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Spectra</w:t>
      </w:r>
    </w:p>
    <w:p w:rsidR="00000000" w:rsidDel="00000000" w:rsidP="00000000" w:rsidRDefault="00000000" w:rsidRPr="00000000" w14:paraId="00000002">
      <w:pPr>
        <w:pStyle w:val="Title"/>
        <w:keepNext w:val="0"/>
        <w:keepLines w:val="0"/>
        <w:pageBreakBefore w:val="0"/>
        <w:pBdr>
          <w:top w:space="0" w:sz="0" w:val="nil"/>
          <w:left w:space="0" w:sz="0" w:val="nil"/>
          <w:bottom w:space="0" w:sz="0" w:val="nil"/>
          <w:right w:space="0" w:sz="0" w:val="nil"/>
          <w:between w:space="0" w:sz="0" w:val="nil"/>
        </w:pBdr>
        <w:shd w:fill="auto" w:val="clear"/>
        <w:rPr>
          <w:rFonts w:ascii="Oswald" w:cs="Oswald" w:eastAsia="Oswald" w:hAnsi="Oswald"/>
          <w:color w:val="666666"/>
          <w:sz w:val="72"/>
          <w:szCs w:val="72"/>
        </w:rPr>
      </w:pPr>
      <w:bookmarkStart w:colFirst="0" w:colLast="0" w:name="_lntg56ljm653" w:id="0"/>
      <w:bookmarkEnd w:id="0"/>
      <w:r w:rsidDel="00000000" w:rsidR="00000000" w:rsidRPr="00000000">
        <w:rPr>
          <w:rtl w:val="0"/>
        </w:rPr>
        <w:t xml:space="preserve">Board Meeting </w:t>
      </w:r>
      <w:r w:rsidDel="00000000" w:rsidR="00000000" w:rsidRPr="00000000">
        <w:rPr>
          <w:color w:val="666666"/>
          <w:rtl w:val="0"/>
        </w:rPr>
        <w:t xml:space="preserve">9/2019</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120" w:lineRule="auto"/>
        <w:rPr>
          <w:rFonts w:ascii="Source Code Pro" w:cs="Source Code Pro" w:eastAsia="Source Code Pro" w:hAnsi="Source Code Pro"/>
          <w:i w:val="0"/>
          <w:color w:val="e31c60"/>
          <w:sz w:val="22"/>
          <w:szCs w:val="22"/>
        </w:rPr>
      </w:pPr>
      <w:bookmarkStart w:colFirst="0" w:colLast="0" w:name="_4bu4z72jz2rz" w:id="1"/>
      <w:bookmarkEnd w:id="1"/>
      <w:r w:rsidDel="00000000" w:rsidR="00000000" w:rsidRPr="00000000">
        <w:rPr>
          <w:sz w:val="22"/>
          <w:szCs w:val="22"/>
          <w:rtl w:val="0"/>
        </w:rPr>
        <w:t xml:space="preserve"> 6 September </w:t>
      </w:r>
      <w:r w:rsidDel="00000000" w:rsidR="00000000" w:rsidRPr="00000000">
        <w:rPr>
          <w:rFonts w:ascii="Source Code Pro" w:cs="Source Code Pro" w:eastAsia="Source Code Pro" w:hAnsi="Source Code Pro"/>
          <w:b w:val="1"/>
          <w:i w:val="0"/>
          <w:color w:val="e31c60"/>
          <w:sz w:val="22"/>
          <w:szCs w:val="22"/>
          <w:rtl w:val="0"/>
        </w:rPr>
        <w:t xml:space="preserve">20</w:t>
      </w:r>
      <w:r w:rsidDel="00000000" w:rsidR="00000000" w:rsidRPr="00000000">
        <w:rPr>
          <w:sz w:val="22"/>
          <w:szCs w:val="22"/>
          <w:rtl w:val="0"/>
        </w:rPr>
        <w:t xml:space="preserve">19</w:t>
      </w:r>
      <w:r w:rsidDel="00000000" w:rsidR="00000000" w:rsidRPr="00000000">
        <w:rPr>
          <w:rFonts w:ascii="Source Code Pro" w:cs="Source Code Pro" w:eastAsia="Source Code Pro" w:hAnsi="Source Code Pro"/>
          <w:i w:val="0"/>
          <w:color w:val="e31c60"/>
          <w:sz w:val="22"/>
          <w:szCs w:val="22"/>
          <w:rtl w:val="0"/>
        </w:rPr>
        <w:t xml:space="preserve"> / </w:t>
      </w:r>
      <w:r w:rsidDel="00000000" w:rsidR="00000000" w:rsidRPr="00000000">
        <w:rPr>
          <w:sz w:val="22"/>
          <w:szCs w:val="22"/>
          <w:rtl w:val="0"/>
        </w:rPr>
        <w:t xml:space="preserve">NOON PDT </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Zoom</w:t>
      </w:r>
      <w:r w:rsidDel="00000000" w:rsidR="00000000" w:rsidRPr="00000000">
        <w:rPr>
          <w:rtl w:val="0"/>
        </w:rPr>
      </w:r>
    </w:p>
    <w:p w:rsidR="00000000" w:rsidDel="00000000" w:rsidP="00000000" w:rsidRDefault="00000000" w:rsidRPr="00000000" w14:paraId="00000005">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lhm2jbzd1g6i" w:id="2"/>
      <w:bookmarkEnd w:id="2"/>
      <w:r w:rsidDel="00000000" w:rsidR="00000000" w:rsidRPr="00000000">
        <w:rPr>
          <w:rFonts w:ascii="Oswald" w:cs="Oswald" w:eastAsia="Oswald" w:hAnsi="Oswald"/>
          <w:color w:val="424242"/>
          <w:sz w:val="28"/>
          <w:szCs w:val="28"/>
          <w:rtl w:val="0"/>
        </w:rPr>
        <w:t xml:space="preserve">ATTENDEES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t xml:space="preserve">Online: Ron Buckmire, Doug Lind, Mike Hill, Chris Goff, Alex Hoover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t xml:space="preserve">Absent: Lily Khadjavi</w:t>
      </w:r>
      <w:r w:rsidDel="00000000" w:rsidR="00000000" w:rsidRPr="00000000">
        <w:rPr>
          <w:rtl w:val="0"/>
        </w:rPr>
      </w:r>
    </w:p>
    <w:p w:rsidR="00000000" w:rsidDel="00000000" w:rsidP="00000000" w:rsidRDefault="00000000" w:rsidRPr="00000000" w14:paraId="00000008">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rPr>
      </w:pPr>
      <w:bookmarkStart w:colFirst="0" w:colLast="0" w:name="_kwsyc5wl8bzd" w:id="3"/>
      <w:bookmarkEnd w:id="3"/>
      <w:r w:rsidDel="00000000" w:rsidR="00000000" w:rsidRPr="00000000">
        <w:rPr>
          <w:rFonts w:ascii="Oswald" w:cs="Oswald" w:eastAsia="Oswald" w:hAnsi="Oswald"/>
          <w:color w:val="424242"/>
          <w:sz w:val="28"/>
          <w:szCs w:val="28"/>
          <w:rtl w:val="0"/>
        </w:rPr>
        <w:t xml:space="preserve">AGENDA</w:t>
      </w:r>
      <w:r w:rsidDel="00000000" w:rsidR="00000000" w:rsidRPr="00000000">
        <w:rPr>
          <w:rtl w:val="0"/>
        </w:rPr>
      </w:r>
    </w:p>
    <w:p w:rsidR="00000000" w:rsidDel="00000000" w:rsidP="00000000" w:rsidRDefault="00000000" w:rsidRPr="00000000" w14:paraId="00000009">
      <w:pPr>
        <w:pStyle w:val="Heading2"/>
        <w:keepNext w:val="0"/>
        <w:keepLines w:val="0"/>
        <w:pageBreakBefore w:val="0"/>
        <w:pBdr>
          <w:top w:space="0" w:sz="0" w:val="nil"/>
          <w:left w:space="0" w:sz="0" w:val="nil"/>
          <w:bottom w:space="0" w:sz="0" w:val="nil"/>
          <w:right w:space="0" w:sz="0" w:val="nil"/>
          <w:between w:space="0" w:sz="0" w:val="nil"/>
        </w:pBdr>
        <w:shd w:fill="auto" w:val="clear"/>
        <w:spacing w:before="320" w:line="240" w:lineRule="auto"/>
        <w:rPr>
          <w:rFonts w:ascii="Source Code Pro" w:cs="Source Code Pro" w:eastAsia="Source Code Pro" w:hAnsi="Source Code Pro"/>
          <w:color w:val="e31c60"/>
          <w:sz w:val="22"/>
          <w:szCs w:val="22"/>
        </w:rPr>
      </w:pPr>
      <w:bookmarkStart w:colFirst="0" w:colLast="0" w:name="_5qakb2re2vwk" w:id="4"/>
      <w:bookmarkEnd w:id="4"/>
      <w:r w:rsidDel="00000000" w:rsidR="00000000" w:rsidRPr="00000000">
        <w:rPr>
          <w:rFonts w:ascii="Source Code Pro" w:cs="Source Code Pro" w:eastAsia="Source Code Pro" w:hAnsi="Source Code Pro"/>
          <w:color w:val="e31c60"/>
          <w:sz w:val="22"/>
          <w:szCs w:val="22"/>
          <w:rtl w:val="0"/>
        </w:rPr>
        <w:t xml:space="preserve">Last Meeting Follow-up</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Website</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ICM</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JMM Off-site</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Board, etc</w:t>
      </w:r>
      <w:r w:rsidDel="00000000" w:rsidR="00000000" w:rsidRPr="00000000">
        <w:rPr>
          <w:rtl w:val="0"/>
        </w:rPr>
      </w:r>
    </w:p>
    <w:p w:rsidR="00000000" w:rsidDel="00000000" w:rsidP="00000000" w:rsidRDefault="00000000" w:rsidRPr="00000000" w14:paraId="0000000E">
      <w:pPr>
        <w:pStyle w:val="Heading2"/>
        <w:keepNext w:val="0"/>
        <w:keepLines w:val="0"/>
        <w:pageBreakBefore w:val="0"/>
        <w:pBdr>
          <w:top w:space="0" w:sz="0" w:val="nil"/>
          <w:left w:space="0" w:sz="0" w:val="nil"/>
          <w:bottom w:space="0" w:sz="0" w:val="nil"/>
          <w:right w:space="0" w:sz="0" w:val="nil"/>
          <w:between w:space="0" w:sz="0" w:val="nil"/>
        </w:pBdr>
        <w:shd w:fill="auto" w:val="clear"/>
        <w:spacing w:before="320" w:line="240" w:lineRule="auto"/>
        <w:rPr>
          <w:rFonts w:ascii="Source Code Pro" w:cs="Source Code Pro" w:eastAsia="Source Code Pro" w:hAnsi="Source Code Pro"/>
          <w:color w:val="e31c60"/>
          <w:sz w:val="22"/>
          <w:szCs w:val="22"/>
        </w:rPr>
      </w:pPr>
      <w:bookmarkStart w:colFirst="0" w:colLast="0" w:name="_vm2db651zw47" w:id="5"/>
      <w:bookmarkEnd w:id="5"/>
      <w:r w:rsidDel="00000000" w:rsidR="00000000" w:rsidRPr="00000000">
        <w:rPr>
          <w:rFonts w:ascii="Source Code Pro" w:cs="Source Code Pro" w:eastAsia="Source Code Pro" w:hAnsi="Source Code Pro"/>
          <w:color w:val="e31c60"/>
          <w:sz w:val="22"/>
          <w:szCs w:val="22"/>
          <w:rtl w:val="0"/>
        </w:rPr>
        <w:t xml:space="preserve">New Business</w:t>
      </w:r>
    </w:p>
    <w:p w:rsidR="00000000" w:rsidDel="00000000" w:rsidP="00000000" w:rsidRDefault="00000000" w:rsidRPr="00000000" w14:paraId="0000000F">
      <w:pPr>
        <w:pageBreakBefore w:val="0"/>
        <w:numPr>
          <w:ilvl w:val="0"/>
          <w:numId w:val="4"/>
        </w:numPr>
        <w:pBdr>
          <w:top w:space="0" w:sz="0" w:val="nil"/>
          <w:left w:space="0" w:sz="0" w:val="nil"/>
          <w:bottom w:space="0" w:sz="0" w:val="nil"/>
          <w:right w:space="0" w:sz="0" w:val="nil"/>
          <w:between w:space="0" w:sz="0" w:val="nil"/>
        </w:pBdr>
        <w:shd w:fill="auto" w:val="clear"/>
        <w:spacing w:before="20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Updates</w:t>
      </w:r>
      <w:r w:rsidDel="00000000" w:rsidR="00000000" w:rsidRPr="00000000">
        <w:rPr>
          <w:rtl w:val="0"/>
        </w:rPr>
      </w:r>
    </w:p>
    <w:p w:rsidR="00000000" w:rsidDel="00000000" w:rsidP="00000000" w:rsidRDefault="00000000" w:rsidRPr="00000000" w14:paraId="00000010">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rlsx4o5b4mpo" w:id="6"/>
      <w:bookmarkEnd w:id="6"/>
      <w:r w:rsidDel="00000000" w:rsidR="00000000" w:rsidRPr="00000000">
        <w:rPr>
          <w:rFonts w:ascii="Oswald" w:cs="Oswald" w:eastAsia="Oswald" w:hAnsi="Oswald"/>
          <w:color w:val="424242"/>
          <w:sz w:val="28"/>
          <w:szCs w:val="28"/>
          <w:rtl w:val="0"/>
        </w:rPr>
        <w:t xml:space="preserve">NOTES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Source Code Pro" w:cs="Source Code Pro" w:eastAsia="Source Code Pro" w:hAnsi="Source Code Pro"/>
          <w:b w:val="0"/>
          <w:i w:val="0"/>
          <w:smallCaps w:val="0"/>
          <w:strike w:val="0"/>
          <w:color w:val="e91d63"/>
          <w:sz w:val="20"/>
          <w:szCs w:val="20"/>
          <w:u w:val="none"/>
          <w:shd w:fill="auto" w:val="clear"/>
          <w:vertAlign w:val="baseline"/>
        </w:rPr>
      </w:pPr>
      <w:r w:rsidDel="00000000" w:rsidR="00000000" w:rsidRPr="00000000">
        <w:rPr>
          <w:color w:val="e91d63"/>
          <w:rtl w:val="0"/>
        </w:rPr>
        <w:t xml:space="preserve">Outlist. Physics has a pair of google docs, one fed by a form and one curated by the people</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e91d63"/>
          <w:u w:val="none"/>
        </w:rPr>
      </w:pPr>
      <w:r w:rsidDel="00000000" w:rsidR="00000000" w:rsidRPr="00000000">
        <w:rPr>
          <w:color w:val="e91d63"/>
          <w:rtl w:val="0"/>
        </w:rPr>
        <w:t xml:space="preserve">Article in the notices, etc about the LG&amp;TBQ conference.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e91d63"/>
          <w:u w:val="none"/>
        </w:rPr>
      </w:pPr>
      <w:r w:rsidDel="00000000" w:rsidR="00000000" w:rsidRPr="00000000">
        <w:rPr>
          <w:color w:val="e91d63"/>
          <w:rtl w:val="0"/>
        </w:rPr>
        <w:t xml:space="preserve">Alex was in Project NeXT, talking about other LGBTQ fellows. Talked about a workshop of visibility for LGBTQ mathematicians. Ron asked about an event happening for diversity, etc. Alex organized a get-together and it was pretty well attended.Talked with other early career folks about organizing these kinds of things. Alex will be at JMM and MathFest. Alex was thinking of having something like the LatMath meetings, but for LGBTQ people</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e91d63"/>
          <w:u w:val="none"/>
        </w:rPr>
      </w:pPr>
      <w:r w:rsidDel="00000000" w:rsidR="00000000" w:rsidRPr="00000000">
        <w:rPr>
          <w:color w:val="e91d63"/>
          <w:rtl w:val="0"/>
        </w:rPr>
        <w:t xml:space="preserve">Doug (and David?) will send out a funding request with pins, etc, but towards the end of the year.</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e91d63"/>
          <w:u w:val="none"/>
        </w:rPr>
      </w:pPr>
      <w:r w:rsidDel="00000000" w:rsidR="00000000" w:rsidRPr="00000000">
        <w:rPr>
          <w:color w:val="e91d63"/>
          <w:rtl w:val="0"/>
        </w:rPr>
        <w:t xml:space="preserve">Ron is organizing a SIAM meeting “co-located” with MathFest next year (SIAM ED)</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e91d63"/>
          <w:u w:val="none"/>
        </w:rPr>
      </w:pPr>
      <w:r w:rsidDel="00000000" w:rsidR="00000000" w:rsidRPr="00000000">
        <w:rPr>
          <w:color w:val="e91d63"/>
          <w:rtl w:val="0"/>
        </w:rPr>
        <w:t xml:space="preserve">Chris was contacted by someone (Zach Flores) about hosting the off-site reception in Denver.</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e91d63"/>
          <w:u w:val="none"/>
        </w:rPr>
      </w:pPr>
      <w:r w:rsidDel="00000000" w:rsidR="00000000" w:rsidRPr="00000000">
        <w:rPr>
          <w:color w:val="e91d63"/>
          <w:rtl w:val="0"/>
        </w:rPr>
        <w:t xml:space="preserve">ICM: Still in Russia. Still bad. What should we do? Probably writing a letter. Can we still get the MAA president on board? AMS? SIAM? They should write to the IMU and say that we want them to be more aware of issues of inclusivity. There’s a boycott site: </w:t>
      </w:r>
      <w:hyperlink r:id="rId7">
        <w:r w:rsidDel="00000000" w:rsidR="00000000" w:rsidRPr="00000000">
          <w:rPr>
            <w:color w:val="1155cc"/>
            <w:u w:val="single"/>
            <w:rtl w:val="0"/>
          </w:rPr>
          <w:t xml:space="preserve">http://www.icm2022boycott.org/</w:t>
        </w:r>
      </w:hyperlink>
      <w:r w:rsidDel="00000000" w:rsidR="00000000" w:rsidRPr="00000000">
        <w:rPr>
          <w:color w:val="e91d63"/>
          <w:rtl w:val="0"/>
        </w:rPr>
        <w:t xml:space="preserve"> </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0" w:line="360" w:lineRule="auto"/>
        <w:ind w:left="2160" w:firstLine="0"/>
        <w:rPr>
          <w:color w:val="e91d63"/>
        </w:rPr>
      </w:pPr>
      <w:r w:rsidDel="00000000" w:rsidR="00000000" w:rsidRPr="00000000">
        <w:rPr>
          <w:rtl w:val="0"/>
        </w:rPr>
      </w:r>
    </w:p>
    <w:p w:rsidR="00000000" w:rsidDel="00000000" w:rsidP="00000000" w:rsidRDefault="00000000" w:rsidRPr="00000000" w14:paraId="00000019">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40mlfguty7ok" w:id="7"/>
      <w:bookmarkEnd w:id="7"/>
      <w:r w:rsidDel="00000000" w:rsidR="00000000" w:rsidRPr="00000000">
        <w:rPr>
          <w:rFonts w:ascii="Oswald" w:cs="Oswald" w:eastAsia="Oswald" w:hAnsi="Oswald"/>
          <w:color w:val="424242"/>
          <w:sz w:val="28"/>
          <w:szCs w:val="28"/>
          <w:rtl w:val="0"/>
        </w:rPr>
        <w:t xml:space="preserve">ACTION ITEMS</w:t>
      </w:r>
    </w:p>
    <w:p w:rsidR="00000000" w:rsidDel="00000000" w:rsidP="00000000" w:rsidRDefault="00000000" w:rsidRPr="00000000" w14:paraId="0000001A">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20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Mike: Outlist documents. Fix up the current board list.</w:t>
      </w:r>
    </w:p>
    <w:p w:rsidR="00000000" w:rsidDel="00000000" w:rsidP="00000000" w:rsidRDefault="00000000" w:rsidRPr="00000000" w14:paraId="0000001B">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u w:val="none"/>
        </w:rPr>
      </w:pPr>
      <w:r w:rsidDel="00000000" w:rsidR="00000000" w:rsidRPr="00000000">
        <w:rPr>
          <w:rtl w:val="0"/>
        </w:rPr>
        <w:t xml:space="preserve">Letter for the ICM: Chris will solicit volunteers from the Spectra list to help word a letter, Doug will talk to the MAA president, Ron will talk with AMS president, Alex will talk with SIAM. </w:t>
      </w:r>
      <w:r w:rsidDel="00000000" w:rsidR="00000000" w:rsidRPr="00000000">
        <w:rPr>
          <w:b w:val="1"/>
          <w:rtl w:val="0"/>
        </w:rPr>
        <w:t xml:space="preserve">Due in 3 weeks</w:t>
      </w:r>
    </w:p>
    <w:p w:rsidR="00000000" w:rsidDel="00000000" w:rsidP="00000000" w:rsidRDefault="00000000" w:rsidRPr="00000000" w14:paraId="0000001C">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pPr>
      <w:r w:rsidDel="00000000" w:rsidR="00000000" w:rsidRPr="00000000">
        <w:rPr>
          <w:rtl w:val="0"/>
        </w:rPr>
        <w:t xml:space="preserve">Think through big-picture type ideas.</w:t>
      </w:r>
    </w:p>
    <w:p w:rsidR="00000000" w:rsidDel="00000000" w:rsidP="00000000" w:rsidRDefault="00000000" w:rsidRPr="00000000" w14:paraId="0000001D">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b w:val="1"/>
        </w:rPr>
      </w:pPr>
      <w:r w:rsidDel="00000000" w:rsidR="00000000" w:rsidRPr="00000000">
        <w:rPr>
          <w:b w:val="1"/>
          <w:rtl w:val="0"/>
        </w:rPr>
        <w:t xml:space="preserve">Next Meeting: Friday, October 4th at noon</w:t>
      </w:r>
    </w:p>
    <w:p w:rsidR="00000000" w:rsidDel="00000000" w:rsidP="00000000" w:rsidRDefault="00000000" w:rsidRPr="00000000" w14:paraId="0000001E">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line="360" w:lineRule="auto"/>
        <w:ind w:left="720" w:hanging="360"/>
        <w:rPr/>
      </w:pPr>
      <w:r w:rsidDel="00000000" w:rsidR="00000000" w:rsidRPr="00000000">
        <w:rPr>
          <w:rtl w:val="0"/>
        </w:rPr>
        <w:t xml:space="preserve">By-laws and such via email</w:t>
      </w: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icm2022boycott.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