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240" w:lineRule="auto"/>
        <w:rPr>
          <w:rFonts w:ascii="Oswald" w:cs="Oswald" w:eastAsia="Oswald" w:hAnsi="Oswald"/>
          <w:color w:val="666666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color w:val="666666"/>
          <w:sz w:val="28"/>
          <w:szCs w:val="28"/>
          <w:rtl w:val="0"/>
        </w:rPr>
        <w:t xml:space="preserve">Spectra</w:t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pageBreakBefore w:val="0"/>
        <w:spacing w:after="0" w:line="240" w:lineRule="auto"/>
        <w:rPr>
          <w:rFonts w:ascii="Oswald" w:cs="Oswald" w:eastAsia="Oswald" w:hAnsi="Oswald"/>
          <w:color w:val="666666"/>
          <w:sz w:val="72"/>
          <w:szCs w:val="72"/>
        </w:rPr>
      </w:pPr>
      <w:bookmarkStart w:colFirst="0" w:colLast="0" w:name="_lntg56ljm653" w:id="0"/>
      <w:bookmarkEnd w:id="0"/>
      <w:r w:rsidDel="00000000" w:rsidR="00000000" w:rsidRPr="00000000">
        <w:rPr>
          <w:rFonts w:ascii="Oswald" w:cs="Oswald" w:eastAsia="Oswald" w:hAnsi="Oswald"/>
          <w:color w:val="424242"/>
          <w:sz w:val="72"/>
          <w:szCs w:val="72"/>
          <w:rtl w:val="0"/>
        </w:rPr>
        <w:t xml:space="preserve">Business Meeting </w:t>
      </w:r>
      <w:r w:rsidDel="00000000" w:rsidR="00000000" w:rsidRPr="00000000">
        <w:rPr>
          <w:rFonts w:ascii="Oswald" w:cs="Oswald" w:eastAsia="Oswald" w:hAnsi="Oswald"/>
          <w:color w:val="666666"/>
          <w:sz w:val="72"/>
          <w:szCs w:val="72"/>
          <w:rtl w:val="0"/>
        </w:rPr>
        <w:t xml:space="preserve">10/2020</w:t>
      </w:r>
    </w:p>
    <w:p w:rsidR="00000000" w:rsidDel="00000000" w:rsidP="00000000" w:rsidRDefault="00000000" w:rsidRPr="00000000" w14:paraId="00000003">
      <w:pPr>
        <w:pageBreakBefore w:val="0"/>
        <w:spacing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</w:rPr>
        <w:drawing>
          <wp:inline distB="114300" distT="114300" distL="114300" distR="114300">
            <wp:extent cx="5943600" cy="50800"/>
            <wp:effectExtent b="0" l="0" r="0" t="0"/>
            <wp:docPr descr="horizontal line" id="1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keepNext w:val="0"/>
        <w:keepLines w:val="0"/>
        <w:pageBreakBefore w:val="0"/>
        <w:spacing w:after="0" w:before="120" w:line="360" w:lineRule="auto"/>
        <w:rPr>
          <w:rFonts w:ascii="Source Code Pro" w:cs="Source Code Pro" w:eastAsia="Source Code Pro" w:hAnsi="Source Code Pro"/>
          <w:b w:val="1"/>
          <w:color w:val="e31c60"/>
          <w:sz w:val="22"/>
          <w:szCs w:val="22"/>
        </w:rPr>
      </w:pPr>
      <w:bookmarkStart w:colFirst="0" w:colLast="0" w:name="_4bu4z72jz2rz" w:id="1"/>
      <w:bookmarkEnd w:id="1"/>
      <w:r w:rsidDel="00000000" w:rsidR="00000000" w:rsidRPr="00000000">
        <w:rPr>
          <w:rFonts w:ascii="Source Code Pro" w:cs="Source Code Pro" w:eastAsia="Source Code Pro" w:hAnsi="Source Code Pro"/>
          <w:b w:val="1"/>
          <w:color w:val="e31c60"/>
          <w:sz w:val="22"/>
          <w:szCs w:val="22"/>
          <w:rtl w:val="0"/>
        </w:rPr>
        <w:t xml:space="preserve"> 23 October 2020 / Noon-1:30PM PST</w:t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pageBreakBefore w:val="0"/>
        <w:spacing w:after="0"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lhm2jbzd1g6i" w:id="2"/>
      <w:bookmarkEnd w:id="2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ATTENDEES</w:t>
      </w:r>
    </w:p>
    <w:p w:rsidR="00000000" w:rsidDel="00000000" w:rsidP="00000000" w:rsidRDefault="00000000" w:rsidRPr="00000000" w14:paraId="00000006">
      <w:pPr>
        <w:pageBreakBefore w:val="0"/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In-person: Ron Buckmire, Juliette Bruce, Mike Hill, Alex Wiedemann, Alex Hoover</w:t>
      </w:r>
    </w:p>
    <w:p w:rsidR="00000000" w:rsidDel="00000000" w:rsidP="00000000" w:rsidRDefault="00000000" w:rsidRPr="00000000" w14:paraId="00000007">
      <w:pPr>
        <w:pageBreakBefore w:val="0"/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Absent: Lily Khadjavi, Chris Goff, </w:t>
      </w:r>
    </w:p>
    <w:p w:rsidR="00000000" w:rsidDel="00000000" w:rsidP="00000000" w:rsidRDefault="00000000" w:rsidRPr="00000000" w14:paraId="00000008">
      <w:pPr>
        <w:pStyle w:val="Heading1"/>
        <w:keepNext w:val="0"/>
        <w:keepLines w:val="0"/>
        <w:pageBreakBefore w:val="0"/>
        <w:spacing w:after="0"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kwsyc5wl8bzd" w:id="3"/>
      <w:bookmarkEnd w:id="3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AGENDA</w:t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pageBreakBefore w:val="0"/>
        <w:spacing w:after="0" w:before="320" w:line="240" w:lineRule="auto"/>
        <w:rPr>
          <w:rFonts w:ascii="Source Code Pro" w:cs="Source Code Pro" w:eastAsia="Source Code Pro" w:hAnsi="Source Code Pro"/>
          <w:b w:val="1"/>
          <w:color w:val="e31c60"/>
          <w:sz w:val="20"/>
          <w:szCs w:val="20"/>
        </w:rPr>
      </w:pPr>
      <w:bookmarkStart w:colFirst="0" w:colLast="0" w:name="_5qakb2re2vwk" w:id="4"/>
      <w:bookmarkEnd w:id="4"/>
      <w:r w:rsidDel="00000000" w:rsidR="00000000" w:rsidRPr="00000000">
        <w:rPr>
          <w:rFonts w:ascii="Source Code Pro" w:cs="Source Code Pro" w:eastAsia="Source Code Pro" w:hAnsi="Source Code Pro"/>
          <w:b w:val="1"/>
          <w:color w:val="e31c60"/>
          <w:sz w:val="22"/>
          <w:szCs w:val="22"/>
          <w:rtl w:val="0"/>
        </w:rPr>
        <w:t xml:space="preserve">Last Meeting Follow-up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3"/>
        </w:numPr>
        <w:spacing w:after="0" w:afterAutospacing="0"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hyperlink r:id="rId7">
        <w:r w:rsidDel="00000000" w:rsidR="00000000" w:rsidRPr="00000000">
          <w:rPr>
            <w:rFonts w:ascii="Source Code Pro" w:cs="Source Code Pro" w:eastAsia="Source Code Pro" w:hAnsi="Source Code Pro"/>
            <w:color w:val="1155cc"/>
            <w:sz w:val="20"/>
            <w:szCs w:val="20"/>
            <w:u w:val="single"/>
            <w:rtl w:val="0"/>
          </w:rPr>
          <w:t xml:space="preserve">Out to Innovate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Board positions (i.e co-chairs, etc) &amp; committees: 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3"/>
        </w:numPr>
        <w:spacing w:after="0" w:afterAutospacing="0" w:before="0" w:beforeAutospacing="0" w:line="360" w:lineRule="auto"/>
        <w:ind w:left="144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Secretary / archivist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3"/>
        </w:numPr>
        <w:spacing w:after="0" w:afterAutospacing="0" w:before="0" w:beforeAutospacing="0" w:line="360" w:lineRule="auto"/>
        <w:ind w:left="144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External Affairs Chair: Websupport / Social Media / Publicity / Spokesperson</w:t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3"/>
        </w:numPr>
        <w:spacing w:after="0" w:afterAutospacing="0" w:before="0" w:beforeAutospacing="0" w:line="360" w:lineRule="auto"/>
        <w:ind w:left="144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Membership / in-group outreach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3"/>
        </w:numPr>
        <w:spacing w:after="0" w:afterAutospacing="0" w:before="0" w:beforeAutospacing="0" w:line="360" w:lineRule="auto"/>
        <w:ind w:left="144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President / Chairs with overlapping terms</w:t>
      </w:r>
    </w:p>
    <w:p w:rsidR="00000000" w:rsidDel="00000000" w:rsidP="00000000" w:rsidRDefault="00000000" w:rsidRPr="00000000" w14:paraId="00000010">
      <w:pPr>
        <w:pageBreakBefore w:val="0"/>
        <w:numPr>
          <w:ilvl w:val="1"/>
          <w:numId w:val="3"/>
        </w:numPr>
        <w:spacing w:after="0" w:afterAutospacing="0" w:before="0" w:beforeAutospacing="0" w:line="360" w:lineRule="auto"/>
        <w:ind w:left="144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Treasurer</w:t>
      </w:r>
    </w:p>
    <w:p w:rsidR="00000000" w:rsidDel="00000000" w:rsidP="00000000" w:rsidRDefault="00000000" w:rsidRPr="00000000" w14:paraId="00000011">
      <w:pPr>
        <w:pageBreakBefore w:val="0"/>
        <w:numPr>
          <w:ilvl w:val="1"/>
          <w:numId w:val="3"/>
        </w:numPr>
        <w:spacing w:after="0" w:afterAutospacing="0" w:before="0" w:beforeAutospacing="0" w:line="360" w:lineRule="auto"/>
        <w:ind w:left="144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Programming Chair</w:t>
      </w:r>
    </w:p>
    <w:p w:rsidR="00000000" w:rsidDel="00000000" w:rsidP="00000000" w:rsidRDefault="00000000" w:rsidRPr="00000000" w14:paraId="00000012">
      <w:pPr>
        <w:pageBreakBefore w:val="0"/>
        <w:numPr>
          <w:ilvl w:val="1"/>
          <w:numId w:val="3"/>
        </w:numPr>
        <w:spacing w:before="0" w:beforeAutospacing="0" w:line="360" w:lineRule="auto"/>
        <w:ind w:left="144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Social Chair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3"/>
        </w:numPr>
        <w:spacing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Chris will contact Daniel Clegg at Palomar College (Stewart co-author about writing) about potential “Notices Pride Issue” discussing Stewart’s support for gay rights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3"/>
        </w:numPr>
        <w:spacing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RB will contact Flapan about a news story on the LGBTQ+Math day at Fields (November 18, 2020)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3"/>
        </w:numPr>
        <w:spacing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Alex W will contact Flapan about the above 2 Notices pieces and a third piece on a response to the Turing note.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3"/>
        </w:numPr>
        <w:spacing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JMM Spectra (virtual reception set for Thu Jan 7 2021)</w:t>
      </w:r>
    </w:p>
    <w:p w:rsidR="00000000" w:rsidDel="00000000" w:rsidP="00000000" w:rsidRDefault="00000000" w:rsidRPr="00000000" w14:paraId="00000017">
      <w:pPr>
        <w:pageBreakBefore w:val="0"/>
        <w:numPr>
          <w:ilvl w:val="1"/>
          <w:numId w:val="3"/>
        </w:numPr>
        <w:spacing w:before="200" w:line="360" w:lineRule="auto"/>
        <w:ind w:left="144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Gather.town potential platform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3"/>
        </w:numPr>
        <w:spacing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How do we start up the Board positions?</w:t>
      </w:r>
    </w:p>
    <w:p w:rsidR="00000000" w:rsidDel="00000000" w:rsidP="00000000" w:rsidRDefault="00000000" w:rsidRPr="00000000" w14:paraId="00000019">
      <w:pPr>
        <w:pageBreakBefore w:val="0"/>
        <w:numPr>
          <w:ilvl w:val="1"/>
          <w:numId w:val="3"/>
        </w:numPr>
        <w:spacing w:before="200" w:line="240" w:lineRule="auto"/>
        <w:ind w:left="144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Start Feb 1.</w:t>
      </w:r>
    </w:p>
    <w:p w:rsidR="00000000" w:rsidDel="00000000" w:rsidP="00000000" w:rsidRDefault="00000000" w:rsidRPr="00000000" w14:paraId="0000001A">
      <w:pPr>
        <w:pageBreakBefore w:val="0"/>
        <w:numPr>
          <w:ilvl w:val="1"/>
          <w:numId w:val="3"/>
        </w:numPr>
        <w:spacing w:before="200" w:line="240" w:lineRule="auto"/>
        <w:ind w:left="144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Current board is the Nominating Committee</w:t>
      </w:r>
    </w:p>
    <w:p w:rsidR="00000000" w:rsidDel="00000000" w:rsidP="00000000" w:rsidRDefault="00000000" w:rsidRPr="00000000" w14:paraId="0000001B">
      <w:pPr>
        <w:pageBreakBefore w:val="0"/>
        <w:numPr>
          <w:ilvl w:val="1"/>
          <w:numId w:val="3"/>
        </w:numPr>
        <w:spacing w:before="200" w:line="240" w:lineRule="auto"/>
        <w:ind w:left="144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Start with a lot of current board members, have a rotation plan built in when to re-elect</w:t>
      </w:r>
    </w:p>
    <w:p w:rsidR="00000000" w:rsidDel="00000000" w:rsidP="00000000" w:rsidRDefault="00000000" w:rsidRPr="00000000" w14:paraId="0000001C">
      <w:pPr>
        <w:pageBreakBefore w:val="0"/>
        <w:numPr>
          <w:ilvl w:val="1"/>
          <w:numId w:val="3"/>
        </w:numPr>
        <w:spacing w:before="200" w:line="240" w:lineRule="auto"/>
        <w:ind w:left="144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Solicit the membership to run for At-Large board members</w:t>
      </w:r>
    </w:p>
    <w:p w:rsidR="00000000" w:rsidDel="00000000" w:rsidP="00000000" w:rsidRDefault="00000000" w:rsidRPr="00000000" w14:paraId="0000001D">
      <w:pPr>
        <w:pageBreakBefore w:val="0"/>
        <w:numPr>
          <w:ilvl w:val="1"/>
          <w:numId w:val="3"/>
        </w:numPr>
        <w:spacing w:before="200" w:line="240" w:lineRule="auto"/>
        <w:ind w:left="144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Board organizes itself into the various Chair roles</w:t>
      </w:r>
    </w:p>
    <w:p w:rsidR="00000000" w:rsidDel="00000000" w:rsidP="00000000" w:rsidRDefault="00000000" w:rsidRPr="00000000" w14:paraId="0000001E">
      <w:pPr>
        <w:pageBreakBefore w:val="0"/>
        <w:numPr>
          <w:ilvl w:val="1"/>
          <w:numId w:val="3"/>
        </w:numPr>
        <w:spacing w:before="200" w:line="240" w:lineRule="auto"/>
        <w:ind w:left="144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Maybe require a year on the Board before running for President?</w:t>
      </w:r>
    </w:p>
    <w:p w:rsidR="00000000" w:rsidDel="00000000" w:rsidP="00000000" w:rsidRDefault="00000000" w:rsidRPr="00000000" w14:paraId="0000001F">
      <w:pPr>
        <w:pageBreakBefore w:val="0"/>
        <w:numPr>
          <w:ilvl w:val="1"/>
          <w:numId w:val="3"/>
        </w:numPr>
        <w:spacing w:before="200" w:line="240" w:lineRule="auto"/>
        <w:ind w:left="144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How do we ensure diverse representation on the Board?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3"/>
        </w:numPr>
        <w:spacing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Poster updates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3"/>
        </w:numPr>
        <w:spacing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COVID-19 EWM Letter</w:t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pageBreakBefore w:val="0"/>
        <w:spacing w:after="0" w:before="320" w:line="240" w:lineRule="auto"/>
        <w:rPr>
          <w:rFonts w:ascii="Source Code Pro" w:cs="Source Code Pro" w:eastAsia="Source Code Pro" w:hAnsi="Source Code Pro"/>
          <w:b w:val="1"/>
          <w:color w:val="e31c60"/>
          <w:sz w:val="22"/>
          <w:szCs w:val="22"/>
        </w:rPr>
      </w:pPr>
      <w:bookmarkStart w:colFirst="0" w:colLast="0" w:name="_vm2db651zw47" w:id="5"/>
      <w:bookmarkEnd w:id="5"/>
      <w:r w:rsidDel="00000000" w:rsidR="00000000" w:rsidRPr="00000000">
        <w:rPr>
          <w:rFonts w:ascii="Source Code Pro" w:cs="Source Code Pro" w:eastAsia="Source Code Pro" w:hAnsi="Source Code Pro"/>
          <w:b w:val="1"/>
          <w:color w:val="e31c60"/>
          <w:sz w:val="22"/>
          <w:szCs w:val="22"/>
          <w:rtl w:val="0"/>
        </w:rPr>
        <w:t xml:space="preserve">New Business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Out to Innovate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Ron, Juliette, &amp; Anthony will write something about Fields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Alex contacted Flapan about reserving space for Turing note and the two other pieces (LGBT Math Day &amp; Stewart)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keepNext w:val="0"/>
        <w:keepLines w:val="0"/>
        <w:pageBreakBefore w:val="0"/>
        <w:spacing w:after="0"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40mlfguty7ok" w:id="6"/>
      <w:bookmarkEnd w:id="6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ACTION ITEMS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Regular social meetings:</w:t>
      </w:r>
    </w:p>
    <w:p w:rsidR="00000000" w:rsidDel="00000000" w:rsidP="00000000" w:rsidRDefault="00000000" w:rsidRPr="00000000" w14:paraId="00000028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Wikipedia editathon social: having times for people to just come together and chat? Have to be very careful with issues of outness and what is on wikipedia</w:t>
      </w:r>
    </w:p>
    <w:p w:rsidR="00000000" w:rsidDel="00000000" w:rsidP="00000000" w:rsidRDefault="00000000" w:rsidRPr="00000000" w14:paraId="00000029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Have a seminar series</w:t>
      </w:r>
    </w:p>
    <w:p w:rsidR="00000000" w:rsidDel="00000000" w:rsidP="00000000" w:rsidRDefault="00000000" w:rsidRPr="00000000" w14:paraId="0000002A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Have various Tea times</w:t>
      </w:r>
    </w:p>
    <w:p w:rsidR="00000000" w:rsidDel="00000000" w:rsidP="00000000" w:rsidRDefault="00000000" w:rsidRPr="00000000" w14:paraId="0000002B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Try to start in November 20</w:t>
      </w:r>
    </w:p>
    <w:p w:rsidR="00000000" w:rsidDel="00000000" w:rsidP="00000000" w:rsidRDefault="00000000" w:rsidRPr="00000000" w14:paraId="0000002C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Maybe just a social: Friday 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 upcoming and past LGBTQ+ math conferences with more info</w:t>
      </w:r>
    </w:p>
    <w:p w:rsidR="00000000" w:rsidDel="00000000" w:rsidP="00000000" w:rsidRDefault="00000000" w:rsidRPr="00000000" w14:paraId="0000002E">
      <w:pPr>
        <w:pageBreakBefore w:val="0"/>
        <w:numPr>
          <w:ilvl w:val="1"/>
          <w:numId w:val="1"/>
        </w:numPr>
        <w:ind w:left="1440" w:hanging="36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https://www.math.wisc.edu/~kent/LG&amp;TBQ.html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http://www.queertransmath.com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http://www.fields.utoronto.ca/activities/20-21/SpecQ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https://math.ryerson.ca/~abonato/LGBTQ/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2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Longer term: have a cosponsorship process like AWM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Info for students for local chapters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math.ryerson.ca/~abonato/LGBTQ/" TargetMode="External"/><Relationship Id="rId10" Type="http://schemas.openxmlformats.org/officeDocument/2006/relationships/hyperlink" Target="http://www.fields.utoronto.ca/activities/20-21/SpecQ" TargetMode="External"/><Relationship Id="rId9" Type="http://schemas.openxmlformats.org/officeDocument/2006/relationships/hyperlink" Target="http://www.queertransmath.com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noglstp.org/outtoinnovate/" TargetMode="External"/><Relationship Id="rId8" Type="http://schemas.openxmlformats.org/officeDocument/2006/relationships/hyperlink" Target="https://www.math.wisc.edu/~kent/LG&amp;TBQ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