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E41073">
      <w:pPr>
        <w:ind w:firstLine="0" w:firstLineChars="0"/>
        <w:jc w:val="center"/>
      </w:pPr>
    </w:p>
    <w:p w14:paraId="528665F7">
      <w:pPr>
        <w:pStyle w:val="2"/>
        <w:numPr>
          <w:ilvl w:val="0"/>
          <w:numId w:val="0"/>
        </w:numPr>
        <w:spacing w:line="240" w:lineRule="auto"/>
      </w:pPr>
      <w:r>
        <w:rPr>
          <w:rFonts w:hint="eastAsia"/>
        </w:rPr>
        <w:t xml:space="preserve"> MD-H参数（改进的D</w:t>
      </w:r>
      <w:r>
        <w:t>-H</w:t>
      </w:r>
      <w:r>
        <w:rPr>
          <w:rFonts w:hint="eastAsia"/>
        </w:rPr>
        <w:t>模型参数）</w:t>
      </w:r>
    </w:p>
    <w:tbl>
      <w:tblPr>
        <w:tblStyle w:val="12"/>
        <w:tblW w:w="101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2039"/>
        <w:gridCol w:w="2039"/>
        <w:gridCol w:w="2039"/>
        <w:gridCol w:w="2039"/>
      </w:tblGrid>
      <w:tr w14:paraId="0F721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8" w:type="dxa"/>
          </w:tcPr>
          <w:p w14:paraId="1C48BB0B">
            <w:pPr>
              <w:ind w:firstLine="0" w:firstLineChars="0"/>
              <w:jc w:val="center"/>
              <w:rPr>
                <w:b/>
                <w:bCs/>
                <w:szCs w:val="24"/>
              </w:rPr>
            </w:pPr>
            <w:r>
              <w:rPr>
                <w:rFonts w:hint="eastAsia"/>
                <w:b/>
                <w:bCs/>
                <w:szCs w:val="24"/>
              </w:rPr>
              <w:t>关节编号(</w:t>
            </w:r>
            <w:r>
              <w:rPr>
                <w:b/>
                <w:bCs/>
                <w:i/>
                <w:iCs/>
                <w:szCs w:val="24"/>
              </w:rPr>
              <w:t>i</w:t>
            </w:r>
            <w:r>
              <w:rPr>
                <w:b/>
                <w:bCs/>
                <w:szCs w:val="24"/>
              </w:rPr>
              <w:t>)</w:t>
            </w:r>
          </w:p>
        </w:tc>
        <w:tc>
          <w:tcPr>
            <w:tcW w:w="2039" w:type="dxa"/>
          </w:tcPr>
          <w:p w14:paraId="08179A76">
            <w:pPr>
              <w:ind w:firstLine="0" w:firstLineChars="0"/>
              <w:jc w:val="center"/>
              <w:rPr>
                <w:b/>
                <w:bCs/>
                <w:i/>
                <w:iCs/>
                <w:szCs w:val="24"/>
              </w:rPr>
            </w:pPr>
            <w:r>
              <w:rPr>
                <w:rFonts w:hint="eastAsia"/>
                <w:b/>
                <w:bCs/>
                <w:i/>
                <w:iCs/>
                <w:szCs w:val="24"/>
              </w:rPr>
              <w:t>a</w:t>
            </w:r>
            <w:r>
              <w:rPr>
                <w:b/>
                <w:bCs/>
                <w:i/>
                <w:iCs/>
                <w:szCs w:val="24"/>
                <w:vertAlign w:val="subscript"/>
              </w:rPr>
              <w:t>i</w:t>
            </w:r>
            <w:r>
              <w:rPr>
                <w:b/>
                <w:bCs/>
                <w:szCs w:val="24"/>
              </w:rPr>
              <w:t xml:space="preserve"> (mm)</w:t>
            </w:r>
          </w:p>
        </w:tc>
        <w:tc>
          <w:tcPr>
            <w:tcW w:w="2039" w:type="dxa"/>
          </w:tcPr>
          <w:p w14:paraId="5DCDB462">
            <w:pPr>
              <w:ind w:firstLine="0" w:firstLineChars="0"/>
              <w:jc w:val="center"/>
              <w:rPr>
                <w:rFonts w:cs="Times New Roman"/>
                <w:b/>
                <w:bCs/>
                <w:i/>
                <w:iCs/>
                <w:szCs w:val="24"/>
              </w:rPr>
            </w:pPr>
            <w:r>
              <w:rPr>
                <w:rFonts w:cs="Times New Roman"/>
                <w:b/>
                <w:bCs/>
                <w:i/>
                <w:iCs/>
                <w:szCs w:val="24"/>
              </w:rPr>
              <w:t>α</w:t>
            </w:r>
            <w:r>
              <w:rPr>
                <w:rFonts w:cs="Times New Roman"/>
                <w:b/>
                <w:bCs/>
                <w:i/>
                <w:iCs/>
                <w:szCs w:val="24"/>
                <w:vertAlign w:val="subscript"/>
              </w:rPr>
              <w:t xml:space="preserve">i </w:t>
            </w:r>
            <w:r>
              <w:rPr>
                <w:b/>
                <w:bCs/>
                <w:szCs w:val="24"/>
              </w:rPr>
              <w:t>(</w:t>
            </w:r>
            <w:r>
              <w:rPr>
                <w:rFonts w:hint="eastAsia"/>
                <w:b/>
                <w:bCs/>
                <w:szCs w:val="24"/>
              </w:rPr>
              <w:t>°</w:t>
            </w:r>
            <w:r>
              <w:rPr>
                <w:b/>
                <w:bCs/>
                <w:szCs w:val="24"/>
              </w:rPr>
              <w:t>)</w:t>
            </w:r>
          </w:p>
        </w:tc>
        <w:tc>
          <w:tcPr>
            <w:tcW w:w="2039" w:type="dxa"/>
          </w:tcPr>
          <w:p w14:paraId="35BE45CD">
            <w:pPr>
              <w:ind w:firstLine="0" w:firstLineChars="0"/>
              <w:jc w:val="center"/>
              <w:rPr>
                <w:b/>
                <w:bCs/>
                <w:i/>
                <w:iCs/>
                <w:szCs w:val="24"/>
              </w:rPr>
            </w:pPr>
            <w:r>
              <w:rPr>
                <w:rFonts w:hint="eastAsia"/>
                <w:b/>
                <w:bCs/>
                <w:i/>
                <w:iCs/>
                <w:szCs w:val="24"/>
              </w:rPr>
              <w:t>d</w:t>
            </w:r>
            <w:r>
              <w:rPr>
                <w:b/>
                <w:bCs/>
                <w:i/>
                <w:iCs/>
                <w:szCs w:val="24"/>
                <w:vertAlign w:val="subscript"/>
              </w:rPr>
              <w:t xml:space="preserve">i </w:t>
            </w:r>
            <w:r>
              <w:rPr>
                <w:b/>
                <w:bCs/>
                <w:szCs w:val="24"/>
              </w:rPr>
              <w:t>(mm)</w:t>
            </w:r>
          </w:p>
        </w:tc>
        <w:tc>
          <w:tcPr>
            <w:tcW w:w="2039" w:type="dxa"/>
          </w:tcPr>
          <w:p w14:paraId="33056C59">
            <w:pPr>
              <w:ind w:firstLine="0" w:firstLineChars="0"/>
              <w:jc w:val="center"/>
              <w:rPr>
                <w:b/>
                <w:bCs/>
                <w:i/>
                <w:iCs/>
                <w:szCs w:val="24"/>
              </w:rPr>
            </w:pPr>
            <w:r>
              <w:rPr>
                <w:rFonts w:hint="eastAsia"/>
                <w:b/>
                <w:bCs/>
                <w:szCs w:val="24"/>
              </w:rPr>
              <w:t>变量</w:t>
            </w:r>
            <w:r>
              <w:rPr>
                <w:rFonts w:hint="eastAsia"/>
                <w:b/>
                <w:bCs/>
                <w:i/>
                <w:iCs/>
                <w:szCs w:val="24"/>
              </w:rPr>
              <w:t>θ</w:t>
            </w:r>
            <w:r>
              <w:rPr>
                <w:rFonts w:hint="eastAsia"/>
                <w:b/>
                <w:bCs/>
                <w:i/>
                <w:iCs/>
                <w:szCs w:val="24"/>
                <w:vertAlign w:val="subscript"/>
              </w:rPr>
              <w:t>i</w:t>
            </w:r>
            <w:r>
              <w:rPr>
                <w:b/>
                <w:bCs/>
                <w:szCs w:val="24"/>
              </w:rPr>
              <w:t xml:space="preserve"> (</w:t>
            </w:r>
            <w:r>
              <w:rPr>
                <w:rFonts w:hint="eastAsia"/>
                <w:b/>
                <w:bCs/>
                <w:szCs w:val="24"/>
              </w:rPr>
              <w:t>°</w:t>
            </w:r>
            <w:r>
              <w:rPr>
                <w:b/>
                <w:bCs/>
                <w:szCs w:val="24"/>
              </w:rPr>
              <w:t>)</w:t>
            </w:r>
          </w:p>
        </w:tc>
      </w:tr>
      <w:tr w14:paraId="18555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8" w:type="dxa"/>
          </w:tcPr>
          <w:p w14:paraId="56ABB586">
            <w:pPr>
              <w:ind w:firstLine="0" w:firstLineChars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039" w:type="dxa"/>
          </w:tcPr>
          <w:p w14:paraId="77BDBD41">
            <w:pPr>
              <w:ind w:firstLine="0" w:firstLineChars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039" w:type="dxa"/>
          </w:tcPr>
          <w:p w14:paraId="41D24516">
            <w:pPr>
              <w:ind w:firstLine="0" w:firstLineChars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039" w:type="dxa"/>
          </w:tcPr>
          <w:p w14:paraId="54852594">
            <w:pPr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6</w:t>
            </w:r>
            <w:r>
              <w:t>2</w:t>
            </w:r>
            <w:r>
              <w:rPr>
                <w:rFonts w:hint="eastAsia"/>
                <w:lang w:val="en-US" w:eastAsia="zh-CN"/>
              </w:rPr>
              <w:t>.5</w:t>
            </w:r>
          </w:p>
        </w:tc>
        <w:tc>
          <w:tcPr>
            <w:tcW w:w="2039" w:type="dxa"/>
          </w:tcPr>
          <w:p w14:paraId="212FECA6">
            <w:pPr>
              <w:ind w:firstLine="0" w:firstLineChars="0"/>
              <w:jc w:val="center"/>
            </w:pPr>
            <w:r>
              <w:rPr>
                <w:rFonts w:hint="eastAsia"/>
                <w:b/>
                <w:bCs/>
                <w:i/>
                <w:iCs/>
                <w:szCs w:val="24"/>
              </w:rPr>
              <w:t>θ</w:t>
            </w:r>
            <w:r>
              <w:rPr>
                <w:b/>
                <w:bCs/>
                <w:szCs w:val="24"/>
                <w:vertAlign w:val="subscript"/>
              </w:rPr>
              <w:t>1</w:t>
            </w:r>
            <w:r>
              <w:rPr>
                <w:rFonts w:hint="eastAsia"/>
              </w:rPr>
              <w:t>(</w:t>
            </w:r>
            <w:r>
              <w:t>0)</w:t>
            </w:r>
          </w:p>
        </w:tc>
      </w:tr>
      <w:tr w14:paraId="3D6B3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8" w:type="dxa"/>
          </w:tcPr>
          <w:p w14:paraId="7A06FE0A">
            <w:pPr>
              <w:ind w:firstLine="0" w:firstLineChars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039" w:type="dxa"/>
          </w:tcPr>
          <w:p w14:paraId="02A7C457">
            <w:pPr>
              <w:ind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>-</w:t>
            </w:r>
            <w:r>
              <w:t>86</w:t>
            </w:r>
          </w:p>
        </w:tc>
        <w:tc>
          <w:tcPr>
            <w:tcW w:w="2039" w:type="dxa"/>
          </w:tcPr>
          <w:p w14:paraId="3A282A7C">
            <w:pPr>
              <w:ind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>-</w:t>
            </w:r>
            <w:r>
              <w:t>90</w:t>
            </w:r>
          </w:p>
        </w:tc>
        <w:tc>
          <w:tcPr>
            <w:tcW w:w="2039" w:type="dxa"/>
          </w:tcPr>
          <w:p w14:paraId="6DACA289">
            <w:pPr>
              <w:ind w:firstLine="0" w:firstLineChars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039" w:type="dxa"/>
          </w:tcPr>
          <w:p w14:paraId="4ABE9019">
            <w:pPr>
              <w:ind w:firstLine="0" w:firstLineChars="0"/>
              <w:jc w:val="center"/>
            </w:pPr>
            <w:r>
              <w:rPr>
                <w:rFonts w:hint="eastAsia"/>
                <w:b/>
                <w:bCs/>
                <w:i/>
                <w:iCs/>
                <w:szCs w:val="24"/>
              </w:rPr>
              <w:t>θ</w:t>
            </w:r>
            <w:r>
              <w:rPr>
                <w:b/>
                <w:bCs/>
                <w:szCs w:val="24"/>
                <w:vertAlign w:val="subscript"/>
              </w:rPr>
              <w:t>2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  <w:lang w:val="en-US" w:eastAsia="zh-CN"/>
              </w:rPr>
              <w:t>-</w:t>
            </w:r>
            <w:r>
              <w:t>90)</w:t>
            </w:r>
          </w:p>
        </w:tc>
      </w:tr>
      <w:tr w14:paraId="104B7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8" w:type="dxa"/>
          </w:tcPr>
          <w:p w14:paraId="45BC131D">
            <w:pPr>
              <w:ind w:firstLine="0" w:firstLineChars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039" w:type="dxa"/>
          </w:tcPr>
          <w:p w14:paraId="0CF069BD">
            <w:pPr>
              <w:ind w:firstLine="0" w:firstLineChars="0"/>
              <w:jc w:val="center"/>
            </w:pPr>
            <w:r>
              <w:rPr>
                <w:rFonts w:hint="eastAsia"/>
              </w:rPr>
              <w:t>3</w:t>
            </w:r>
            <w:r>
              <w:t>80</w:t>
            </w:r>
          </w:p>
        </w:tc>
        <w:tc>
          <w:tcPr>
            <w:tcW w:w="2039" w:type="dxa"/>
          </w:tcPr>
          <w:p w14:paraId="4A41C4C8">
            <w:pPr>
              <w:ind w:firstLine="0" w:firstLineChars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039" w:type="dxa"/>
          </w:tcPr>
          <w:p w14:paraId="397B0310">
            <w:pPr>
              <w:ind w:firstLine="0" w:firstLineChars="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2039" w:type="dxa"/>
          </w:tcPr>
          <w:p w14:paraId="328C85DC">
            <w:pPr>
              <w:ind w:firstLine="0" w:firstLineChars="0"/>
              <w:jc w:val="center"/>
            </w:pPr>
            <w:r>
              <w:rPr>
                <w:rFonts w:hint="eastAsia"/>
                <w:b/>
                <w:bCs/>
                <w:i/>
                <w:iCs/>
                <w:szCs w:val="24"/>
              </w:rPr>
              <w:t>θ</w:t>
            </w:r>
            <w:r>
              <w:rPr>
                <w:b/>
                <w:bCs/>
                <w:szCs w:val="24"/>
                <w:vertAlign w:val="subscript"/>
              </w:rPr>
              <w:t>3</w:t>
            </w:r>
            <w:r>
              <w:rPr>
                <w:rFonts w:hint="eastAsia"/>
              </w:rPr>
              <w:t>(</w:t>
            </w:r>
            <w:r>
              <w:t>90)</w:t>
            </w:r>
          </w:p>
        </w:tc>
      </w:tr>
      <w:tr w14:paraId="4EB19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8" w:type="dxa"/>
          </w:tcPr>
          <w:p w14:paraId="00F9970D">
            <w:pPr>
              <w:ind w:firstLine="0" w:firstLineChars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039" w:type="dxa"/>
          </w:tcPr>
          <w:p w14:paraId="03B3A059">
            <w:pPr>
              <w:ind w:firstLine="0" w:firstLineChars="0"/>
              <w:jc w:val="center"/>
            </w:pPr>
            <w:r>
              <w:rPr>
                <w:rFonts w:hint="eastAsia"/>
              </w:rPr>
              <w:t>6</w:t>
            </w:r>
            <w:r>
              <w:t>9</w:t>
            </w:r>
          </w:p>
        </w:tc>
        <w:tc>
          <w:tcPr>
            <w:tcW w:w="2039" w:type="dxa"/>
          </w:tcPr>
          <w:p w14:paraId="39AE3FA2">
            <w:pPr>
              <w:ind w:firstLine="0" w:firstLineChars="0"/>
              <w:jc w:val="center"/>
            </w:pPr>
            <w:r>
              <w:rPr>
                <w:rFonts w:hint="eastAsia"/>
              </w:rPr>
              <w:t>9</w:t>
            </w:r>
            <w:r>
              <w:t>0</w:t>
            </w:r>
          </w:p>
        </w:tc>
        <w:tc>
          <w:tcPr>
            <w:tcW w:w="2039" w:type="dxa"/>
          </w:tcPr>
          <w:p w14:paraId="146DEA95">
            <w:pPr>
              <w:ind w:firstLine="0" w:firstLineChars="0"/>
              <w:jc w:val="center"/>
            </w:pPr>
            <w:r>
              <w:rPr>
                <w:rFonts w:hint="eastAsia"/>
              </w:rPr>
              <w:t>4</w:t>
            </w:r>
            <w:r>
              <w:t>05</w:t>
            </w:r>
          </w:p>
        </w:tc>
        <w:tc>
          <w:tcPr>
            <w:tcW w:w="2039" w:type="dxa"/>
          </w:tcPr>
          <w:p w14:paraId="7CE38920">
            <w:pPr>
              <w:ind w:firstLine="0" w:firstLineChars="0"/>
              <w:jc w:val="center"/>
            </w:pPr>
            <w:r>
              <w:rPr>
                <w:rFonts w:hint="eastAsia"/>
                <w:b/>
                <w:bCs/>
                <w:i/>
                <w:iCs/>
                <w:szCs w:val="24"/>
              </w:rPr>
              <w:t>θ</w:t>
            </w:r>
            <w:r>
              <w:rPr>
                <w:b/>
                <w:bCs/>
                <w:szCs w:val="24"/>
                <w:vertAlign w:val="subscript"/>
              </w:rPr>
              <w:t>4</w:t>
            </w:r>
            <w:r>
              <w:rPr>
                <w:rFonts w:hint="eastAsia"/>
              </w:rPr>
              <w:t>(</w:t>
            </w:r>
            <w:r>
              <w:t>0)</w:t>
            </w:r>
          </w:p>
        </w:tc>
      </w:tr>
      <w:tr w14:paraId="393B3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8" w:type="dxa"/>
          </w:tcPr>
          <w:p w14:paraId="4C78A5CD">
            <w:pPr>
              <w:ind w:firstLine="0" w:firstLineChars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039" w:type="dxa"/>
          </w:tcPr>
          <w:p w14:paraId="1655879C">
            <w:pPr>
              <w:ind w:firstLine="0" w:firstLineChars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039" w:type="dxa"/>
          </w:tcPr>
          <w:p w14:paraId="5D9E052F">
            <w:pPr>
              <w:ind w:firstLine="0" w:firstLineChars="0"/>
              <w:jc w:val="center"/>
            </w:pPr>
            <w:r>
              <w:rPr>
                <w:rFonts w:hint="eastAsia"/>
              </w:rPr>
              <w:t>-</w:t>
            </w:r>
            <w:r>
              <w:t>90</w:t>
            </w:r>
          </w:p>
        </w:tc>
        <w:tc>
          <w:tcPr>
            <w:tcW w:w="2039" w:type="dxa"/>
          </w:tcPr>
          <w:p w14:paraId="280F9E2E">
            <w:pPr>
              <w:ind w:firstLine="0" w:firstLineChars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039" w:type="dxa"/>
          </w:tcPr>
          <w:p w14:paraId="1CA1236E">
            <w:pPr>
              <w:ind w:firstLine="0" w:firstLineChars="0"/>
              <w:jc w:val="center"/>
            </w:pPr>
            <w:r>
              <w:rPr>
                <w:rFonts w:hint="eastAsia"/>
                <w:b/>
                <w:bCs/>
                <w:i/>
                <w:iCs/>
                <w:szCs w:val="24"/>
              </w:rPr>
              <w:t>θ</w:t>
            </w:r>
            <w:r>
              <w:rPr>
                <w:b/>
                <w:bCs/>
                <w:szCs w:val="24"/>
                <w:vertAlign w:val="subscript"/>
              </w:rPr>
              <w:t>5</w:t>
            </w:r>
            <w:r>
              <w:rPr>
                <w:rFonts w:hint="eastAsia"/>
              </w:rPr>
              <w:t>(</w:t>
            </w:r>
            <w:r>
              <w:t>180)</w:t>
            </w:r>
          </w:p>
        </w:tc>
      </w:tr>
      <w:tr w14:paraId="576D9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8" w:type="dxa"/>
          </w:tcPr>
          <w:p w14:paraId="11916715">
            <w:pPr>
              <w:ind w:firstLine="0" w:firstLineChars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039" w:type="dxa"/>
          </w:tcPr>
          <w:p w14:paraId="093A330F">
            <w:pPr>
              <w:ind w:firstLine="0" w:firstLineChars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039" w:type="dxa"/>
          </w:tcPr>
          <w:p w14:paraId="365C5FD4">
            <w:pPr>
              <w:ind w:firstLine="0" w:firstLineChars="0"/>
              <w:jc w:val="center"/>
            </w:pPr>
            <w:r>
              <w:rPr>
                <w:rFonts w:hint="eastAsia"/>
              </w:rPr>
              <w:t>-</w:t>
            </w:r>
            <w:r>
              <w:t>90</w:t>
            </w:r>
          </w:p>
        </w:tc>
        <w:tc>
          <w:tcPr>
            <w:tcW w:w="2039" w:type="dxa"/>
          </w:tcPr>
          <w:p w14:paraId="64F7D1D7">
            <w:pPr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32.3</w:t>
            </w:r>
          </w:p>
        </w:tc>
        <w:tc>
          <w:tcPr>
            <w:tcW w:w="2039" w:type="dxa"/>
          </w:tcPr>
          <w:p w14:paraId="503C895D">
            <w:pPr>
              <w:ind w:firstLine="0" w:firstLineChars="0"/>
              <w:jc w:val="center"/>
            </w:pPr>
            <w:r>
              <w:rPr>
                <w:rFonts w:hint="eastAsia"/>
                <w:b/>
                <w:bCs/>
                <w:i/>
                <w:iCs/>
                <w:szCs w:val="24"/>
              </w:rPr>
              <w:t>θ</w:t>
            </w:r>
            <w:r>
              <w:rPr>
                <w:b/>
                <w:bCs/>
                <w:szCs w:val="24"/>
                <w:vertAlign w:val="subscript"/>
              </w:rPr>
              <w:t>6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  <w:lang w:val="en-US" w:eastAsia="zh-CN"/>
              </w:rPr>
              <w:t>18</w:t>
            </w:r>
            <w:r>
              <w:t>0)</w:t>
            </w:r>
          </w:p>
        </w:tc>
      </w:tr>
    </w:tbl>
    <w:p w14:paraId="7373A8F9">
      <w:pPr>
        <w:spacing w:line="14" w:lineRule="exact"/>
        <w:ind w:firstLine="0" w:firstLineChars="0"/>
      </w:pPr>
      <w:bookmarkStart w:id="0" w:name="_GoBack"/>
      <w:bookmarkEnd w:id="0"/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851" w:bottom="1134" w:left="851" w:header="851" w:footer="992" w:gutter="0"/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EAFDED">
    <w:pPr>
      <w:pStyle w:val="7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9DFF4B">
    <w:pPr>
      <w:pStyle w:val="7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3A1783">
    <w:pPr>
      <w:pStyle w:val="7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2127F5">
    <w:pPr>
      <w:pStyle w:val="8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829CF3">
    <w:pPr>
      <w:pStyle w:val="8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4F595A">
    <w:pPr>
      <w:pStyle w:val="8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997A64"/>
    <w:multiLevelType w:val="multilevel"/>
    <w:tmpl w:val="05997A64"/>
    <w:lvl w:ilvl="0" w:tentative="0">
      <w:start w:val="1"/>
      <w:numFmt w:val="decimal"/>
      <w:pStyle w:val="2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6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JkZDJlNDZkMDJjZTNmZWZhMTEyNjAwNGRkYzMxMWMifQ=="/>
  </w:docVars>
  <w:rsids>
    <w:rsidRoot w:val="00B05D20"/>
    <w:rsid w:val="00050AF0"/>
    <w:rsid w:val="00257655"/>
    <w:rsid w:val="002874F7"/>
    <w:rsid w:val="002A14A9"/>
    <w:rsid w:val="002C13D3"/>
    <w:rsid w:val="003133D6"/>
    <w:rsid w:val="00326EB0"/>
    <w:rsid w:val="00382A87"/>
    <w:rsid w:val="003D1E31"/>
    <w:rsid w:val="004E1A0D"/>
    <w:rsid w:val="005E74E9"/>
    <w:rsid w:val="006E7FB6"/>
    <w:rsid w:val="006F4589"/>
    <w:rsid w:val="00770F05"/>
    <w:rsid w:val="00843729"/>
    <w:rsid w:val="00915F58"/>
    <w:rsid w:val="009550C4"/>
    <w:rsid w:val="0098753C"/>
    <w:rsid w:val="009917F6"/>
    <w:rsid w:val="00AD7B90"/>
    <w:rsid w:val="00B05D20"/>
    <w:rsid w:val="00B31EFA"/>
    <w:rsid w:val="00C74B59"/>
    <w:rsid w:val="00E66611"/>
    <w:rsid w:val="00E868FA"/>
    <w:rsid w:val="00E903D4"/>
    <w:rsid w:val="00EB0C3F"/>
    <w:rsid w:val="00F50683"/>
    <w:rsid w:val="00F67273"/>
    <w:rsid w:val="00F84E1C"/>
    <w:rsid w:val="137141F5"/>
    <w:rsid w:val="3BBC7052"/>
    <w:rsid w:val="4E811958"/>
    <w:rsid w:val="529C1D65"/>
    <w:rsid w:val="6C3F7B62"/>
    <w:rsid w:val="71E13469"/>
    <w:rsid w:val="775E6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atLeast"/>
      <w:ind w:firstLine="200" w:firstLineChars="200"/>
      <w:jc w:val="both"/>
      <w:textAlignment w:val="center"/>
    </w:pPr>
    <w:rPr>
      <w:rFonts w:ascii="Times New Roman" w:hAnsi="Times New Roman" w:eastAsia="宋体" w:cstheme="minorBidi"/>
      <w:kern w:val="2"/>
      <w:sz w:val="24"/>
      <w:szCs w:val="21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numPr>
        <w:ilvl w:val="0"/>
        <w:numId w:val="1"/>
      </w:numPr>
      <w:spacing w:line="480" w:lineRule="auto"/>
      <w:ind w:firstLineChars="0"/>
      <w:outlineLvl w:val="0"/>
    </w:pPr>
    <w:rPr>
      <w:rFonts w:eastAsia="微软雅黑"/>
      <w:b/>
      <w:bCs/>
      <w:kern w:val="44"/>
      <w:sz w:val="30"/>
      <w:szCs w:val="44"/>
    </w:rPr>
  </w:style>
  <w:style w:type="paragraph" w:styleId="3">
    <w:name w:val="heading 2"/>
    <w:basedOn w:val="1"/>
    <w:next w:val="1"/>
    <w:link w:val="16"/>
    <w:qFormat/>
    <w:uiPriority w:val="9"/>
    <w:pPr>
      <w:keepNext/>
      <w:keepLines/>
      <w:numPr>
        <w:ilvl w:val="1"/>
        <w:numId w:val="1"/>
      </w:numPr>
      <w:spacing w:line="360" w:lineRule="auto"/>
      <w:ind w:firstLineChars="0"/>
      <w:outlineLvl w:val="1"/>
    </w:pPr>
    <w:rPr>
      <w:rFonts w:eastAsia="微软雅黑" w:cstheme="majorBidi"/>
      <w:b/>
      <w:bCs/>
      <w:sz w:val="28"/>
      <w:szCs w:val="32"/>
    </w:rPr>
  </w:style>
  <w:style w:type="paragraph" w:styleId="4">
    <w:name w:val="heading 3"/>
    <w:basedOn w:val="1"/>
    <w:next w:val="1"/>
    <w:link w:val="17"/>
    <w:qFormat/>
    <w:uiPriority w:val="9"/>
    <w:pPr>
      <w:keepNext/>
      <w:keepLines/>
      <w:numPr>
        <w:ilvl w:val="2"/>
        <w:numId w:val="1"/>
      </w:numPr>
      <w:spacing w:line="360" w:lineRule="auto"/>
      <w:ind w:firstLineChars="0"/>
      <w:outlineLvl w:val="2"/>
    </w:pPr>
    <w:rPr>
      <w:rFonts w:eastAsia="微软雅黑"/>
      <w:b/>
      <w:bCs/>
      <w:szCs w:val="32"/>
    </w:rPr>
  </w:style>
  <w:style w:type="paragraph" w:styleId="5">
    <w:name w:val="heading 4"/>
    <w:basedOn w:val="1"/>
    <w:next w:val="1"/>
    <w:link w:val="18"/>
    <w:qFormat/>
    <w:uiPriority w:val="9"/>
    <w:pPr>
      <w:keepNext/>
      <w:keepLines/>
      <w:numPr>
        <w:ilvl w:val="3"/>
        <w:numId w:val="1"/>
      </w:numPr>
      <w:spacing w:line="360" w:lineRule="auto"/>
      <w:ind w:firstLineChars="0"/>
      <w:outlineLvl w:val="3"/>
    </w:pPr>
    <w:rPr>
      <w:rFonts w:eastAsia="微软雅黑" w:cstheme="majorBidi"/>
      <w:bCs/>
      <w:szCs w:val="28"/>
    </w:rPr>
  </w:style>
  <w:style w:type="paragraph" w:styleId="6">
    <w:name w:val="heading 5"/>
    <w:basedOn w:val="1"/>
    <w:next w:val="1"/>
    <w:link w:val="19"/>
    <w:qFormat/>
    <w:uiPriority w:val="9"/>
    <w:pPr>
      <w:keepNext/>
      <w:keepLines/>
      <w:numPr>
        <w:ilvl w:val="4"/>
        <w:numId w:val="1"/>
      </w:numPr>
      <w:spacing w:before="280" w:after="290" w:line="376" w:lineRule="atLeast"/>
      <w:outlineLvl w:val="4"/>
    </w:pPr>
    <w:rPr>
      <w:b/>
      <w:bCs/>
      <w:sz w:val="28"/>
      <w:szCs w:val="28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link w:val="21"/>
    <w:unhideWhenUsed/>
    <w:uiPriority w:val="99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8">
    <w:name w:val="header"/>
    <w:basedOn w:val="1"/>
    <w:link w:val="2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9">
    <w:name w:val="Normal (Web)"/>
    <w:basedOn w:val="1"/>
    <w:unhideWhenUsed/>
    <w:uiPriority w:val="99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Cs w:val="24"/>
    </w:rPr>
  </w:style>
  <w:style w:type="paragraph" w:styleId="10">
    <w:name w:val="Title"/>
    <w:basedOn w:val="1"/>
    <w:next w:val="1"/>
    <w:link w:val="14"/>
    <w:qFormat/>
    <w:uiPriority w:val="10"/>
    <w:pPr>
      <w:spacing w:before="240" w:after="60"/>
      <w:jc w:val="center"/>
      <w:outlineLvl w:val="0"/>
    </w:pPr>
    <w:rPr>
      <w:rFonts w:eastAsia="微软雅黑" w:cstheme="majorBidi"/>
      <w:b/>
      <w:bCs/>
      <w:sz w:val="32"/>
      <w:szCs w:val="32"/>
    </w:rPr>
  </w:style>
  <w:style w:type="table" w:styleId="12">
    <w:name w:val="Table Grid"/>
    <w:basedOn w:val="11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4">
    <w:name w:val="标题 Char"/>
    <w:basedOn w:val="13"/>
    <w:link w:val="10"/>
    <w:uiPriority w:val="10"/>
    <w:rPr>
      <w:rFonts w:ascii="Times New Roman" w:hAnsi="Times New Roman" w:eastAsia="微软雅黑" w:cstheme="majorBidi"/>
      <w:b/>
      <w:bCs/>
      <w:sz w:val="32"/>
      <w:szCs w:val="32"/>
    </w:rPr>
  </w:style>
  <w:style w:type="character" w:customStyle="1" w:styleId="15">
    <w:name w:val="标题 1 Char"/>
    <w:basedOn w:val="13"/>
    <w:link w:val="2"/>
    <w:uiPriority w:val="9"/>
    <w:rPr>
      <w:rFonts w:ascii="Times New Roman" w:hAnsi="Times New Roman" w:eastAsia="微软雅黑"/>
      <w:b/>
      <w:bCs/>
      <w:kern w:val="44"/>
      <w:sz w:val="30"/>
      <w:szCs w:val="44"/>
    </w:rPr>
  </w:style>
  <w:style w:type="character" w:customStyle="1" w:styleId="16">
    <w:name w:val="标题 2 Char"/>
    <w:basedOn w:val="13"/>
    <w:link w:val="3"/>
    <w:uiPriority w:val="9"/>
    <w:rPr>
      <w:rFonts w:ascii="Times New Roman" w:hAnsi="Times New Roman" w:eastAsia="微软雅黑" w:cstheme="majorBidi"/>
      <w:b/>
      <w:bCs/>
      <w:sz w:val="28"/>
      <w:szCs w:val="32"/>
    </w:rPr>
  </w:style>
  <w:style w:type="character" w:customStyle="1" w:styleId="17">
    <w:name w:val="标题 3 Char"/>
    <w:basedOn w:val="13"/>
    <w:link w:val="4"/>
    <w:uiPriority w:val="9"/>
    <w:rPr>
      <w:rFonts w:ascii="Times New Roman" w:hAnsi="Times New Roman" w:eastAsia="微软雅黑"/>
      <w:b/>
      <w:bCs/>
      <w:sz w:val="24"/>
      <w:szCs w:val="32"/>
    </w:rPr>
  </w:style>
  <w:style w:type="character" w:customStyle="1" w:styleId="18">
    <w:name w:val="标题 4 Char"/>
    <w:basedOn w:val="13"/>
    <w:link w:val="5"/>
    <w:uiPriority w:val="9"/>
    <w:rPr>
      <w:rFonts w:ascii="Times New Roman" w:hAnsi="Times New Roman" w:eastAsia="微软雅黑" w:cstheme="majorBidi"/>
      <w:bCs/>
      <w:sz w:val="24"/>
      <w:szCs w:val="28"/>
    </w:rPr>
  </w:style>
  <w:style w:type="character" w:customStyle="1" w:styleId="19">
    <w:name w:val="标题 5 Char"/>
    <w:basedOn w:val="13"/>
    <w:link w:val="6"/>
    <w:uiPriority w:val="9"/>
    <w:rPr>
      <w:rFonts w:ascii="Times New Roman" w:hAnsi="Times New Roman" w:eastAsia="宋体"/>
      <w:b/>
      <w:bCs/>
      <w:sz w:val="28"/>
      <w:szCs w:val="28"/>
    </w:rPr>
  </w:style>
  <w:style w:type="character" w:customStyle="1" w:styleId="20">
    <w:name w:val="页眉 Char"/>
    <w:basedOn w:val="13"/>
    <w:link w:val="8"/>
    <w:uiPriority w:val="99"/>
    <w:rPr>
      <w:rFonts w:ascii="Times New Roman" w:hAnsi="Times New Roman" w:eastAsia="宋体"/>
      <w:sz w:val="18"/>
      <w:szCs w:val="18"/>
    </w:rPr>
  </w:style>
  <w:style w:type="character" w:customStyle="1" w:styleId="21">
    <w:name w:val="页脚 Char"/>
    <w:basedOn w:val="13"/>
    <w:link w:val="7"/>
    <w:uiPriority w:val="99"/>
    <w:rPr>
      <w:rFonts w:ascii="Times New Roman" w:hAnsi="Times New Roman" w:eastAsia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73</Words>
  <Characters>152</Characters>
  <Lines>1</Lines>
  <Paragraphs>1</Paragraphs>
  <TotalTime>221</TotalTime>
  <ScaleCrop>false</ScaleCrop>
  <LinksUpToDate>false</LinksUpToDate>
  <CharactersWithSpaces>158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2022-10-12T02:17:00Z</dcterms:created>
  <dc:creator>Admin</dc:creator>
  <cp:lastModifiedBy>Halo</cp:lastModifiedBy>
  <dcterms:modified xsi:type="dcterms:W3CDTF">2025-08-23T09:48:35Z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CB13D86711CE4B65A1B8D7FBA6E173D5_13</vt:lpwstr>
  </property>
  <property fmtid="{D5CDD505-2E9C-101B-9397-08002B2CF9AE}" pid="4" name="KSOTemplateDocerSaveRecord">
    <vt:lpwstr>eyJoZGlkIjoiOWFjMTA1MmY2N2JhYzVjY2U1Nzg0YzM1NmI1ZjhmYmQiLCJ1c2VySWQiOiI0NDQ1MjY3NzAifQ==</vt:lpwstr>
  </property>
</Properties>
</file>