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A1B" w:rsidRPr="005656EB" w:rsidRDefault="002D7A1B" w:rsidP="002D7A1B">
      <w:pPr>
        <w:spacing w:beforeLines="30" w:before="93" w:line="400" w:lineRule="exact"/>
        <w:ind w:firstLineChars="2490" w:firstLine="6999"/>
        <w:rPr>
          <w:rFonts w:eastAsia="黑体"/>
          <w:b/>
          <w:bCs/>
          <w:sz w:val="32"/>
          <w:szCs w:val="32"/>
        </w:rPr>
      </w:pPr>
      <w:r w:rsidRPr="005656EB">
        <w:rPr>
          <w:rFonts w:eastAsia="黑体" w:hint="eastAsia"/>
          <w:b/>
          <w:bCs/>
        </w:rPr>
        <w:t>学科分类号</w:t>
      </w:r>
      <w:r w:rsidRPr="005656EB">
        <w:rPr>
          <w:rFonts w:eastAsia="黑体"/>
          <w:b/>
          <w:bCs/>
        </w:rPr>
        <w:t xml:space="preserve"> </w:t>
      </w:r>
      <w:r w:rsidRPr="005656EB">
        <w:rPr>
          <w:rFonts w:eastAsia="黑体"/>
          <w:b/>
          <w:bCs/>
          <w:u w:val="single"/>
        </w:rPr>
        <w:t xml:space="preserve">  </w:t>
      </w:r>
    </w:p>
    <w:p w:rsidR="002D7A1B" w:rsidRPr="005656EB" w:rsidRDefault="002D7A1B" w:rsidP="002D7A1B">
      <w:pPr>
        <w:ind w:firstLineChars="21" w:firstLine="59"/>
        <w:jc w:val="center"/>
        <w:rPr>
          <w:rFonts w:eastAsia="黑体"/>
          <w:b/>
          <w:bCs/>
        </w:rPr>
      </w:pPr>
      <w:r w:rsidRPr="005656EB">
        <w:rPr>
          <w:noProof/>
        </w:rPr>
        <w:drawing>
          <wp:anchor distT="0" distB="0" distL="114300" distR="114300" simplePos="0" relativeHeight="251659264" behindDoc="0" locked="0" layoutInCell="1" allowOverlap="1" wp14:anchorId="2D827E0D" wp14:editId="022A95DD">
            <wp:simplePos x="0" y="0"/>
            <wp:positionH relativeFrom="column">
              <wp:posOffset>3810</wp:posOffset>
            </wp:positionH>
            <wp:positionV relativeFrom="paragraph">
              <wp:posOffset>34925</wp:posOffset>
            </wp:positionV>
            <wp:extent cx="5271770" cy="1717675"/>
            <wp:effectExtent l="0" t="0" r="508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1717675"/>
                    </a:xfrm>
                    <a:prstGeom prst="rect">
                      <a:avLst/>
                    </a:prstGeom>
                    <a:noFill/>
                  </pic:spPr>
                </pic:pic>
              </a:graphicData>
            </a:graphic>
            <wp14:sizeRelH relativeFrom="page">
              <wp14:pctWidth>0</wp14:pctWidth>
            </wp14:sizeRelH>
            <wp14:sizeRelV relativeFrom="page">
              <wp14:pctHeight>0</wp14:pctHeight>
            </wp14:sizeRelV>
          </wp:anchor>
        </w:drawing>
      </w:r>
      <w:r w:rsidRPr="005656EB">
        <w:rPr>
          <w:rFonts w:eastAsia="黑体"/>
          <w:b/>
          <w:bCs/>
          <w:sz w:val="32"/>
          <w:szCs w:val="32"/>
        </w:rPr>
        <w:t xml:space="preserve">                                </w:t>
      </w:r>
      <w:r w:rsidRPr="005656EB">
        <w:rPr>
          <w:rFonts w:eastAsia="黑体"/>
          <w:b/>
          <w:bCs/>
        </w:rPr>
        <w:t xml:space="preserve">                                 </w:t>
      </w:r>
    </w:p>
    <w:p w:rsidR="002D7A1B" w:rsidRPr="005656EB" w:rsidRDefault="002D7A1B" w:rsidP="002D7A1B">
      <w:pPr>
        <w:ind w:firstLineChars="21" w:firstLine="59"/>
        <w:jc w:val="center"/>
        <w:rPr>
          <w:rFonts w:eastAsia="黑体"/>
          <w:b/>
          <w:bCs/>
        </w:rPr>
      </w:pPr>
    </w:p>
    <w:p w:rsidR="002D7A1B" w:rsidRPr="005656EB" w:rsidRDefault="002D7A1B" w:rsidP="002D7A1B">
      <w:pPr>
        <w:ind w:firstLineChars="21" w:firstLine="110"/>
        <w:jc w:val="center"/>
        <w:rPr>
          <w:rFonts w:eastAsia="黑体"/>
          <w:b/>
          <w:bCs/>
          <w:u w:val="single"/>
        </w:rPr>
      </w:pPr>
      <w:r w:rsidRPr="005656EB">
        <w:rPr>
          <w:rFonts w:eastAsia="黑体" w:hint="eastAsia"/>
          <w:b/>
          <w:bCs/>
          <w:sz w:val="52"/>
          <w:szCs w:val="52"/>
        </w:rPr>
        <w:t>课</w:t>
      </w:r>
      <w:r w:rsidRPr="005656EB">
        <w:rPr>
          <w:rFonts w:eastAsia="黑体"/>
          <w:b/>
          <w:bCs/>
          <w:sz w:val="52"/>
          <w:szCs w:val="52"/>
        </w:rPr>
        <w:t xml:space="preserve"> </w:t>
      </w:r>
      <w:r w:rsidRPr="005656EB">
        <w:rPr>
          <w:rFonts w:eastAsia="黑体" w:hint="eastAsia"/>
          <w:b/>
          <w:bCs/>
          <w:sz w:val="52"/>
          <w:szCs w:val="52"/>
        </w:rPr>
        <w:t>程</w:t>
      </w:r>
      <w:r w:rsidRPr="005656EB">
        <w:rPr>
          <w:rFonts w:eastAsia="黑体" w:hint="eastAsia"/>
          <w:b/>
          <w:bCs/>
          <w:sz w:val="52"/>
          <w:szCs w:val="52"/>
        </w:rPr>
        <w:t xml:space="preserve"> </w:t>
      </w:r>
      <w:r w:rsidRPr="005656EB">
        <w:rPr>
          <w:rFonts w:eastAsia="黑体" w:hint="eastAsia"/>
          <w:b/>
          <w:bCs/>
          <w:sz w:val="52"/>
          <w:szCs w:val="52"/>
        </w:rPr>
        <w:t>论</w:t>
      </w:r>
      <w:r w:rsidRPr="005656EB">
        <w:rPr>
          <w:rFonts w:eastAsia="黑体"/>
          <w:b/>
          <w:bCs/>
          <w:sz w:val="52"/>
          <w:szCs w:val="52"/>
        </w:rPr>
        <w:t xml:space="preserve"> </w:t>
      </w:r>
      <w:r w:rsidRPr="005656EB">
        <w:rPr>
          <w:rFonts w:eastAsia="黑体" w:hint="eastAsia"/>
          <w:b/>
          <w:bCs/>
          <w:sz w:val="52"/>
          <w:szCs w:val="52"/>
        </w:rPr>
        <w:t>文</w:t>
      </w:r>
    </w:p>
    <w:p w:rsidR="002D7A1B" w:rsidRPr="005656EB" w:rsidRDefault="002D7A1B" w:rsidP="002D7A1B">
      <w:pPr>
        <w:ind w:firstLineChars="200" w:firstLine="1044"/>
        <w:jc w:val="center"/>
        <w:rPr>
          <w:rFonts w:eastAsia="黑体"/>
          <w:b/>
          <w:bCs/>
          <w:sz w:val="52"/>
          <w:szCs w:val="52"/>
        </w:rPr>
      </w:pPr>
    </w:p>
    <w:p w:rsidR="002D7A1B" w:rsidRPr="005656EB" w:rsidRDefault="002D7A1B" w:rsidP="002D7A1B">
      <w:pPr>
        <w:spacing w:line="900" w:lineRule="exact"/>
        <w:ind w:leftChars="384" w:left="1075"/>
        <w:jc w:val="left"/>
        <w:rPr>
          <w:rFonts w:eastAsia="黑体"/>
          <w:spacing w:val="-14"/>
          <w:sz w:val="36"/>
          <w:szCs w:val="36"/>
          <w:u w:val="single"/>
        </w:rPr>
      </w:pPr>
      <w:r w:rsidRPr="005656EB">
        <w:rPr>
          <w:rFonts w:eastAsia="黑体" w:hint="eastAsia"/>
          <w:spacing w:val="-14"/>
          <w:sz w:val="36"/>
          <w:szCs w:val="36"/>
        </w:rPr>
        <w:t>题</w:t>
      </w:r>
      <w:r w:rsidRPr="005656EB">
        <w:rPr>
          <w:rFonts w:eastAsia="黑体"/>
          <w:spacing w:val="-14"/>
          <w:sz w:val="36"/>
          <w:szCs w:val="36"/>
        </w:rPr>
        <w:t xml:space="preserve"> </w:t>
      </w:r>
      <w:r w:rsidRPr="005656EB">
        <w:rPr>
          <w:rFonts w:eastAsia="黑体" w:hint="eastAsia"/>
          <w:spacing w:val="-14"/>
          <w:sz w:val="36"/>
          <w:szCs w:val="36"/>
        </w:rPr>
        <w:t xml:space="preserve">　</w:t>
      </w:r>
      <w:r w:rsidRPr="005656EB">
        <w:rPr>
          <w:rFonts w:eastAsia="黑体"/>
          <w:spacing w:val="-14"/>
          <w:sz w:val="36"/>
          <w:szCs w:val="36"/>
        </w:rPr>
        <w:t xml:space="preserve"> </w:t>
      </w:r>
      <w:r w:rsidRPr="005656EB">
        <w:rPr>
          <w:rFonts w:eastAsia="黑体" w:hint="eastAsia"/>
          <w:spacing w:val="-20"/>
          <w:sz w:val="36"/>
          <w:szCs w:val="36"/>
        </w:rPr>
        <w:t>目</w:t>
      </w:r>
      <w:r w:rsidRPr="005656EB">
        <w:rPr>
          <w:rFonts w:eastAsia="黑体" w:hint="eastAsia"/>
          <w:spacing w:val="-20"/>
          <w:sz w:val="36"/>
          <w:szCs w:val="36"/>
        </w:rPr>
        <w:t xml:space="preserve"> </w:t>
      </w:r>
      <w:r w:rsidRPr="005656EB">
        <w:rPr>
          <w:rFonts w:eastAsia="黑体" w:hint="eastAsia"/>
          <w:spacing w:val="-20"/>
          <w:sz w:val="36"/>
          <w:szCs w:val="36"/>
          <w:u w:val="single"/>
        </w:rPr>
        <w:t xml:space="preserve">  </w:t>
      </w:r>
      <w:r w:rsidRPr="005656EB">
        <w:rPr>
          <w:rFonts w:eastAsia="黑体"/>
          <w:spacing w:val="-20"/>
          <w:sz w:val="36"/>
          <w:szCs w:val="36"/>
          <w:u w:val="single"/>
        </w:rPr>
        <w:t xml:space="preserve"> </w:t>
      </w:r>
      <w:r w:rsidR="00B947E4" w:rsidRPr="005656EB">
        <w:rPr>
          <w:rFonts w:eastAsia="黑体"/>
          <w:spacing w:val="-20"/>
          <w:sz w:val="36"/>
          <w:szCs w:val="36"/>
          <w:u w:val="single"/>
        </w:rPr>
        <w:t xml:space="preserve">    </w:t>
      </w:r>
      <w:r w:rsidR="00B947E4" w:rsidRPr="005656EB">
        <w:rPr>
          <w:rFonts w:eastAsia="黑体" w:hint="eastAsia"/>
          <w:spacing w:val="-20"/>
          <w:sz w:val="36"/>
          <w:szCs w:val="36"/>
          <w:u w:val="single"/>
        </w:rPr>
        <w:t>水松植物的生物学保护</w:t>
      </w:r>
      <w:r w:rsidR="00B947E4" w:rsidRPr="005656EB">
        <w:rPr>
          <w:rFonts w:eastAsia="黑体" w:hint="eastAsia"/>
          <w:spacing w:val="-20"/>
          <w:sz w:val="36"/>
          <w:szCs w:val="36"/>
          <w:u w:val="single"/>
        </w:rPr>
        <w:t xml:space="preserve">  </w:t>
      </w:r>
      <w:r w:rsidR="00B947E4" w:rsidRPr="005656EB">
        <w:rPr>
          <w:rFonts w:eastAsia="黑体"/>
          <w:spacing w:val="-20"/>
          <w:sz w:val="36"/>
          <w:szCs w:val="36"/>
          <w:u w:val="single"/>
        </w:rPr>
        <w:t xml:space="preserve"> </w:t>
      </w:r>
      <w:r w:rsidRPr="005656EB">
        <w:rPr>
          <w:rFonts w:eastAsia="黑体" w:hint="eastAsia"/>
          <w:spacing w:val="-20"/>
          <w:sz w:val="36"/>
          <w:szCs w:val="36"/>
          <w:u w:val="single"/>
        </w:rPr>
        <w:t xml:space="preserve">   </w:t>
      </w:r>
      <w:r w:rsidRPr="005656EB">
        <w:rPr>
          <w:rFonts w:eastAsia="黑体"/>
          <w:spacing w:val="-20"/>
          <w:sz w:val="36"/>
          <w:szCs w:val="36"/>
          <w:u w:val="single"/>
        </w:rPr>
        <w:t xml:space="preserve"> </w:t>
      </w:r>
      <w:r w:rsidR="00B947E4" w:rsidRPr="005656EB">
        <w:rPr>
          <w:rFonts w:eastAsia="黑体" w:hint="eastAsia"/>
          <w:spacing w:val="-20"/>
          <w:sz w:val="36"/>
          <w:szCs w:val="36"/>
          <w:u w:val="single"/>
        </w:rPr>
        <w:t xml:space="preserve"> </w:t>
      </w:r>
    </w:p>
    <w:p w:rsidR="002D7A1B" w:rsidRPr="005656EB" w:rsidRDefault="002D7A1B" w:rsidP="002D7A1B">
      <w:pPr>
        <w:spacing w:line="600" w:lineRule="exact"/>
        <w:jc w:val="left"/>
        <w:rPr>
          <w:rFonts w:eastAsia="楷体_GB2312"/>
          <w:spacing w:val="-14"/>
          <w:sz w:val="30"/>
          <w:szCs w:val="30"/>
          <w:u w:val="single"/>
        </w:rPr>
      </w:pPr>
      <w:r w:rsidRPr="005656EB">
        <w:rPr>
          <w:rFonts w:eastAsia="黑体"/>
          <w:spacing w:val="-14"/>
          <w:sz w:val="32"/>
          <w:szCs w:val="32"/>
        </w:rPr>
        <w:t xml:space="preserve">      </w:t>
      </w:r>
      <w:r w:rsidRPr="005656EB">
        <w:rPr>
          <w:rFonts w:eastAsia="黑体"/>
          <w:spacing w:val="-14"/>
          <w:sz w:val="30"/>
          <w:szCs w:val="30"/>
        </w:rPr>
        <w:t xml:space="preserve"> </w:t>
      </w:r>
      <w:r w:rsidRPr="005656EB">
        <w:rPr>
          <w:rFonts w:eastAsia="黑体" w:hint="eastAsia"/>
          <w:spacing w:val="-14"/>
          <w:sz w:val="30"/>
          <w:szCs w:val="30"/>
        </w:rPr>
        <w:t>姓</w:t>
      </w:r>
      <w:r w:rsidRPr="005656EB">
        <w:rPr>
          <w:rFonts w:eastAsia="黑体"/>
          <w:spacing w:val="-14"/>
          <w:sz w:val="30"/>
          <w:szCs w:val="30"/>
        </w:rPr>
        <w:t xml:space="preserve">     </w:t>
      </w:r>
      <w:r w:rsidRPr="005656EB">
        <w:rPr>
          <w:rFonts w:eastAsia="黑体" w:hint="eastAsia"/>
          <w:spacing w:val="-14"/>
          <w:sz w:val="30"/>
          <w:szCs w:val="30"/>
        </w:rPr>
        <w:t>名</w:t>
      </w:r>
      <w:r w:rsidRPr="005656EB">
        <w:rPr>
          <w:rFonts w:eastAsia="黑体"/>
          <w:spacing w:val="-14"/>
          <w:sz w:val="30"/>
          <w:szCs w:val="30"/>
        </w:rPr>
        <w:t xml:space="preserve"> </w:t>
      </w:r>
      <w:r w:rsidRPr="005656EB">
        <w:rPr>
          <w:rFonts w:eastAsia="黑体"/>
          <w:spacing w:val="-14"/>
          <w:sz w:val="30"/>
          <w:szCs w:val="30"/>
          <w:u w:val="single"/>
        </w:rPr>
        <w:t xml:space="preserve">   </w:t>
      </w:r>
      <w:r w:rsidRPr="005656EB">
        <w:rPr>
          <w:rFonts w:eastAsia="楷体" w:hint="eastAsia"/>
          <w:spacing w:val="-14"/>
          <w:sz w:val="30"/>
          <w:szCs w:val="30"/>
          <w:u w:val="single"/>
        </w:rPr>
        <w:t>杨</w:t>
      </w:r>
      <w:r w:rsidRPr="005656EB">
        <w:rPr>
          <w:rFonts w:eastAsia="楷体"/>
          <w:spacing w:val="-14"/>
          <w:sz w:val="30"/>
          <w:szCs w:val="30"/>
          <w:u w:val="single"/>
        </w:rPr>
        <w:t>稀超</w:t>
      </w:r>
      <w:r w:rsidRPr="005656EB">
        <w:rPr>
          <w:rFonts w:eastAsia="楷体"/>
          <w:spacing w:val="-14"/>
          <w:sz w:val="30"/>
          <w:szCs w:val="30"/>
          <w:u w:val="single"/>
        </w:rPr>
        <w:t xml:space="preserve">          </w:t>
      </w:r>
      <w:r w:rsidRPr="005656EB">
        <w:rPr>
          <w:rFonts w:eastAsia="黑体" w:hint="eastAsia"/>
          <w:sz w:val="30"/>
          <w:szCs w:val="30"/>
        </w:rPr>
        <w:t>学</w:t>
      </w:r>
      <w:r w:rsidRPr="005656EB">
        <w:rPr>
          <w:rFonts w:eastAsia="黑体"/>
          <w:sz w:val="30"/>
          <w:szCs w:val="30"/>
        </w:rPr>
        <w:t xml:space="preserve"> </w:t>
      </w:r>
      <w:r w:rsidRPr="005656EB">
        <w:rPr>
          <w:rFonts w:eastAsia="黑体" w:hint="eastAsia"/>
          <w:sz w:val="30"/>
          <w:szCs w:val="30"/>
        </w:rPr>
        <w:t>号</w:t>
      </w:r>
      <w:r w:rsidRPr="005656EB">
        <w:rPr>
          <w:rFonts w:eastAsia="黑体"/>
          <w:spacing w:val="-14"/>
          <w:sz w:val="30"/>
          <w:szCs w:val="30"/>
          <w:u w:val="single"/>
        </w:rPr>
        <w:t xml:space="preserve">  </w:t>
      </w:r>
      <w:r w:rsidRPr="005656EB">
        <w:rPr>
          <w:rFonts w:eastAsia="楷体"/>
          <w:spacing w:val="-14"/>
          <w:sz w:val="30"/>
          <w:szCs w:val="30"/>
          <w:u w:val="single"/>
        </w:rPr>
        <w:t xml:space="preserve">1408050540009 </w:t>
      </w:r>
    </w:p>
    <w:p w:rsidR="002D7A1B" w:rsidRPr="005656EB" w:rsidRDefault="002D7A1B" w:rsidP="002D7A1B">
      <w:pPr>
        <w:jc w:val="left"/>
      </w:pPr>
      <w:r w:rsidRPr="005656EB">
        <w:rPr>
          <w:rFonts w:eastAsia="黑体"/>
          <w:sz w:val="30"/>
          <w:szCs w:val="30"/>
        </w:rPr>
        <w:t xml:space="preserve">      </w:t>
      </w:r>
      <w:r w:rsidRPr="005656EB">
        <w:rPr>
          <w:rFonts w:eastAsia="黑体" w:hint="eastAsia"/>
          <w:sz w:val="30"/>
          <w:szCs w:val="30"/>
        </w:rPr>
        <w:t>院</w:t>
      </w:r>
      <w:r w:rsidRPr="005656EB">
        <w:rPr>
          <w:rFonts w:eastAsia="黑体"/>
          <w:sz w:val="30"/>
          <w:szCs w:val="30"/>
        </w:rPr>
        <w:t xml:space="preserve"> (</w:t>
      </w:r>
      <w:r w:rsidRPr="005656EB">
        <w:rPr>
          <w:rFonts w:eastAsia="黑体" w:hint="eastAsia"/>
          <w:sz w:val="30"/>
          <w:szCs w:val="30"/>
        </w:rPr>
        <w:t>系</w:t>
      </w:r>
      <w:r w:rsidRPr="005656EB">
        <w:rPr>
          <w:rFonts w:eastAsia="黑体"/>
          <w:sz w:val="30"/>
          <w:szCs w:val="30"/>
        </w:rPr>
        <w:t>)</w:t>
      </w:r>
      <w:r w:rsidRPr="005656EB">
        <w:rPr>
          <w:rFonts w:eastAsia="黑体"/>
          <w:spacing w:val="-14"/>
          <w:sz w:val="30"/>
          <w:szCs w:val="30"/>
          <w:u w:val="single"/>
        </w:rPr>
        <w:t xml:space="preserve">           </w:t>
      </w:r>
      <w:r w:rsidRPr="005656EB">
        <w:rPr>
          <w:rFonts w:eastAsia="楷体" w:hint="eastAsia"/>
          <w:spacing w:val="-14"/>
          <w:sz w:val="30"/>
          <w:szCs w:val="30"/>
          <w:u w:val="single"/>
        </w:rPr>
        <w:t>化学与生命科学学院</w:t>
      </w:r>
      <w:r w:rsidRPr="005656EB">
        <w:rPr>
          <w:rFonts w:eastAsia="黑体"/>
          <w:spacing w:val="-14"/>
          <w:sz w:val="30"/>
          <w:szCs w:val="30"/>
          <w:u w:val="single"/>
        </w:rPr>
        <w:t xml:space="preserve">                </w:t>
      </w:r>
    </w:p>
    <w:p w:rsidR="002D7A1B" w:rsidRPr="005656EB" w:rsidRDefault="002D7A1B" w:rsidP="002D7A1B">
      <w:pPr>
        <w:ind w:firstLineChars="350" w:firstLine="854"/>
        <w:jc w:val="left"/>
      </w:pPr>
      <w:r w:rsidRPr="005656EB">
        <w:rPr>
          <w:rFonts w:eastAsia="黑体" w:hint="eastAsia"/>
          <w:spacing w:val="-28"/>
          <w:sz w:val="30"/>
          <w:szCs w:val="30"/>
        </w:rPr>
        <w:t>专</w:t>
      </w:r>
      <w:r w:rsidRPr="005656EB">
        <w:rPr>
          <w:rFonts w:eastAsia="黑体"/>
          <w:spacing w:val="-28"/>
          <w:sz w:val="30"/>
          <w:szCs w:val="30"/>
        </w:rPr>
        <w:t xml:space="preserve">        </w:t>
      </w:r>
      <w:r w:rsidRPr="005656EB">
        <w:rPr>
          <w:rFonts w:eastAsia="黑体" w:hint="eastAsia"/>
          <w:spacing w:val="-28"/>
          <w:sz w:val="30"/>
          <w:szCs w:val="30"/>
        </w:rPr>
        <w:t>业</w:t>
      </w:r>
      <w:r w:rsidRPr="005656EB">
        <w:rPr>
          <w:rFonts w:eastAsia="黑体"/>
          <w:spacing w:val="-28"/>
          <w:sz w:val="30"/>
          <w:szCs w:val="30"/>
        </w:rPr>
        <w:t xml:space="preserve"> </w:t>
      </w:r>
      <w:r w:rsidRPr="005656EB">
        <w:rPr>
          <w:rFonts w:eastAsia="黑体"/>
          <w:spacing w:val="-28"/>
          <w:sz w:val="30"/>
          <w:szCs w:val="30"/>
          <w:u w:val="single"/>
        </w:rPr>
        <w:t xml:space="preserve">    </w:t>
      </w:r>
      <w:r w:rsidRPr="005656EB">
        <w:rPr>
          <w:rFonts w:eastAsia="楷体" w:hint="eastAsia"/>
          <w:spacing w:val="-14"/>
          <w:sz w:val="30"/>
          <w:szCs w:val="30"/>
          <w:u w:val="single"/>
        </w:rPr>
        <w:t>生物科学</w:t>
      </w:r>
      <w:r w:rsidRPr="005656EB">
        <w:rPr>
          <w:rFonts w:eastAsia="楷体"/>
          <w:spacing w:val="-14"/>
          <w:sz w:val="30"/>
          <w:szCs w:val="30"/>
          <w:u w:val="single"/>
        </w:rPr>
        <w:t xml:space="preserve">  </w:t>
      </w:r>
      <w:r w:rsidRPr="005656EB">
        <w:rPr>
          <w:rFonts w:eastAsia="楷体_GB2312"/>
          <w:spacing w:val="-14"/>
          <w:sz w:val="30"/>
          <w:szCs w:val="30"/>
          <w:u w:val="single"/>
        </w:rPr>
        <w:t xml:space="preserve"> </w:t>
      </w:r>
      <w:r w:rsidRPr="005656EB">
        <w:rPr>
          <w:rFonts w:eastAsia="黑体" w:hint="eastAsia"/>
          <w:spacing w:val="-28"/>
          <w:sz w:val="30"/>
          <w:szCs w:val="30"/>
        </w:rPr>
        <w:t>年</w:t>
      </w:r>
      <w:r w:rsidRPr="005656EB">
        <w:rPr>
          <w:rFonts w:eastAsia="黑体"/>
          <w:spacing w:val="-28"/>
          <w:sz w:val="30"/>
          <w:szCs w:val="30"/>
        </w:rPr>
        <w:t xml:space="preserve">   </w:t>
      </w:r>
      <w:r w:rsidRPr="005656EB">
        <w:rPr>
          <w:rFonts w:eastAsia="黑体" w:hint="eastAsia"/>
          <w:spacing w:val="-28"/>
          <w:sz w:val="30"/>
          <w:szCs w:val="30"/>
        </w:rPr>
        <w:t>级</w:t>
      </w:r>
      <w:r w:rsidRPr="005656EB">
        <w:rPr>
          <w:rFonts w:eastAsia="黑体"/>
          <w:spacing w:val="-28"/>
          <w:sz w:val="30"/>
          <w:szCs w:val="30"/>
        </w:rPr>
        <w:t xml:space="preserve"> </w:t>
      </w:r>
      <w:r w:rsidRPr="005656EB">
        <w:rPr>
          <w:rFonts w:eastAsia="黑体"/>
          <w:spacing w:val="-28"/>
          <w:sz w:val="30"/>
          <w:szCs w:val="30"/>
          <w:u w:val="single"/>
        </w:rPr>
        <w:t xml:space="preserve">          </w:t>
      </w:r>
      <w:r w:rsidRPr="005656EB">
        <w:rPr>
          <w:rFonts w:eastAsia="楷体"/>
          <w:spacing w:val="-28"/>
          <w:sz w:val="30"/>
          <w:szCs w:val="30"/>
          <w:u w:val="single"/>
        </w:rPr>
        <w:t>2014</w:t>
      </w:r>
      <w:r w:rsidRPr="005656EB">
        <w:rPr>
          <w:rFonts w:eastAsia="楷体" w:hint="eastAsia"/>
          <w:spacing w:val="-28"/>
          <w:sz w:val="30"/>
          <w:szCs w:val="30"/>
          <w:u w:val="single"/>
        </w:rPr>
        <w:t>级</w:t>
      </w:r>
      <w:r w:rsidRPr="005656EB">
        <w:rPr>
          <w:rFonts w:eastAsia="楷体"/>
          <w:spacing w:val="-14"/>
          <w:sz w:val="30"/>
          <w:szCs w:val="30"/>
          <w:u w:val="single"/>
        </w:rPr>
        <w:t xml:space="preserve">       </w:t>
      </w:r>
    </w:p>
    <w:p w:rsidR="002D7A1B" w:rsidRPr="005656EB" w:rsidRDefault="002D7A1B" w:rsidP="002D7A1B">
      <w:pPr>
        <w:ind w:firstLineChars="250" w:firstLine="850"/>
        <w:jc w:val="left"/>
      </w:pPr>
      <w:r w:rsidRPr="005656EB">
        <w:rPr>
          <w:rFonts w:eastAsia="黑体" w:hint="eastAsia"/>
          <w:spacing w:val="20"/>
          <w:sz w:val="30"/>
          <w:szCs w:val="30"/>
        </w:rPr>
        <w:t>指导教师</w:t>
      </w:r>
      <w:r w:rsidRPr="005656EB">
        <w:rPr>
          <w:rFonts w:eastAsia="楷体"/>
          <w:spacing w:val="-14"/>
          <w:sz w:val="30"/>
          <w:szCs w:val="30"/>
          <w:u w:val="single"/>
        </w:rPr>
        <w:t xml:space="preserve">      </w:t>
      </w:r>
      <w:proofErr w:type="gramStart"/>
      <w:r w:rsidRPr="005656EB">
        <w:rPr>
          <w:rFonts w:eastAsia="楷体" w:hint="eastAsia"/>
          <w:spacing w:val="-14"/>
          <w:sz w:val="30"/>
          <w:szCs w:val="30"/>
          <w:u w:val="single"/>
        </w:rPr>
        <w:t>戴传银</w:t>
      </w:r>
      <w:proofErr w:type="gramEnd"/>
      <w:r w:rsidRPr="005656EB">
        <w:rPr>
          <w:rFonts w:eastAsia="楷体" w:hint="eastAsia"/>
          <w:spacing w:val="-14"/>
          <w:sz w:val="30"/>
          <w:szCs w:val="30"/>
          <w:u w:val="single"/>
        </w:rPr>
        <w:t xml:space="preserve">   </w:t>
      </w:r>
      <w:r w:rsidRPr="005656EB">
        <w:rPr>
          <w:rFonts w:eastAsia="楷体"/>
          <w:spacing w:val="-14"/>
          <w:sz w:val="30"/>
          <w:szCs w:val="30"/>
          <w:u w:val="single"/>
        </w:rPr>
        <w:t xml:space="preserve"> </w:t>
      </w:r>
      <w:r w:rsidRPr="005656EB">
        <w:rPr>
          <w:rFonts w:eastAsia="楷体" w:hint="eastAsia"/>
          <w:spacing w:val="-14"/>
          <w:sz w:val="30"/>
          <w:szCs w:val="30"/>
          <w:u w:val="single"/>
        </w:rPr>
        <w:t xml:space="preserve"> </w:t>
      </w:r>
      <w:r w:rsidRPr="005656EB">
        <w:rPr>
          <w:rFonts w:eastAsia="黑体" w:hint="eastAsia"/>
          <w:spacing w:val="20"/>
          <w:sz w:val="30"/>
          <w:szCs w:val="30"/>
        </w:rPr>
        <w:t>职</w:t>
      </w:r>
      <w:r w:rsidRPr="005656EB">
        <w:rPr>
          <w:rFonts w:eastAsia="黑体"/>
          <w:spacing w:val="20"/>
          <w:sz w:val="30"/>
          <w:szCs w:val="30"/>
        </w:rPr>
        <w:t xml:space="preserve"> </w:t>
      </w:r>
      <w:r w:rsidRPr="005656EB">
        <w:rPr>
          <w:rFonts w:eastAsia="黑体" w:hint="eastAsia"/>
          <w:spacing w:val="20"/>
          <w:sz w:val="30"/>
          <w:szCs w:val="30"/>
        </w:rPr>
        <w:t>称</w:t>
      </w:r>
      <w:r w:rsidRPr="005656EB">
        <w:rPr>
          <w:rFonts w:eastAsia="楷体"/>
          <w:spacing w:val="-14"/>
          <w:sz w:val="30"/>
          <w:szCs w:val="30"/>
          <w:u w:val="single"/>
        </w:rPr>
        <w:t xml:space="preserve">      </w:t>
      </w:r>
      <w:r w:rsidR="007B05F6">
        <w:rPr>
          <w:rFonts w:eastAsia="楷体" w:hint="eastAsia"/>
          <w:spacing w:val="-14"/>
          <w:sz w:val="30"/>
          <w:szCs w:val="30"/>
          <w:u w:val="single"/>
        </w:rPr>
        <w:t>副</w:t>
      </w:r>
      <w:r w:rsidRPr="005656EB">
        <w:rPr>
          <w:rFonts w:eastAsia="楷体" w:hint="eastAsia"/>
          <w:spacing w:val="-14"/>
          <w:sz w:val="30"/>
          <w:szCs w:val="30"/>
          <w:u w:val="single"/>
        </w:rPr>
        <w:t>教授</w:t>
      </w:r>
      <w:r w:rsidRPr="005656EB">
        <w:rPr>
          <w:rFonts w:eastAsia="楷体"/>
          <w:spacing w:val="-14"/>
          <w:sz w:val="30"/>
          <w:szCs w:val="30"/>
          <w:u w:val="single"/>
        </w:rPr>
        <w:t xml:space="preserve">        </w:t>
      </w:r>
    </w:p>
    <w:p w:rsidR="002D7A1B" w:rsidRPr="005656EB" w:rsidRDefault="002D7A1B" w:rsidP="002D7A1B">
      <w:pPr>
        <w:jc w:val="left"/>
        <w:rPr>
          <w:rFonts w:eastAsia="黑体"/>
          <w:spacing w:val="-14"/>
          <w:sz w:val="30"/>
          <w:szCs w:val="30"/>
        </w:rPr>
      </w:pPr>
    </w:p>
    <w:p w:rsidR="002D7A1B" w:rsidRPr="005656EB" w:rsidRDefault="002D7A1B" w:rsidP="002D7A1B">
      <w:pPr>
        <w:ind w:firstLineChars="900" w:firstLine="2880"/>
        <w:rPr>
          <w:rFonts w:eastAsia="黑体"/>
          <w:sz w:val="32"/>
          <w:szCs w:val="32"/>
        </w:rPr>
      </w:pPr>
      <w:r w:rsidRPr="005656EB">
        <w:rPr>
          <w:rFonts w:eastAsia="黑体"/>
          <w:sz w:val="32"/>
          <w:szCs w:val="32"/>
        </w:rPr>
        <w:t xml:space="preserve">                          </w:t>
      </w:r>
    </w:p>
    <w:p w:rsidR="002D7A1B" w:rsidRPr="005656EB" w:rsidRDefault="002D7A1B" w:rsidP="002D7A1B">
      <w:pPr>
        <w:rPr>
          <w:szCs w:val="21"/>
        </w:rPr>
      </w:pPr>
    </w:p>
    <w:p w:rsidR="002D7A1B" w:rsidRPr="005656EB" w:rsidRDefault="002D7A1B" w:rsidP="002D7A1B">
      <w:pPr>
        <w:rPr>
          <w:szCs w:val="21"/>
        </w:rPr>
      </w:pPr>
    </w:p>
    <w:p w:rsidR="002D7A1B" w:rsidRPr="005656EB" w:rsidRDefault="002D7A1B" w:rsidP="002D7A1B">
      <w:pPr>
        <w:ind w:firstLineChars="900" w:firstLine="2880"/>
        <w:rPr>
          <w:rFonts w:eastAsia="黑体"/>
          <w:sz w:val="32"/>
          <w:szCs w:val="32"/>
        </w:rPr>
      </w:pPr>
      <w:r w:rsidRPr="005656EB">
        <w:rPr>
          <w:rFonts w:eastAsia="黑体" w:hint="eastAsia"/>
          <w:sz w:val="32"/>
          <w:szCs w:val="32"/>
        </w:rPr>
        <w:t>二○</w:t>
      </w:r>
      <w:proofErr w:type="gramStart"/>
      <w:r w:rsidRPr="005656EB">
        <w:rPr>
          <w:rFonts w:eastAsia="黑体" w:hint="eastAsia"/>
          <w:sz w:val="32"/>
          <w:szCs w:val="32"/>
        </w:rPr>
        <w:t>一</w:t>
      </w:r>
      <w:proofErr w:type="gramEnd"/>
      <w:r w:rsidRPr="005656EB">
        <w:rPr>
          <w:rFonts w:eastAsia="黑体"/>
          <w:sz w:val="32"/>
          <w:szCs w:val="32"/>
        </w:rPr>
        <w:t xml:space="preserve"> </w:t>
      </w:r>
      <w:r w:rsidRPr="005656EB">
        <w:rPr>
          <w:rFonts w:eastAsia="黑体" w:hint="eastAsia"/>
          <w:sz w:val="32"/>
          <w:szCs w:val="32"/>
        </w:rPr>
        <w:t>七</w:t>
      </w:r>
      <w:r w:rsidRPr="005656EB">
        <w:rPr>
          <w:rFonts w:eastAsia="黑体" w:hint="eastAsia"/>
          <w:sz w:val="32"/>
          <w:szCs w:val="32"/>
        </w:rPr>
        <w:t xml:space="preserve"> </w:t>
      </w:r>
      <w:r w:rsidRPr="005656EB">
        <w:rPr>
          <w:rFonts w:eastAsia="黑体" w:hint="eastAsia"/>
          <w:sz w:val="32"/>
          <w:szCs w:val="32"/>
        </w:rPr>
        <w:t>年</w:t>
      </w:r>
      <w:r w:rsidRPr="005656EB">
        <w:rPr>
          <w:rFonts w:eastAsia="黑体"/>
          <w:b/>
          <w:bCs/>
          <w:sz w:val="32"/>
          <w:szCs w:val="32"/>
        </w:rPr>
        <w:t xml:space="preserve"> </w:t>
      </w:r>
      <w:r w:rsidRPr="005656EB">
        <w:rPr>
          <w:rFonts w:eastAsia="黑体" w:hint="eastAsia"/>
          <w:b/>
          <w:bCs/>
          <w:sz w:val="32"/>
          <w:szCs w:val="32"/>
        </w:rPr>
        <w:t>六</w:t>
      </w:r>
      <w:r w:rsidRPr="005656EB">
        <w:rPr>
          <w:rFonts w:eastAsia="黑体"/>
          <w:b/>
          <w:bCs/>
          <w:sz w:val="32"/>
          <w:szCs w:val="32"/>
        </w:rPr>
        <w:t xml:space="preserve"> </w:t>
      </w:r>
      <w:r w:rsidRPr="005656EB">
        <w:rPr>
          <w:rFonts w:eastAsia="黑体" w:hint="eastAsia"/>
          <w:sz w:val="32"/>
          <w:szCs w:val="32"/>
        </w:rPr>
        <w:t>月</w:t>
      </w:r>
    </w:p>
    <w:p w:rsidR="002D7A1B" w:rsidRPr="005656EB" w:rsidRDefault="002D7A1B" w:rsidP="002D7A1B">
      <w:pPr>
        <w:ind w:firstLineChars="900" w:firstLine="2880"/>
        <w:rPr>
          <w:rFonts w:eastAsia="黑体"/>
          <w:sz w:val="32"/>
          <w:szCs w:val="32"/>
        </w:rPr>
      </w:pPr>
    </w:p>
    <w:sdt>
      <w:sdtPr>
        <w:rPr>
          <w:rFonts w:ascii="Times New Roman" w:eastAsia="仿宋" w:hAnsi="Times New Roman" w:cstheme="minorBidi"/>
          <w:color w:val="auto"/>
          <w:kern w:val="2"/>
          <w:sz w:val="28"/>
          <w:szCs w:val="28"/>
          <w:lang w:val="zh-CN"/>
        </w:rPr>
        <w:id w:val="82970262"/>
        <w:docPartObj>
          <w:docPartGallery w:val="Table of Contents"/>
          <w:docPartUnique/>
        </w:docPartObj>
      </w:sdtPr>
      <w:sdtEndPr>
        <w:rPr>
          <w:b/>
          <w:bCs/>
        </w:rPr>
      </w:sdtEndPr>
      <w:sdtContent>
        <w:p w:rsidR="00690509" w:rsidRPr="00690509" w:rsidRDefault="00690509" w:rsidP="00690509">
          <w:pPr>
            <w:pStyle w:val="TOC"/>
            <w:jc w:val="center"/>
            <w:rPr>
              <w:rFonts w:ascii="黑体" w:eastAsia="黑体" w:hAnsi="黑体"/>
              <w:b/>
              <w:color w:val="auto"/>
              <w:sz w:val="28"/>
              <w:szCs w:val="28"/>
            </w:rPr>
          </w:pPr>
          <w:r w:rsidRPr="00690509">
            <w:rPr>
              <w:rFonts w:ascii="黑体" w:eastAsia="黑体" w:hAnsi="黑体"/>
              <w:b/>
              <w:color w:val="auto"/>
              <w:sz w:val="28"/>
              <w:szCs w:val="28"/>
              <w:lang w:val="zh-CN"/>
            </w:rPr>
            <w:t>目录</w:t>
          </w:r>
        </w:p>
        <w:p w:rsidR="00690509" w:rsidRPr="00690509" w:rsidRDefault="00690509" w:rsidP="00690509">
          <w:pPr>
            <w:pStyle w:val="11"/>
            <w:tabs>
              <w:tab w:val="right" w:leader="dot" w:pos="8296"/>
            </w:tabs>
            <w:spacing w:line="360" w:lineRule="auto"/>
            <w:rPr>
              <w:rFonts w:ascii="仿宋" w:hAnsi="仿宋"/>
              <w:noProof/>
              <w:sz w:val="24"/>
              <w:szCs w:val="24"/>
            </w:rPr>
          </w:pPr>
          <w:r>
            <w:fldChar w:fldCharType="begin"/>
          </w:r>
          <w:r>
            <w:instrText xml:space="preserve"> TOC \o "1-3" \h \z \u </w:instrText>
          </w:r>
          <w:r>
            <w:fldChar w:fldCharType="separate"/>
          </w:r>
          <w:hyperlink w:anchor="_Toc486246213" w:history="1">
            <w:r w:rsidRPr="00690509">
              <w:rPr>
                <w:rStyle w:val="a3"/>
                <w:rFonts w:ascii="仿宋" w:hAnsi="仿宋"/>
                <w:noProof/>
                <w:sz w:val="24"/>
                <w:szCs w:val="24"/>
              </w:rPr>
              <w:t>摘要</w:t>
            </w:r>
            <w:r w:rsidRPr="00690509">
              <w:rPr>
                <w:rFonts w:ascii="仿宋" w:hAnsi="仿宋"/>
                <w:noProof/>
                <w:webHidden/>
                <w:sz w:val="24"/>
                <w:szCs w:val="24"/>
              </w:rPr>
              <w:tab/>
            </w:r>
            <w:r w:rsidRPr="00690509">
              <w:rPr>
                <w:rFonts w:ascii="仿宋" w:hAnsi="仿宋"/>
                <w:noProof/>
                <w:webHidden/>
                <w:sz w:val="24"/>
                <w:szCs w:val="24"/>
              </w:rPr>
              <w:fldChar w:fldCharType="begin"/>
            </w:r>
            <w:r w:rsidRPr="00690509">
              <w:rPr>
                <w:rFonts w:ascii="仿宋" w:hAnsi="仿宋"/>
                <w:noProof/>
                <w:webHidden/>
                <w:sz w:val="24"/>
                <w:szCs w:val="24"/>
              </w:rPr>
              <w:instrText xml:space="preserve"> PAGEREF _Toc486246213 \h </w:instrText>
            </w:r>
            <w:r w:rsidRPr="00690509">
              <w:rPr>
                <w:rFonts w:ascii="仿宋" w:hAnsi="仿宋"/>
                <w:noProof/>
                <w:webHidden/>
                <w:sz w:val="24"/>
                <w:szCs w:val="24"/>
              </w:rPr>
            </w:r>
            <w:r w:rsidRPr="00690509">
              <w:rPr>
                <w:rFonts w:ascii="仿宋" w:hAnsi="仿宋"/>
                <w:noProof/>
                <w:webHidden/>
                <w:sz w:val="24"/>
                <w:szCs w:val="24"/>
              </w:rPr>
              <w:fldChar w:fldCharType="separate"/>
            </w:r>
            <w:r w:rsidRPr="00690509">
              <w:rPr>
                <w:rFonts w:ascii="仿宋" w:hAnsi="仿宋"/>
                <w:noProof/>
                <w:webHidden/>
                <w:sz w:val="24"/>
                <w:szCs w:val="24"/>
              </w:rPr>
              <w:t>3</w:t>
            </w:r>
            <w:r w:rsidRPr="00690509">
              <w:rPr>
                <w:rFonts w:ascii="仿宋" w:hAnsi="仿宋"/>
                <w:noProof/>
                <w:webHidden/>
                <w:sz w:val="24"/>
                <w:szCs w:val="24"/>
              </w:rPr>
              <w:fldChar w:fldCharType="end"/>
            </w:r>
          </w:hyperlink>
        </w:p>
        <w:p w:rsidR="00690509" w:rsidRPr="00690509" w:rsidRDefault="007A1126" w:rsidP="00690509">
          <w:pPr>
            <w:pStyle w:val="11"/>
            <w:tabs>
              <w:tab w:val="right" w:leader="dot" w:pos="8296"/>
            </w:tabs>
            <w:spacing w:line="360" w:lineRule="auto"/>
            <w:rPr>
              <w:rFonts w:ascii="仿宋" w:hAnsi="仿宋"/>
              <w:noProof/>
              <w:sz w:val="24"/>
              <w:szCs w:val="24"/>
            </w:rPr>
          </w:pPr>
          <w:hyperlink w:anchor="_Toc486246214" w:history="1">
            <w:r w:rsidR="00690509" w:rsidRPr="00690509">
              <w:rPr>
                <w:rStyle w:val="a3"/>
                <w:rFonts w:ascii="仿宋" w:hAnsi="仿宋"/>
                <w:noProof/>
                <w:sz w:val="24"/>
                <w:szCs w:val="24"/>
              </w:rPr>
              <w:t>引言</w:t>
            </w:r>
            <w:r w:rsidR="00690509" w:rsidRPr="00690509">
              <w:rPr>
                <w:rFonts w:ascii="仿宋" w:hAnsi="仿宋"/>
                <w:noProof/>
                <w:webHidden/>
                <w:sz w:val="24"/>
                <w:szCs w:val="24"/>
              </w:rPr>
              <w:tab/>
            </w:r>
            <w:r w:rsidR="00690509" w:rsidRPr="00690509">
              <w:rPr>
                <w:rFonts w:ascii="仿宋" w:hAnsi="仿宋"/>
                <w:noProof/>
                <w:webHidden/>
                <w:sz w:val="24"/>
                <w:szCs w:val="24"/>
              </w:rPr>
              <w:fldChar w:fldCharType="begin"/>
            </w:r>
            <w:r w:rsidR="00690509" w:rsidRPr="00690509">
              <w:rPr>
                <w:rFonts w:ascii="仿宋" w:hAnsi="仿宋"/>
                <w:noProof/>
                <w:webHidden/>
                <w:sz w:val="24"/>
                <w:szCs w:val="24"/>
              </w:rPr>
              <w:instrText xml:space="preserve"> PAGEREF _Toc486246214 \h </w:instrText>
            </w:r>
            <w:r w:rsidR="00690509" w:rsidRPr="00690509">
              <w:rPr>
                <w:rFonts w:ascii="仿宋" w:hAnsi="仿宋"/>
                <w:noProof/>
                <w:webHidden/>
                <w:sz w:val="24"/>
                <w:szCs w:val="24"/>
              </w:rPr>
            </w:r>
            <w:r w:rsidR="00690509" w:rsidRPr="00690509">
              <w:rPr>
                <w:rFonts w:ascii="仿宋" w:hAnsi="仿宋"/>
                <w:noProof/>
                <w:webHidden/>
                <w:sz w:val="24"/>
                <w:szCs w:val="24"/>
              </w:rPr>
              <w:fldChar w:fldCharType="separate"/>
            </w:r>
            <w:r w:rsidR="00690509" w:rsidRPr="00690509">
              <w:rPr>
                <w:rFonts w:ascii="仿宋" w:hAnsi="仿宋"/>
                <w:noProof/>
                <w:webHidden/>
                <w:sz w:val="24"/>
                <w:szCs w:val="24"/>
              </w:rPr>
              <w:t>3</w:t>
            </w:r>
            <w:r w:rsidR="00690509" w:rsidRPr="00690509">
              <w:rPr>
                <w:rFonts w:ascii="仿宋" w:hAnsi="仿宋"/>
                <w:noProof/>
                <w:webHidden/>
                <w:sz w:val="24"/>
                <w:szCs w:val="24"/>
              </w:rPr>
              <w:fldChar w:fldCharType="end"/>
            </w:r>
          </w:hyperlink>
        </w:p>
        <w:p w:rsidR="00690509" w:rsidRPr="00690509" w:rsidRDefault="007A1126" w:rsidP="00690509">
          <w:pPr>
            <w:pStyle w:val="11"/>
            <w:tabs>
              <w:tab w:val="right" w:leader="dot" w:pos="8296"/>
            </w:tabs>
            <w:spacing w:line="360" w:lineRule="auto"/>
            <w:rPr>
              <w:rFonts w:ascii="仿宋" w:hAnsi="仿宋"/>
              <w:noProof/>
              <w:sz w:val="24"/>
              <w:szCs w:val="24"/>
            </w:rPr>
          </w:pPr>
          <w:hyperlink w:anchor="_Toc486246215" w:history="1">
            <w:r w:rsidR="00690509" w:rsidRPr="00690509">
              <w:rPr>
                <w:rStyle w:val="a3"/>
                <w:rFonts w:ascii="仿宋" w:hAnsi="仿宋"/>
                <w:noProof/>
                <w:sz w:val="24"/>
                <w:szCs w:val="24"/>
              </w:rPr>
              <w:t>1水松的现状</w:t>
            </w:r>
            <w:r w:rsidR="00690509" w:rsidRPr="00690509">
              <w:rPr>
                <w:rFonts w:ascii="仿宋" w:hAnsi="仿宋"/>
                <w:noProof/>
                <w:webHidden/>
                <w:sz w:val="24"/>
                <w:szCs w:val="24"/>
              </w:rPr>
              <w:tab/>
            </w:r>
            <w:r w:rsidR="00690509" w:rsidRPr="00690509">
              <w:rPr>
                <w:rFonts w:ascii="仿宋" w:hAnsi="仿宋"/>
                <w:noProof/>
                <w:webHidden/>
                <w:sz w:val="24"/>
                <w:szCs w:val="24"/>
              </w:rPr>
              <w:fldChar w:fldCharType="begin"/>
            </w:r>
            <w:r w:rsidR="00690509" w:rsidRPr="00690509">
              <w:rPr>
                <w:rFonts w:ascii="仿宋" w:hAnsi="仿宋"/>
                <w:noProof/>
                <w:webHidden/>
                <w:sz w:val="24"/>
                <w:szCs w:val="24"/>
              </w:rPr>
              <w:instrText xml:space="preserve"> PAGEREF _Toc486246215 \h </w:instrText>
            </w:r>
            <w:r w:rsidR="00690509" w:rsidRPr="00690509">
              <w:rPr>
                <w:rFonts w:ascii="仿宋" w:hAnsi="仿宋"/>
                <w:noProof/>
                <w:webHidden/>
                <w:sz w:val="24"/>
                <w:szCs w:val="24"/>
              </w:rPr>
            </w:r>
            <w:r w:rsidR="00690509" w:rsidRPr="00690509">
              <w:rPr>
                <w:rFonts w:ascii="仿宋" w:hAnsi="仿宋"/>
                <w:noProof/>
                <w:webHidden/>
                <w:sz w:val="24"/>
                <w:szCs w:val="24"/>
              </w:rPr>
              <w:fldChar w:fldCharType="separate"/>
            </w:r>
            <w:r w:rsidR="00690509" w:rsidRPr="00690509">
              <w:rPr>
                <w:rFonts w:ascii="仿宋" w:hAnsi="仿宋"/>
                <w:noProof/>
                <w:webHidden/>
                <w:sz w:val="24"/>
                <w:szCs w:val="24"/>
              </w:rPr>
              <w:t>4</w:t>
            </w:r>
            <w:r w:rsidR="00690509" w:rsidRPr="00690509">
              <w:rPr>
                <w:rFonts w:ascii="仿宋" w:hAnsi="仿宋"/>
                <w:noProof/>
                <w:webHidden/>
                <w:sz w:val="24"/>
                <w:szCs w:val="24"/>
              </w:rPr>
              <w:fldChar w:fldCharType="end"/>
            </w:r>
          </w:hyperlink>
        </w:p>
        <w:p w:rsidR="00690509" w:rsidRPr="00690509" w:rsidRDefault="007A1126" w:rsidP="00690509">
          <w:pPr>
            <w:pStyle w:val="21"/>
            <w:rPr>
              <w:rFonts w:ascii="仿宋" w:hAnsi="仿宋"/>
              <w:noProof/>
              <w:sz w:val="24"/>
              <w:szCs w:val="24"/>
            </w:rPr>
          </w:pPr>
          <w:hyperlink w:anchor="_Toc486246216" w:history="1">
            <w:r w:rsidR="00690509" w:rsidRPr="00690509">
              <w:rPr>
                <w:rStyle w:val="a3"/>
                <w:rFonts w:ascii="仿宋" w:hAnsi="仿宋"/>
                <w:noProof/>
                <w:sz w:val="24"/>
                <w:szCs w:val="24"/>
              </w:rPr>
              <w:t>1.1水松的研究进展</w:t>
            </w:r>
            <w:r w:rsidR="00690509" w:rsidRPr="00690509">
              <w:rPr>
                <w:rFonts w:ascii="仿宋" w:hAnsi="仿宋"/>
                <w:noProof/>
                <w:webHidden/>
                <w:sz w:val="24"/>
                <w:szCs w:val="24"/>
              </w:rPr>
              <w:tab/>
            </w:r>
            <w:r w:rsidR="00690509" w:rsidRPr="00690509">
              <w:rPr>
                <w:rFonts w:ascii="仿宋" w:hAnsi="仿宋"/>
                <w:noProof/>
                <w:webHidden/>
                <w:sz w:val="24"/>
                <w:szCs w:val="24"/>
              </w:rPr>
              <w:fldChar w:fldCharType="begin"/>
            </w:r>
            <w:r w:rsidR="00690509" w:rsidRPr="00690509">
              <w:rPr>
                <w:rFonts w:ascii="仿宋" w:hAnsi="仿宋"/>
                <w:noProof/>
                <w:webHidden/>
                <w:sz w:val="24"/>
                <w:szCs w:val="24"/>
              </w:rPr>
              <w:instrText xml:space="preserve"> PAGEREF _Toc486246216 \h </w:instrText>
            </w:r>
            <w:r w:rsidR="00690509" w:rsidRPr="00690509">
              <w:rPr>
                <w:rFonts w:ascii="仿宋" w:hAnsi="仿宋"/>
                <w:noProof/>
                <w:webHidden/>
                <w:sz w:val="24"/>
                <w:szCs w:val="24"/>
              </w:rPr>
            </w:r>
            <w:r w:rsidR="00690509" w:rsidRPr="00690509">
              <w:rPr>
                <w:rFonts w:ascii="仿宋" w:hAnsi="仿宋"/>
                <w:noProof/>
                <w:webHidden/>
                <w:sz w:val="24"/>
                <w:szCs w:val="24"/>
              </w:rPr>
              <w:fldChar w:fldCharType="separate"/>
            </w:r>
            <w:r w:rsidR="00690509" w:rsidRPr="00690509">
              <w:rPr>
                <w:rFonts w:ascii="仿宋" w:hAnsi="仿宋"/>
                <w:noProof/>
                <w:webHidden/>
                <w:sz w:val="24"/>
                <w:szCs w:val="24"/>
              </w:rPr>
              <w:t>4</w:t>
            </w:r>
            <w:r w:rsidR="00690509" w:rsidRPr="00690509">
              <w:rPr>
                <w:rFonts w:ascii="仿宋" w:hAnsi="仿宋"/>
                <w:noProof/>
                <w:webHidden/>
                <w:sz w:val="24"/>
                <w:szCs w:val="24"/>
              </w:rPr>
              <w:fldChar w:fldCharType="end"/>
            </w:r>
          </w:hyperlink>
        </w:p>
        <w:p w:rsidR="00690509" w:rsidRPr="00690509" w:rsidRDefault="007A1126" w:rsidP="00690509">
          <w:pPr>
            <w:pStyle w:val="21"/>
            <w:rPr>
              <w:rFonts w:ascii="仿宋" w:hAnsi="仿宋"/>
              <w:noProof/>
              <w:sz w:val="24"/>
              <w:szCs w:val="24"/>
            </w:rPr>
          </w:pPr>
          <w:hyperlink w:anchor="_Toc486246217" w:history="1">
            <w:r w:rsidR="00690509" w:rsidRPr="00690509">
              <w:rPr>
                <w:rStyle w:val="a3"/>
                <w:rFonts w:ascii="仿宋" w:hAnsi="仿宋"/>
                <w:noProof/>
                <w:sz w:val="24"/>
                <w:szCs w:val="24"/>
              </w:rPr>
              <w:t>1.2水松的濒危现状</w:t>
            </w:r>
            <w:r w:rsidR="00690509" w:rsidRPr="00690509">
              <w:rPr>
                <w:rFonts w:ascii="仿宋" w:hAnsi="仿宋"/>
                <w:noProof/>
                <w:webHidden/>
                <w:sz w:val="24"/>
                <w:szCs w:val="24"/>
              </w:rPr>
              <w:tab/>
            </w:r>
            <w:r w:rsidR="00690509" w:rsidRPr="00690509">
              <w:rPr>
                <w:rFonts w:ascii="仿宋" w:hAnsi="仿宋"/>
                <w:noProof/>
                <w:webHidden/>
                <w:sz w:val="24"/>
                <w:szCs w:val="24"/>
              </w:rPr>
              <w:fldChar w:fldCharType="begin"/>
            </w:r>
            <w:r w:rsidR="00690509" w:rsidRPr="00690509">
              <w:rPr>
                <w:rFonts w:ascii="仿宋" w:hAnsi="仿宋"/>
                <w:noProof/>
                <w:webHidden/>
                <w:sz w:val="24"/>
                <w:szCs w:val="24"/>
              </w:rPr>
              <w:instrText xml:space="preserve"> PAGEREF _Toc486246217 \h </w:instrText>
            </w:r>
            <w:r w:rsidR="00690509" w:rsidRPr="00690509">
              <w:rPr>
                <w:rFonts w:ascii="仿宋" w:hAnsi="仿宋"/>
                <w:noProof/>
                <w:webHidden/>
                <w:sz w:val="24"/>
                <w:szCs w:val="24"/>
              </w:rPr>
            </w:r>
            <w:r w:rsidR="00690509" w:rsidRPr="00690509">
              <w:rPr>
                <w:rFonts w:ascii="仿宋" w:hAnsi="仿宋"/>
                <w:noProof/>
                <w:webHidden/>
                <w:sz w:val="24"/>
                <w:szCs w:val="24"/>
              </w:rPr>
              <w:fldChar w:fldCharType="separate"/>
            </w:r>
            <w:r w:rsidR="00690509" w:rsidRPr="00690509">
              <w:rPr>
                <w:rFonts w:ascii="仿宋" w:hAnsi="仿宋"/>
                <w:noProof/>
                <w:webHidden/>
                <w:sz w:val="24"/>
                <w:szCs w:val="24"/>
              </w:rPr>
              <w:t>4</w:t>
            </w:r>
            <w:r w:rsidR="00690509" w:rsidRPr="00690509">
              <w:rPr>
                <w:rFonts w:ascii="仿宋" w:hAnsi="仿宋"/>
                <w:noProof/>
                <w:webHidden/>
                <w:sz w:val="24"/>
                <w:szCs w:val="24"/>
              </w:rPr>
              <w:fldChar w:fldCharType="end"/>
            </w:r>
          </w:hyperlink>
        </w:p>
        <w:p w:rsidR="00690509" w:rsidRPr="00690509" w:rsidRDefault="007A1126" w:rsidP="00690509">
          <w:pPr>
            <w:pStyle w:val="21"/>
            <w:rPr>
              <w:rFonts w:ascii="仿宋" w:hAnsi="仿宋"/>
              <w:noProof/>
              <w:sz w:val="24"/>
              <w:szCs w:val="24"/>
            </w:rPr>
          </w:pPr>
          <w:hyperlink w:anchor="_Toc486246218" w:history="1">
            <w:r w:rsidR="007B05F6">
              <w:rPr>
                <w:rStyle w:val="a3"/>
                <w:rFonts w:ascii="仿宋" w:hAnsi="仿宋" w:hint="eastAsia"/>
                <w:noProof/>
                <w:sz w:val="24"/>
                <w:szCs w:val="24"/>
              </w:rPr>
              <w:t>1.3</w:t>
            </w:r>
            <w:r w:rsidR="00690509" w:rsidRPr="00690509">
              <w:rPr>
                <w:rStyle w:val="a3"/>
                <w:rFonts w:ascii="仿宋" w:hAnsi="仿宋"/>
                <w:noProof/>
                <w:sz w:val="24"/>
                <w:szCs w:val="24"/>
              </w:rPr>
              <w:t>利用价值</w:t>
            </w:r>
            <w:r w:rsidR="00690509" w:rsidRPr="00690509">
              <w:rPr>
                <w:rFonts w:ascii="仿宋" w:hAnsi="仿宋"/>
                <w:noProof/>
                <w:webHidden/>
                <w:sz w:val="24"/>
                <w:szCs w:val="24"/>
              </w:rPr>
              <w:tab/>
            </w:r>
            <w:r w:rsidR="00690509" w:rsidRPr="00690509">
              <w:rPr>
                <w:rFonts w:ascii="仿宋" w:hAnsi="仿宋"/>
                <w:noProof/>
                <w:webHidden/>
                <w:sz w:val="24"/>
                <w:szCs w:val="24"/>
              </w:rPr>
              <w:fldChar w:fldCharType="begin"/>
            </w:r>
            <w:r w:rsidR="00690509" w:rsidRPr="00690509">
              <w:rPr>
                <w:rFonts w:ascii="仿宋" w:hAnsi="仿宋"/>
                <w:noProof/>
                <w:webHidden/>
                <w:sz w:val="24"/>
                <w:szCs w:val="24"/>
              </w:rPr>
              <w:instrText xml:space="preserve"> PAGEREF _Toc486246218 \h </w:instrText>
            </w:r>
            <w:r w:rsidR="00690509" w:rsidRPr="00690509">
              <w:rPr>
                <w:rFonts w:ascii="仿宋" w:hAnsi="仿宋"/>
                <w:noProof/>
                <w:webHidden/>
                <w:sz w:val="24"/>
                <w:szCs w:val="24"/>
              </w:rPr>
            </w:r>
            <w:r w:rsidR="00690509" w:rsidRPr="00690509">
              <w:rPr>
                <w:rFonts w:ascii="仿宋" w:hAnsi="仿宋"/>
                <w:noProof/>
                <w:webHidden/>
                <w:sz w:val="24"/>
                <w:szCs w:val="24"/>
              </w:rPr>
              <w:fldChar w:fldCharType="separate"/>
            </w:r>
            <w:r w:rsidR="00690509" w:rsidRPr="00690509">
              <w:rPr>
                <w:rFonts w:ascii="仿宋" w:hAnsi="仿宋"/>
                <w:noProof/>
                <w:webHidden/>
                <w:sz w:val="24"/>
                <w:szCs w:val="24"/>
              </w:rPr>
              <w:t>4</w:t>
            </w:r>
            <w:r w:rsidR="00690509" w:rsidRPr="00690509">
              <w:rPr>
                <w:rFonts w:ascii="仿宋" w:hAnsi="仿宋"/>
                <w:noProof/>
                <w:webHidden/>
                <w:sz w:val="24"/>
                <w:szCs w:val="24"/>
              </w:rPr>
              <w:fldChar w:fldCharType="end"/>
            </w:r>
          </w:hyperlink>
        </w:p>
        <w:p w:rsidR="00690509" w:rsidRPr="00690509" w:rsidRDefault="007A1126" w:rsidP="00690509">
          <w:pPr>
            <w:pStyle w:val="11"/>
            <w:tabs>
              <w:tab w:val="right" w:leader="dot" w:pos="8296"/>
            </w:tabs>
            <w:spacing w:line="360" w:lineRule="auto"/>
            <w:rPr>
              <w:rFonts w:ascii="仿宋" w:hAnsi="仿宋"/>
              <w:noProof/>
              <w:sz w:val="24"/>
              <w:szCs w:val="24"/>
            </w:rPr>
          </w:pPr>
          <w:hyperlink w:anchor="_Toc486246219" w:history="1">
            <w:r w:rsidR="00690509" w:rsidRPr="00690509">
              <w:rPr>
                <w:rStyle w:val="a3"/>
                <w:rFonts w:ascii="仿宋" w:hAnsi="仿宋"/>
                <w:noProof/>
                <w:sz w:val="24"/>
                <w:szCs w:val="24"/>
              </w:rPr>
              <w:t>2水松濒危的原因</w:t>
            </w:r>
            <w:r w:rsidR="00690509" w:rsidRPr="00690509">
              <w:rPr>
                <w:rFonts w:ascii="仿宋" w:hAnsi="仿宋"/>
                <w:noProof/>
                <w:webHidden/>
                <w:sz w:val="24"/>
                <w:szCs w:val="24"/>
              </w:rPr>
              <w:tab/>
            </w:r>
            <w:r w:rsidR="00690509" w:rsidRPr="00690509">
              <w:rPr>
                <w:rFonts w:ascii="仿宋" w:hAnsi="仿宋"/>
                <w:noProof/>
                <w:webHidden/>
                <w:sz w:val="24"/>
                <w:szCs w:val="24"/>
              </w:rPr>
              <w:fldChar w:fldCharType="begin"/>
            </w:r>
            <w:r w:rsidR="00690509" w:rsidRPr="00690509">
              <w:rPr>
                <w:rFonts w:ascii="仿宋" w:hAnsi="仿宋"/>
                <w:noProof/>
                <w:webHidden/>
                <w:sz w:val="24"/>
                <w:szCs w:val="24"/>
              </w:rPr>
              <w:instrText xml:space="preserve"> PAGEREF _Toc486246219 \h </w:instrText>
            </w:r>
            <w:r w:rsidR="00690509" w:rsidRPr="00690509">
              <w:rPr>
                <w:rFonts w:ascii="仿宋" w:hAnsi="仿宋"/>
                <w:noProof/>
                <w:webHidden/>
                <w:sz w:val="24"/>
                <w:szCs w:val="24"/>
              </w:rPr>
            </w:r>
            <w:r w:rsidR="00690509" w:rsidRPr="00690509">
              <w:rPr>
                <w:rFonts w:ascii="仿宋" w:hAnsi="仿宋"/>
                <w:noProof/>
                <w:webHidden/>
                <w:sz w:val="24"/>
                <w:szCs w:val="24"/>
              </w:rPr>
              <w:fldChar w:fldCharType="separate"/>
            </w:r>
            <w:r w:rsidR="00690509" w:rsidRPr="00690509">
              <w:rPr>
                <w:rFonts w:ascii="仿宋" w:hAnsi="仿宋"/>
                <w:noProof/>
                <w:webHidden/>
                <w:sz w:val="24"/>
                <w:szCs w:val="24"/>
              </w:rPr>
              <w:t>6</w:t>
            </w:r>
            <w:r w:rsidR="00690509" w:rsidRPr="00690509">
              <w:rPr>
                <w:rFonts w:ascii="仿宋" w:hAnsi="仿宋"/>
                <w:noProof/>
                <w:webHidden/>
                <w:sz w:val="24"/>
                <w:szCs w:val="24"/>
              </w:rPr>
              <w:fldChar w:fldCharType="end"/>
            </w:r>
          </w:hyperlink>
        </w:p>
        <w:p w:rsidR="00690509" w:rsidRPr="00690509" w:rsidRDefault="007A1126" w:rsidP="00690509">
          <w:pPr>
            <w:pStyle w:val="21"/>
            <w:rPr>
              <w:rFonts w:ascii="仿宋" w:hAnsi="仿宋"/>
              <w:noProof/>
              <w:sz w:val="24"/>
              <w:szCs w:val="24"/>
            </w:rPr>
          </w:pPr>
          <w:hyperlink w:anchor="_Toc486246220" w:history="1">
            <w:r w:rsidR="00690509" w:rsidRPr="00690509">
              <w:rPr>
                <w:rStyle w:val="a3"/>
                <w:rFonts w:ascii="仿宋" w:hAnsi="仿宋"/>
                <w:noProof/>
                <w:sz w:val="24"/>
                <w:szCs w:val="24"/>
              </w:rPr>
              <w:t>2.1历史原因</w:t>
            </w:r>
            <w:r w:rsidR="00690509" w:rsidRPr="00690509">
              <w:rPr>
                <w:rFonts w:ascii="仿宋" w:hAnsi="仿宋"/>
                <w:noProof/>
                <w:webHidden/>
                <w:sz w:val="24"/>
                <w:szCs w:val="24"/>
              </w:rPr>
              <w:tab/>
            </w:r>
            <w:r w:rsidR="00690509" w:rsidRPr="00690509">
              <w:rPr>
                <w:rFonts w:ascii="仿宋" w:hAnsi="仿宋"/>
                <w:noProof/>
                <w:webHidden/>
                <w:sz w:val="24"/>
                <w:szCs w:val="24"/>
              </w:rPr>
              <w:fldChar w:fldCharType="begin"/>
            </w:r>
            <w:r w:rsidR="00690509" w:rsidRPr="00690509">
              <w:rPr>
                <w:rFonts w:ascii="仿宋" w:hAnsi="仿宋"/>
                <w:noProof/>
                <w:webHidden/>
                <w:sz w:val="24"/>
                <w:szCs w:val="24"/>
              </w:rPr>
              <w:instrText xml:space="preserve"> PAGEREF _Toc486246220 \h </w:instrText>
            </w:r>
            <w:r w:rsidR="00690509" w:rsidRPr="00690509">
              <w:rPr>
                <w:rFonts w:ascii="仿宋" w:hAnsi="仿宋"/>
                <w:noProof/>
                <w:webHidden/>
                <w:sz w:val="24"/>
                <w:szCs w:val="24"/>
              </w:rPr>
            </w:r>
            <w:r w:rsidR="00690509" w:rsidRPr="00690509">
              <w:rPr>
                <w:rFonts w:ascii="仿宋" w:hAnsi="仿宋"/>
                <w:noProof/>
                <w:webHidden/>
                <w:sz w:val="24"/>
                <w:szCs w:val="24"/>
              </w:rPr>
              <w:fldChar w:fldCharType="separate"/>
            </w:r>
            <w:r w:rsidR="00690509" w:rsidRPr="00690509">
              <w:rPr>
                <w:rFonts w:ascii="仿宋" w:hAnsi="仿宋"/>
                <w:noProof/>
                <w:webHidden/>
                <w:sz w:val="24"/>
                <w:szCs w:val="24"/>
              </w:rPr>
              <w:t>6</w:t>
            </w:r>
            <w:r w:rsidR="00690509" w:rsidRPr="00690509">
              <w:rPr>
                <w:rFonts w:ascii="仿宋" w:hAnsi="仿宋"/>
                <w:noProof/>
                <w:webHidden/>
                <w:sz w:val="24"/>
                <w:szCs w:val="24"/>
              </w:rPr>
              <w:fldChar w:fldCharType="end"/>
            </w:r>
          </w:hyperlink>
        </w:p>
        <w:p w:rsidR="00690509" w:rsidRPr="00690509" w:rsidRDefault="007A1126" w:rsidP="00690509">
          <w:pPr>
            <w:pStyle w:val="21"/>
            <w:rPr>
              <w:rFonts w:ascii="仿宋" w:hAnsi="仿宋"/>
              <w:noProof/>
              <w:sz w:val="24"/>
              <w:szCs w:val="24"/>
            </w:rPr>
          </w:pPr>
          <w:hyperlink w:anchor="_Toc486246221" w:history="1">
            <w:r w:rsidR="00690509" w:rsidRPr="00690509">
              <w:rPr>
                <w:rStyle w:val="a3"/>
                <w:rFonts w:ascii="仿宋" w:hAnsi="仿宋"/>
                <w:noProof/>
                <w:sz w:val="24"/>
                <w:szCs w:val="24"/>
              </w:rPr>
              <w:t>2.2生境要求苛刻</w:t>
            </w:r>
            <w:r w:rsidR="00690509" w:rsidRPr="00690509">
              <w:rPr>
                <w:rFonts w:ascii="仿宋" w:hAnsi="仿宋"/>
                <w:noProof/>
                <w:webHidden/>
                <w:sz w:val="24"/>
                <w:szCs w:val="24"/>
              </w:rPr>
              <w:tab/>
            </w:r>
            <w:r w:rsidR="00690509" w:rsidRPr="00690509">
              <w:rPr>
                <w:rFonts w:ascii="仿宋" w:hAnsi="仿宋"/>
                <w:noProof/>
                <w:webHidden/>
                <w:sz w:val="24"/>
                <w:szCs w:val="24"/>
              </w:rPr>
              <w:fldChar w:fldCharType="begin"/>
            </w:r>
            <w:r w:rsidR="00690509" w:rsidRPr="00690509">
              <w:rPr>
                <w:rFonts w:ascii="仿宋" w:hAnsi="仿宋"/>
                <w:noProof/>
                <w:webHidden/>
                <w:sz w:val="24"/>
                <w:szCs w:val="24"/>
              </w:rPr>
              <w:instrText xml:space="preserve"> PAGEREF _Toc486246221 \h </w:instrText>
            </w:r>
            <w:r w:rsidR="00690509" w:rsidRPr="00690509">
              <w:rPr>
                <w:rFonts w:ascii="仿宋" w:hAnsi="仿宋"/>
                <w:noProof/>
                <w:webHidden/>
                <w:sz w:val="24"/>
                <w:szCs w:val="24"/>
              </w:rPr>
            </w:r>
            <w:r w:rsidR="00690509" w:rsidRPr="00690509">
              <w:rPr>
                <w:rFonts w:ascii="仿宋" w:hAnsi="仿宋"/>
                <w:noProof/>
                <w:webHidden/>
                <w:sz w:val="24"/>
                <w:szCs w:val="24"/>
              </w:rPr>
              <w:fldChar w:fldCharType="separate"/>
            </w:r>
            <w:r w:rsidR="00690509" w:rsidRPr="00690509">
              <w:rPr>
                <w:rFonts w:ascii="仿宋" w:hAnsi="仿宋"/>
                <w:noProof/>
                <w:webHidden/>
                <w:sz w:val="24"/>
                <w:szCs w:val="24"/>
              </w:rPr>
              <w:t>6</w:t>
            </w:r>
            <w:r w:rsidR="00690509" w:rsidRPr="00690509">
              <w:rPr>
                <w:rFonts w:ascii="仿宋" w:hAnsi="仿宋"/>
                <w:noProof/>
                <w:webHidden/>
                <w:sz w:val="24"/>
                <w:szCs w:val="24"/>
              </w:rPr>
              <w:fldChar w:fldCharType="end"/>
            </w:r>
          </w:hyperlink>
        </w:p>
        <w:p w:rsidR="00690509" w:rsidRPr="00690509" w:rsidRDefault="007A1126" w:rsidP="00690509">
          <w:pPr>
            <w:pStyle w:val="21"/>
            <w:rPr>
              <w:rFonts w:ascii="仿宋" w:hAnsi="仿宋"/>
              <w:noProof/>
              <w:sz w:val="24"/>
              <w:szCs w:val="24"/>
            </w:rPr>
          </w:pPr>
          <w:hyperlink w:anchor="_Toc486246222" w:history="1">
            <w:r w:rsidR="00690509" w:rsidRPr="00690509">
              <w:rPr>
                <w:rStyle w:val="a3"/>
                <w:rFonts w:ascii="仿宋" w:hAnsi="仿宋"/>
                <w:noProof/>
                <w:sz w:val="24"/>
                <w:szCs w:val="24"/>
              </w:rPr>
              <w:t>2.3人为因素</w:t>
            </w:r>
            <w:r w:rsidR="00690509" w:rsidRPr="00690509">
              <w:rPr>
                <w:rFonts w:ascii="仿宋" w:hAnsi="仿宋"/>
                <w:noProof/>
                <w:webHidden/>
                <w:sz w:val="24"/>
                <w:szCs w:val="24"/>
              </w:rPr>
              <w:tab/>
            </w:r>
            <w:r w:rsidR="00690509" w:rsidRPr="00690509">
              <w:rPr>
                <w:rFonts w:ascii="仿宋" w:hAnsi="仿宋"/>
                <w:noProof/>
                <w:webHidden/>
                <w:sz w:val="24"/>
                <w:szCs w:val="24"/>
              </w:rPr>
              <w:fldChar w:fldCharType="begin"/>
            </w:r>
            <w:r w:rsidR="00690509" w:rsidRPr="00690509">
              <w:rPr>
                <w:rFonts w:ascii="仿宋" w:hAnsi="仿宋"/>
                <w:noProof/>
                <w:webHidden/>
                <w:sz w:val="24"/>
                <w:szCs w:val="24"/>
              </w:rPr>
              <w:instrText xml:space="preserve"> PAGEREF _Toc486246222 \h </w:instrText>
            </w:r>
            <w:r w:rsidR="00690509" w:rsidRPr="00690509">
              <w:rPr>
                <w:rFonts w:ascii="仿宋" w:hAnsi="仿宋"/>
                <w:noProof/>
                <w:webHidden/>
                <w:sz w:val="24"/>
                <w:szCs w:val="24"/>
              </w:rPr>
            </w:r>
            <w:r w:rsidR="00690509" w:rsidRPr="00690509">
              <w:rPr>
                <w:rFonts w:ascii="仿宋" w:hAnsi="仿宋"/>
                <w:noProof/>
                <w:webHidden/>
                <w:sz w:val="24"/>
                <w:szCs w:val="24"/>
              </w:rPr>
              <w:fldChar w:fldCharType="separate"/>
            </w:r>
            <w:r w:rsidR="00690509" w:rsidRPr="00690509">
              <w:rPr>
                <w:rFonts w:ascii="仿宋" w:hAnsi="仿宋"/>
                <w:noProof/>
                <w:webHidden/>
                <w:sz w:val="24"/>
                <w:szCs w:val="24"/>
              </w:rPr>
              <w:t>6</w:t>
            </w:r>
            <w:r w:rsidR="00690509" w:rsidRPr="00690509">
              <w:rPr>
                <w:rFonts w:ascii="仿宋" w:hAnsi="仿宋"/>
                <w:noProof/>
                <w:webHidden/>
                <w:sz w:val="24"/>
                <w:szCs w:val="24"/>
              </w:rPr>
              <w:fldChar w:fldCharType="end"/>
            </w:r>
          </w:hyperlink>
        </w:p>
        <w:p w:rsidR="00690509" w:rsidRPr="00690509" w:rsidRDefault="007A1126" w:rsidP="00690509">
          <w:pPr>
            <w:pStyle w:val="21"/>
            <w:rPr>
              <w:rFonts w:ascii="仿宋" w:hAnsi="仿宋"/>
              <w:noProof/>
              <w:sz w:val="24"/>
              <w:szCs w:val="24"/>
            </w:rPr>
          </w:pPr>
          <w:hyperlink w:anchor="_Toc486246223" w:history="1">
            <w:r w:rsidR="00690509" w:rsidRPr="00690509">
              <w:rPr>
                <w:rStyle w:val="a3"/>
                <w:rFonts w:ascii="仿宋" w:hAnsi="仿宋"/>
                <w:noProof/>
                <w:sz w:val="24"/>
                <w:szCs w:val="24"/>
              </w:rPr>
              <w:t>2.3遗传多样性降低</w:t>
            </w:r>
            <w:r w:rsidR="00690509" w:rsidRPr="00690509">
              <w:rPr>
                <w:rFonts w:ascii="仿宋" w:hAnsi="仿宋"/>
                <w:noProof/>
                <w:webHidden/>
                <w:sz w:val="24"/>
                <w:szCs w:val="24"/>
              </w:rPr>
              <w:tab/>
            </w:r>
            <w:r w:rsidR="00690509" w:rsidRPr="00690509">
              <w:rPr>
                <w:rFonts w:ascii="仿宋" w:hAnsi="仿宋"/>
                <w:noProof/>
                <w:webHidden/>
                <w:sz w:val="24"/>
                <w:szCs w:val="24"/>
              </w:rPr>
              <w:fldChar w:fldCharType="begin"/>
            </w:r>
            <w:r w:rsidR="00690509" w:rsidRPr="00690509">
              <w:rPr>
                <w:rFonts w:ascii="仿宋" w:hAnsi="仿宋"/>
                <w:noProof/>
                <w:webHidden/>
                <w:sz w:val="24"/>
                <w:szCs w:val="24"/>
              </w:rPr>
              <w:instrText xml:space="preserve"> PAGEREF _Toc486246223 \h </w:instrText>
            </w:r>
            <w:r w:rsidR="00690509" w:rsidRPr="00690509">
              <w:rPr>
                <w:rFonts w:ascii="仿宋" w:hAnsi="仿宋"/>
                <w:noProof/>
                <w:webHidden/>
                <w:sz w:val="24"/>
                <w:szCs w:val="24"/>
              </w:rPr>
            </w:r>
            <w:r w:rsidR="00690509" w:rsidRPr="00690509">
              <w:rPr>
                <w:rFonts w:ascii="仿宋" w:hAnsi="仿宋"/>
                <w:noProof/>
                <w:webHidden/>
                <w:sz w:val="24"/>
                <w:szCs w:val="24"/>
              </w:rPr>
              <w:fldChar w:fldCharType="separate"/>
            </w:r>
            <w:r w:rsidR="00690509" w:rsidRPr="00690509">
              <w:rPr>
                <w:rFonts w:ascii="仿宋" w:hAnsi="仿宋"/>
                <w:noProof/>
                <w:webHidden/>
                <w:sz w:val="24"/>
                <w:szCs w:val="24"/>
              </w:rPr>
              <w:t>7</w:t>
            </w:r>
            <w:r w:rsidR="00690509" w:rsidRPr="00690509">
              <w:rPr>
                <w:rFonts w:ascii="仿宋" w:hAnsi="仿宋"/>
                <w:noProof/>
                <w:webHidden/>
                <w:sz w:val="24"/>
                <w:szCs w:val="24"/>
              </w:rPr>
              <w:fldChar w:fldCharType="end"/>
            </w:r>
          </w:hyperlink>
        </w:p>
        <w:p w:rsidR="00690509" w:rsidRPr="00690509" w:rsidRDefault="007A1126" w:rsidP="00690509">
          <w:pPr>
            <w:pStyle w:val="11"/>
            <w:tabs>
              <w:tab w:val="right" w:leader="dot" w:pos="8296"/>
            </w:tabs>
            <w:spacing w:line="360" w:lineRule="auto"/>
            <w:rPr>
              <w:rFonts w:ascii="仿宋" w:hAnsi="仿宋"/>
              <w:noProof/>
              <w:sz w:val="24"/>
              <w:szCs w:val="24"/>
            </w:rPr>
          </w:pPr>
          <w:hyperlink w:anchor="_Toc486246224" w:history="1">
            <w:r w:rsidR="00690509" w:rsidRPr="00690509">
              <w:rPr>
                <w:rStyle w:val="a3"/>
                <w:rFonts w:ascii="仿宋" w:hAnsi="仿宋"/>
                <w:noProof/>
                <w:sz w:val="24"/>
                <w:szCs w:val="24"/>
              </w:rPr>
              <w:t>3水松的保护</w:t>
            </w:r>
            <w:r w:rsidR="00690509" w:rsidRPr="00690509">
              <w:rPr>
                <w:rFonts w:ascii="仿宋" w:hAnsi="仿宋"/>
                <w:noProof/>
                <w:webHidden/>
                <w:sz w:val="24"/>
                <w:szCs w:val="24"/>
              </w:rPr>
              <w:tab/>
            </w:r>
            <w:r w:rsidR="00690509" w:rsidRPr="00690509">
              <w:rPr>
                <w:rFonts w:ascii="仿宋" w:hAnsi="仿宋"/>
                <w:noProof/>
                <w:webHidden/>
                <w:sz w:val="24"/>
                <w:szCs w:val="24"/>
              </w:rPr>
              <w:fldChar w:fldCharType="begin"/>
            </w:r>
            <w:r w:rsidR="00690509" w:rsidRPr="00690509">
              <w:rPr>
                <w:rFonts w:ascii="仿宋" w:hAnsi="仿宋"/>
                <w:noProof/>
                <w:webHidden/>
                <w:sz w:val="24"/>
                <w:szCs w:val="24"/>
              </w:rPr>
              <w:instrText xml:space="preserve"> PAGEREF _Toc486246224 \h </w:instrText>
            </w:r>
            <w:r w:rsidR="00690509" w:rsidRPr="00690509">
              <w:rPr>
                <w:rFonts w:ascii="仿宋" w:hAnsi="仿宋"/>
                <w:noProof/>
                <w:webHidden/>
                <w:sz w:val="24"/>
                <w:szCs w:val="24"/>
              </w:rPr>
            </w:r>
            <w:r w:rsidR="00690509" w:rsidRPr="00690509">
              <w:rPr>
                <w:rFonts w:ascii="仿宋" w:hAnsi="仿宋"/>
                <w:noProof/>
                <w:webHidden/>
                <w:sz w:val="24"/>
                <w:szCs w:val="24"/>
              </w:rPr>
              <w:fldChar w:fldCharType="separate"/>
            </w:r>
            <w:r w:rsidR="00690509" w:rsidRPr="00690509">
              <w:rPr>
                <w:rFonts w:ascii="仿宋" w:hAnsi="仿宋"/>
                <w:noProof/>
                <w:webHidden/>
                <w:sz w:val="24"/>
                <w:szCs w:val="24"/>
              </w:rPr>
              <w:t>8</w:t>
            </w:r>
            <w:r w:rsidR="00690509" w:rsidRPr="00690509">
              <w:rPr>
                <w:rFonts w:ascii="仿宋" w:hAnsi="仿宋"/>
                <w:noProof/>
                <w:webHidden/>
                <w:sz w:val="24"/>
                <w:szCs w:val="24"/>
              </w:rPr>
              <w:fldChar w:fldCharType="end"/>
            </w:r>
          </w:hyperlink>
        </w:p>
        <w:p w:rsidR="00690509" w:rsidRPr="00690509" w:rsidRDefault="007A1126" w:rsidP="00690509">
          <w:pPr>
            <w:pStyle w:val="21"/>
            <w:rPr>
              <w:rFonts w:ascii="仿宋" w:hAnsi="仿宋"/>
              <w:noProof/>
              <w:sz w:val="24"/>
              <w:szCs w:val="24"/>
            </w:rPr>
          </w:pPr>
          <w:hyperlink w:anchor="_Toc486246225" w:history="1">
            <w:r w:rsidR="00690509" w:rsidRPr="00690509">
              <w:rPr>
                <w:rStyle w:val="a3"/>
                <w:rFonts w:ascii="仿宋" w:hAnsi="仿宋"/>
                <w:noProof/>
                <w:sz w:val="24"/>
                <w:szCs w:val="24"/>
              </w:rPr>
              <w:t>3.1建立自然保护区</w:t>
            </w:r>
            <w:r w:rsidR="00690509" w:rsidRPr="00690509">
              <w:rPr>
                <w:rFonts w:ascii="仿宋" w:hAnsi="仿宋"/>
                <w:noProof/>
                <w:webHidden/>
                <w:sz w:val="24"/>
                <w:szCs w:val="24"/>
              </w:rPr>
              <w:tab/>
            </w:r>
            <w:r w:rsidR="00690509" w:rsidRPr="00690509">
              <w:rPr>
                <w:rFonts w:ascii="仿宋" w:hAnsi="仿宋"/>
                <w:noProof/>
                <w:webHidden/>
                <w:sz w:val="24"/>
                <w:szCs w:val="24"/>
              </w:rPr>
              <w:fldChar w:fldCharType="begin"/>
            </w:r>
            <w:r w:rsidR="00690509" w:rsidRPr="00690509">
              <w:rPr>
                <w:rFonts w:ascii="仿宋" w:hAnsi="仿宋"/>
                <w:noProof/>
                <w:webHidden/>
                <w:sz w:val="24"/>
                <w:szCs w:val="24"/>
              </w:rPr>
              <w:instrText xml:space="preserve"> PAGEREF _Toc486246225 \h </w:instrText>
            </w:r>
            <w:r w:rsidR="00690509" w:rsidRPr="00690509">
              <w:rPr>
                <w:rFonts w:ascii="仿宋" w:hAnsi="仿宋"/>
                <w:noProof/>
                <w:webHidden/>
                <w:sz w:val="24"/>
                <w:szCs w:val="24"/>
              </w:rPr>
            </w:r>
            <w:r w:rsidR="00690509" w:rsidRPr="00690509">
              <w:rPr>
                <w:rFonts w:ascii="仿宋" w:hAnsi="仿宋"/>
                <w:noProof/>
                <w:webHidden/>
                <w:sz w:val="24"/>
                <w:szCs w:val="24"/>
              </w:rPr>
              <w:fldChar w:fldCharType="separate"/>
            </w:r>
            <w:r w:rsidR="00690509" w:rsidRPr="00690509">
              <w:rPr>
                <w:rFonts w:ascii="仿宋" w:hAnsi="仿宋"/>
                <w:noProof/>
                <w:webHidden/>
                <w:sz w:val="24"/>
                <w:szCs w:val="24"/>
              </w:rPr>
              <w:t>8</w:t>
            </w:r>
            <w:r w:rsidR="00690509" w:rsidRPr="00690509">
              <w:rPr>
                <w:rFonts w:ascii="仿宋" w:hAnsi="仿宋"/>
                <w:noProof/>
                <w:webHidden/>
                <w:sz w:val="24"/>
                <w:szCs w:val="24"/>
              </w:rPr>
              <w:fldChar w:fldCharType="end"/>
            </w:r>
          </w:hyperlink>
        </w:p>
        <w:p w:rsidR="00690509" w:rsidRPr="00690509" w:rsidRDefault="007A1126" w:rsidP="00690509">
          <w:pPr>
            <w:pStyle w:val="21"/>
            <w:rPr>
              <w:rFonts w:ascii="仿宋" w:hAnsi="仿宋"/>
              <w:noProof/>
              <w:sz w:val="24"/>
              <w:szCs w:val="24"/>
            </w:rPr>
          </w:pPr>
          <w:hyperlink w:anchor="_Toc486246226" w:history="1">
            <w:r w:rsidR="00690509" w:rsidRPr="00690509">
              <w:rPr>
                <w:rStyle w:val="a3"/>
                <w:rFonts w:ascii="仿宋" w:hAnsi="仿宋"/>
                <w:noProof/>
                <w:sz w:val="24"/>
                <w:szCs w:val="24"/>
              </w:rPr>
              <w:t>3.2迁地保护</w:t>
            </w:r>
            <w:r w:rsidR="00690509" w:rsidRPr="00690509">
              <w:rPr>
                <w:rFonts w:ascii="仿宋" w:hAnsi="仿宋"/>
                <w:noProof/>
                <w:webHidden/>
                <w:sz w:val="24"/>
                <w:szCs w:val="24"/>
              </w:rPr>
              <w:tab/>
            </w:r>
            <w:r w:rsidR="00690509" w:rsidRPr="00690509">
              <w:rPr>
                <w:rFonts w:ascii="仿宋" w:hAnsi="仿宋"/>
                <w:noProof/>
                <w:webHidden/>
                <w:sz w:val="24"/>
                <w:szCs w:val="24"/>
              </w:rPr>
              <w:fldChar w:fldCharType="begin"/>
            </w:r>
            <w:r w:rsidR="00690509" w:rsidRPr="00690509">
              <w:rPr>
                <w:rFonts w:ascii="仿宋" w:hAnsi="仿宋"/>
                <w:noProof/>
                <w:webHidden/>
                <w:sz w:val="24"/>
                <w:szCs w:val="24"/>
              </w:rPr>
              <w:instrText xml:space="preserve"> PAGEREF _Toc486246226 \h </w:instrText>
            </w:r>
            <w:r w:rsidR="00690509" w:rsidRPr="00690509">
              <w:rPr>
                <w:rFonts w:ascii="仿宋" w:hAnsi="仿宋"/>
                <w:noProof/>
                <w:webHidden/>
                <w:sz w:val="24"/>
                <w:szCs w:val="24"/>
              </w:rPr>
            </w:r>
            <w:r w:rsidR="00690509" w:rsidRPr="00690509">
              <w:rPr>
                <w:rFonts w:ascii="仿宋" w:hAnsi="仿宋"/>
                <w:noProof/>
                <w:webHidden/>
                <w:sz w:val="24"/>
                <w:szCs w:val="24"/>
              </w:rPr>
              <w:fldChar w:fldCharType="separate"/>
            </w:r>
            <w:r w:rsidR="00690509" w:rsidRPr="00690509">
              <w:rPr>
                <w:rFonts w:ascii="仿宋" w:hAnsi="仿宋"/>
                <w:noProof/>
                <w:webHidden/>
                <w:sz w:val="24"/>
                <w:szCs w:val="24"/>
              </w:rPr>
              <w:t>8</w:t>
            </w:r>
            <w:r w:rsidR="00690509" w:rsidRPr="00690509">
              <w:rPr>
                <w:rFonts w:ascii="仿宋" w:hAnsi="仿宋"/>
                <w:noProof/>
                <w:webHidden/>
                <w:sz w:val="24"/>
                <w:szCs w:val="24"/>
              </w:rPr>
              <w:fldChar w:fldCharType="end"/>
            </w:r>
          </w:hyperlink>
        </w:p>
        <w:p w:rsidR="00690509" w:rsidRPr="00690509" w:rsidRDefault="007A1126" w:rsidP="00690509">
          <w:pPr>
            <w:pStyle w:val="21"/>
            <w:rPr>
              <w:rFonts w:ascii="仿宋" w:hAnsi="仿宋"/>
              <w:noProof/>
              <w:sz w:val="24"/>
              <w:szCs w:val="24"/>
            </w:rPr>
          </w:pPr>
          <w:hyperlink w:anchor="_Toc486246227" w:history="1">
            <w:r w:rsidR="00690509" w:rsidRPr="00690509">
              <w:rPr>
                <w:rStyle w:val="a3"/>
                <w:rFonts w:ascii="仿宋" w:hAnsi="仿宋"/>
                <w:noProof/>
                <w:sz w:val="24"/>
                <w:szCs w:val="24"/>
              </w:rPr>
              <w:t>3.3人为促进更新</w:t>
            </w:r>
            <w:r w:rsidR="00690509" w:rsidRPr="00690509">
              <w:rPr>
                <w:rFonts w:ascii="仿宋" w:hAnsi="仿宋"/>
                <w:noProof/>
                <w:webHidden/>
                <w:sz w:val="24"/>
                <w:szCs w:val="24"/>
              </w:rPr>
              <w:tab/>
            </w:r>
            <w:r w:rsidR="00690509" w:rsidRPr="00690509">
              <w:rPr>
                <w:rFonts w:ascii="仿宋" w:hAnsi="仿宋"/>
                <w:noProof/>
                <w:webHidden/>
                <w:sz w:val="24"/>
                <w:szCs w:val="24"/>
              </w:rPr>
              <w:fldChar w:fldCharType="begin"/>
            </w:r>
            <w:r w:rsidR="00690509" w:rsidRPr="00690509">
              <w:rPr>
                <w:rFonts w:ascii="仿宋" w:hAnsi="仿宋"/>
                <w:noProof/>
                <w:webHidden/>
                <w:sz w:val="24"/>
                <w:szCs w:val="24"/>
              </w:rPr>
              <w:instrText xml:space="preserve"> PAGEREF _Toc486246227 \h </w:instrText>
            </w:r>
            <w:r w:rsidR="00690509" w:rsidRPr="00690509">
              <w:rPr>
                <w:rFonts w:ascii="仿宋" w:hAnsi="仿宋"/>
                <w:noProof/>
                <w:webHidden/>
                <w:sz w:val="24"/>
                <w:szCs w:val="24"/>
              </w:rPr>
            </w:r>
            <w:r w:rsidR="00690509" w:rsidRPr="00690509">
              <w:rPr>
                <w:rFonts w:ascii="仿宋" w:hAnsi="仿宋"/>
                <w:noProof/>
                <w:webHidden/>
                <w:sz w:val="24"/>
                <w:szCs w:val="24"/>
              </w:rPr>
              <w:fldChar w:fldCharType="separate"/>
            </w:r>
            <w:r w:rsidR="00690509" w:rsidRPr="00690509">
              <w:rPr>
                <w:rFonts w:ascii="仿宋" w:hAnsi="仿宋"/>
                <w:noProof/>
                <w:webHidden/>
                <w:sz w:val="24"/>
                <w:szCs w:val="24"/>
              </w:rPr>
              <w:t>9</w:t>
            </w:r>
            <w:r w:rsidR="00690509" w:rsidRPr="00690509">
              <w:rPr>
                <w:rFonts w:ascii="仿宋" w:hAnsi="仿宋"/>
                <w:noProof/>
                <w:webHidden/>
                <w:sz w:val="24"/>
                <w:szCs w:val="24"/>
              </w:rPr>
              <w:fldChar w:fldCharType="end"/>
            </w:r>
          </w:hyperlink>
        </w:p>
        <w:p w:rsidR="00690509" w:rsidRPr="00690509" w:rsidRDefault="007A1126" w:rsidP="00690509">
          <w:pPr>
            <w:pStyle w:val="21"/>
            <w:rPr>
              <w:rFonts w:ascii="仿宋" w:hAnsi="仿宋"/>
              <w:noProof/>
              <w:sz w:val="24"/>
              <w:szCs w:val="24"/>
            </w:rPr>
          </w:pPr>
          <w:hyperlink w:anchor="_Toc486246228" w:history="1">
            <w:r w:rsidR="00690509" w:rsidRPr="00690509">
              <w:rPr>
                <w:rStyle w:val="a3"/>
                <w:rFonts w:ascii="仿宋" w:hAnsi="仿宋"/>
                <w:noProof/>
                <w:sz w:val="24"/>
                <w:szCs w:val="24"/>
              </w:rPr>
              <w:t>3.4完善立法</w:t>
            </w:r>
            <w:r w:rsidR="00690509" w:rsidRPr="00690509">
              <w:rPr>
                <w:rFonts w:ascii="仿宋" w:hAnsi="仿宋"/>
                <w:noProof/>
                <w:webHidden/>
                <w:sz w:val="24"/>
                <w:szCs w:val="24"/>
              </w:rPr>
              <w:tab/>
            </w:r>
            <w:r w:rsidR="00690509" w:rsidRPr="00690509">
              <w:rPr>
                <w:rFonts w:ascii="仿宋" w:hAnsi="仿宋"/>
                <w:noProof/>
                <w:webHidden/>
                <w:sz w:val="24"/>
                <w:szCs w:val="24"/>
              </w:rPr>
              <w:fldChar w:fldCharType="begin"/>
            </w:r>
            <w:r w:rsidR="00690509" w:rsidRPr="00690509">
              <w:rPr>
                <w:rFonts w:ascii="仿宋" w:hAnsi="仿宋"/>
                <w:noProof/>
                <w:webHidden/>
                <w:sz w:val="24"/>
                <w:szCs w:val="24"/>
              </w:rPr>
              <w:instrText xml:space="preserve"> PAGEREF _Toc486246228 \h </w:instrText>
            </w:r>
            <w:r w:rsidR="00690509" w:rsidRPr="00690509">
              <w:rPr>
                <w:rFonts w:ascii="仿宋" w:hAnsi="仿宋"/>
                <w:noProof/>
                <w:webHidden/>
                <w:sz w:val="24"/>
                <w:szCs w:val="24"/>
              </w:rPr>
            </w:r>
            <w:r w:rsidR="00690509" w:rsidRPr="00690509">
              <w:rPr>
                <w:rFonts w:ascii="仿宋" w:hAnsi="仿宋"/>
                <w:noProof/>
                <w:webHidden/>
                <w:sz w:val="24"/>
                <w:szCs w:val="24"/>
              </w:rPr>
              <w:fldChar w:fldCharType="separate"/>
            </w:r>
            <w:r w:rsidR="00690509" w:rsidRPr="00690509">
              <w:rPr>
                <w:rFonts w:ascii="仿宋" w:hAnsi="仿宋"/>
                <w:noProof/>
                <w:webHidden/>
                <w:sz w:val="24"/>
                <w:szCs w:val="24"/>
              </w:rPr>
              <w:t>9</w:t>
            </w:r>
            <w:r w:rsidR="00690509" w:rsidRPr="00690509">
              <w:rPr>
                <w:rFonts w:ascii="仿宋" w:hAnsi="仿宋"/>
                <w:noProof/>
                <w:webHidden/>
                <w:sz w:val="24"/>
                <w:szCs w:val="24"/>
              </w:rPr>
              <w:fldChar w:fldCharType="end"/>
            </w:r>
          </w:hyperlink>
        </w:p>
        <w:p w:rsidR="00690509" w:rsidRPr="00690509" w:rsidRDefault="007A1126" w:rsidP="00690509">
          <w:pPr>
            <w:pStyle w:val="11"/>
            <w:tabs>
              <w:tab w:val="right" w:leader="dot" w:pos="8296"/>
            </w:tabs>
            <w:spacing w:line="360" w:lineRule="auto"/>
            <w:rPr>
              <w:rFonts w:ascii="仿宋" w:hAnsi="仿宋"/>
              <w:noProof/>
              <w:sz w:val="24"/>
              <w:szCs w:val="24"/>
            </w:rPr>
          </w:pPr>
          <w:hyperlink w:anchor="_Toc486246229" w:history="1">
            <w:r w:rsidR="00690509" w:rsidRPr="00690509">
              <w:rPr>
                <w:rStyle w:val="a3"/>
                <w:rFonts w:ascii="仿宋" w:hAnsi="仿宋"/>
                <w:noProof/>
                <w:sz w:val="24"/>
                <w:szCs w:val="24"/>
              </w:rPr>
              <w:t>4总结</w:t>
            </w:r>
            <w:r w:rsidR="00690509" w:rsidRPr="00690509">
              <w:rPr>
                <w:rFonts w:ascii="仿宋" w:hAnsi="仿宋"/>
                <w:noProof/>
                <w:webHidden/>
                <w:sz w:val="24"/>
                <w:szCs w:val="24"/>
              </w:rPr>
              <w:tab/>
            </w:r>
            <w:r w:rsidR="00690509" w:rsidRPr="00690509">
              <w:rPr>
                <w:rFonts w:ascii="仿宋" w:hAnsi="仿宋"/>
                <w:noProof/>
                <w:webHidden/>
                <w:sz w:val="24"/>
                <w:szCs w:val="24"/>
              </w:rPr>
              <w:fldChar w:fldCharType="begin"/>
            </w:r>
            <w:r w:rsidR="00690509" w:rsidRPr="00690509">
              <w:rPr>
                <w:rFonts w:ascii="仿宋" w:hAnsi="仿宋"/>
                <w:noProof/>
                <w:webHidden/>
                <w:sz w:val="24"/>
                <w:szCs w:val="24"/>
              </w:rPr>
              <w:instrText xml:space="preserve"> PAGEREF _Toc486246229 \h </w:instrText>
            </w:r>
            <w:r w:rsidR="00690509" w:rsidRPr="00690509">
              <w:rPr>
                <w:rFonts w:ascii="仿宋" w:hAnsi="仿宋"/>
                <w:noProof/>
                <w:webHidden/>
                <w:sz w:val="24"/>
                <w:szCs w:val="24"/>
              </w:rPr>
            </w:r>
            <w:r w:rsidR="00690509" w:rsidRPr="00690509">
              <w:rPr>
                <w:rFonts w:ascii="仿宋" w:hAnsi="仿宋"/>
                <w:noProof/>
                <w:webHidden/>
                <w:sz w:val="24"/>
                <w:szCs w:val="24"/>
              </w:rPr>
              <w:fldChar w:fldCharType="separate"/>
            </w:r>
            <w:r w:rsidR="00690509" w:rsidRPr="00690509">
              <w:rPr>
                <w:rFonts w:ascii="仿宋" w:hAnsi="仿宋"/>
                <w:noProof/>
                <w:webHidden/>
                <w:sz w:val="24"/>
                <w:szCs w:val="24"/>
              </w:rPr>
              <w:t>10</w:t>
            </w:r>
            <w:r w:rsidR="00690509" w:rsidRPr="00690509">
              <w:rPr>
                <w:rFonts w:ascii="仿宋" w:hAnsi="仿宋"/>
                <w:noProof/>
                <w:webHidden/>
                <w:sz w:val="24"/>
                <w:szCs w:val="24"/>
              </w:rPr>
              <w:fldChar w:fldCharType="end"/>
            </w:r>
          </w:hyperlink>
        </w:p>
        <w:p w:rsidR="00690509" w:rsidRPr="00690509" w:rsidRDefault="007A1126" w:rsidP="00690509">
          <w:pPr>
            <w:pStyle w:val="11"/>
            <w:tabs>
              <w:tab w:val="right" w:leader="dot" w:pos="8296"/>
            </w:tabs>
            <w:spacing w:line="360" w:lineRule="auto"/>
            <w:rPr>
              <w:rFonts w:ascii="仿宋" w:hAnsi="仿宋"/>
              <w:noProof/>
              <w:sz w:val="24"/>
              <w:szCs w:val="24"/>
            </w:rPr>
          </w:pPr>
          <w:hyperlink w:anchor="_Toc486246230" w:history="1">
            <w:r w:rsidR="00690509" w:rsidRPr="00690509">
              <w:rPr>
                <w:rStyle w:val="a3"/>
                <w:rFonts w:ascii="仿宋" w:hAnsi="仿宋"/>
                <w:noProof/>
                <w:sz w:val="24"/>
                <w:szCs w:val="24"/>
              </w:rPr>
              <w:t>参考文献</w:t>
            </w:r>
            <w:r w:rsidR="00690509" w:rsidRPr="00690509">
              <w:rPr>
                <w:rFonts w:ascii="仿宋" w:hAnsi="仿宋"/>
                <w:noProof/>
                <w:webHidden/>
                <w:sz w:val="24"/>
                <w:szCs w:val="24"/>
              </w:rPr>
              <w:tab/>
            </w:r>
            <w:r w:rsidR="00690509" w:rsidRPr="00690509">
              <w:rPr>
                <w:rFonts w:ascii="仿宋" w:hAnsi="仿宋"/>
                <w:noProof/>
                <w:webHidden/>
                <w:sz w:val="24"/>
                <w:szCs w:val="24"/>
              </w:rPr>
              <w:fldChar w:fldCharType="begin"/>
            </w:r>
            <w:r w:rsidR="00690509" w:rsidRPr="00690509">
              <w:rPr>
                <w:rFonts w:ascii="仿宋" w:hAnsi="仿宋"/>
                <w:noProof/>
                <w:webHidden/>
                <w:sz w:val="24"/>
                <w:szCs w:val="24"/>
              </w:rPr>
              <w:instrText xml:space="preserve"> PAGEREF _Toc486246230 \h </w:instrText>
            </w:r>
            <w:r w:rsidR="00690509" w:rsidRPr="00690509">
              <w:rPr>
                <w:rFonts w:ascii="仿宋" w:hAnsi="仿宋"/>
                <w:noProof/>
                <w:webHidden/>
                <w:sz w:val="24"/>
                <w:szCs w:val="24"/>
              </w:rPr>
            </w:r>
            <w:r w:rsidR="00690509" w:rsidRPr="00690509">
              <w:rPr>
                <w:rFonts w:ascii="仿宋" w:hAnsi="仿宋"/>
                <w:noProof/>
                <w:webHidden/>
                <w:sz w:val="24"/>
                <w:szCs w:val="24"/>
              </w:rPr>
              <w:fldChar w:fldCharType="separate"/>
            </w:r>
            <w:r w:rsidR="00690509" w:rsidRPr="00690509">
              <w:rPr>
                <w:rFonts w:ascii="仿宋" w:hAnsi="仿宋"/>
                <w:noProof/>
                <w:webHidden/>
                <w:sz w:val="24"/>
                <w:szCs w:val="24"/>
              </w:rPr>
              <w:t>10</w:t>
            </w:r>
            <w:r w:rsidR="00690509" w:rsidRPr="00690509">
              <w:rPr>
                <w:rFonts w:ascii="仿宋" w:hAnsi="仿宋"/>
                <w:noProof/>
                <w:webHidden/>
                <w:sz w:val="24"/>
                <w:szCs w:val="24"/>
              </w:rPr>
              <w:fldChar w:fldCharType="end"/>
            </w:r>
          </w:hyperlink>
        </w:p>
        <w:p w:rsidR="00690509" w:rsidRPr="00690509" w:rsidRDefault="007A1126" w:rsidP="00690509">
          <w:pPr>
            <w:pStyle w:val="11"/>
            <w:tabs>
              <w:tab w:val="right" w:leader="dot" w:pos="8296"/>
            </w:tabs>
            <w:spacing w:line="360" w:lineRule="auto"/>
            <w:rPr>
              <w:rFonts w:ascii="仿宋" w:hAnsi="仿宋"/>
              <w:noProof/>
              <w:sz w:val="24"/>
              <w:szCs w:val="24"/>
            </w:rPr>
          </w:pPr>
          <w:hyperlink w:anchor="_Toc486246231" w:history="1">
            <w:r w:rsidR="00690509" w:rsidRPr="00690509">
              <w:rPr>
                <w:rStyle w:val="a3"/>
                <w:rFonts w:ascii="仿宋" w:hAnsi="仿宋"/>
                <w:noProof/>
                <w:sz w:val="24"/>
                <w:szCs w:val="24"/>
              </w:rPr>
              <w:t>致谢</w:t>
            </w:r>
            <w:r w:rsidR="00690509" w:rsidRPr="00690509">
              <w:rPr>
                <w:rFonts w:ascii="仿宋" w:hAnsi="仿宋"/>
                <w:noProof/>
                <w:webHidden/>
                <w:sz w:val="24"/>
                <w:szCs w:val="24"/>
              </w:rPr>
              <w:tab/>
            </w:r>
            <w:r w:rsidR="00690509" w:rsidRPr="00690509">
              <w:rPr>
                <w:rFonts w:ascii="仿宋" w:hAnsi="仿宋"/>
                <w:noProof/>
                <w:webHidden/>
                <w:sz w:val="24"/>
                <w:szCs w:val="24"/>
              </w:rPr>
              <w:fldChar w:fldCharType="begin"/>
            </w:r>
            <w:r w:rsidR="00690509" w:rsidRPr="00690509">
              <w:rPr>
                <w:rFonts w:ascii="仿宋" w:hAnsi="仿宋"/>
                <w:noProof/>
                <w:webHidden/>
                <w:sz w:val="24"/>
                <w:szCs w:val="24"/>
              </w:rPr>
              <w:instrText xml:space="preserve"> PAGEREF _Toc486246231 \h </w:instrText>
            </w:r>
            <w:r w:rsidR="00690509" w:rsidRPr="00690509">
              <w:rPr>
                <w:rFonts w:ascii="仿宋" w:hAnsi="仿宋"/>
                <w:noProof/>
                <w:webHidden/>
                <w:sz w:val="24"/>
                <w:szCs w:val="24"/>
              </w:rPr>
            </w:r>
            <w:r w:rsidR="00690509" w:rsidRPr="00690509">
              <w:rPr>
                <w:rFonts w:ascii="仿宋" w:hAnsi="仿宋"/>
                <w:noProof/>
                <w:webHidden/>
                <w:sz w:val="24"/>
                <w:szCs w:val="24"/>
              </w:rPr>
              <w:fldChar w:fldCharType="separate"/>
            </w:r>
            <w:r w:rsidR="00690509" w:rsidRPr="00690509">
              <w:rPr>
                <w:rFonts w:ascii="仿宋" w:hAnsi="仿宋"/>
                <w:noProof/>
                <w:webHidden/>
                <w:sz w:val="24"/>
                <w:szCs w:val="24"/>
              </w:rPr>
              <w:t>11</w:t>
            </w:r>
            <w:r w:rsidR="00690509" w:rsidRPr="00690509">
              <w:rPr>
                <w:rFonts w:ascii="仿宋" w:hAnsi="仿宋"/>
                <w:noProof/>
                <w:webHidden/>
                <w:sz w:val="24"/>
                <w:szCs w:val="24"/>
              </w:rPr>
              <w:fldChar w:fldCharType="end"/>
            </w:r>
          </w:hyperlink>
        </w:p>
        <w:p w:rsidR="00690509" w:rsidRDefault="00690509">
          <w:r>
            <w:rPr>
              <w:b/>
              <w:bCs/>
              <w:lang w:val="zh-CN"/>
            </w:rPr>
            <w:fldChar w:fldCharType="end"/>
          </w:r>
        </w:p>
      </w:sdtContent>
    </w:sdt>
    <w:p w:rsidR="00690509" w:rsidRDefault="00690509" w:rsidP="00F83ECA"/>
    <w:p w:rsidR="00690509" w:rsidRDefault="00690509" w:rsidP="00F83ECA"/>
    <w:p w:rsidR="00690509" w:rsidRDefault="00690509" w:rsidP="00F83ECA"/>
    <w:p w:rsidR="007E075A" w:rsidRDefault="007E075A" w:rsidP="00F83ECA">
      <w:pPr>
        <w:sectPr w:rsidR="007E075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690509" w:rsidRPr="005656EB" w:rsidRDefault="00690509" w:rsidP="00F83ECA"/>
    <w:p w:rsidR="00E51B74" w:rsidRPr="009C6606" w:rsidRDefault="00E51B74" w:rsidP="00E1705E">
      <w:pPr>
        <w:pStyle w:val="1"/>
        <w:rPr>
          <w:rFonts w:ascii="黑体" w:eastAsia="黑体" w:hAnsi="黑体"/>
          <w:sz w:val="28"/>
          <w:szCs w:val="28"/>
        </w:rPr>
      </w:pPr>
      <w:bookmarkStart w:id="1" w:name="_Toc486246213"/>
      <w:r w:rsidRPr="009C6606">
        <w:rPr>
          <w:rFonts w:ascii="黑体" w:eastAsia="黑体" w:hAnsi="黑体" w:hint="eastAsia"/>
          <w:sz w:val="28"/>
          <w:szCs w:val="28"/>
        </w:rPr>
        <w:t>摘要</w:t>
      </w:r>
      <w:bookmarkEnd w:id="1"/>
    </w:p>
    <w:p w:rsidR="002960BE" w:rsidRPr="005656EB" w:rsidRDefault="00E51B74" w:rsidP="00F70475">
      <w:pPr>
        <w:ind w:firstLineChars="200" w:firstLine="560"/>
      </w:pPr>
      <w:r w:rsidRPr="005656EB">
        <w:rPr>
          <w:rFonts w:hint="eastAsia"/>
        </w:rPr>
        <w:t>水松具有极为重要的科研价值，对环境也有特别的生态意义。</w:t>
      </w:r>
      <w:r w:rsidR="00B947E4" w:rsidRPr="005656EB">
        <w:rPr>
          <w:rFonts w:hint="eastAsia"/>
        </w:rPr>
        <w:t>水松为稀有的松柏</w:t>
      </w:r>
      <w:proofErr w:type="gramStart"/>
      <w:r w:rsidR="00B947E4" w:rsidRPr="005656EB">
        <w:rPr>
          <w:rFonts w:hint="eastAsia"/>
        </w:rPr>
        <w:t>纲</w:t>
      </w:r>
      <w:proofErr w:type="gramEnd"/>
      <w:r w:rsidR="00B947E4" w:rsidRPr="005656EB">
        <w:rPr>
          <w:rFonts w:hint="eastAsia"/>
        </w:rPr>
        <w:t>乔木，是我国特有的单种属植物，国家一级保护树种。</w:t>
      </w:r>
      <w:r w:rsidR="002960BE" w:rsidRPr="005656EB">
        <w:t>水松原始的生物学特性制约了其生存规模，对生境的高要求影响了其持续繁衍，人为干扰引起的生境破碎</w:t>
      </w:r>
      <w:r w:rsidR="002960BE" w:rsidRPr="005656EB">
        <w:rPr>
          <w:rFonts w:hint="eastAsia"/>
        </w:rPr>
        <w:t>化和过度砍伐所导致的个体数量下降是其濒危的直接因素，较低的遗传多样性水平是其濒危的内在因素。</w:t>
      </w:r>
      <w:r w:rsidR="00761C69">
        <w:rPr>
          <w:rFonts w:hint="eastAsia"/>
        </w:rPr>
        <w:t>在</w:t>
      </w:r>
      <w:r w:rsidR="00F70475" w:rsidRPr="005656EB">
        <w:rPr>
          <w:rFonts w:hint="eastAsia"/>
        </w:rPr>
        <w:t>查阅相关资料文献后，</w:t>
      </w:r>
      <w:r w:rsidR="002960BE" w:rsidRPr="005656EB">
        <w:rPr>
          <w:rFonts w:hint="eastAsia"/>
        </w:rPr>
        <w:t>针对水松濒危的原因和现状，提出在</w:t>
      </w:r>
      <w:r w:rsidR="00761C69">
        <w:rPr>
          <w:rFonts w:hint="eastAsia"/>
        </w:rPr>
        <w:t>建立自然保护区</w:t>
      </w:r>
      <w:r w:rsidR="002960BE" w:rsidRPr="005656EB">
        <w:rPr>
          <w:rFonts w:hint="eastAsia"/>
        </w:rPr>
        <w:t>、</w:t>
      </w:r>
      <w:r w:rsidR="00761C69">
        <w:rPr>
          <w:rFonts w:hint="eastAsia"/>
        </w:rPr>
        <w:t>迁地保护、人为促进更新、完善立法等保护对策。</w:t>
      </w:r>
    </w:p>
    <w:p w:rsidR="0062799A" w:rsidRPr="005656EB" w:rsidRDefault="002960BE" w:rsidP="0062799A">
      <w:r w:rsidRPr="009C6606">
        <w:rPr>
          <w:rFonts w:ascii="黑体" w:eastAsia="黑体" w:hAnsi="黑体" w:hint="eastAsia"/>
          <w:b/>
        </w:rPr>
        <w:t>关键词</w:t>
      </w:r>
      <w:r w:rsidRPr="009C6606">
        <w:rPr>
          <w:rFonts w:ascii="黑体" w:eastAsia="黑体" w:hAnsi="黑体"/>
          <w:b/>
        </w:rPr>
        <w:t>:</w:t>
      </w:r>
      <w:r w:rsidRPr="005656EB">
        <w:t xml:space="preserve"> </w:t>
      </w:r>
      <w:r w:rsidRPr="005656EB">
        <w:t>水松</w:t>
      </w:r>
      <w:r w:rsidRPr="005656EB">
        <w:t xml:space="preserve">; </w:t>
      </w:r>
      <w:r w:rsidRPr="005656EB">
        <w:t>濒危</w:t>
      </w:r>
      <w:r w:rsidRPr="005656EB">
        <w:rPr>
          <w:rFonts w:hint="eastAsia"/>
        </w:rPr>
        <w:t>原因</w:t>
      </w:r>
      <w:r w:rsidRPr="005656EB">
        <w:t xml:space="preserve">; </w:t>
      </w:r>
      <w:r w:rsidRPr="005656EB">
        <w:t>保护对策</w:t>
      </w:r>
    </w:p>
    <w:p w:rsidR="00E51B74" w:rsidRPr="009C6606" w:rsidRDefault="0099395C" w:rsidP="00E1705E">
      <w:pPr>
        <w:pStyle w:val="1"/>
        <w:rPr>
          <w:rFonts w:ascii="黑体" w:eastAsia="黑体" w:hAnsi="黑体"/>
          <w:bCs w:val="0"/>
          <w:kern w:val="2"/>
          <w:sz w:val="28"/>
          <w:szCs w:val="28"/>
        </w:rPr>
      </w:pPr>
      <w:bookmarkStart w:id="2" w:name="_Toc486246214"/>
      <w:r w:rsidRPr="009C6606">
        <w:rPr>
          <w:rFonts w:ascii="黑体" w:eastAsia="黑体" w:hAnsi="黑体" w:hint="eastAsia"/>
          <w:bCs w:val="0"/>
          <w:kern w:val="2"/>
          <w:sz w:val="28"/>
          <w:szCs w:val="28"/>
        </w:rPr>
        <w:t>引言</w:t>
      </w:r>
      <w:bookmarkEnd w:id="2"/>
    </w:p>
    <w:p w:rsidR="00D22914" w:rsidRPr="005656EB" w:rsidRDefault="0099395C" w:rsidP="00D22914">
      <w:pPr>
        <w:ind w:firstLineChars="200" w:firstLine="560"/>
      </w:pPr>
      <w:r w:rsidRPr="005656EB">
        <w:rPr>
          <w:rFonts w:hint="eastAsia"/>
        </w:rPr>
        <w:t>水松</w:t>
      </w:r>
      <w:r w:rsidRPr="005656EB">
        <w:t>，</w:t>
      </w:r>
      <w:proofErr w:type="gramStart"/>
      <w:r w:rsidRPr="005656EB">
        <w:t>别名水帝松</w:t>
      </w:r>
      <w:proofErr w:type="gramEnd"/>
      <w:r w:rsidRPr="005656EB">
        <w:t>，水杉松等，属杉科水松属，是中</w:t>
      </w:r>
      <w:r w:rsidRPr="005656EB">
        <w:rPr>
          <w:rFonts w:hint="eastAsia"/>
        </w:rPr>
        <w:t>国特有珍稀孑遗树种，国家一级保护植物。水松作为世界著名的“活化石”植物，在中生代时曾广泛分布于北半球。第四纪冰期以后，由于自然地理因素和人为活动的影响，欧洲、北美、东亚及我国东北等地的种群均已灭绝，现仅残存于我国南方的广东、广西、福建、江西等省份，处于濒危状态。水松生长于沼泽地，耐水湿，是造船、造桥的优良材料</w:t>
      </w:r>
      <w:r w:rsidRPr="005656EB">
        <w:t xml:space="preserve">; </w:t>
      </w:r>
      <w:r w:rsidRPr="005656EB">
        <w:t>树根轻松</w:t>
      </w:r>
      <w:r w:rsidRPr="005656EB">
        <w:rPr>
          <w:rFonts w:hint="eastAsia"/>
        </w:rPr>
        <w:t>、浮力大，能做救生工具和木塞</w:t>
      </w:r>
      <w:r w:rsidRPr="005656EB">
        <w:t xml:space="preserve">; </w:t>
      </w:r>
      <w:r w:rsidRPr="005656EB">
        <w:t>枝叶和果实均可入药</w:t>
      </w:r>
      <w:r w:rsidRPr="005656EB">
        <w:t xml:space="preserve">; </w:t>
      </w:r>
      <w:r w:rsidRPr="005656EB">
        <w:t>树干粗壮</w:t>
      </w:r>
      <w:r w:rsidRPr="005656EB">
        <w:rPr>
          <w:rFonts w:hint="eastAsia"/>
        </w:rPr>
        <w:t>挺直，枝叶疏密适度，既是风景林，又是防风固堤的好树种。</w:t>
      </w:r>
      <w:r w:rsidR="0062799A" w:rsidRPr="005656EB">
        <w:rPr>
          <w:rFonts w:hint="eastAsia"/>
        </w:rPr>
        <w:t>水松在研究杉科植物的系统发育</w:t>
      </w:r>
      <w:r w:rsidR="0062799A" w:rsidRPr="005656EB">
        <w:t>,</w:t>
      </w:r>
      <w:r w:rsidR="0062799A" w:rsidRPr="005656EB">
        <w:t>古植物学和第四纪冰期气候等方面都</w:t>
      </w:r>
      <w:r w:rsidR="0062799A" w:rsidRPr="005656EB">
        <w:lastRenderedPageBreak/>
        <w:t>有较重</w:t>
      </w:r>
      <w:r w:rsidR="0062799A" w:rsidRPr="005656EB">
        <w:rPr>
          <w:rFonts w:hint="eastAsia"/>
        </w:rPr>
        <w:t>要的科学价值。因此</w:t>
      </w:r>
      <w:r w:rsidR="0062799A" w:rsidRPr="005656EB">
        <w:t>,</w:t>
      </w:r>
      <w:r w:rsidR="0062799A" w:rsidRPr="005656EB">
        <w:t>对于本种生物学特性和保护进行全面系统地研究</w:t>
      </w:r>
      <w:r w:rsidR="0062799A" w:rsidRPr="005656EB">
        <w:t>,</w:t>
      </w:r>
      <w:r w:rsidR="0062799A" w:rsidRPr="005656EB">
        <w:t>具有十分重要的理论</w:t>
      </w:r>
      <w:r w:rsidR="0062799A" w:rsidRPr="005656EB">
        <w:rPr>
          <w:rFonts w:hint="eastAsia"/>
        </w:rPr>
        <w:t>和实际意义。多数学者仅从局部角度探讨水松生态学特性，其种群濒危原因至今尚未明确，濒危机制研究应是保护该树种工作的重点。为此，在前人研究基础上，通过对各分布区生境实地调查，深入探讨水松种群濒危机制与保护对策，以期从根本上认识和有效保护其种质资源和珍贵基因。</w:t>
      </w:r>
    </w:p>
    <w:p w:rsidR="00E51B74" w:rsidRPr="009C6606" w:rsidRDefault="0062799A" w:rsidP="00E1705E">
      <w:pPr>
        <w:pStyle w:val="1"/>
        <w:rPr>
          <w:rFonts w:ascii="黑体" w:eastAsia="黑体" w:hAnsi="黑体"/>
          <w:sz w:val="28"/>
          <w:szCs w:val="28"/>
        </w:rPr>
      </w:pPr>
      <w:bookmarkStart w:id="3" w:name="_Toc486246215"/>
      <w:r w:rsidRPr="009C6606">
        <w:rPr>
          <w:rFonts w:ascii="黑体" w:eastAsia="黑体" w:hAnsi="黑体" w:hint="eastAsia"/>
          <w:sz w:val="28"/>
          <w:szCs w:val="28"/>
        </w:rPr>
        <w:t>1</w:t>
      </w:r>
      <w:r w:rsidR="004D2984" w:rsidRPr="009C6606">
        <w:rPr>
          <w:rFonts w:ascii="黑体" w:eastAsia="黑体" w:hAnsi="黑体" w:hint="eastAsia"/>
          <w:sz w:val="28"/>
          <w:szCs w:val="28"/>
        </w:rPr>
        <w:t>水松的现状</w:t>
      </w:r>
      <w:bookmarkEnd w:id="3"/>
    </w:p>
    <w:p w:rsidR="004D2984" w:rsidRPr="009C6606" w:rsidRDefault="004D2984" w:rsidP="00E1705E">
      <w:pPr>
        <w:pStyle w:val="2"/>
        <w:rPr>
          <w:rFonts w:ascii="仿宋" w:eastAsia="仿宋" w:hAnsi="仿宋"/>
          <w:sz w:val="28"/>
          <w:szCs w:val="28"/>
        </w:rPr>
      </w:pPr>
      <w:bookmarkStart w:id="4" w:name="_Toc486246216"/>
      <w:r w:rsidRPr="009C6606">
        <w:rPr>
          <w:rFonts w:ascii="仿宋" w:eastAsia="仿宋" w:hAnsi="仿宋"/>
          <w:sz w:val="28"/>
          <w:szCs w:val="28"/>
        </w:rPr>
        <w:t>1.1</w:t>
      </w:r>
      <w:r w:rsidR="00D22914" w:rsidRPr="009C6606">
        <w:rPr>
          <w:rFonts w:ascii="仿宋" w:eastAsia="仿宋" w:hAnsi="仿宋" w:hint="eastAsia"/>
          <w:sz w:val="28"/>
          <w:szCs w:val="28"/>
        </w:rPr>
        <w:t>水松的研究进展</w:t>
      </w:r>
      <w:bookmarkEnd w:id="4"/>
    </w:p>
    <w:p w:rsidR="00D22914" w:rsidRPr="005656EB" w:rsidRDefault="00D22914" w:rsidP="00D22914">
      <w:pPr>
        <w:ind w:firstLineChars="200" w:firstLine="560"/>
      </w:pPr>
      <w:r w:rsidRPr="005656EB">
        <w:rPr>
          <w:rFonts w:hint="eastAsia"/>
        </w:rPr>
        <w:t>随着全球生物多样性保护研究的兴起，对稀有濒危植物资源保护和持续利用越来越受到重视，水松濒危现状引起了许多学者高度关注，近年来对该树种的研究不断深入，目前研究主要集中在生物学特性、系统分类、种群生态学、人工培育、植物生理学等方面。</w:t>
      </w:r>
    </w:p>
    <w:p w:rsidR="00D22914" w:rsidRPr="009C6606" w:rsidRDefault="00D22914" w:rsidP="00E1705E">
      <w:pPr>
        <w:pStyle w:val="2"/>
        <w:rPr>
          <w:rFonts w:ascii="仿宋" w:eastAsia="仿宋" w:hAnsi="仿宋"/>
          <w:sz w:val="28"/>
          <w:szCs w:val="28"/>
        </w:rPr>
      </w:pPr>
      <w:bookmarkStart w:id="5" w:name="_Toc486246217"/>
      <w:r w:rsidRPr="009C6606">
        <w:rPr>
          <w:rFonts w:ascii="仿宋" w:eastAsia="仿宋" w:hAnsi="仿宋" w:hint="eastAsia"/>
          <w:sz w:val="28"/>
          <w:szCs w:val="28"/>
        </w:rPr>
        <w:t>1.2水松的濒危现状</w:t>
      </w:r>
      <w:bookmarkEnd w:id="5"/>
    </w:p>
    <w:p w:rsidR="00D22914" w:rsidRPr="005656EB" w:rsidRDefault="00D22914" w:rsidP="00D22914">
      <w:pPr>
        <w:ind w:firstLineChars="200" w:firstLine="560"/>
      </w:pPr>
      <w:r w:rsidRPr="005656EB">
        <w:rPr>
          <w:rFonts w:hint="eastAsia"/>
        </w:rPr>
        <w:t>由于历史气候变迁、人为干扰、生境被占、演替压力等因素，目前水松分布范围不断缩小且呈片断化，天然种群数量剧烈下降，大部分水松分布地仅剩几株孤立木，这一古老的孑遗植物面临灭绝的危险。如何保护水松稀有珍贵基因与珍稀种质资源，扩大水松林自然资源成为当务之急。</w:t>
      </w:r>
    </w:p>
    <w:p w:rsidR="00042525" w:rsidRPr="009C6606" w:rsidRDefault="007B05F6" w:rsidP="00E1705E">
      <w:pPr>
        <w:pStyle w:val="2"/>
        <w:rPr>
          <w:rFonts w:ascii="仿宋" w:eastAsia="仿宋" w:hAnsi="仿宋"/>
          <w:sz w:val="28"/>
          <w:szCs w:val="28"/>
        </w:rPr>
      </w:pPr>
      <w:bookmarkStart w:id="6" w:name="_Toc486246218"/>
      <w:r>
        <w:rPr>
          <w:rFonts w:ascii="仿宋" w:eastAsia="仿宋" w:hAnsi="仿宋" w:hint="eastAsia"/>
          <w:sz w:val="28"/>
          <w:szCs w:val="28"/>
        </w:rPr>
        <w:lastRenderedPageBreak/>
        <w:t>1.3</w:t>
      </w:r>
      <w:r w:rsidR="00042525" w:rsidRPr="009C6606">
        <w:rPr>
          <w:rFonts w:ascii="仿宋" w:eastAsia="仿宋" w:hAnsi="仿宋"/>
          <w:sz w:val="28"/>
          <w:szCs w:val="28"/>
        </w:rPr>
        <w:t>利用价值</w:t>
      </w:r>
      <w:bookmarkEnd w:id="6"/>
    </w:p>
    <w:p w:rsidR="00E51B74" w:rsidRPr="005656EB" w:rsidRDefault="007A2297" w:rsidP="007A2297">
      <w:pPr>
        <w:ind w:firstLineChars="200" w:firstLine="560"/>
      </w:pPr>
      <w:r w:rsidRPr="005656EB">
        <w:rPr>
          <w:rFonts w:hint="eastAsia"/>
        </w:rPr>
        <w:t>水松作为中生代孑遗植物，被列为国家一级保护植物，被誉为“植物活化石”，目前水松种群已处于衰退之中，种群数量呈不断减少趋势，非常有必要开展水松林濒危机制研究，及时加强对水松种群科学经营与保护。加强水松科学研究，系统掌握水松种群生态学特性，揭示不同生境水松遗传结构和遗传规律，深入考察其濒危机制，建立有效的扦插繁殖体系，对培育和经营水松这一珍稀濒危树种具有重要经济意义。利用分子标记辅助育种手段优化水松性状，提高其生存与繁殖效率，为其保育和推广奠定理论基础，不仅为该树种培育提供实践指导，而且为其伴生树种的可持续开发利用提供科学信息与资料。水松作为罕见的中生代孑遗树种，具有广泛而长远的社会价值。通过开展科学研究提出保护和发展策略，减缓种群衰退过程，改变不良演替趋势，为保护和管理这一濒危植物提供可行的依据，不仅能为科研部门或机关、学校提供良好的研究、学习场所，而且对保护水松林自然景观将起到无法估计的价值。研究珍稀濒危物种的生物多样性，了解水松的基因资源，提出科学有效的水松保育对策，为水松林的有效保护、创造天然更新适宜的生态环境、合理经营提供科学依据与理论指导，防止水松进一步退化和灭绝，对水松这一古老树种的恢复与繁衍无疑具有重要的意义，同时对探索保护生物学和保护生态学的新理论，也是十分重要的，</w:t>
      </w:r>
      <w:r w:rsidR="00042525" w:rsidRPr="005656EB">
        <w:rPr>
          <w:rFonts w:hint="eastAsia"/>
        </w:rPr>
        <w:t>可谓“水松一身都是宝”</w:t>
      </w:r>
    </w:p>
    <w:p w:rsidR="00E51B74" w:rsidRPr="009C6606" w:rsidRDefault="00042525" w:rsidP="00E1705E">
      <w:pPr>
        <w:pStyle w:val="1"/>
        <w:rPr>
          <w:rFonts w:ascii="黑体" w:eastAsia="黑体" w:hAnsi="黑体"/>
          <w:sz w:val="28"/>
          <w:szCs w:val="28"/>
        </w:rPr>
      </w:pPr>
      <w:bookmarkStart w:id="7" w:name="_Toc486246219"/>
      <w:r w:rsidRPr="009C6606">
        <w:rPr>
          <w:rFonts w:ascii="黑体" w:eastAsia="黑体" w:hAnsi="黑体" w:hint="eastAsia"/>
          <w:sz w:val="28"/>
          <w:szCs w:val="28"/>
        </w:rPr>
        <w:lastRenderedPageBreak/>
        <w:t>2</w:t>
      </w:r>
      <w:r w:rsidR="00A370C8" w:rsidRPr="009C6606">
        <w:rPr>
          <w:rFonts w:ascii="黑体" w:eastAsia="黑体" w:hAnsi="黑体" w:hint="eastAsia"/>
          <w:sz w:val="28"/>
          <w:szCs w:val="28"/>
        </w:rPr>
        <w:t>水松濒危的原因</w:t>
      </w:r>
      <w:bookmarkEnd w:id="7"/>
    </w:p>
    <w:p w:rsidR="00E51B74" w:rsidRPr="009C6606" w:rsidRDefault="00A370C8" w:rsidP="00E1705E">
      <w:pPr>
        <w:pStyle w:val="2"/>
        <w:rPr>
          <w:rFonts w:ascii="仿宋" w:eastAsia="仿宋" w:hAnsi="仿宋"/>
          <w:sz w:val="28"/>
          <w:szCs w:val="28"/>
        </w:rPr>
      </w:pPr>
      <w:bookmarkStart w:id="8" w:name="_Toc486246220"/>
      <w:r w:rsidRPr="009C6606">
        <w:rPr>
          <w:rFonts w:ascii="仿宋" w:eastAsia="仿宋" w:hAnsi="仿宋" w:hint="eastAsia"/>
          <w:sz w:val="28"/>
          <w:szCs w:val="28"/>
        </w:rPr>
        <w:t>2.1历史原因</w:t>
      </w:r>
      <w:bookmarkEnd w:id="8"/>
    </w:p>
    <w:p w:rsidR="00E51B74" w:rsidRPr="005656EB" w:rsidRDefault="00A370C8" w:rsidP="00F83ECA">
      <w:r w:rsidRPr="005656EB">
        <w:rPr>
          <w:rFonts w:hint="eastAsia"/>
        </w:rPr>
        <w:t xml:space="preserve">    </w:t>
      </w:r>
      <w:r w:rsidRPr="005656EB">
        <w:rPr>
          <w:rFonts w:hint="eastAsia"/>
        </w:rPr>
        <w:t>植物的分布不仅决定它们对现代生境条件的反应，也决定它们对地质气候条件、山丘条件的反应。从</w:t>
      </w:r>
      <w:r w:rsidRPr="005656EB">
        <w:rPr>
          <w:rFonts w:hint="eastAsia"/>
        </w:rPr>
        <w:t>160</w:t>
      </w:r>
      <w:r w:rsidRPr="005656EB">
        <w:rPr>
          <w:rFonts w:hint="eastAsia"/>
        </w:rPr>
        <w:t>万年前到</w:t>
      </w:r>
      <w:r w:rsidRPr="005656EB">
        <w:rPr>
          <w:rFonts w:hint="eastAsia"/>
        </w:rPr>
        <w:t>18000</w:t>
      </w:r>
      <w:r w:rsidRPr="005656EB">
        <w:rPr>
          <w:rFonts w:hint="eastAsia"/>
        </w:rPr>
        <w:t>年前，北半球共有</w:t>
      </w:r>
      <w:r w:rsidRPr="005656EB">
        <w:rPr>
          <w:rFonts w:hint="eastAsia"/>
        </w:rPr>
        <w:t>4</w:t>
      </w:r>
      <w:r w:rsidRPr="005656EB">
        <w:rPr>
          <w:rFonts w:hint="eastAsia"/>
        </w:rPr>
        <w:t>次大的冰川作用，经过几次冰期的作用，水松逐渐消失，现只有我国南方</w:t>
      </w:r>
      <w:r w:rsidR="00297FA4" w:rsidRPr="005656EB">
        <w:rPr>
          <w:rFonts w:hint="eastAsia"/>
        </w:rPr>
        <w:t>热带和亚热带地区的水松残存了下来并且是呈现间断分布的。</w:t>
      </w:r>
    </w:p>
    <w:p w:rsidR="00E51B74" w:rsidRPr="009C6606" w:rsidRDefault="005A5FDC" w:rsidP="00E1705E">
      <w:pPr>
        <w:pStyle w:val="2"/>
        <w:rPr>
          <w:rFonts w:ascii="仿宋" w:eastAsia="仿宋" w:hAnsi="仿宋"/>
          <w:sz w:val="28"/>
          <w:szCs w:val="28"/>
        </w:rPr>
      </w:pPr>
      <w:bookmarkStart w:id="9" w:name="_Toc486246221"/>
      <w:r w:rsidRPr="009C6606">
        <w:rPr>
          <w:rFonts w:ascii="仿宋" w:eastAsia="仿宋" w:hAnsi="仿宋" w:hint="eastAsia"/>
          <w:sz w:val="28"/>
          <w:szCs w:val="28"/>
        </w:rPr>
        <w:t>2.2</w:t>
      </w:r>
      <w:r w:rsidR="00297FA4" w:rsidRPr="009C6606">
        <w:rPr>
          <w:rFonts w:ascii="仿宋" w:eastAsia="仿宋" w:hAnsi="仿宋" w:hint="eastAsia"/>
          <w:sz w:val="28"/>
          <w:szCs w:val="28"/>
        </w:rPr>
        <w:t>生境要求苛刻</w:t>
      </w:r>
      <w:bookmarkEnd w:id="9"/>
    </w:p>
    <w:p w:rsidR="00E51B74" w:rsidRPr="005656EB" w:rsidRDefault="00297FA4" w:rsidP="00297FA4">
      <w:pPr>
        <w:ind w:firstLineChars="200" w:firstLine="560"/>
      </w:pPr>
      <w:r w:rsidRPr="005656EB">
        <w:rPr>
          <w:rFonts w:hint="eastAsia"/>
        </w:rPr>
        <w:t>水松对生境的要求比较严格，主要表现在：水松的种子在湿土上不能萌发，</w:t>
      </w:r>
      <w:proofErr w:type="gramStart"/>
      <w:r w:rsidRPr="005656EB">
        <w:rPr>
          <w:rFonts w:hint="eastAsia"/>
        </w:rPr>
        <w:t>苗不能</w:t>
      </w:r>
      <w:proofErr w:type="gramEnd"/>
      <w:r w:rsidRPr="005656EB">
        <w:rPr>
          <w:rFonts w:hint="eastAsia"/>
        </w:rPr>
        <w:t>长期生长在水中。极低的气温对水松的生长影响很大，水松的幼苗怕霜冻，成年树</w:t>
      </w:r>
      <w:r w:rsidR="005A5FDC" w:rsidRPr="005656EB">
        <w:rPr>
          <w:rFonts w:hint="eastAsia"/>
        </w:rPr>
        <w:t>也容易受冻害。水松属于阳生植物，始终要求充足的阳光照射。水松适宜生长在湿润、自然含水量大、通气良好的土壤上。并且水松比较不耐污浊的空气，尤忌含硫的气体。水松也会受到病虫害，尤其是夏季，使树干中空，球果受虫害，严重影响结实率，导致水松的自然更新困难。</w:t>
      </w:r>
    </w:p>
    <w:p w:rsidR="00E51B74" w:rsidRPr="009C6606" w:rsidRDefault="005A5FDC" w:rsidP="00E1705E">
      <w:pPr>
        <w:pStyle w:val="2"/>
        <w:rPr>
          <w:rFonts w:ascii="仿宋" w:eastAsia="仿宋" w:hAnsi="仿宋"/>
          <w:sz w:val="28"/>
          <w:szCs w:val="28"/>
        </w:rPr>
      </w:pPr>
      <w:bookmarkStart w:id="10" w:name="_Toc486246222"/>
      <w:r w:rsidRPr="009C6606">
        <w:rPr>
          <w:rFonts w:ascii="仿宋" w:eastAsia="仿宋" w:hAnsi="仿宋" w:hint="eastAsia"/>
          <w:sz w:val="28"/>
          <w:szCs w:val="28"/>
        </w:rPr>
        <w:t>2.3人为因素</w:t>
      </w:r>
      <w:bookmarkEnd w:id="10"/>
    </w:p>
    <w:p w:rsidR="004F0BB8" w:rsidRPr="005656EB" w:rsidRDefault="005A5FDC" w:rsidP="004F0BB8">
      <w:r w:rsidRPr="005656EB">
        <w:rPr>
          <w:rFonts w:hint="eastAsia"/>
        </w:rPr>
        <w:t xml:space="preserve">  </w:t>
      </w:r>
      <w:r w:rsidRPr="005656EB">
        <w:rPr>
          <w:rFonts w:hint="eastAsia"/>
        </w:rPr>
        <w:t>随着经济</w:t>
      </w:r>
      <w:r w:rsidR="00B674CA" w:rsidRPr="005656EB">
        <w:rPr>
          <w:rFonts w:hint="eastAsia"/>
        </w:rPr>
        <w:t>的发展，人类活动越来越频繁，使水松赖以生存的环境遭受到严重的破坏。水松主要生长地区处于人口密集、交通便利的珠江三角洲及闽江下游一带，这一带经济发达、人为影响比较严重。</w:t>
      </w:r>
      <w:r w:rsidR="004F0BB8" w:rsidRPr="005656EB">
        <w:rPr>
          <w:rFonts w:hint="eastAsia"/>
        </w:rPr>
        <w:t>人类</w:t>
      </w:r>
      <w:r w:rsidR="004F0BB8" w:rsidRPr="005656EB">
        <w:rPr>
          <w:rFonts w:hint="eastAsia"/>
        </w:rPr>
        <w:lastRenderedPageBreak/>
        <w:t>活动造成水松生境片段化，使水松残存于不同大小的斑块中，造成扩散和迁移困难，种群个体数量锐减，生境破碎化和过度砍伐利用，是导致水松个体数量下降的直接因素。对珠海竹洲岛水松林调查发现，在林中违规搭建休闲</w:t>
      </w:r>
      <w:proofErr w:type="gramStart"/>
      <w:r w:rsidR="004F0BB8" w:rsidRPr="005656EB">
        <w:rPr>
          <w:rFonts w:hint="eastAsia"/>
        </w:rPr>
        <w:t>渡假</w:t>
      </w:r>
      <w:proofErr w:type="gramEnd"/>
      <w:r w:rsidR="004F0BB8" w:rsidRPr="005656EB">
        <w:rPr>
          <w:rFonts w:hint="eastAsia"/>
        </w:rPr>
        <w:t>别墅，甚至直接砍伐水松时有发生，上岛游客带来的环境破坏日益严重，影响了水松的生长和保护。生境片段化导致生境异质性的消失，以及所产生的片段化效应、分布区所具有的边缘效应和人为的直接破坏，再加上环境质量恶化，促使</w:t>
      </w:r>
      <w:proofErr w:type="gramStart"/>
      <w:r w:rsidR="004F0BB8" w:rsidRPr="005656EB">
        <w:rPr>
          <w:rFonts w:hint="eastAsia"/>
        </w:rPr>
        <w:t>水松居群</w:t>
      </w:r>
      <w:proofErr w:type="gramEnd"/>
      <w:r w:rsidR="004F0BB8" w:rsidRPr="005656EB">
        <w:rPr>
          <w:rFonts w:hint="eastAsia"/>
        </w:rPr>
        <w:t>处于濒危状态，甚至走向死亡。</w:t>
      </w:r>
    </w:p>
    <w:p w:rsidR="007A2297" w:rsidRPr="009C6606" w:rsidRDefault="007A2297" w:rsidP="00E1705E">
      <w:pPr>
        <w:pStyle w:val="2"/>
        <w:rPr>
          <w:rFonts w:ascii="仿宋" w:eastAsia="仿宋" w:hAnsi="仿宋"/>
          <w:sz w:val="28"/>
          <w:szCs w:val="28"/>
        </w:rPr>
      </w:pPr>
      <w:bookmarkStart w:id="11" w:name="_Toc486246223"/>
      <w:r w:rsidRPr="009C6606">
        <w:rPr>
          <w:rFonts w:ascii="仿宋" w:eastAsia="仿宋" w:hAnsi="仿宋" w:hint="eastAsia"/>
          <w:sz w:val="28"/>
          <w:szCs w:val="28"/>
        </w:rPr>
        <w:t>2.3遗传多样性降低</w:t>
      </w:r>
      <w:bookmarkEnd w:id="11"/>
    </w:p>
    <w:p w:rsidR="007A2297" w:rsidRPr="005656EB" w:rsidRDefault="007A2297" w:rsidP="007A2297">
      <w:pPr>
        <w:ind w:firstLineChars="200" w:firstLine="560"/>
      </w:pPr>
      <w:r w:rsidRPr="005656EB">
        <w:rPr>
          <w:rFonts w:hint="eastAsia"/>
        </w:rPr>
        <w:t>丰富的遗传多样性是物种赖以生存的基础，可抵抗生存环境变化带来的自然选择压力。遗传多样性水平低下的种群，在长期适应环境的过程中面临较大的灭绝风险。水松具有较低的遗传多样性水平，在漫长的进化过程中经历了严重的瓶颈效应，种群间基因交流存在障碍，从而导致现存水松物种水平遗传多样性水平低下。造成种群内遗传衰退的原因可能是近交作用与遗传漂变。由于人类干扰造成的生境改变、破碎化，水松生境隔离现象十分突出，个体多呈零星分布，种群</w:t>
      </w:r>
    </w:p>
    <w:p w:rsidR="007A2297" w:rsidRPr="005656EB" w:rsidRDefault="007A2297" w:rsidP="007A2297">
      <w:r w:rsidRPr="005656EB">
        <w:rPr>
          <w:rFonts w:hint="eastAsia"/>
        </w:rPr>
        <w:t>规模日益减小，加剧种群近交作用和遗传漂变。近交作用降低了水松基因杂合性，导致其后代个体适合度下降；遗传漂变改变了水松基因频率，影响其种群遗传结构。水松种群间存在相当程度的遗传分化，主要遗传变异发生在种群内部，种群间极低的基因流导致较高的遗传分化。低水平的遗传多样性和较高的遗传分化，使水松适应环境能力</w:t>
      </w:r>
      <w:r w:rsidRPr="005656EB">
        <w:rPr>
          <w:rFonts w:hint="eastAsia"/>
        </w:rPr>
        <w:lastRenderedPageBreak/>
        <w:t>进一步下降，加剧了水松种群遗传异</w:t>
      </w:r>
      <w:r w:rsidR="00CE7821" w:rsidRPr="005656EB">
        <w:rPr>
          <w:rFonts w:hint="eastAsia"/>
        </w:rPr>
        <w:t>质性的缺失，导致水松面临灭绝的危险。</w:t>
      </w:r>
    </w:p>
    <w:p w:rsidR="00E51B74" w:rsidRPr="009C6606" w:rsidRDefault="004F0BB8" w:rsidP="00E1705E">
      <w:pPr>
        <w:pStyle w:val="1"/>
        <w:rPr>
          <w:rFonts w:ascii="黑体" w:eastAsia="黑体" w:hAnsi="黑体"/>
          <w:sz w:val="28"/>
          <w:szCs w:val="28"/>
        </w:rPr>
      </w:pPr>
      <w:bookmarkStart w:id="12" w:name="_Toc486246224"/>
      <w:r w:rsidRPr="009C6606">
        <w:rPr>
          <w:rFonts w:ascii="黑体" w:eastAsia="黑体" w:hAnsi="黑体" w:hint="eastAsia"/>
          <w:sz w:val="28"/>
          <w:szCs w:val="28"/>
        </w:rPr>
        <w:t>3水松的保护</w:t>
      </w:r>
      <w:bookmarkEnd w:id="12"/>
    </w:p>
    <w:p w:rsidR="00E51B74" w:rsidRPr="009C6606" w:rsidRDefault="00CE7821" w:rsidP="00E1705E">
      <w:pPr>
        <w:pStyle w:val="2"/>
        <w:rPr>
          <w:rFonts w:ascii="仿宋" w:eastAsia="仿宋" w:hAnsi="仿宋"/>
          <w:sz w:val="28"/>
          <w:szCs w:val="28"/>
        </w:rPr>
      </w:pPr>
      <w:bookmarkStart w:id="13" w:name="_Toc486246225"/>
      <w:r w:rsidRPr="009C6606">
        <w:rPr>
          <w:rFonts w:ascii="仿宋" w:eastAsia="仿宋" w:hAnsi="仿宋" w:hint="eastAsia"/>
          <w:sz w:val="28"/>
          <w:szCs w:val="28"/>
        </w:rPr>
        <w:t>3.1建立自然保护区</w:t>
      </w:r>
      <w:bookmarkEnd w:id="13"/>
    </w:p>
    <w:p w:rsidR="00E51B74" w:rsidRPr="005656EB" w:rsidRDefault="00CE7821" w:rsidP="008F47B4">
      <w:pPr>
        <w:ind w:firstLineChars="200" w:firstLine="560"/>
      </w:pPr>
      <w:r w:rsidRPr="005656EB">
        <w:rPr>
          <w:rFonts w:hint="eastAsia"/>
        </w:rPr>
        <w:t>建立水松自然保护区是保护水松珍稀资源的重要手段。自然保护区能最大程度保护现有资源，减少人为干扰。然而，由于各地水松多数零星散布，集中连片的群落极为罕见，目前尚未建立专门以水松为对象的保护区，主要是依靠当地村民的自觉保护，水松的有效保护难以得到落实和保证。通过实地考察发现，由于保护措施不到位，多数水松种群面积仍在不同程度地缩小，个体数量不断减少甚至消失。为此，在有条件的地区积极推进自然保护区的建设已是刻不容缓。应重点考虑水松个体相对集中、遗传多样性丰富的福建屏南、福建三明自然种群建立保护区，恢复适宜的生境，不仅有利于水松数量的保护和恢复，而且有利于保护其有限的遗传多样性和遗传结构。建立水松自然保护区，应禁止一切可能破坏水松种群的人类活动，加强对现有水松个体和野生种群的保护，因为任何一个种群灭绝都可能影响该物种的遗传多样性。</w:t>
      </w:r>
    </w:p>
    <w:p w:rsidR="00E51B74" w:rsidRPr="009C6606" w:rsidRDefault="00CE7821" w:rsidP="00E1705E">
      <w:pPr>
        <w:pStyle w:val="2"/>
        <w:rPr>
          <w:rFonts w:ascii="仿宋" w:eastAsia="仿宋" w:hAnsi="仿宋"/>
          <w:sz w:val="28"/>
          <w:szCs w:val="28"/>
        </w:rPr>
      </w:pPr>
      <w:bookmarkStart w:id="14" w:name="_Toc486246226"/>
      <w:r w:rsidRPr="009C6606">
        <w:rPr>
          <w:rFonts w:ascii="仿宋" w:eastAsia="仿宋" w:hAnsi="仿宋" w:hint="eastAsia"/>
          <w:sz w:val="28"/>
          <w:szCs w:val="28"/>
        </w:rPr>
        <w:t>3.2迁地保护</w:t>
      </w:r>
      <w:bookmarkEnd w:id="14"/>
    </w:p>
    <w:p w:rsidR="00CE7821" w:rsidRPr="005656EB" w:rsidRDefault="00CE7821" w:rsidP="00CE7821">
      <w:pPr>
        <w:ind w:firstLineChars="200" w:firstLine="560"/>
      </w:pPr>
      <w:r w:rsidRPr="005656EB">
        <w:rPr>
          <w:rFonts w:hint="eastAsia"/>
        </w:rPr>
        <w:t>通过对水松天然种群研究，</w:t>
      </w:r>
      <w:proofErr w:type="gramStart"/>
      <w:r w:rsidRPr="005656EB">
        <w:rPr>
          <w:rFonts w:hint="eastAsia"/>
        </w:rPr>
        <w:t>水松种群水松种群</w:t>
      </w:r>
      <w:proofErr w:type="gramEnd"/>
      <w:r w:rsidRPr="005656EB">
        <w:rPr>
          <w:rFonts w:hint="eastAsia"/>
        </w:rPr>
        <w:t>数量少、种子资源有限，幼苗存活率低，种群多以百年老树为主，基本没有林下更新，</w:t>
      </w:r>
      <w:r w:rsidRPr="005656EB">
        <w:rPr>
          <w:rFonts w:hint="eastAsia"/>
        </w:rPr>
        <w:lastRenderedPageBreak/>
        <w:t>年龄结构老化，种间竞争激烈，生境破碎化严重，表明在现有生境条件下依靠自我繁衍能力扩大种群规模十分困难，且人为活动干扰使种群处于不稳定状态。因此，迁地保护是防止水松种群灭绝，减少人为活动干扰，增强种群间基因交流的一个重要手段，能使其种群有效地得以保存和繁衍。目前全国各地多是盲目引种，未考虑水松生长适宜</w:t>
      </w:r>
    </w:p>
    <w:p w:rsidR="00E51B74" w:rsidRPr="005656EB" w:rsidRDefault="00CE7821" w:rsidP="00CE7821">
      <w:r w:rsidRPr="005656EB">
        <w:rPr>
          <w:rFonts w:hint="eastAsia"/>
        </w:rPr>
        <w:t>的环境条件，使水松在栽培区长势很差，不能自然更新。为增加遗传变异的水平和促进基因交流，迁地保护应尽可能从不同地方引种，以增加种源，扩大种群的异质性。为避免遗传多样性的丧失，可选取遗传差异明显的种群进行人工控制杂交。应广泛收集各地水松种源，对更多的种群取样以涵盖更大的遗传变异，建立水松种子库和种质资源基因库，有计划引种驯化，建立水松迁地保护园。</w:t>
      </w:r>
    </w:p>
    <w:p w:rsidR="00B674CA" w:rsidRPr="009C6606" w:rsidRDefault="00CE7821" w:rsidP="00E1705E">
      <w:pPr>
        <w:pStyle w:val="2"/>
        <w:rPr>
          <w:rFonts w:ascii="仿宋" w:eastAsia="仿宋" w:hAnsi="仿宋"/>
          <w:sz w:val="28"/>
          <w:szCs w:val="28"/>
        </w:rPr>
      </w:pPr>
      <w:bookmarkStart w:id="15" w:name="_Toc486246227"/>
      <w:r w:rsidRPr="009C6606">
        <w:rPr>
          <w:rFonts w:ascii="仿宋" w:eastAsia="仿宋" w:hAnsi="仿宋" w:hint="eastAsia"/>
          <w:sz w:val="28"/>
          <w:szCs w:val="28"/>
        </w:rPr>
        <w:t>3.3人为促进更新</w:t>
      </w:r>
      <w:bookmarkEnd w:id="15"/>
    </w:p>
    <w:p w:rsidR="00B674CA" w:rsidRPr="005656EB" w:rsidRDefault="00CE7821" w:rsidP="00CE7821">
      <w:r w:rsidRPr="005656EB">
        <w:rPr>
          <w:rFonts w:hint="eastAsia"/>
        </w:rPr>
        <w:t xml:space="preserve">  </w:t>
      </w:r>
      <w:r w:rsidRPr="005656EB">
        <w:t xml:space="preserve"> </w:t>
      </w:r>
      <w:r w:rsidRPr="005656EB">
        <w:rPr>
          <w:rFonts w:hint="eastAsia"/>
        </w:rPr>
        <w:t>水松林大多已是成熟或过熟群落，存在幼苗更新困难，幼树成活率低的现象，任其发展必然导致种群灭绝。应采取适当的人工措施促进天然更新，使种群</w:t>
      </w:r>
      <w:proofErr w:type="gramStart"/>
      <w:r w:rsidRPr="005656EB">
        <w:rPr>
          <w:rFonts w:hint="eastAsia"/>
        </w:rPr>
        <w:t>朝恢复</w:t>
      </w:r>
      <w:proofErr w:type="gramEnd"/>
      <w:r w:rsidRPr="005656EB">
        <w:rPr>
          <w:rFonts w:hint="eastAsia"/>
        </w:rPr>
        <w:t>正向演替发展，阻止生态环境进一步恶化。主要措施有：调整种群空间分布格局、优化群落树种结构、清除杂草灌木、抚育施肥等。通过创造条件提高水松种子萌发率，保证幼苗成活率，促进林下植被更新，保持群落生态系统稳定性。</w:t>
      </w:r>
    </w:p>
    <w:p w:rsidR="00B674CA" w:rsidRPr="009C6606" w:rsidRDefault="00CE7821" w:rsidP="00E1705E">
      <w:pPr>
        <w:pStyle w:val="2"/>
        <w:rPr>
          <w:rFonts w:ascii="仿宋" w:eastAsia="仿宋" w:hAnsi="仿宋"/>
          <w:sz w:val="28"/>
          <w:szCs w:val="28"/>
        </w:rPr>
      </w:pPr>
      <w:bookmarkStart w:id="16" w:name="_Toc486246228"/>
      <w:r w:rsidRPr="009C6606">
        <w:rPr>
          <w:rFonts w:ascii="仿宋" w:eastAsia="仿宋" w:hAnsi="仿宋" w:hint="eastAsia"/>
          <w:sz w:val="28"/>
          <w:szCs w:val="28"/>
        </w:rPr>
        <w:t>3.4完善立法</w:t>
      </w:r>
      <w:bookmarkEnd w:id="16"/>
    </w:p>
    <w:p w:rsidR="00CE7821" w:rsidRPr="005656EB" w:rsidRDefault="00CE7821" w:rsidP="00CE7821">
      <w:pPr>
        <w:ind w:firstLineChars="200" w:firstLine="560"/>
      </w:pPr>
      <w:r w:rsidRPr="005656EB">
        <w:rPr>
          <w:rFonts w:hint="eastAsia"/>
        </w:rPr>
        <w:t>完善法制建设，加强法制宣传教育，依法进行保护管理。通过各</w:t>
      </w:r>
      <w:r w:rsidRPr="005656EB">
        <w:rPr>
          <w:rFonts w:hint="eastAsia"/>
        </w:rPr>
        <w:lastRenderedPageBreak/>
        <w:t>种宣传工具和形式，向各有关部门和群众宣传保护水松资源的重要性，积极宣传和认真贯彻执行有关国家政策、法令法规和保护管理办法，把工作做到实处，使之深入民心，充分调动广大干部和群众自觉保护水松资源的积极性。水松多为乡村的风水树，结合当地民俗加以宣传和保护可收到事半功倍的效果。林业主管部门要加强对水松资源的管理，积极做好宣传教育工作，使当地群众充分认识水松资源的保护</w:t>
      </w:r>
    </w:p>
    <w:p w:rsidR="00B674CA" w:rsidRPr="005656EB" w:rsidRDefault="00CE7821" w:rsidP="00CE7821">
      <w:r w:rsidRPr="005656EB">
        <w:rPr>
          <w:rFonts w:hint="eastAsia"/>
        </w:rPr>
        <w:t>意义，自觉投入到保护水松资源的工作中。</w:t>
      </w:r>
    </w:p>
    <w:p w:rsidR="00A15A8E" w:rsidRPr="009C6606" w:rsidRDefault="008F47B4" w:rsidP="00E1705E">
      <w:pPr>
        <w:pStyle w:val="1"/>
        <w:rPr>
          <w:rFonts w:ascii="黑体" w:eastAsia="黑体" w:hAnsi="黑体"/>
          <w:sz w:val="28"/>
          <w:szCs w:val="28"/>
        </w:rPr>
      </w:pPr>
      <w:bookmarkStart w:id="17" w:name="_Toc486246229"/>
      <w:r w:rsidRPr="009C6606">
        <w:rPr>
          <w:rFonts w:ascii="黑体" w:eastAsia="黑体" w:hAnsi="黑体" w:hint="eastAsia"/>
          <w:sz w:val="28"/>
          <w:szCs w:val="28"/>
        </w:rPr>
        <w:t>4总结</w:t>
      </w:r>
      <w:bookmarkEnd w:id="17"/>
    </w:p>
    <w:p w:rsidR="008F47B4" w:rsidRPr="005656EB" w:rsidRDefault="002B4441" w:rsidP="002B4441">
      <w:pPr>
        <w:ind w:firstLineChars="200" w:firstLine="560"/>
      </w:pPr>
      <w:r w:rsidRPr="005656EB">
        <w:rPr>
          <w:rFonts w:hint="eastAsia"/>
        </w:rPr>
        <w:t>随着经济越来越发展，环境问题越来越恶劣，对于水松的保护已经是刻不容缓的事情了，必须要从多个方面入手，不断的去开展工作，每个人都要有这种保护意识，国家政府也要支持，让保护工作得到良好的实践，切实的形成对</w:t>
      </w:r>
      <w:r w:rsidR="005B053D" w:rsidRPr="005656EB">
        <w:rPr>
          <w:rFonts w:hint="eastAsia"/>
        </w:rPr>
        <w:t>水松种群的有效保护。</w:t>
      </w:r>
    </w:p>
    <w:p w:rsidR="00E1705E" w:rsidRPr="009C6606" w:rsidRDefault="00E1705E" w:rsidP="00E1705E">
      <w:pPr>
        <w:pStyle w:val="1"/>
        <w:rPr>
          <w:rFonts w:ascii="黑体" w:eastAsia="黑体" w:hAnsi="黑体"/>
          <w:sz w:val="28"/>
          <w:szCs w:val="28"/>
        </w:rPr>
      </w:pPr>
      <w:bookmarkStart w:id="18" w:name="_Toc486246230"/>
      <w:r w:rsidRPr="009C6606">
        <w:rPr>
          <w:rFonts w:ascii="黑体" w:eastAsia="黑体" w:hAnsi="黑体" w:hint="eastAsia"/>
          <w:sz w:val="28"/>
          <w:szCs w:val="28"/>
        </w:rPr>
        <w:t>参考文献</w:t>
      </w:r>
      <w:bookmarkEnd w:id="18"/>
    </w:p>
    <w:p w:rsidR="00A15A8E" w:rsidRPr="005656EB" w:rsidRDefault="00A15A8E" w:rsidP="00A15A8E">
      <w:r w:rsidRPr="005656EB">
        <w:t>[1]</w:t>
      </w:r>
      <w:r w:rsidRPr="005656EB">
        <w:t>广州市珍稀濒危植物水松的种群现状与保护策略</w:t>
      </w:r>
      <w:r w:rsidRPr="005656EB">
        <w:t xml:space="preserve">[J]. </w:t>
      </w:r>
      <w:r w:rsidRPr="005656EB">
        <w:t>陈雨晴</w:t>
      </w:r>
      <w:r w:rsidRPr="005656EB">
        <w:t>,</w:t>
      </w:r>
      <w:r w:rsidRPr="005656EB">
        <w:t>王瑞江</w:t>
      </w:r>
      <w:r w:rsidRPr="005656EB">
        <w:t>,</w:t>
      </w:r>
      <w:r w:rsidRPr="005656EB">
        <w:t>朱双双</w:t>
      </w:r>
      <w:r w:rsidRPr="005656EB">
        <w:t>,</w:t>
      </w:r>
      <w:r w:rsidRPr="005656EB">
        <w:t>蒋奥林</w:t>
      </w:r>
      <w:r w:rsidRPr="005656EB">
        <w:t>,</w:t>
      </w:r>
      <w:proofErr w:type="gramStart"/>
      <w:r w:rsidRPr="005656EB">
        <w:t>周联选</w:t>
      </w:r>
      <w:proofErr w:type="gramEnd"/>
      <w:r w:rsidRPr="005656EB">
        <w:t xml:space="preserve">.  </w:t>
      </w:r>
      <w:r w:rsidRPr="005656EB">
        <w:t>热带地理</w:t>
      </w:r>
      <w:r w:rsidRPr="005656EB">
        <w:t xml:space="preserve">. 2016(06) </w:t>
      </w:r>
    </w:p>
    <w:p w:rsidR="00A15A8E" w:rsidRPr="005656EB" w:rsidRDefault="00A15A8E" w:rsidP="00A15A8E">
      <w:r w:rsidRPr="005656EB">
        <w:t>[2]</w:t>
      </w:r>
      <w:r w:rsidRPr="005656EB">
        <w:t>尤溪县汤川乡山岭村水松群落结构分析</w:t>
      </w:r>
      <w:r w:rsidRPr="005656EB">
        <w:t xml:space="preserve">[J]. </w:t>
      </w:r>
      <w:r w:rsidRPr="005656EB">
        <w:t>吴碧华</w:t>
      </w:r>
      <w:r w:rsidRPr="005656EB">
        <w:t xml:space="preserve">.  </w:t>
      </w:r>
      <w:r w:rsidRPr="005656EB">
        <w:t>华东森林经理</w:t>
      </w:r>
      <w:r w:rsidRPr="005656EB">
        <w:t xml:space="preserve">. 2016(02) </w:t>
      </w:r>
    </w:p>
    <w:p w:rsidR="00A15A8E" w:rsidRPr="005656EB" w:rsidRDefault="00A15A8E" w:rsidP="00A15A8E">
      <w:r w:rsidRPr="005656EB">
        <w:t>[3]</w:t>
      </w:r>
      <w:r w:rsidRPr="005656EB">
        <w:t>肇庆高要泥炭沉积揭示的全新世植被演变及人类活动历史</w:t>
      </w:r>
      <w:r w:rsidRPr="005656EB">
        <w:t xml:space="preserve">[J]. </w:t>
      </w:r>
      <w:proofErr w:type="gramStart"/>
      <w:r w:rsidRPr="005656EB">
        <w:t>彭</w:t>
      </w:r>
      <w:proofErr w:type="gramEnd"/>
      <w:r w:rsidRPr="005656EB">
        <w:t>环环</w:t>
      </w:r>
      <w:r w:rsidRPr="005656EB">
        <w:t>,</w:t>
      </w:r>
      <w:r w:rsidRPr="005656EB">
        <w:t>郑卓</w:t>
      </w:r>
      <w:r w:rsidRPr="005656EB">
        <w:t>,</w:t>
      </w:r>
      <w:r w:rsidRPr="005656EB">
        <w:t>郑艳伟</w:t>
      </w:r>
      <w:r w:rsidRPr="005656EB">
        <w:t>,</w:t>
      </w:r>
      <w:r w:rsidRPr="005656EB">
        <w:t>黄康有</w:t>
      </w:r>
      <w:r w:rsidRPr="005656EB">
        <w:t>,</w:t>
      </w:r>
      <w:r w:rsidRPr="005656EB">
        <w:t>魏金辉</w:t>
      </w:r>
      <w:r w:rsidRPr="005656EB">
        <w:t xml:space="preserve">.  </w:t>
      </w:r>
      <w:r w:rsidRPr="005656EB">
        <w:t>第四纪研究</w:t>
      </w:r>
      <w:r w:rsidRPr="005656EB">
        <w:t xml:space="preserve">. 2015(03) </w:t>
      </w:r>
    </w:p>
    <w:p w:rsidR="00A15A8E" w:rsidRPr="005656EB" w:rsidRDefault="00A15A8E" w:rsidP="00A15A8E">
      <w:r w:rsidRPr="005656EB">
        <w:t>[4]</w:t>
      </w:r>
      <w:r w:rsidRPr="005656EB">
        <w:t>珠海市斗门水松林自然保护区规划方案初探</w:t>
      </w:r>
      <w:r w:rsidRPr="005656EB">
        <w:t xml:space="preserve">[J]. </w:t>
      </w:r>
      <w:r w:rsidRPr="005656EB">
        <w:t>周丽</w:t>
      </w:r>
      <w:r w:rsidRPr="005656EB">
        <w:t>,</w:t>
      </w:r>
      <w:r w:rsidRPr="005656EB">
        <w:t>唐洪辉</w:t>
      </w:r>
      <w:r w:rsidRPr="005656EB">
        <w:t>,</w:t>
      </w:r>
      <w:r w:rsidRPr="005656EB">
        <w:t>陈家</w:t>
      </w:r>
      <w:r w:rsidRPr="005656EB">
        <w:lastRenderedPageBreak/>
        <w:t>平</w:t>
      </w:r>
      <w:r w:rsidRPr="005656EB">
        <w:t>,</w:t>
      </w:r>
      <w:r w:rsidRPr="005656EB">
        <w:t>周咏文</w:t>
      </w:r>
      <w:r w:rsidRPr="005656EB">
        <w:t>,</w:t>
      </w:r>
      <w:r w:rsidRPr="005656EB">
        <w:t>林溪</w:t>
      </w:r>
      <w:r w:rsidRPr="005656EB">
        <w:t>,</w:t>
      </w:r>
      <w:r w:rsidRPr="005656EB">
        <w:t>梁新权</w:t>
      </w:r>
      <w:r w:rsidRPr="005656EB">
        <w:t>,</w:t>
      </w:r>
      <w:r w:rsidRPr="005656EB">
        <w:t>赵悦宁</w:t>
      </w:r>
      <w:r w:rsidRPr="005656EB">
        <w:t>,</w:t>
      </w:r>
      <w:proofErr w:type="gramStart"/>
      <w:r w:rsidRPr="005656EB">
        <w:t>韦成登</w:t>
      </w:r>
      <w:proofErr w:type="gramEnd"/>
      <w:r w:rsidRPr="005656EB">
        <w:t xml:space="preserve">.  </w:t>
      </w:r>
      <w:r w:rsidRPr="005656EB">
        <w:t>广东林业科技</w:t>
      </w:r>
      <w:r w:rsidRPr="005656EB">
        <w:t xml:space="preserve">. 2014(05) </w:t>
      </w:r>
    </w:p>
    <w:p w:rsidR="00A15A8E" w:rsidRPr="005656EB" w:rsidRDefault="00A15A8E" w:rsidP="00A15A8E">
      <w:r w:rsidRPr="005656EB">
        <w:t>[5]</w:t>
      </w:r>
      <w:r w:rsidRPr="005656EB">
        <w:t>盐胁迫对水松</w:t>
      </w:r>
      <w:proofErr w:type="spellStart"/>
      <w:r w:rsidRPr="005656EB">
        <w:t>Glyptostrobus</w:t>
      </w:r>
      <w:proofErr w:type="spellEnd"/>
      <w:r w:rsidRPr="005656EB">
        <w:t xml:space="preserve"> </w:t>
      </w:r>
      <w:proofErr w:type="spellStart"/>
      <w:r w:rsidRPr="005656EB">
        <w:t>pensilis</w:t>
      </w:r>
      <w:proofErr w:type="spellEnd"/>
      <w:r w:rsidRPr="005656EB">
        <w:t>幼苗生长的影响研究</w:t>
      </w:r>
      <w:r w:rsidRPr="005656EB">
        <w:t xml:space="preserve">[J]. </w:t>
      </w:r>
      <w:proofErr w:type="gramStart"/>
      <w:r w:rsidRPr="005656EB">
        <w:t>徐瑞晶</w:t>
      </w:r>
      <w:proofErr w:type="gramEnd"/>
      <w:r w:rsidRPr="005656EB">
        <w:t>,</w:t>
      </w:r>
      <w:r w:rsidRPr="005656EB">
        <w:t>庄雪影</w:t>
      </w:r>
      <w:r w:rsidRPr="005656EB">
        <w:t>,</w:t>
      </w:r>
      <w:proofErr w:type="gramStart"/>
      <w:r w:rsidRPr="005656EB">
        <w:t>黄辉宁</w:t>
      </w:r>
      <w:proofErr w:type="gramEnd"/>
      <w:r w:rsidRPr="005656EB">
        <w:t xml:space="preserve">.  </w:t>
      </w:r>
      <w:r w:rsidRPr="005656EB">
        <w:t>广东园林</w:t>
      </w:r>
      <w:r w:rsidRPr="005656EB">
        <w:t xml:space="preserve">. 2013(06) </w:t>
      </w:r>
    </w:p>
    <w:p w:rsidR="00A15A8E" w:rsidRPr="005656EB" w:rsidRDefault="00A15A8E" w:rsidP="00A15A8E">
      <w:r w:rsidRPr="005656EB">
        <w:t>[6]</w:t>
      </w:r>
      <w:r w:rsidRPr="005656EB">
        <w:t>濒危树种水松的文献计量学研究</w:t>
      </w:r>
      <w:r w:rsidRPr="005656EB">
        <w:t xml:space="preserve">[J]. </w:t>
      </w:r>
      <w:r w:rsidRPr="005656EB">
        <w:t>冯革非</w:t>
      </w:r>
      <w:r w:rsidRPr="005656EB">
        <w:t>,</w:t>
      </w:r>
      <w:r w:rsidRPr="005656EB">
        <w:t>杨艳</w:t>
      </w:r>
      <w:r w:rsidRPr="005656EB">
        <w:t>,</w:t>
      </w:r>
      <w:r w:rsidRPr="005656EB">
        <w:t>李志辉</w:t>
      </w:r>
      <w:r w:rsidRPr="005656EB">
        <w:t>,</w:t>
      </w:r>
      <w:r w:rsidRPr="005656EB">
        <w:t>吴毅</w:t>
      </w:r>
      <w:r w:rsidRPr="005656EB">
        <w:t>,</w:t>
      </w:r>
      <w:r w:rsidRPr="005656EB">
        <w:t>曹基武</w:t>
      </w:r>
      <w:r w:rsidRPr="005656EB">
        <w:t>,</w:t>
      </w:r>
      <w:r w:rsidRPr="005656EB">
        <w:t>刘春林</w:t>
      </w:r>
      <w:r w:rsidRPr="005656EB">
        <w:t xml:space="preserve">.  </w:t>
      </w:r>
      <w:r w:rsidRPr="005656EB">
        <w:t>中南林业科技大学学报</w:t>
      </w:r>
      <w:r w:rsidRPr="005656EB">
        <w:t xml:space="preserve">. 2011(10) </w:t>
      </w:r>
    </w:p>
    <w:p w:rsidR="00A15A8E" w:rsidRPr="005656EB" w:rsidRDefault="00A15A8E" w:rsidP="00A15A8E">
      <w:r w:rsidRPr="005656EB">
        <w:t>[7]</w:t>
      </w:r>
      <w:r w:rsidRPr="005656EB">
        <w:t>水松幼苗的水分和</w:t>
      </w:r>
      <w:proofErr w:type="gramStart"/>
      <w:r w:rsidRPr="005656EB">
        <w:t>铜胁迫</w:t>
      </w:r>
      <w:proofErr w:type="gramEnd"/>
      <w:r w:rsidRPr="005656EB">
        <w:t>试验</w:t>
      </w:r>
      <w:r w:rsidRPr="005656EB">
        <w:t xml:space="preserve">[J]. </w:t>
      </w:r>
      <w:r w:rsidRPr="005656EB">
        <w:t>蔡海华</w:t>
      </w:r>
      <w:r w:rsidRPr="005656EB">
        <w:t>,</w:t>
      </w:r>
      <w:r w:rsidRPr="005656EB">
        <w:t>杨金雨露</w:t>
      </w:r>
      <w:r w:rsidRPr="005656EB">
        <w:t>,</w:t>
      </w:r>
      <w:r w:rsidRPr="005656EB">
        <w:t>祝文娟</w:t>
      </w:r>
      <w:r w:rsidRPr="005656EB">
        <w:t>,</w:t>
      </w:r>
      <w:r w:rsidRPr="005656EB">
        <w:t>张正礼</w:t>
      </w:r>
      <w:r w:rsidRPr="005656EB">
        <w:t>,</w:t>
      </w:r>
      <w:r w:rsidRPr="005656EB">
        <w:t>吴永彬</w:t>
      </w:r>
      <w:r w:rsidRPr="005656EB">
        <w:t>,</w:t>
      </w:r>
      <w:r w:rsidRPr="005656EB">
        <w:t>庄雪影</w:t>
      </w:r>
      <w:r w:rsidRPr="005656EB">
        <w:t xml:space="preserve">.  </w:t>
      </w:r>
      <w:r w:rsidRPr="005656EB">
        <w:t>福建林业科技</w:t>
      </w:r>
      <w:r w:rsidRPr="005656EB">
        <w:t>. 2011(01)</w:t>
      </w:r>
    </w:p>
    <w:p w:rsidR="00E1705E" w:rsidRPr="009C6606" w:rsidRDefault="00E1705E" w:rsidP="00E1705E">
      <w:pPr>
        <w:pStyle w:val="1"/>
        <w:rPr>
          <w:rFonts w:ascii="黑体" w:eastAsia="黑体" w:hAnsi="黑体"/>
          <w:sz w:val="28"/>
          <w:szCs w:val="28"/>
        </w:rPr>
      </w:pPr>
      <w:bookmarkStart w:id="19" w:name="_Toc486246231"/>
      <w:r w:rsidRPr="009C6606">
        <w:rPr>
          <w:rFonts w:ascii="黑体" w:eastAsia="黑体" w:hAnsi="黑体" w:hint="eastAsia"/>
          <w:sz w:val="28"/>
          <w:szCs w:val="28"/>
        </w:rPr>
        <w:t>致谢</w:t>
      </w:r>
      <w:bookmarkEnd w:id="19"/>
    </w:p>
    <w:p w:rsidR="00E1705E" w:rsidRPr="005656EB" w:rsidRDefault="00E1705E" w:rsidP="00E1705E">
      <w:pPr>
        <w:ind w:firstLineChars="200" w:firstLine="560"/>
      </w:pPr>
      <w:r w:rsidRPr="005656EB">
        <w:t>大</w:t>
      </w:r>
      <w:r w:rsidRPr="005656EB">
        <w:rPr>
          <w:rFonts w:hint="eastAsia"/>
        </w:rPr>
        <w:t>三</w:t>
      </w:r>
      <w:r w:rsidRPr="005656EB">
        <w:t>即将结束，</w:t>
      </w:r>
      <w:r w:rsidRPr="005656EB">
        <w:rPr>
          <w:rFonts w:hint="eastAsia"/>
        </w:rPr>
        <w:t>下学期就要去实习了，可能以后见老师的机会就越来越少了，真的很不舍老师们</w:t>
      </w:r>
      <w:r w:rsidRPr="005656EB">
        <w:t>。记得初见</w:t>
      </w:r>
      <w:r w:rsidRPr="005656EB">
        <w:rPr>
          <w:rFonts w:hint="eastAsia"/>
        </w:rPr>
        <w:t>老</w:t>
      </w:r>
      <w:r w:rsidRPr="005656EB">
        <w:t>师时的情景依稀还留在脑海，</w:t>
      </w:r>
      <w:r w:rsidRPr="005656EB">
        <w:rPr>
          <w:rFonts w:hint="eastAsia"/>
        </w:rPr>
        <w:t>当初觉得老师的性格有点奇怪，很难以相处，更不敢跟你交流。但是后来，我们可以说认识两年了，你教了我们动物学</w:t>
      </w:r>
      <w:r w:rsidR="00D36614" w:rsidRPr="005656EB">
        <w:rPr>
          <w:rFonts w:hint="eastAsia"/>
        </w:rPr>
        <w:t>、保护生物学等，我发现老师你并没有那么难以相处，只是老师对我们的要求比较高，而且老</w:t>
      </w:r>
      <w:r w:rsidRPr="005656EB">
        <w:t>师</w:t>
      </w:r>
      <w:r w:rsidR="00D36614" w:rsidRPr="005656EB">
        <w:rPr>
          <w:rFonts w:hint="eastAsia"/>
        </w:rPr>
        <w:t>你的工作态度比较</w:t>
      </w:r>
      <w:r w:rsidRPr="005656EB">
        <w:t>严谨</w:t>
      </w:r>
      <w:r w:rsidR="00D36614" w:rsidRPr="005656EB">
        <w:rPr>
          <w:rFonts w:hint="eastAsia"/>
        </w:rPr>
        <w:t>，每个人都有自己的个性、自己的风格，你是教过我的老师中最有个性的老师</w:t>
      </w:r>
      <w:r w:rsidR="00761C69">
        <w:rPr>
          <w:rFonts w:hint="eastAsia"/>
        </w:rPr>
        <w:t>。在上课期间不仅学到了书本上的知识而且还学到了许多书本上没有的知识，这些都让我受益匪浅，我想也会让我受益一生，我真心的谢谢您戴老师！</w:t>
      </w:r>
    </w:p>
    <w:p w:rsidR="00E1705E" w:rsidRPr="005656EB" w:rsidRDefault="00E1705E" w:rsidP="00A15A8E"/>
    <w:sectPr w:rsidR="00E1705E" w:rsidRPr="005656EB" w:rsidSect="007E075A">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126" w:rsidRDefault="007A1126" w:rsidP="005656EB">
      <w:r>
        <w:separator/>
      </w:r>
    </w:p>
  </w:endnote>
  <w:endnote w:type="continuationSeparator" w:id="0">
    <w:p w:rsidR="007A1126" w:rsidRDefault="007A1126" w:rsidP="00565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075A" w:rsidRDefault="007E075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075A" w:rsidRDefault="007E075A">
    <w:pPr>
      <w:pStyle w:val="a6"/>
      <w:jc w:val="center"/>
    </w:pPr>
  </w:p>
  <w:p w:rsidR="007E075A" w:rsidRDefault="007E075A">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075A" w:rsidRDefault="007E075A">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7300424"/>
      <w:docPartObj>
        <w:docPartGallery w:val="Page Numbers (Bottom of Page)"/>
        <w:docPartUnique/>
      </w:docPartObj>
    </w:sdtPr>
    <w:sdtContent>
      <w:p w:rsidR="007E075A" w:rsidRDefault="007E075A">
        <w:pPr>
          <w:pStyle w:val="a6"/>
          <w:jc w:val="center"/>
        </w:pPr>
        <w:r>
          <w:fldChar w:fldCharType="begin"/>
        </w:r>
        <w:r>
          <w:instrText>PAGE   \* MERGEFORMAT</w:instrText>
        </w:r>
        <w:r>
          <w:fldChar w:fldCharType="separate"/>
        </w:r>
        <w:r w:rsidRPr="007E075A">
          <w:rPr>
            <w:noProof/>
            <w:lang w:val="zh-CN"/>
          </w:rPr>
          <w:t>3</w:t>
        </w:r>
        <w:r>
          <w:fldChar w:fldCharType="end"/>
        </w:r>
      </w:p>
    </w:sdtContent>
  </w:sdt>
  <w:p w:rsidR="007E075A" w:rsidRDefault="007E075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126" w:rsidRDefault="007A1126" w:rsidP="005656EB">
      <w:r>
        <w:separator/>
      </w:r>
    </w:p>
  </w:footnote>
  <w:footnote w:type="continuationSeparator" w:id="0">
    <w:p w:rsidR="007A1126" w:rsidRDefault="007A1126" w:rsidP="005656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075A" w:rsidRDefault="007E075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075A" w:rsidRDefault="007E075A">
    <w:pPr>
      <w:pStyle w:val="a4"/>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075A" w:rsidRDefault="007E075A">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848"/>
    <w:rsid w:val="0004145C"/>
    <w:rsid w:val="00042525"/>
    <w:rsid w:val="002960BE"/>
    <w:rsid w:val="00297FA4"/>
    <w:rsid w:val="002B4441"/>
    <w:rsid w:val="002D7A1B"/>
    <w:rsid w:val="002E15D7"/>
    <w:rsid w:val="002F36D0"/>
    <w:rsid w:val="00345345"/>
    <w:rsid w:val="00446848"/>
    <w:rsid w:val="004D2984"/>
    <w:rsid w:val="004F0BB8"/>
    <w:rsid w:val="005361C3"/>
    <w:rsid w:val="005656EB"/>
    <w:rsid w:val="005A5FDC"/>
    <w:rsid w:val="005B053D"/>
    <w:rsid w:val="0062799A"/>
    <w:rsid w:val="00690509"/>
    <w:rsid w:val="006A75DD"/>
    <w:rsid w:val="00761C69"/>
    <w:rsid w:val="007644D5"/>
    <w:rsid w:val="007A1126"/>
    <w:rsid w:val="007A2297"/>
    <w:rsid w:val="007B05F6"/>
    <w:rsid w:val="007E075A"/>
    <w:rsid w:val="008F47B4"/>
    <w:rsid w:val="008F7605"/>
    <w:rsid w:val="0099395C"/>
    <w:rsid w:val="009C6606"/>
    <w:rsid w:val="00A15A8E"/>
    <w:rsid w:val="00A370C8"/>
    <w:rsid w:val="00AB2F67"/>
    <w:rsid w:val="00AE01EF"/>
    <w:rsid w:val="00B674CA"/>
    <w:rsid w:val="00B947E4"/>
    <w:rsid w:val="00CE7821"/>
    <w:rsid w:val="00D22914"/>
    <w:rsid w:val="00D36614"/>
    <w:rsid w:val="00DF1ECB"/>
    <w:rsid w:val="00E1705E"/>
    <w:rsid w:val="00E51B74"/>
    <w:rsid w:val="00F143F3"/>
    <w:rsid w:val="00F70475"/>
    <w:rsid w:val="00F83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7374E"/>
  <w15:chartTrackingRefBased/>
  <w15:docId w15:val="{E2C8D6F5-D668-4823-8909-2AB18A1F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仿宋" w:hAnsi="Times New Roman" w:cstheme="minorBidi"/>
        <w:kern w:val="2"/>
        <w:sz w:val="28"/>
        <w:szCs w:val="28"/>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51B7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298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1B74"/>
    <w:rPr>
      <w:b/>
      <w:bCs/>
      <w:kern w:val="44"/>
      <w:sz w:val="44"/>
      <w:szCs w:val="44"/>
    </w:rPr>
  </w:style>
  <w:style w:type="character" w:customStyle="1" w:styleId="20">
    <w:name w:val="标题 2 字符"/>
    <w:basedOn w:val="a0"/>
    <w:link w:val="2"/>
    <w:uiPriority w:val="9"/>
    <w:rsid w:val="004D2984"/>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D3661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D36614"/>
  </w:style>
  <w:style w:type="paragraph" w:styleId="21">
    <w:name w:val="toc 2"/>
    <w:basedOn w:val="a"/>
    <w:next w:val="a"/>
    <w:autoRedefine/>
    <w:uiPriority w:val="39"/>
    <w:unhideWhenUsed/>
    <w:rsid w:val="00690509"/>
    <w:pPr>
      <w:tabs>
        <w:tab w:val="right" w:leader="dot" w:pos="8296"/>
      </w:tabs>
      <w:spacing w:line="360" w:lineRule="auto"/>
      <w:ind w:leftChars="200" w:left="560"/>
    </w:pPr>
  </w:style>
  <w:style w:type="character" w:styleId="a3">
    <w:name w:val="Hyperlink"/>
    <w:basedOn w:val="a0"/>
    <w:uiPriority w:val="99"/>
    <w:unhideWhenUsed/>
    <w:rsid w:val="00D36614"/>
    <w:rPr>
      <w:color w:val="0563C1" w:themeColor="hyperlink"/>
      <w:u w:val="single"/>
    </w:rPr>
  </w:style>
  <w:style w:type="paragraph" w:styleId="a4">
    <w:name w:val="header"/>
    <w:basedOn w:val="a"/>
    <w:link w:val="a5"/>
    <w:uiPriority w:val="99"/>
    <w:unhideWhenUsed/>
    <w:rsid w:val="005656E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656EB"/>
    <w:rPr>
      <w:sz w:val="18"/>
      <w:szCs w:val="18"/>
    </w:rPr>
  </w:style>
  <w:style w:type="paragraph" w:styleId="a6">
    <w:name w:val="footer"/>
    <w:basedOn w:val="a"/>
    <w:link w:val="a7"/>
    <w:uiPriority w:val="99"/>
    <w:unhideWhenUsed/>
    <w:rsid w:val="005656EB"/>
    <w:pPr>
      <w:tabs>
        <w:tab w:val="center" w:pos="4153"/>
        <w:tab w:val="right" w:pos="8306"/>
      </w:tabs>
      <w:snapToGrid w:val="0"/>
      <w:jc w:val="left"/>
    </w:pPr>
    <w:rPr>
      <w:sz w:val="18"/>
      <w:szCs w:val="18"/>
    </w:rPr>
  </w:style>
  <w:style w:type="character" w:customStyle="1" w:styleId="a7">
    <w:name w:val="页脚 字符"/>
    <w:basedOn w:val="a0"/>
    <w:link w:val="a6"/>
    <w:uiPriority w:val="99"/>
    <w:rsid w:val="005656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B4890-B850-40D3-84C1-336CDFBDA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11</Pages>
  <Words>959</Words>
  <Characters>5471</Characters>
  <Application>Microsoft Office Word</Application>
  <DocSecurity>0</DocSecurity>
  <Lines>45</Lines>
  <Paragraphs>12</Paragraphs>
  <ScaleCrop>false</ScaleCrop>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李国超</cp:lastModifiedBy>
  <cp:revision>15</cp:revision>
  <dcterms:created xsi:type="dcterms:W3CDTF">2017-06-25T04:43:00Z</dcterms:created>
  <dcterms:modified xsi:type="dcterms:W3CDTF">2017-06-26T14:11:00Z</dcterms:modified>
</cp:coreProperties>
</file>