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rStyle w:val="5"/>
          <w:rFonts w:hint="default" w:eastAsiaTheme="minorEastAsia"/>
          <w:shd w:val="clear" w:fill="D0D7EB"/>
          <w:lang w:val="en-US" w:eastAsia="zh-CN"/>
        </w:rPr>
      </w:pPr>
      <w:r>
        <w:rPr>
          <w:rStyle w:val="5"/>
          <w:rFonts w:hint="eastAsia"/>
          <w:shd w:val="clear" w:fill="D0D7EB"/>
          <w:lang w:val="en-US" w:eastAsia="zh-CN"/>
        </w:rPr>
        <w:t>Mysql主从同步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5"/>
          <w:shd w:val="clear" w:fill="D0D7EB"/>
        </w:rPr>
        <w:t>什么是MySQL Replication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Replication可以实现将数据从一台数据库服务器（master）复制到一或多台数据库服务器（slave）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默认情况下属于异步复制，无需维持长连接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通过配置，可以复制所有的库或者几个库，甚至库中的一些表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是MySQL内建的，本身自带的</w:t>
      </w:r>
    </w:p>
    <w:p>
      <w:pPr>
        <w:pStyle w:val="2"/>
        <w:keepNext w:val="0"/>
        <w:keepLines w:val="0"/>
        <w:widowControl/>
        <w:suppressLineNumbers w:val="0"/>
      </w:pPr>
      <w:r>
        <w:rPr>
          <w:shd w:val="clear" w:fill="D0D7EB"/>
        </w:rPr>
        <w:t>Replication的原理</w:t>
      </w:r>
    </w:p>
    <w:p>
      <w:pPr>
        <w:pStyle w:val="2"/>
        <w:keepNext w:val="0"/>
        <w:keepLines w:val="0"/>
        <w:widowControl/>
        <w:suppressLineNumbers w:val="0"/>
      </w:pPr>
      <w:r>
        <w:t>简单的说就是master将数据库的改变写入二进制日志，slave同步这些二进制日志，并根据这些二进制日志进行数据操作</w:t>
      </w:r>
    </w:p>
    <w:p>
      <w:pPr>
        <w:pStyle w:val="2"/>
        <w:keepNext w:val="0"/>
        <w:keepLines w:val="0"/>
        <w:widowControl/>
        <w:suppressLineNumbers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主从同步要用到两台虚拟机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卸载rpm安装的mysql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先停止mysql服务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Systemctl stop mysql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查看rpm安装的mysql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rpm -qa |grep -i mysql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删除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rpm -e --nodepos 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查询出来的全要删除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再次查看是否有残留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find /-name mysql</w:t>
      </w: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安装mysql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sz w:val="21"/>
          <w:szCs w:val="21"/>
        </w:rPr>
      </w:pPr>
      <w:r>
        <w:rPr>
          <w:rFonts w:ascii="PingFangSC-Regular" w:hAnsi="PingFangSC-Regular" w:eastAsia="PingFangSC-Regular" w:cs="PingFangSC-Regular"/>
          <w:b/>
          <w:bCs/>
          <w:color w:val="000000"/>
          <w:kern w:val="0"/>
          <w:sz w:val="21"/>
          <w:szCs w:val="21"/>
          <w:lang w:val="en-US" w:eastAsia="zh-CN" w:bidi="ar"/>
        </w:rPr>
        <w:t>下载</w:t>
      </w:r>
      <w:r>
        <w:rPr>
          <w:rFonts w:ascii="Courier New" w:hAnsi="Courier New" w:eastAsia="宋体" w:cs="Courier New"/>
          <w:b/>
          <w:bCs/>
          <w:color w:val="000000"/>
          <w:kern w:val="0"/>
          <w:sz w:val="21"/>
          <w:szCs w:val="21"/>
          <w:lang w:val="en-US" w:eastAsia="zh-CN" w:bidi="ar"/>
        </w:rPr>
        <w:t>MySQL</w:t>
      </w:r>
      <w:r>
        <w:rPr>
          <w:rFonts w:hint="default" w:ascii="PingFangSC-Regular" w:hAnsi="PingFangSC-Regular" w:eastAsia="PingFangSC-Regular" w:cs="PingFangSC-Regular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仓库并安装 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sz w:val="21"/>
          <w:szCs w:val="21"/>
        </w:rPr>
      </w:pPr>
      <w:r>
        <w:rPr>
          <w:rFonts w:hint="default" w:ascii="Courier New" w:hAnsi="Courier New" w:eastAsia="宋体" w:cs="Courier New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wget http://repo.mysql.com/mysql57-community-release-el7-8.noarch.rpm 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sz w:val="21"/>
          <w:szCs w:val="21"/>
        </w:rPr>
      </w:pPr>
      <w:r>
        <w:rPr>
          <w:rFonts w:hint="default" w:ascii="Courier New" w:hAnsi="Courier New" w:eastAsia="宋体" w:cs="Courier New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rpm -ivh mysql57-community-release-el7-8.noarch.rpm 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sz w:val="21"/>
          <w:szCs w:val="21"/>
        </w:rPr>
      </w:pPr>
      <w:r>
        <w:rPr>
          <w:rFonts w:hint="default" w:ascii="PingFangSC-Regular" w:hAnsi="PingFangSC-Regular" w:eastAsia="PingFangSC-Regular" w:cs="PingFangSC-Regular"/>
          <w:b/>
          <w:bCs/>
          <w:color w:val="000000"/>
          <w:kern w:val="0"/>
          <w:sz w:val="21"/>
          <w:szCs w:val="21"/>
          <w:lang w:val="en-US" w:eastAsia="zh-CN" w:bidi="ar"/>
        </w:rPr>
        <w:t>安装</w:t>
      </w:r>
      <w:r>
        <w:rPr>
          <w:rFonts w:hint="default" w:ascii="Courier New" w:hAnsi="Courier New" w:eastAsia="宋体" w:cs="Courier New"/>
          <w:b/>
          <w:bCs/>
          <w:color w:val="000000"/>
          <w:kern w:val="0"/>
          <w:sz w:val="21"/>
          <w:szCs w:val="21"/>
          <w:lang w:val="en-US" w:eastAsia="zh-CN" w:bidi="ar"/>
        </w:rPr>
        <w:t>MySQL</w:t>
      </w:r>
      <w:r>
        <w:rPr>
          <w:rFonts w:hint="default" w:ascii="PingFangSC-Regular" w:hAnsi="PingFangSC-Regular" w:eastAsia="PingFangSC-Regular" w:cs="PingFangSC-Regular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数据库 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sz w:val="21"/>
          <w:szCs w:val="21"/>
        </w:rPr>
      </w:pPr>
      <w:r>
        <w:rPr>
          <w:rFonts w:hint="default" w:ascii="Courier New" w:hAnsi="Courier New" w:eastAsia="宋体" w:cs="Courier New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rpm --import https://repo.mysql.com/RPM-GPG-KEY-mysql-2022 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sz w:val="21"/>
          <w:szCs w:val="21"/>
        </w:rPr>
      </w:pPr>
      <w:r>
        <w:rPr>
          <w:rFonts w:hint="default" w:ascii="Courier New" w:hAnsi="Courier New" w:eastAsia="宋体" w:cs="Courier New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yum install mysql-server 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sz w:val="21"/>
          <w:szCs w:val="21"/>
        </w:rPr>
      </w:pPr>
      <w:r>
        <w:rPr>
          <w:rFonts w:hint="default" w:ascii="PingFangSC-Regular" w:hAnsi="PingFangSC-Regular" w:eastAsia="PingFangSC-Regular" w:cs="PingFangSC-Regular"/>
          <w:b/>
          <w:bCs/>
          <w:color w:val="000000"/>
          <w:kern w:val="0"/>
          <w:sz w:val="21"/>
          <w:szCs w:val="21"/>
          <w:lang w:val="en-US" w:eastAsia="zh-CN" w:bidi="ar"/>
        </w:rPr>
        <w:t>开启</w:t>
      </w:r>
      <w:r>
        <w:rPr>
          <w:rFonts w:hint="default" w:ascii="Courier New" w:hAnsi="Courier New" w:eastAsia="宋体" w:cs="Courier New"/>
          <w:b/>
          <w:bCs/>
          <w:color w:val="000000"/>
          <w:kern w:val="0"/>
          <w:sz w:val="21"/>
          <w:szCs w:val="21"/>
          <w:lang w:val="en-US" w:eastAsia="zh-CN" w:bidi="ar"/>
        </w:rPr>
        <w:t>mysql</w:t>
      </w:r>
      <w:r>
        <w:rPr>
          <w:rFonts w:hint="default" w:ascii="PingFangSC-Regular" w:hAnsi="PingFangSC-Regular" w:eastAsia="PingFangSC-Regular" w:cs="PingFangSC-Regular"/>
          <w:b/>
          <w:bCs/>
          <w:color w:val="000000"/>
          <w:kern w:val="0"/>
          <w:sz w:val="21"/>
          <w:szCs w:val="21"/>
          <w:lang w:val="en-US" w:eastAsia="zh-CN" w:bidi="ar"/>
        </w:rPr>
        <w:t>服务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sz w:val="21"/>
          <w:szCs w:val="21"/>
        </w:rPr>
      </w:pPr>
      <w:r>
        <w:rPr>
          <w:rFonts w:hint="default" w:ascii="Courier New" w:hAnsi="Courier New" w:eastAsia="宋体" w:cs="Courier New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systemctl start mysqld.service 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sz w:val="21"/>
          <w:szCs w:val="21"/>
        </w:rPr>
      </w:pPr>
      <w:r>
        <w:rPr>
          <w:rFonts w:hint="default" w:ascii="PingFangSC-Regular" w:hAnsi="PingFangSC-Regular" w:eastAsia="PingFangSC-Regular" w:cs="PingFangSC-Regular"/>
          <w:b/>
          <w:bCs/>
          <w:color w:val="000000"/>
          <w:kern w:val="0"/>
          <w:sz w:val="21"/>
          <w:szCs w:val="21"/>
          <w:lang w:val="en-US" w:eastAsia="zh-CN" w:bidi="ar"/>
        </w:rPr>
        <w:t>查看</w:t>
      </w:r>
      <w:r>
        <w:rPr>
          <w:rFonts w:hint="default" w:ascii="Courier New" w:hAnsi="Courier New" w:eastAsia="宋体" w:cs="Courier New"/>
          <w:b/>
          <w:bCs/>
          <w:color w:val="000000"/>
          <w:kern w:val="0"/>
          <w:sz w:val="21"/>
          <w:szCs w:val="21"/>
          <w:lang w:val="en-US" w:eastAsia="zh-CN" w:bidi="ar"/>
        </w:rPr>
        <w:t>mysql</w:t>
      </w:r>
      <w:r>
        <w:rPr>
          <w:rFonts w:hint="default" w:ascii="PingFangSC-Regular" w:hAnsi="PingFangSC-Regular" w:eastAsia="PingFangSC-Regular" w:cs="PingFangSC-Regular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默认密码并登陆 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sz w:val="21"/>
          <w:szCs w:val="21"/>
        </w:rPr>
      </w:pPr>
      <w:r>
        <w:rPr>
          <w:rFonts w:hint="default" w:ascii="Courier New" w:hAnsi="Courier New" w:eastAsia="宋体" w:cs="Courier New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cat /var/log/mysqld.log | grep password 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sz w:val="21"/>
          <w:szCs w:val="21"/>
        </w:rPr>
      </w:pPr>
      <w:r>
        <w:rPr>
          <w:rFonts w:hint="default" w:ascii="Courier New" w:hAnsi="Courier New" w:eastAsia="宋体" w:cs="Courier New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mysql -uroot -p 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sz w:val="21"/>
          <w:szCs w:val="21"/>
        </w:rPr>
      </w:pPr>
      <w:r>
        <w:rPr>
          <w:rFonts w:ascii="PingFangSC-Regular" w:hAnsi="PingFangSC-Regular" w:eastAsia="PingFangSC-Regular" w:cs="PingFangSC-Regular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如果想设置简单密码，如下操作：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PingFangSC-Regular" w:hAnsi="PingFangSC-Regular" w:eastAsia="PingFangSC-Regular" w:cs="PingFangSC-Regular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PingFangSC-Regular" w:hAnsi="PingFangSC-Regular" w:eastAsia="PingFangSC-Regular" w:cs="PingFangSC-Regular"/>
          <w:b/>
          <w:bCs/>
          <w:color w:val="000000"/>
          <w:kern w:val="0"/>
          <w:sz w:val="21"/>
          <w:szCs w:val="21"/>
          <w:lang w:val="en-US" w:eastAsia="zh-CN" w:bidi="ar"/>
        </w:rPr>
        <w:t>⽅法⼀：⾸先，修改</w:t>
      </w:r>
      <w:r>
        <w:rPr>
          <w:rFonts w:ascii="Courier New" w:hAnsi="Courier New" w:eastAsia="宋体" w:cs="Courier New"/>
          <w:b/>
          <w:bCs/>
          <w:color w:val="000000"/>
          <w:kern w:val="0"/>
          <w:sz w:val="21"/>
          <w:szCs w:val="21"/>
          <w:lang w:val="en-US" w:eastAsia="zh-CN" w:bidi="ar"/>
        </w:rPr>
        <w:t>validate_password_policy</w:t>
      </w:r>
      <w:r>
        <w:rPr>
          <w:rFonts w:hint="default" w:ascii="PingFangSC-Regular" w:hAnsi="PingFangSC-Regular" w:eastAsia="PingFangSC-Regular" w:cs="PingFangSC-Regular"/>
          <w:b/>
          <w:bCs/>
          <w:color w:val="000000"/>
          <w:kern w:val="0"/>
          <w:sz w:val="21"/>
          <w:szCs w:val="21"/>
          <w:lang w:val="en-US" w:eastAsia="zh-CN" w:bidi="ar"/>
        </w:rPr>
        <w:t>参数的</w:t>
      </w:r>
      <w:r>
        <w:rPr>
          <w:rFonts w:hint="eastAsia" w:ascii="PingFangSC-Regular" w:hAnsi="PingFangSC-Regular" w:eastAsia="PingFangSC-Regular" w:cs="PingFangSC-Regular"/>
          <w:b/>
          <w:bCs/>
          <w:color w:val="000000"/>
          <w:kern w:val="0"/>
          <w:sz w:val="21"/>
          <w:szCs w:val="21"/>
          <w:lang w:val="en-US" w:eastAsia="zh-CN" w:bidi="ar"/>
        </w:rPr>
        <w:t>值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sz w:val="21"/>
          <w:szCs w:val="21"/>
        </w:rPr>
      </w:pPr>
      <w:r>
        <w:rPr>
          <w:rFonts w:hint="default" w:ascii="Courier New" w:hAnsi="Courier New" w:eastAsia="宋体" w:cs="Courier New"/>
          <w:b/>
          <w:bCs/>
          <w:color w:val="000000"/>
          <w:kern w:val="0"/>
          <w:sz w:val="21"/>
          <w:szCs w:val="21"/>
          <w:lang w:val="en-US" w:eastAsia="zh-CN" w:bidi="ar"/>
        </w:rPr>
        <w:t>mysql&gt; set global validate_password_policy=0; #</w:t>
      </w:r>
      <w:r>
        <w:rPr>
          <w:rFonts w:hint="default" w:ascii="PingFangSC-Regular" w:hAnsi="PingFangSC-Regular" w:eastAsia="PingFangSC-Regular" w:cs="PingFangSC-Regular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定义复杂度 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sz w:val="21"/>
          <w:szCs w:val="21"/>
        </w:rPr>
      </w:pPr>
      <w:r>
        <w:rPr>
          <w:rFonts w:hint="default" w:ascii="Courier New" w:hAnsi="Courier New" w:eastAsia="宋体" w:cs="Courier New"/>
          <w:b/>
          <w:bCs/>
          <w:color w:val="000000"/>
          <w:kern w:val="0"/>
          <w:sz w:val="21"/>
          <w:szCs w:val="21"/>
          <w:lang w:val="en-US" w:eastAsia="zh-CN" w:bidi="ar"/>
        </w:rPr>
        <w:t>mysql&gt; set global validate_password_length=1; #</w:t>
      </w:r>
      <w:r>
        <w:rPr>
          <w:rFonts w:hint="default" w:ascii="PingFangSC-Regular" w:hAnsi="PingFangSC-Regular" w:eastAsia="PingFangSC-Regular" w:cs="PingFangSC-Regular"/>
          <w:b/>
          <w:bCs/>
          <w:color w:val="000000"/>
          <w:kern w:val="0"/>
          <w:sz w:val="21"/>
          <w:szCs w:val="21"/>
          <w:lang w:val="en-US" w:eastAsia="zh-CN" w:bidi="ar"/>
        </w:rPr>
        <w:t>定义⻓度 默认是</w:t>
      </w:r>
      <w:r>
        <w:rPr>
          <w:rFonts w:hint="eastAsia" w:ascii="PingFangSC-Regular" w:hAnsi="PingFangSC-Regular" w:eastAsia="PingFangSC-Regular" w:cs="PingFangSC-Regular"/>
          <w:b/>
          <w:bCs/>
          <w:color w:val="000000"/>
          <w:kern w:val="0"/>
          <w:sz w:val="21"/>
          <w:szCs w:val="21"/>
          <w:lang w:val="en-US" w:eastAsia="zh-CN" w:bidi="ar"/>
        </w:rPr>
        <w:t>8</w:t>
      </w:r>
      <w:r>
        <w:rPr>
          <w:rFonts w:hint="default" w:ascii="Courier New" w:hAnsi="Courier New" w:eastAsia="宋体" w:cs="Courier New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sz w:val="21"/>
          <w:szCs w:val="21"/>
        </w:rPr>
      </w:pPr>
      <w:r>
        <w:rPr>
          <w:rFonts w:hint="default" w:ascii="Courier New" w:hAnsi="Courier New" w:eastAsia="宋体" w:cs="Courier New"/>
          <w:b/>
          <w:bCs/>
          <w:color w:val="000000"/>
          <w:kern w:val="0"/>
          <w:sz w:val="21"/>
          <w:szCs w:val="21"/>
          <w:lang w:val="en-US" w:eastAsia="zh-CN" w:bidi="ar"/>
        </w:rPr>
        <w:t>mysql&gt;set password for 'root'@'localhost'=password('123456');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sz w:val="21"/>
          <w:szCs w:val="21"/>
        </w:rPr>
      </w:pPr>
      <w:r>
        <w:rPr>
          <w:rFonts w:hint="default" w:ascii="Courier New" w:hAnsi="Courier New" w:eastAsia="宋体" w:cs="Courier New"/>
          <w:b/>
          <w:bCs/>
          <w:color w:val="000000"/>
          <w:kern w:val="0"/>
          <w:sz w:val="21"/>
          <w:szCs w:val="21"/>
          <w:lang w:val="en-US" w:eastAsia="zh-CN" w:bidi="ar"/>
        </w:rPr>
        <w:t>mysql&gt; flush privileges;</w:t>
      </w:r>
    </w:p>
    <w:p>
      <w:p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两台虚拟机都是同样方法安装mysql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部署mysql主从同步</w:t>
      </w:r>
    </w:p>
    <w:p>
      <w:pPr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该配置文件</w:t>
      </w:r>
    </w:p>
    <w:p>
      <w:pPr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Vim /etc/my.cnf</w:t>
      </w:r>
    </w:p>
    <w:p>
      <w:pPr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主库加</w:t>
      </w:r>
    </w:p>
    <w:p>
      <w:pPr>
        <w:rPr>
          <w:rStyle w:val="5"/>
        </w:rPr>
      </w:pPr>
      <w:r>
        <w:rPr>
          <w:rStyle w:val="5"/>
        </w:rPr>
        <w:t>[client]</w:t>
      </w:r>
    </w:p>
    <w:p>
      <w:pPr>
        <w:rPr>
          <w:rStyle w:val="5"/>
        </w:rPr>
      </w:pPr>
      <w:r>
        <w:rPr>
          <w:rStyle w:val="5"/>
        </w:rPr>
        <w:t>port=3306</w:t>
      </w:r>
    </w:p>
    <w:p>
      <w:pPr>
        <w:rPr>
          <w:rStyle w:val="5"/>
        </w:rPr>
      </w:pPr>
      <w:r>
        <w:rPr>
          <w:rStyle w:val="5"/>
        </w:rPr>
        <w:t>socket=/tmp/mysql.sock</w:t>
      </w:r>
    </w:p>
    <w:p>
      <w:pPr>
        <w:rPr>
          <w:rStyle w:val="5"/>
        </w:rPr>
      </w:pPr>
      <w:r>
        <w:rPr>
          <w:rStyle w:val="5"/>
        </w:rPr>
        <w:t>[mysqld]user=mysql</w:t>
      </w:r>
    </w:p>
    <w:p>
      <w:pPr>
        <w:rPr>
          <w:rStyle w:val="5"/>
        </w:rPr>
      </w:pPr>
      <w:r>
        <w:rPr>
          <w:rStyle w:val="5"/>
        </w:rPr>
        <w:t>basedir=/usr/local/mysql</w:t>
      </w:r>
    </w:p>
    <w:p>
      <w:pPr>
        <w:rPr>
          <w:rStyle w:val="5"/>
        </w:rPr>
      </w:pPr>
      <w:r>
        <w:rPr>
          <w:rStyle w:val="5"/>
        </w:rPr>
        <w:t>datadir = /usr/local/mysql/data       #设置数据目录　</w:t>
      </w:r>
    </w:p>
    <w:p>
      <w:pPr>
        <w:rPr>
          <w:rStyle w:val="5"/>
        </w:rPr>
      </w:pPr>
      <w:r>
        <w:rPr>
          <w:rStyle w:val="5"/>
        </w:rPr>
        <w:t>performance_schema = off          #关闭监控</w:t>
      </w:r>
    </w:p>
    <w:p>
      <w:pPr>
        <w:rPr>
          <w:rStyle w:val="5"/>
        </w:rPr>
      </w:pPr>
      <w:r>
        <w:rPr>
          <w:rStyle w:val="5"/>
        </w:rPr>
        <w:t>innodb_buffer_pool_size = 32M         #设置innodb 缓存大小</w:t>
      </w:r>
    </w:p>
    <w:p>
      <w:pPr>
        <w:rPr>
          <w:rStyle w:val="5"/>
        </w:rPr>
      </w:pPr>
      <w:r>
        <w:rPr>
          <w:rStyle w:val="5"/>
        </w:rPr>
        <w:t>bind_address = 0.0.0.0                  #设置监听IP地址</w:t>
      </w:r>
    </w:p>
    <w:p>
      <w:pPr>
        <w:rPr>
          <w:rStyle w:val="5"/>
        </w:rPr>
      </w:pPr>
      <w:r>
        <w:rPr>
          <w:rStyle w:val="5"/>
        </w:rPr>
        <w:t>skip-name-resolve = 0                 #关闭DNS反向解析</w:t>
      </w:r>
    </w:p>
    <w:p>
      <w:pPr>
        <w:rPr>
          <w:rStyle w:val="5"/>
        </w:rPr>
      </w:pPr>
      <w:r>
        <w:rPr>
          <w:rStyle w:val="5"/>
        </w:rPr>
        <w:t>log-bin=mysql-bin-master  #启用二进制日志</w:t>
      </w:r>
    </w:p>
    <w:p>
      <w:pPr>
        <w:rPr>
          <w:rStyle w:val="5"/>
        </w:rPr>
      </w:pPr>
      <w:r>
        <w:rPr>
          <w:rStyle w:val="5"/>
        </w:rPr>
        <w:t>server-id=1   #本机数据库ID 标示</w:t>
      </w:r>
    </w:p>
    <w:p>
      <w:pPr>
        <w:rPr>
          <w:rStyle w:val="5"/>
        </w:rPr>
      </w:pPr>
      <w:r>
        <w:rPr>
          <w:rStyle w:val="5"/>
        </w:rPr>
        <w:t>binlog-do-db=HA #可以被从服务器复制的库, 二进制需要同步的数据库名</w:t>
      </w:r>
    </w:p>
    <w:p>
      <w:r>
        <w:rPr>
          <w:rStyle w:val="5"/>
        </w:rPr>
        <w:t>binlog-ignore-db=mysql  #不可以被从服务器复制的库</w:t>
      </w:r>
    </w:p>
    <w:p>
      <w:pPr>
        <w:rPr>
          <w:rFonts w:hint="default"/>
          <w:b/>
          <w:bCs/>
          <w:color w:val="auto"/>
          <w:lang w:val="en-US" w:eastAsia="zh-CN"/>
        </w:rPr>
      </w:pPr>
    </w:p>
    <w:p>
      <w:pPr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从库放</w:t>
      </w:r>
    </w:p>
    <w:p>
      <w:pPr>
        <w:rPr>
          <w:rFonts w:hint="eastAsia"/>
          <w:b/>
          <w:bCs/>
          <w:color w:val="auto"/>
          <w:lang w:val="en-US" w:eastAsia="zh-CN"/>
        </w:rPr>
      </w:pPr>
    </w:p>
    <w:p>
      <w:pPr>
        <w:rPr>
          <w:rStyle w:val="5"/>
        </w:rPr>
      </w:pPr>
      <w:r>
        <w:rPr>
          <w:rStyle w:val="5"/>
        </w:rPr>
        <w:t>[client]</w:t>
      </w:r>
    </w:p>
    <w:p>
      <w:pPr>
        <w:rPr>
          <w:rStyle w:val="5"/>
        </w:rPr>
      </w:pPr>
      <w:r>
        <w:rPr>
          <w:rStyle w:val="5"/>
        </w:rPr>
        <w:t>port=3306</w:t>
      </w:r>
    </w:p>
    <w:p>
      <w:pPr>
        <w:rPr>
          <w:rStyle w:val="5"/>
        </w:rPr>
      </w:pPr>
      <w:r>
        <w:rPr>
          <w:rStyle w:val="5"/>
        </w:rPr>
        <w:t>socket=/tmp/mysql.sock</w:t>
      </w:r>
    </w:p>
    <w:p>
      <w:pPr>
        <w:rPr>
          <w:rStyle w:val="5"/>
        </w:rPr>
      </w:pPr>
      <w:r>
        <w:rPr>
          <w:rStyle w:val="5"/>
        </w:rPr>
        <w:t>[mysqld]user=mysql</w:t>
      </w:r>
    </w:p>
    <w:p>
      <w:pPr>
        <w:rPr>
          <w:rStyle w:val="5"/>
        </w:rPr>
      </w:pPr>
      <w:r>
        <w:rPr>
          <w:rStyle w:val="5"/>
        </w:rPr>
        <w:t>basedir=/usr/local/mysql</w:t>
      </w:r>
    </w:p>
    <w:p>
      <w:pPr>
        <w:rPr>
          <w:rStyle w:val="5"/>
        </w:rPr>
      </w:pPr>
      <w:r>
        <w:rPr>
          <w:rStyle w:val="5"/>
        </w:rPr>
        <w:t>datadir = /usr/local/mysql/data       #设置数据目录　</w:t>
      </w:r>
    </w:p>
    <w:p>
      <w:pPr>
        <w:rPr>
          <w:rStyle w:val="5"/>
        </w:rPr>
      </w:pPr>
      <w:r>
        <w:rPr>
          <w:rStyle w:val="5"/>
        </w:rPr>
        <w:t>performance_schema = off          #关闭监控</w:t>
      </w:r>
    </w:p>
    <w:p>
      <w:pPr>
        <w:rPr>
          <w:rStyle w:val="5"/>
        </w:rPr>
      </w:pPr>
      <w:r>
        <w:rPr>
          <w:rStyle w:val="5"/>
        </w:rPr>
        <w:t>innodb_buffer_pool_size = 32M         #设置innodb 缓存大小</w:t>
      </w:r>
    </w:p>
    <w:p>
      <w:pPr>
        <w:rPr>
          <w:rStyle w:val="5"/>
        </w:rPr>
      </w:pPr>
      <w:r>
        <w:rPr>
          <w:rStyle w:val="5"/>
        </w:rPr>
        <w:t>bind_address = 0.0.0.0                  #设置监听IP地址</w:t>
      </w:r>
    </w:p>
    <w:p>
      <w:pPr>
        <w:rPr>
          <w:rStyle w:val="5"/>
        </w:rPr>
      </w:pPr>
      <w:r>
        <w:rPr>
          <w:rStyle w:val="5"/>
        </w:rPr>
        <w:t>skip-name-resolve = 0                 #关闭DNS反向解析</w:t>
      </w:r>
    </w:p>
    <w:p>
      <w:pPr>
        <w:rPr>
          <w:rStyle w:val="5"/>
        </w:rPr>
      </w:pPr>
      <w:r>
        <w:rPr>
          <w:rStyle w:val="5"/>
        </w:rPr>
        <w:t>log-bin=mysql-bin-master  #启用二进制日志</w:t>
      </w:r>
    </w:p>
    <w:p>
      <w:pPr>
        <w:rPr>
          <w:rStyle w:val="5"/>
        </w:rPr>
      </w:pPr>
      <w:r>
        <w:rPr>
          <w:rStyle w:val="5"/>
        </w:rPr>
        <w:t>server-id=1   #本机数据库ID 标示</w:t>
      </w:r>
    </w:p>
    <w:p>
      <w:pPr>
        <w:rPr>
          <w:rStyle w:val="5"/>
        </w:rPr>
      </w:pPr>
      <w:r>
        <w:rPr>
          <w:rStyle w:val="5"/>
        </w:rPr>
        <w:t>binlog-do-db=HA #可以被从服务器复制的库, 二进制需要同步的数据库名</w:t>
      </w:r>
    </w:p>
    <w:p>
      <w:pPr>
        <w:rPr>
          <w:rStyle w:val="5"/>
        </w:rPr>
      </w:pPr>
      <w:r>
        <w:rPr>
          <w:rStyle w:val="5"/>
        </w:rPr>
        <w:t>binlog-ignore-db=mysql  #不可以被从服务器复制的库</w:t>
      </w:r>
    </w:p>
    <w:p>
      <w:pPr>
        <w:rPr>
          <w:rStyle w:val="5"/>
          <w:rFonts w:hint="default"/>
          <w:lang w:val="en-US" w:eastAsia="zh-CN"/>
        </w:rPr>
      </w:pPr>
      <w:r>
        <w:rPr>
          <w:rStyle w:val="5"/>
          <w:rFonts w:hint="eastAsia"/>
          <w:lang w:val="en-US" w:eastAsia="zh-CN"/>
        </w:rPr>
        <w:t>初始化mysql</w:t>
      </w:r>
    </w:p>
    <w:p>
      <w:pPr>
        <w:rPr>
          <w:rStyle w:val="5"/>
          <w:rFonts w:hint="default"/>
          <w:lang w:val="en-US" w:eastAsia="zh-CN"/>
        </w:rPr>
      </w:pPr>
      <w:r>
        <w:rPr>
          <w:rStyle w:val="5"/>
          <w:rFonts w:hint="eastAsia"/>
          <w:lang w:val="en-US" w:eastAsia="zh-CN"/>
        </w:rPr>
        <w:t>./mysql --initiallize --user=root --basedir=/usr/local/mysql --datadir=/usr/local/mysql/data</w:t>
      </w:r>
    </w:p>
    <w:p>
      <w:pPr>
        <w:rPr>
          <w:rStyle w:val="5"/>
          <w:rFonts w:hint="eastAsia"/>
          <w:lang w:val="en-US" w:eastAsia="zh-CN"/>
        </w:rPr>
      </w:pPr>
    </w:p>
    <w:p>
      <w:pPr>
        <w:rPr>
          <w:rStyle w:val="5"/>
          <w:rFonts w:hint="default"/>
          <w:lang w:val="en-US" w:eastAsia="zh-CN"/>
        </w:rPr>
      </w:pPr>
      <w:r>
        <w:rPr>
          <w:rStyle w:val="5"/>
          <w:rFonts w:hint="eastAsia"/>
          <w:lang w:val="en-US" w:eastAsia="zh-CN"/>
        </w:rPr>
        <w:t>Cp /usr/local/mysql/support-files/mysql.server /etc/init.d/mysql</w:t>
      </w:r>
    </w:p>
    <w:p>
      <w:pPr>
        <w:rPr>
          <w:rStyle w:val="5"/>
          <w:rFonts w:hint="eastAsia"/>
          <w:lang w:val="en-US" w:eastAsia="zh-CN"/>
        </w:rPr>
      </w:pPr>
    </w:p>
    <w:p>
      <w:pPr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>将mysql启动文件写入到环境变量中，在最底下加上2行配置</w:t>
      </w:r>
    </w:p>
    <w:p>
      <w:pPr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>Vim /etc/profile</w:t>
      </w:r>
    </w:p>
    <w:p>
      <w:pPr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>PATH=$PATH:/usr/local/mysql/bin</w:t>
      </w:r>
    </w:p>
    <w:p>
      <w:pPr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>export PATH</w:t>
      </w:r>
    </w:p>
    <w:p>
      <w:pPr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>刷新环境变量，使最新环境变量运行</w:t>
      </w:r>
    </w:p>
    <w:p>
      <w:pPr>
        <w:rPr>
          <w:rStyle w:val="5"/>
          <w:rFonts w:hint="default"/>
          <w:lang w:val="en-US" w:eastAsia="zh-CN"/>
        </w:rPr>
      </w:pPr>
      <w:r>
        <w:rPr>
          <w:rStyle w:val="5"/>
          <w:rFonts w:hint="eastAsia"/>
          <w:lang w:val="en-US" w:eastAsia="zh-CN"/>
        </w:rPr>
        <w:t>Source /etc/prifile</w:t>
      </w:r>
    </w:p>
    <w:p>
      <w:pPr>
        <w:rPr>
          <w:rStyle w:val="5"/>
          <w:rFonts w:hint="default"/>
          <w:lang w:val="en-US" w:eastAsia="zh-CN"/>
        </w:rPr>
      </w:pPr>
      <w:r>
        <w:rPr>
          <w:rStyle w:val="5"/>
          <w:rFonts w:hint="eastAsia"/>
          <w:lang w:val="en-US" w:eastAsia="zh-CN"/>
        </w:rPr>
        <w:t>主库授权</w:t>
      </w:r>
    </w:p>
    <w:p>
      <w:pPr>
        <w:rPr>
          <w:rStyle w:val="5"/>
          <w:rFonts w:hint="default"/>
          <w:lang w:val="en-US" w:eastAsia="zh-CN"/>
        </w:rPr>
      </w:pPr>
      <w:r>
        <w:rPr>
          <w:rStyle w:val="5"/>
          <w:rFonts w:hint="eastAsia"/>
          <w:lang w:val="en-US" w:eastAsia="zh-CN"/>
        </w:rPr>
        <w:t xml:space="preserve">Grant replication slave on *.* to </w:t>
      </w:r>
      <w:r>
        <w:rPr>
          <w:rStyle w:val="5"/>
          <w:rFonts w:hint="default"/>
          <w:lang w:val="en-US" w:eastAsia="zh-CN"/>
        </w:rPr>
        <w:t>‘</w:t>
      </w:r>
      <w:r>
        <w:rPr>
          <w:rStyle w:val="5"/>
          <w:rFonts w:hint="eastAsia"/>
          <w:lang w:val="en-US" w:eastAsia="zh-CN"/>
        </w:rPr>
        <w:t>test</w:t>
      </w:r>
      <w:r>
        <w:rPr>
          <w:rStyle w:val="5"/>
          <w:rFonts w:hint="default"/>
          <w:lang w:val="en-US" w:eastAsia="zh-CN"/>
        </w:rPr>
        <w:t>’</w:t>
      </w:r>
      <w:r>
        <w:rPr>
          <w:rStyle w:val="5"/>
          <w:rFonts w:hint="eastAsia"/>
          <w:lang w:val="en-US" w:eastAsia="zh-CN"/>
        </w:rPr>
        <w:t>@</w:t>
      </w:r>
      <w:r>
        <w:rPr>
          <w:rStyle w:val="5"/>
          <w:rFonts w:hint="default"/>
          <w:lang w:val="en-US" w:eastAsia="zh-CN"/>
        </w:rPr>
        <w:t>’</w:t>
      </w:r>
      <w:r>
        <w:rPr>
          <w:rStyle w:val="5"/>
          <w:rFonts w:hint="eastAsia"/>
          <w:lang w:val="en-US" w:eastAsia="zh-CN"/>
        </w:rPr>
        <w:t>从库IP地址</w:t>
      </w:r>
      <w:r>
        <w:rPr>
          <w:rStyle w:val="5"/>
          <w:rFonts w:hint="default"/>
          <w:lang w:val="en-US" w:eastAsia="zh-CN"/>
        </w:rPr>
        <w:t>’</w:t>
      </w:r>
      <w:r>
        <w:rPr>
          <w:rStyle w:val="5"/>
          <w:rFonts w:hint="eastAsia"/>
          <w:lang w:val="en-US" w:eastAsia="zh-CN"/>
        </w:rPr>
        <w:t xml:space="preserve"> identified by </w:t>
      </w:r>
      <w:r>
        <w:rPr>
          <w:rStyle w:val="5"/>
          <w:rFonts w:hint="default"/>
          <w:lang w:val="en-US" w:eastAsia="zh-CN"/>
        </w:rPr>
        <w:t>‘</w:t>
      </w:r>
      <w:r>
        <w:rPr>
          <w:rStyle w:val="5"/>
          <w:rFonts w:hint="eastAsia"/>
          <w:lang w:val="en-US" w:eastAsia="zh-CN"/>
        </w:rPr>
        <w:t>0000</w:t>
      </w:r>
      <w:r>
        <w:rPr>
          <w:rStyle w:val="5"/>
          <w:rFonts w:hint="default"/>
          <w:lang w:val="en-US" w:eastAsia="zh-CN"/>
        </w:rPr>
        <w:t>’</w:t>
      </w:r>
    </w:p>
    <w:p>
      <w:pPr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>授权后刷新后，才能生效</w:t>
      </w:r>
    </w:p>
    <w:p>
      <w:pPr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>查看主库授权状态</w:t>
      </w:r>
    </w:p>
    <w:p>
      <w:pPr>
        <w:rPr>
          <w:rStyle w:val="5"/>
          <w:rFonts w:hint="default"/>
          <w:lang w:val="en-US" w:eastAsia="zh-CN"/>
        </w:rPr>
      </w:pPr>
      <w:r>
        <w:rPr>
          <w:rStyle w:val="5"/>
          <w:rFonts w:hint="eastAsia"/>
          <w:lang w:val="en-US" w:eastAsia="zh-CN"/>
        </w:rPr>
        <w:t>Show master status;</w:t>
      </w:r>
    </w:p>
    <w:p>
      <w:pPr>
        <w:rPr>
          <w:rStyle w:val="5"/>
          <w:rFonts w:hint="default"/>
          <w:lang w:val="en-US" w:eastAsia="zh-CN"/>
        </w:rPr>
      </w:pPr>
    </w:p>
    <w:p>
      <w:pPr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从库授权</w:t>
      </w:r>
    </w:p>
    <w:p>
      <w:pPr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Change master to master_host=</w:t>
      </w:r>
      <w:r>
        <w:rPr>
          <w:rFonts w:hint="default"/>
          <w:b/>
          <w:bCs/>
          <w:color w:val="auto"/>
          <w:lang w:val="en-US" w:eastAsia="zh-CN"/>
        </w:rPr>
        <w:t>’</w:t>
      </w:r>
      <w:r>
        <w:rPr>
          <w:rFonts w:hint="eastAsia"/>
          <w:b/>
          <w:bCs/>
          <w:color w:val="auto"/>
          <w:lang w:val="en-US" w:eastAsia="zh-CN"/>
        </w:rPr>
        <w:t>主库的IP地址</w:t>
      </w:r>
      <w:r>
        <w:rPr>
          <w:rFonts w:hint="default"/>
          <w:b/>
          <w:bCs/>
          <w:color w:val="auto"/>
          <w:lang w:val="en-US" w:eastAsia="zh-CN"/>
        </w:rPr>
        <w:t>’</w:t>
      </w:r>
      <w:r>
        <w:rPr>
          <w:rFonts w:hint="eastAsia"/>
          <w:b/>
          <w:bCs/>
          <w:color w:val="auto"/>
          <w:lang w:val="en-US" w:eastAsia="zh-CN"/>
        </w:rPr>
        <w:t>，master_user=</w:t>
      </w:r>
      <w:r>
        <w:rPr>
          <w:rFonts w:hint="default"/>
          <w:b/>
          <w:bCs/>
          <w:color w:val="auto"/>
          <w:lang w:val="en-US" w:eastAsia="zh-CN"/>
        </w:rPr>
        <w:t>’</w:t>
      </w:r>
      <w:r>
        <w:rPr>
          <w:rFonts w:hint="eastAsia"/>
          <w:b/>
          <w:bCs/>
          <w:color w:val="auto"/>
          <w:lang w:val="en-US" w:eastAsia="zh-CN"/>
        </w:rPr>
        <w:t>test</w:t>
      </w:r>
      <w:r>
        <w:rPr>
          <w:rFonts w:hint="default"/>
          <w:b/>
          <w:bCs/>
          <w:color w:val="auto"/>
          <w:lang w:val="en-US" w:eastAsia="zh-CN"/>
        </w:rPr>
        <w:t>’</w:t>
      </w:r>
      <w:r>
        <w:rPr>
          <w:rFonts w:hint="eastAsia"/>
          <w:b/>
          <w:bCs/>
          <w:color w:val="auto"/>
          <w:lang w:val="en-US" w:eastAsia="zh-CN"/>
        </w:rPr>
        <w:t>,master_password=</w:t>
      </w:r>
    </w:p>
    <w:p>
      <w:pPr>
        <w:rPr>
          <w:rFonts w:hint="default"/>
          <w:b/>
          <w:bCs/>
          <w:color w:val="auto"/>
          <w:lang w:val="en-US" w:eastAsia="zh-CN"/>
        </w:rPr>
      </w:pPr>
      <w:r>
        <w:rPr>
          <w:rFonts w:hint="default"/>
          <w:b/>
          <w:bCs/>
          <w:color w:val="auto"/>
          <w:lang w:val="en-US" w:eastAsia="zh-CN"/>
        </w:rPr>
        <w:t>‘</w:t>
      </w:r>
      <w:r>
        <w:rPr>
          <w:rFonts w:hint="eastAsia"/>
          <w:b/>
          <w:bCs/>
          <w:color w:val="auto"/>
          <w:lang w:val="en-US" w:eastAsia="zh-CN"/>
        </w:rPr>
        <w:t>0000</w:t>
      </w:r>
      <w:r>
        <w:rPr>
          <w:rFonts w:hint="default"/>
          <w:b/>
          <w:bCs/>
          <w:color w:val="auto"/>
          <w:lang w:val="en-US" w:eastAsia="zh-CN"/>
        </w:rPr>
        <w:t>’</w:t>
      </w:r>
    </w:p>
    <w:p>
      <w:pPr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Start slave;</w:t>
      </w:r>
    </w:p>
    <w:p>
      <w:pPr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查看拷贝状态</w:t>
      </w:r>
    </w:p>
    <w:p>
      <w:pPr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Show slave status;</w:t>
      </w:r>
    </w:p>
    <w:p>
      <w:pPr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查看状态</w:t>
      </w:r>
    </w:p>
    <w:p>
      <w:pPr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Show slave status\G;</w:t>
      </w:r>
    </w:p>
    <w:p>
      <w:pPr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当前看从库的slave状态，下面两个状态都是yes，代表主从库配置成功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54AE7B"/>
    <w:multiLevelType w:val="multilevel"/>
    <w:tmpl w:val="AD54AE7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DE339717"/>
    <w:multiLevelType w:val="multilevel"/>
    <w:tmpl w:val="DE33971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12EF17D6"/>
    <w:multiLevelType w:val="multilevel"/>
    <w:tmpl w:val="12EF17D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27786DFF"/>
    <w:multiLevelType w:val="multilevel"/>
    <w:tmpl w:val="27786DF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FlZjA3YmUxMTdhZmMyZTQ3YWQyMWVjMmMyNWNmNmYifQ=="/>
  </w:docVars>
  <w:rsids>
    <w:rsidRoot w:val="0EDD302D"/>
    <w:rsid w:val="0EDD302D"/>
    <w:rsid w:val="24417C14"/>
    <w:rsid w:val="2E9A689E"/>
    <w:rsid w:val="383F36D7"/>
    <w:rsid w:val="39BA480E"/>
    <w:rsid w:val="463B1FC3"/>
    <w:rsid w:val="5C757E7F"/>
    <w:rsid w:val="62CF3560"/>
    <w:rsid w:val="764D5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703</Words>
  <Characters>2077</Characters>
  <Lines>0</Lines>
  <Paragraphs>0</Paragraphs>
  <TotalTime>14</TotalTime>
  <ScaleCrop>false</ScaleCrop>
  <LinksUpToDate>false</LinksUpToDate>
  <CharactersWithSpaces>2318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2022-06-23T06:46:00Z</dcterms:created>
  <dc:creator>暮颜</dc:creator>
  <cp:lastModifiedBy>暮颜</cp:lastModifiedBy>
  <dcterms:modified xsi:type="dcterms:W3CDTF">2022-06-24T10:04:00Z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7D4F221956FD49A5BFAFC7D0CE7E2E09</vt:lpwstr>
  </property>
</Properties>
</file>