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Petição: recurso</w:t>
      </w:r>
    </w:p>
    <w:p>
      <w:r>
        <w:br/>
        <w:t xml:space="preserve">        &lt;html&gt;</w:t>
        <w:br/>
        <w:t xml:space="preserve">        &lt;head&gt;</w:t>
        <w:br/>
        <w:t xml:space="preserve">            &lt;style&gt;</w:t>
        <w:br/>
        <w:t xml:space="preserve">                body { font-family: Arial, sans-serif; line-height: 1.6; }</w:t>
        <w:br/>
        <w:t xml:space="preserve">                h1, h2, h3 { color: #333; }</w:t>
        <w:br/>
        <w:t xml:space="preserve">                .text-center { text-align: center; }</w:t>
        <w:br/>
        <w:t xml:space="preserve">                .text-justify { text-align: justify; }</w:t>
        <w:br/>
        <w:t xml:space="preserve">                .mt-4 { margin-top: 1.5rem; }</w:t>
        <w:br/>
        <w:t xml:space="preserve">                .mb-4 { margin-bottom: 1.5rem; }</w:t>
        <w:br/>
        <w:t xml:space="preserve">            &lt;/style&gt;</w:t>
        <w:br/>
        <w:t xml:space="preserve">        &lt;/head&gt;</w:t>
        <w:br/>
        <w:t xml:space="preserve">        &lt;body&gt;</w:t>
        <w:br/>
        <w:t xml:space="preserve">            &lt;h1 class="text-center"&gt;EXCELENTÍSSIMO(A) SENHOR(A) PREGOEIRO DA SECRETARIA DE EDUCAÇÃO DO MS DO AGESUL&lt;/h1&gt;</w:t>
        <w:br/>
        <w:t xml:space="preserve">            </w:t>
        <w:br/>
        <w:t xml:space="preserve">            &lt;p class="text-center mb-4"&gt;&lt;strong&gt;PROCESSO ADMINISTRATIVO Nº 124/2025&lt;/strong&gt;&lt;/p&gt;</w:t>
        <w:br/>
        <w:t xml:space="preserve">            </w:t>
        <w:br/>
        <w:t xml:space="preserve">            &lt;p class="text-justify"&gt;</w:t>
        <w:br/>
        <w:t xml:space="preserve">                Empresa ABC Ltda., já devidamente qualificado(a) nos autos do processo em epígrafe, vem, respeitosamente, à presença de Vossa Excelência, por intermédio de seu(sua) advogado(a) que esta subscreve, com fundamento no art. 56 da Lei nº 9.784/99, interpor o presente</w:t>
        <w:br/>
        <w:t xml:space="preserve">            &lt;/p&gt;</w:t>
        <w:br/>
        <w:t xml:space="preserve">            </w:t>
        <w:br/>
        <w:t xml:space="preserve">            &lt;h2 class="text-center"&gt;RECURSO&lt;/h2&gt;</w:t>
        <w:br/>
        <w:t xml:space="preserve">            </w:t>
        <w:br/>
        <w:t xml:space="preserve">            &lt;p class="text-justify"&gt;</w:t>
        <w:br/>
        <w:t xml:space="preserve">                em face da decisão proferida por esta autoridade, pelos fatos e fundamentos a seguir expostos.</w:t>
        <w:br/>
        <w:t xml:space="preserve">            &lt;/p&gt;</w:t>
        <w:br/>
        <w:t xml:space="preserve">            </w:t>
        <w:br/>
        <w:t xml:space="preserve">            &lt;h3&gt;I - DOS FATOS&lt;/h3&gt;</w:t>
        <w:br/>
        <w:t xml:space="preserve">            </w:t>
        <w:br/>
        <w:t xml:space="preserve">            &lt;p class="text-justify"&gt;</w:t>
        <w:br/>
        <w:t xml:space="preserve">                Empresa concreta ltda não atendeu edital pois não apresentou balanço patrimonial dos dois exercicios e apresentou certidão de falencia vencida, no entanto foi habilitada pelo pregoeiro na sessão do dia 05/03/2025, decisão que deve ser revista.</w:t>
        <w:br/>
        <w:t xml:space="preserve">            &lt;/p&gt;</w:t>
        <w:br/>
        <w:t xml:space="preserve">            </w:t>
        <w:br/>
        <w:t xml:space="preserve">            &lt;h3&gt;II - DOS FUNDAMENTOS&lt;/h3&gt;</w:t>
        <w:br/>
        <w:t xml:space="preserve">            </w:t>
        <w:br/>
        <w:t xml:space="preserve">            &lt;div class="text-justify"&gt;</w:t>
        <w:br/>
        <w:t xml:space="preserve">                No presente caso, a empresa Concreta Ltda foi habilitada pelo pregoeiro mesmo sem apresentar o balanço patrimonial dos dois últimos exercícios, o que é uma exigência expressa do edital de licitação, conforme estabelecido na Lei nº 14.133/2021, artigo 69. Este artigo especifica que a habilitação econômico-financeira de um licitante deve ser comprovada mediante a apresentação de balanço patrimonial e demais demonstrações contábeis dos dois últimos exercícios sociais. A empresa falhou em apresentar esta documentação essencial, comprometendo a devida comprovação de sua capacidade econômico-financeira exigida por lei【4:2†RECURSO ADM TOPX.docx】.</w:t>
        <w:br/>
        <w:br/>
        <w:t>Adicionalmente, a empresa apresentou uma certidão de falência vencida, o que, de acordo com a jurisprudência do Tribunal de Contas da União, não deve ser aceito sem critérios adicionais de diligência, conforme decidido no Acórdão 2265/2020 do TCU. Esse acórdão destaca que, embora uma certidão positiva de recuperação judicial não implique imediata inabilitação, cabe à comissão de licitação verificar a situação econômica real da empresa. No entanto, no presente caso, a certidão estava vencida, o que compromete a credibilidade dos documentos apresentados【4:12†tcu-acordaos.pdf】.</w:t>
        <w:br/>
        <w:br/>
        <w:t>Portanto, a decisão do pregoeiro viola os princípios da vinculação ao instrumento convocatório, da isonomia e da legalidade, como explicitado pela doutrina de Marçal Justen Filho, que enfatiza a obrigatoriedade de se seguir o edital à risca para garantir a igualdade e transparência na licitação【4:11†RECURSO ADM TOPX.docx】.</w:t>
        <w:br/>
        <w:t xml:space="preserve">            &lt;/div&gt;</w:t>
        <w:br/>
        <w:t xml:space="preserve">            </w:t>
        <w:br/>
        <w:t xml:space="preserve">            &lt;h3&gt;III - DOS PEDIDOS&lt;/h3&gt;</w:t>
        <w:br/>
        <w:t xml:space="preserve">            </w:t>
        <w:br/>
        <w:t xml:space="preserve">            &lt;p class="text-justify"&gt;</w:t>
        <w:br/>
        <w:t xml:space="preserve">                Ante o exposto, requer:</w:t>
        <w:br/>
        <w:t xml:space="preserve">            &lt;/p&gt;</w:t>
        <w:br/>
        <w:t xml:space="preserve">            </w:t>
        <w:br/>
        <w:t xml:space="preserve">            &lt;div class="text-justify"&gt;</w:t>
        <w:br/>
        <w:t xml:space="preserve">                a) Requer a reconsideração da decisão que habilitou a empresa Concreta Ltda, promovendo sua inabilitação por não atender aos requisitos editalícios obrigatórios.</w:t>
        <w:br/>
        <w:t>b) Que o certame retorne para a fase correspondente, permitindo a convocação da próxima licitante melhor classificada, seguindo os requisitos previstos no edital.</w:t>
        <w:br/>
        <w:t>c) Caso não haja reconsideração, requer a resposta às razões apresentadas, fundamentando-se juridicamente sobre a manutenção da habilitação dada à empresa que descumpriu as regras.</w:t>
        <w:br/>
        <w:t>d) No caso de indeferimento do presente recurso, solicita copia integral do processo e encaminhamento para apreciação da autoridade superior competente.</w:t>
        <w:br/>
        <w:br/>
        <w:t>Portanto, pede deferimento.</w:t>
        <w:br/>
        <w:t xml:space="preserve">            &lt;/div&gt;</w:t>
        <w:br/>
        <w:t xml:space="preserve">            </w:t>
        <w:br/>
        <w:t xml:space="preserve">            &lt;p class="text-justify mt-4"&gt;</w:t>
        <w:br/>
        <w:t xml:space="preserve">                Nestes termos,&lt;br&gt;</w:t>
        <w:br/>
        <w:t xml:space="preserve">                Pede deferimento.</w:t>
        <w:br/>
        <w:t xml:space="preserve">            &lt;/p&gt;</w:t>
        <w:br/>
        <w:t xml:space="preserve">            </w:t>
        <w:br/>
        <w:t xml:space="preserve">            &lt;p class="text-justify mt-4"&gt;</w:t>
        <w:br/>
        <w:t xml:space="preserve">                São Paulo, 08/03/2025.</w:t>
        <w:br/>
        <w:t xml:space="preserve">            &lt;/p&gt;</w:t>
        <w:br/>
        <w:t xml:space="preserve">            </w:t>
        <w:br/>
        <w:t xml:space="preserve">            &lt;p class="text-justify mt-4"&gt;</w:t>
        <w:br/>
        <w:t xml:space="preserve">                &lt;strong&gt;DOUGLAS SENTURIÃO&lt;/strong&gt;&lt;br&gt;</w:t>
        <w:br/>
        <w:t xml:space="preserve">                OAB/## 73764</w:t>
        <w:br/>
        <w:t xml:space="preserve">            &lt;/p&gt;</w:t>
        <w:br/>
        <w:t xml:space="preserve">        &lt;/body&gt;</w:t>
        <w:br/>
        <w:t xml:space="preserve">        &lt;/html&gt;</w:t>
        <w:br/>
        <w:t xml:space="preserve">    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