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FDE07" w14:textId="77777777" w:rsidR="0044719A" w:rsidRDefault="00D1168C">
      <w:pPr>
        <w:pStyle w:val="aa"/>
        <w:spacing w:before="900"/>
      </w:pPr>
      <w:r>
        <w:t>长春大学</w:t>
      </w:r>
    </w:p>
    <w:p w14:paraId="69D58470" w14:textId="77777777" w:rsidR="0044719A" w:rsidRDefault="00D1168C">
      <w:pPr>
        <w:spacing w:before="500" w:after="960"/>
        <w:ind w:firstLine="0"/>
        <w:jc w:val="center"/>
      </w:pPr>
      <w:r>
        <w:rPr>
          <w:rFonts w:eastAsia="黑体"/>
          <w:sz w:val="40"/>
        </w:rPr>
        <w:t>本科毕业设计（论文）</w:t>
      </w:r>
    </w:p>
    <w:p w14:paraId="3F46AAFB" w14:textId="77777777" w:rsidR="0044719A" w:rsidRDefault="00D1168C">
      <w:pPr>
        <w:pStyle w:val="aa"/>
        <w:spacing w:after="1100" w:line="640" w:lineRule="exact"/>
      </w:pPr>
      <w:r>
        <w:rPr>
          <w:rFonts w:ascii="Times New Roman" w:eastAsia="黑体" w:hAnsi="Times New Roman" w:cs="Times New Roman"/>
          <w:sz w:val="40"/>
        </w:rPr>
        <w:t>面向可验证代码修改的编程智能体</w:t>
      </w:r>
      <w:r>
        <w:rPr>
          <w:rFonts w:ascii="Times New Roman" w:eastAsia="黑体" w:hAnsi="Times New Roman" w:cs="Times New Roman"/>
          <w:sz w:val="40"/>
        </w:rPr>
        <w:br/>
        <w:t>ProofCode</w:t>
      </w:r>
      <w:r>
        <w:rPr>
          <w:rFonts w:ascii="Times New Roman" w:eastAsia="黑体" w:hAnsi="Times New Roman" w:cs="Times New Roman"/>
          <w:sz w:val="40"/>
        </w:rPr>
        <w:t>的设计与实现</w:t>
      </w:r>
    </w:p>
    <w:p w14:paraId="151A4769" w14:textId="77777777" w:rsidR="0044719A" w:rsidRDefault="00D1168C">
      <w:pPr>
        <w:spacing w:line="560" w:lineRule="exact"/>
        <w:ind w:left="1361" w:firstLine="0"/>
      </w:pPr>
      <w:r>
        <w:rPr>
          <w:sz w:val="28"/>
        </w:rPr>
        <w:t>学</w:t>
      </w:r>
      <w:r>
        <w:rPr>
          <w:sz w:val="28"/>
        </w:rPr>
        <w:t xml:space="preserve">    </w:t>
      </w:r>
      <w:r>
        <w:rPr>
          <w:sz w:val="28"/>
        </w:rPr>
        <w:t>院</w:t>
      </w:r>
      <w:r>
        <w:rPr>
          <w:sz w:val="28"/>
        </w:rPr>
        <w:t xml:space="preserve">    ________________________</w:t>
      </w:r>
    </w:p>
    <w:p w14:paraId="2C325406" w14:textId="77777777" w:rsidR="0044719A" w:rsidRDefault="00D1168C">
      <w:pPr>
        <w:spacing w:line="560" w:lineRule="exact"/>
        <w:ind w:left="1361" w:firstLine="0"/>
      </w:pPr>
      <w:r>
        <w:rPr>
          <w:sz w:val="28"/>
        </w:rPr>
        <w:t>专</w:t>
      </w:r>
      <w:r>
        <w:rPr>
          <w:sz w:val="28"/>
        </w:rPr>
        <w:t xml:space="preserve">    </w:t>
      </w:r>
      <w:r>
        <w:rPr>
          <w:sz w:val="28"/>
        </w:rPr>
        <w:t>业</w:t>
      </w:r>
      <w:r>
        <w:rPr>
          <w:sz w:val="28"/>
        </w:rPr>
        <w:t xml:space="preserve">    </w:t>
      </w:r>
      <w:r>
        <w:rPr>
          <w:sz w:val="28"/>
        </w:rPr>
        <w:t>计算机科学与技术</w:t>
      </w:r>
    </w:p>
    <w:p w14:paraId="21CE2B98" w14:textId="77777777" w:rsidR="0044719A" w:rsidRDefault="00D1168C">
      <w:pPr>
        <w:spacing w:line="560" w:lineRule="exact"/>
        <w:ind w:left="1361" w:firstLine="0"/>
      </w:pPr>
      <w:r>
        <w:rPr>
          <w:sz w:val="28"/>
        </w:rPr>
        <w:t>学生姓名</w:t>
      </w:r>
      <w:r>
        <w:rPr>
          <w:sz w:val="28"/>
        </w:rPr>
        <w:t xml:space="preserve">    ________________________</w:t>
      </w:r>
    </w:p>
    <w:p w14:paraId="7D6B2FA5" w14:textId="77777777" w:rsidR="0044719A" w:rsidRDefault="00D1168C">
      <w:pPr>
        <w:spacing w:line="560" w:lineRule="exact"/>
        <w:ind w:left="1361" w:firstLine="0"/>
      </w:pPr>
      <w:r>
        <w:rPr>
          <w:sz w:val="28"/>
        </w:rPr>
        <w:t>学</w:t>
      </w:r>
      <w:r>
        <w:rPr>
          <w:sz w:val="28"/>
        </w:rPr>
        <w:t xml:space="preserve">    </w:t>
      </w:r>
      <w:r>
        <w:rPr>
          <w:sz w:val="28"/>
        </w:rPr>
        <w:t>号</w:t>
      </w:r>
      <w:r>
        <w:rPr>
          <w:sz w:val="28"/>
        </w:rPr>
        <w:t xml:space="preserve">    ________________________</w:t>
      </w:r>
    </w:p>
    <w:p w14:paraId="140FCD72" w14:textId="77777777" w:rsidR="0044719A" w:rsidRDefault="00D1168C">
      <w:pPr>
        <w:spacing w:line="560" w:lineRule="exact"/>
        <w:ind w:left="1361" w:firstLine="0"/>
      </w:pPr>
      <w:r>
        <w:rPr>
          <w:sz w:val="28"/>
        </w:rPr>
        <w:t>指导教师</w:t>
      </w:r>
      <w:r>
        <w:rPr>
          <w:sz w:val="28"/>
        </w:rPr>
        <w:t xml:space="preserve">    ________________________</w:t>
      </w:r>
    </w:p>
    <w:p w14:paraId="3D4955AC" w14:textId="77777777" w:rsidR="0044719A" w:rsidRDefault="00D1168C">
      <w:pPr>
        <w:spacing w:line="560" w:lineRule="exact"/>
        <w:ind w:left="1361" w:firstLine="0"/>
      </w:pPr>
      <w:r>
        <w:rPr>
          <w:sz w:val="28"/>
        </w:rPr>
        <w:t>毕业届别</w:t>
      </w:r>
      <w:r>
        <w:rPr>
          <w:sz w:val="28"/>
        </w:rPr>
        <w:t xml:space="preserve">    ________________________</w:t>
      </w:r>
    </w:p>
    <w:p w14:paraId="4168775C" w14:textId="77777777" w:rsidR="0044719A" w:rsidRDefault="00D1168C">
      <w:pPr>
        <w:spacing w:before="900"/>
        <w:ind w:firstLine="0"/>
        <w:jc w:val="center"/>
      </w:pPr>
      <w:r>
        <w:t>年</w:t>
      </w:r>
      <w:r>
        <w:t xml:space="preserve">    </w:t>
      </w:r>
      <w:r>
        <w:t>月</w:t>
      </w:r>
    </w:p>
    <w:p w14:paraId="5FB7D006" w14:textId="77777777" w:rsidR="0044719A" w:rsidRDefault="0044719A">
      <w:pPr>
        <w:sectPr w:rsidR="0044719A">
          <w:pgSz w:w="11906" w:h="16838"/>
          <w:pgMar w:top="1417" w:right="1417" w:bottom="1417" w:left="1531" w:header="680" w:footer="680" w:gutter="0"/>
          <w:cols w:space="720"/>
          <w:docGrid w:linePitch="360"/>
        </w:sectPr>
      </w:pPr>
    </w:p>
    <w:p w14:paraId="29B45A96" w14:textId="77777777" w:rsidR="0044719A" w:rsidRDefault="00D1168C">
      <w:pPr>
        <w:pStyle w:val="1"/>
        <w:pageBreakBefore w:val="0"/>
        <w:jc w:val="center"/>
      </w:pPr>
      <w:bookmarkStart w:id="0" w:name="_Toc242357678"/>
      <w:r>
        <w:rPr>
          <w:b w:val="0"/>
        </w:rPr>
        <w:lastRenderedPageBreak/>
        <w:t>摘要</w:t>
      </w:r>
      <w:bookmarkEnd w:id="0"/>
    </w:p>
    <w:p w14:paraId="0703EF42" w14:textId="77777777" w:rsidR="0044719A" w:rsidRDefault="00D1168C">
      <w:pPr>
        <w:jc w:val="both"/>
      </w:pPr>
      <w:r>
        <w:t>编程智能体能够根据自然语言需求读取仓库、修改代码并执行测试，但持续任务中的版本混淆、重复工具日志和外部数据写入会增加结果核验与恢复难度。针对这些问题，本文设计并实现面向可验证代码修改的</w:t>
      </w:r>
      <w:r>
        <w:t>ProofCode</w:t>
      </w:r>
      <w:r>
        <w:t>系统核心后端。系统采用</w:t>
      </w:r>
      <w:r>
        <w:t>Go</w:t>
      </w:r>
      <w:r>
        <w:t>执行引擎与</w:t>
      </w:r>
      <w:r>
        <w:t>Java Spring Boot</w:t>
      </w:r>
      <w:r>
        <w:t>控制平面，使用</w:t>
      </w:r>
      <w:r>
        <w:t>PostgreSQL</w:t>
      </w:r>
      <w:r>
        <w:t>保存任务及批准事实，以事务</w:t>
      </w:r>
      <w:r>
        <w:t>Outbox</w:t>
      </w:r>
      <w:r>
        <w:t>和</w:t>
      </w:r>
      <w:r>
        <w:t>ActiveMQ Artemis</w:t>
      </w:r>
      <w:r>
        <w:t>实现任务派发，并在独立</w:t>
      </w:r>
      <w:r>
        <w:t>Git</w:t>
      </w:r>
      <w:r>
        <w:t>工作树中进行代码修改和验证。</w:t>
      </w:r>
    </w:p>
    <w:p w14:paraId="3CFE6462" w14:textId="77777777" w:rsidR="0044719A" w:rsidRDefault="00D1168C">
      <w:pPr>
        <w:jc w:val="both"/>
      </w:pPr>
      <w:r>
        <w:t>上下文模块采用词法、符号、文本依赖线索和测试四路检索，通过倒数排名融合组织原文证据，并以项目、工作区、任务尝试、</w:t>
      </w:r>
      <w:r>
        <w:t>Git</w:t>
      </w:r>
      <w:r>
        <w:t>提交及文件哈希绑定证据版本。压缩模块保留完整原始会话，只在模型输入副本中替换完全重复的成功纯日志。数据网关通过模式快照、受限查询中间表示、参数化</w:t>
      </w:r>
      <w:r>
        <w:t>SQL</w:t>
      </w:r>
      <w:r>
        <w:t>、计划摘要和用户批准约束数据库操作，并提供</w:t>
      </w:r>
      <w:r>
        <w:t>PostgreSQL</w:t>
      </w:r>
      <w:r>
        <w:t>事务回滚和</w:t>
      </w:r>
      <w:r>
        <w:t>Redis</w:t>
      </w:r>
      <w:r>
        <w:t>条件补偿。系统同时实现六组固定输入的执行配置及结果比较接口。</w:t>
      </w:r>
    </w:p>
    <w:p w14:paraId="065DE04B" w14:textId="77777777" w:rsidR="0044719A" w:rsidRDefault="00D1168C">
      <w:pPr>
        <w:jc w:val="both"/>
      </w:pPr>
      <w:r>
        <w:t>验证采用软件测试、服务全链路夹具和合成机制检查。六组夹具均完成真实补丁与统一测试；真实</w:t>
      </w:r>
      <w:r>
        <w:t>PostgreSQL</w:t>
      </w:r>
      <w:r>
        <w:t>工作流的批准前修改次数为</w:t>
      </w:r>
      <w:r>
        <w:t>0</w:t>
      </w:r>
      <w:r>
        <w:t>，批准后为</w:t>
      </w:r>
      <w:r>
        <w:t>1</w:t>
      </w:r>
      <w:r>
        <w:t>，重复和拒绝未增加修改。重复成功日志在合成条件下可缩短模型视图，而全链路夹具未出现去重收益。由于模型与决策接口使用固定响应，本文结果证明工程机制及执行框架的可复现性，不代表真实模型的任务能力提升。后续需通过真实任务集进一步评价检索、压缩与决策路由的效果。</w:t>
      </w:r>
    </w:p>
    <w:p w14:paraId="5A7244CF" w14:textId="77777777" w:rsidR="0044719A" w:rsidRDefault="00D1168C">
      <w:pPr>
        <w:spacing w:before="160"/>
        <w:ind w:firstLine="0"/>
        <w:jc w:val="both"/>
      </w:pPr>
      <w:r>
        <w:t>关键词：编程智能体；版本感知检索；上下文压缩；数据库审批；可复现验证</w:t>
      </w:r>
    </w:p>
    <w:p w14:paraId="6CC68F70" w14:textId="77777777" w:rsidR="0044719A" w:rsidRDefault="00D1168C">
      <w:pPr>
        <w:pStyle w:val="1"/>
        <w:jc w:val="center"/>
      </w:pPr>
      <w:bookmarkStart w:id="1" w:name="_Toc242357679"/>
      <w:r>
        <w:rPr>
          <w:b w:val="0"/>
        </w:rPr>
        <w:lastRenderedPageBreak/>
        <w:t>Abstract</w:t>
      </w:r>
      <w:bookmarkEnd w:id="1"/>
    </w:p>
    <w:p w14:paraId="1879BE84" w14:textId="77777777" w:rsidR="0044719A" w:rsidRDefault="00D1168C">
      <w:pPr>
        <w:spacing w:after="120" w:line="340" w:lineRule="exact"/>
        <w:ind w:firstLine="0"/>
        <w:jc w:val="both"/>
      </w:pPr>
      <w:r>
        <w:t>Coding agents can inspect repositories, edit code, and execute tests in response to natural language requests. However, inconsistent code versions, repeated tool logs, and external data mutations make long running tasks difficult to verify and recover. This thesis presents the core backend of ProofCode, a system for verifiable code modification. A Go execution engine works with a Java Spring Boot control plane. PostgreSQL stores task and approval records, a transactional outbox and ActiveMQ Artemis dispatch tasks, and isolated Git worktrees contain code changes and verification results.</w:t>
      </w:r>
    </w:p>
    <w:p w14:paraId="118E8720" w14:textId="77777777" w:rsidR="0044719A" w:rsidRDefault="00D1168C">
      <w:pPr>
        <w:spacing w:after="120" w:line="340" w:lineRule="exact"/>
        <w:ind w:firstLine="0"/>
        <w:jc w:val="both"/>
      </w:pPr>
      <w:r>
        <w:t>The context module combines lexical, symbol, textual dependency, and test retrieval through reciprocal rank fusion. Source evidence is bound to project, workspace, task attempt, Git revision, and file hashes. The compression module preserves the original transcript and replaces only identical successful plain logs in the model input view. A project scoped data gateway uses schema snapshots, a restricted query intermediate representation, parameterized SQL, plan digests, and explicit user approval. PostgreSQL transactions and separately approved Redis compensation handle supported failure cases. Six executable configurations share fixed inputs and a result comparison interface.</w:t>
      </w:r>
    </w:p>
    <w:p w14:paraId="23E2A0CE" w14:textId="77777777" w:rsidR="0044719A" w:rsidRDefault="00D1168C">
      <w:pPr>
        <w:spacing w:after="120" w:line="340" w:lineRule="exact"/>
        <w:ind w:firstLine="0"/>
        <w:jc w:val="both"/>
      </w:pPr>
      <w:r>
        <w:t>Verification includes software tests, a service level fixture, and synthetic mechanism checks. All six fixture configurations applied real patches and passed a common test command. In a real PostgreSQL approval workflow, the mutation count was zero before approval and one afterwards; replay and denial caused no additional mutation. Repeated successful logs reduced the estimated model view under synthetic conditions, while the service fixture showed no deduplication benefit. Since model and decision responses were fixed, the results establish reproducibility of the engineering mechanisms rather than gains in model task performance. Further evaluation requires real tasks and labeled retrieval data.</w:t>
      </w:r>
    </w:p>
    <w:p w14:paraId="483FD1EE" w14:textId="77777777" w:rsidR="0044719A" w:rsidRDefault="00D1168C">
      <w:pPr>
        <w:spacing w:before="160"/>
        <w:ind w:firstLine="0"/>
        <w:jc w:val="both"/>
      </w:pPr>
      <w:r>
        <w:t>Keywords: coding agent; version aware retrieval; context compression; database approval; reproducible verification</w:t>
      </w:r>
    </w:p>
    <w:p w14:paraId="53658228" w14:textId="77777777" w:rsidR="0044719A" w:rsidRDefault="00D1168C">
      <w:pPr>
        <w:pStyle w:val="TOC"/>
      </w:pPr>
      <w:r>
        <w:lastRenderedPageBreak/>
        <w:t>目录</w:t>
      </w:r>
    </w:p>
    <w:p w14:paraId="03187F31" w14:textId="172A1043" w:rsidR="00A6597C" w:rsidRDefault="00D1168C">
      <w:pPr>
        <w:pStyle w:val="TOC1"/>
        <w:tabs>
          <w:tab w:val="right" w:leader="dot" w:pos="8948"/>
        </w:tabs>
        <w:rPr>
          <w:rFonts w:asciiTheme="minorHAnsi" w:eastAsiaTheme="minorEastAsia" w:hAnsiTheme="minorHAnsi" w:cstheme="minorBidi"/>
          <w:noProof/>
          <w:color w:val="auto"/>
          <w:kern w:val="2"/>
          <w:sz w:val="21"/>
          <w:lang w:eastAsia="zh-CN"/>
        </w:rPr>
      </w:pPr>
      <w:r>
        <w:fldChar w:fldCharType="begin"/>
      </w:r>
      <w:r>
        <w:instrText xml:space="preserve"> TOC \o "1-2" \h \z </w:instrText>
      </w:r>
      <w:r>
        <w:fldChar w:fldCharType="separate"/>
      </w:r>
      <w:hyperlink w:anchor="_Toc242357678" w:history="1">
        <w:r w:rsidR="00A6597C" w:rsidRPr="0043192D">
          <w:rPr>
            <w:rStyle w:val="aff9"/>
            <w:noProof/>
          </w:rPr>
          <w:t>摘要</w:t>
        </w:r>
        <w:r w:rsidR="00A6597C">
          <w:rPr>
            <w:noProof/>
            <w:webHidden/>
          </w:rPr>
          <w:tab/>
        </w:r>
        <w:r w:rsidR="00A6597C">
          <w:rPr>
            <w:noProof/>
            <w:webHidden/>
          </w:rPr>
          <w:fldChar w:fldCharType="begin"/>
        </w:r>
        <w:r w:rsidR="00A6597C">
          <w:rPr>
            <w:noProof/>
            <w:webHidden/>
          </w:rPr>
          <w:instrText xml:space="preserve"> PAGEREF _Toc242357678 \h </w:instrText>
        </w:r>
        <w:r w:rsidR="00A6597C">
          <w:rPr>
            <w:noProof/>
            <w:webHidden/>
          </w:rPr>
        </w:r>
        <w:r w:rsidR="00A6597C">
          <w:rPr>
            <w:noProof/>
            <w:webHidden/>
          </w:rPr>
          <w:fldChar w:fldCharType="separate"/>
        </w:r>
        <w:r w:rsidR="00A6597C">
          <w:rPr>
            <w:noProof/>
            <w:webHidden/>
          </w:rPr>
          <w:t>I</w:t>
        </w:r>
        <w:r w:rsidR="00A6597C">
          <w:rPr>
            <w:noProof/>
            <w:webHidden/>
          </w:rPr>
          <w:fldChar w:fldCharType="end"/>
        </w:r>
      </w:hyperlink>
    </w:p>
    <w:p w14:paraId="5DD43312" w14:textId="017B6F48"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679" w:history="1">
        <w:r w:rsidRPr="0043192D">
          <w:rPr>
            <w:rStyle w:val="aff9"/>
            <w:noProof/>
          </w:rPr>
          <w:t>Abstract</w:t>
        </w:r>
        <w:r>
          <w:rPr>
            <w:noProof/>
            <w:webHidden/>
          </w:rPr>
          <w:tab/>
        </w:r>
        <w:r>
          <w:rPr>
            <w:noProof/>
            <w:webHidden/>
          </w:rPr>
          <w:fldChar w:fldCharType="begin"/>
        </w:r>
        <w:r>
          <w:rPr>
            <w:noProof/>
            <w:webHidden/>
          </w:rPr>
          <w:instrText xml:space="preserve"> PAGEREF _Toc242357679 \h </w:instrText>
        </w:r>
        <w:r>
          <w:rPr>
            <w:noProof/>
            <w:webHidden/>
          </w:rPr>
        </w:r>
        <w:r>
          <w:rPr>
            <w:noProof/>
            <w:webHidden/>
          </w:rPr>
          <w:fldChar w:fldCharType="separate"/>
        </w:r>
        <w:r>
          <w:rPr>
            <w:noProof/>
            <w:webHidden/>
          </w:rPr>
          <w:t>II</w:t>
        </w:r>
        <w:r>
          <w:rPr>
            <w:noProof/>
            <w:webHidden/>
          </w:rPr>
          <w:fldChar w:fldCharType="end"/>
        </w:r>
      </w:hyperlink>
    </w:p>
    <w:p w14:paraId="30B82331" w14:textId="0AA88D92"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680" w:history="1">
        <w:r w:rsidRPr="0043192D">
          <w:rPr>
            <w:rStyle w:val="aff9"/>
            <w:noProof/>
          </w:rPr>
          <w:t>第</w:t>
        </w:r>
        <w:r w:rsidRPr="0043192D">
          <w:rPr>
            <w:rStyle w:val="aff9"/>
            <w:noProof/>
          </w:rPr>
          <w:t>1</w:t>
        </w:r>
        <w:r w:rsidRPr="0043192D">
          <w:rPr>
            <w:rStyle w:val="aff9"/>
            <w:noProof/>
          </w:rPr>
          <w:t>章</w:t>
        </w:r>
        <w:r w:rsidRPr="0043192D">
          <w:rPr>
            <w:rStyle w:val="aff9"/>
            <w:noProof/>
          </w:rPr>
          <w:t xml:space="preserve"> </w:t>
        </w:r>
        <w:r w:rsidRPr="0043192D">
          <w:rPr>
            <w:rStyle w:val="aff9"/>
            <w:noProof/>
          </w:rPr>
          <w:t>绪论</w:t>
        </w:r>
        <w:r>
          <w:rPr>
            <w:noProof/>
            <w:webHidden/>
          </w:rPr>
          <w:tab/>
        </w:r>
        <w:r>
          <w:rPr>
            <w:noProof/>
            <w:webHidden/>
          </w:rPr>
          <w:fldChar w:fldCharType="begin"/>
        </w:r>
        <w:r>
          <w:rPr>
            <w:noProof/>
            <w:webHidden/>
          </w:rPr>
          <w:instrText xml:space="preserve"> PAGEREF _Toc242357680 \h </w:instrText>
        </w:r>
        <w:r>
          <w:rPr>
            <w:noProof/>
            <w:webHidden/>
          </w:rPr>
        </w:r>
        <w:r>
          <w:rPr>
            <w:noProof/>
            <w:webHidden/>
          </w:rPr>
          <w:fldChar w:fldCharType="separate"/>
        </w:r>
        <w:r>
          <w:rPr>
            <w:noProof/>
            <w:webHidden/>
          </w:rPr>
          <w:t>1</w:t>
        </w:r>
        <w:r>
          <w:rPr>
            <w:noProof/>
            <w:webHidden/>
          </w:rPr>
          <w:fldChar w:fldCharType="end"/>
        </w:r>
      </w:hyperlink>
    </w:p>
    <w:p w14:paraId="232ADDA1" w14:textId="1CDB32D0"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81" w:history="1">
        <w:r w:rsidRPr="0043192D">
          <w:rPr>
            <w:rStyle w:val="aff9"/>
            <w:noProof/>
          </w:rPr>
          <w:t xml:space="preserve">1.1 </w:t>
        </w:r>
        <w:r w:rsidRPr="0043192D">
          <w:rPr>
            <w:rStyle w:val="aff9"/>
            <w:noProof/>
          </w:rPr>
          <w:t>研究背景</w:t>
        </w:r>
        <w:r>
          <w:rPr>
            <w:noProof/>
            <w:webHidden/>
          </w:rPr>
          <w:tab/>
        </w:r>
        <w:r>
          <w:rPr>
            <w:noProof/>
            <w:webHidden/>
          </w:rPr>
          <w:fldChar w:fldCharType="begin"/>
        </w:r>
        <w:r>
          <w:rPr>
            <w:noProof/>
            <w:webHidden/>
          </w:rPr>
          <w:instrText xml:space="preserve"> PAGEREF _Toc242357681 \h </w:instrText>
        </w:r>
        <w:r>
          <w:rPr>
            <w:noProof/>
            <w:webHidden/>
          </w:rPr>
        </w:r>
        <w:r>
          <w:rPr>
            <w:noProof/>
            <w:webHidden/>
          </w:rPr>
          <w:fldChar w:fldCharType="separate"/>
        </w:r>
        <w:r>
          <w:rPr>
            <w:noProof/>
            <w:webHidden/>
          </w:rPr>
          <w:t>1</w:t>
        </w:r>
        <w:r>
          <w:rPr>
            <w:noProof/>
            <w:webHidden/>
          </w:rPr>
          <w:fldChar w:fldCharType="end"/>
        </w:r>
      </w:hyperlink>
    </w:p>
    <w:p w14:paraId="3E852043" w14:textId="4A58710F"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82" w:history="1">
        <w:r w:rsidRPr="0043192D">
          <w:rPr>
            <w:rStyle w:val="aff9"/>
            <w:noProof/>
          </w:rPr>
          <w:t xml:space="preserve">1.2 </w:t>
        </w:r>
        <w:r w:rsidRPr="0043192D">
          <w:rPr>
            <w:rStyle w:val="aff9"/>
            <w:noProof/>
          </w:rPr>
          <w:t>研究意义</w:t>
        </w:r>
        <w:r>
          <w:rPr>
            <w:noProof/>
            <w:webHidden/>
          </w:rPr>
          <w:tab/>
        </w:r>
        <w:r>
          <w:rPr>
            <w:noProof/>
            <w:webHidden/>
          </w:rPr>
          <w:fldChar w:fldCharType="begin"/>
        </w:r>
        <w:r>
          <w:rPr>
            <w:noProof/>
            <w:webHidden/>
          </w:rPr>
          <w:instrText xml:space="preserve"> PAGEREF _Toc242357682 \h </w:instrText>
        </w:r>
        <w:r>
          <w:rPr>
            <w:noProof/>
            <w:webHidden/>
          </w:rPr>
        </w:r>
        <w:r>
          <w:rPr>
            <w:noProof/>
            <w:webHidden/>
          </w:rPr>
          <w:fldChar w:fldCharType="separate"/>
        </w:r>
        <w:r>
          <w:rPr>
            <w:noProof/>
            <w:webHidden/>
          </w:rPr>
          <w:t>1</w:t>
        </w:r>
        <w:r>
          <w:rPr>
            <w:noProof/>
            <w:webHidden/>
          </w:rPr>
          <w:fldChar w:fldCharType="end"/>
        </w:r>
      </w:hyperlink>
    </w:p>
    <w:p w14:paraId="14337BB7" w14:textId="27727332"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83" w:history="1">
        <w:r w:rsidRPr="0043192D">
          <w:rPr>
            <w:rStyle w:val="aff9"/>
            <w:noProof/>
          </w:rPr>
          <w:t xml:space="preserve">1.3 </w:t>
        </w:r>
        <w:r w:rsidRPr="0043192D">
          <w:rPr>
            <w:rStyle w:val="aff9"/>
            <w:noProof/>
          </w:rPr>
          <w:t>国内外研究与产品现状</w:t>
        </w:r>
        <w:r>
          <w:rPr>
            <w:noProof/>
            <w:webHidden/>
          </w:rPr>
          <w:tab/>
        </w:r>
        <w:r>
          <w:rPr>
            <w:noProof/>
            <w:webHidden/>
          </w:rPr>
          <w:fldChar w:fldCharType="begin"/>
        </w:r>
        <w:r>
          <w:rPr>
            <w:noProof/>
            <w:webHidden/>
          </w:rPr>
          <w:instrText xml:space="preserve"> PAGEREF _Toc242357683 \h </w:instrText>
        </w:r>
        <w:r>
          <w:rPr>
            <w:noProof/>
            <w:webHidden/>
          </w:rPr>
        </w:r>
        <w:r>
          <w:rPr>
            <w:noProof/>
            <w:webHidden/>
          </w:rPr>
          <w:fldChar w:fldCharType="separate"/>
        </w:r>
        <w:r>
          <w:rPr>
            <w:noProof/>
            <w:webHidden/>
          </w:rPr>
          <w:t>2</w:t>
        </w:r>
        <w:r>
          <w:rPr>
            <w:noProof/>
            <w:webHidden/>
          </w:rPr>
          <w:fldChar w:fldCharType="end"/>
        </w:r>
      </w:hyperlink>
    </w:p>
    <w:p w14:paraId="161DD900" w14:textId="36A3F051"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84" w:history="1">
        <w:r w:rsidRPr="0043192D">
          <w:rPr>
            <w:rStyle w:val="aff9"/>
            <w:noProof/>
          </w:rPr>
          <w:t xml:space="preserve">1.4 </w:t>
        </w:r>
        <w:r w:rsidRPr="0043192D">
          <w:rPr>
            <w:rStyle w:val="aff9"/>
            <w:noProof/>
          </w:rPr>
          <w:t>研究内容与方法</w:t>
        </w:r>
        <w:r>
          <w:rPr>
            <w:noProof/>
            <w:webHidden/>
          </w:rPr>
          <w:tab/>
        </w:r>
        <w:r>
          <w:rPr>
            <w:noProof/>
            <w:webHidden/>
          </w:rPr>
          <w:fldChar w:fldCharType="begin"/>
        </w:r>
        <w:r>
          <w:rPr>
            <w:noProof/>
            <w:webHidden/>
          </w:rPr>
          <w:instrText xml:space="preserve"> PAGEREF _Toc242357684 \h </w:instrText>
        </w:r>
        <w:r>
          <w:rPr>
            <w:noProof/>
            <w:webHidden/>
          </w:rPr>
        </w:r>
        <w:r>
          <w:rPr>
            <w:noProof/>
            <w:webHidden/>
          </w:rPr>
          <w:fldChar w:fldCharType="separate"/>
        </w:r>
        <w:r>
          <w:rPr>
            <w:noProof/>
            <w:webHidden/>
          </w:rPr>
          <w:t>3</w:t>
        </w:r>
        <w:r>
          <w:rPr>
            <w:noProof/>
            <w:webHidden/>
          </w:rPr>
          <w:fldChar w:fldCharType="end"/>
        </w:r>
      </w:hyperlink>
    </w:p>
    <w:p w14:paraId="121A8D59" w14:textId="29104AD3"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85" w:history="1">
        <w:r w:rsidRPr="0043192D">
          <w:rPr>
            <w:rStyle w:val="aff9"/>
            <w:noProof/>
          </w:rPr>
          <w:t xml:space="preserve">1.5 </w:t>
        </w:r>
        <w:r w:rsidRPr="0043192D">
          <w:rPr>
            <w:rStyle w:val="aff9"/>
            <w:noProof/>
          </w:rPr>
          <w:t>主要贡献与研究边界</w:t>
        </w:r>
        <w:r>
          <w:rPr>
            <w:noProof/>
            <w:webHidden/>
          </w:rPr>
          <w:tab/>
        </w:r>
        <w:r>
          <w:rPr>
            <w:noProof/>
            <w:webHidden/>
          </w:rPr>
          <w:fldChar w:fldCharType="begin"/>
        </w:r>
        <w:r>
          <w:rPr>
            <w:noProof/>
            <w:webHidden/>
          </w:rPr>
          <w:instrText xml:space="preserve"> PAGEREF _Toc242357685 \h </w:instrText>
        </w:r>
        <w:r>
          <w:rPr>
            <w:noProof/>
            <w:webHidden/>
          </w:rPr>
        </w:r>
        <w:r>
          <w:rPr>
            <w:noProof/>
            <w:webHidden/>
          </w:rPr>
          <w:fldChar w:fldCharType="separate"/>
        </w:r>
        <w:r>
          <w:rPr>
            <w:noProof/>
            <w:webHidden/>
          </w:rPr>
          <w:t>4</w:t>
        </w:r>
        <w:r>
          <w:rPr>
            <w:noProof/>
            <w:webHidden/>
          </w:rPr>
          <w:fldChar w:fldCharType="end"/>
        </w:r>
      </w:hyperlink>
    </w:p>
    <w:p w14:paraId="1FAD5997" w14:textId="0A2257E3"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86" w:history="1">
        <w:r w:rsidRPr="0043192D">
          <w:rPr>
            <w:rStyle w:val="aff9"/>
            <w:noProof/>
          </w:rPr>
          <w:t xml:space="preserve">1.6 </w:t>
        </w:r>
        <w:r w:rsidRPr="0043192D">
          <w:rPr>
            <w:rStyle w:val="aff9"/>
            <w:noProof/>
          </w:rPr>
          <w:t>论文组织结构</w:t>
        </w:r>
        <w:r>
          <w:rPr>
            <w:noProof/>
            <w:webHidden/>
          </w:rPr>
          <w:tab/>
        </w:r>
        <w:r>
          <w:rPr>
            <w:noProof/>
            <w:webHidden/>
          </w:rPr>
          <w:fldChar w:fldCharType="begin"/>
        </w:r>
        <w:r>
          <w:rPr>
            <w:noProof/>
            <w:webHidden/>
          </w:rPr>
          <w:instrText xml:space="preserve"> PAGEREF _Toc242357686 \h </w:instrText>
        </w:r>
        <w:r>
          <w:rPr>
            <w:noProof/>
            <w:webHidden/>
          </w:rPr>
        </w:r>
        <w:r>
          <w:rPr>
            <w:noProof/>
            <w:webHidden/>
          </w:rPr>
          <w:fldChar w:fldCharType="separate"/>
        </w:r>
        <w:r>
          <w:rPr>
            <w:noProof/>
            <w:webHidden/>
          </w:rPr>
          <w:t>4</w:t>
        </w:r>
        <w:r>
          <w:rPr>
            <w:noProof/>
            <w:webHidden/>
          </w:rPr>
          <w:fldChar w:fldCharType="end"/>
        </w:r>
      </w:hyperlink>
    </w:p>
    <w:p w14:paraId="5852A98E" w14:textId="21D840FC"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687" w:history="1">
        <w:r w:rsidRPr="0043192D">
          <w:rPr>
            <w:rStyle w:val="aff9"/>
            <w:noProof/>
          </w:rPr>
          <w:t>第</w:t>
        </w:r>
        <w:r w:rsidRPr="0043192D">
          <w:rPr>
            <w:rStyle w:val="aff9"/>
            <w:noProof/>
          </w:rPr>
          <w:t>2</w:t>
        </w:r>
        <w:r w:rsidRPr="0043192D">
          <w:rPr>
            <w:rStyle w:val="aff9"/>
            <w:noProof/>
          </w:rPr>
          <w:t>章</w:t>
        </w:r>
        <w:r w:rsidRPr="0043192D">
          <w:rPr>
            <w:rStyle w:val="aff9"/>
            <w:noProof/>
          </w:rPr>
          <w:t xml:space="preserve"> </w:t>
        </w:r>
        <w:r w:rsidRPr="0043192D">
          <w:rPr>
            <w:rStyle w:val="aff9"/>
            <w:noProof/>
          </w:rPr>
          <w:t>需求分析与相关技术</w:t>
        </w:r>
        <w:r>
          <w:rPr>
            <w:noProof/>
            <w:webHidden/>
          </w:rPr>
          <w:tab/>
        </w:r>
        <w:r>
          <w:rPr>
            <w:noProof/>
            <w:webHidden/>
          </w:rPr>
          <w:fldChar w:fldCharType="begin"/>
        </w:r>
        <w:r>
          <w:rPr>
            <w:noProof/>
            <w:webHidden/>
          </w:rPr>
          <w:instrText xml:space="preserve"> PAGEREF _Toc242357687 \h </w:instrText>
        </w:r>
        <w:r>
          <w:rPr>
            <w:noProof/>
            <w:webHidden/>
          </w:rPr>
        </w:r>
        <w:r>
          <w:rPr>
            <w:noProof/>
            <w:webHidden/>
          </w:rPr>
          <w:fldChar w:fldCharType="separate"/>
        </w:r>
        <w:r>
          <w:rPr>
            <w:noProof/>
            <w:webHidden/>
          </w:rPr>
          <w:t>5</w:t>
        </w:r>
        <w:r>
          <w:rPr>
            <w:noProof/>
            <w:webHidden/>
          </w:rPr>
          <w:fldChar w:fldCharType="end"/>
        </w:r>
      </w:hyperlink>
    </w:p>
    <w:p w14:paraId="763F9329" w14:textId="76955623"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88" w:history="1">
        <w:r w:rsidRPr="0043192D">
          <w:rPr>
            <w:rStyle w:val="aff9"/>
            <w:noProof/>
          </w:rPr>
          <w:t xml:space="preserve">2.1 </w:t>
        </w:r>
        <w:r w:rsidRPr="0043192D">
          <w:rPr>
            <w:rStyle w:val="aff9"/>
            <w:noProof/>
          </w:rPr>
          <w:t>系统目标与使用场景</w:t>
        </w:r>
        <w:r>
          <w:rPr>
            <w:noProof/>
            <w:webHidden/>
          </w:rPr>
          <w:tab/>
        </w:r>
        <w:r>
          <w:rPr>
            <w:noProof/>
            <w:webHidden/>
          </w:rPr>
          <w:fldChar w:fldCharType="begin"/>
        </w:r>
        <w:r>
          <w:rPr>
            <w:noProof/>
            <w:webHidden/>
          </w:rPr>
          <w:instrText xml:space="preserve"> PAGEREF _Toc242357688 \h </w:instrText>
        </w:r>
        <w:r>
          <w:rPr>
            <w:noProof/>
            <w:webHidden/>
          </w:rPr>
        </w:r>
        <w:r>
          <w:rPr>
            <w:noProof/>
            <w:webHidden/>
          </w:rPr>
          <w:fldChar w:fldCharType="separate"/>
        </w:r>
        <w:r>
          <w:rPr>
            <w:noProof/>
            <w:webHidden/>
          </w:rPr>
          <w:t>5</w:t>
        </w:r>
        <w:r>
          <w:rPr>
            <w:noProof/>
            <w:webHidden/>
          </w:rPr>
          <w:fldChar w:fldCharType="end"/>
        </w:r>
      </w:hyperlink>
    </w:p>
    <w:p w14:paraId="7FFD7F48" w14:textId="2C921A32"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89" w:history="1">
        <w:r w:rsidRPr="0043192D">
          <w:rPr>
            <w:rStyle w:val="aff9"/>
            <w:noProof/>
          </w:rPr>
          <w:t xml:space="preserve">2.2 </w:t>
        </w:r>
        <w:r w:rsidRPr="0043192D">
          <w:rPr>
            <w:rStyle w:val="aff9"/>
            <w:noProof/>
          </w:rPr>
          <w:t>功能需求</w:t>
        </w:r>
        <w:r>
          <w:rPr>
            <w:noProof/>
            <w:webHidden/>
          </w:rPr>
          <w:tab/>
        </w:r>
        <w:r>
          <w:rPr>
            <w:noProof/>
            <w:webHidden/>
          </w:rPr>
          <w:fldChar w:fldCharType="begin"/>
        </w:r>
        <w:r>
          <w:rPr>
            <w:noProof/>
            <w:webHidden/>
          </w:rPr>
          <w:instrText xml:space="preserve"> PAGEREF _Toc242357689 \h </w:instrText>
        </w:r>
        <w:r>
          <w:rPr>
            <w:noProof/>
            <w:webHidden/>
          </w:rPr>
        </w:r>
        <w:r>
          <w:rPr>
            <w:noProof/>
            <w:webHidden/>
          </w:rPr>
          <w:fldChar w:fldCharType="separate"/>
        </w:r>
        <w:r>
          <w:rPr>
            <w:noProof/>
            <w:webHidden/>
          </w:rPr>
          <w:t>5</w:t>
        </w:r>
        <w:r>
          <w:rPr>
            <w:noProof/>
            <w:webHidden/>
          </w:rPr>
          <w:fldChar w:fldCharType="end"/>
        </w:r>
      </w:hyperlink>
    </w:p>
    <w:p w14:paraId="3B08E2DF" w14:textId="3472A7B0"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90" w:history="1">
        <w:r w:rsidRPr="0043192D">
          <w:rPr>
            <w:rStyle w:val="aff9"/>
            <w:noProof/>
          </w:rPr>
          <w:t xml:space="preserve">2.3 </w:t>
        </w:r>
        <w:r w:rsidRPr="0043192D">
          <w:rPr>
            <w:rStyle w:val="aff9"/>
            <w:noProof/>
          </w:rPr>
          <w:t>非功能需求</w:t>
        </w:r>
        <w:r>
          <w:rPr>
            <w:noProof/>
            <w:webHidden/>
          </w:rPr>
          <w:tab/>
        </w:r>
        <w:r>
          <w:rPr>
            <w:noProof/>
            <w:webHidden/>
          </w:rPr>
          <w:fldChar w:fldCharType="begin"/>
        </w:r>
        <w:r>
          <w:rPr>
            <w:noProof/>
            <w:webHidden/>
          </w:rPr>
          <w:instrText xml:space="preserve"> PAGEREF _Toc242357690 \h </w:instrText>
        </w:r>
        <w:r>
          <w:rPr>
            <w:noProof/>
            <w:webHidden/>
          </w:rPr>
        </w:r>
        <w:r>
          <w:rPr>
            <w:noProof/>
            <w:webHidden/>
          </w:rPr>
          <w:fldChar w:fldCharType="separate"/>
        </w:r>
        <w:r>
          <w:rPr>
            <w:noProof/>
            <w:webHidden/>
          </w:rPr>
          <w:t>6</w:t>
        </w:r>
        <w:r>
          <w:rPr>
            <w:noProof/>
            <w:webHidden/>
          </w:rPr>
          <w:fldChar w:fldCharType="end"/>
        </w:r>
      </w:hyperlink>
    </w:p>
    <w:p w14:paraId="5EF44646" w14:textId="36AC3DEA"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91" w:history="1">
        <w:r w:rsidRPr="0043192D">
          <w:rPr>
            <w:rStyle w:val="aff9"/>
            <w:noProof/>
          </w:rPr>
          <w:t xml:space="preserve">2.4 </w:t>
        </w:r>
        <w:r w:rsidRPr="0043192D">
          <w:rPr>
            <w:rStyle w:val="aff9"/>
            <w:noProof/>
          </w:rPr>
          <w:t>需求范围与优先级</w:t>
        </w:r>
        <w:r>
          <w:rPr>
            <w:noProof/>
            <w:webHidden/>
          </w:rPr>
          <w:tab/>
        </w:r>
        <w:r>
          <w:rPr>
            <w:noProof/>
            <w:webHidden/>
          </w:rPr>
          <w:fldChar w:fldCharType="begin"/>
        </w:r>
        <w:r>
          <w:rPr>
            <w:noProof/>
            <w:webHidden/>
          </w:rPr>
          <w:instrText xml:space="preserve"> PAGEREF _Toc242357691 \h </w:instrText>
        </w:r>
        <w:r>
          <w:rPr>
            <w:noProof/>
            <w:webHidden/>
          </w:rPr>
        </w:r>
        <w:r>
          <w:rPr>
            <w:noProof/>
            <w:webHidden/>
          </w:rPr>
          <w:fldChar w:fldCharType="separate"/>
        </w:r>
        <w:r>
          <w:rPr>
            <w:noProof/>
            <w:webHidden/>
          </w:rPr>
          <w:t>7</w:t>
        </w:r>
        <w:r>
          <w:rPr>
            <w:noProof/>
            <w:webHidden/>
          </w:rPr>
          <w:fldChar w:fldCharType="end"/>
        </w:r>
      </w:hyperlink>
    </w:p>
    <w:p w14:paraId="5C38CD49" w14:textId="312EC229"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92" w:history="1">
        <w:r w:rsidRPr="0043192D">
          <w:rPr>
            <w:rStyle w:val="aff9"/>
            <w:noProof/>
          </w:rPr>
          <w:t xml:space="preserve">2.5 </w:t>
        </w:r>
        <w:r w:rsidRPr="0043192D">
          <w:rPr>
            <w:rStyle w:val="aff9"/>
            <w:noProof/>
          </w:rPr>
          <w:t>关键技术分析</w:t>
        </w:r>
        <w:r>
          <w:rPr>
            <w:noProof/>
            <w:webHidden/>
          </w:rPr>
          <w:tab/>
        </w:r>
        <w:r>
          <w:rPr>
            <w:noProof/>
            <w:webHidden/>
          </w:rPr>
          <w:fldChar w:fldCharType="begin"/>
        </w:r>
        <w:r>
          <w:rPr>
            <w:noProof/>
            <w:webHidden/>
          </w:rPr>
          <w:instrText xml:space="preserve"> PAGEREF _Toc242357692 \h </w:instrText>
        </w:r>
        <w:r>
          <w:rPr>
            <w:noProof/>
            <w:webHidden/>
          </w:rPr>
        </w:r>
        <w:r>
          <w:rPr>
            <w:noProof/>
            <w:webHidden/>
          </w:rPr>
          <w:fldChar w:fldCharType="separate"/>
        </w:r>
        <w:r>
          <w:rPr>
            <w:noProof/>
            <w:webHidden/>
          </w:rPr>
          <w:t>7</w:t>
        </w:r>
        <w:r>
          <w:rPr>
            <w:noProof/>
            <w:webHidden/>
          </w:rPr>
          <w:fldChar w:fldCharType="end"/>
        </w:r>
      </w:hyperlink>
    </w:p>
    <w:p w14:paraId="0A284BE7" w14:textId="22DEDF8A"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93" w:history="1">
        <w:r w:rsidRPr="0043192D">
          <w:rPr>
            <w:rStyle w:val="aff9"/>
            <w:noProof/>
          </w:rPr>
          <w:t xml:space="preserve">2.6 </w:t>
        </w:r>
        <w:r w:rsidRPr="0043192D">
          <w:rPr>
            <w:rStyle w:val="aff9"/>
            <w:noProof/>
          </w:rPr>
          <w:t>本章小结</w:t>
        </w:r>
        <w:r>
          <w:rPr>
            <w:noProof/>
            <w:webHidden/>
          </w:rPr>
          <w:tab/>
        </w:r>
        <w:r>
          <w:rPr>
            <w:noProof/>
            <w:webHidden/>
          </w:rPr>
          <w:fldChar w:fldCharType="begin"/>
        </w:r>
        <w:r>
          <w:rPr>
            <w:noProof/>
            <w:webHidden/>
          </w:rPr>
          <w:instrText xml:space="preserve"> PAGEREF _Toc242357693 \h </w:instrText>
        </w:r>
        <w:r>
          <w:rPr>
            <w:noProof/>
            <w:webHidden/>
          </w:rPr>
        </w:r>
        <w:r>
          <w:rPr>
            <w:noProof/>
            <w:webHidden/>
          </w:rPr>
          <w:fldChar w:fldCharType="separate"/>
        </w:r>
        <w:r>
          <w:rPr>
            <w:noProof/>
            <w:webHidden/>
          </w:rPr>
          <w:t>8</w:t>
        </w:r>
        <w:r>
          <w:rPr>
            <w:noProof/>
            <w:webHidden/>
          </w:rPr>
          <w:fldChar w:fldCharType="end"/>
        </w:r>
      </w:hyperlink>
    </w:p>
    <w:p w14:paraId="46F4A35A" w14:textId="3CAE4845"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694" w:history="1">
        <w:r w:rsidRPr="0043192D">
          <w:rPr>
            <w:rStyle w:val="aff9"/>
            <w:noProof/>
          </w:rPr>
          <w:t>第</w:t>
        </w:r>
        <w:r w:rsidRPr="0043192D">
          <w:rPr>
            <w:rStyle w:val="aff9"/>
            <w:noProof/>
          </w:rPr>
          <w:t>3</w:t>
        </w:r>
        <w:r w:rsidRPr="0043192D">
          <w:rPr>
            <w:rStyle w:val="aff9"/>
            <w:noProof/>
          </w:rPr>
          <w:t>章</w:t>
        </w:r>
        <w:r w:rsidRPr="0043192D">
          <w:rPr>
            <w:rStyle w:val="aff9"/>
            <w:noProof/>
          </w:rPr>
          <w:t xml:space="preserve"> </w:t>
        </w:r>
        <w:r w:rsidRPr="0043192D">
          <w:rPr>
            <w:rStyle w:val="aff9"/>
            <w:noProof/>
          </w:rPr>
          <w:t>系统总体设计</w:t>
        </w:r>
        <w:r>
          <w:rPr>
            <w:noProof/>
            <w:webHidden/>
          </w:rPr>
          <w:tab/>
        </w:r>
        <w:r>
          <w:rPr>
            <w:noProof/>
            <w:webHidden/>
          </w:rPr>
          <w:fldChar w:fldCharType="begin"/>
        </w:r>
        <w:r>
          <w:rPr>
            <w:noProof/>
            <w:webHidden/>
          </w:rPr>
          <w:instrText xml:space="preserve"> PAGEREF _Toc242357694 \h </w:instrText>
        </w:r>
        <w:r>
          <w:rPr>
            <w:noProof/>
            <w:webHidden/>
          </w:rPr>
        </w:r>
        <w:r>
          <w:rPr>
            <w:noProof/>
            <w:webHidden/>
          </w:rPr>
          <w:fldChar w:fldCharType="separate"/>
        </w:r>
        <w:r>
          <w:rPr>
            <w:noProof/>
            <w:webHidden/>
          </w:rPr>
          <w:t>9</w:t>
        </w:r>
        <w:r>
          <w:rPr>
            <w:noProof/>
            <w:webHidden/>
          </w:rPr>
          <w:fldChar w:fldCharType="end"/>
        </w:r>
      </w:hyperlink>
    </w:p>
    <w:p w14:paraId="322B83A5" w14:textId="686D73F9"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95" w:history="1">
        <w:r w:rsidRPr="0043192D">
          <w:rPr>
            <w:rStyle w:val="aff9"/>
            <w:noProof/>
          </w:rPr>
          <w:t xml:space="preserve">3.1 </w:t>
        </w:r>
        <w:r w:rsidRPr="0043192D">
          <w:rPr>
            <w:rStyle w:val="aff9"/>
            <w:noProof/>
          </w:rPr>
          <w:t>总体架构</w:t>
        </w:r>
        <w:r>
          <w:rPr>
            <w:noProof/>
            <w:webHidden/>
          </w:rPr>
          <w:tab/>
        </w:r>
        <w:r>
          <w:rPr>
            <w:noProof/>
            <w:webHidden/>
          </w:rPr>
          <w:fldChar w:fldCharType="begin"/>
        </w:r>
        <w:r>
          <w:rPr>
            <w:noProof/>
            <w:webHidden/>
          </w:rPr>
          <w:instrText xml:space="preserve"> PAGEREF _Toc242357695 \h </w:instrText>
        </w:r>
        <w:r>
          <w:rPr>
            <w:noProof/>
            <w:webHidden/>
          </w:rPr>
        </w:r>
        <w:r>
          <w:rPr>
            <w:noProof/>
            <w:webHidden/>
          </w:rPr>
          <w:fldChar w:fldCharType="separate"/>
        </w:r>
        <w:r>
          <w:rPr>
            <w:noProof/>
            <w:webHidden/>
          </w:rPr>
          <w:t>9</w:t>
        </w:r>
        <w:r>
          <w:rPr>
            <w:noProof/>
            <w:webHidden/>
          </w:rPr>
          <w:fldChar w:fldCharType="end"/>
        </w:r>
      </w:hyperlink>
    </w:p>
    <w:p w14:paraId="4A662383" w14:textId="0AAB1C86"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96" w:history="1">
        <w:r w:rsidRPr="0043192D">
          <w:rPr>
            <w:rStyle w:val="aff9"/>
            <w:noProof/>
          </w:rPr>
          <w:t xml:space="preserve">3.2 </w:t>
        </w:r>
        <w:r w:rsidRPr="0043192D">
          <w:rPr>
            <w:rStyle w:val="aff9"/>
            <w:noProof/>
          </w:rPr>
          <w:t>作用域模型</w:t>
        </w:r>
        <w:r>
          <w:rPr>
            <w:noProof/>
            <w:webHidden/>
          </w:rPr>
          <w:tab/>
        </w:r>
        <w:r>
          <w:rPr>
            <w:noProof/>
            <w:webHidden/>
          </w:rPr>
          <w:fldChar w:fldCharType="begin"/>
        </w:r>
        <w:r>
          <w:rPr>
            <w:noProof/>
            <w:webHidden/>
          </w:rPr>
          <w:instrText xml:space="preserve"> PAGEREF _Toc242357696 \h </w:instrText>
        </w:r>
        <w:r>
          <w:rPr>
            <w:noProof/>
            <w:webHidden/>
          </w:rPr>
        </w:r>
        <w:r>
          <w:rPr>
            <w:noProof/>
            <w:webHidden/>
          </w:rPr>
          <w:fldChar w:fldCharType="separate"/>
        </w:r>
        <w:r>
          <w:rPr>
            <w:noProof/>
            <w:webHidden/>
          </w:rPr>
          <w:t>10</w:t>
        </w:r>
        <w:r>
          <w:rPr>
            <w:noProof/>
            <w:webHidden/>
          </w:rPr>
          <w:fldChar w:fldCharType="end"/>
        </w:r>
      </w:hyperlink>
    </w:p>
    <w:p w14:paraId="4B6D38DF" w14:textId="6982CD4A"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97" w:history="1">
        <w:r w:rsidRPr="0043192D">
          <w:rPr>
            <w:rStyle w:val="aff9"/>
            <w:noProof/>
          </w:rPr>
          <w:t xml:space="preserve">3.3 </w:t>
        </w:r>
        <w:r w:rsidRPr="0043192D">
          <w:rPr>
            <w:rStyle w:val="aff9"/>
            <w:noProof/>
          </w:rPr>
          <w:t>任务生命周期与可靠调度</w:t>
        </w:r>
        <w:r>
          <w:rPr>
            <w:noProof/>
            <w:webHidden/>
          </w:rPr>
          <w:tab/>
        </w:r>
        <w:r>
          <w:rPr>
            <w:noProof/>
            <w:webHidden/>
          </w:rPr>
          <w:fldChar w:fldCharType="begin"/>
        </w:r>
        <w:r>
          <w:rPr>
            <w:noProof/>
            <w:webHidden/>
          </w:rPr>
          <w:instrText xml:space="preserve"> PAGEREF _Toc242357697 \h </w:instrText>
        </w:r>
        <w:r>
          <w:rPr>
            <w:noProof/>
            <w:webHidden/>
          </w:rPr>
        </w:r>
        <w:r>
          <w:rPr>
            <w:noProof/>
            <w:webHidden/>
          </w:rPr>
          <w:fldChar w:fldCharType="separate"/>
        </w:r>
        <w:r>
          <w:rPr>
            <w:noProof/>
            <w:webHidden/>
          </w:rPr>
          <w:t>11</w:t>
        </w:r>
        <w:r>
          <w:rPr>
            <w:noProof/>
            <w:webHidden/>
          </w:rPr>
          <w:fldChar w:fldCharType="end"/>
        </w:r>
      </w:hyperlink>
    </w:p>
    <w:p w14:paraId="382BAC83" w14:textId="6149790B"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98" w:history="1">
        <w:r w:rsidRPr="0043192D">
          <w:rPr>
            <w:rStyle w:val="aff9"/>
            <w:noProof/>
          </w:rPr>
          <w:t xml:space="preserve">3.4 Agent </w:t>
        </w:r>
        <w:r w:rsidRPr="0043192D">
          <w:rPr>
            <w:rStyle w:val="aff9"/>
            <w:noProof/>
          </w:rPr>
          <w:t>执行与协作设计</w:t>
        </w:r>
        <w:r>
          <w:rPr>
            <w:noProof/>
            <w:webHidden/>
          </w:rPr>
          <w:tab/>
        </w:r>
        <w:r>
          <w:rPr>
            <w:noProof/>
            <w:webHidden/>
          </w:rPr>
          <w:fldChar w:fldCharType="begin"/>
        </w:r>
        <w:r>
          <w:rPr>
            <w:noProof/>
            <w:webHidden/>
          </w:rPr>
          <w:instrText xml:space="preserve"> PAGEREF _Toc242357698 \h </w:instrText>
        </w:r>
        <w:r>
          <w:rPr>
            <w:noProof/>
            <w:webHidden/>
          </w:rPr>
        </w:r>
        <w:r>
          <w:rPr>
            <w:noProof/>
            <w:webHidden/>
          </w:rPr>
          <w:fldChar w:fldCharType="separate"/>
        </w:r>
        <w:r>
          <w:rPr>
            <w:noProof/>
            <w:webHidden/>
          </w:rPr>
          <w:t>12</w:t>
        </w:r>
        <w:r>
          <w:rPr>
            <w:noProof/>
            <w:webHidden/>
          </w:rPr>
          <w:fldChar w:fldCharType="end"/>
        </w:r>
      </w:hyperlink>
    </w:p>
    <w:p w14:paraId="7E85EDD6" w14:textId="00D9AA31"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699" w:history="1">
        <w:r w:rsidRPr="0043192D">
          <w:rPr>
            <w:rStyle w:val="aff9"/>
            <w:noProof/>
          </w:rPr>
          <w:t xml:space="preserve">3.5 </w:t>
        </w:r>
        <w:r w:rsidRPr="0043192D">
          <w:rPr>
            <w:rStyle w:val="aff9"/>
            <w:noProof/>
          </w:rPr>
          <w:t>混合代码检索设计</w:t>
        </w:r>
        <w:r>
          <w:rPr>
            <w:noProof/>
            <w:webHidden/>
          </w:rPr>
          <w:tab/>
        </w:r>
        <w:r>
          <w:rPr>
            <w:noProof/>
            <w:webHidden/>
          </w:rPr>
          <w:fldChar w:fldCharType="begin"/>
        </w:r>
        <w:r>
          <w:rPr>
            <w:noProof/>
            <w:webHidden/>
          </w:rPr>
          <w:instrText xml:space="preserve"> PAGEREF _Toc242357699 \h </w:instrText>
        </w:r>
        <w:r>
          <w:rPr>
            <w:noProof/>
            <w:webHidden/>
          </w:rPr>
        </w:r>
        <w:r>
          <w:rPr>
            <w:noProof/>
            <w:webHidden/>
          </w:rPr>
          <w:fldChar w:fldCharType="separate"/>
        </w:r>
        <w:r>
          <w:rPr>
            <w:noProof/>
            <w:webHidden/>
          </w:rPr>
          <w:t>13</w:t>
        </w:r>
        <w:r>
          <w:rPr>
            <w:noProof/>
            <w:webHidden/>
          </w:rPr>
          <w:fldChar w:fldCharType="end"/>
        </w:r>
      </w:hyperlink>
    </w:p>
    <w:p w14:paraId="7302192F" w14:textId="1CC0819C"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00" w:history="1">
        <w:r w:rsidRPr="0043192D">
          <w:rPr>
            <w:rStyle w:val="aff9"/>
            <w:noProof/>
          </w:rPr>
          <w:t xml:space="preserve">3.6 </w:t>
        </w:r>
        <w:r w:rsidRPr="0043192D">
          <w:rPr>
            <w:rStyle w:val="aff9"/>
            <w:noProof/>
          </w:rPr>
          <w:t>数据库与缓存网关设计</w:t>
        </w:r>
        <w:r>
          <w:rPr>
            <w:noProof/>
            <w:webHidden/>
          </w:rPr>
          <w:tab/>
        </w:r>
        <w:r>
          <w:rPr>
            <w:noProof/>
            <w:webHidden/>
          </w:rPr>
          <w:fldChar w:fldCharType="begin"/>
        </w:r>
        <w:r>
          <w:rPr>
            <w:noProof/>
            <w:webHidden/>
          </w:rPr>
          <w:instrText xml:space="preserve"> PAGEREF _Toc242357700 \h </w:instrText>
        </w:r>
        <w:r>
          <w:rPr>
            <w:noProof/>
            <w:webHidden/>
          </w:rPr>
        </w:r>
        <w:r>
          <w:rPr>
            <w:noProof/>
            <w:webHidden/>
          </w:rPr>
          <w:fldChar w:fldCharType="separate"/>
        </w:r>
        <w:r>
          <w:rPr>
            <w:noProof/>
            <w:webHidden/>
          </w:rPr>
          <w:t>13</w:t>
        </w:r>
        <w:r>
          <w:rPr>
            <w:noProof/>
            <w:webHidden/>
          </w:rPr>
          <w:fldChar w:fldCharType="end"/>
        </w:r>
      </w:hyperlink>
    </w:p>
    <w:p w14:paraId="328D1663" w14:textId="44992431"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01" w:history="1">
        <w:r w:rsidRPr="0043192D">
          <w:rPr>
            <w:rStyle w:val="aff9"/>
            <w:noProof/>
          </w:rPr>
          <w:t xml:space="preserve">3.7 </w:t>
        </w:r>
        <w:r w:rsidRPr="0043192D">
          <w:rPr>
            <w:rStyle w:val="aff9"/>
            <w:noProof/>
          </w:rPr>
          <w:t>信任边界与安全设计</w:t>
        </w:r>
        <w:r>
          <w:rPr>
            <w:noProof/>
            <w:webHidden/>
          </w:rPr>
          <w:tab/>
        </w:r>
        <w:r>
          <w:rPr>
            <w:noProof/>
            <w:webHidden/>
          </w:rPr>
          <w:fldChar w:fldCharType="begin"/>
        </w:r>
        <w:r>
          <w:rPr>
            <w:noProof/>
            <w:webHidden/>
          </w:rPr>
          <w:instrText xml:space="preserve"> PAGEREF _Toc242357701 \h </w:instrText>
        </w:r>
        <w:r>
          <w:rPr>
            <w:noProof/>
            <w:webHidden/>
          </w:rPr>
        </w:r>
        <w:r>
          <w:rPr>
            <w:noProof/>
            <w:webHidden/>
          </w:rPr>
          <w:fldChar w:fldCharType="separate"/>
        </w:r>
        <w:r>
          <w:rPr>
            <w:noProof/>
            <w:webHidden/>
          </w:rPr>
          <w:t>14</w:t>
        </w:r>
        <w:r>
          <w:rPr>
            <w:noProof/>
            <w:webHidden/>
          </w:rPr>
          <w:fldChar w:fldCharType="end"/>
        </w:r>
      </w:hyperlink>
    </w:p>
    <w:p w14:paraId="69A0A69C" w14:textId="3753649B"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02" w:history="1">
        <w:r w:rsidRPr="0043192D">
          <w:rPr>
            <w:rStyle w:val="aff9"/>
            <w:noProof/>
          </w:rPr>
          <w:t xml:space="preserve">3.8 </w:t>
        </w:r>
        <w:r w:rsidRPr="0043192D">
          <w:rPr>
            <w:rStyle w:val="aff9"/>
            <w:noProof/>
          </w:rPr>
          <w:t>可观测性与任务胶囊</w:t>
        </w:r>
        <w:r>
          <w:rPr>
            <w:noProof/>
            <w:webHidden/>
          </w:rPr>
          <w:tab/>
        </w:r>
        <w:r>
          <w:rPr>
            <w:noProof/>
            <w:webHidden/>
          </w:rPr>
          <w:fldChar w:fldCharType="begin"/>
        </w:r>
        <w:r>
          <w:rPr>
            <w:noProof/>
            <w:webHidden/>
          </w:rPr>
          <w:instrText xml:space="preserve"> PAGEREF _Toc242357702 \h </w:instrText>
        </w:r>
        <w:r>
          <w:rPr>
            <w:noProof/>
            <w:webHidden/>
          </w:rPr>
        </w:r>
        <w:r>
          <w:rPr>
            <w:noProof/>
            <w:webHidden/>
          </w:rPr>
          <w:fldChar w:fldCharType="separate"/>
        </w:r>
        <w:r>
          <w:rPr>
            <w:noProof/>
            <w:webHidden/>
          </w:rPr>
          <w:t>14</w:t>
        </w:r>
        <w:r>
          <w:rPr>
            <w:noProof/>
            <w:webHidden/>
          </w:rPr>
          <w:fldChar w:fldCharType="end"/>
        </w:r>
      </w:hyperlink>
    </w:p>
    <w:p w14:paraId="532495EC" w14:textId="6EF1F14B"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03" w:history="1">
        <w:r w:rsidRPr="0043192D">
          <w:rPr>
            <w:rStyle w:val="aff9"/>
            <w:noProof/>
          </w:rPr>
          <w:t xml:space="preserve">3.9 </w:t>
        </w:r>
        <w:r w:rsidRPr="0043192D">
          <w:rPr>
            <w:rStyle w:val="aff9"/>
            <w:noProof/>
          </w:rPr>
          <w:t>本章小结</w:t>
        </w:r>
        <w:r>
          <w:rPr>
            <w:noProof/>
            <w:webHidden/>
          </w:rPr>
          <w:tab/>
        </w:r>
        <w:r>
          <w:rPr>
            <w:noProof/>
            <w:webHidden/>
          </w:rPr>
          <w:fldChar w:fldCharType="begin"/>
        </w:r>
        <w:r>
          <w:rPr>
            <w:noProof/>
            <w:webHidden/>
          </w:rPr>
          <w:instrText xml:space="preserve"> PAGEREF _Toc242357703 \h </w:instrText>
        </w:r>
        <w:r>
          <w:rPr>
            <w:noProof/>
            <w:webHidden/>
          </w:rPr>
        </w:r>
        <w:r>
          <w:rPr>
            <w:noProof/>
            <w:webHidden/>
          </w:rPr>
          <w:fldChar w:fldCharType="separate"/>
        </w:r>
        <w:r>
          <w:rPr>
            <w:noProof/>
            <w:webHidden/>
          </w:rPr>
          <w:t>15</w:t>
        </w:r>
        <w:r>
          <w:rPr>
            <w:noProof/>
            <w:webHidden/>
          </w:rPr>
          <w:fldChar w:fldCharType="end"/>
        </w:r>
      </w:hyperlink>
    </w:p>
    <w:p w14:paraId="3D98641D" w14:textId="14D7DB39"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704" w:history="1">
        <w:r w:rsidRPr="0043192D">
          <w:rPr>
            <w:rStyle w:val="aff9"/>
            <w:noProof/>
          </w:rPr>
          <w:t>第</w:t>
        </w:r>
        <w:r w:rsidRPr="0043192D">
          <w:rPr>
            <w:rStyle w:val="aff9"/>
            <w:noProof/>
          </w:rPr>
          <w:t>4</w:t>
        </w:r>
        <w:r w:rsidRPr="0043192D">
          <w:rPr>
            <w:rStyle w:val="aff9"/>
            <w:noProof/>
          </w:rPr>
          <w:t>章</w:t>
        </w:r>
        <w:r w:rsidRPr="0043192D">
          <w:rPr>
            <w:rStyle w:val="aff9"/>
            <w:noProof/>
          </w:rPr>
          <w:t xml:space="preserve"> </w:t>
        </w:r>
        <w:r w:rsidRPr="0043192D">
          <w:rPr>
            <w:rStyle w:val="aff9"/>
            <w:noProof/>
          </w:rPr>
          <w:t>面向工作树的多路代码检索与证据组织</w:t>
        </w:r>
        <w:r>
          <w:rPr>
            <w:noProof/>
            <w:webHidden/>
          </w:rPr>
          <w:tab/>
        </w:r>
        <w:r>
          <w:rPr>
            <w:noProof/>
            <w:webHidden/>
          </w:rPr>
          <w:fldChar w:fldCharType="begin"/>
        </w:r>
        <w:r>
          <w:rPr>
            <w:noProof/>
            <w:webHidden/>
          </w:rPr>
          <w:instrText xml:space="preserve"> PAGEREF _Toc242357704 \h </w:instrText>
        </w:r>
        <w:r>
          <w:rPr>
            <w:noProof/>
            <w:webHidden/>
          </w:rPr>
        </w:r>
        <w:r>
          <w:rPr>
            <w:noProof/>
            <w:webHidden/>
          </w:rPr>
          <w:fldChar w:fldCharType="separate"/>
        </w:r>
        <w:r>
          <w:rPr>
            <w:noProof/>
            <w:webHidden/>
          </w:rPr>
          <w:t>16</w:t>
        </w:r>
        <w:r>
          <w:rPr>
            <w:noProof/>
            <w:webHidden/>
          </w:rPr>
          <w:fldChar w:fldCharType="end"/>
        </w:r>
      </w:hyperlink>
    </w:p>
    <w:p w14:paraId="1A457D29" w14:textId="36CD8565"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05" w:history="1">
        <w:r w:rsidRPr="0043192D">
          <w:rPr>
            <w:rStyle w:val="aff9"/>
            <w:noProof/>
          </w:rPr>
          <w:t xml:space="preserve">4.1 </w:t>
        </w:r>
        <w:r w:rsidRPr="0043192D">
          <w:rPr>
            <w:rStyle w:val="aff9"/>
            <w:noProof/>
          </w:rPr>
          <w:t>检索需求与总体设计</w:t>
        </w:r>
        <w:r>
          <w:rPr>
            <w:noProof/>
            <w:webHidden/>
          </w:rPr>
          <w:tab/>
        </w:r>
        <w:r>
          <w:rPr>
            <w:noProof/>
            <w:webHidden/>
          </w:rPr>
          <w:fldChar w:fldCharType="begin"/>
        </w:r>
        <w:r>
          <w:rPr>
            <w:noProof/>
            <w:webHidden/>
          </w:rPr>
          <w:instrText xml:space="preserve"> PAGEREF _Toc242357705 \h </w:instrText>
        </w:r>
        <w:r>
          <w:rPr>
            <w:noProof/>
            <w:webHidden/>
          </w:rPr>
        </w:r>
        <w:r>
          <w:rPr>
            <w:noProof/>
            <w:webHidden/>
          </w:rPr>
          <w:fldChar w:fldCharType="separate"/>
        </w:r>
        <w:r>
          <w:rPr>
            <w:noProof/>
            <w:webHidden/>
          </w:rPr>
          <w:t>16</w:t>
        </w:r>
        <w:r>
          <w:rPr>
            <w:noProof/>
            <w:webHidden/>
          </w:rPr>
          <w:fldChar w:fldCharType="end"/>
        </w:r>
      </w:hyperlink>
    </w:p>
    <w:p w14:paraId="76DF5273" w14:textId="192E0CFC"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06" w:history="1">
        <w:r w:rsidRPr="0043192D">
          <w:rPr>
            <w:rStyle w:val="aff9"/>
            <w:noProof/>
          </w:rPr>
          <w:t xml:space="preserve">4.2 </w:t>
        </w:r>
        <w:r w:rsidRPr="0043192D">
          <w:rPr>
            <w:rStyle w:val="aff9"/>
            <w:noProof/>
          </w:rPr>
          <w:t>原文分块与四路候选检索</w:t>
        </w:r>
        <w:r>
          <w:rPr>
            <w:noProof/>
            <w:webHidden/>
          </w:rPr>
          <w:tab/>
        </w:r>
        <w:r>
          <w:rPr>
            <w:noProof/>
            <w:webHidden/>
          </w:rPr>
          <w:fldChar w:fldCharType="begin"/>
        </w:r>
        <w:r>
          <w:rPr>
            <w:noProof/>
            <w:webHidden/>
          </w:rPr>
          <w:instrText xml:space="preserve"> PAGEREF _Toc242357706 \h </w:instrText>
        </w:r>
        <w:r>
          <w:rPr>
            <w:noProof/>
            <w:webHidden/>
          </w:rPr>
        </w:r>
        <w:r>
          <w:rPr>
            <w:noProof/>
            <w:webHidden/>
          </w:rPr>
          <w:fldChar w:fldCharType="separate"/>
        </w:r>
        <w:r>
          <w:rPr>
            <w:noProof/>
            <w:webHidden/>
          </w:rPr>
          <w:t>17</w:t>
        </w:r>
        <w:r>
          <w:rPr>
            <w:noProof/>
            <w:webHidden/>
          </w:rPr>
          <w:fldChar w:fldCharType="end"/>
        </w:r>
      </w:hyperlink>
    </w:p>
    <w:p w14:paraId="706B0DB2" w14:textId="3651CDD7"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07" w:history="1">
        <w:r w:rsidRPr="0043192D">
          <w:rPr>
            <w:rStyle w:val="aff9"/>
            <w:noProof/>
          </w:rPr>
          <w:t xml:space="preserve">4.3 </w:t>
        </w:r>
        <w:r w:rsidRPr="0043192D">
          <w:rPr>
            <w:rStyle w:val="aff9"/>
            <w:noProof/>
          </w:rPr>
          <w:t>排名融合与上下文预算</w:t>
        </w:r>
        <w:r>
          <w:rPr>
            <w:noProof/>
            <w:webHidden/>
          </w:rPr>
          <w:tab/>
        </w:r>
        <w:r>
          <w:rPr>
            <w:noProof/>
            <w:webHidden/>
          </w:rPr>
          <w:fldChar w:fldCharType="begin"/>
        </w:r>
        <w:r>
          <w:rPr>
            <w:noProof/>
            <w:webHidden/>
          </w:rPr>
          <w:instrText xml:space="preserve"> PAGEREF _Toc242357707 \h </w:instrText>
        </w:r>
        <w:r>
          <w:rPr>
            <w:noProof/>
            <w:webHidden/>
          </w:rPr>
        </w:r>
        <w:r>
          <w:rPr>
            <w:noProof/>
            <w:webHidden/>
          </w:rPr>
          <w:fldChar w:fldCharType="separate"/>
        </w:r>
        <w:r>
          <w:rPr>
            <w:noProof/>
            <w:webHidden/>
          </w:rPr>
          <w:t>18</w:t>
        </w:r>
        <w:r>
          <w:rPr>
            <w:noProof/>
            <w:webHidden/>
          </w:rPr>
          <w:fldChar w:fldCharType="end"/>
        </w:r>
      </w:hyperlink>
    </w:p>
    <w:p w14:paraId="55F952AF" w14:textId="247EC791"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08" w:history="1">
        <w:r w:rsidRPr="0043192D">
          <w:rPr>
            <w:rStyle w:val="aff9"/>
            <w:noProof/>
          </w:rPr>
          <w:t xml:space="preserve">4.4 </w:t>
        </w:r>
        <w:r w:rsidRPr="0043192D">
          <w:rPr>
            <w:rStyle w:val="aff9"/>
            <w:noProof/>
          </w:rPr>
          <w:t>版本快照与证据一致性</w:t>
        </w:r>
        <w:r>
          <w:rPr>
            <w:noProof/>
            <w:webHidden/>
          </w:rPr>
          <w:tab/>
        </w:r>
        <w:r>
          <w:rPr>
            <w:noProof/>
            <w:webHidden/>
          </w:rPr>
          <w:fldChar w:fldCharType="begin"/>
        </w:r>
        <w:r>
          <w:rPr>
            <w:noProof/>
            <w:webHidden/>
          </w:rPr>
          <w:instrText xml:space="preserve"> PAGEREF _Toc242357708 \h </w:instrText>
        </w:r>
        <w:r>
          <w:rPr>
            <w:noProof/>
            <w:webHidden/>
          </w:rPr>
        </w:r>
        <w:r>
          <w:rPr>
            <w:noProof/>
            <w:webHidden/>
          </w:rPr>
          <w:fldChar w:fldCharType="separate"/>
        </w:r>
        <w:r>
          <w:rPr>
            <w:noProof/>
            <w:webHidden/>
          </w:rPr>
          <w:t>18</w:t>
        </w:r>
        <w:r>
          <w:rPr>
            <w:noProof/>
            <w:webHidden/>
          </w:rPr>
          <w:fldChar w:fldCharType="end"/>
        </w:r>
      </w:hyperlink>
    </w:p>
    <w:p w14:paraId="58E5E880" w14:textId="5137A6F8"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09" w:history="1">
        <w:r w:rsidRPr="0043192D">
          <w:rPr>
            <w:rStyle w:val="aff9"/>
            <w:noProof/>
          </w:rPr>
          <w:t xml:space="preserve">4.5 </w:t>
        </w:r>
        <w:r w:rsidRPr="0043192D">
          <w:rPr>
            <w:rStyle w:val="aff9"/>
            <w:noProof/>
          </w:rPr>
          <w:t>缓存机制与受控验证</w:t>
        </w:r>
        <w:r>
          <w:rPr>
            <w:noProof/>
            <w:webHidden/>
          </w:rPr>
          <w:tab/>
        </w:r>
        <w:r>
          <w:rPr>
            <w:noProof/>
            <w:webHidden/>
          </w:rPr>
          <w:fldChar w:fldCharType="begin"/>
        </w:r>
        <w:r>
          <w:rPr>
            <w:noProof/>
            <w:webHidden/>
          </w:rPr>
          <w:instrText xml:space="preserve"> PAGEREF _Toc242357709 \h </w:instrText>
        </w:r>
        <w:r>
          <w:rPr>
            <w:noProof/>
            <w:webHidden/>
          </w:rPr>
        </w:r>
        <w:r>
          <w:rPr>
            <w:noProof/>
            <w:webHidden/>
          </w:rPr>
          <w:fldChar w:fldCharType="separate"/>
        </w:r>
        <w:r>
          <w:rPr>
            <w:noProof/>
            <w:webHidden/>
          </w:rPr>
          <w:t>19</w:t>
        </w:r>
        <w:r>
          <w:rPr>
            <w:noProof/>
            <w:webHidden/>
          </w:rPr>
          <w:fldChar w:fldCharType="end"/>
        </w:r>
      </w:hyperlink>
    </w:p>
    <w:p w14:paraId="07156A0B" w14:textId="2065A8F6"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710" w:history="1">
        <w:r w:rsidRPr="0043192D">
          <w:rPr>
            <w:rStyle w:val="aff9"/>
            <w:noProof/>
          </w:rPr>
          <w:t>第</w:t>
        </w:r>
        <w:r w:rsidRPr="0043192D">
          <w:rPr>
            <w:rStyle w:val="aff9"/>
            <w:noProof/>
          </w:rPr>
          <w:t>5</w:t>
        </w:r>
        <w:r w:rsidRPr="0043192D">
          <w:rPr>
            <w:rStyle w:val="aff9"/>
            <w:noProof/>
          </w:rPr>
          <w:t>章</w:t>
        </w:r>
        <w:r w:rsidRPr="0043192D">
          <w:rPr>
            <w:rStyle w:val="aff9"/>
            <w:noProof/>
          </w:rPr>
          <w:t xml:space="preserve"> </w:t>
        </w:r>
        <w:r w:rsidRPr="0043192D">
          <w:rPr>
            <w:rStyle w:val="aff9"/>
            <w:noProof/>
          </w:rPr>
          <w:t>面向工具交互的上下文压缩与预算控制</w:t>
        </w:r>
        <w:r>
          <w:rPr>
            <w:noProof/>
            <w:webHidden/>
          </w:rPr>
          <w:tab/>
        </w:r>
        <w:r>
          <w:rPr>
            <w:noProof/>
            <w:webHidden/>
          </w:rPr>
          <w:fldChar w:fldCharType="begin"/>
        </w:r>
        <w:r>
          <w:rPr>
            <w:noProof/>
            <w:webHidden/>
          </w:rPr>
          <w:instrText xml:space="preserve"> PAGEREF _Toc242357710 \h </w:instrText>
        </w:r>
        <w:r>
          <w:rPr>
            <w:noProof/>
            <w:webHidden/>
          </w:rPr>
        </w:r>
        <w:r>
          <w:rPr>
            <w:noProof/>
            <w:webHidden/>
          </w:rPr>
          <w:fldChar w:fldCharType="separate"/>
        </w:r>
        <w:r>
          <w:rPr>
            <w:noProof/>
            <w:webHidden/>
          </w:rPr>
          <w:t>20</w:t>
        </w:r>
        <w:r>
          <w:rPr>
            <w:noProof/>
            <w:webHidden/>
          </w:rPr>
          <w:fldChar w:fldCharType="end"/>
        </w:r>
      </w:hyperlink>
    </w:p>
    <w:p w14:paraId="5B91DEEB" w14:textId="2C44E9B2"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11" w:history="1">
        <w:r w:rsidRPr="0043192D">
          <w:rPr>
            <w:rStyle w:val="aff9"/>
            <w:noProof/>
          </w:rPr>
          <w:t xml:space="preserve">5.1 </w:t>
        </w:r>
        <w:r w:rsidRPr="0043192D">
          <w:rPr>
            <w:rStyle w:val="aff9"/>
            <w:noProof/>
          </w:rPr>
          <w:t>长任务上下文与双层记录</w:t>
        </w:r>
        <w:r>
          <w:rPr>
            <w:noProof/>
            <w:webHidden/>
          </w:rPr>
          <w:tab/>
        </w:r>
        <w:r>
          <w:rPr>
            <w:noProof/>
            <w:webHidden/>
          </w:rPr>
          <w:fldChar w:fldCharType="begin"/>
        </w:r>
        <w:r>
          <w:rPr>
            <w:noProof/>
            <w:webHidden/>
          </w:rPr>
          <w:instrText xml:space="preserve"> PAGEREF _Toc242357711 \h </w:instrText>
        </w:r>
        <w:r>
          <w:rPr>
            <w:noProof/>
            <w:webHidden/>
          </w:rPr>
        </w:r>
        <w:r>
          <w:rPr>
            <w:noProof/>
            <w:webHidden/>
          </w:rPr>
          <w:fldChar w:fldCharType="separate"/>
        </w:r>
        <w:r>
          <w:rPr>
            <w:noProof/>
            <w:webHidden/>
          </w:rPr>
          <w:t>20</w:t>
        </w:r>
        <w:r>
          <w:rPr>
            <w:noProof/>
            <w:webHidden/>
          </w:rPr>
          <w:fldChar w:fldCharType="end"/>
        </w:r>
      </w:hyperlink>
    </w:p>
    <w:p w14:paraId="0621BCAF" w14:textId="4B5DF520"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12" w:history="1">
        <w:r w:rsidRPr="0043192D">
          <w:rPr>
            <w:rStyle w:val="aff9"/>
            <w:noProof/>
          </w:rPr>
          <w:t xml:space="preserve">5.2 </w:t>
        </w:r>
        <w:r w:rsidRPr="0043192D">
          <w:rPr>
            <w:rStyle w:val="aff9"/>
            <w:noProof/>
          </w:rPr>
          <w:t>完全重复成功日志的识别</w:t>
        </w:r>
        <w:r>
          <w:rPr>
            <w:noProof/>
            <w:webHidden/>
          </w:rPr>
          <w:tab/>
        </w:r>
        <w:r>
          <w:rPr>
            <w:noProof/>
            <w:webHidden/>
          </w:rPr>
          <w:fldChar w:fldCharType="begin"/>
        </w:r>
        <w:r>
          <w:rPr>
            <w:noProof/>
            <w:webHidden/>
          </w:rPr>
          <w:instrText xml:space="preserve"> PAGEREF _Toc242357712 \h </w:instrText>
        </w:r>
        <w:r>
          <w:rPr>
            <w:noProof/>
            <w:webHidden/>
          </w:rPr>
        </w:r>
        <w:r>
          <w:rPr>
            <w:noProof/>
            <w:webHidden/>
          </w:rPr>
          <w:fldChar w:fldCharType="separate"/>
        </w:r>
        <w:r>
          <w:rPr>
            <w:noProof/>
            <w:webHidden/>
          </w:rPr>
          <w:t>21</w:t>
        </w:r>
        <w:r>
          <w:rPr>
            <w:noProof/>
            <w:webHidden/>
          </w:rPr>
          <w:fldChar w:fldCharType="end"/>
        </w:r>
      </w:hyperlink>
    </w:p>
    <w:p w14:paraId="57503AD9" w14:textId="67AE523E"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13" w:history="1">
        <w:r w:rsidRPr="0043192D">
          <w:rPr>
            <w:rStyle w:val="aff9"/>
            <w:noProof/>
          </w:rPr>
          <w:t xml:space="preserve">5.3 </w:t>
        </w:r>
        <w:r w:rsidRPr="0043192D">
          <w:rPr>
            <w:rStyle w:val="aff9"/>
            <w:noProof/>
          </w:rPr>
          <w:t>完整工具消息组的预算控制</w:t>
        </w:r>
        <w:r>
          <w:rPr>
            <w:noProof/>
            <w:webHidden/>
          </w:rPr>
          <w:tab/>
        </w:r>
        <w:r>
          <w:rPr>
            <w:noProof/>
            <w:webHidden/>
          </w:rPr>
          <w:fldChar w:fldCharType="begin"/>
        </w:r>
        <w:r>
          <w:rPr>
            <w:noProof/>
            <w:webHidden/>
          </w:rPr>
          <w:instrText xml:space="preserve"> PAGEREF _Toc242357713 \h </w:instrText>
        </w:r>
        <w:r>
          <w:rPr>
            <w:noProof/>
            <w:webHidden/>
          </w:rPr>
        </w:r>
        <w:r>
          <w:rPr>
            <w:noProof/>
            <w:webHidden/>
          </w:rPr>
          <w:fldChar w:fldCharType="separate"/>
        </w:r>
        <w:r>
          <w:rPr>
            <w:noProof/>
            <w:webHidden/>
          </w:rPr>
          <w:t>22</w:t>
        </w:r>
        <w:r>
          <w:rPr>
            <w:noProof/>
            <w:webHidden/>
          </w:rPr>
          <w:fldChar w:fldCharType="end"/>
        </w:r>
      </w:hyperlink>
    </w:p>
    <w:p w14:paraId="3BEE764B" w14:textId="05112A03"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14" w:history="1">
        <w:r w:rsidRPr="0043192D">
          <w:rPr>
            <w:rStyle w:val="aff9"/>
            <w:noProof/>
          </w:rPr>
          <w:t xml:space="preserve">5.4 </w:t>
        </w:r>
        <w:r w:rsidRPr="0043192D">
          <w:rPr>
            <w:rStyle w:val="aff9"/>
            <w:noProof/>
          </w:rPr>
          <w:t>估算口径与真实模型用量</w:t>
        </w:r>
        <w:r>
          <w:rPr>
            <w:noProof/>
            <w:webHidden/>
          </w:rPr>
          <w:tab/>
        </w:r>
        <w:r>
          <w:rPr>
            <w:noProof/>
            <w:webHidden/>
          </w:rPr>
          <w:fldChar w:fldCharType="begin"/>
        </w:r>
        <w:r>
          <w:rPr>
            <w:noProof/>
            <w:webHidden/>
          </w:rPr>
          <w:instrText xml:space="preserve"> PAGEREF _Toc242357714 \h </w:instrText>
        </w:r>
        <w:r>
          <w:rPr>
            <w:noProof/>
            <w:webHidden/>
          </w:rPr>
        </w:r>
        <w:r>
          <w:rPr>
            <w:noProof/>
            <w:webHidden/>
          </w:rPr>
          <w:fldChar w:fldCharType="separate"/>
        </w:r>
        <w:r>
          <w:rPr>
            <w:noProof/>
            <w:webHidden/>
          </w:rPr>
          <w:t>22</w:t>
        </w:r>
        <w:r>
          <w:rPr>
            <w:noProof/>
            <w:webHidden/>
          </w:rPr>
          <w:fldChar w:fldCharType="end"/>
        </w:r>
      </w:hyperlink>
    </w:p>
    <w:p w14:paraId="463CDE75" w14:textId="5DFB2081"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15" w:history="1">
        <w:r w:rsidRPr="0043192D">
          <w:rPr>
            <w:rStyle w:val="aff9"/>
            <w:noProof/>
          </w:rPr>
          <w:t xml:space="preserve">5.5 </w:t>
        </w:r>
        <w:r w:rsidRPr="0043192D">
          <w:rPr>
            <w:rStyle w:val="aff9"/>
            <w:noProof/>
          </w:rPr>
          <w:t>受控机制结果与适用范围</w:t>
        </w:r>
        <w:r>
          <w:rPr>
            <w:noProof/>
            <w:webHidden/>
          </w:rPr>
          <w:tab/>
        </w:r>
        <w:r>
          <w:rPr>
            <w:noProof/>
            <w:webHidden/>
          </w:rPr>
          <w:fldChar w:fldCharType="begin"/>
        </w:r>
        <w:r>
          <w:rPr>
            <w:noProof/>
            <w:webHidden/>
          </w:rPr>
          <w:instrText xml:space="preserve"> PAGEREF _Toc242357715 \h </w:instrText>
        </w:r>
        <w:r>
          <w:rPr>
            <w:noProof/>
            <w:webHidden/>
          </w:rPr>
        </w:r>
        <w:r>
          <w:rPr>
            <w:noProof/>
            <w:webHidden/>
          </w:rPr>
          <w:fldChar w:fldCharType="separate"/>
        </w:r>
        <w:r>
          <w:rPr>
            <w:noProof/>
            <w:webHidden/>
          </w:rPr>
          <w:t>23</w:t>
        </w:r>
        <w:r>
          <w:rPr>
            <w:noProof/>
            <w:webHidden/>
          </w:rPr>
          <w:fldChar w:fldCharType="end"/>
        </w:r>
      </w:hyperlink>
    </w:p>
    <w:p w14:paraId="282F05B9" w14:textId="4DF71B5F"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716" w:history="1">
        <w:r w:rsidRPr="0043192D">
          <w:rPr>
            <w:rStyle w:val="aff9"/>
            <w:noProof/>
          </w:rPr>
          <w:t>第</w:t>
        </w:r>
        <w:r w:rsidRPr="0043192D">
          <w:rPr>
            <w:rStyle w:val="aff9"/>
            <w:noProof/>
          </w:rPr>
          <w:t>6</w:t>
        </w:r>
        <w:r w:rsidRPr="0043192D">
          <w:rPr>
            <w:rStyle w:val="aff9"/>
            <w:noProof/>
          </w:rPr>
          <w:t>章</w:t>
        </w:r>
        <w:r w:rsidRPr="0043192D">
          <w:rPr>
            <w:rStyle w:val="aff9"/>
            <w:noProof/>
          </w:rPr>
          <w:t xml:space="preserve"> </w:t>
        </w:r>
        <w:r w:rsidRPr="0043192D">
          <w:rPr>
            <w:rStyle w:val="aff9"/>
            <w:noProof/>
          </w:rPr>
          <w:t>项目隔离的数据网关设计与实现</w:t>
        </w:r>
        <w:r>
          <w:rPr>
            <w:noProof/>
            <w:webHidden/>
          </w:rPr>
          <w:tab/>
        </w:r>
        <w:r>
          <w:rPr>
            <w:noProof/>
            <w:webHidden/>
          </w:rPr>
          <w:fldChar w:fldCharType="begin"/>
        </w:r>
        <w:r>
          <w:rPr>
            <w:noProof/>
            <w:webHidden/>
          </w:rPr>
          <w:instrText xml:space="preserve"> PAGEREF _Toc242357716 \h </w:instrText>
        </w:r>
        <w:r>
          <w:rPr>
            <w:noProof/>
            <w:webHidden/>
          </w:rPr>
        </w:r>
        <w:r>
          <w:rPr>
            <w:noProof/>
            <w:webHidden/>
          </w:rPr>
          <w:fldChar w:fldCharType="separate"/>
        </w:r>
        <w:r>
          <w:rPr>
            <w:noProof/>
            <w:webHidden/>
          </w:rPr>
          <w:t>24</w:t>
        </w:r>
        <w:r>
          <w:rPr>
            <w:noProof/>
            <w:webHidden/>
          </w:rPr>
          <w:fldChar w:fldCharType="end"/>
        </w:r>
      </w:hyperlink>
    </w:p>
    <w:p w14:paraId="2EFB4E2B" w14:textId="45A9AE0A"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17" w:history="1">
        <w:r w:rsidRPr="0043192D">
          <w:rPr>
            <w:rStyle w:val="aff9"/>
            <w:noProof/>
          </w:rPr>
          <w:t xml:space="preserve">6.1 </w:t>
        </w:r>
        <w:r w:rsidRPr="0043192D">
          <w:rPr>
            <w:rStyle w:val="aff9"/>
            <w:noProof/>
          </w:rPr>
          <w:t>数据操作需求与设计边界</w:t>
        </w:r>
        <w:r>
          <w:rPr>
            <w:noProof/>
            <w:webHidden/>
          </w:rPr>
          <w:tab/>
        </w:r>
        <w:r>
          <w:rPr>
            <w:noProof/>
            <w:webHidden/>
          </w:rPr>
          <w:fldChar w:fldCharType="begin"/>
        </w:r>
        <w:r>
          <w:rPr>
            <w:noProof/>
            <w:webHidden/>
          </w:rPr>
          <w:instrText xml:space="preserve"> PAGEREF _Toc242357717 \h </w:instrText>
        </w:r>
        <w:r>
          <w:rPr>
            <w:noProof/>
            <w:webHidden/>
          </w:rPr>
        </w:r>
        <w:r>
          <w:rPr>
            <w:noProof/>
            <w:webHidden/>
          </w:rPr>
          <w:fldChar w:fldCharType="separate"/>
        </w:r>
        <w:r>
          <w:rPr>
            <w:noProof/>
            <w:webHidden/>
          </w:rPr>
          <w:t>24</w:t>
        </w:r>
        <w:r>
          <w:rPr>
            <w:noProof/>
            <w:webHidden/>
          </w:rPr>
          <w:fldChar w:fldCharType="end"/>
        </w:r>
      </w:hyperlink>
    </w:p>
    <w:p w14:paraId="79F297CB" w14:textId="57E50187"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18" w:history="1">
        <w:r w:rsidRPr="0043192D">
          <w:rPr>
            <w:rStyle w:val="aff9"/>
            <w:noProof/>
          </w:rPr>
          <w:t xml:space="preserve">6.2 </w:t>
        </w:r>
        <w:r w:rsidRPr="0043192D">
          <w:rPr>
            <w:rStyle w:val="aff9"/>
            <w:noProof/>
          </w:rPr>
          <w:t>结构快照与受限操作表示</w:t>
        </w:r>
        <w:r>
          <w:rPr>
            <w:noProof/>
            <w:webHidden/>
          </w:rPr>
          <w:tab/>
        </w:r>
        <w:r>
          <w:rPr>
            <w:noProof/>
            <w:webHidden/>
          </w:rPr>
          <w:fldChar w:fldCharType="begin"/>
        </w:r>
        <w:r>
          <w:rPr>
            <w:noProof/>
            <w:webHidden/>
          </w:rPr>
          <w:instrText xml:space="preserve"> PAGEREF _Toc242357718 \h </w:instrText>
        </w:r>
        <w:r>
          <w:rPr>
            <w:noProof/>
            <w:webHidden/>
          </w:rPr>
        </w:r>
        <w:r>
          <w:rPr>
            <w:noProof/>
            <w:webHidden/>
          </w:rPr>
          <w:fldChar w:fldCharType="separate"/>
        </w:r>
        <w:r>
          <w:rPr>
            <w:noProof/>
            <w:webHidden/>
          </w:rPr>
          <w:t>24</w:t>
        </w:r>
        <w:r>
          <w:rPr>
            <w:noProof/>
            <w:webHidden/>
          </w:rPr>
          <w:fldChar w:fldCharType="end"/>
        </w:r>
      </w:hyperlink>
    </w:p>
    <w:p w14:paraId="6AB62E38" w14:textId="349E66CA"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19" w:history="1">
        <w:r w:rsidRPr="0043192D">
          <w:rPr>
            <w:rStyle w:val="aff9"/>
            <w:noProof/>
          </w:rPr>
          <w:t xml:space="preserve">6.3 </w:t>
        </w:r>
        <w:r w:rsidRPr="0043192D">
          <w:rPr>
            <w:rStyle w:val="aff9"/>
            <w:noProof/>
          </w:rPr>
          <w:t>批准与一次性执行机制</w:t>
        </w:r>
        <w:r>
          <w:rPr>
            <w:noProof/>
            <w:webHidden/>
          </w:rPr>
          <w:tab/>
        </w:r>
        <w:r>
          <w:rPr>
            <w:noProof/>
            <w:webHidden/>
          </w:rPr>
          <w:fldChar w:fldCharType="begin"/>
        </w:r>
        <w:r>
          <w:rPr>
            <w:noProof/>
            <w:webHidden/>
          </w:rPr>
          <w:instrText xml:space="preserve"> PAGEREF _Toc242357719 \h </w:instrText>
        </w:r>
        <w:r>
          <w:rPr>
            <w:noProof/>
            <w:webHidden/>
          </w:rPr>
        </w:r>
        <w:r>
          <w:rPr>
            <w:noProof/>
            <w:webHidden/>
          </w:rPr>
          <w:fldChar w:fldCharType="separate"/>
        </w:r>
        <w:r>
          <w:rPr>
            <w:noProof/>
            <w:webHidden/>
          </w:rPr>
          <w:t>26</w:t>
        </w:r>
        <w:r>
          <w:rPr>
            <w:noProof/>
            <w:webHidden/>
          </w:rPr>
          <w:fldChar w:fldCharType="end"/>
        </w:r>
      </w:hyperlink>
    </w:p>
    <w:p w14:paraId="6A1814B3" w14:textId="3A73477C"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20" w:history="1">
        <w:r w:rsidRPr="0043192D">
          <w:rPr>
            <w:rStyle w:val="aff9"/>
            <w:noProof/>
          </w:rPr>
          <w:t>6.4 PostgreSQL</w:t>
        </w:r>
        <w:r w:rsidRPr="0043192D">
          <w:rPr>
            <w:rStyle w:val="aff9"/>
            <w:noProof/>
          </w:rPr>
          <w:t>事务与</w:t>
        </w:r>
        <w:r w:rsidRPr="0043192D">
          <w:rPr>
            <w:rStyle w:val="aff9"/>
            <w:noProof/>
          </w:rPr>
          <w:t>Redis</w:t>
        </w:r>
        <w:r w:rsidRPr="0043192D">
          <w:rPr>
            <w:rStyle w:val="aff9"/>
            <w:noProof/>
          </w:rPr>
          <w:t>补偿</w:t>
        </w:r>
        <w:r>
          <w:rPr>
            <w:noProof/>
            <w:webHidden/>
          </w:rPr>
          <w:tab/>
        </w:r>
        <w:r>
          <w:rPr>
            <w:noProof/>
            <w:webHidden/>
          </w:rPr>
          <w:fldChar w:fldCharType="begin"/>
        </w:r>
        <w:r>
          <w:rPr>
            <w:noProof/>
            <w:webHidden/>
          </w:rPr>
          <w:instrText xml:space="preserve"> PAGEREF _Toc242357720 \h </w:instrText>
        </w:r>
        <w:r>
          <w:rPr>
            <w:noProof/>
            <w:webHidden/>
          </w:rPr>
        </w:r>
        <w:r>
          <w:rPr>
            <w:noProof/>
            <w:webHidden/>
          </w:rPr>
          <w:fldChar w:fldCharType="separate"/>
        </w:r>
        <w:r>
          <w:rPr>
            <w:noProof/>
            <w:webHidden/>
          </w:rPr>
          <w:t>28</w:t>
        </w:r>
        <w:r>
          <w:rPr>
            <w:noProof/>
            <w:webHidden/>
          </w:rPr>
          <w:fldChar w:fldCharType="end"/>
        </w:r>
      </w:hyperlink>
    </w:p>
    <w:p w14:paraId="38DF089F" w14:textId="1903C954"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21" w:history="1">
        <w:r w:rsidRPr="0043192D">
          <w:rPr>
            <w:rStyle w:val="aff9"/>
            <w:noProof/>
          </w:rPr>
          <w:t xml:space="preserve">6.5 </w:t>
        </w:r>
        <w:r w:rsidRPr="0043192D">
          <w:rPr>
            <w:rStyle w:val="aff9"/>
            <w:noProof/>
          </w:rPr>
          <w:t>审计、证据与实现局限</w:t>
        </w:r>
        <w:r>
          <w:rPr>
            <w:noProof/>
            <w:webHidden/>
          </w:rPr>
          <w:tab/>
        </w:r>
        <w:r>
          <w:rPr>
            <w:noProof/>
            <w:webHidden/>
          </w:rPr>
          <w:fldChar w:fldCharType="begin"/>
        </w:r>
        <w:r>
          <w:rPr>
            <w:noProof/>
            <w:webHidden/>
          </w:rPr>
          <w:instrText xml:space="preserve"> PAGEREF _Toc242357721 \h </w:instrText>
        </w:r>
        <w:r>
          <w:rPr>
            <w:noProof/>
            <w:webHidden/>
          </w:rPr>
        </w:r>
        <w:r>
          <w:rPr>
            <w:noProof/>
            <w:webHidden/>
          </w:rPr>
          <w:fldChar w:fldCharType="separate"/>
        </w:r>
        <w:r>
          <w:rPr>
            <w:noProof/>
            <w:webHidden/>
          </w:rPr>
          <w:t>29</w:t>
        </w:r>
        <w:r>
          <w:rPr>
            <w:noProof/>
            <w:webHidden/>
          </w:rPr>
          <w:fldChar w:fldCharType="end"/>
        </w:r>
      </w:hyperlink>
    </w:p>
    <w:p w14:paraId="5F5A7D53" w14:textId="1D5F17E0"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722" w:history="1">
        <w:r w:rsidRPr="0043192D">
          <w:rPr>
            <w:rStyle w:val="aff9"/>
            <w:noProof/>
          </w:rPr>
          <w:t>第</w:t>
        </w:r>
        <w:r w:rsidRPr="0043192D">
          <w:rPr>
            <w:rStyle w:val="aff9"/>
            <w:noProof/>
          </w:rPr>
          <w:t>7</w:t>
        </w:r>
        <w:r w:rsidRPr="0043192D">
          <w:rPr>
            <w:rStyle w:val="aff9"/>
            <w:noProof/>
          </w:rPr>
          <w:t>章</w:t>
        </w:r>
        <w:r w:rsidRPr="0043192D">
          <w:rPr>
            <w:rStyle w:val="aff9"/>
            <w:noProof/>
          </w:rPr>
          <w:t xml:space="preserve"> </w:t>
        </w:r>
        <w:r w:rsidRPr="0043192D">
          <w:rPr>
            <w:rStyle w:val="aff9"/>
            <w:noProof/>
          </w:rPr>
          <w:t>六组对照框架与系统验证</w:t>
        </w:r>
        <w:r>
          <w:rPr>
            <w:noProof/>
            <w:webHidden/>
          </w:rPr>
          <w:tab/>
        </w:r>
        <w:r>
          <w:rPr>
            <w:noProof/>
            <w:webHidden/>
          </w:rPr>
          <w:fldChar w:fldCharType="begin"/>
        </w:r>
        <w:r>
          <w:rPr>
            <w:noProof/>
            <w:webHidden/>
          </w:rPr>
          <w:instrText xml:space="preserve"> PAGEREF _Toc242357722 \h </w:instrText>
        </w:r>
        <w:r>
          <w:rPr>
            <w:noProof/>
            <w:webHidden/>
          </w:rPr>
        </w:r>
        <w:r>
          <w:rPr>
            <w:noProof/>
            <w:webHidden/>
          </w:rPr>
          <w:fldChar w:fldCharType="separate"/>
        </w:r>
        <w:r>
          <w:rPr>
            <w:noProof/>
            <w:webHidden/>
          </w:rPr>
          <w:t>30</w:t>
        </w:r>
        <w:r>
          <w:rPr>
            <w:noProof/>
            <w:webHidden/>
          </w:rPr>
          <w:fldChar w:fldCharType="end"/>
        </w:r>
      </w:hyperlink>
    </w:p>
    <w:p w14:paraId="2D86B085" w14:textId="47B7E8D9"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23" w:history="1">
        <w:r w:rsidRPr="0043192D">
          <w:rPr>
            <w:rStyle w:val="aff9"/>
            <w:noProof/>
          </w:rPr>
          <w:t xml:space="preserve">7.1 </w:t>
        </w:r>
        <w:r w:rsidRPr="0043192D">
          <w:rPr>
            <w:rStyle w:val="aff9"/>
            <w:noProof/>
          </w:rPr>
          <w:t>验证问题与证据层次</w:t>
        </w:r>
        <w:r>
          <w:rPr>
            <w:noProof/>
            <w:webHidden/>
          </w:rPr>
          <w:tab/>
        </w:r>
        <w:r>
          <w:rPr>
            <w:noProof/>
            <w:webHidden/>
          </w:rPr>
          <w:fldChar w:fldCharType="begin"/>
        </w:r>
        <w:r>
          <w:rPr>
            <w:noProof/>
            <w:webHidden/>
          </w:rPr>
          <w:instrText xml:space="preserve"> PAGEREF _Toc242357723 \h </w:instrText>
        </w:r>
        <w:r>
          <w:rPr>
            <w:noProof/>
            <w:webHidden/>
          </w:rPr>
        </w:r>
        <w:r>
          <w:rPr>
            <w:noProof/>
            <w:webHidden/>
          </w:rPr>
          <w:fldChar w:fldCharType="separate"/>
        </w:r>
        <w:r>
          <w:rPr>
            <w:noProof/>
            <w:webHidden/>
          </w:rPr>
          <w:t>30</w:t>
        </w:r>
        <w:r>
          <w:rPr>
            <w:noProof/>
            <w:webHidden/>
          </w:rPr>
          <w:fldChar w:fldCharType="end"/>
        </w:r>
      </w:hyperlink>
    </w:p>
    <w:p w14:paraId="232EB037" w14:textId="637F6EF3"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24" w:history="1">
        <w:r w:rsidRPr="0043192D">
          <w:rPr>
            <w:rStyle w:val="aff9"/>
            <w:noProof/>
          </w:rPr>
          <w:t xml:space="preserve">7.2 </w:t>
        </w:r>
        <w:r w:rsidRPr="0043192D">
          <w:rPr>
            <w:rStyle w:val="aff9"/>
            <w:noProof/>
          </w:rPr>
          <w:t>六组配置的执行契约</w:t>
        </w:r>
        <w:r>
          <w:rPr>
            <w:noProof/>
            <w:webHidden/>
          </w:rPr>
          <w:tab/>
        </w:r>
        <w:r>
          <w:rPr>
            <w:noProof/>
            <w:webHidden/>
          </w:rPr>
          <w:fldChar w:fldCharType="begin"/>
        </w:r>
        <w:r>
          <w:rPr>
            <w:noProof/>
            <w:webHidden/>
          </w:rPr>
          <w:instrText xml:space="preserve"> PAGEREF _Toc242357724 \h </w:instrText>
        </w:r>
        <w:r>
          <w:rPr>
            <w:noProof/>
            <w:webHidden/>
          </w:rPr>
        </w:r>
        <w:r>
          <w:rPr>
            <w:noProof/>
            <w:webHidden/>
          </w:rPr>
          <w:fldChar w:fldCharType="separate"/>
        </w:r>
        <w:r>
          <w:rPr>
            <w:noProof/>
            <w:webHidden/>
          </w:rPr>
          <w:t>30</w:t>
        </w:r>
        <w:r>
          <w:rPr>
            <w:noProof/>
            <w:webHidden/>
          </w:rPr>
          <w:fldChar w:fldCharType="end"/>
        </w:r>
      </w:hyperlink>
    </w:p>
    <w:p w14:paraId="512AF5E9" w14:textId="13074EEA"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25" w:history="1">
        <w:r w:rsidRPr="0043192D">
          <w:rPr>
            <w:rStyle w:val="aff9"/>
            <w:noProof/>
          </w:rPr>
          <w:t xml:space="preserve">7.3 </w:t>
        </w:r>
        <w:r w:rsidRPr="0043192D">
          <w:rPr>
            <w:rStyle w:val="aff9"/>
            <w:noProof/>
          </w:rPr>
          <w:t>测试环境与复现方法</w:t>
        </w:r>
        <w:r>
          <w:rPr>
            <w:noProof/>
            <w:webHidden/>
          </w:rPr>
          <w:tab/>
        </w:r>
        <w:r>
          <w:rPr>
            <w:noProof/>
            <w:webHidden/>
          </w:rPr>
          <w:fldChar w:fldCharType="begin"/>
        </w:r>
        <w:r>
          <w:rPr>
            <w:noProof/>
            <w:webHidden/>
          </w:rPr>
          <w:instrText xml:space="preserve"> PAGEREF _Toc242357725 \h </w:instrText>
        </w:r>
        <w:r>
          <w:rPr>
            <w:noProof/>
            <w:webHidden/>
          </w:rPr>
        </w:r>
        <w:r>
          <w:rPr>
            <w:noProof/>
            <w:webHidden/>
          </w:rPr>
          <w:fldChar w:fldCharType="separate"/>
        </w:r>
        <w:r>
          <w:rPr>
            <w:noProof/>
            <w:webHidden/>
          </w:rPr>
          <w:t>32</w:t>
        </w:r>
        <w:r>
          <w:rPr>
            <w:noProof/>
            <w:webHidden/>
          </w:rPr>
          <w:fldChar w:fldCharType="end"/>
        </w:r>
      </w:hyperlink>
    </w:p>
    <w:p w14:paraId="7828D3DE" w14:textId="1DAF6D02"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26" w:history="1">
        <w:r w:rsidRPr="0043192D">
          <w:rPr>
            <w:rStyle w:val="aff9"/>
            <w:noProof/>
          </w:rPr>
          <w:t xml:space="preserve">7.4 </w:t>
        </w:r>
        <w:r w:rsidRPr="0043192D">
          <w:rPr>
            <w:rStyle w:val="aff9"/>
            <w:noProof/>
          </w:rPr>
          <w:t>软件测试结果</w:t>
        </w:r>
        <w:r>
          <w:rPr>
            <w:noProof/>
            <w:webHidden/>
          </w:rPr>
          <w:tab/>
        </w:r>
        <w:r>
          <w:rPr>
            <w:noProof/>
            <w:webHidden/>
          </w:rPr>
          <w:fldChar w:fldCharType="begin"/>
        </w:r>
        <w:r>
          <w:rPr>
            <w:noProof/>
            <w:webHidden/>
          </w:rPr>
          <w:instrText xml:space="preserve"> PAGEREF _Toc242357726 \h </w:instrText>
        </w:r>
        <w:r>
          <w:rPr>
            <w:noProof/>
            <w:webHidden/>
          </w:rPr>
        </w:r>
        <w:r>
          <w:rPr>
            <w:noProof/>
            <w:webHidden/>
          </w:rPr>
          <w:fldChar w:fldCharType="separate"/>
        </w:r>
        <w:r>
          <w:rPr>
            <w:noProof/>
            <w:webHidden/>
          </w:rPr>
          <w:t>33</w:t>
        </w:r>
        <w:r>
          <w:rPr>
            <w:noProof/>
            <w:webHidden/>
          </w:rPr>
          <w:fldChar w:fldCharType="end"/>
        </w:r>
      </w:hyperlink>
    </w:p>
    <w:p w14:paraId="5154DEE3" w14:textId="05EB8490"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27" w:history="1">
        <w:r w:rsidRPr="0043192D">
          <w:rPr>
            <w:rStyle w:val="aff9"/>
            <w:noProof/>
          </w:rPr>
          <w:t xml:space="preserve">7.5 </w:t>
        </w:r>
        <w:r w:rsidRPr="0043192D">
          <w:rPr>
            <w:rStyle w:val="aff9"/>
            <w:noProof/>
          </w:rPr>
          <w:t>六组全链路结果</w:t>
        </w:r>
        <w:r>
          <w:rPr>
            <w:noProof/>
            <w:webHidden/>
          </w:rPr>
          <w:tab/>
        </w:r>
        <w:r>
          <w:rPr>
            <w:noProof/>
            <w:webHidden/>
          </w:rPr>
          <w:fldChar w:fldCharType="begin"/>
        </w:r>
        <w:r>
          <w:rPr>
            <w:noProof/>
            <w:webHidden/>
          </w:rPr>
          <w:instrText xml:space="preserve"> PAGEREF _Toc242357727 \h </w:instrText>
        </w:r>
        <w:r>
          <w:rPr>
            <w:noProof/>
            <w:webHidden/>
          </w:rPr>
        </w:r>
        <w:r>
          <w:rPr>
            <w:noProof/>
            <w:webHidden/>
          </w:rPr>
          <w:fldChar w:fldCharType="separate"/>
        </w:r>
        <w:r>
          <w:rPr>
            <w:noProof/>
            <w:webHidden/>
          </w:rPr>
          <w:t>34</w:t>
        </w:r>
        <w:r>
          <w:rPr>
            <w:noProof/>
            <w:webHidden/>
          </w:rPr>
          <w:fldChar w:fldCharType="end"/>
        </w:r>
      </w:hyperlink>
    </w:p>
    <w:p w14:paraId="3FF79264" w14:textId="0D489FEC"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28" w:history="1">
        <w:r w:rsidRPr="0043192D">
          <w:rPr>
            <w:rStyle w:val="aff9"/>
            <w:noProof/>
          </w:rPr>
          <w:t xml:space="preserve">7.6 </w:t>
        </w:r>
        <w:r w:rsidRPr="0043192D">
          <w:rPr>
            <w:rStyle w:val="aff9"/>
            <w:noProof/>
          </w:rPr>
          <w:t>数据库批准与重复执行验证</w:t>
        </w:r>
        <w:r>
          <w:rPr>
            <w:noProof/>
            <w:webHidden/>
          </w:rPr>
          <w:tab/>
        </w:r>
        <w:r>
          <w:rPr>
            <w:noProof/>
            <w:webHidden/>
          </w:rPr>
          <w:fldChar w:fldCharType="begin"/>
        </w:r>
        <w:r>
          <w:rPr>
            <w:noProof/>
            <w:webHidden/>
          </w:rPr>
          <w:instrText xml:space="preserve"> PAGEREF _Toc242357728 \h </w:instrText>
        </w:r>
        <w:r>
          <w:rPr>
            <w:noProof/>
            <w:webHidden/>
          </w:rPr>
        </w:r>
        <w:r>
          <w:rPr>
            <w:noProof/>
            <w:webHidden/>
          </w:rPr>
          <w:fldChar w:fldCharType="separate"/>
        </w:r>
        <w:r>
          <w:rPr>
            <w:noProof/>
            <w:webHidden/>
          </w:rPr>
          <w:t>35</w:t>
        </w:r>
        <w:r>
          <w:rPr>
            <w:noProof/>
            <w:webHidden/>
          </w:rPr>
          <w:fldChar w:fldCharType="end"/>
        </w:r>
      </w:hyperlink>
    </w:p>
    <w:p w14:paraId="17B7DDB3" w14:textId="4D308DFE"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29" w:history="1">
        <w:r w:rsidRPr="0043192D">
          <w:rPr>
            <w:rStyle w:val="aff9"/>
            <w:noProof/>
          </w:rPr>
          <w:t xml:space="preserve">7.7 </w:t>
        </w:r>
        <w:r w:rsidRPr="0043192D">
          <w:rPr>
            <w:rStyle w:val="aff9"/>
            <w:noProof/>
          </w:rPr>
          <w:t>正式研究的补充设计</w:t>
        </w:r>
        <w:r>
          <w:rPr>
            <w:noProof/>
            <w:webHidden/>
          </w:rPr>
          <w:tab/>
        </w:r>
        <w:r>
          <w:rPr>
            <w:noProof/>
            <w:webHidden/>
          </w:rPr>
          <w:fldChar w:fldCharType="begin"/>
        </w:r>
        <w:r>
          <w:rPr>
            <w:noProof/>
            <w:webHidden/>
          </w:rPr>
          <w:instrText xml:space="preserve"> PAGEREF _Toc242357729 \h </w:instrText>
        </w:r>
        <w:r>
          <w:rPr>
            <w:noProof/>
            <w:webHidden/>
          </w:rPr>
        </w:r>
        <w:r>
          <w:rPr>
            <w:noProof/>
            <w:webHidden/>
          </w:rPr>
          <w:fldChar w:fldCharType="separate"/>
        </w:r>
        <w:r>
          <w:rPr>
            <w:noProof/>
            <w:webHidden/>
          </w:rPr>
          <w:t>35</w:t>
        </w:r>
        <w:r>
          <w:rPr>
            <w:noProof/>
            <w:webHidden/>
          </w:rPr>
          <w:fldChar w:fldCharType="end"/>
        </w:r>
      </w:hyperlink>
    </w:p>
    <w:p w14:paraId="03C0C791" w14:textId="317861BA"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730" w:history="1">
        <w:r w:rsidRPr="0043192D">
          <w:rPr>
            <w:rStyle w:val="aff9"/>
            <w:noProof/>
          </w:rPr>
          <w:t>第</w:t>
        </w:r>
        <w:r w:rsidRPr="0043192D">
          <w:rPr>
            <w:rStyle w:val="aff9"/>
            <w:noProof/>
          </w:rPr>
          <w:t>8</w:t>
        </w:r>
        <w:r w:rsidRPr="0043192D">
          <w:rPr>
            <w:rStyle w:val="aff9"/>
            <w:noProof/>
          </w:rPr>
          <w:t>章</w:t>
        </w:r>
        <w:r w:rsidRPr="0043192D">
          <w:rPr>
            <w:rStyle w:val="aff9"/>
            <w:noProof/>
          </w:rPr>
          <w:t xml:space="preserve"> </w:t>
        </w:r>
        <w:r w:rsidRPr="0043192D">
          <w:rPr>
            <w:rStyle w:val="aff9"/>
            <w:noProof/>
          </w:rPr>
          <w:t>总结与展望</w:t>
        </w:r>
        <w:r>
          <w:rPr>
            <w:noProof/>
            <w:webHidden/>
          </w:rPr>
          <w:tab/>
        </w:r>
        <w:r>
          <w:rPr>
            <w:noProof/>
            <w:webHidden/>
          </w:rPr>
          <w:fldChar w:fldCharType="begin"/>
        </w:r>
        <w:r>
          <w:rPr>
            <w:noProof/>
            <w:webHidden/>
          </w:rPr>
          <w:instrText xml:space="preserve"> PAGEREF _Toc242357730 \h </w:instrText>
        </w:r>
        <w:r>
          <w:rPr>
            <w:noProof/>
            <w:webHidden/>
          </w:rPr>
        </w:r>
        <w:r>
          <w:rPr>
            <w:noProof/>
            <w:webHidden/>
          </w:rPr>
          <w:fldChar w:fldCharType="separate"/>
        </w:r>
        <w:r>
          <w:rPr>
            <w:noProof/>
            <w:webHidden/>
          </w:rPr>
          <w:t>37</w:t>
        </w:r>
        <w:r>
          <w:rPr>
            <w:noProof/>
            <w:webHidden/>
          </w:rPr>
          <w:fldChar w:fldCharType="end"/>
        </w:r>
      </w:hyperlink>
    </w:p>
    <w:p w14:paraId="15B4A73F" w14:textId="1726525C"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31" w:history="1">
        <w:r w:rsidRPr="0043192D">
          <w:rPr>
            <w:rStyle w:val="aff9"/>
            <w:noProof/>
          </w:rPr>
          <w:t xml:space="preserve">8.1 </w:t>
        </w:r>
        <w:r w:rsidRPr="0043192D">
          <w:rPr>
            <w:rStyle w:val="aff9"/>
            <w:noProof/>
          </w:rPr>
          <w:t>工作总结</w:t>
        </w:r>
        <w:r>
          <w:rPr>
            <w:noProof/>
            <w:webHidden/>
          </w:rPr>
          <w:tab/>
        </w:r>
        <w:r>
          <w:rPr>
            <w:noProof/>
            <w:webHidden/>
          </w:rPr>
          <w:fldChar w:fldCharType="begin"/>
        </w:r>
        <w:r>
          <w:rPr>
            <w:noProof/>
            <w:webHidden/>
          </w:rPr>
          <w:instrText xml:space="preserve"> PAGEREF _Toc242357731 \h </w:instrText>
        </w:r>
        <w:r>
          <w:rPr>
            <w:noProof/>
            <w:webHidden/>
          </w:rPr>
        </w:r>
        <w:r>
          <w:rPr>
            <w:noProof/>
            <w:webHidden/>
          </w:rPr>
          <w:fldChar w:fldCharType="separate"/>
        </w:r>
        <w:r>
          <w:rPr>
            <w:noProof/>
            <w:webHidden/>
          </w:rPr>
          <w:t>37</w:t>
        </w:r>
        <w:r>
          <w:rPr>
            <w:noProof/>
            <w:webHidden/>
          </w:rPr>
          <w:fldChar w:fldCharType="end"/>
        </w:r>
      </w:hyperlink>
    </w:p>
    <w:p w14:paraId="4E80DDC0" w14:textId="07D6B73B"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32" w:history="1">
        <w:r w:rsidRPr="0043192D">
          <w:rPr>
            <w:rStyle w:val="aff9"/>
            <w:noProof/>
          </w:rPr>
          <w:t xml:space="preserve">8.2 </w:t>
        </w:r>
        <w:r w:rsidRPr="0043192D">
          <w:rPr>
            <w:rStyle w:val="aff9"/>
            <w:noProof/>
          </w:rPr>
          <w:t>局限与后续工作</w:t>
        </w:r>
        <w:r>
          <w:rPr>
            <w:noProof/>
            <w:webHidden/>
          </w:rPr>
          <w:tab/>
        </w:r>
        <w:r>
          <w:rPr>
            <w:noProof/>
            <w:webHidden/>
          </w:rPr>
          <w:fldChar w:fldCharType="begin"/>
        </w:r>
        <w:r>
          <w:rPr>
            <w:noProof/>
            <w:webHidden/>
          </w:rPr>
          <w:instrText xml:space="preserve"> PAGEREF _Toc242357732 \h </w:instrText>
        </w:r>
        <w:r>
          <w:rPr>
            <w:noProof/>
            <w:webHidden/>
          </w:rPr>
        </w:r>
        <w:r>
          <w:rPr>
            <w:noProof/>
            <w:webHidden/>
          </w:rPr>
          <w:fldChar w:fldCharType="separate"/>
        </w:r>
        <w:r>
          <w:rPr>
            <w:noProof/>
            <w:webHidden/>
          </w:rPr>
          <w:t>37</w:t>
        </w:r>
        <w:r>
          <w:rPr>
            <w:noProof/>
            <w:webHidden/>
          </w:rPr>
          <w:fldChar w:fldCharType="end"/>
        </w:r>
      </w:hyperlink>
    </w:p>
    <w:p w14:paraId="40C7DBA0" w14:textId="5A1E4E17"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733" w:history="1">
        <w:r w:rsidRPr="0043192D">
          <w:rPr>
            <w:rStyle w:val="aff9"/>
            <w:noProof/>
          </w:rPr>
          <w:t>致谢</w:t>
        </w:r>
        <w:r>
          <w:rPr>
            <w:noProof/>
            <w:webHidden/>
          </w:rPr>
          <w:tab/>
        </w:r>
        <w:r>
          <w:rPr>
            <w:noProof/>
            <w:webHidden/>
          </w:rPr>
          <w:fldChar w:fldCharType="begin"/>
        </w:r>
        <w:r>
          <w:rPr>
            <w:noProof/>
            <w:webHidden/>
          </w:rPr>
          <w:instrText xml:space="preserve"> PAGEREF _Toc242357733 \h </w:instrText>
        </w:r>
        <w:r>
          <w:rPr>
            <w:noProof/>
            <w:webHidden/>
          </w:rPr>
        </w:r>
        <w:r>
          <w:rPr>
            <w:noProof/>
            <w:webHidden/>
          </w:rPr>
          <w:fldChar w:fldCharType="separate"/>
        </w:r>
        <w:r>
          <w:rPr>
            <w:noProof/>
            <w:webHidden/>
          </w:rPr>
          <w:t>39</w:t>
        </w:r>
        <w:r>
          <w:rPr>
            <w:noProof/>
            <w:webHidden/>
          </w:rPr>
          <w:fldChar w:fldCharType="end"/>
        </w:r>
      </w:hyperlink>
    </w:p>
    <w:p w14:paraId="4E4170E6" w14:textId="324C7FEF"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734" w:history="1">
        <w:r w:rsidRPr="0043192D">
          <w:rPr>
            <w:rStyle w:val="aff9"/>
            <w:noProof/>
          </w:rPr>
          <w:t>参考文献</w:t>
        </w:r>
        <w:r>
          <w:rPr>
            <w:noProof/>
            <w:webHidden/>
          </w:rPr>
          <w:tab/>
        </w:r>
        <w:r>
          <w:rPr>
            <w:noProof/>
            <w:webHidden/>
          </w:rPr>
          <w:fldChar w:fldCharType="begin"/>
        </w:r>
        <w:r>
          <w:rPr>
            <w:noProof/>
            <w:webHidden/>
          </w:rPr>
          <w:instrText xml:space="preserve"> PAGEREF _Toc242357734 \h </w:instrText>
        </w:r>
        <w:r>
          <w:rPr>
            <w:noProof/>
            <w:webHidden/>
          </w:rPr>
        </w:r>
        <w:r>
          <w:rPr>
            <w:noProof/>
            <w:webHidden/>
          </w:rPr>
          <w:fldChar w:fldCharType="separate"/>
        </w:r>
        <w:r>
          <w:rPr>
            <w:noProof/>
            <w:webHidden/>
          </w:rPr>
          <w:t>40</w:t>
        </w:r>
        <w:r>
          <w:rPr>
            <w:noProof/>
            <w:webHidden/>
          </w:rPr>
          <w:fldChar w:fldCharType="end"/>
        </w:r>
      </w:hyperlink>
    </w:p>
    <w:p w14:paraId="3F951759" w14:textId="6EF0F845"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735" w:history="1">
        <w:r w:rsidRPr="0043192D">
          <w:rPr>
            <w:rStyle w:val="aff9"/>
            <w:noProof/>
          </w:rPr>
          <w:t>附录</w:t>
        </w:r>
        <w:r w:rsidRPr="0043192D">
          <w:rPr>
            <w:rStyle w:val="aff9"/>
            <w:noProof/>
          </w:rPr>
          <w:t xml:space="preserve">A </w:t>
        </w:r>
        <w:r w:rsidRPr="0043192D">
          <w:rPr>
            <w:rStyle w:val="aff9"/>
            <w:noProof/>
          </w:rPr>
          <w:t>复现入口与证据索引</w:t>
        </w:r>
        <w:r>
          <w:rPr>
            <w:noProof/>
            <w:webHidden/>
          </w:rPr>
          <w:tab/>
        </w:r>
        <w:r>
          <w:rPr>
            <w:noProof/>
            <w:webHidden/>
          </w:rPr>
          <w:fldChar w:fldCharType="begin"/>
        </w:r>
        <w:r>
          <w:rPr>
            <w:noProof/>
            <w:webHidden/>
          </w:rPr>
          <w:instrText xml:space="preserve"> PAGEREF _Toc242357735 \h </w:instrText>
        </w:r>
        <w:r>
          <w:rPr>
            <w:noProof/>
            <w:webHidden/>
          </w:rPr>
        </w:r>
        <w:r>
          <w:rPr>
            <w:noProof/>
            <w:webHidden/>
          </w:rPr>
          <w:fldChar w:fldCharType="separate"/>
        </w:r>
        <w:r>
          <w:rPr>
            <w:noProof/>
            <w:webHidden/>
          </w:rPr>
          <w:t>42</w:t>
        </w:r>
        <w:r>
          <w:rPr>
            <w:noProof/>
            <w:webHidden/>
          </w:rPr>
          <w:fldChar w:fldCharType="end"/>
        </w:r>
      </w:hyperlink>
    </w:p>
    <w:p w14:paraId="55AD8B78" w14:textId="7325830D"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36" w:history="1">
        <w:r w:rsidRPr="0043192D">
          <w:rPr>
            <w:rStyle w:val="aff9"/>
            <w:noProof/>
          </w:rPr>
          <w:t xml:space="preserve">A.1 </w:t>
        </w:r>
        <w:r w:rsidRPr="0043192D">
          <w:rPr>
            <w:rStyle w:val="aff9"/>
            <w:noProof/>
          </w:rPr>
          <w:t>源码与命令</w:t>
        </w:r>
        <w:r>
          <w:rPr>
            <w:noProof/>
            <w:webHidden/>
          </w:rPr>
          <w:tab/>
        </w:r>
        <w:r>
          <w:rPr>
            <w:noProof/>
            <w:webHidden/>
          </w:rPr>
          <w:fldChar w:fldCharType="begin"/>
        </w:r>
        <w:r>
          <w:rPr>
            <w:noProof/>
            <w:webHidden/>
          </w:rPr>
          <w:instrText xml:space="preserve"> PAGEREF _Toc242357736 \h </w:instrText>
        </w:r>
        <w:r>
          <w:rPr>
            <w:noProof/>
            <w:webHidden/>
          </w:rPr>
        </w:r>
        <w:r>
          <w:rPr>
            <w:noProof/>
            <w:webHidden/>
          </w:rPr>
          <w:fldChar w:fldCharType="separate"/>
        </w:r>
        <w:r>
          <w:rPr>
            <w:noProof/>
            <w:webHidden/>
          </w:rPr>
          <w:t>42</w:t>
        </w:r>
        <w:r>
          <w:rPr>
            <w:noProof/>
            <w:webHidden/>
          </w:rPr>
          <w:fldChar w:fldCharType="end"/>
        </w:r>
      </w:hyperlink>
    </w:p>
    <w:p w14:paraId="7DCC6823" w14:textId="7FC62EA1"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37" w:history="1">
        <w:r w:rsidRPr="0043192D">
          <w:rPr>
            <w:rStyle w:val="aff9"/>
            <w:noProof/>
          </w:rPr>
          <w:t xml:space="preserve">A.2 </w:t>
        </w:r>
        <w:r w:rsidRPr="0043192D">
          <w:rPr>
            <w:rStyle w:val="aff9"/>
            <w:noProof/>
          </w:rPr>
          <w:t>证据文件</w:t>
        </w:r>
        <w:r>
          <w:rPr>
            <w:noProof/>
            <w:webHidden/>
          </w:rPr>
          <w:tab/>
        </w:r>
        <w:r>
          <w:rPr>
            <w:noProof/>
            <w:webHidden/>
          </w:rPr>
          <w:fldChar w:fldCharType="begin"/>
        </w:r>
        <w:r>
          <w:rPr>
            <w:noProof/>
            <w:webHidden/>
          </w:rPr>
          <w:instrText xml:space="preserve"> PAGEREF _Toc242357737 \h </w:instrText>
        </w:r>
        <w:r>
          <w:rPr>
            <w:noProof/>
            <w:webHidden/>
          </w:rPr>
        </w:r>
        <w:r>
          <w:rPr>
            <w:noProof/>
            <w:webHidden/>
          </w:rPr>
          <w:fldChar w:fldCharType="separate"/>
        </w:r>
        <w:r>
          <w:rPr>
            <w:noProof/>
            <w:webHidden/>
          </w:rPr>
          <w:t>42</w:t>
        </w:r>
        <w:r>
          <w:rPr>
            <w:noProof/>
            <w:webHidden/>
          </w:rPr>
          <w:fldChar w:fldCharType="end"/>
        </w:r>
      </w:hyperlink>
    </w:p>
    <w:p w14:paraId="25C3F5FC" w14:textId="6FCBB7CF"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738" w:history="1">
        <w:r w:rsidRPr="0043192D">
          <w:rPr>
            <w:rStyle w:val="aff9"/>
            <w:noProof/>
          </w:rPr>
          <w:t>附录</w:t>
        </w:r>
        <w:r w:rsidRPr="0043192D">
          <w:rPr>
            <w:rStyle w:val="aff9"/>
            <w:noProof/>
          </w:rPr>
          <w:t xml:space="preserve">B </w:t>
        </w:r>
        <w:r w:rsidRPr="0043192D">
          <w:rPr>
            <w:rStyle w:val="aff9"/>
            <w:noProof/>
          </w:rPr>
          <w:t>参考项目与借鉴范围</w:t>
        </w:r>
        <w:r>
          <w:rPr>
            <w:noProof/>
            <w:webHidden/>
          </w:rPr>
          <w:tab/>
        </w:r>
        <w:r>
          <w:rPr>
            <w:noProof/>
            <w:webHidden/>
          </w:rPr>
          <w:fldChar w:fldCharType="begin"/>
        </w:r>
        <w:r>
          <w:rPr>
            <w:noProof/>
            <w:webHidden/>
          </w:rPr>
          <w:instrText xml:space="preserve"> PAGEREF _Toc242357738 \h </w:instrText>
        </w:r>
        <w:r>
          <w:rPr>
            <w:noProof/>
            <w:webHidden/>
          </w:rPr>
        </w:r>
        <w:r>
          <w:rPr>
            <w:noProof/>
            <w:webHidden/>
          </w:rPr>
          <w:fldChar w:fldCharType="separate"/>
        </w:r>
        <w:r>
          <w:rPr>
            <w:noProof/>
            <w:webHidden/>
          </w:rPr>
          <w:t>43</w:t>
        </w:r>
        <w:r>
          <w:rPr>
            <w:noProof/>
            <w:webHidden/>
          </w:rPr>
          <w:fldChar w:fldCharType="end"/>
        </w:r>
      </w:hyperlink>
    </w:p>
    <w:p w14:paraId="69C09458" w14:textId="385BC760"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39" w:history="1">
        <w:r w:rsidRPr="0043192D">
          <w:rPr>
            <w:rStyle w:val="aff9"/>
            <w:noProof/>
          </w:rPr>
          <w:t xml:space="preserve">B.1 </w:t>
        </w:r>
        <w:r w:rsidRPr="0043192D">
          <w:rPr>
            <w:rStyle w:val="aff9"/>
            <w:noProof/>
          </w:rPr>
          <w:t>编程智能体项目</w:t>
        </w:r>
        <w:r>
          <w:rPr>
            <w:noProof/>
            <w:webHidden/>
          </w:rPr>
          <w:tab/>
        </w:r>
        <w:r>
          <w:rPr>
            <w:noProof/>
            <w:webHidden/>
          </w:rPr>
          <w:fldChar w:fldCharType="begin"/>
        </w:r>
        <w:r>
          <w:rPr>
            <w:noProof/>
            <w:webHidden/>
          </w:rPr>
          <w:instrText xml:space="preserve"> PAGEREF _Toc242357739 \h </w:instrText>
        </w:r>
        <w:r>
          <w:rPr>
            <w:noProof/>
            <w:webHidden/>
          </w:rPr>
        </w:r>
        <w:r>
          <w:rPr>
            <w:noProof/>
            <w:webHidden/>
          </w:rPr>
          <w:fldChar w:fldCharType="separate"/>
        </w:r>
        <w:r>
          <w:rPr>
            <w:noProof/>
            <w:webHidden/>
          </w:rPr>
          <w:t>43</w:t>
        </w:r>
        <w:r>
          <w:rPr>
            <w:noProof/>
            <w:webHidden/>
          </w:rPr>
          <w:fldChar w:fldCharType="end"/>
        </w:r>
      </w:hyperlink>
    </w:p>
    <w:p w14:paraId="1C07DEF8" w14:textId="761275A3"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40" w:history="1">
        <w:r w:rsidRPr="0043192D">
          <w:rPr>
            <w:rStyle w:val="aff9"/>
            <w:noProof/>
          </w:rPr>
          <w:t xml:space="preserve">B.2 </w:t>
        </w:r>
        <w:r w:rsidRPr="0043192D">
          <w:rPr>
            <w:rStyle w:val="aff9"/>
            <w:noProof/>
          </w:rPr>
          <w:t>数据库与上下文项目</w:t>
        </w:r>
        <w:r>
          <w:rPr>
            <w:noProof/>
            <w:webHidden/>
          </w:rPr>
          <w:tab/>
        </w:r>
        <w:r>
          <w:rPr>
            <w:noProof/>
            <w:webHidden/>
          </w:rPr>
          <w:fldChar w:fldCharType="begin"/>
        </w:r>
        <w:r>
          <w:rPr>
            <w:noProof/>
            <w:webHidden/>
          </w:rPr>
          <w:instrText xml:space="preserve"> PAGEREF _Toc242357740 \h </w:instrText>
        </w:r>
        <w:r>
          <w:rPr>
            <w:noProof/>
            <w:webHidden/>
          </w:rPr>
        </w:r>
        <w:r>
          <w:rPr>
            <w:noProof/>
            <w:webHidden/>
          </w:rPr>
          <w:fldChar w:fldCharType="separate"/>
        </w:r>
        <w:r>
          <w:rPr>
            <w:noProof/>
            <w:webHidden/>
          </w:rPr>
          <w:t>43</w:t>
        </w:r>
        <w:r>
          <w:rPr>
            <w:noProof/>
            <w:webHidden/>
          </w:rPr>
          <w:fldChar w:fldCharType="end"/>
        </w:r>
      </w:hyperlink>
    </w:p>
    <w:p w14:paraId="75019241" w14:textId="256C1480" w:rsidR="00A6597C" w:rsidRDefault="00A6597C">
      <w:pPr>
        <w:pStyle w:val="TOC1"/>
        <w:tabs>
          <w:tab w:val="right" w:leader="dot" w:pos="8948"/>
        </w:tabs>
        <w:rPr>
          <w:rFonts w:asciiTheme="minorHAnsi" w:eastAsiaTheme="minorEastAsia" w:hAnsiTheme="minorHAnsi" w:cstheme="minorBidi"/>
          <w:noProof/>
          <w:color w:val="auto"/>
          <w:kern w:val="2"/>
          <w:sz w:val="21"/>
          <w:lang w:eastAsia="zh-CN"/>
        </w:rPr>
      </w:pPr>
      <w:hyperlink w:anchor="_Toc242357741" w:history="1">
        <w:r w:rsidRPr="0043192D">
          <w:rPr>
            <w:rStyle w:val="aff9"/>
            <w:noProof/>
          </w:rPr>
          <w:t>附录</w:t>
        </w:r>
        <w:r w:rsidRPr="0043192D">
          <w:rPr>
            <w:rStyle w:val="aff9"/>
            <w:noProof/>
          </w:rPr>
          <w:t xml:space="preserve">C </w:t>
        </w:r>
        <w:r w:rsidRPr="0043192D">
          <w:rPr>
            <w:rStyle w:val="aff9"/>
            <w:noProof/>
          </w:rPr>
          <w:t>指标观测与研究边界</w:t>
        </w:r>
        <w:r>
          <w:rPr>
            <w:noProof/>
            <w:webHidden/>
          </w:rPr>
          <w:tab/>
        </w:r>
        <w:r>
          <w:rPr>
            <w:noProof/>
            <w:webHidden/>
          </w:rPr>
          <w:fldChar w:fldCharType="begin"/>
        </w:r>
        <w:r>
          <w:rPr>
            <w:noProof/>
            <w:webHidden/>
          </w:rPr>
          <w:instrText xml:space="preserve"> PAGEREF _Toc242357741 \h </w:instrText>
        </w:r>
        <w:r>
          <w:rPr>
            <w:noProof/>
            <w:webHidden/>
          </w:rPr>
        </w:r>
        <w:r>
          <w:rPr>
            <w:noProof/>
            <w:webHidden/>
          </w:rPr>
          <w:fldChar w:fldCharType="separate"/>
        </w:r>
        <w:r>
          <w:rPr>
            <w:noProof/>
            <w:webHidden/>
          </w:rPr>
          <w:t>44</w:t>
        </w:r>
        <w:r>
          <w:rPr>
            <w:noProof/>
            <w:webHidden/>
          </w:rPr>
          <w:fldChar w:fldCharType="end"/>
        </w:r>
      </w:hyperlink>
    </w:p>
    <w:p w14:paraId="5854B05D" w14:textId="4C0E7F7F"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42" w:history="1">
        <w:r w:rsidRPr="0043192D">
          <w:rPr>
            <w:rStyle w:val="aff9"/>
            <w:noProof/>
          </w:rPr>
          <w:t>C.1 Agent</w:t>
        </w:r>
        <w:r w:rsidRPr="0043192D">
          <w:rPr>
            <w:rStyle w:val="aff9"/>
            <w:noProof/>
          </w:rPr>
          <w:t>与检索指标</w:t>
        </w:r>
        <w:r>
          <w:rPr>
            <w:noProof/>
            <w:webHidden/>
          </w:rPr>
          <w:tab/>
        </w:r>
        <w:r>
          <w:rPr>
            <w:noProof/>
            <w:webHidden/>
          </w:rPr>
          <w:fldChar w:fldCharType="begin"/>
        </w:r>
        <w:r>
          <w:rPr>
            <w:noProof/>
            <w:webHidden/>
          </w:rPr>
          <w:instrText xml:space="preserve"> PAGEREF _Toc242357742 \h </w:instrText>
        </w:r>
        <w:r>
          <w:rPr>
            <w:noProof/>
            <w:webHidden/>
          </w:rPr>
        </w:r>
        <w:r>
          <w:rPr>
            <w:noProof/>
            <w:webHidden/>
          </w:rPr>
          <w:fldChar w:fldCharType="separate"/>
        </w:r>
        <w:r>
          <w:rPr>
            <w:noProof/>
            <w:webHidden/>
          </w:rPr>
          <w:t>44</w:t>
        </w:r>
        <w:r>
          <w:rPr>
            <w:noProof/>
            <w:webHidden/>
          </w:rPr>
          <w:fldChar w:fldCharType="end"/>
        </w:r>
      </w:hyperlink>
    </w:p>
    <w:p w14:paraId="43FEB73A" w14:textId="5F99423D" w:rsidR="00A6597C" w:rsidRDefault="00A6597C">
      <w:pPr>
        <w:pStyle w:val="TOC2"/>
        <w:tabs>
          <w:tab w:val="right" w:leader="dot" w:pos="8948"/>
        </w:tabs>
        <w:ind w:left="480"/>
        <w:rPr>
          <w:rFonts w:asciiTheme="minorHAnsi" w:eastAsiaTheme="minorEastAsia" w:hAnsiTheme="minorHAnsi" w:cstheme="minorBidi"/>
          <w:noProof/>
          <w:color w:val="auto"/>
          <w:kern w:val="2"/>
          <w:sz w:val="21"/>
          <w:lang w:eastAsia="zh-CN"/>
        </w:rPr>
      </w:pPr>
      <w:hyperlink w:anchor="_Toc242357743" w:history="1">
        <w:r w:rsidRPr="0043192D">
          <w:rPr>
            <w:rStyle w:val="aff9"/>
            <w:noProof/>
          </w:rPr>
          <w:t xml:space="preserve">C.2 </w:t>
        </w:r>
        <w:r w:rsidRPr="0043192D">
          <w:rPr>
            <w:rStyle w:val="aff9"/>
            <w:noProof/>
          </w:rPr>
          <w:t>数据库指标</w:t>
        </w:r>
        <w:r>
          <w:rPr>
            <w:noProof/>
            <w:webHidden/>
          </w:rPr>
          <w:tab/>
        </w:r>
        <w:r>
          <w:rPr>
            <w:noProof/>
            <w:webHidden/>
          </w:rPr>
          <w:fldChar w:fldCharType="begin"/>
        </w:r>
        <w:r>
          <w:rPr>
            <w:noProof/>
            <w:webHidden/>
          </w:rPr>
          <w:instrText xml:space="preserve"> PAGEREF _Toc242357743 \h </w:instrText>
        </w:r>
        <w:r>
          <w:rPr>
            <w:noProof/>
            <w:webHidden/>
          </w:rPr>
        </w:r>
        <w:r>
          <w:rPr>
            <w:noProof/>
            <w:webHidden/>
          </w:rPr>
          <w:fldChar w:fldCharType="separate"/>
        </w:r>
        <w:r>
          <w:rPr>
            <w:noProof/>
            <w:webHidden/>
          </w:rPr>
          <w:t>44</w:t>
        </w:r>
        <w:r>
          <w:rPr>
            <w:noProof/>
            <w:webHidden/>
          </w:rPr>
          <w:fldChar w:fldCharType="end"/>
        </w:r>
      </w:hyperlink>
    </w:p>
    <w:p w14:paraId="783F2B8B" w14:textId="1DC804F0" w:rsidR="0044719A" w:rsidRDefault="00D1168C">
      <w:pPr>
        <w:ind w:firstLine="0"/>
      </w:pPr>
      <w:r>
        <w:fldChar w:fldCharType="end"/>
      </w:r>
    </w:p>
    <w:p w14:paraId="2A766CBB" w14:textId="77777777" w:rsidR="0044719A" w:rsidRDefault="0044719A">
      <w:pPr>
        <w:sectPr w:rsidR="0044719A">
          <w:footerReference w:type="default" r:id="rId8"/>
          <w:pgSz w:w="11906" w:h="16838"/>
          <w:pgMar w:top="1417" w:right="1417" w:bottom="1417" w:left="1531" w:header="680" w:footer="680" w:gutter="0"/>
          <w:pgNumType w:fmt="upperRoman" w:start="1"/>
          <w:cols w:space="720"/>
          <w:docGrid w:linePitch="360"/>
        </w:sectPr>
      </w:pPr>
    </w:p>
    <w:p w14:paraId="1C3617E1" w14:textId="77777777" w:rsidR="0044719A" w:rsidRDefault="00D1168C">
      <w:pPr>
        <w:pStyle w:val="1"/>
        <w:pageBreakBefore w:val="0"/>
        <w:jc w:val="center"/>
      </w:pPr>
      <w:bookmarkStart w:id="2" w:name="_Toc242357680"/>
      <w:r>
        <w:rPr>
          <w:b w:val="0"/>
        </w:rPr>
        <w:lastRenderedPageBreak/>
        <w:t>第</w:t>
      </w:r>
      <w:r>
        <w:rPr>
          <w:b w:val="0"/>
        </w:rPr>
        <w:t>1</w:t>
      </w:r>
      <w:r>
        <w:rPr>
          <w:b w:val="0"/>
        </w:rPr>
        <w:t>章</w:t>
      </w:r>
      <w:r>
        <w:rPr>
          <w:b w:val="0"/>
        </w:rPr>
        <w:t xml:space="preserve"> </w:t>
      </w:r>
      <w:r>
        <w:rPr>
          <w:b w:val="0"/>
        </w:rPr>
        <w:t>绪论</w:t>
      </w:r>
      <w:bookmarkEnd w:id="2"/>
    </w:p>
    <w:p w14:paraId="623ED353" w14:textId="77777777" w:rsidR="0044719A" w:rsidRDefault="00D1168C">
      <w:pPr>
        <w:pStyle w:val="21"/>
      </w:pPr>
      <w:bookmarkStart w:id="3" w:name="_Toc242357681"/>
      <w:r>
        <w:rPr>
          <w:b w:val="0"/>
        </w:rPr>
        <w:t xml:space="preserve">1.1 </w:t>
      </w:r>
      <w:r>
        <w:rPr>
          <w:b w:val="0"/>
        </w:rPr>
        <w:t>研究背景</w:t>
      </w:r>
      <w:bookmarkEnd w:id="3"/>
    </w:p>
    <w:p w14:paraId="1F3E0706" w14:textId="77777777" w:rsidR="0044719A" w:rsidRDefault="00D1168C">
      <w:pPr>
        <w:jc w:val="both"/>
      </w:pPr>
      <w:r>
        <w:t>近年来，大语言模型从文本生成工具逐渐发展为能够调用外部工具、读取工程文件并执行多轮任务的软件智能体。</w:t>
      </w:r>
      <w:r>
        <w:t xml:space="preserve">ReAct </w:t>
      </w:r>
      <w:r>
        <w:t>将推理过程与行动过程结合，使模型可以在</w:t>
      </w:r>
      <w:r>
        <w:t>“</w:t>
      </w:r>
      <w:r>
        <w:t>思考</w:t>
      </w:r>
      <w:r>
        <w:t>—</w:t>
      </w:r>
      <w:r>
        <w:t>调用工具</w:t>
      </w:r>
      <w:r>
        <w:t>—</w:t>
      </w:r>
      <w:r>
        <w:t>观察结果</w:t>
      </w:r>
      <w:r>
        <w:t>”</w:t>
      </w:r>
      <w:r>
        <w:t>的循环中完成比单轮问答更复杂的任务</w:t>
      </w:r>
      <w:r>
        <w:t>[1]</w:t>
      </w:r>
      <w:r>
        <w:t>。在软件开发场景中，智能体可以读取源代码、搜索符号、修改文件、运行测试并根据失败信息继续修复，因此其任务对象从一段代码扩展为具有依赖关系、版本历史和构建约束的完整工程。</w:t>
      </w:r>
    </w:p>
    <w:p w14:paraId="29A02BED" w14:textId="77777777" w:rsidR="0044719A" w:rsidRDefault="00D1168C">
      <w:pPr>
        <w:jc w:val="both"/>
      </w:pPr>
      <w:r>
        <w:t>编程智能体需要理解需求、定位文件、执行修改、验证结果并处理执行中断。任何环节出错，都可能造成错误修改、未经批准的命令执行或过期上下文被复用。模型输出是不可信输入，文件系统、数据库和命令执行器需要独立的权限与状态控制。</w:t>
      </w:r>
    </w:p>
    <w:p w14:paraId="00C1E62A" w14:textId="77777777" w:rsidR="0044719A" w:rsidRDefault="00D1168C">
      <w:pPr>
        <w:jc w:val="both"/>
      </w:pPr>
      <w:r>
        <w:t>代码智能体还面临上下文规模与新鲜度的矛盾。项目代码和工具输出不断累积，全部加入提示词会增加成本并干扰证据利用。</w:t>
      </w:r>
      <w:r>
        <w:t xml:space="preserve">RAG </w:t>
      </w:r>
      <w:r>
        <w:t>通过外部非参数记忆提供可更新的知识来源</w:t>
      </w:r>
      <w:r>
        <w:t>[2]</w:t>
      </w:r>
      <w:r>
        <w:t>；</w:t>
      </w:r>
      <w:r>
        <w:t xml:space="preserve">RepoCoder </w:t>
      </w:r>
      <w:r>
        <w:t>将反复检索用于仓库级代码生成</w:t>
      </w:r>
      <w:r>
        <w:t>[3]</w:t>
      </w:r>
      <w:r>
        <w:t>。代码片段是否可用还取决于路径、符号、测试关系和</w:t>
      </w:r>
      <w:r>
        <w:t xml:space="preserve"> Git </w:t>
      </w:r>
      <w:r>
        <w:t>版本，因此不能只依据通用文本相似度。</w:t>
      </w:r>
    </w:p>
    <w:p w14:paraId="29A77C2D" w14:textId="77777777" w:rsidR="0044719A" w:rsidRDefault="00D1168C">
      <w:pPr>
        <w:jc w:val="both"/>
      </w:pPr>
      <w:r>
        <w:t>应用代码还可能关联</w:t>
      </w:r>
      <w:r>
        <w:t xml:space="preserve"> PostgreSQL</w:t>
      </w:r>
      <w:r>
        <w:t>、</w:t>
      </w:r>
      <w:r>
        <w:t xml:space="preserve">MySQL </w:t>
      </w:r>
      <w:r>
        <w:t>或</w:t>
      </w:r>
      <w:r>
        <w:t xml:space="preserve"> Redis</w:t>
      </w:r>
      <w:r>
        <w:t>。错误表名、无条件更新和危险</w:t>
      </w:r>
      <w:r>
        <w:t xml:space="preserve"> DDL </w:t>
      </w:r>
      <w:r>
        <w:t>使模型直接执行任意</w:t>
      </w:r>
      <w:r>
        <w:t xml:space="preserve"> SQL </w:t>
      </w:r>
      <w:r>
        <w:t>具有明显风险。数据操作需要结构化中间表示、模式快照、执行计划、批准和审计，并明确操作所属项目、任务和执行尝试。</w:t>
      </w:r>
    </w:p>
    <w:p w14:paraId="1953968E" w14:textId="77777777" w:rsidR="0044719A" w:rsidRDefault="00D1168C">
      <w:pPr>
        <w:jc w:val="both"/>
      </w:pPr>
      <w:r>
        <w:t>本课题据此设计并实现</w:t>
      </w:r>
      <w:r>
        <w:t xml:space="preserve"> ProofCode</w:t>
      </w:r>
      <w:r>
        <w:t>，一个面向软件工程任务、支持本地工作树的可验证编程智能体后端。系统围绕任务胶囊保存用户需求、上下文证据、工具调用、审批、代码变更、验证结果和恢复信息；以项目、工作区、对话和任务建立作用域；在隔离</w:t>
      </w:r>
      <w:r>
        <w:t xml:space="preserve"> Git </w:t>
      </w:r>
      <w:r>
        <w:t>工作树中执行修改；对数据库与缓存操作实施显式批准。研究重点放在可验证执行链、版本感知代码检索和受控数据操作的组合实现，不涉及基础模型训练。</w:t>
      </w:r>
    </w:p>
    <w:p w14:paraId="36C37A26" w14:textId="77777777" w:rsidR="0044719A" w:rsidRDefault="00D1168C">
      <w:pPr>
        <w:pStyle w:val="21"/>
      </w:pPr>
      <w:bookmarkStart w:id="4" w:name="_Toc242357682"/>
      <w:r>
        <w:rPr>
          <w:b w:val="0"/>
        </w:rPr>
        <w:t xml:space="preserve">1.2 </w:t>
      </w:r>
      <w:r>
        <w:rPr>
          <w:b w:val="0"/>
        </w:rPr>
        <w:t>研究意义</w:t>
      </w:r>
      <w:bookmarkEnd w:id="4"/>
    </w:p>
    <w:p w14:paraId="0431DA9D" w14:textId="77777777" w:rsidR="0044719A" w:rsidRDefault="00D1168C">
      <w:pPr>
        <w:pStyle w:val="31"/>
      </w:pPr>
      <w:r>
        <w:rPr>
          <w:b w:val="0"/>
        </w:rPr>
        <w:t xml:space="preserve">1.2.1 </w:t>
      </w:r>
      <w:r>
        <w:rPr>
          <w:b w:val="0"/>
        </w:rPr>
        <w:t>工程实践意义</w:t>
      </w:r>
    </w:p>
    <w:p w14:paraId="079C69E4" w14:textId="77777777" w:rsidR="0044719A" w:rsidRDefault="00D1168C">
      <w:pPr>
        <w:jc w:val="both"/>
      </w:pPr>
      <w:r>
        <w:t>对个人开发者而言，系统应说明修改依据、隔离原始工作区，并在失败后保留中间状态。</w:t>
      </w:r>
      <w:r>
        <w:t xml:space="preserve">ProofCode </w:t>
      </w:r>
      <w:r>
        <w:t>通过事件和制品关联检索、修改与验证，使用户能够先检查补丁和测试证据，再将变更应用到干净的本地检出目录。</w:t>
      </w:r>
    </w:p>
    <w:p w14:paraId="169713CA" w14:textId="77777777" w:rsidR="0044719A" w:rsidRDefault="00D1168C">
      <w:pPr>
        <w:jc w:val="both"/>
      </w:pPr>
      <w:r>
        <w:t>对团队服务而言，持久化任务、可靠派发、租约和</w:t>
      </w:r>
      <w:r>
        <w:t xml:space="preserve"> attempt </w:t>
      </w:r>
      <w:r>
        <w:t>可以将模型循环与</w:t>
      </w:r>
      <w:r>
        <w:t xml:space="preserve"> Web </w:t>
      </w:r>
      <w:r>
        <w:t>请求解耦，区分新旧执行，并为多个</w:t>
      </w:r>
      <w:r>
        <w:t xml:space="preserve"> Runner</w:t>
      </w:r>
      <w:r>
        <w:t>、审批等待和重试提供协调基础。</w:t>
      </w:r>
    </w:p>
    <w:p w14:paraId="3CDEFC8E" w14:textId="77777777" w:rsidR="0044719A" w:rsidRDefault="00D1168C">
      <w:pPr>
        <w:jc w:val="both"/>
      </w:pPr>
      <w:r>
        <w:lastRenderedPageBreak/>
        <w:t>对数据安全而言，网关将模型操作转化为受约束计划，绑定项目、资源和模式快照，要求批准摘要与执行摘要一致，并保存执行证据。</w:t>
      </w:r>
      <w:r>
        <w:t xml:space="preserve">PostgreSQL </w:t>
      </w:r>
      <w:r>
        <w:t>事务和</w:t>
      </w:r>
      <w:r>
        <w:t xml:space="preserve"> Redis </w:t>
      </w:r>
      <w:r>
        <w:t>条件补偿为受控失败处理提供基础。</w:t>
      </w:r>
    </w:p>
    <w:p w14:paraId="518BBB10" w14:textId="77777777" w:rsidR="0044719A" w:rsidRDefault="00D1168C">
      <w:pPr>
        <w:pStyle w:val="31"/>
      </w:pPr>
      <w:r>
        <w:rPr>
          <w:b w:val="0"/>
        </w:rPr>
        <w:t xml:space="preserve">1.2.2 </w:t>
      </w:r>
      <w:r>
        <w:rPr>
          <w:b w:val="0"/>
        </w:rPr>
        <w:t>学术与应用意义</w:t>
      </w:r>
    </w:p>
    <w:p w14:paraId="789428BB" w14:textId="77777777" w:rsidR="0044719A" w:rsidRDefault="00D1168C">
      <w:pPr>
        <w:jc w:val="both"/>
      </w:pPr>
      <w:r>
        <w:t>现有研究通常分别讨论检索增强生成、软件工程智能体、上下文压缩或数据库问答。本文将这些问题放在同一个可运行的执行链中，研究版本作用域、工具审计和人工审批如何影响智能体的可靠性。系统使用确定性检索、</w:t>
      </w:r>
      <w:r>
        <w:t xml:space="preserve">RRF </w:t>
      </w:r>
      <w:r>
        <w:t>排名融合</w:t>
      </w:r>
      <w:r>
        <w:t>[4]</w:t>
      </w:r>
      <w:r>
        <w:t>和保守的日志去重，避免把未经验证的摘要当成事实；同时记录检索快照、证据范围和压缩估算，为后续实验提供可复现的观测点。</w:t>
      </w:r>
    </w:p>
    <w:p w14:paraId="66EB788E" w14:textId="77777777" w:rsidR="0044719A" w:rsidRDefault="00D1168C">
      <w:pPr>
        <w:jc w:val="both"/>
      </w:pPr>
      <w:r>
        <w:t>该课题采用</w:t>
      </w:r>
      <w:r>
        <w:t xml:space="preserve"> Go</w:t>
      </w:r>
      <w:r>
        <w:t>、</w:t>
      </w:r>
      <w:r>
        <w:t xml:space="preserve">Java </w:t>
      </w:r>
      <w:r>
        <w:t>和</w:t>
      </w:r>
      <w:r>
        <w:t xml:space="preserve"> React </w:t>
      </w:r>
      <w:r>
        <w:t>分工，涉及并发、事务、消息、</w:t>
      </w:r>
      <w:r>
        <w:t>Git</w:t>
      </w:r>
      <w:r>
        <w:t>、权限与测试，可展示从需求到受控实验的完整软件工程过程。评价依据是可解释证据和可重复对照，而非单纯增加模型规模。</w:t>
      </w:r>
    </w:p>
    <w:p w14:paraId="727CCBB4" w14:textId="77777777" w:rsidR="0044719A" w:rsidRDefault="00D1168C">
      <w:pPr>
        <w:pStyle w:val="21"/>
      </w:pPr>
      <w:bookmarkStart w:id="5" w:name="_Toc242357683"/>
      <w:r>
        <w:rPr>
          <w:b w:val="0"/>
        </w:rPr>
        <w:t xml:space="preserve">1.3 </w:t>
      </w:r>
      <w:r>
        <w:rPr>
          <w:b w:val="0"/>
        </w:rPr>
        <w:t>国内外研究与产品现状</w:t>
      </w:r>
      <w:bookmarkEnd w:id="5"/>
    </w:p>
    <w:p w14:paraId="389FBCB7" w14:textId="77777777" w:rsidR="0044719A" w:rsidRDefault="00D1168C">
      <w:pPr>
        <w:pStyle w:val="31"/>
      </w:pPr>
      <w:r>
        <w:rPr>
          <w:b w:val="0"/>
        </w:rPr>
        <w:t xml:space="preserve">1.3.1 </w:t>
      </w:r>
      <w:r>
        <w:rPr>
          <w:b w:val="0"/>
        </w:rPr>
        <w:t>软件工程智能体</w:t>
      </w:r>
    </w:p>
    <w:p w14:paraId="631789ED" w14:textId="77777777" w:rsidR="0044719A" w:rsidRDefault="00D1168C">
      <w:pPr>
        <w:jc w:val="both"/>
      </w:pPr>
      <w:r>
        <w:t xml:space="preserve">ReAct </w:t>
      </w:r>
      <w:r>
        <w:t>为工具型智能体提供了推理与行动交替的基本范式</w:t>
      </w:r>
      <w:r>
        <w:t>[1]</w:t>
      </w:r>
      <w:r>
        <w:t>。</w:t>
      </w:r>
      <w:r>
        <w:t xml:space="preserve">SWE-agent </w:t>
      </w:r>
      <w:r>
        <w:t>将这一范式用于</w:t>
      </w:r>
      <w:r>
        <w:t xml:space="preserve"> GitHub </w:t>
      </w:r>
      <w:r>
        <w:t>软件问题，通过专门的计算机接口帮助模型浏览仓库、编辑代码和运行测试</w:t>
      </w:r>
      <w:r>
        <w:t>[9]</w:t>
      </w:r>
      <w:r>
        <w:t>；</w:t>
      </w:r>
      <w:r>
        <w:t xml:space="preserve">SWE-bench </w:t>
      </w:r>
      <w:r>
        <w:t>则把真实软件仓库中的</w:t>
      </w:r>
      <w:r>
        <w:t xml:space="preserve"> Issue </w:t>
      </w:r>
      <w:r>
        <w:t>与测试作为评测任务，为补丁是否真正解决问题提供了比文本相似度更严格的标准</w:t>
      </w:r>
      <w:r>
        <w:t>[8]</w:t>
      </w:r>
      <w:r>
        <w:t>。</w:t>
      </w:r>
      <w:r>
        <w:t xml:space="preserve">mini-swe-agent </w:t>
      </w:r>
      <w:r>
        <w:t>展示了较小的</w:t>
      </w:r>
      <w:r>
        <w:t>“</w:t>
      </w:r>
      <w:r>
        <w:t>请求</w:t>
      </w:r>
      <w:r>
        <w:t>—</w:t>
      </w:r>
      <w:r>
        <w:t>执行</w:t>
      </w:r>
      <w:r>
        <w:t>—</w:t>
      </w:r>
      <w:r>
        <w:t>观察</w:t>
      </w:r>
      <w:r>
        <w:t>”</w:t>
      </w:r>
      <w:r>
        <w:t>循环</w:t>
      </w:r>
      <w:r>
        <w:t>[28]</w:t>
      </w:r>
      <w:r>
        <w:t>，有利于理解编程智能体的最小运行时。</w:t>
      </w:r>
    </w:p>
    <w:p w14:paraId="191333F3" w14:textId="77777777" w:rsidR="0044719A" w:rsidRDefault="00D1168C">
      <w:pPr>
        <w:jc w:val="both"/>
      </w:pPr>
      <w:r>
        <w:t>面向实际产品的项目在交互和工程层面提供了不同参考。</w:t>
      </w:r>
      <w:r>
        <w:t xml:space="preserve">Aider </w:t>
      </w:r>
      <w:r>
        <w:t>重视仓库地图、</w:t>
      </w:r>
      <w:r>
        <w:t xml:space="preserve">Git </w:t>
      </w:r>
      <w:r>
        <w:t>集成和代码编辑格式</w:t>
      </w:r>
      <w:r>
        <w:t>[19]</w:t>
      </w:r>
      <w:r>
        <w:t>；</w:t>
      </w:r>
      <w:r>
        <w:t xml:space="preserve">Pi </w:t>
      </w:r>
      <w:r>
        <w:t>将模型、消息、工具、事件、会话和上下文管理拆分为相对清晰的模块</w:t>
      </w:r>
      <w:r>
        <w:t>[29]</w:t>
      </w:r>
      <w:r>
        <w:t>；</w:t>
      </w:r>
      <w:r>
        <w:t xml:space="preserve">Crush </w:t>
      </w:r>
      <w:r>
        <w:t>展示了</w:t>
      </w:r>
      <w:r>
        <w:t xml:space="preserve"> Go </w:t>
      </w:r>
      <w:r>
        <w:t>语言中的会话、权限、</w:t>
      </w:r>
      <w:r>
        <w:t xml:space="preserve">Shell </w:t>
      </w:r>
      <w:r>
        <w:t>和</w:t>
      </w:r>
      <w:r>
        <w:t xml:space="preserve"> MCP </w:t>
      </w:r>
      <w:r>
        <w:t>组织方式</w:t>
      </w:r>
      <w:r>
        <w:t>[30]</w:t>
      </w:r>
      <w:r>
        <w:t>；</w:t>
      </w:r>
      <w:r>
        <w:t xml:space="preserve">Cline </w:t>
      </w:r>
      <w:r>
        <w:t>强调可见的工具调用和批准交互</w:t>
      </w:r>
      <w:r>
        <w:t>[31]</w:t>
      </w:r>
      <w:r>
        <w:t>。</w:t>
      </w:r>
      <w:r>
        <w:t xml:space="preserve">OpenCode </w:t>
      </w:r>
      <w:r>
        <w:t>提供了多模型、桌面端、</w:t>
      </w:r>
      <w:r>
        <w:t xml:space="preserve">SDK </w:t>
      </w:r>
      <w:r>
        <w:t>与插件的产品化参考</w:t>
      </w:r>
      <w:r>
        <w:t>[18]</w:t>
      </w:r>
      <w:r>
        <w:t>，</w:t>
      </w:r>
      <w:r>
        <w:t xml:space="preserve">OpenHands </w:t>
      </w:r>
      <w:r>
        <w:t>则更强调容器化工作区和平台执行</w:t>
      </w:r>
      <w:r>
        <w:t>[20]</w:t>
      </w:r>
      <w:r>
        <w:t>。</w:t>
      </w:r>
      <w:r>
        <w:t xml:space="preserve">Codex </w:t>
      </w:r>
      <w:r>
        <w:t>的公开代码可作为安全执行、工作树和协议分层的参考</w:t>
      </w:r>
      <w:r>
        <w:t>[16]</w:t>
      </w:r>
      <w:r>
        <w:t>；</w:t>
      </w:r>
      <w:r>
        <w:t xml:space="preserve">Claude Code </w:t>
      </w:r>
      <w:r>
        <w:t>是用户体验基线之一，但其公开仓库不能被表述为完整产品的自由开源实现</w:t>
      </w:r>
      <w:r>
        <w:t>[17]</w:t>
      </w:r>
      <w:r>
        <w:t>。</w:t>
      </w:r>
    </w:p>
    <w:p w14:paraId="10BCA581" w14:textId="77777777" w:rsidR="0044719A" w:rsidRDefault="00D1168C">
      <w:pPr>
        <w:jc w:val="both"/>
      </w:pPr>
      <w:r>
        <w:t>这些项目说明，编程智能体还需要权限、会话、版本和评测系统。</w:t>
      </w:r>
      <w:r>
        <w:t>ProofCode</w:t>
      </w:r>
      <w:r>
        <w:t>的借鉴范围集中在执行循环、模块划分、版本控制和审阅工作流，参考项目的性能结果不属于本系统实验结果。</w:t>
      </w:r>
    </w:p>
    <w:p w14:paraId="3026107E" w14:textId="77777777" w:rsidR="0044719A" w:rsidRDefault="00D1168C">
      <w:pPr>
        <w:pStyle w:val="31"/>
      </w:pPr>
      <w:r>
        <w:rPr>
          <w:b w:val="0"/>
        </w:rPr>
        <w:lastRenderedPageBreak/>
        <w:t xml:space="preserve">1.3.2 </w:t>
      </w:r>
      <w:r>
        <w:rPr>
          <w:b w:val="0"/>
        </w:rPr>
        <w:t>检索增强与上下文管理</w:t>
      </w:r>
    </w:p>
    <w:p w14:paraId="3F538851" w14:textId="77777777" w:rsidR="0044719A" w:rsidRDefault="00D1168C">
      <w:pPr>
        <w:jc w:val="both"/>
      </w:pPr>
      <w:r>
        <w:t xml:space="preserve">RAG </w:t>
      </w:r>
      <w:r>
        <w:t>通过外部检索补充模型参数记忆，能够提供来源和更新机制</w:t>
      </w:r>
      <w:r>
        <w:t>[2]</w:t>
      </w:r>
      <w:r>
        <w:t>。</w:t>
      </w:r>
      <w:r>
        <w:t xml:space="preserve">RepoCoder </w:t>
      </w:r>
      <w:r>
        <w:t>关注仓库级代码检索与迭代生成</w:t>
      </w:r>
      <w:r>
        <w:t>[3]</w:t>
      </w:r>
      <w:r>
        <w:t>，说明代码任务的上下文应根据当前修改循环动态更新。</w:t>
      </w:r>
      <w:r>
        <w:t xml:space="preserve">RRF </w:t>
      </w:r>
      <w:r>
        <w:t>是一种将多个排序结果进行融合的方法，在不同检索器的评分不可直接比较时仍可通过名次获得稳定组合</w:t>
      </w:r>
      <w:r>
        <w:t>[4]</w:t>
      </w:r>
      <w:r>
        <w:t>。另一方面，长上下文并不意味着模型能够均匀利用所有内容，</w:t>
      </w:r>
      <w:r>
        <w:t xml:space="preserve">Lost in the Middle </w:t>
      </w:r>
      <w:r>
        <w:t>研究提醒系统关注证据在长输入中的位置和干扰问题</w:t>
      </w:r>
      <w:r>
        <w:t>[5]</w:t>
      </w:r>
      <w:r>
        <w:t>。</w:t>
      </w:r>
      <w:r>
        <w:t xml:space="preserve">LLMLingua </w:t>
      </w:r>
      <w:r>
        <w:t>与</w:t>
      </w:r>
      <w:r>
        <w:t xml:space="preserve"> LLMLingua-2 </w:t>
      </w:r>
      <w:r>
        <w:t>代表模型式上下文压缩路线</w:t>
      </w:r>
      <w:r>
        <w:t>[6][7]</w:t>
      </w:r>
      <w:r>
        <w:t>，但压缩可能改变代码、</w:t>
      </w:r>
      <w:r>
        <w:t xml:space="preserve">SQL </w:t>
      </w:r>
      <w:r>
        <w:t>或错误信息，必须单独验证。</w:t>
      </w:r>
    </w:p>
    <w:p w14:paraId="02A15D67" w14:textId="77777777" w:rsidR="0044719A" w:rsidRDefault="00D1168C">
      <w:pPr>
        <w:jc w:val="both"/>
      </w:pPr>
      <w:r>
        <w:t>本文使用词项、声明符号、文本依赖和测试线索的四路排序，经</w:t>
      </w:r>
      <w:r>
        <w:t xml:space="preserve"> RRF </w:t>
      </w:r>
      <w:r>
        <w:t>合并，并为原文绑定版本与位置。压缩只替换完全重复的成功纯日志。数据库迁移预留了</w:t>
      </w:r>
      <w:r>
        <w:t xml:space="preserve"> pgvector </w:t>
      </w:r>
      <w:r>
        <w:t>扩展、向量字段与索引，但</w:t>
      </w:r>
      <w:r>
        <w:t xml:space="preserve"> Runner </w:t>
      </w:r>
      <w:r>
        <w:t>尚未接入</w:t>
      </w:r>
      <w:r>
        <w:t xml:space="preserve"> embedding </w:t>
      </w:r>
      <w:r>
        <w:t>检索、</w:t>
      </w:r>
      <w:r>
        <w:t xml:space="preserve">AST </w:t>
      </w:r>
      <w:r>
        <w:t>或历史向量库；压缩规模采用估算口径，不能据此直接计算计费节省。</w:t>
      </w:r>
    </w:p>
    <w:p w14:paraId="0388E0F5" w14:textId="77777777" w:rsidR="0044719A" w:rsidRDefault="00D1168C">
      <w:pPr>
        <w:pStyle w:val="31"/>
      </w:pPr>
      <w:r>
        <w:rPr>
          <w:b w:val="0"/>
        </w:rPr>
        <w:t xml:space="preserve">1.3.3 </w:t>
      </w:r>
      <w:r>
        <w:rPr>
          <w:b w:val="0"/>
        </w:rPr>
        <w:t>数据库可视化与治理</w:t>
      </w:r>
    </w:p>
    <w:p w14:paraId="352AD4C0" w14:textId="77777777" w:rsidR="0044719A" w:rsidRDefault="00D1168C">
      <w:pPr>
        <w:jc w:val="both"/>
      </w:pPr>
      <w:r>
        <w:t>数据库产品提供了可借鉴的交互形式。</w:t>
      </w:r>
      <w:r>
        <w:t xml:space="preserve">DBeaver </w:t>
      </w:r>
      <w:r>
        <w:t>的连接树、数据网格和执行计划适合数据库运维场景</w:t>
      </w:r>
      <w:r>
        <w:t>[24]</w:t>
      </w:r>
      <w:r>
        <w:t>；</w:t>
      </w:r>
      <w:r>
        <w:t xml:space="preserve">Bytebase </w:t>
      </w:r>
      <w:r>
        <w:t>展示了数据库变更审批、迁移和审计的工程流程</w:t>
      </w:r>
      <w:r>
        <w:t>[21]</w:t>
      </w:r>
      <w:r>
        <w:t>；</w:t>
      </w:r>
      <w:r>
        <w:t>ChartDB</w:t>
      </w:r>
      <w:r>
        <w:t>、</w:t>
      </w:r>
      <w:r>
        <w:t xml:space="preserve">drawDB </w:t>
      </w:r>
      <w:r>
        <w:t>和</w:t>
      </w:r>
      <w:r>
        <w:t xml:space="preserve"> React Flow </w:t>
      </w:r>
      <w:r>
        <w:t>分别提供关系图展示、拖拽建模和节点画布的参考</w:t>
      </w:r>
      <w:r>
        <w:t>[22][23][25]</w:t>
      </w:r>
      <w:r>
        <w:t>。这些系统的共同点是把数据库操作呈现为可检查的对象，而不是把所有行为隐藏在一段自然语言中。</w:t>
      </w:r>
    </w:p>
    <w:p w14:paraId="473087A2" w14:textId="77777777" w:rsidR="0044719A" w:rsidRDefault="00D1168C">
      <w:pPr>
        <w:jc w:val="both"/>
      </w:pPr>
      <w:r>
        <w:t xml:space="preserve">ProofCode </w:t>
      </w:r>
      <w:r>
        <w:t>当前实现项目隔离的模式、计划、审批、执行和审计。</w:t>
      </w:r>
      <w:r>
        <w:t xml:space="preserve">ER </w:t>
      </w:r>
      <w:r>
        <w:t>图、拖拽查询和完整客户端为后续工作。</w:t>
      </w:r>
    </w:p>
    <w:p w14:paraId="2BD01DCB" w14:textId="77777777" w:rsidR="0044719A" w:rsidRDefault="00D1168C">
      <w:pPr>
        <w:pStyle w:val="21"/>
      </w:pPr>
      <w:bookmarkStart w:id="6" w:name="_Toc242357684"/>
      <w:r>
        <w:rPr>
          <w:b w:val="0"/>
        </w:rPr>
        <w:t xml:space="preserve">1.4 </w:t>
      </w:r>
      <w:r>
        <w:rPr>
          <w:b w:val="0"/>
        </w:rPr>
        <w:t>研究内容与方法</w:t>
      </w:r>
      <w:bookmarkEnd w:id="6"/>
    </w:p>
    <w:p w14:paraId="6A13BEEC" w14:textId="77777777" w:rsidR="0044719A" w:rsidRDefault="00D1168C">
      <w:pPr>
        <w:jc w:val="both"/>
      </w:pPr>
      <w:r>
        <w:t>本文的主要研究内容如下：</w:t>
      </w:r>
    </w:p>
    <w:p w14:paraId="12905D32" w14:textId="77777777" w:rsidR="0044719A" w:rsidRDefault="00D1168C">
      <w:pPr>
        <w:jc w:val="both"/>
      </w:pPr>
      <w:r>
        <w:t>（</w:t>
      </w:r>
      <w:r>
        <w:t>1</w:t>
      </w:r>
      <w:r>
        <w:t>）设计编程智能体的任务运行时。实现模型请求、工具注册、工具审批、取消、预算、事件记录和验证状态，并以单写者规则约束多角色协作。</w:t>
      </w:r>
    </w:p>
    <w:p w14:paraId="47540B80" w14:textId="77777777" w:rsidR="0044719A" w:rsidRDefault="00D1168C">
      <w:pPr>
        <w:jc w:val="both"/>
      </w:pPr>
      <w:r>
        <w:t>（</w:t>
      </w:r>
      <w:r>
        <w:t>2</w:t>
      </w:r>
      <w:r>
        <w:t>）设计项目作用域和可靠调度机制。建立项目</w:t>
      </w:r>
      <w:r>
        <w:t>—</w:t>
      </w:r>
      <w:r>
        <w:t>工作区</w:t>
      </w:r>
      <w:r>
        <w:t>—</w:t>
      </w:r>
      <w:r>
        <w:t>对话</w:t>
      </w:r>
      <w:r>
        <w:t>—</w:t>
      </w:r>
      <w:r>
        <w:t>任务层次，使用事务</w:t>
      </w:r>
      <w:r>
        <w:t xml:space="preserve"> Outbox </w:t>
      </w:r>
      <w:r>
        <w:t>写入任务与待发送消息，</w:t>
      </w:r>
      <w:r>
        <w:t xml:space="preserve">Runner </w:t>
      </w:r>
      <w:r>
        <w:t>通过租约和</w:t>
      </w:r>
      <w:r>
        <w:t xml:space="preserve"> attempt </w:t>
      </w:r>
      <w:r>
        <w:t>处理派发、续租、取消、重试和恢复。</w:t>
      </w:r>
    </w:p>
    <w:p w14:paraId="7E49FA26" w14:textId="77777777" w:rsidR="0044719A" w:rsidRDefault="00D1168C">
      <w:pPr>
        <w:jc w:val="both"/>
      </w:pPr>
      <w:r>
        <w:t>（</w:t>
      </w:r>
      <w:r>
        <w:t>3</w:t>
      </w:r>
      <w:r>
        <w:t>）设计版本感知的混合代码检索。使用</w:t>
      </w:r>
      <w:r>
        <w:t xml:space="preserve"> Git HEAD</w:t>
      </w:r>
      <w:r>
        <w:t>、工作树</w:t>
      </w:r>
      <w:r>
        <w:t xml:space="preserve"> manifest</w:t>
      </w:r>
      <w:r>
        <w:t>、路径和文件内容哈希形成快照；对</w:t>
      </w:r>
      <w:r>
        <w:t xml:space="preserve"> lexical</w:t>
      </w:r>
      <w:r>
        <w:t>、</w:t>
      </w:r>
      <w:r>
        <w:t>symbol</w:t>
      </w:r>
      <w:r>
        <w:t>、</w:t>
      </w:r>
      <w:r>
        <w:t>dependency</w:t>
      </w:r>
      <w:r>
        <w:t>、</w:t>
      </w:r>
      <w:r>
        <w:t xml:space="preserve">test </w:t>
      </w:r>
      <w:r>
        <w:t>四类结果进行</w:t>
      </w:r>
      <w:r>
        <w:t xml:space="preserve"> RRF </w:t>
      </w:r>
      <w:r>
        <w:t>融合，并在每轮请求前重新验证工作树。</w:t>
      </w:r>
    </w:p>
    <w:p w14:paraId="770E7D09" w14:textId="77777777" w:rsidR="0044719A" w:rsidRDefault="00D1168C">
      <w:pPr>
        <w:jc w:val="both"/>
      </w:pPr>
      <w:r>
        <w:lastRenderedPageBreak/>
        <w:t>（</w:t>
      </w:r>
      <w:r>
        <w:t>4</w:t>
      </w:r>
      <w:r>
        <w:t>）设计可恢复的上下文视图。原始消息用于持久化和恢复，模型视图只在满足严格条件时去重成功日志；超过预算时按完整工具调用组裁剪，避免留下不匹配的工具协议。</w:t>
      </w:r>
    </w:p>
    <w:p w14:paraId="01DFBE94" w14:textId="77777777" w:rsidR="0044719A" w:rsidRDefault="00D1168C">
      <w:pPr>
        <w:jc w:val="both"/>
      </w:pPr>
      <w:r>
        <w:t>（</w:t>
      </w:r>
      <w:r>
        <w:t>5</w:t>
      </w:r>
      <w:r>
        <w:t>）设计项目级数据库和缓存数据网关。资源通过服务端密钥引用访问，计划绑定</w:t>
      </w:r>
      <w:r>
        <w:t xml:space="preserve"> schema snapshot </w:t>
      </w:r>
      <w:r>
        <w:t>和</w:t>
      </w:r>
      <w:r>
        <w:t xml:space="preserve"> digest</w:t>
      </w:r>
      <w:r>
        <w:t>，数据库写操作需用户批准，审计记录执行前后状态，失败时使用事务回滚或显式补偿。</w:t>
      </w:r>
    </w:p>
    <w:p w14:paraId="7F9EF46D" w14:textId="77777777" w:rsidR="0044719A" w:rsidRDefault="00D1168C">
      <w:pPr>
        <w:jc w:val="both"/>
      </w:pPr>
      <w:r>
        <w:t>（</w:t>
      </w:r>
      <w:r>
        <w:t>6</w:t>
      </w:r>
      <w:r>
        <w:t>）执行</w:t>
      </w:r>
      <w:r>
        <w:t xml:space="preserve"> A–F </w:t>
      </w:r>
      <w:r>
        <w:t>六组对照配置。固定</w:t>
      </w:r>
      <w:r>
        <w:t xml:space="preserve"> commit</w:t>
      </w:r>
      <w:r>
        <w:t>、输入和验收命令，独立任务生成比较</w:t>
      </w:r>
      <w:r>
        <w:t xml:space="preserve"> JSON/CSV</w:t>
      </w:r>
      <w:r>
        <w:t>。现有运行使用固定</w:t>
      </w:r>
      <w:r>
        <w:t xml:space="preserve"> LLM/Jev </w:t>
      </w:r>
      <w:r>
        <w:t>响应，验证了配置生效、真实补丁、测试和导出；第七章按工程验证报告，真实模型与检索质量仍待实验。</w:t>
      </w:r>
    </w:p>
    <w:p w14:paraId="1013F071" w14:textId="77777777" w:rsidR="0044719A" w:rsidRDefault="00D1168C">
      <w:pPr>
        <w:jc w:val="both"/>
      </w:pPr>
      <w:r>
        <w:t>研究采用文献分析、参考项目比较、原型实现、软件测试和受控合成验证相结合的方法。检索率、真实任务成功率和延迟收益需要后续使用带标签的任务集与实际模型响应测量，当前未由模型自述或模拟夹具推断这些结论。</w:t>
      </w:r>
    </w:p>
    <w:p w14:paraId="67FBC663" w14:textId="77777777" w:rsidR="0044719A" w:rsidRDefault="00D1168C">
      <w:pPr>
        <w:pStyle w:val="21"/>
      </w:pPr>
      <w:bookmarkStart w:id="7" w:name="_Toc242357685"/>
      <w:r>
        <w:rPr>
          <w:b w:val="0"/>
        </w:rPr>
        <w:t xml:space="preserve">1.5 </w:t>
      </w:r>
      <w:r>
        <w:rPr>
          <w:b w:val="0"/>
        </w:rPr>
        <w:t>主要贡献与研究边界</w:t>
      </w:r>
      <w:bookmarkEnd w:id="7"/>
    </w:p>
    <w:p w14:paraId="40F6ABAA" w14:textId="77777777" w:rsidR="0044719A" w:rsidRDefault="00D1168C">
      <w:pPr>
        <w:jc w:val="both"/>
      </w:pPr>
      <w:r>
        <w:t>本文的工程贡献可以概括为三点。第一，将任务作用域、工作树版本和检索证据绑定，降低旧版本代码或其他项目内容混入模型上下文的风险。第二，在完整</w:t>
      </w:r>
      <w:r>
        <w:t xml:space="preserve"> transcript </w:t>
      </w:r>
      <w:r>
        <w:t>可恢复的前提下提供确定性日志去重与工具组预算裁剪，形成可审计的模型上下文视图。第三，将结构化数据计划、审批、一次性授权、事务执行、审计和补偿连接到同一个任务生命周期，使数据库与缓存操作具有可检查的责任链。</w:t>
      </w:r>
    </w:p>
    <w:p w14:paraId="52248195" w14:textId="77777777" w:rsidR="0044719A" w:rsidRDefault="00D1168C">
      <w:pPr>
        <w:jc w:val="both"/>
      </w:pPr>
      <w:r>
        <w:t>本文不声称提出全球唯一的</w:t>
      </w:r>
      <w:r>
        <w:t xml:space="preserve"> RAG </w:t>
      </w:r>
      <w:r>
        <w:t>算法，不声称已经证明低幻觉或速度提升，也不声称达到商业企业级可用性。当前后端未实现</w:t>
      </w:r>
      <w:r>
        <w:t xml:space="preserve"> embedding/AST </w:t>
      </w:r>
      <w:r>
        <w:t>长期多版本索引；</w:t>
      </w:r>
      <w:r>
        <w:t xml:space="preserve">MCP </w:t>
      </w:r>
      <w:r>
        <w:t>客户端和浏览器控制库尚未接入</w:t>
      </w:r>
      <w:r>
        <w:t xml:space="preserve"> Runner</w:t>
      </w:r>
      <w:r>
        <w:t>；</w:t>
      </w:r>
      <w:r>
        <w:t xml:space="preserve">Wails </w:t>
      </w:r>
      <w:r>
        <w:t>桌面端仍依赖控制面和</w:t>
      </w:r>
      <w:r>
        <w:t xml:space="preserve"> Runner</w:t>
      </w:r>
      <w:r>
        <w:t>，不能单独代表完全离线执行；可视化数据库和缓存客户端、团队级</w:t>
      </w:r>
      <w:r>
        <w:t xml:space="preserve"> RBAC</w:t>
      </w:r>
      <w:r>
        <w:t>、强隔离的每任务容器以及真实</w:t>
      </w:r>
      <w:r>
        <w:t xml:space="preserve"> A–F </w:t>
      </w:r>
      <w:r>
        <w:t>模型实验仍属于后续工作。论文中的实现结论依据代码与测试证据，研究效果保留为待验证问题。</w:t>
      </w:r>
    </w:p>
    <w:p w14:paraId="5D8C0F63" w14:textId="77777777" w:rsidR="0044719A" w:rsidRDefault="00D1168C">
      <w:pPr>
        <w:pStyle w:val="21"/>
      </w:pPr>
      <w:bookmarkStart w:id="8" w:name="_Toc242357686"/>
      <w:r>
        <w:rPr>
          <w:b w:val="0"/>
        </w:rPr>
        <w:t xml:space="preserve">1.6 </w:t>
      </w:r>
      <w:r>
        <w:rPr>
          <w:b w:val="0"/>
        </w:rPr>
        <w:t>论文组织结构</w:t>
      </w:r>
      <w:bookmarkEnd w:id="8"/>
    </w:p>
    <w:p w14:paraId="61373622" w14:textId="77777777" w:rsidR="0044719A" w:rsidRDefault="00D1168C">
      <w:pPr>
        <w:jc w:val="both"/>
      </w:pPr>
      <w:r>
        <w:t>本文正文共八章。第一章为绪论，说明研究背景、相关工作与边界。第二章为需求分析与相关技术。第三章为系统总体设计，介绍架构、作用域与任务生命周期。第四章为面向工作树的多路代码检索与证据组织。第五章为面向工具交互的上下文压缩与预算控制。第六章为项目隔离的数据网关设计与实现。第七章为六组对照框架与系统验证，报告固定模型响应夹具及机制检查，并提出正式模型实验设计。第八章为总结与展望。</w:t>
      </w:r>
    </w:p>
    <w:p w14:paraId="1E24A925" w14:textId="77777777" w:rsidR="0044719A" w:rsidRDefault="00D1168C">
      <w:pPr>
        <w:pStyle w:val="1"/>
        <w:jc w:val="center"/>
      </w:pPr>
      <w:bookmarkStart w:id="9" w:name="_Toc242357687"/>
      <w:r>
        <w:rPr>
          <w:b w:val="0"/>
        </w:rPr>
        <w:lastRenderedPageBreak/>
        <w:t>第</w:t>
      </w:r>
      <w:r>
        <w:rPr>
          <w:b w:val="0"/>
        </w:rPr>
        <w:t>2</w:t>
      </w:r>
      <w:r>
        <w:rPr>
          <w:b w:val="0"/>
        </w:rPr>
        <w:t>章</w:t>
      </w:r>
      <w:r>
        <w:rPr>
          <w:b w:val="0"/>
        </w:rPr>
        <w:t xml:space="preserve"> </w:t>
      </w:r>
      <w:r>
        <w:rPr>
          <w:b w:val="0"/>
        </w:rPr>
        <w:t>需求分析与相关技术</w:t>
      </w:r>
      <w:bookmarkEnd w:id="9"/>
    </w:p>
    <w:p w14:paraId="7F79AE67" w14:textId="77777777" w:rsidR="0044719A" w:rsidRDefault="00D1168C">
      <w:pPr>
        <w:pStyle w:val="21"/>
      </w:pPr>
      <w:bookmarkStart w:id="10" w:name="_Toc242357688"/>
      <w:r>
        <w:rPr>
          <w:b w:val="0"/>
        </w:rPr>
        <w:t xml:space="preserve">2.1 </w:t>
      </w:r>
      <w:r>
        <w:rPr>
          <w:b w:val="0"/>
        </w:rPr>
        <w:t>系统目标与使用场景</w:t>
      </w:r>
      <w:bookmarkEnd w:id="10"/>
    </w:p>
    <w:p w14:paraId="7A24ADEF" w14:textId="77777777" w:rsidR="0044719A" w:rsidRDefault="00D1168C">
      <w:pPr>
        <w:jc w:val="both"/>
      </w:pPr>
      <w:r>
        <w:t xml:space="preserve">ProofCode </w:t>
      </w:r>
      <w:r>
        <w:t>面向处理真实仓库的个人开发者和小型团队。用户创建项目、工作区和对话，提出修复、重构、测试或数据检查任务；系统准备上下文，调用模型与获准工具，返回差异、验证和审计证据。用户审查后决定是否应用制品。</w:t>
      </w:r>
    </w:p>
    <w:p w14:paraId="6C31A83A" w14:textId="77777777" w:rsidR="0044719A" w:rsidRDefault="00D1168C">
      <w:pPr>
        <w:jc w:val="both"/>
      </w:pPr>
      <w:r>
        <w:t xml:space="preserve">Web </w:t>
      </w:r>
      <w:r>
        <w:t>场景通过控制面派发任务，由</w:t>
      </w:r>
      <w:r>
        <w:t xml:space="preserve"> Go Runner </w:t>
      </w:r>
      <w:r>
        <w:t>在隔离工作树执行；</w:t>
      </w:r>
      <w:r>
        <w:t xml:space="preserve">Wails </w:t>
      </w:r>
      <w:r>
        <w:t>桌面壳承载共享界面，当前仍依赖服务端。</w:t>
      </w:r>
      <w:r>
        <w:t xml:space="preserve">SCRATCH </w:t>
      </w:r>
      <w:r>
        <w:t>支持临时工作区类型，但桌面自动创建会话工程目录尚未完成。</w:t>
      </w:r>
    </w:p>
    <w:p w14:paraId="480FA365" w14:textId="77777777" w:rsidR="0044719A" w:rsidRDefault="00D1168C">
      <w:pPr>
        <w:pStyle w:val="21"/>
      </w:pPr>
      <w:bookmarkStart w:id="11" w:name="_Toc242357689"/>
      <w:r>
        <w:rPr>
          <w:b w:val="0"/>
        </w:rPr>
        <w:t xml:space="preserve">2.2 </w:t>
      </w:r>
      <w:r>
        <w:rPr>
          <w:b w:val="0"/>
        </w:rPr>
        <w:t>功能需求</w:t>
      </w:r>
      <w:bookmarkEnd w:id="11"/>
    </w:p>
    <w:p w14:paraId="1AFC29F1" w14:textId="77777777" w:rsidR="0044719A" w:rsidRDefault="00D1168C">
      <w:pPr>
        <w:pStyle w:val="31"/>
      </w:pPr>
      <w:r>
        <w:rPr>
          <w:b w:val="0"/>
        </w:rPr>
        <w:t xml:space="preserve">2.2.1 </w:t>
      </w:r>
      <w:r>
        <w:rPr>
          <w:b w:val="0"/>
        </w:rPr>
        <w:t>项目、工作区与对话管理</w:t>
      </w:r>
    </w:p>
    <w:p w14:paraId="56E1CAA1" w14:textId="77777777" w:rsidR="0044719A" w:rsidRDefault="00D1168C">
      <w:pPr>
        <w:jc w:val="both"/>
      </w:pPr>
      <w:r>
        <w:t>项目可以拥有多个工作区，对话属于工作区，任务引用合法的三层组合。服务端必须验证归属，拒绝跨项目标识符；未传作用域的旧客户端归入稳定的</w:t>
      </w:r>
      <w:r>
        <w:t xml:space="preserve"> Legacy </w:t>
      </w:r>
      <w:r>
        <w:t>工作区和对话。</w:t>
      </w:r>
    </w:p>
    <w:p w14:paraId="2F2778A7" w14:textId="77777777" w:rsidR="0044719A" w:rsidRDefault="00D1168C">
      <w:pPr>
        <w:pStyle w:val="31"/>
      </w:pPr>
      <w:r>
        <w:rPr>
          <w:b w:val="0"/>
        </w:rPr>
        <w:t xml:space="preserve">2.2.2 </w:t>
      </w:r>
      <w:r>
        <w:rPr>
          <w:b w:val="0"/>
        </w:rPr>
        <w:t>任务创建、执行与恢复</w:t>
      </w:r>
    </w:p>
    <w:p w14:paraId="184C634E" w14:textId="77777777" w:rsidR="0044719A" w:rsidRDefault="00D1168C">
      <w:pPr>
        <w:jc w:val="both"/>
      </w:pPr>
      <w:r>
        <w:t>任务保存提示、模型、作用域、幂等键和执行参数，经历排队、运行、审批、验证和终结。失败或取消可增加</w:t>
      </w:r>
      <w:r>
        <w:t xml:space="preserve"> attempt </w:t>
      </w:r>
      <w:r>
        <w:t>后重试，审批决定后可恢复；旧尝试和旧</w:t>
      </w:r>
      <w:r>
        <w:t xml:space="preserve"> Runner </w:t>
      </w:r>
      <w:r>
        <w:t>不得改变当前状态。</w:t>
      </w:r>
    </w:p>
    <w:p w14:paraId="458A697F" w14:textId="77777777" w:rsidR="0044719A" w:rsidRDefault="00D1168C">
      <w:pPr>
        <w:pStyle w:val="31"/>
      </w:pPr>
      <w:r>
        <w:rPr>
          <w:b w:val="0"/>
        </w:rPr>
        <w:t xml:space="preserve">2.2.3 </w:t>
      </w:r>
      <w:r>
        <w:rPr>
          <w:b w:val="0"/>
        </w:rPr>
        <w:t>代码工具与变更验证</w:t>
      </w:r>
    </w:p>
    <w:p w14:paraId="69FE15E2" w14:textId="77777777" w:rsidR="0044719A" w:rsidRDefault="00D1168C">
      <w:pPr>
        <w:jc w:val="both"/>
      </w:pPr>
      <w:r>
        <w:t xml:space="preserve">Agent </w:t>
      </w:r>
      <w:r>
        <w:t>提供读取、列举、搜索、补丁、命令和差异六个核心工具，执行前检查模式、路径和策略。修改位于</w:t>
      </w:r>
      <w:r>
        <w:t xml:space="preserve"> attempt </w:t>
      </w:r>
      <w:r>
        <w:t>工作树，写入和命令默认需审批。</w:t>
      </w:r>
      <w:r>
        <w:t xml:space="preserve">checkpoint/recovery </w:t>
      </w:r>
      <w:r>
        <w:t>供用户审查；应用制品时必须验证干净检出和</w:t>
      </w:r>
      <w:r>
        <w:t xml:space="preserve"> base SHA</w:t>
      </w:r>
      <w:r>
        <w:t>。</w:t>
      </w:r>
    </w:p>
    <w:p w14:paraId="539A7CC1" w14:textId="77777777" w:rsidR="0044719A" w:rsidRDefault="00D1168C">
      <w:pPr>
        <w:pStyle w:val="31"/>
      </w:pPr>
      <w:r>
        <w:rPr>
          <w:b w:val="0"/>
        </w:rPr>
        <w:t xml:space="preserve">2.2.4 </w:t>
      </w:r>
      <w:r>
        <w:rPr>
          <w:b w:val="0"/>
        </w:rPr>
        <w:t>检索与上下文管理</w:t>
      </w:r>
    </w:p>
    <w:p w14:paraId="68B0E967" w14:textId="77777777" w:rsidR="0044719A" w:rsidRDefault="00D1168C">
      <w:pPr>
        <w:jc w:val="both"/>
      </w:pPr>
      <w:r>
        <w:t>检索应返回当前工作树中带作用域、位置和哈希的证据，融合词项、声明、依赖与测试线索。上下文管理保留原始消息，消除重复成功日志，并按完整工具组裁剪超预算输入。</w:t>
      </w:r>
    </w:p>
    <w:p w14:paraId="65F706D5" w14:textId="77777777" w:rsidR="0044719A" w:rsidRDefault="00D1168C">
      <w:pPr>
        <w:pStyle w:val="31"/>
      </w:pPr>
      <w:r>
        <w:rPr>
          <w:b w:val="0"/>
        </w:rPr>
        <w:lastRenderedPageBreak/>
        <w:t xml:space="preserve">2.2.5 </w:t>
      </w:r>
      <w:r>
        <w:rPr>
          <w:b w:val="0"/>
        </w:rPr>
        <w:t>数据库与缓存操作</w:t>
      </w:r>
    </w:p>
    <w:p w14:paraId="50CE013B" w14:textId="77777777" w:rsidR="0044719A" w:rsidRDefault="00D1168C">
      <w:pPr>
        <w:jc w:val="both"/>
      </w:pPr>
      <w:r>
        <w:t>数据资源按项目隔离，凭据留在服务端。</w:t>
      </w:r>
      <w:r>
        <w:t xml:space="preserve">Runner </w:t>
      </w:r>
      <w:r>
        <w:t>请求模式、计划、</w:t>
      </w:r>
      <w:r>
        <w:t xml:space="preserve">EXPLAIN </w:t>
      </w:r>
      <w:r>
        <w:t>和执行，用户审查计划与审计。</w:t>
      </w:r>
      <w:r>
        <w:t xml:space="preserve">PostgreSQL </w:t>
      </w:r>
      <w:r>
        <w:t>使用参数化有界操作，</w:t>
      </w:r>
      <w:r>
        <w:t xml:space="preserve">Redis </w:t>
      </w:r>
      <w:r>
        <w:t>使用命名空间和有界扫描。所有写操作需批准，并拒绝摘要变更、重复执行和旧</w:t>
      </w:r>
      <w:r>
        <w:t xml:space="preserve"> attempt</w:t>
      </w:r>
      <w:r>
        <w:t>。</w:t>
      </w:r>
    </w:p>
    <w:p w14:paraId="0A1204D6" w14:textId="77777777" w:rsidR="0044719A" w:rsidRDefault="00D1168C">
      <w:pPr>
        <w:pStyle w:val="31"/>
      </w:pPr>
      <w:r>
        <w:rPr>
          <w:b w:val="0"/>
        </w:rPr>
        <w:t xml:space="preserve">2.2.6 </w:t>
      </w:r>
      <w:r>
        <w:rPr>
          <w:b w:val="0"/>
        </w:rPr>
        <w:t>实验与证据导出</w:t>
      </w:r>
    </w:p>
    <w:p w14:paraId="70503565" w14:textId="77777777" w:rsidR="0044719A" w:rsidRDefault="00D1168C">
      <w:pPr>
        <w:jc w:val="both"/>
      </w:pPr>
      <w:r>
        <w:t>系统应支持</w:t>
      </w:r>
      <w:r>
        <w:t xml:space="preserve"> A–F </w:t>
      </w:r>
      <w:r>
        <w:t>六组固定</w:t>
      </w:r>
      <w:r>
        <w:t xml:space="preserve"> profile</w:t>
      </w:r>
      <w:r>
        <w:t>：纯</w:t>
      </w:r>
      <w:r>
        <w:t xml:space="preserve"> LLM</w:t>
      </w:r>
      <w:r>
        <w:t>、确定性安全策略、</w:t>
      </w:r>
      <w:r>
        <w:t xml:space="preserve">Jev </w:t>
      </w:r>
      <w:r>
        <w:t>路由、混合代码</w:t>
      </w:r>
      <w:r>
        <w:t xml:space="preserve"> RAG</w:t>
      </w:r>
      <w:r>
        <w:t>、</w:t>
      </w:r>
      <w:r>
        <w:t xml:space="preserve">RAG </w:t>
      </w:r>
      <w:r>
        <w:t>加上下文压缩和完整</w:t>
      </w:r>
      <w:r>
        <w:t xml:space="preserve"> ProofCode</w:t>
      </w:r>
      <w:r>
        <w:t>。实验服务固定</w:t>
      </w:r>
      <w:r>
        <w:t xml:space="preserve"> prompt</w:t>
      </w:r>
      <w:r>
        <w:t>、模型、</w:t>
      </w:r>
      <w:r>
        <w:t>temperature</w:t>
      </w:r>
      <w:r>
        <w:t>、源</w:t>
      </w:r>
      <w:r>
        <w:t xml:space="preserve"> commit</w:t>
      </w:r>
      <w:r>
        <w:t>、最大步骤、测试命令、重复次数和作用域，生成独立任务和</w:t>
      </w:r>
      <w:r>
        <w:t xml:space="preserve"> outbox </w:t>
      </w:r>
      <w:r>
        <w:t>记录。比较接口应输出每组</w:t>
      </w:r>
      <w:r>
        <w:t xml:space="preserve"> planned</w:t>
      </w:r>
      <w:r>
        <w:t>、</w:t>
      </w:r>
      <w:r>
        <w:t>terminal</w:t>
      </w:r>
      <w:r>
        <w:t>、</w:t>
      </w:r>
      <w:r>
        <w:t>valid</w:t>
      </w:r>
      <w:r>
        <w:t>、</w:t>
      </w:r>
      <w:r>
        <w:t>succeeded</w:t>
      </w:r>
      <w:r>
        <w:t>、</w:t>
      </w:r>
      <w:r>
        <w:t xml:space="preserve">failed </w:t>
      </w:r>
      <w:r>
        <w:t>和</w:t>
      </w:r>
      <w:r>
        <w:t xml:space="preserve"> unknown </w:t>
      </w:r>
      <w:r>
        <w:t>数量，以及带样本数和缺失数的指标；缺少实际观测值时必须保留</w:t>
      </w:r>
      <w:r>
        <w:t xml:space="preserve"> unknown</w:t>
      </w:r>
      <w:r>
        <w:t>。</w:t>
      </w:r>
    </w:p>
    <w:p w14:paraId="501D519C" w14:textId="77777777" w:rsidR="0044719A" w:rsidRDefault="00D1168C">
      <w:pPr>
        <w:pStyle w:val="21"/>
      </w:pPr>
      <w:bookmarkStart w:id="12" w:name="_Toc242357690"/>
      <w:r>
        <w:rPr>
          <w:b w:val="0"/>
        </w:rPr>
        <w:t xml:space="preserve">2.3 </w:t>
      </w:r>
      <w:r>
        <w:rPr>
          <w:b w:val="0"/>
        </w:rPr>
        <w:t>非功能需求</w:t>
      </w:r>
      <w:bookmarkEnd w:id="12"/>
    </w:p>
    <w:p w14:paraId="0FD0B97F" w14:textId="77777777" w:rsidR="0044719A" w:rsidRDefault="00D1168C">
      <w:pPr>
        <w:pStyle w:val="31"/>
      </w:pPr>
      <w:r>
        <w:rPr>
          <w:b w:val="0"/>
        </w:rPr>
        <w:t xml:space="preserve">2.3.1 </w:t>
      </w:r>
      <w:r>
        <w:rPr>
          <w:b w:val="0"/>
        </w:rPr>
        <w:t>可靠性与一致性</w:t>
      </w:r>
    </w:p>
    <w:p w14:paraId="5568FF39" w14:textId="77777777" w:rsidR="0044719A" w:rsidRDefault="00D1168C">
      <w:pPr>
        <w:jc w:val="both"/>
      </w:pPr>
      <w:r>
        <w:t>任务记录和</w:t>
      </w:r>
      <w:r>
        <w:t xml:space="preserve"> Outbox </w:t>
      </w:r>
      <w:r>
        <w:t>消息必须在同一个数据库事务中提交，避免任务已经持久化但消息没有可派发记录。</w:t>
      </w:r>
      <w:r>
        <w:t xml:space="preserve">Runner </w:t>
      </w:r>
      <w:r>
        <w:t>使用租约领取任务并定期续租，失去租约后不能继续写入当前尝试。事件需要按</w:t>
      </w:r>
      <w:r>
        <w:t xml:space="preserve"> attempt </w:t>
      </w:r>
      <w:r>
        <w:t>和序号幂等处理；旧</w:t>
      </w:r>
      <w:r>
        <w:t xml:space="preserve"> attempt </w:t>
      </w:r>
      <w:r>
        <w:t>的终结事件不能覆盖新</w:t>
      </w:r>
      <w:r>
        <w:t xml:space="preserve"> attempt</w:t>
      </w:r>
      <w:r>
        <w:t>。进程在工具执行中断时，系统应把结果标为未知并保留工作树，不能盲目重放可能已经产生副作用的调用。</w:t>
      </w:r>
    </w:p>
    <w:p w14:paraId="38140F7D" w14:textId="77777777" w:rsidR="0044719A" w:rsidRDefault="00D1168C">
      <w:pPr>
        <w:pStyle w:val="31"/>
      </w:pPr>
      <w:r>
        <w:rPr>
          <w:b w:val="0"/>
        </w:rPr>
        <w:t xml:space="preserve">2.3.2 </w:t>
      </w:r>
      <w:r>
        <w:rPr>
          <w:b w:val="0"/>
        </w:rPr>
        <w:t>安全性与最小权限</w:t>
      </w:r>
    </w:p>
    <w:p w14:paraId="74A309D2" w14:textId="77777777" w:rsidR="0044719A" w:rsidRDefault="00D1168C">
      <w:pPr>
        <w:jc w:val="both"/>
      </w:pPr>
      <w:r>
        <w:t>模型输出、仓库内容和外部扩展均视为不可信输入。内置工具必须限制路径和命令；数据库资源的凭据不能返回给模型或前端；数据库和缓存写入必须经人工批准。控制面区分用户令牌和</w:t>
      </w:r>
      <w:r>
        <w:t xml:space="preserve"> Runner </w:t>
      </w:r>
      <w:r>
        <w:t>令牌，内部端点不能由普通用户令牌调用。安全策略是执行边界的一部分，</w:t>
      </w:r>
      <w:r>
        <w:t xml:space="preserve">Jev </w:t>
      </w:r>
      <w:r>
        <w:t>只能在固定候选工具中选择，不能生成参数、批准写入或越过确定性策略。</w:t>
      </w:r>
    </w:p>
    <w:p w14:paraId="2DBCAE35" w14:textId="77777777" w:rsidR="0044719A" w:rsidRDefault="00D1168C">
      <w:pPr>
        <w:pStyle w:val="31"/>
      </w:pPr>
      <w:r>
        <w:rPr>
          <w:b w:val="0"/>
        </w:rPr>
        <w:t xml:space="preserve">2.3.3 </w:t>
      </w:r>
      <w:r>
        <w:rPr>
          <w:b w:val="0"/>
        </w:rPr>
        <w:t>可追溯性与可复现性</w:t>
      </w:r>
    </w:p>
    <w:p w14:paraId="3A73F6E7" w14:textId="77777777" w:rsidR="0044719A" w:rsidRDefault="00D1168C">
      <w:pPr>
        <w:jc w:val="both"/>
      </w:pPr>
      <w:r>
        <w:t>事件应记录任务、</w:t>
      </w:r>
      <w:r>
        <w:t>attempt</w:t>
      </w:r>
      <w:r>
        <w:t>、工具、审批、快照、制品和终结状态。检索证据应可回到源文件的字节范围；数据库操作应能由计划摘要和审计记录关联。实验使用完整</w:t>
      </w:r>
      <w:r>
        <w:t xml:space="preserve"> commit </w:t>
      </w:r>
      <w:r>
        <w:t>而不是可变分支，导出</w:t>
      </w:r>
      <w:r>
        <w:t xml:space="preserve"> JSON/CSV </w:t>
      </w:r>
      <w:r>
        <w:t>保存</w:t>
      </w:r>
      <w:r>
        <w:t xml:space="preserve"> profile </w:t>
      </w:r>
      <w:r>
        <w:t>与实际应用状态。日志和指标不得包含数据库密码、连接串或敏感行数据。</w:t>
      </w:r>
    </w:p>
    <w:p w14:paraId="0DD3D8FB" w14:textId="77777777" w:rsidR="0044719A" w:rsidRDefault="00D1168C">
      <w:pPr>
        <w:pStyle w:val="31"/>
      </w:pPr>
      <w:r>
        <w:rPr>
          <w:b w:val="0"/>
        </w:rPr>
        <w:lastRenderedPageBreak/>
        <w:t xml:space="preserve">2.3.4 </w:t>
      </w:r>
      <w:r>
        <w:rPr>
          <w:b w:val="0"/>
        </w:rPr>
        <w:t>性能与资源边界</w:t>
      </w:r>
    </w:p>
    <w:p w14:paraId="1337DF97" w14:textId="77777777" w:rsidR="0044719A" w:rsidRDefault="00D1168C">
      <w:pPr>
        <w:jc w:val="both"/>
      </w:pPr>
      <w:r>
        <w:t>系统限制文件、仓库、结果、输出与上下文规模。当前以</w:t>
      </w:r>
      <w:r>
        <w:t xml:space="preserve"> UTF-8 </w:t>
      </w:r>
      <w:r>
        <w:t>字节除以四估算输入，输出上限</w:t>
      </w:r>
      <w:r>
        <w:t xml:space="preserve"> 16,384</w:t>
      </w:r>
      <w:r>
        <w:t>，总预算</w:t>
      </w:r>
      <w:r>
        <w:t xml:space="preserve"> 200,000</w:t>
      </w:r>
      <w:r>
        <w:t>，不能代替真实</w:t>
      </w:r>
      <w:r>
        <w:t xml:space="preserve"> tokenizer</w:t>
      </w:r>
      <w:r>
        <w:t>。检索缓存省分块和评分，仍需读取文件检查版本。</w:t>
      </w:r>
    </w:p>
    <w:p w14:paraId="6189657E" w14:textId="77777777" w:rsidR="0044719A" w:rsidRDefault="00D1168C">
      <w:pPr>
        <w:pStyle w:val="31"/>
      </w:pPr>
      <w:r>
        <w:rPr>
          <w:b w:val="0"/>
        </w:rPr>
        <w:t xml:space="preserve">2.3.5 </w:t>
      </w:r>
      <w:r>
        <w:rPr>
          <w:b w:val="0"/>
        </w:rPr>
        <w:t>可维护性与扩展性</w:t>
      </w:r>
    </w:p>
    <w:p w14:paraId="6F07711B" w14:textId="77777777" w:rsidR="0044719A" w:rsidRDefault="00D1168C">
      <w:pPr>
        <w:jc w:val="both"/>
      </w:pPr>
      <w:r>
        <w:t>Agent</w:t>
      </w:r>
      <w:r>
        <w:t>、</w:t>
      </w:r>
      <w:r>
        <w:t>Runner</w:t>
      </w:r>
      <w:r>
        <w:t>、控制平面、数据适配器和界面通过明确协议交互。</w:t>
      </w:r>
      <w:r>
        <w:t xml:space="preserve">PostgreSQL </w:t>
      </w:r>
      <w:r>
        <w:t>保存事实与租约，控制面</w:t>
      </w:r>
      <w:r>
        <w:t xml:space="preserve"> Redis </w:t>
      </w:r>
      <w:r>
        <w:t>支持取消标记，</w:t>
      </w:r>
      <w:r>
        <w:t xml:space="preserve">Artemis </w:t>
      </w:r>
      <w:r>
        <w:t>派发任务，</w:t>
      </w:r>
      <w:r>
        <w:t xml:space="preserve">HTTP/WebSocket </w:t>
      </w:r>
      <w:r>
        <w:t>传递实时事件。项目</w:t>
      </w:r>
      <w:r>
        <w:t xml:space="preserve"> Redis </w:t>
      </w:r>
      <w:r>
        <w:t>网关和进程内检索缓存各自独立。模块可单独测试，后续向量检索、可视化和多用户权限应保持任务与审批契约。</w:t>
      </w:r>
    </w:p>
    <w:p w14:paraId="0B8B0CF3" w14:textId="77777777" w:rsidR="0044719A" w:rsidRDefault="00D1168C">
      <w:pPr>
        <w:pStyle w:val="21"/>
      </w:pPr>
      <w:bookmarkStart w:id="13" w:name="_Toc242357691"/>
      <w:r>
        <w:rPr>
          <w:b w:val="0"/>
        </w:rPr>
        <w:t xml:space="preserve">2.4 </w:t>
      </w:r>
      <w:r>
        <w:rPr>
          <w:b w:val="0"/>
        </w:rPr>
        <w:t>需求范围与优先级</w:t>
      </w:r>
      <w:bookmarkEnd w:id="13"/>
    </w:p>
    <w:p w14:paraId="707C8EBB" w14:textId="77777777" w:rsidR="0044719A" w:rsidRDefault="00D1168C">
      <w:pPr>
        <w:jc w:val="both"/>
      </w:pPr>
      <w:r>
        <w:t>本阶段优先交付核心后端和可复现的工程验证。功能范围、当前状态和边界如下：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0" w:type="dxa"/>
          <w:bottom w:w="60" w:type="dxa"/>
          <w:right w:w="70" w:type="dxa"/>
        </w:tblCellMar>
        <w:tblLook w:val="04A0" w:firstRow="1" w:lastRow="0" w:firstColumn="1" w:lastColumn="0" w:noHBand="0" w:noVBand="1"/>
      </w:tblPr>
      <w:tblGrid>
        <w:gridCol w:w="2239"/>
        <w:gridCol w:w="3583"/>
        <w:gridCol w:w="3135"/>
      </w:tblGrid>
      <w:tr w:rsidR="0044719A" w14:paraId="580B9F3C" w14:textId="77777777">
        <w:trPr>
          <w:cantSplit/>
          <w:tblHeader/>
          <w:jc w:val="center"/>
        </w:trPr>
        <w:tc>
          <w:tcPr>
            <w:tcW w:w="2239" w:type="dxa"/>
            <w:shd w:val="clear" w:color="auto" w:fill="EEEEEE"/>
            <w:vAlign w:val="center"/>
          </w:tcPr>
          <w:p w14:paraId="757C8E92" w14:textId="77777777" w:rsidR="0044719A" w:rsidRDefault="00D1168C">
            <w:pPr>
              <w:spacing w:line="320" w:lineRule="exact"/>
              <w:ind w:firstLine="0"/>
              <w:jc w:val="center"/>
            </w:pPr>
            <w:r>
              <w:rPr>
                <w:b/>
                <w:sz w:val="21"/>
              </w:rPr>
              <w:t>范围</w:t>
            </w:r>
          </w:p>
        </w:tc>
        <w:tc>
          <w:tcPr>
            <w:tcW w:w="3583" w:type="dxa"/>
            <w:shd w:val="clear" w:color="auto" w:fill="EEEEEE"/>
            <w:vAlign w:val="center"/>
          </w:tcPr>
          <w:p w14:paraId="467673F2" w14:textId="77777777" w:rsidR="0044719A" w:rsidRDefault="00D1168C">
            <w:pPr>
              <w:spacing w:line="320" w:lineRule="exact"/>
              <w:ind w:firstLine="0"/>
              <w:jc w:val="center"/>
            </w:pPr>
            <w:r>
              <w:rPr>
                <w:b/>
                <w:sz w:val="21"/>
              </w:rPr>
              <w:t>当前处理方式</w:t>
            </w:r>
          </w:p>
        </w:tc>
        <w:tc>
          <w:tcPr>
            <w:tcW w:w="3135" w:type="dxa"/>
            <w:shd w:val="clear" w:color="auto" w:fill="EEEEEE"/>
            <w:vAlign w:val="center"/>
          </w:tcPr>
          <w:p w14:paraId="494ADCF6" w14:textId="77777777" w:rsidR="0044719A" w:rsidRDefault="00D1168C">
            <w:pPr>
              <w:spacing w:line="320" w:lineRule="exact"/>
              <w:ind w:firstLine="0"/>
              <w:jc w:val="center"/>
            </w:pPr>
            <w:r>
              <w:rPr>
                <w:b/>
                <w:sz w:val="21"/>
              </w:rPr>
              <w:t>状态</w:t>
            </w:r>
          </w:p>
        </w:tc>
      </w:tr>
      <w:tr w:rsidR="0044719A" w14:paraId="4A524969" w14:textId="77777777">
        <w:trPr>
          <w:cantSplit/>
          <w:jc w:val="center"/>
        </w:trPr>
        <w:tc>
          <w:tcPr>
            <w:tcW w:w="2239" w:type="dxa"/>
            <w:vAlign w:val="center"/>
          </w:tcPr>
          <w:p w14:paraId="50E8A0C8" w14:textId="77777777" w:rsidR="0044719A" w:rsidRDefault="00D1168C">
            <w:pPr>
              <w:spacing w:line="320" w:lineRule="exact"/>
              <w:ind w:firstLine="0"/>
              <w:jc w:val="center"/>
            </w:pPr>
            <w:r>
              <w:rPr>
                <w:sz w:val="21"/>
              </w:rPr>
              <w:t xml:space="preserve">Agent </w:t>
            </w:r>
            <w:r>
              <w:rPr>
                <w:sz w:val="21"/>
              </w:rPr>
              <w:t>循环和工具</w:t>
            </w:r>
          </w:p>
        </w:tc>
        <w:tc>
          <w:tcPr>
            <w:tcW w:w="3583" w:type="dxa"/>
            <w:vAlign w:val="center"/>
          </w:tcPr>
          <w:p w14:paraId="076CE649" w14:textId="77777777" w:rsidR="0044719A" w:rsidRDefault="00D1168C">
            <w:pPr>
              <w:spacing w:line="320" w:lineRule="exact"/>
              <w:ind w:firstLine="0"/>
            </w:pPr>
            <w:r>
              <w:rPr>
                <w:sz w:val="21"/>
              </w:rPr>
              <w:t>Go Engine</w:t>
            </w:r>
            <w:r>
              <w:rPr>
                <w:sz w:val="21"/>
              </w:rPr>
              <w:t>、路径</w:t>
            </w:r>
            <w:r>
              <w:rPr>
                <w:sz w:val="21"/>
              </w:rPr>
              <w:t>/</w:t>
            </w:r>
            <w:r>
              <w:rPr>
                <w:sz w:val="21"/>
              </w:rPr>
              <w:t>策略检查、事件与预算</w:t>
            </w:r>
          </w:p>
        </w:tc>
        <w:tc>
          <w:tcPr>
            <w:tcW w:w="3135" w:type="dxa"/>
            <w:vAlign w:val="center"/>
          </w:tcPr>
          <w:p w14:paraId="77CB38E3" w14:textId="77777777" w:rsidR="0044719A" w:rsidRDefault="00D1168C">
            <w:pPr>
              <w:spacing w:line="320" w:lineRule="exact"/>
              <w:ind w:firstLine="0"/>
              <w:jc w:val="center"/>
            </w:pPr>
            <w:r>
              <w:rPr>
                <w:sz w:val="21"/>
              </w:rPr>
              <w:t>已实现并有</w:t>
            </w:r>
            <w:r>
              <w:rPr>
                <w:sz w:val="21"/>
              </w:rPr>
              <w:t xml:space="preserve"> Go </w:t>
            </w:r>
            <w:r>
              <w:rPr>
                <w:sz w:val="21"/>
              </w:rPr>
              <w:t>测试入口</w:t>
            </w:r>
          </w:p>
        </w:tc>
      </w:tr>
      <w:tr w:rsidR="0044719A" w14:paraId="42DB2DE1" w14:textId="77777777">
        <w:trPr>
          <w:cantSplit/>
          <w:jc w:val="center"/>
        </w:trPr>
        <w:tc>
          <w:tcPr>
            <w:tcW w:w="2239" w:type="dxa"/>
            <w:vAlign w:val="center"/>
          </w:tcPr>
          <w:p w14:paraId="51D71F2E" w14:textId="77777777" w:rsidR="0044719A" w:rsidRDefault="00D1168C">
            <w:pPr>
              <w:spacing w:line="320" w:lineRule="exact"/>
              <w:ind w:firstLine="0"/>
              <w:jc w:val="center"/>
            </w:pPr>
            <w:r>
              <w:rPr>
                <w:sz w:val="21"/>
              </w:rPr>
              <w:t>任务调度</w:t>
            </w:r>
          </w:p>
        </w:tc>
        <w:tc>
          <w:tcPr>
            <w:tcW w:w="3583" w:type="dxa"/>
            <w:vAlign w:val="center"/>
          </w:tcPr>
          <w:p w14:paraId="44D3FFFA" w14:textId="77777777" w:rsidR="0044719A" w:rsidRDefault="00D1168C">
            <w:pPr>
              <w:spacing w:line="320" w:lineRule="exact"/>
              <w:ind w:firstLine="0"/>
            </w:pPr>
            <w:r>
              <w:rPr>
                <w:sz w:val="21"/>
              </w:rPr>
              <w:t xml:space="preserve">Java </w:t>
            </w:r>
            <w:r>
              <w:rPr>
                <w:sz w:val="21"/>
              </w:rPr>
              <w:t>控制面、</w:t>
            </w:r>
            <w:r>
              <w:rPr>
                <w:sz w:val="21"/>
              </w:rPr>
              <w:t>Outbox</w:t>
            </w:r>
            <w:r>
              <w:rPr>
                <w:sz w:val="21"/>
              </w:rPr>
              <w:t>、</w:t>
            </w:r>
            <w:r>
              <w:rPr>
                <w:sz w:val="21"/>
              </w:rPr>
              <w:t>Artemis</w:t>
            </w:r>
            <w:r>
              <w:rPr>
                <w:sz w:val="21"/>
              </w:rPr>
              <w:t>、</w:t>
            </w:r>
            <w:r>
              <w:rPr>
                <w:sz w:val="21"/>
              </w:rPr>
              <w:t xml:space="preserve">Runner </w:t>
            </w:r>
            <w:r>
              <w:rPr>
                <w:sz w:val="21"/>
              </w:rPr>
              <w:t>租约和</w:t>
            </w:r>
            <w:r>
              <w:rPr>
                <w:sz w:val="21"/>
              </w:rPr>
              <w:t xml:space="preserve"> attempt</w:t>
            </w:r>
          </w:p>
        </w:tc>
        <w:tc>
          <w:tcPr>
            <w:tcW w:w="3135" w:type="dxa"/>
            <w:vAlign w:val="center"/>
          </w:tcPr>
          <w:p w14:paraId="140FF29D" w14:textId="77777777" w:rsidR="0044719A" w:rsidRDefault="00D1168C">
            <w:pPr>
              <w:spacing w:line="320" w:lineRule="exact"/>
              <w:ind w:firstLine="0"/>
              <w:jc w:val="center"/>
            </w:pPr>
            <w:r>
              <w:rPr>
                <w:sz w:val="21"/>
              </w:rPr>
              <w:t>已实现并有集成夹具</w:t>
            </w:r>
          </w:p>
        </w:tc>
      </w:tr>
      <w:tr w:rsidR="0044719A" w14:paraId="375CBB84" w14:textId="77777777">
        <w:trPr>
          <w:cantSplit/>
          <w:jc w:val="center"/>
        </w:trPr>
        <w:tc>
          <w:tcPr>
            <w:tcW w:w="2239" w:type="dxa"/>
            <w:vAlign w:val="center"/>
          </w:tcPr>
          <w:p w14:paraId="6D7BD718" w14:textId="77777777" w:rsidR="0044719A" w:rsidRDefault="00D1168C">
            <w:pPr>
              <w:spacing w:line="320" w:lineRule="exact"/>
              <w:ind w:firstLine="0"/>
              <w:jc w:val="center"/>
            </w:pPr>
            <w:r>
              <w:rPr>
                <w:sz w:val="21"/>
              </w:rPr>
              <w:t>代码上下文</w:t>
            </w:r>
          </w:p>
        </w:tc>
        <w:tc>
          <w:tcPr>
            <w:tcW w:w="3583" w:type="dxa"/>
            <w:vAlign w:val="center"/>
          </w:tcPr>
          <w:p w14:paraId="42F7A310" w14:textId="77777777" w:rsidR="0044719A" w:rsidRDefault="00D1168C">
            <w:pPr>
              <w:spacing w:line="320" w:lineRule="exact"/>
              <w:ind w:firstLine="0"/>
            </w:pPr>
            <w:r>
              <w:rPr>
                <w:sz w:val="21"/>
              </w:rPr>
              <w:t>四路确定性检索、</w:t>
            </w:r>
            <w:r>
              <w:rPr>
                <w:sz w:val="21"/>
              </w:rPr>
              <w:t>RRF</w:t>
            </w:r>
            <w:r>
              <w:rPr>
                <w:sz w:val="21"/>
              </w:rPr>
              <w:t>、快照证据、重复日志去重</w:t>
            </w:r>
          </w:p>
        </w:tc>
        <w:tc>
          <w:tcPr>
            <w:tcW w:w="3135" w:type="dxa"/>
            <w:vAlign w:val="center"/>
          </w:tcPr>
          <w:p w14:paraId="313773A8" w14:textId="77777777" w:rsidR="0044719A" w:rsidRDefault="00D1168C">
            <w:pPr>
              <w:spacing w:line="320" w:lineRule="exact"/>
              <w:ind w:firstLine="0"/>
            </w:pPr>
            <w:r>
              <w:rPr>
                <w:sz w:val="21"/>
              </w:rPr>
              <w:t>已实现；无</w:t>
            </w:r>
            <w:r>
              <w:rPr>
                <w:sz w:val="21"/>
              </w:rPr>
              <w:t xml:space="preserve"> embedding/AST</w:t>
            </w:r>
          </w:p>
        </w:tc>
      </w:tr>
      <w:tr w:rsidR="0044719A" w14:paraId="655EFD5A" w14:textId="77777777">
        <w:trPr>
          <w:cantSplit/>
          <w:jc w:val="center"/>
        </w:trPr>
        <w:tc>
          <w:tcPr>
            <w:tcW w:w="2239" w:type="dxa"/>
            <w:vAlign w:val="center"/>
          </w:tcPr>
          <w:p w14:paraId="7B92755D" w14:textId="77777777" w:rsidR="0044719A" w:rsidRDefault="00D1168C">
            <w:pPr>
              <w:spacing w:line="320" w:lineRule="exact"/>
              <w:ind w:firstLine="0"/>
              <w:jc w:val="center"/>
            </w:pPr>
            <w:r>
              <w:rPr>
                <w:sz w:val="21"/>
              </w:rPr>
              <w:t>数据操作</w:t>
            </w:r>
          </w:p>
        </w:tc>
        <w:tc>
          <w:tcPr>
            <w:tcW w:w="3583" w:type="dxa"/>
            <w:vAlign w:val="center"/>
          </w:tcPr>
          <w:p w14:paraId="3CAD7CC0" w14:textId="77777777" w:rsidR="0044719A" w:rsidRDefault="00D1168C">
            <w:pPr>
              <w:spacing w:line="320" w:lineRule="exact"/>
              <w:ind w:firstLine="0"/>
            </w:pPr>
            <w:r>
              <w:rPr>
                <w:sz w:val="21"/>
              </w:rPr>
              <w:t xml:space="preserve">PostgreSQL/Redis </w:t>
            </w:r>
            <w:r>
              <w:rPr>
                <w:sz w:val="21"/>
              </w:rPr>
              <w:t>受限网关、审批、审计、回滚</w:t>
            </w:r>
            <w:r>
              <w:rPr>
                <w:sz w:val="21"/>
              </w:rPr>
              <w:t>/</w:t>
            </w:r>
            <w:r>
              <w:rPr>
                <w:sz w:val="21"/>
              </w:rPr>
              <w:t>补偿</w:t>
            </w:r>
          </w:p>
        </w:tc>
        <w:tc>
          <w:tcPr>
            <w:tcW w:w="3135" w:type="dxa"/>
            <w:vAlign w:val="center"/>
          </w:tcPr>
          <w:p w14:paraId="6697B747" w14:textId="77777777" w:rsidR="0044719A" w:rsidRDefault="00D1168C">
            <w:pPr>
              <w:spacing w:line="320" w:lineRule="exact"/>
              <w:ind w:firstLine="0"/>
              <w:jc w:val="center"/>
            </w:pPr>
            <w:r>
              <w:rPr>
                <w:sz w:val="21"/>
              </w:rPr>
              <w:t>核心后端已实现；范围有意受限</w:t>
            </w:r>
          </w:p>
        </w:tc>
      </w:tr>
      <w:tr w:rsidR="0044719A" w14:paraId="4FBB7934" w14:textId="77777777">
        <w:trPr>
          <w:cantSplit/>
          <w:jc w:val="center"/>
        </w:trPr>
        <w:tc>
          <w:tcPr>
            <w:tcW w:w="2239" w:type="dxa"/>
            <w:vAlign w:val="center"/>
          </w:tcPr>
          <w:p w14:paraId="082A4861" w14:textId="77777777" w:rsidR="0044719A" w:rsidRDefault="00D1168C">
            <w:pPr>
              <w:spacing w:line="320" w:lineRule="exact"/>
              <w:ind w:firstLine="0"/>
              <w:jc w:val="center"/>
            </w:pPr>
            <w:r>
              <w:rPr>
                <w:sz w:val="21"/>
              </w:rPr>
              <w:t>客户端特色</w:t>
            </w:r>
          </w:p>
        </w:tc>
        <w:tc>
          <w:tcPr>
            <w:tcW w:w="3583" w:type="dxa"/>
            <w:vAlign w:val="center"/>
          </w:tcPr>
          <w:p w14:paraId="59276D2E" w14:textId="77777777" w:rsidR="0044719A" w:rsidRDefault="00D1168C">
            <w:pPr>
              <w:spacing w:line="320" w:lineRule="exact"/>
              <w:ind w:firstLine="0"/>
            </w:pPr>
            <w:r>
              <w:rPr>
                <w:sz w:val="21"/>
              </w:rPr>
              <w:t xml:space="preserve">ER </w:t>
            </w:r>
            <w:r>
              <w:rPr>
                <w:sz w:val="21"/>
              </w:rPr>
              <w:t>图、拖拽</w:t>
            </w:r>
            <w:r>
              <w:rPr>
                <w:sz w:val="21"/>
              </w:rPr>
              <w:t xml:space="preserve"> Query Builder</w:t>
            </w:r>
            <w:r>
              <w:rPr>
                <w:sz w:val="21"/>
              </w:rPr>
              <w:t>、缓存可视化、目录式对话</w:t>
            </w:r>
          </w:p>
        </w:tc>
        <w:tc>
          <w:tcPr>
            <w:tcW w:w="3135" w:type="dxa"/>
            <w:vAlign w:val="center"/>
          </w:tcPr>
          <w:p w14:paraId="5894638A" w14:textId="77777777" w:rsidR="0044719A" w:rsidRDefault="00D1168C">
            <w:pPr>
              <w:spacing w:line="320" w:lineRule="exact"/>
              <w:ind w:firstLine="0"/>
              <w:jc w:val="center"/>
            </w:pPr>
            <w:r>
              <w:rPr>
                <w:sz w:val="21"/>
              </w:rPr>
              <w:t>后续客户端工作</w:t>
            </w:r>
          </w:p>
        </w:tc>
      </w:tr>
    </w:tbl>
    <w:p w14:paraId="66259216" w14:textId="77777777" w:rsidR="0044719A" w:rsidRDefault="0044719A">
      <w:pPr>
        <w:spacing w:after="80" w:line="80" w:lineRule="exact"/>
        <w:ind w:firstLine="0"/>
      </w:pPr>
    </w:p>
    <w:p w14:paraId="4A6239CC" w14:textId="77777777" w:rsidR="0044719A" w:rsidRDefault="00D1168C">
      <w:pPr>
        <w:jc w:val="both"/>
      </w:pPr>
      <w:r>
        <w:t>团队</w:t>
      </w:r>
      <w:r>
        <w:t xml:space="preserve"> RBAC</w:t>
      </w:r>
      <w:r>
        <w:t>、任意</w:t>
      </w:r>
      <w:r>
        <w:t xml:space="preserve"> SQL/DDL</w:t>
      </w:r>
      <w:r>
        <w:t>、跨存储事务、历史向量库、强任务沙箱、完整插件市场和真实模型质量结论不属于已完成范围。</w:t>
      </w:r>
      <w:r>
        <w:t xml:space="preserve">MCP </w:t>
      </w:r>
      <w:r>
        <w:t>与浏览器库尚未接入</w:t>
      </w:r>
      <w:r>
        <w:t xml:space="preserve"> Runner</w:t>
      </w:r>
      <w:r>
        <w:t>。</w:t>
      </w:r>
    </w:p>
    <w:p w14:paraId="35501EDA" w14:textId="77777777" w:rsidR="0044719A" w:rsidRDefault="00D1168C">
      <w:pPr>
        <w:pStyle w:val="21"/>
      </w:pPr>
      <w:bookmarkStart w:id="14" w:name="_Toc242357692"/>
      <w:r>
        <w:rPr>
          <w:b w:val="0"/>
        </w:rPr>
        <w:t xml:space="preserve">2.5 </w:t>
      </w:r>
      <w:r>
        <w:rPr>
          <w:b w:val="0"/>
        </w:rPr>
        <w:t>关键技术分析</w:t>
      </w:r>
      <w:bookmarkEnd w:id="14"/>
    </w:p>
    <w:p w14:paraId="5DBC5F92" w14:textId="77777777" w:rsidR="0044719A" w:rsidRDefault="00D1168C">
      <w:pPr>
        <w:pStyle w:val="31"/>
      </w:pPr>
      <w:r>
        <w:rPr>
          <w:b w:val="0"/>
        </w:rPr>
        <w:t xml:space="preserve">2.5.1 Agent </w:t>
      </w:r>
      <w:r>
        <w:rPr>
          <w:b w:val="0"/>
        </w:rPr>
        <w:t>循环与工具协议</w:t>
      </w:r>
    </w:p>
    <w:p w14:paraId="1EAB3DBB" w14:textId="77777777" w:rsidR="0044719A" w:rsidRDefault="00D1168C">
      <w:pPr>
        <w:jc w:val="both"/>
      </w:pPr>
      <w:r>
        <w:t>系统采用模型请求与工具执行交替的</w:t>
      </w:r>
      <w:r>
        <w:t xml:space="preserve"> ReAct </w:t>
      </w:r>
      <w:r>
        <w:t>思路</w:t>
      </w:r>
      <w:r>
        <w:t>[1]</w:t>
      </w:r>
      <w:r>
        <w:t>。模型负责理解需求、生成代码和工具参数，执行器负责验证工具名称、参数结构、路径、权限和审批。工具返回结果作为下一轮观察输入，并同时写入事件。将工具选择和工具参数生成分开，可以让固定安全策略不依赖模型是否</w:t>
      </w:r>
      <w:r>
        <w:t>“</w:t>
      </w:r>
      <w:r>
        <w:t>自觉</w:t>
      </w:r>
      <w:r>
        <w:t>”</w:t>
      </w:r>
      <w:r>
        <w:t>遵守提示词。</w:t>
      </w:r>
    </w:p>
    <w:p w14:paraId="2A6BF2AC" w14:textId="77777777" w:rsidR="0044719A" w:rsidRDefault="00D1168C">
      <w:pPr>
        <w:pStyle w:val="31"/>
      </w:pPr>
      <w:r>
        <w:rPr>
          <w:b w:val="0"/>
        </w:rPr>
        <w:lastRenderedPageBreak/>
        <w:t xml:space="preserve">2.5.2 </w:t>
      </w:r>
      <w:r>
        <w:rPr>
          <w:b w:val="0"/>
        </w:rPr>
        <w:t>代码检索与排名融合</w:t>
      </w:r>
    </w:p>
    <w:p w14:paraId="0A496BC2" w14:textId="77777777" w:rsidR="0044719A" w:rsidRDefault="00D1168C">
      <w:pPr>
        <w:jc w:val="both"/>
      </w:pPr>
      <w:r>
        <w:t xml:space="preserve">RAG </w:t>
      </w:r>
      <w:r>
        <w:t>的外部证据访问机制</w:t>
      </w:r>
      <w:r>
        <w:t>[2]</w:t>
      </w:r>
      <w:r>
        <w:t>适合解决代码任务中的仓库范围问题；</w:t>
      </w:r>
      <w:r>
        <w:t xml:space="preserve">RepoCoder </w:t>
      </w:r>
      <w:r>
        <w:t>的仓库级迭代思想</w:t>
      </w:r>
      <w:r>
        <w:t>[3]</w:t>
      </w:r>
      <w:r>
        <w:t>适合说明为什么每轮修改后都应重新检索。系统使用</w:t>
      </w:r>
      <w:r>
        <w:t xml:space="preserve"> RRF[4]</w:t>
      </w:r>
      <w:r>
        <w:t>融合不同检索路径，避免要求它们共享同一种原始评分。</w:t>
      </w:r>
      <w:r>
        <w:t>Lost in the Middle[5]</w:t>
      </w:r>
      <w:r>
        <w:t>说明上下文打包需要控制数量和位置；当前实现通过证据字节预算和工具组裁剪限制输入，而不是简单追加全部历史。</w:t>
      </w:r>
    </w:p>
    <w:p w14:paraId="3DB79897" w14:textId="77777777" w:rsidR="0044719A" w:rsidRDefault="00D1168C">
      <w:pPr>
        <w:pStyle w:val="31"/>
      </w:pPr>
      <w:r>
        <w:rPr>
          <w:b w:val="0"/>
        </w:rPr>
        <w:t xml:space="preserve">2.5.3 </w:t>
      </w:r>
      <w:r>
        <w:rPr>
          <w:b w:val="0"/>
        </w:rPr>
        <w:t>上下文压缩</w:t>
      </w:r>
    </w:p>
    <w:p w14:paraId="4765ABA7" w14:textId="77777777" w:rsidR="0044719A" w:rsidRDefault="00D1168C">
      <w:pPr>
        <w:jc w:val="both"/>
      </w:pPr>
      <w:r>
        <w:t xml:space="preserve">LLMLingua </w:t>
      </w:r>
      <w:r>
        <w:t>与</w:t>
      </w:r>
      <w:r>
        <w:t xml:space="preserve"> LLMLingua-2[6][7]</w:t>
      </w:r>
      <w:r>
        <w:t>代表需要模型参与的压缩方法，具有更强的压缩潜力，但也需要重新验证代码、</w:t>
      </w:r>
      <w:r>
        <w:t xml:space="preserve">SQL </w:t>
      </w:r>
      <w:r>
        <w:t>和错误栈的可用性。本系统先采用无生成式的重复日志消除，保留一份完整副本和来源哈希；对源代码、失败日志、</w:t>
      </w:r>
      <w:r>
        <w:t>JSON</w:t>
      </w:r>
      <w:r>
        <w:t>、</w:t>
      </w:r>
      <w:r>
        <w:t xml:space="preserve">SQL </w:t>
      </w:r>
      <w:r>
        <w:t>和未知格式不作替换。该取舍牺牲部分压缩比例，换取原文可追溯性。</w:t>
      </w:r>
    </w:p>
    <w:p w14:paraId="2276F47F" w14:textId="77777777" w:rsidR="0044719A" w:rsidRDefault="00D1168C">
      <w:pPr>
        <w:pStyle w:val="31"/>
      </w:pPr>
      <w:r>
        <w:rPr>
          <w:b w:val="0"/>
        </w:rPr>
        <w:t xml:space="preserve">2.5.4 </w:t>
      </w:r>
      <w:r>
        <w:rPr>
          <w:b w:val="0"/>
        </w:rPr>
        <w:t>数据库事务与执行计划</w:t>
      </w:r>
    </w:p>
    <w:p w14:paraId="488E62E9" w14:textId="77777777" w:rsidR="0044719A" w:rsidRDefault="00D1168C">
      <w:pPr>
        <w:jc w:val="both"/>
      </w:pPr>
      <w:r>
        <w:t xml:space="preserve">PostgreSQL </w:t>
      </w:r>
      <w:r>
        <w:t>的事务机制为同一连接中的失败回滚提供基础</w:t>
      </w:r>
      <w:r>
        <w:t>[10]</w:t>
      </w:r>
      <w:r>
        <w:t>；</w:t>
      </w:r>
      <w:r>
        <w:t xml:space="preserve">EXPLAIN </w:t>
      </w:r>
      <w:r>
        <w:t>可用于在执行前查看查询计划和估计代价</w:t>
      </w:r>
      <w:r>
        <w:t>[11]</w:t>
      </w:r>
      <w:r>
        <w:t>。</w:t>
      </w:r>
      <w:r>
        <w:t xml:space="preserve">Redis </w:t>
      </w:r>
      <w:r>
        <w:t>的</w:t>
      </w:r>
      <w:r>
        <w:t xml:space="preserve"> WATCH </w:t>
      </w:r>
      <w:r>
        <w:t>与事务命令提供乐观并发检查</w:t>
      </w:r>
      <w:r>
        <w:t>[12]</w:t>
      </w:r>
      <w:r>
        <w:t>，缓存补偿仍需单独处理恢复条件。系统因此使用结构化</w:t>
      </w:r>
      <w:r>
        <w:t xml:space="preserve"> IR</w:t>
      </w:r>
      <w:r>
        <w:t>、模式快照、精确影响行数和审计记录，约束数据操作的范围。</w:t>
      </w:r>
    </w:p>
    <w:p w14:paraId="19755605" w14:textId="77777777" w:rsidR="0044719A" w:rsidRDefault="00D1168C">
      <w:pPr>
        <w:pStyle w:val="31"/>
      </w:pPr>
      <w:r>
        <w:rPr>
          <w:b w:val="0"/>
        </w:rPr>
        <w:t xml:space="preserve">2.5.5 </w:t>
      </w:r>
      <w:r>
        <w:rPr>
          <w:b w:val="0"/>
        </w:rPr>
        <w:t>版本控制、消息与安全</w:t>
      </w:r>
    </w:p>
    <w:p w14:paraId="4571BB55" w14:textId="77777777" w:rsidR="0044719A" w:rsidRDefault="00D1168C">
      <w:pPr>
        <w:jc w:val="both"/>
      </w:pPr>
      <w:r>
        <w:t xml:space="preserve">Git worktree </w:t>
      </w:r>
      <w:r>
        <w:t>可以在同一仓库中创建彼此隔离的工作目录</w:t>
      </w:r>
      <w:r>
        <w:t>[13]</w:t>
      </w:r>
      <w:r>
        <w:t>，适合把每次</w:t>
      </w:r>
      <w:r>
        <w:t xml:space="preserve"> attempt </w:t>
      </w:r>
      <w:r>
        <w:t>的修改与用户基础工作区分开。</w:t>
      </w:r>
      <w:r>
        <w:t xml:space="preserve">Outbox </w:t>
      </w:r>
      <w:r>
        <w:t>模式将业务记录和待发布消息放在同一事务中，降低消息丢失风险</w:t>
      </w:r>
      <w:r>
        <w:t>[14]</w:t>
      </w:r>
      <w:r>
        <w:t>。系统参考</w:t>
      </w:r>
      <w:r>
        <w:t xml:space="preserve"> OWASP </w:t>
      </w:r>
      <w:r>
        <w:t>提示注入防护建议</w:t>
      </w:r>
      <w:r>
        <w:t>[15]</w:t>
      </w:r>
      <w:r>
        <w:t>，将外部内容视为数据，并在工具执行前校验操作范围。</w:t>
      </w:r>
    </w:p>
    <w:p w14:paraId="372C8A97" w14:textId="77777777" w:rsidR="0044719A" w:rsidRDefault="00D1168C">
      <w:pPr>
        <w:pStyle w:val="31"/>
      </w:pPr>
      <w:r>
        <w:rPr>
          <w:b w:val="0"/>
        </w:rPr>
        <w:t xml:space="preserve">2.5.6 </w:t>
      </w:r>
      <w:r>
        <w:rPr>
          <w:b w:val="0"/>
        </w:rPr>
        <w:t>框架选型</w:t>
      </w:r>
    </w:p>
    <w:p w14:paraId="42CD8D1C" w14:textId="77777777" w:rsidR="0044719A" w:rsidRDefault="00D1168C">
      <w:pPr>
        <w:jc w:val="both"/>
      </w:pPr>
      <w:r>
        <w:t xml:space="preserve">Go </w:t>
      </w:r>
      <w:r>
        <w:t>用于并发、子进程与</w:t>
      </w:r>
      <w:r>
        <w:t xml:space="preserve"> Git </w:t>
      </w:r>
      <w:r>
        <w:t>执行；</w:t>
      </w:r>
      <w:r>
        <w:t xml:space="preserve">Spring Boot </w:t>
      </w:r>
      <w:r>
        <w:t>提供</w:t>
      </w:r>
      <w:r>
        <w:t xml:space="preserve"> Web</w:t>
      </w:r>
      <w:r>
        <w:t>、事务、</w:t>
      </w:r>
      <w:r>
        <w:t>JPA</w:t>
      </w:r>
      <w:r>
        <w:t>、调度和安全配置，用于控制平面</w:t>
      </w:r>
      <w:r>
        <w:t>[26]</w:t>
      </w:r>
      <w:r>
        <w:t>。</w:t>
      </w:r>
      <w:r>
        <w:t xml:space="preserve">PostgreSQL </w:t>
      </w:r>
      <w:r>
        <w:t>保存事实和租约，</w:t>
      </w:r>
      <w:r>
        <w:t xml:space="preserve">Redis </w:t>
      </w:r>
      <w:r>
        <w:t>支持取消标记与项目缓存，</w:t>
      </w:r>
      <w:r>
        <w:t xml:space="preserve">Artemis </w:t>
      </w:r>
      <w:r>
        <w:t>通过</w:t>
      </w:r>
      <w:r>
        <w:t xml:space="preserve"> AMQP </w:t>
      </w:r>
      <w:r>
        <w:t>派发任务</w:t>
      </w:r>
      <w:r>
        <w:t>[27]</w:t>
      </w:r>
      <w:r>
        <w:t>。</w:t>
      </w:r>
      <w:r>
        <w:t xml:space="preserve">React </w:t>
      </w:r>
      <w:r>
        <w:t>承载共享界面，</w:t>
      </w:r>
      <w:r>
        <w:t xml:space="preserve">Wails </w:t>
      </w:r>
      <w:r>
        <w:t>桌面壳依赖服务端执行链。多语言拆分增加接口维护成本，也使组件职责更清楚。</w:t>
      </w:r>
    </w:p>
    <w:p w14:paraId="62AB453C" w14:textId="77777777" w:rsidR="0044719A" w:rsidRDefault="00D1168C">
      <w:pPr>
        <w:pStyle w:val="21"/>
      </w:pPr>
      <w:bookmarkStart w:id="15" w:name="_Toc242357693"/>
      <w:r>
        <w:rPr>
          <w:b w:val="0"/>
        </w:rPr>
        <w:t xml:space="preserve">2.6 </w:t>
      </w:r>
      <w:r>
        <w:rPr>
          <w:b w:val="0"/>
        </w:rPr>
        <w:t>本章小结</w:t>
      </w:r>
      <w:bookmarkEnd w:id="15"/>
    </w:p>
    <w:p w14:paraId="5F8BF55F" w14:textId="77777777" w:rsidR="0044719A" w:rsidRDefault="00D1168C">
      <w:pPr>
        <w:jc w:val="both"/>
      </w:pPr>
      <w:r>
        <w:t>本章明确了项目、任务、检索和数据操作中的版本、权限、批准与验证要求。下一章介绍系统架构与流程。</w:t>
      </w:r>
    </w:p>
    <w:p w14:paraId="175130E7" w14:textId="77777777" w:rsidR="0044719A" w:rsidRDefault="00D1168C">
      <w:pPr>
        <w:pStyle w:val="1"/>
        <w:jc w:val="center"/>
      </w:pPr>
      <w:bookmarkStart w:id="16" w:name="_Toc242357694"/>
      <w:r>
        <w:rPr>
          <w:b w:val="0"/>
        </w:rPr>
        <w:lastRenderedPageBreak/>
        <w:t>第</w:t>
      </w:r>
      <w:r>
        <w:rPr>
          <w:b w:val="0"/>
        </w:rPr>
        <w:t>3</w:t>
      </w:r>
      <w:r>
        <w:rPr>
          <w:b w:val="0"/>
        </w:rPr>
        <w:t>章</w:t>
      </w:r>
      <w:r>
        <w:rPr>
          <w:b w:val="0"/>
        </w:rPr>
        <w:t xml:space="preserve"> </w:t>
      </w:r>
      <w:r>
        <w:rPr>
          <w:b w:val="0"/>
        </w:rPr>
        <w:t>系统总体设计</w:t>
      </w:r>
      <w:bookmarkEnd w:id="16"/>
    </w:p>
    <w:p w14:paraId="20CDDD45" w14:textId="77777777" w:rsidR="0044719A" w:rsidRDefault="00D1168C">
      <w:pPr>
        <w:pStyle w:val="21"/>
      </w:pPr>
      <w:bookmarkStart w:id="17" w:name="_Toc242357695"/>
      <w:r>
        <w:rPr>
          <w:b w:val="0"/>
        </w:rPr>
        <w:t xml:space="preserve">3.1 </w:t>
      </w:r>
      <w:r>
        <w:rPr>
          <w:b w:val="0"/>
        </w:rPr>
        <w:t>总体架构</w:t>
      </w:r>
      <w:bookmarkEnd w:id="17"/>
    </w:p>
    <w:p w14:paraId="14AE6142" w14:textId="77777777" w:rsidR="0044719A" w:rsidRDefault="00D1168C">
      <w:pPr>
        <w:jc w:val="both"/>
      </w:pPr>
      <w:r>
        <w:t xml:space="preserve">ProofCode </w:t>
      </w:r>
      <w:r>
        <w:t>由共享界面、</w:t>
      </w:r>
      <w:r>
        <w:t xml:space="preserve">Spring Boot </w:t>
      </w:r>
      <w:r>
        <w:t>控制面、</w:t>
      </w:r>
      <w:r>
        <w:t xml:space="preserve">Go Agent Engine/Runner </w:t>
      </w:r>
      <w:r>
        <w:t>和基础设施组成。控制面将任务与</w:t>
      </w:r>
      <w:r>
        <w:t xml:space="preserve"> Outbox </w:t>
      </w:r>
      <w:r>
        <w:t>记录在</w:t>
      </w:r>
      <w:r>
        <w:t xml:space="preserve"> PostgreSQL </w:t>
      </w:r>
      <w:r>
        <w:t>同一事务中，再经</w:t>
      </w:r>
      <w:r>
        <w:t xml:space="preserve"> Artemis </w:t>
      </w:r>
      <w:r>
        <w:t>派发。</w:t>
      </w:r>
      <w:r>
        <w:t xml:space="preserve">Runner </w:t>
      </w:r>
      <w:r>
        <w:t>领取任务，在独立工作树执行模型、检索、工具和测试，回传事件。控制面</w:t>
      </w:r>
      <w:r>
        <w:t xml:space="preserve"> Redis </w:t>
      </w:r>
      <w:r>
        <w:t>支持取消标记，项目缓存资源通过命名空间数据网关访问，持久事实和任务租约保存在</w:t>
      </w:r>
      <w:r>
        <w:t xml:space="preserve"> PostgreSQL</w:t>
      </w:r>
      <w:r>
        <w:t>。</w:t>
      </w:r>
    </w:p>
    <w:p w14:paraId="00D5D581" w14:textId="77777777" w:rsidR="0044719A" w:rsidRDefault="00D1168C">
      <w:pPr>
        <w:keepNext/>
        <w:spacing w:before="120" w:line="240" w:lineRule="auto"/>
        <w:ind w:firstLine="0"/>
        <w:jc w:val="center"/>
      </w:pPr>
      <w:r>
        <w:rPr>
          <w:noProof/>
        </w:rPr>
        <w:drawing>
          <wp:inline distT="0" distB="0" distL="0" distR="0" wp14:anchorId="687544B2" wp14:editId="75D95CAB">
            <wp:extent cx="5580000" cy="360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80000" cy="3608400"/>
                    </a:xfrm>
                    <a:prstGeom prst="rect">
                      <a:avLst/>
                    </a:prstGeom>
                  </pic:spPr>
                </pic:pic>
              </a:graphicData>
            </a:graphic>
          </wp:inline>
        </w:drawing>
      </w:r>
    </w:p>
    <w:p w14:paraId="266C7601" w14:textId="77777777" w:rsidR="0044719A" w:rsidRDefault="00D1168C">
      <w:pPr>
        <w:pStyle w:val="af7"/>
      </w:pPr>
      <w:r>
        <w:t>图</w:t>
      </w:r>
      <w:r>
        <w:t>3-1 ProofCode</w:t>
      </w:r>
      <w:r>
        <w:t>总体架构</w:t>
      </w:r>
    </w:p>
    <w:p w14:paraId="29F7CA6D" w14:textId="77777777" w:rsidR="0044719A" w:rsidRDefault="00D1168C">
      <w:pPr>
        <w:jc w:val="both"/>
      </w:pPr>
      <w:r>
        <w:t>交互层包含</w:t>
      </w:r>
      <w:r>
        <w:t xml:space="preserve"> React </w:t>
      </w:r>
      <w:r>
        <w:t>和</w:t>
      </w:r>
      <w:r>
        <w:t xml:space="preserve"> Wails</w:t>
      </w:r>
      <w:r>
        <w:t>；控制层管理身份、作用域、任务、审批与实验；执行层组织模型循环、工具和工作树；数据层保存状态和审计；外部依赖包括模型、仓库、测试环境和用户数据资源。各层通过</w:t>
      </w:r>
      <w:r>
        <w:t xml:space="preserve"> DTO</w:t>
      </w:r>
      <w:r>
        <w:t>、事件及认证连接，模型不能直接访问数据库。</w:t>
      </w:r>
    </w:p>
    <w:p w14:paraId="221D7035" w14:textId="77777777" w:rsidR="0044719A" w:rsidRDefault="00D1168C">
      <w:pPr>
        <w:pStyle w:val="31"/>
      </w:pPr>
      <w:r>
        <w:rPr>
          <w:b w:val="0"/>
        </w:rPr>
        <w:t xml:space="preserve">3.1.1 </w:t>
      </w:r>
      <w:r>
        <w:rPr>
          <w:b w:val="0"/>
        </w:rPr>
        <w:t>控制平面</w:t>
      </w:r>
    </w:p>
    <w:p w14:paraId="5E6670B7" w14:textId="77777777" w:rsidR="0044719A" w:rsidRDefault="00D1168C">
      <w:pPr>
        <w:jc w:val="both"/>
      </w:pPr>
      <w:r>
        <w:t>控制平面使用</w:t>
      </w:r>
      <w:r>
        <w:t xml:space="preserve"> Spring Boot </w:t>
      </w:r>
      <w:r>
        <w:t>组织</w:t>
      </w:r>
      <w:r>
        <w:t xml:space="preserve"> REST API</w:t>
      </w:r>
      <w:r>
        <w:t>、</w:t>
      </w:r>
      <w:r>
        <w:t xml:space="preserve">JPA </w:t>
      </w:r>
      <w:r>
        <w:t>实体、事务服务、认证过滤器、</w:t>
      </w:r>
      <w:r>
        <w:t xml:space="preserve">Outbox Dispatcher </w:t>
      </w:r>
      <w:r>
        <w:t>和</w:t>
      </w:r>
      <w:r>
        <w:t xml:space="preserve"> WebSocket </w:t>
      </w:r>
      <w:r>
        <w:t>广播。项目和任务是长期业务实体；</w:t>
      </w:r>
      <w:r>
        <w:t>TaskEvent</w:t>
      </w:r>
      <w:r>
        <w:t>、</w:t>
      </w:r>
      <w:r>
        <w:t>TaskApproval</w:t>
      </w:r>
      <w:r>
        <w:t>、</w:t>
      </w:r>
      <w:r>
        <w:t>TaskArtifact</w:t>
      </w:r>
      <w:r>
        <w:t>、</w:t>
      </w:r>
      <w:r>
        <w:t xml:space="preserve">ExperimentRun </w:t>
      </w:r>
      <w:r>
        <w:t>和</w:t>
      </w:r>
      <w:r>
        <w:t xml:space="preserve"> DataAudit </w:t>
      </w:r>
      <w:r>
        <w:t>保存过程证据。用户端使用用户令牌，</w:t>
      </w:r>
      <w:r>
        <w:rPr>
          <w:rFonts w:ascii="Consolas" w:hAnsi="Consolas" w:cs="Consolas"/>
          <w:sz w:val="21"/>
        </w:rPr>
        <w:t>/internal</w:t>
      </w:r>
      <w:r>
        <w:t xml:space="preserve"> </w:t>
      </w:r>
      <w:r>
        <w:t>端点使用独立</w:t>
      </w:r>
      <w:r>
        <w:t xml:space="preserve"> Runner </w:t>
      </w:r>
      <w:r>
        <w:t>令牌；错误派发路径不会把内部权限放行规则变成对外</w:t>
      </w:r>
      <w:r>
        <w:t xml:space="preserve"> API </w:t>
      </w:r>
      <w:r>
        <w:t>的访问权限。</w:t>
      </w:r>
    </w:p>
    <w:p w14:paraId="1AFEFB4E" w14:textId="77777777" w:rsidR="0044719A" w:rsidRDefault="00D1168C">
      <w:pPr>
        <w:pStyle w:val="31"/>
      </w:pPr>
      <w:r>
        <w:rPr>
          <w:b w:val="0"/>
        </w:rPr>
        <w:lastRenderedPageBreak/>
        <w:t xml:space="preserve">3.1.2 Agent Engine </w:t>
      </w:r>
      <w:r>
        <w:rPr>
          <w:b w:val="0"/>
        </w:rPr>
        <w:t>与</w:t>
      </w:r>
      <w:r>
        <w:rPr>
          <w:b w:val="0"/>
        </w:rPr>
        <w:t xml:space="preserve"> Runner</w:t>
      </w:r>
    </w:p>
    <w:p w14:paraId="42FBA0D3" w14:textId="77777777" w:rsidR="0044719A" w:rsidRDefault="00D1168C">
      <w:pPr>
        <w:jc w:val="both"/>
      </w:pPr>
      <w:r>
        <w:t xml:space="preserve">Agent Engine </w:t>
      </w:r>
      <w:r>
        <w:t>包含循环、</w:t>
      </w:r>
      <w:r>
        <w:t>Provider</w:t>
      </w:r>
      <w:r>
        <w:t>、工具、预算、检索、压缩和工作树等模块。</w:t>
      </w:r>
      <w:r>
        <w:t xml:space="preserve">Runner </w:t>
      </w:r>
      <w:r>
        <w:t>已接入这些路径及测试、事件；浏览器库和</w:t>
      </w:r>
      <w:r>
        <w:t xml:space="preserve"> MCP </w:t>
      </w:r>
      <w:r>
        <w:t>客户端尚未接入任务工具列表，不能称为完整在线能力。</w:t>
      </w:r>
    </w:p>
    <w:p w14:paraId="4A558F0D" w14:textId="77777777" w:rsidR="0044719A" w:rsidRDefault="00D1168C">
      <w:pPr>
        <w:jc w:val="both"/>
      </w:pPr>
      <w:r>
        <w:t xml:space="preserve">Runner </w:t>
      </w:r>
      <w:r>
        <w:t>通过</w:t>
      </w:r>
      <w:r>
        <w:t xml:space="preserve"> Artemis </w:t>
      </w:r>
      <w:r>
        <w:t>消费任务消息，先向控制面</w:t>
      </w:r>
      <w:r>
        <w:t xml:space="preserve"> claim </w:t>
      </w:r>
      <w:r>
        <w:t>当前</w:t>
      </w:r>
      <w:r>
        <w:t xml:space="preserve"> attempt</w:t>
      </w:r>
      <w:r>
        <w:t>，再周期性</w:t>
      </w:r>
      <w:r>
        <w:t xml:space="preserve"> renew </w:t>
      </w:r>
      <w:r>
        <w:t>租约。任务处理期间定期检查取消状态，工具和子进程使用上下文取消。</w:t>
      </w:r>
      <w:r>
        <w:t xml:space="preserve">Runner </w:t>
      </w:r>
      <w:r>
        <w:t>将任务事件按序发送到内部端点；控制面校验</w:t>
      </w:r>
      <w:r>
        <w:t xml:space="preserve"> attempt</w:t>
      </w:r>
      <w:r>
        <w:t>、租约和事件类型，写入数据库并在提交后广播给客户端。租约过期后，符合条件的任务允许由后续</w:t>
      </w:r>
      <w:r>
        <w:t xml:space="preserve"> Runner </w:t>
      </w:r>
      <w:r>
        <w:t>显式</w:t>
      </w:r>
      <w:r>
        <w:t xml:space="preserve"> claim</w:t>
      </w:r>
      <w:r>
        <w:t>；过期本身不会由控制面定时器自动接管或重新入队，旧执行的事件不能覆盖新执行。</w:t>
      </w:r>
    </w:p>
    <w:p w14:paraId="4F5DBBBD" w14:textId="77777777" w:rsidR="0044719A" w:rsidRDefault="00D1168C">
      <w:pPr>
        <w:pStyle w:val="31"/>
      </w:pPr>
      <w:r>
        <w:rPr>
          <w:b w:val="0"/>
        </w:rPr>
        <w:t xml:space="preserve">3.1.3 </w:t>
      </w:r>
      <w:r>
        <w:rPr>
          <w:b w:val="0"/>
        </w:rPr>
        <w:t>数据与消息基础设施</w:t>
      </w:r>
    </w:p>
    <w:p w14:paraId="59F82F94" w14:textId="77777777" w:rsidR="0044719A" w:rsidRDefault="00D1168C">
      <w:pPr>
        <w:jc w:val="both"/>
      </w:pPr>
      <w:r>
        <w:t xml:space="preserve">PostgreSQL </w:t>
      </w:r>
      <w:r>
        <w:t>保存业务事实、作用域、版本和任务的</w:t>
      </w:r>
      <w:r>
        <w:t xml:space="preserve"> runnerId</w:t>
      </w:r>
      <w:r>
        <w:t>、</w:t>
      </w:r>
      <w:r>
        <w:t>leaseUntil</w:t>
      </w:r>
      <w:r>
        <w:t>。</w:t>
      </w:r>
      <w:r>
        <w:t xml:space="preserve">pgvector </w:t>
      </w:r>
      <w:r>
        <w:t>扩展、字段与索引仅为预留，当前</w:t>
      </w:r>
      <w:r>
        <w:t xml:space="preserve"> Runner </w:t>
      </w:r>
      <w:r>
        <w:t>使用确定性文本检索。控制面</w:t>
      </w:r>
      <w:r>
        <w:t xml:space="preserve"> Redis </w:t>
      </w:r>
      <w:r>
        <w:t>支持取消标记，项目</w:t>
      </w:r>
      <w:r>
        <w:t xml:space="preserve"> Redis </w:t>
      </w:r>
      <w:r>
        <w:t>支持命名空间数据操作，未实现通用协调锁、限流和</w:t>
      </w:r>
      <w:r>
        <w:t xml:space="preserve"> Redis Runner </w:t>
      </w:r>
      <w:r>
        <w:t>心跳；检索缓存位于</w:t>
      </w:r>
      <w:r>
        <w:t xml:space="preserve"> Go </w:t>
      </w:r>
      <w:r>
        <w:t>进程内。</w:t>
      </w:r>
      <w:r>
        <w:t xml:space="preserve">Artemis </w:t>
      </w:r>
      <w:r>
        <w:t>派发任务与重试，逐</w:t>
      </w:r>
      <w:r>
        <w:t xml:space="preserve"> Token </w:t>
      </w:r>
      <w:r>
        <w:t>输出通过事件或流式连接传递。</w:t>
      </w:r>
    </w:p>
    <w:p w14:paraId="21462C84" w14:textId="77777777" w:rsidR="0044719A" w:rsidRDefault="00D1168C">
      <w:pPr>
        <w:pStyle w:val="21"/>
      </w:pPr>
      <w:bookmarkStart w:id="18" w:name="_Toc242357696"/>
      <w:r>
        <w:rPr>
          <w:b w:val="0"/>
        </w:rPr>
        <w:t xml:space="preserve">3.2 </w:t>
      </w:r>
      <w:r>
        <w:rPr>
          <w:b w:val="0"/>
        </w:rPr>
        <w:t>作用域模型</w:t>
      </w:r>
      <w:bookmarkEnd w:id="18"/>
    </w:p>
    <w:p w14:paraId="1C267F13" w14:textId="77777777" w:rsidR="0044719A" w:rsidRDefault="00D1168C">
      <w:pPr>
        <w:pStyle w:val="31"/>
      </w:pPr>
      <w:r>
        <w:rPr>
          <w:b w:val="0"/>
        </w:rPr>
        <w:t xml:space="preserve">3.2.1 </w:t>
      </w:r>
      <w:r>
        <w:rPr>
          <w:b w:val="0"/>
        </w:rPr>
        <w:t>项目、工作区和对话</w:t>
      </w:r>
    </w:p>
    <w:p w14:paraId="0BE5BB72" w14:textId="77777777" w:rsidR="0044719A" w:rsidRDefault="00D1168C">
      <w:pPr>
        <w:jc w:val="both"/>
      </w:pPr>
      <w:r>
        <w:t>项目是资源归属与检索访问的逻辑作用域，工作区属于项目，对话属于工作区。任务同时保存三层标识，创建和查询必须验证完整归属。当前采用全局用户令牌和独立</w:t>
      </w:r>
      <w:r>
        <w:t xml:space="preserve"> Runner </w:t>
      </w:r>
      <w:r>
        <w:t>令牌，尚未形成按团队用户划分的生产多租户授权体系。旧客户端未传作用域时使用</w:t>
      </w:r>
      <w:r>
        <w:t xml:space="preserve"> Legacy </w:t>
      </w:r>
      <w:r>
        <w:t>工作区和对话。</w:t>
      </w:r>
    </w:p>
    <w:p w14:paraId="0754B918" w14:textId="77777777" w:rsidR="0044719A" w:rsidRDefault="00D1168C">
      <w:pPr>
        <w:jc w:val="both"/>
      </w:pPr>
      <w:r>
        <w:t>数据资源、</w:t>
      </w:r>
      <w:r>
        <w:t xml:space="preserve">Redis </w:t>
      </w:r>
      <w:r>
        <w:t>命名空间、检索快照和审计均绑定作用域。服务端不接受任意本机绝对路径，前端切换文件夹不能授予其他项目权限。</w:t>
      </w:r>
      <w:r>
        <w:t xml:space="preserve">SCRATCH </w:t>
      </w:r>
      <w:r>
        <w:t>是后端类型，自动建桌面目录仍属后续功能。</w:t>
      </w:r>
    </w:p>
    <w:p w14:paraId="584D756E" w14:textId="77777777" w:rsidR="0044719A" w:rsidRDefault="00D1168C">
      <w:pPr>
        <w:pStyle w:val="31"/>
      </w:pPr>
      <w:r>
        <w:rPr>
          <w:b w:val="0"/>
        </w:rPr>
        <w:t xml:space="preserve">3.2.2 </w:t>
      </w:r>
      <w:r>
        <w:rPr>
          <w:b w:val="0"/>
        </w:rPr>
        <w:t>任务与实验作用域</w:t>
      </w:r>
    </w:p>
    <w:p w14:paraId="2E9EE124" w14:textId="77777777" w:rsidR="0044719A" w:rsidRDefault="00D1168C">
      <w:pPr>
        <w:jc w:val="both"/>
      </w:pPr>
      <w:r>
        <w:t>任务保存模型、提示、状态、</w:t>
      </w:r>
      <w:r>
        <w:t>attempt</w:t>
      </w:r>
      <w:r>
        <w:t>、租约和执行参数；实验另存</w:t>
      </w:r>
      <w:r>
        <w:t xml:space="preserve"> run</w:t>
      </w:r>
      <w:r>
        <w:t>、组别与</w:t>
      </w:r>
      <w:r>
        <w:t xml:space="preserve"> profile version</w:t>
      </w:r>
      <w:r>
        <w:t>。重试递增</w:t>
      </w:r>
      <w:r>
        <w:t xml:space="preserve"> attempt</w:t>
      </w:r>
      <w:r>
        <w:t>，固定实验输入保持不变，旧事件不计入当前结果。跨作用域计划和事件被拒绝。</w:t>
      </w:r>
    </w:p>
    <w:p w14:paraId="202FF64D" w14:textId="77777777" w:rsidR="0044719A" w:rsidRDefault="00D1168C">
      <w:pPr>
        <w:pStyle w:val="31"/>
      </w:pPr>
      <w:r>
        <w:rPr>
          <w:b w:val="0"/>
        </w:rPr>
        <w:lastRenderedPageBreak/>
        <w:t xml:space="preserve">3.2.3 </w:t>
      </w:r>
      <w:r>
        <w:rPr>
          <w:b w:val="0"/>
        </w:rPr>
        <w:t>检索快照作用域</w:t>
      </w:r>
    </w:p>
    <w:p w14:paraId="6B08A1BD" w14:textId="77777777" w:rsidR="0044719A" w:rsidRDefault="00D1168C">
      <w:pPr>
        <w:jc w:val="both"/>
      </w:pPr>
      <w:r>
        <w:t>一次代码检索的作用域包含索引版本、工作树绝对根、</w:t>
      </w:r>
      <w:r>
        <w:t>projectId</w:t>
      </w:r>
      <w:r>
        <w:t>、</w:t>
      </w:r>
      <w:r>
        <w:t>workspaceId</w:t>
      </w:r>
      <w:r>
        <w:t>、</w:t>
      </w:r>
      <w:r>
        <w:t>taskId</w:t>
      </w:r>
      <w:r>
        <w:t>、</w:t>
      </w:r>
      <w:r>
        <w:t xml:space="preserve">attemptId </w:t>
      </w:r>
      <w:r>
        <w:t>和</w:t>
      </w:r>
      <w:r>
        <w:t xml:space="preserve"> Git HEAD</w:t>
      </w:r>
      <w:r>
        <w:t>。系统把候选文件按路径排序，并将路径与文件字节</w:t>
      </w:r>
      <w:r>
        <w:t xml:space="preserve"> SHA-256 </w:t>
      </w:r>
      <w:r>
        <w:t>组成</w:t>
      </w:r>
      <w:r>
        <w:t xml:space="preserve"> manifest</w:t>
      </w:r>
      <w:r>
        <w:t>，再计算</w:t>
      </w:r>
      <w:r>
        <w:t xml:space="preserve"> snapshotId</w:t>
      </w:r>
      <w:r>
        <w:t>。文件内容、证据范围和排序结果都属于该快照。每轮检索前后读取并比较工作树，发现</w:t>
      </w:r>
      <w:r>
        <w:t xml:space="preserve"> HEAD </w:t>
      </w:r>
      <w:r>
        <w:t>或</w:t>
      </w:r>
      <w:r>
        <w:t xml:space="preserve"> manifest </w:t>
      </w:r>
      <w:r>
        <w:t>变化就拒绝混合两个版本的结果。</w:t>
      </w:r>
    </w:p>
    <w:p w14:paraId="4531D196" w14:textId="77777777" w:rsidR="0044719A" w:rsidRDefault="00D1168C">
      <w:pPr>
        <w:pStyle w:val="21"/>
      </w:pPr>
      <w:bookmarkStart w:id="19" w:name="_Toc242357697"/>
      <w:r>
        <w:rPr>
          <w:b w:val="0"/>
        </w:rPr>
        <w:t xml:space="preserve">3.3 </w:t>
      </w:r>
      <w:r>
        <w:rPr>
          <w:b w:val="0"/>
        </w:rPr>
        <w:t>任务生命周期与可靠调度</w:t>
      </w:r>
      <w:bookmarkEnd w:id="19"/>
    </w:p>
    <w:p w14:paraId="23424022" w14:textId="77777777" w:rsidR="0044719A" w:rsidRDefault="00D1168C">
      <w:pPr>
        <w:jc w:val="both"/>
      </w:pPr>
      <w:r>
        <w:t>任务从</w:t>
      </w:r>
      <w:r>
        <w:t xml:space="preserve"> CREATED </w:t>
      </w:r>
      <w:r>
        <w:t>进入</w:t>
      </w:r>
      <w:r>
        <w:t xml:space="preserve"> QUEUED</w:t>
      </w:r>
      <w:r>
        <w:t>，经</w:t>
      </w:r>
      <w:r>
        <w:t xml:space="preserve"> Runner </w:t>
      </w:r>
      <w:r>
        <w:t>领取后进入</w:t>
      </w:r>
      <w:r>
        <w:t xml:space="preserve"> RUNNING</w:t>
      </w:r>
      <w:r>
        <w:t>；需要用户决定时进入</w:t>
      </w:r>
      <w:r>
        <w:t xml:space="preserve"> WAITING_APPROVAL</w:t>
      </w:r>
      <w:r>
        <w:t>，代码验证阶段进入</w:t>
      </w:r>
      <w:r>
        <w:t xml:space="preserve"> VERIFYING</w:t>
      </w:r>
      <w:r>
        <w:t>，最后进入</w:t>
      </w:r>
      <w:r>
        <w:t xml:space="preserve"> SUCCEEDED</w:t>
      </w:r>
      <w:r>
        <w:t>、</w:t>
      </w:r>
      <w:r>
        <w:t xml:space="preserve">FAILED </w:t>
      </w:r>
      <w:r>
        <w:t>或</w:t>
      </w:r>
      <w:r>
        <w:t xml:space="preserve"> CANCELLED</w:t>
      </w:r>
      <w:r>
        <w:t>。</w:t>
      </w:r>
      <w:r>
        <w:t xml:space="preserve">FAILED </w:t>
      </w:r>
      <w:r>
        <w:t>和</w:t>
      </w:r>
      <w:r>
        <w:t xml:space="preserve"> CANCELLED </w:t>
      </w:r>
      <w:r>
        <w:t>任务可以创建新的</w:t>
      </w:r>
      <w:r>
        <w:t xml:space="preserve"> attempt </w:t>
      </w:r>
      <w:r>
        <w:t>重新排队；</w:t>
      </w:r>
      <w:r>
        <w:t xml:space="preserve">WAITING_APPROVAL </w:t>
      </w:r>
      <w:r>
        <w:t>任务在审批决定后恢复。成功任务不能重复重试，以避免同一制品被隐式覆盖。</w:t>
      </w:r>
    </w:p>
    <w:p w14:paraId="3FA32D9F" w14:textId="77777777" w:rsidR="0044719A" w:rsidRDefault="00D1168C">
      <w:pPr>
        <w:keepNext/>
        <w:spacing w:before="120" w:line="240" w:lineRule="auto"/>
        <w:ind w:firstLine="0"/>
        <w:jc w:val="center"/>
      </w:pPr>
      <w:r>
        <w:rPr>
          <w:noProof/>
        </w:rPr>
        <w:drawing>
          <wp:inline distT="0" distB="0" distL="0" distR="0" wp14:anchorId="2EC4FD90" wp14:editId="56405773">
            <wp:extent cx="5580000" cy="26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10"/>
                    <a:stretch>
                      <a:fillRect/>
                    </a:stretch>
                  </pic:blipFill>
                  <pic:spPr>
                    <a:xfrm>
                      <a:off x="0" y="0"/>
                      <a:ext cx="5580000" cy="2604000"/>
                    </a:xfrm>
                    <a:prstGeom prst="rect">
                      <a:avLst/>
                    </a:prstGeom>
                  </pic:spPr>
                </pic:pic>
              </a:graphicData>
            </a:graphic>
          </wp:inline>
        </w:drawing>
      </w:r>
    </w:p>
    <w:p w14:paraId="7219FB5C" w14:textId="77777777" w:rsidR="0044719A" w:rsidRDefault="00D1168C">
      <w:pPr>
        <w:pStyle w:val="af7"/>
      </w:pPr>
      <w:r>
        <w:t>图</w:t>
      </w:r>
      <w:r>
        <w:t xml:space="preserve">3-2 </w:t>
      </w:r>
      <w:r>
        <w:t>任务生命周期与批准恢复</w:t>
      </w:r>
    </w:p>
    <w:p w14:paraId="69CCE704" w14:textId="77777777" w:rsidR="0044719A" w:rsidRDefault="00D1168C">
      <w:pPr>
        <w:pStyle w:val="31"/>
      </w:pPr>
      <w:r>
        <w:rPr>
          <w:b w:val="0"/>
        </w:rPr>
        <w:t xml:space="preserve">3.3.1 Outbox </w:t>
      </w:r>
      <w:r>
        <w:rPr>
          <w:b w:val="0"/>
        </w:rPr>
        <w:t>与派发</w:t>
      </w:r>
    </w:p>
    <w:p w14:paraId="74C7622F" w14:textId="77777777" w:rsidR="0044719A" w:rsidRDefault="00D1168C">
      <w:pPr>
        <w:jc w:val="both"/>
      </w:pPr>
      <w:r>
        <w:t>创建任务的事务同时写入</w:t>
      </w:r>
      <w:r>
        <w:t xml:space="preserve"> tasks </w:t>
      </w:r>
      <w:r>
        <w:t>和</w:t>
      </w:r>
      <w:r>
        <w:t xml:space="preserve"> outbox_messages</w:t>
      </w:r>
      <w:r>
        <w:t>。</w:t>
      </w:r>
      <w:r>
        <w:t xml:space="preserve">Dispatcher </w:t>
      </w:r>
      <w:r>
        <w:t>周期性读取未发送消息，以持久投递方式发送到</w:t>
      </w:r>
      <w:r>
        <w:t xml:space="preserve"> Artemis</w:t>
      </w:r>
      <w:r>
        <w:t>；收到确认后标记消息已发送，失败则增加尝试次数并安排后续发送。消费者消息携带</w:t>
      </w:r>
      <w:r>
        <w:t xml:space="preserve"> taskId </w:t>
      </w:r>
      <w:r>
        <w:t>和</w:t>
      </w:r>
      <w:r>
        <w:t xml:space="preserve"> outboxId</w:t>
      </w:r>
      <w:r>
        <w:t>，</w:t>
      </w:r>
      <w:r>
        <w:t xml:space="preserve">Runner </w:t>
      </w:r>
      <w:r>
        <w:t>通过任务</w:t>
      </w:r>
      <w:r>
        <w:t xml:space="preserve"> attempt </w:t>
      </w:r>
      <w:r>
        <w:t>向控制面确认自己领取的是当前工作。幂等键用于防止客户端重试创建相同任务；相同键的不同输入会被拒绝。</w:t>
      </w:r>
    </w:p>
    <w:p w14:paraId="200EAE32" w14:textId="77777777" w:rsidR="0044719A" w:rsidRDefault="00D1168C">
      <w:pPr>
        <w:pStyle w:val="31"/>
      </w:pPr>
      <w:r>
        <w:rPr>
          <w:b w:val="0"/>
        </w:rPr>
        <w:lastRenderedPageBreak/>
        <w:t xml:space="preserve">3.3.2 </w:t>
      </w:r>
      <w:r>
        <w:rPr>
          <w:b w:val="0"/>
        </w:rPr>
        <w:t>租约、续租和取消</w:t>
      </w:r>
    </w:p>
    <w:p w14:paraId="6E3D7739" w14:textId="77777777" w:rsidR="0044719A" w:rsidRDefault="00D1168C">
      <w:pPr>
        <w:jc w:val="both"/>
      </w:pPr>
      <w:r>
        <w:t xml:space="preserve">Runner claim </w:t>
      </w:r>
      <w:r>
        <w:t>时提供</w:t>
      </w:r>
      <w:r>
        <w:t xml:space="preserve"> runnerId </w:t>
      </w:r>
      <w:r>
        <w:t>和</w:t>
      </w:r>
      <w:r>
        <w:t xml:space="preserve"> attempt</w:t>
      </w:r>
      <w:r>
        <w:t>，控制面在任务锁内检查状态和版本，成功后设置租约截止时间。</w:t>
      </w:r>
      <w:r>
        <w:t xml:space="preserve">Runner </w:t>
      </w:r>
      <w:r>
        <w:t>按固定周期</w:t>
      </w:r>
      <w:r>
        <w:t xml:space="preserve"> renew</w:t>
      </w:r>
      <w:r>
        <w:t>，控制面只接受持有当前租约的</w:t>
      </w:r>
      <w:r>
        <w:t xml:space="preserve"> Runner</w:t>
      </w:r>
      <w:r>
        <w:t>。用户取消任务后，控制面记录取消状态；</w:t>
      </w:r>
      <w:r>
        <w:t xml:space="preserve">Runner </w:t>
      </w:r>
      <w:r>
        <w:t>轮询并取消模型请求、工具子进程和测试命令。租约和取消机制解决的是任务协调问题，不等同于对恶意程序的强安全沙箱。</w:t>
      </w:r>
    </w:p>
    <w:p w14:paraId="4713B55A" w14:textId="77777777" w:rsidR="0044719A" w:rsidRDefault="00D1168C">
      <w:pPr>
        <w:pStyle w:val="31"/>
      </w:pPr>
      <w:r>
        <w:rPr>
          <w:b w:val="0"/>
        </w:rPr>
        <w:t xml:space="preserve">3.3.3 </w:t>
      </w:r>
      <w:r>
        <w:rPr>
          <w:b w:val="0"/>
        </w:rPr>
        <w:t>断线恢复与未知结果</w:t>
      </w:r>
    </w:p>
    <w:p w14:paraId="5A210A0C" w14:textId="77777777" w:rsidR="0044719A" w:rsidRDefault="00D1168C">
      <w:pPr>
        <w:jc w:val="both"/>
      </w:pPr>
      <w:r>
        <w:t>任务暂停或需要审批时，</w:t>
      </w:r>
      <w:r>
        <w:t xml:space="preserve">Runner </w:t>
      </w:r>
      <w:r>
        <w:t>将消息、工具调用、工作树信息和</w:t>
      </w:r>
      <w:r>
        <w:t xml:space="preserve"> Collector </w:t>
      </w:r>
      <w:r>
        <w:t>状态持久化为可恢复状态。恢复时继续使用原始</w:t>
      </w:r>
      <w:r>
        <w:t xml:space="preserve"> transcript</w:t>
      </w:r>
      <w:r>
        <w:t>，不把模型视图中的检索注入或日志引用当作新的事实来源。若进程在一个有副作用工具执行过程中崩溃，系统保留工作树并报告</w:t>
      </w:r>
      <w:r>
        <w:t xml:space="preserve"> outcome unknown</w:t>
      </w:r>
      <w:r>
        <w:t>，禁止自动重复该调用；用户可以检查</w:t>
      </w:r>
      <w:r>
        <w:t xml:space="preserve"> recovery </w:t>
      </w:r>
      <w:r>
        <w:t>制品后决定后续操作。</w:t>
      </w:r>
    </w:p>
    <w:p w14:paraId="408B4BB8" w14:textId="77777777" w:rsidR="0044719A" w:rsidRDefault="00D1168C">
      <w:pPr>
        <w:pStyle w:val="21"/>
      </w:pPr>
      <w:bookmarkStart w:id="20" w:name="_Toc242357698"/>
      <w:r>
        <w:rPr>
          <w:b w:val="0"/>
        </w:rPr>
        <w:t xml:space="preserve">3.4 Agent </w:t>
      </w:r>
      <w:r>
        <w:rPr>
          <w:b w:val="0"/>
        </w:rPr>
        <w:t>执行与协作设计</w:t>
      </w:r>
      <w:bookmarkEnd w:id="20"/>
    </w:p>
    <w:p w14:paraId="3AE4B81F" w14:textId="77777777" w:rsidR="0044719A" w:rsidRDefault="00D1168C">
      <w:pPr>
        <w:pStyle w:val="31"/>
      </w:pPr>
      <w:r>
        <w:rPr>
          <w:b w:val="0"/>
        </w:rPr>
        <w:t xml:space="preserve">3.4.1 </w:t>
      </w:r>
      <w:r>
        <w:rPr>
          <w:b w:val="0"/>
        </w:rPr>
        <w:t>单写者规则</w:t>
      </w:r>
    </w:p>
    <w:p w14:paraId="737854C6" w14:textId="77777777" w:rsidR="0044719A" w:rsidRDefault="00D1168C">
      <w:pPr>
        <w:jc w:val="both"/>
      </w:pPr>
      <w:r>
        <w:t>系统定义</w:t>
      </w:r>
      <w:r>
        <w:t xml:space="preserve"> Main</w:t>
      </w:r>
      <w:r>
        <w:t>、</w:t>
      </w:r>
      <w:r>
        <w:t xml:space="preserve">Scout </w:t>
      </w:r>
      <w:r>
        <w:t>和</w:t>
      </w:r>
      <w:r>
        <w:t xml:space="preserve"> Verifier</w:t>
      </w:r>
      <w:r>
        <w:t>。</w:t>
      </w:r>
      <w:r>
        <w:t xml:space="preserve">Main </w:t>
      </w:r>
      <w:r>
        <w:t>唯一可修改文件，</w:t>
      </w:r>
      <w:r>
        <w:t xml:space="preserve">Scout/Verifier </w:t>
      </w:r>
      <w:r>
        <w:t>使用读取、列举、搜索和</w:t>
      </w:r>
      <w:r>
        <w:t xml:space="preserve"> diff </w:t>
      </w:r>
      <w:r>
        <w:t>的只读工具。</w:t>
      </w:r>
      <w:r>
        <w:t xml:space="preserve">Verifier </w:t>
      </w:r>
      <w:r>
        <w:t>审查源码及测试文件，不运行命令或测试，浏览器未接入。测试由</w:t>
      </w:r>
      <w:r>
        <w:t xml:space="preserve"> Main </w:t>
      </w:r>
      <w:r>
        <w:t>的获准命令或</w:t>
      </w:r>
      <w:r>
        <w:t xml:space="preserve"> Runner </w:t>
      </w:r>
      <w:r>
        <w:t>统一验收执行。</w:t>
      </w:r>
      <w:r>
        <w:t xml:space="preserve">Scout </w:t>
      </w:r>
      <w:r>
        <w:t>按提示长度和关键词启用；</w:t>
      </w:r>
      <w:r>
        <w:t xml:space="preserve">Verifier </w:t>
      </w:r>
      <w:r>
        <w:t>需配置工具且非单</w:t>
      </w:r>
      <w:r>
        <w:t xml:space="preserve"> Agent</w:t>
      </w:r>
      <w:r>
        <w:t>。</w:t>
      </w:r>
      <w:r>
        <w:t xml:space="preserve">A–F </w:t>
      </w:r>
      <w:r>
        <w:t>固定单</w:t>
      </w:r>
      <w:r>
        <w:t xml:space="preserve"> Agent</w:t>
      </w:r>
      <w:r>
        <w:t>。</w:t>
      </w:r>
    </w:p>
    <w:p w14:paraId="6A593620" w14:textId="77777777" w:rsidR="0044719A" w:rsidRDefault="00D1168C">
      <w:pPr>
        <w:pStyle w:val="31"/>
      </w:pPr>
      <w:r>
        <w:rPr>
          <w:b w:val="0"/>
        </w:rPr>
        <w:t xml:space="preserve">3.4.2 </w:t>
      </w:r>
      <w:r>
        <w:rPr>
          <w:b w:val="0"/>
        </w:rPr>
        <w:t>工具执行链</w:t>
      </w:r>
    </w:p>
    <w:p w14:paraId="7B7E4FC0" w14:textId="77777777" w:rsidR="0044719A" w:rsidRDefault="00D1168C">
      <w:pPr>
        <w:jc w:val="both"/>
      </w:pPr>
      <w:r>
        <w:t>每次工具调用先经过工具名称和参数校验，再经过工作区路径、命令</w:t>
      </w:r>
      <w:r>
        <w:t xml:space="preserve"> allowlist</w:t>
      </w:r>
      <w:r>
        <w:t>、资源作用域、审批和取消检查。允许执行后，</w:t>
      </w:r>
      <w:r>
        <w:t xml:space="preserve">Runner </w:t>
      </w:r>
      <w:r>
        <w:t>记录</w:t>
      </w:r>
      <w:r>
        <w:t xml:space="preserve"> tool.requested </w:t>
      </w:r>
      <w:r>
        <w:t>和</w:t>
      </w:r>
      <w:r>
        <w:t xml:space="preserve"> tool.started</w:t>
      </w:r>
      <w:r>
        <w:t>，执行器收集标准输出、错误输出、退出码和截断状态，最后写入</w:t>
      </w:r>
      <w:r>
        <w:t xml:space="preserve"> tool.completed </w:t>
      </w:r>
      <w:r>
        <w:t>或</w:t>
      </w:r>
      <w:r>
        <w:t xml:space="preserve"> tool.failed</w:t>
      </w:r>
      <w:r>
        <w:t>。模型只看到受预算限制的观察结果；完整事件和原始消息留在任务持久化记录中。</w:t>
      </w:r>
    </w:p>
    <w:p w14:paraId="37C668B2" w14:textId="77777777" w:rsidR="0044719A" w:rsidRDefault="00D1168C">
      <w:pPr>
        <w:pStyle w:val="31"/>
      </w:pPr>
      <w:r>
        <w:rPr>
          <w:b w:val="0"/>
        </w:rPr>
        <w:t xml:space="preserve">3.4.3 </w:t>
      </w:r>
      <w:r>
        <w:rPr>
          <w:b w:val="0"/>
        </w:rPr>
        <w:t>上下文准备</w:t>
      </w:r>
    </w:p>
    <w:p w14:paraId="51AB3686" w14:textId="77777777" w:rsidR="0044719A" w:rsidRDefault="00D1168C">
      <w:pPr>
        <w:jc w:val="both"/>
      </w:pPr>
      <w:r>
        <w:t>模型请求使用原始消息的克隆作为基础。开启压缩时，系统从消息末尾向前寻找完全相同的成功纯日志，保留最近完整副本，把较早副本换为带哈希的来源引用；失败、超时、截断、源代码、</w:t>
      </w:r>
      <w:r>
        <w:t xml:space="preserve">JSON </w:t>
      </w:r>
      <w:r>
        <w:t>和</w:t>
      </w:r>
      <w:r>
        <w:t xml:space="preserve"> SQL </w:t>
      </w:r>
      <w:r>
        <w:t>不替换。开启</w:t>
      </w:r>
      <w:r>
        <w:t xml:space="preserve"> RAG </w:t>
      </w:r>
      <w:r>
        <w:t>时，根据当前</w:t>
      </w:r>
      <w:r>
        <w:t xml:space="preserve"> task </w:t>
      </w:r>
      <w:r>
        <w:lastRenderedPageBreak/>
        <w:t xml:space="preserve">prompt </w:t>
      </w:r>
      <w:r>
        <w:t>及可选失败反馈执行四路检索，并在</w:t>
      </w:r>
      <w:r>
        <w:t xml:space="preserve"> 48 KiB </w:t>
      </w:r>
      <w:r>
        <w:t>证据预算内注入原文证据。若输入仍超过估算预算，按完整</w:t>
      </w:r>
      <w:r>
        <w:t xml:space="preserve"> assistant </w:t>
      </w:r>
      <w:r>
        <w:t>工具调用及对应结果组从旧到新裁剪。</w:t>
      </w:r>
    </w:p>
    <w:p w14:paraId="3057A5EC" w14:textId="77777777" w:rsidR="0044719A" w:rsidRDefault="00D1168C">
      <w:pPr>
        <w:pStyle w:val="21"/>
      </w:pPr>
      <w:bookmarkStart w:id="21" w:name="_Toc242357699"/>
      <w:r>
        <w:rPr>
          <w:b w:val="0"/>
        </w:rPr>
        <w:t xml:space="preserve">3.5 </w:t>
      </w:r>
      <w:r>
        <w:rPr>
          <w:b w:val="0"/>
        </w:rPr>
        <w:t>混合代码检索设计</w:t>
      </w:r>
      <w:bookmarkEnd w:id="21"/>
    </w:p>
    <w:p w14:paraId="2D851026" w14:textId="77777777" w:rsidR="0044719A" w:rsidRDefault="00D1168C">
      <w:pPr>
        <w:pStyle w:val="31"/>
      </w:pPr>
      <w:r>
        <w:rPr>
          <w:b w:val="0"/>
        </w:rPr>
        <w:t xml:space="preserve">3.5.1 </w:t>
      </w:r>
      <w:r>
        <w:rPr>
          <w:b w:val="0"/>
        </w:rPr>
        <w:t>四路检索器</w:t>
      </w:r>
    </w:p>
    <w:p w14:paraId="64C94B3C" w14:textId="77777777" w:rsidR="0044719A" w:rsidRDefault="00D1168C">
      <w:pPr>
        <w:jc w:val="both"/>
      </w:pPr>
      <w:r>
        <w:t xml:space="preserve">Lexical </w:t>
      </w:r>
      <w:r>
        <w:t>路径对查询、路径和源码进行词项拆分，识别</w:t>
      </w:r>
      <w:r>
        <w:t xml:space="preserve"> camelCase </w:t>
      </w:r>
      <w:r>
        <w:t>和下划线标识符；</w:t>
      </w:r>
      <w:r>
        <w:t xml:space="preserve">symbol </w:t>
      </w:r>
      <w:r>
        <w:t>路径用声明正则抽取函数、类型、接口和类名；</w:t>
      </w:r>
      <w:r>
        <w:t xml:space="preserve">dependency </w:t>
      </w:r>
      <w:r>
        <w:t>路径从种子片段中提取声明和词法线索，查找其他文件的文本引用；</w:t>
      </w:r>
      <w:r>
        <w:t xml:space="preserve">test </w:t>
      </w:r>
      <w:r>
        <w:t>路径优先查找路径包含</w:t>
      </w:r>
      <w:r>
        <w:t xml:space="preserve"> test </w:t>
      </w:r>
      <w:r>
        <w:t>或</w:t>
      </w:r>
      <w:r>
        <w:t xml:space="preserve"> spec </w:t>
      </w:r>
      <w:r>
        <w:t>的代码块。四路结果保留独立名次，便于在事件中说明证据来自哪些路径。</w:t>
      </w:r>
    </w:p>
    <w:p w14:paraId="195816F0" w14:textId="77777777" w:rsidR="0044719A" w:rsidRDefault="00D1168C">
      <w:pPr>
        <w:pStyle w:val="31"/>
      </w:pPr>
      <w:r>
        <w:rPr>
          <w:b w:val="0"/>
        </w:rPr>
        <w:t xml:space="preserve">3.5.2 RRF </w:t>
      </w:r>
      <w:r>
        <w:rPr>
          <w:b w:val="0"/>
        </w:rPr>
        <w:t>融合与证据封装</w:t>
      </w:r>
    </w:p>
    <w:p w14:paraId="6374BC5E" w14:textId="77777777" w:rsidR="0044719A" w:rsidRDefault="00D1168C">
      <w:pPr>
        <w:jc w:val="both"/>
      </w:pPr>
      <w:r>
        <w:t>系统使用</w:t>
      </w:r>
      <w:r>
        <w:t xml:space="preserve"> RRF[4]</w:t>
      </w:r>
      <w:r>
        <w:t>合并多路名次：</w:t>
      </w:r>
    </w:p>
    <w:p w14:paraId="106B516C" w14:textId="77777777" w:rsidR="0044719A" w:rsidRDefault="00D1168C">
      <w:pPr>
        <w:pStyle w:val="CodeBlock"/>
        <w:shd w:val="clear" w:color="auto" w:fill="F5F5F5"/>
      </w:pPr>
      <w:r>
        <w:t>RRF(chunk) = Σ 1 / (60 + rank)</w:t>
      </w:r>
    </w:p>
    <w:p w14:paraId="001F4599" w14:textId="77777777" w:rsidR="0044719A" w:rsidRDefault="00D1168C">
      <w:pPr>
        <w:jc w:val="both"/>
      </w:pPr>
      <w:r>
        <w:t>多路命中获得累计贡献，再按分数、路径、起始行和</w:t>
      </w:r>
      <w:r>
        <w:t xml:space="preserve"> ID </w:t>
      </w:r>
      <w:r>
        <w:t>稳定排序。</w:t>
      </w:r>
      <w:r>
        <w:t xml:space="preserve">Evidence </w:t>
      </w:r>
      <w:r>
        <w:t>封装作用域、快照、路径、行与字节范围、文件和块哈希、原文、分数及命中原因，模型输入因而能追溯至具体源码。</w:t>
      </w:r>
    </w:p>
    <w:p w14:paraId="4ABDBC3F" w14:textId="77777777" w:rsidR="0044719A" w:rsidRDefault="00D1168C">
      <w:pPr>
        <w:jc w:val="both"/>
      </w:pPr>
      <w:r>
        <w:t>当前实现是确定性行块检索，默认每块</w:t>
      </w:r>
      <w:r>
        <w:t xml:space="preserve"> 80 </w:t>
      </w:r>
      <w:r>
        <w:t>行；它不是完整</w:t>
      </w:r>
      <w:r>
        <w:t xml:space="preserve"> BM25</w:t>
      </w:r>
      <w:r>
        <w:t>、向量检索、</w:t>
      </w:r>
      <w:r>
        <w:t xml:space="preserve">AST </w:t>
      </w:r>
      <w:r>
        <w:t>调用图或长期历史索引。工作树变化会生成新的</w:t>
      </w:r>
      <w:r>
        <w:t xml:space="preserve"> manifest </w:t>
      </w:r>
      <w:r>
        <w:t>和</w:t>
      </w:r>
      <w:r>
        <w:t xml:space="preserve"> snapshotId</w:t>
      </w:r>
      <w:r>
        <w:t>，未修改文件可以复用解析结果，但必须重新绑定新快照；旧版本证据不会自动混入当前请求。</w:t>
      </w:r>
    </w:p>
    <w:p w14:paraId="6BEBA988" w14:textId="77777777" w:rsidR="0044719A" w:rsidRDefault="00D1168C">
      <w:pPr>
        <w:pStyle w:val="21"/>
      </w:pPr>
      <w:bookmarkStart w:id="22" w:name="_Toc242357700"/>
      <w:r>
        <w:rPr>
          <w:b w:val="0"/>
        </w:rPr>
        <w:t xml:space="preserve">3.6 </w:t>
      </w:r>
      <w:r>
        <w:rPr>
          <w:b w:val="0"/>
        </w:rPr>
        <w:t>数据库与缓存网关设计</w:t>
      </w:r>
      <w:bookmarkEnd w:id="22"/>
    </w:p>
    <w:p w14:paraId="4AD3BD2B" w14:textId="77777777" w:rsidR="0044719A" w:rsidRDefault="00D1168C">
      <w:pPr>
        <w:pStyle w:val="31"/>
      </w:pPr>
      <w:r>
        <w:rPr>
          <w:b w:val="0"/>
        </w:rPr>
        <w:t xml:space="preserve">3.6.1 </w:t>
      </w:r>
      <w:r>
        <w:rPr>
          <w:b w:val="0"/>
        </w:rPr>
        <w:t>资源、模式快照与计划</w:t>
      </w:r>
      <w:r>
        <w:rPr>
          <w:b w:val="0"/>
        </w:rPr>
        <w:t xml:space="preserve"> IR</w:t>
      </w:r>
    </w:p>
    <w:p w14:paraId="380CF0B7" w14:textId="77777777" w:rsidR="0044719A" w:rsidRDefault="00D1168C">
      <w:pPr>
        <w:jc w:val="both"/>
      </w:pPr>
      <w:r>
        <w:t>项目注册数据资源时只保存资源标识和服务端环境变量引用。</w:t>
      </w:r>
      <w:r>
        <w:t xml:space="preserve">Runner </w:t>
      </w:r>
      <w:r>
        <w:t>请求</w:t>
      </w:r>
      <w:r>
        <w:t xml:space="preserve"> schema </w:t>
      </w:r>
      <w:r>
        <w:t>时，网关连接资源并返回允许的数据库、表、字段、类型和约束，形成</w:t>
      </w:r>
      <w:r>
        <w:t xml:space="preserve"> schemaVersion</w:t>
      </w:r>
      <w:r>
        <w:t>。模型或用户提出的操作先转换成结构化</w:t>
      </w:r>
      <w:r>
        <w:t xml:space="preserve"> IR</w:t>
      </w:r>
      <w:r>
        <w:t>，计划摘要绑定</w:t>
      </w:r>
      <w:r>
        <w:t xml:space="preserve"> task</w:t>
      </w:r>
      <w:r>
        <w:t>、</w:t>
      </w:r>
      <w:r>
        <w:t>project</w:t>
      </w:r>
      <w:r>
        <w:t>、</w:t>
      </w:r>
      <w:r>
        <w:t>attempt</w:t>
      </w:r>
      <w:r>
        <w:t>、</w:t>
      </w:r>
      <w:r>
        <w:t>resource</w:t>
      </w:r>
      <w:r>
        <w:t>、</w:t>
      </w:r>
      <w:r>
        <w:t>provider</w:t>
      </w:r>
      <w:r>
        <w:t>、</w:t>
      </w:r>
      <w:r>
        <w:t>environment</w:t>
      </w:r>
      <w:r>
        <w:t>、</w:t>
      </w:r>
      <w:r>
        <w:t xml:space="preserve">schemaVersion </w:t>
      </w:r>
      <w:r>
        <w:t>和规范化</w:t>
      </w:r>
      <w:r>
        <w:t xml:space="preserve"> IR</w:t>
      </w:r>
      <w:r>
        <w:t>。任一绑定字段变化都会使旧摘要失效。</w:t>
      </w:r>
    </w:p>
    <w:p w14:paraId="637B6B01" w14:textId="77777777" w:rsidR="0044719A" w:rsidRDefault="00D1168C">
      <w:pPr>
        <w:pStyle w:val="31"/>
      </w:pPr>
      <w:r>
        <w:rPr>
          <w:b w:val="0"/>
        </w:rPr>
        <w:t xml:space="preserve">3.6.2 PostgreSQL </w:t>
      </w:r>
      <w:r>
        <w:rPr>
          <w:b w:val="0"/>
        </w:rPr>
        <w:t>执行边界</w:t>
      </w:r>
    </w:p>
    <w:p w14:paraId="10C4ECFE" w14:textId="77777777" w:rsidR="0044719A" w:rsidRDefault="00D1168C">
      <w:pPr>
        <w:jc w:val="both"/>
      </w:pPr>
      <w:r>
        <w:t>网关目前支持参数化</w:t>
      </w:r>
      <w:r>
        <w:t xml:space="preserve"> SELECT </w:t>
      </w:r>
      <w:r>
        <w:t>以及有界</w:t>
      </w:r>
      <w:r>
        <w:t xml:space="preserve"> INSERT</w:t>
      </w:r>
      <w:r>
        <w:t>、</w:t>
      </w:r>
      <w:r>
        <w:t>UPDATE</w:t>
      </w:r>
      <w:r>
        <w:t>、</w:t>
      </w:r>
      <w:r>
        <w:t>DELETE</w:t>
      </w:r>
      <w:r>
        <w:t>。字段和表名必须来自模式快照；</w:t>
      </w:r>
      <w:r>
        <w:t xml:space="preserve">UPDATE </w:t>
      </w:r>
      <w:r>
        <w:t>和</w:t>
      </w:r>
      <w:r>
        <w:t xml:space="preserve"> DELETE </w:t>
      </w:r>
      <w:r>
        <w:t>必须有非空过滤器，并声明精确</w:t>
      </w:r>
      <w:r>
        <w:t xml:space="preserve"> expectedRows</w:t>
      </w:r>
      <w:r>
        <w:t>；读取最多返回</w:t>
      </w:r>
      <w:r>
        <w:t xml:space="preserve"> 1,000 </w:t>
      </w:r>
      <w:r>
        <w:t>行、</w:t>
      </w:r>
      <w:r>
        <w:t>256 KiB</w:t>
      </w:r>
      <w:r>
        <w:t>，并设置十秒语句超时。执行前可以</w:t>
      </w:r>
      <w:r>
        <w:lastRenderedPageBreak/>
        <w:t>请求</w:t>
      </w:r>
      <w:r>
        <w:t xml:space="preserve"> EXPLAIN</w:t>
      </w:r>
      <w:r>
        <w:t>，执行后写入影响行数、耗时、状态、摘要和有限错误码。自由</w:t>
      </w:r>
      <w:r>
        <w:t xml:space="preserve"> SQL</w:t>
      </w:r>
      <w:r>
        <w:t>、</w:t>
      </w:r>
      <w:r>
        <w:t>JOIN</w:t>
      </w:r>
      <w:r>
        <w:t>、函数、存储过程、</w:t>
      </w:r>
      <w:r>
        <w:t xml:space="preserve">DDL </w:t>
      </w:r>
      <w:r>
        <w:t>和跨存储事务没有暴露。</w:t>
      </w:r>
    </w:p>
    <w:p w14:paraId="6DC487C4" w14:textId="77777777" w:rsidR="0044719A" w:rsidRDefault="00D1168C">
      <w:pPr>
        <w:pStyle w:val="31"/>
      </w:pPr>
      <w:r>
        <w:rPr>
          <w:b w:val="0"/>
        </w:rPr>
        <w:t xml:space="preserve">3.6.3 Redis </w:t>
      </w:r>
      <w:r>
        <w:rPr>
          <w:b w:val="0"/>
        </w:rPr>
        <w:t>执行边界与补偿</w:t>
      </w:r>
    </w:p>
    <w:p w14:paraId="27994C96" w14:textId="77777777" w:rsidR="0044719A" w:rsidRDefault="00D1168C">
      <w:pPr>
        <w:jc w:val="both"/>
      </w:pPr>
      <w:r>
        <w:t xml:space="preserve">Redis </w:t>
      </w:r>
      <w:r>
        <w:t>网关提供项目命名空间下的字符串</w:t>
      </w:r>
      <w:r>
        <w:t xml:space="preserve"> get</w:t>
      </w:r>
      <w:r>
        <w:t>、</w:t>
      </w:r>
      <w:r>
        <w:t>set</w:t>
      </w:r>
      <w:r>
        <w:t>、</w:t>
      </w:r>
      <w:r>
        <w:t>delete</w:t>
      </w:r>
      <w:r>
        <w:t>、</w:t>
      </w:r>
      <w:r>
        <w:t xml:space="preserve">expire </w:t>
      </w:r>
      <w:r>
        <w:t>和有界</w:t>
      </w:r>
      <w:r>
        <w:t xml:space="preserve"> cursor scan</w:t>
      </w:r>
      <w:r>
        <w:t>。原始命令、脚本、</w:t>
      </w:r>
      <w:r>
        <w:t>KEYS</w:t>
      </w:r>
      <w:r>
        <w:t>、</w:t>
      </w:r>
      <w:r>
        <w:t xml:space="preserve">FLUSH </w:t>
      </w:r>
      <w:r>
        <w:t>操作以及跨项目</w:t>
      </w:r>
      <w:r>
        <w:t xml:space="preserve"> key </w:t>
      </w:r>
      <w:r>
        <w:t>被拒绝。涉及写入的补偿使用加密快照和</w:t>
      </w:r>
      <w:r>
        <w:t xml:space="preserve"> compare-and-set </w:t>
      </w:r>
      <w:r>
        <w:t>条件，必须单独审批。外部过期、第三方改写或相同值重建都可能导致补偿冲突，因此</w:t>
      </w:r>
      <w:r>
        <w:t xml:space="preserve"> </w:t>
      </w:r>
      <w:r>
        <w:rPr>
          <w:rFonts w:ascii="Consolas" w:hAnsi="Consolas" w:cs="Consolas"/>
          <w:sz w:val="21"/>
        </w:rPr>
        <w:t>COMMIT_UNKNOWN</w:t>
      </w:r>
      <w:r>
        <w:t xml:space="preserve"> </w:t>
      </w:r>
      <w:r>
        <w:t>和</w:t>
      </w:r>
      <w:r>
        <w:t xml:space="preserve"> </w:t>
      </w:r>
      <w:r>
        <w:rPr>
          <w:rFonts w:ascii="Consolas" w:hAnsi="Consolas" w:cs="Consolas"/>
          <w:sz w:val="21"/>
        </w:rPr>
        <w:t>COMPENSATION_UNKNOWN</w:t>
      </w:r>
      <w:r>
        <w:t xml:space="preserve"> </w:t>
      </w:r>
      <w:r>
        <w:t>进入人工处理状态。</w:t>
      </w:r>
    </w:p>
    <w:p w14:paraId="3F1BDD00" w14:textId="77777777" w:rsidR="0044719A" w:rsidRDefault="00D1168C">
      <w:pPr>
        <w:pStyle w:val="31"/>
      </w:pPr>
      <w:r>
        <w:rPr>
          <w:b w:val="0"/>
        </w:rPr>
        <w:t xml:space="preserve">3.6.4 </w:t>
      </w:r>
      <w:r>
        <w:rPr>
          <w:b w:val="0"/>
        </w:rPr>
        <w:t>审批与审计</w:t>
      </w:r>
    </w:p>
    <w:p w14:paraId="2AFA1FEB" w14:textId="77777777" w:rsidR="0044719A" w:rsidRDefault="00D1168C">
      <w:pPr>
        <w:jc w:val="both"/>
      </w:pPr>
      <w:r>
        <w:t>数据库写操作先产生</w:t>
      </w:r>
      <w:r>
        <w:t xml:space="preserve"> data_execute </w:t>
      </w:r>
      <w:r>
        <w:t>审批事件，控制面锁定任务和计划，验证用户批准、</w:t>
      </w:r>
      <w:r>
        <w:t xml:space="preserve">attempt </w:t>
      </w:r>
      <w:r>
        <w:t>和</w:t>
      </w:r>
      <w:r>
        <w:t xml:space="preserve"> digest</w:t>
      </w:r>
      <w:r>
        <w:t>，再在内部生成一次性</w:t>
      </w:r>
      <w:r>
        <w:t xml:space="preserve"> capability </w:t>
      </w:r>
      <w:r>
        <w:t>并只保存其哈希。</w:t>
      </w:r>
      <w:r>
        <w:t xml:space="preserve">Runner </w:t>
      </w:r>
      <w:r>
        <w:t>不能携带自己的审批凭证调用执行端点。审计台账在执行前后写入，保存计数、哈希、状态和错误码，不保存密码、连接串、查询行和缓存值。这样可以验证</w:t>
      </w:r>
      <w:r>
        <w:t>“</w:t>
      </w:r>
      <w:r>
        <w:t>批准前修改次数为零</w:t>
      </w:r>
      <w:r>
        <w:t>”</w:t>
      </w:r>
      <w:r>
        <w:t>，同时避免把敏感数据写入日志。</w:t>
      </w:r>
    </w:p>
    <w:p w14:paraId="58A748D2" w14:textId="77777777" w:rsidR="0044719A" w:rsidRDefault="00D1168C">
      <w:pPr>
        <w:pStyle w:val="21"/>
      </w:pPr>
      <w:bookmarkStart w:id="23" w:name="_Toc242357701"/>
      <w:r>
        <w:rPr>
          <w:b w:val="0"/>
        </w:rPr>
        <w:t xml:space="preserve">3.7 </w:t>
      </w:r>
      <w:r>
        <w:rPr>
          <w:b w:val="0"/>
        </w:rPr>
        <w:t>信任边界与安全设计</w:t>
      </w:r>
      <w:bookmarkEnd w:id="23"/>
    </w:p>
    <w:p w14:paraId="24A180F3" w14:textId="77777777" w:rsidR="0044719A" w:rsidRDefault="00D1168C">
      <w:pPr>
        <w:jc w:val="both"/>
      </w:pPr>
      <w:r>
        <w:t>模型输出、仓库文件、工具返回、</w:t>
      </w:r>
      <w:r>
        <w:t xml:space="preserve">MCP </w:t>
      </w:r>
      <w:r>
        <w:t>服务和数据库内容均属于不可信输入。信任边界包括浏览器到控制面、控制面到</w:t>
      </w:r>
      <w:r>
        <w:t xml:space="preserve"> Runner</w:t>
      </w:r>
      <w:r>
        <w:t>、</w:t>
      </w:r>
      <w:r>
        <w:t xml:space="preserve">Runner </w:t>
      </w:r>
      <w:r>
        <w:t>到工作树、</w:t>
      </w:r>
      <w:r>
        <w:t xml:space="preserve">Runner </w:t>
      </w:r>
      <w:r>
        <w:t>到数据网关以及数据网关到外部资源。每次跨边界调用都应经过身份、作用域、协议和风险检查。</w:t>
      </w:r>
    </w:p>
    <w:p w14:paraId="62DCA9E4" w14:textId="77777777" w:rsidR="0044719A" w:rsidRDefault="00D1168C">
      <w:pPr>
        <w:jc w:val="both"/>
      </w:pPr>
      <w:r>
        <w:t>安全策略分为确定性边界和模型辅助决策两层。确定性层负责路径限制、命令允许列表、资源作用域、审批、租约和取消，具有最终否决权。可选</w:t>
      </w:r>
      <w:r>
        <w:t xml:space="preserve"> Jev </w:t>
      </w:r>
      <w:r>
        <w:t>只从预先注册的工具中选择，并把选择结果记录为事件；它不能生成文件内容或参数，不能批准写操作，也不能替换</w:t>
      </w:r>
      <w:r>
        <w:t xml:space="preserve"> SQL/</w:t>
      </w:r>
      <w:r>
        <w:t>路径验证。控制平面保存密钥引用，模型和客户端不获得数据库密码。</w:t>
      </w:r>
    </w:p>
    <w:p w14:paraId="466E71D6" w14:textId="77777777" w:rsidR="0044719A" w:rsidRDefault="00D1168C">
      <w:pPr>
        <w:jc w:val="both"/>
      </w:pPr>
      <w:r>
        <w:t>当前</w:t>
      </w:r>
      <w:r>
        <w:t xml:space="preserve"> Runner </w:t>
      </w:r>
      <w:r>
        <w:t>是长期非</w:t>
      </w:r>
      <w:r>
        <w:t xml:space="preserve"> root </w:t>
      </w:r>
      <w:r>
        <w:t>容器，尚无每任务临时容器、默认断网和完整资源限制，应称为受控执行器，不能宣称强沙箱。提示注入防护参考</w:t>
      </w:r>
      <w:r>
        <w:t xml:space="preserve"> OWASP </w:t>
      </w:r>
      <w:r>
        <w:t>对外部内容与工具调用校验的建议</w:t>
      </w:r>
      <w:r>
        <w:t>[15]</w:t>
      </w:r>
      <w:r>
        <w:t>。</w:t>
      </w:r>
    </w:p>
    <w:p w14:paraId="1611E8B3" w14:textId="77777777" w:rsidR="0044719A" w:rsidRDefault="00D1168C">
      <w:pPr>
        <w:pStyle w:val="21"/>
      </w:pPr>
      <w:bookmarkStart w:id="24" w:name="_Toc242357702"/>
      <w:r>
        <w:rPr>
          <w:b w:val="0"/>
        </w:rPr>
        <w:t xml:space="preserve">3.8 </w:t>
      </w:r>
      <w:r>
        <w:rPr>
          <w:b w:val="0"/>
        </w:rPr>
        <w:t>可观测性与任务胶囊</w:t>
      </w:r>
      <w:bookmarkEnd w:id="24"/>
    </w:p>
    <w:p w14:paraId="4818D938" w14:textId="77777777" w:rsidR="0044719A" w:rsidRDefault="00D1168C">
      <w:pPr>
        <w:jc w:val="both"/>
      </w:pPr>
      <w:r>
        <w:t>任务胶囊由任务输入、</w:t>
      </w:r>
      <w:r>
        <w:t>profile</w:t>
      </w:r>
      <w:r>
        <w:t>、上下文证据、模型与工具事件、审批、工作树</w:t>
      </w:r>
      <w:r>
        <w:t xml:space="preserve"> revision</w:t>
      </w:r>
      <w:r>
        <w:t>、</w:t>
      </w:r>
      <w:r>
        <w:t>checkpoint</w:t>
      </w:r>
      <w:r>
        <w:t>、测试输出、审计记录和终结结果组成。事件采用类型、任务、</w:t>
      </w:r>
      <w:r>
        <w:lastRenderedPageBreak/>
        <w:t>attempt</w:t>
      </w:r>
      <w:r>
        <w:t>、序号、时间戳和有限</w:t>
      </w:r>
      <w:r>
        <w:t xml:space="preserve"> payload </w:t>
      </w:r>
      <w:r>
        <w:t>的形式，控制面在提交后广播给客户端。检索事件记录</w:t>
      </w:r>
      <w:r>
        <w:t xml:space="preserve"> snapshot</w:t>
      </w:r>
      <w:r>
        <w:t>、</w:t>
      </w:r>
      <w:r>
        <w:t>HEAD</w:t>
      </w:r>
      <w:r>
        <w:t>、缓存命中、解析与复用数量、证据引用和是否使用失败反馈；压缩事件记录估算前后规模和原始哈希。</w:t>
      </w:r>
    </w:p>
    <w:p w14:paraId="7C520A0A" w14:textId="77777777" w:rsidR="0044719A" w:rsidRDefault="00D1168C">
      <w:pPr>
        <w:jc w:val="both"/>
      </w:pPr>
      <w:r>
        <w:t>实验结果不从模型自述推导。只有终结事件中的</w:t>
      </w:r>
      <w:r>
        <w:t xml:space="preserve"> profile version</w:t>
      </w:r>
      <w:r>
        <w:t>、</w:t>
      </w:r>
      <w:r>
        <w:t>profileApplied</w:t>
      </w:r>
      <w:r>
        <w:t>、</w:t>
      </w:r>
      <w:r>
        <w:t xml:space="preserve">sourceRevision </w:t>
      </w:r>
      <w:r>
        <w:t>和</w:t>
      </w:r>
      <w:r>
        <w:t xml:space="preserve"> experimentGroup </w:t>
      </w:r>
      <w:r>
        <w:t>与计划相符时，比较器才把</w:t>
      </w:r>
      <w:r>
        <w:t xml:space="preserve"> run </w:t>
      </w:r>
      <w:r>
        <w:t>标为</w:t>
      </w:r>
      <w:r>
        <w:t xml:space="preserve"> valid</w:t>
      </w:r>
      <w:r>
        <w:t>。缺少</w:t>
      </w:r>
      <w:r>
        <w:t xml:space="preserve"> provider usage</w:t>
      </w:r>
      <w:r>
        <w:t>、</w:t>
      </w:r>
      <w:r>
        <w:t xml:space="preserve">RAG </w:t>
      </w:r>
      <w:r>
        <w:t>标签或数据库标注时，指标保留</w:t>
      </w:r>
      <w:r>
        <w:t xml:space="preserve"> unknown</w:t>
      </w:r>
      <w:r>
        <w:t>。现有</w:t>
      </w:r>
      <w:r>
        <w:t xml:space="preserve"> A–F </w:t>
      </w:r>
      <w:r>
        <w:t>已通过真实服务链路执行，但</w:t>
      </w:r>
      <w:r>
        <w:t xml:space="preserve"> LLM </w:t>
      </w:r>
      <w:r>
        <w:t>和</w:t>
      </w:r>
      <w:r>
        <w:t xml:space="preserve"> Jev </w:t>
      </w:r>
      <w:r>
        <w:t>返回固定夹具响应；补丁、测试、数据库批准和导出证据证明执行契约成立，不能证明模型决策准确率、真实任务成功率或性能收益。该设计让系统的操作日志既服务于调试，也为第七章的对照与后续正式研究提供证据来源。</w:t>
      </w:r>
    </w:p>
    <w:p w14:paraId="72581385" w14:textId="77777777" w:rsidR="0044719A" w:rsidRDefault="00D1168C">
      <w:pPr>
        <w:pStyle w:val="21"/>
      </w:pPr>
      <w:bookmarkStart w:id="25" w:name="_Toc242357703"/>
      <w:r>
        <w:rPr>
          <w:b w:val="0"/>
        </w:rPr>
        <w:t xml:space="preserve">3.9 </w:t>
      </w:r>
      <w:r>
        <w:rPr>
          <w:b w:val="0"/>
        </w:rPr>
        <w:t>本章小结</w:t>
      </w:r>
      <w:bookmarkEnd w:id="25"/>
    </w:p>
    <w:p w14:paraId="37F1D91E" w14:textId="77777777" w:rsidR="0044719A" w:rsidRDefault="00D1168C">
      <w:pPr>
        <w:jc w:val="both"/>
      </w:pPr>
      <w:r>
        <w:t>本章给出了</w:t>
      </w:r>
      <w:r>
        <w:t xml:space="preserve"> ProofCode </w:t>
      </w:r>
      <w:r>
        <w:t>的总体架构、作用域、任务生命周期、</w:t>
      </w:r>
      <w:r>
        <w:t xml:space="preserve">Agent </w:t>
      </w:r>
      <w:r>
        <w:t>执行、混合检索、数据网关和信任边界。系统以</w:t>
      </w:r>
      <w:r>
        <w:t xml:space="preserve"> PostgreSQL </w:t>
      </w:r>
      <w:r>
        <w:t>保存事实，以</w:t>
      </w:r>
      <w:r>
        <w:t xml:space="preserve"> Outbox </w:t>
      </w:r>
      <w:r>
        <w:t>和</w:t>
      </w:r>
      <w:r>
        <w:t xml:space="preserve"> Artemis </w:t>
      </w:r>
      <w:r>
        <w:t>保证任务可派发，以租约和</w:t>
      </w:r>
      <w:r>
        <w:t xml:space="preserve"> attempt </w:t>
      </w:r>
      <w:r>
        <w:t>管理执行，以</w:t>
      </w:r>
      <w:r>
        <w:t xml:space="preserve"> Git worktree </w:t>
      </w:r>
      <w:r>
        <w:t>隔离变更，以证据快照和审批台账保证可追溯。当前设计优先完成核心后端，后续客户端可在不破坏这些契约的前提下增加</w:t>
      </w:r>
      <w:r>
        <w:t xml:space="preserve"> ER </w:t>
      </w:r>
      <w:r>
        <w:t>图、拖拽查询、缓存可视化、目录导航和多用户权限。</w:t>
      </w:r>
    </w:p>
    <w:p w14:paraId="54231ADB" w14:textId="77777777" w:rsidR="0044719A" w:rsidRDefault="00D1168C">
      <w:pPr>
        <w:pStyle w:val="1"/>
        <w:jc w:val="center"/>
      </w:pPr>
      <w:bookmarkStart w:id="26" w:name="_Toc242357704"/>
      <w:r>
        <w:rPr>
          <w:b w:val="0"/>
        </w:rPr>
        <w:lastRenderedPageBreak/>
        <w:t>第</w:t>
      </w:r>
      <w:r>
        <w:rPr>
          <w:b w:val="0"/>
        </w:rPr>
        <w:t>4</w:t>
      </w:r>
      <w:r>
        <w:rPr>
          <w:b w:val="0"/>
        </w:rPr>
        <w:t>章</w:t>
      </w:r>
      <w:r>
        <w:rPr>
          <w:b w:val="0"/>
        </w:rPr>
        <w:t xml:space="preserve"> </w:t>
      </w:r>
      <w:r>
        <w:rPr>
          <w:b w:val="0"/>
        </w:rPr>
        <w:t>面向工作树的多路代码检索与证据组织</w:t>
      </w:r>
      <w:bookmarkEnd w:id="26"/>
    </w:p>
    <w:p w14:paraId="61CA1DEC" w14:textId="77777777" w:rsidR="0044719A" w:rsidRDefault="00D1168C">
      <w:pPr>
        <w:pStyle w:val="21"/>
      </w:pPr>
      <w:bookmarkStart w:id="27" w:name="_Toc242357705"/>
      <w:r>
        <w:rPr>
          <w:b w:val="0"/>
        </w:rPr>
        <w:t xml:space="preserve">4.1 </w:t>
      </w:r>
      <w:r>
        <w:rPr>
          <w:b w:val="0"/>
        </w:rPr>
        <w:t>检索需求与总体设计</w:t>
      </w:r>
      <w:bookmarkEnd w:id="27"/>
    </w:p>
    <w:p w14:paraId="21EAC2D3" w14:textId="77777777" w:rsidR="0044719A" w:rsidRDefault="00D1168C">
      <w:pPr>
        <w:jc w:val="both"/>
      </w:pPr>
      <w:r>
        <w:t>编程</w:t>
      </w:r>
      <w:r>
        <w:t xml:space="preserve"> Agent </w:t>
      </w:r>
      <w:r>
        <w:t>需要从仓库中定位与任务有关的实现、调用线索及测试，而仓库内容会随着工具执行持续变化。若只在任务开始时建立上下文，模型后续可能根据修改前的源码继续推理；若每轮都输入全部文件，则容易超过上下文预算，并引入大量无关内容。</w:t>
      </w:r>
      <w:r>
        <w:t xml:space="preserve">RepoCoder </w:t>
      </w:r>
      <w:r>
        <w:t>将仓库检索与代码生成结合，体现了仓库级信息对编程任务的作用</w:t>
      </w:r>
      <w:r>
        <w:t>[3]</w:t>
      </w:r>
      <w:r>
        <w:t>。本系统借鉴检索增强的基本思路，将检索对象限定为当前任务工作树中的原文，并为每段内容建立可核验的来源标识。</w:t>
      </w:r>
    </w:p>
    <w:p w14:paraId="4640D532" w14:textId="77777777" w:rsidR="0044719A" w:rsidRDefault="00D1168C">
      <w:pPr>
        <w:jc w:val="both"/>
      </w:pPr>
      <w:r>
        <w:t>检索模块以任务描述为查询，按需追加最近失败工具的反馈，输出具有路径、行号、字节范围和哈希的源码片段。模块依次完成受限文件扫描、快照检查、原文分块、四路排序、排名融合与字节预算筛选。</w:t>
      </w:r>
      <w:r>
        <w:t xml:space="preserve">Runner </w:t>
      </w:r>
      <w:r>
        <w:t>在主</w:t>
      </w:r>
      <w:r>
        <w:t xml:space="preserve"> Agent </w:t>
      </w:r>
      <w:r>
        <w:t>的模型请求准备阶段调用该模块，检索结果只加入本轮模型视图，不改写仓库或历史工具结果。普通检索组每轮沿用原任务查询并重新校验文件，反馈组才把失败信息加入查询。因此，重新读取工作树与改变检索问题是两个分别控制的行为。</w:t>
      </w:r>
    </w:p>
    <w:p w14:paraId="403FB003" w14:textId="77777777" w:rsidR="0044719A" w:rsidRDefault="00D1168C">
      <w:pPr>
        <w:keepNext/>
        <w:spacing w:before="120" w:line="240" w:lineRule="auto"/>
        <w:ind w:firstLine="0"/>
        <w:jc w:val="center"/>
      </w:pPr>
      <w:r>
        <w:rPr>
          <w:noProof/>
        </w:rPr>
        <w:drawing>
          <wp:inline distT="0" distB="0" distL="0" distR="0" wp14:anchorId="7D67C452" wp14:editId="10E36D10">
            <wp:extent cx="5580000" cy="297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png"/>
                    <pic:cNvPicPr/>
                  </pic:nvPicPr>
                  <pic:blipFill>
                    <a:blip r:embed="rId11"/>
                    <a:stretch>
                      <a:fillRect/>
                    </a:stretch>
                  </pic:blipFill>
                  <pic:spPr>
                    <a:xfrm>
                      <a:off x="0" y="0"/>
                      <a:ext cx="5580000" cy="2976000"/>
                    </a:xfrm>
                    <a:prstGeom prst="rect">
                      <a:avLst/>
                    </a:prstGeom>
                  </pic:spPr>
                </pic:pic>
              </a:graphicData>
            </a:graphic>
          </wp:inline>
        </w:drawing>
      </w:r>
    </w:p>
    <w:p w14:paraId="66503C8D" w14:textId="77777777" w:rsidR="0044719A" w:rsidRDefault="00D1168C">
      <w:pPr>
        <w:pStyle w:val="af7"/>
      </w:pPr>
      <w:r>
        <w:t>图</w:t>
      </w:r>
      <w:r>
        <w:t xml:space="preserve">4-1 </w:t>
      </w:r>
      <w:r>
        <w:t>多路代码检索与证据组织</w:t>
      </w:r>
    </w:p>
    <w:p w14:paraId="2F2FE8C8" w14:textId="77777777" w:rsidR="0044719A" w:rsidRDefault="00D1168C">
      <w:pPr>
        <w:jc w:val="both"/>
      </w:pPr>
      <w:r>
        <w:t>本设计不要求额外部署向量模型，当前实现采用词法、声明符号、文本依赖和测试四条确定性路径。这一选择使检索过程能够通过原文与规则复查，但也限定了其能力：模块没有生成</w:t>
      </w:r>
      <w:r>
        <w:t xml:space="preserve"> embedding</w:t>
      </w:r>
      <w:r>
        <w:t>，没有训练重排器，也没有建立跨语言类型系统或历史版本知识库。本章所述</w:t>
      </w:r>
      <w:r>
        <w:t>“</w:t>
      </w:r>
      <w:r>
        <w:t>依赖</w:t>
      </w:r>
      <w:r>
        <w:t>”</w:t>
      </w:r>
      <w:r>
        <w:t>仅指文本引用线索，不代表经过语法和类型解析的真实调用关系。</w:t>
      </w:r>
    </w:p>
    <w:p w14:paraId="5C020849" w14:textId="77777777" w:rsidR="0044719A" w:rsidRDefault="00D1168C">
      <w:pPr>
        <w:pStyle w:val="21"/>
      </w:pPr>
      <w:bookmarkStart w:id="28" w:name="_Toc242357706"/>
      <w:r>
        <w:rPr>
          <w:b w:val="0"/>
        </w:rPr>
        <w:lastRenderedPageBreak/>
        <w:t xml:space="preserve">4.2 </w:t>
      </w:r>
      <w:r>
        <w:rPr>
          <w:b w:val="0"/>
        </w:rPr>
        <w:t>原文分块与四路候选检索</w:t>
      </w:r>
      <w:bookmarkEnd w:id="28"/>
    </w:p>
    <w:p w14:paraId="5504CB3C" w14:textId="77777777" w:rsidR="0044719A" w:rsidRDefault="00D1168C">
      <w:pPr>
        <w:pStyle w:val="31"/>
      </w:pPr>
      <w:r>
        <w:rPr>
          <w:b w:val="0"/>
        </w:rPr>
        <w:t xml:space="preserve">4.2.1 </w:t>
      </w:r>
      <w:r>
        <w:rPr>
          <w:b w:val="0"/>
        </w:rPr>
        <w:t>受限扫描与原文分块</w:t>
      </w:r>
    </w:p>
    <w:p w14:paraId="33F59A29" w14:textId="77777777" w:rsidR="0044719A" w:rsidRDefault="00D1168C">
      <w:pPr>
        <w:jc w:val="both"/>
      </w:pPr>
      <w:r>
        <w:t>扫描首先验证根目录为真实目录，并排除版本控制元数据、依赖安装目录、构建产物和已知敏感目录。文件名规则过滤环境变量、凭据及私钥类文件，内容规则检查部分秘密赋值和私钥头部；二进制或非</w:t>
      </w:r>
      <w:r>
        <w:t xml:space="preserve"> UTF-8 </w:t>
      </w:r>
      <w:r>
        <w:t>内容不进入候选集合。读取时还检查符号链接路径、打开文件的一致性及读取长度。默认上限为四千个候选文件、三十二</w:t>
      </w:r>
      <w:r>
        <w:t xml:space="preserve"> MiB </w:t>
      </w:r>
      <w:r>
        <w:t>总内容和五百一十二</w:t>
      </w:r>
      <w:r>
        <w:t xml:space="preserve"> KiB </w:t>
      </w:r>
      <w:r>
        <w:t>单文件；超过规定边界返回错误，不把不完整扫描伪装成完整仓库索引。秘密检测属于启发式过滤，不能替代访问权限和完整脱敏机制。</w:t>
      </w:r>
    </w:p>
    <w:p w14:paraId="7027D6CE" w14:textId="77777777" w:rsidR="0044719A" w:rsidRDefault="00D1168C">
      <w:pPr>
        <w:jc w:val="both"/>
      </w:pPr>
      <w:r>
        <w:t>进入索引的内容保留原始</w:t>
      </w:r>
      <w:r>
        <w:t xml:space="preserve"> UTF-8 </w:t>
      </w:r>
      <w:r>
        <w:t>字节，不将换行、缩进或字符串规范化。模块通过换行字节确定行起点，默认每八十行形成一个块，末块可以不足八十行。对块记录起止行与半开字节区间，因此原文片段满足</w:t>
      </w:r>
      <w:r>
        <w:t xml:space="preserve"> C=F[b_start:b_end]</w:t>
      </w:r>
      <w:r>
        <w:t>，其中</w:t>
      </w:r>
      <w:r>
        <w:t xml:space="preserve"> F </w:t>
      </w:r>
      <w:r>
        <w:t>为文件原始字节序列。行号方便模型和使用者阅读，字节范围支持精确复核，两者与文件哈希共同约束来源。八十行分块不保证函数完整，跨块声明和调用仍可能割裂，这是固定行块实现的局限。</w:t>
      </w:r>
    </w:p>
    <w:p w14:paraId="43689AB7" w14:textId="77777777" w:rsidR="0044719A" w:rsidRDefault="00D1168C">
      <w:pPr>
        <w:pStyle w:val="31"/>
      </w:pPr>
      <w:r>
        <w:rPr>
          <w:b w:val="0"/>
        </w:rPr>
        <w:t xml:space="preserve">4.2.2 </w:t>
      </w:r>
      <w:r>
        <w:rPr>
          <w:b w:val="0"/>
        </w:rPr>
        <w:t>词法与声明符号路径</w:t>
      </w:r>
    </w:p>
    <w:p w14:paraId="1F043E51" w14:textId="77777777" w:rsidR="0044719A" w:rsidRDefault="00D1168C">
      <w:pPr>
        <w:jc w:val="both"/>
      </w:pPr>
      <w:r>
        <w:t>词法路径从查询、路径和源码中提取字母、数字与下划线标识，统一大小写，去除部分停用词，并拆分部分驼峰和下划线名称。对命中查询词的块使用逆文档频率式权重，路径含查询词时追加权重。其评分可写为</w:t>
      </w:r>
      <w:r>
        <w:t xml:space="preserve"> S_lex(c,q)=Σ I(t∈c)[ln(1+(N+1)/(df(t)+1))+2I(t∈path(c))]</w:t>
      </w:r>
      <w:r>
        <w:t>，求和范围为去重后的查询词，</w:t>
      </w:r>
      <w:r>
        <w:t xml:space="preserve">N </w:t>
      </w:r>
      <w:r>
        <w:t>为块数，</w:t>
      </w:r>
      <w:r>
        <w:t xml:space="preserve">df(t) </w:t>
      </w:r>
      <w:r>
        <w:t>为包含该词的块数，</w:t>
      </w:r>
      <w:r>
        <w:t xml:space="preserve">I </w:t>
      </w:r>
      <w:r>
        <w:t>为条件成立时取一的指示函数。实现按词项是否出现计分，没有完整词频建模与长度归一化，故不将其称为完整</w:t>
      </w:r>
      <w:r>
        <w:t xml:space="preserve"> BM25</w:t>
      </w:r>
      <w:r>
        <w:t>。</w:t>
      </w:r>
    </w:p>
    <w:p w14:paraId="00D7691E" w14:textId="77777777" w:rsidR="0044719A" w:rsidRDefault="00D1168C">
      <w:pPr>
        <w:jc w:val="both"/>
      </w:pPr>
      <w:r>
        <w:t>声明符号路径使用正则表达式提取</w:t>
      </w:r>
      <w:r>
        <w:t xml:space="preserve"> func</w:t>
      </w:r>
      <w:r>
        <w:t>、</w:t>
      </w:r>
      <w:r>
        <w:t>def</w:t>
      </w:r>
      <w:r>
        <w:t>、</w:t>
      </w:r>
      <w:r>
        <w:t>class</w:t>
      </w:r>
      <w:r>
        <w:t>、</w:t>
      </w:r>
      <w:r>
        <w:t>interface</w:t>
      </w:r>
      <w:r>
        <w:t>、</w:t>
      </w:r>
      <w:r>
        <w:t xml:space="preserve">type </w:t>
      </w:r>
      <w:r>
        <w:t>等声明名称，再匹配查询中的完整名称及拆分词。完整名与局部词命中采用不同权重，使明确给出函数名的任务能够直接定位声明。正则规则跨语言使用，容易实现和复查，但不解析重载、作用域和接收者类型，也可能受到字符串、注释及特殊语法影响。因此，</w:t>
      </w:r>
      <w:r>
        <w:t>“</w:t>
      </w:r>
      <w:r>
        <w:t>符号检索</w:t>
      </w:r>
      <w:r>
        <w:t>”</w:t>
      </w:r>
      <w:r>
        <w:t>指声明名称匹配，不等价于语言服务或抽象语法树提供的语义符号解析。</w:t>
      </w:r>
    </w:p>
    <w:p w14:paraId="62E86682" w14:textId="77777777" w:rsidR="0044719A" w:rsidRDefault="00D1168C">
      <w:pPr>
        <w:pStyle w:val="31"/>
      </w:pPr>
      <w:r>
        <w:rPr>
          <w:b w:val="0"/>
        </w:rPr>
        <w:t xml:space="preserve">4.2.3 </w:t>
      </w:r>
      <w:r>
        <w:rPr>
          <w:b w:val="0"/>
        </w:rPr>
        <w:t>文本依赖与测试路径</w:t>
      </w:r>
    </w:p>
    <w:p w14:paraId="08B1756E" w14:textId="77777777" w:rsidR="0044719A" w:rsidRDefault="00D1168C">
      <w:pPr>
        <w:jc w:val="both"/>
      </w:pPr>
      <w:r>
        <w:t>关系路径从声明符号和词法候选中选取前若干种子，当前最多取八个，提取种子的声明名、文件名词干及查询词。为减少声明重复产生的误命中，扫描引用时先移除正则识别的声明片段，再对剩余文本中的名称与文件词干进行匹配。这种方式可以发</w:t>
      </w:r>
      <w:r>
        <w:lastRenderedPageBreak/>
        <w:t>现与种子有关的调用位置或相邻模块，却无法可靠区分同名函数、注释引用和真实调用，不能据此计算完整依赖图。</w:t>
      </w:r>
    </w:p>
    <w:p w14:paraId="1AF2A0A1" w14:textId="77777777" w:rsidR="0044719A" w:rsidRDefault="00D1168C">
      <w:pPr>
        <w:jc w:val="both"/>
      </w:pPr>
      <w:r>
        <w:t>测试路径进一步识别路径中含</w:t>
      </w:r>
      <w:r>
        <w:t xml:space="preserve"> test </w:t>
      </w:r>
      <w:r>
        <w:t>或</w:t>
      </w:r>
      <w:r>
        <w:t xml:space="preserve"> spec </w:t>
      </w:r>
      <w:r>
        <w:t>的块，结合名称引用、查询词和文件词干匹配形成排序。它把实现附近的测试作为单独证据来源，便于模型同时检查行为约束与修改位置。文件名规则不能覆盖所有测试布局，种子误命中也会影响扩展结果。四路候选因而是可解释的互补线索，其实际召回质量仍需带文件与行范围标签的任务集评价。</w:t>
      </w:r>
    </w:p>
    <w:p w14:paraId="690905A5" w14:textId="77777777" w:rsidR="0044719A" w:rsidRDefault="00D1168C">
      <w:pPr>
        <w:pStyle w:val="21"/>
      </w:pPr>
      <w:bookmarkStart w:id="29" w:name="_Toc242357707"/>
      <w:r>
        <w:rPr>
          <w:b w:val="0"/>
        </w:rPr>
        <w:t xml:space="preserve">4.3 </w:t>
      </w:r>
      <w:r>
        <w:rPr>
          <w:b w:val="0"/>
        </w:rPr>
        <w:t>排名融合与上下文预算</w:t>
      </w:r>
      <w:bookmarkEnd w:id="29"/>
    </w:p>
    <w:p w14:paraId="1A2A7DE2" w14:textId="77777777" w:rsidR="0044719A" w:rsidRDefault="00D1168C">
      <w:pPr>
        <w:jc w:val="both"/>
      </w:pPr>
      <w:r>
        <w:t>各检索路径的评分依据不同，直接相加会使较大数值的一路支配结果。系统采用倒数排名融合，即</w:t>
      </w:r>
      <w:r>
        <w:t xml:space="preserve"> RRF[4]</w:t>
      </w:r>
      <w:r>
        <w:t>，按候选在各路径中的名次合并。其公式为</w:t>
      </w:r>
      <w:r>
        <w:t xml:space="preserve"> S_RRF(c)=Σ 1/(60+rank_r(c))</w:t>
      </w:r>
      <w:r>
        <w:t>，其中求和仅包含返回块</w:t>
      </w:r>
      <w:r>
        <w:t xml:space="preserve"> c </w:t>
      </w:r>
      <w:r>
        <w:t>的路径，</w:t>
      </w:r>
      <w:r>
        <w:t xml:space="preserve">rank </w:t>
      </w:r>
      <w:r>
        <w:t>从一开始。常数六十是当前默认配置，不是本项目通过训练得到的参数；同一块被多路检索到时累积贡献，并保存命中的路径名称。</w:t>
      </w:r>
    </w:p>
    <w:p w14:paraId="6B2C1300" w14:textId="77777777" w:rsidR="0044719A" w:rsidRDefault="00D1168C">
      <w:pPr>
        <w:jc w:val="both"/>
      </w:pPr>
      <w:r>
        <w:t>融合前先检查</w:t>
      </w:r>
      <w:r>
        <w:t xml:space="preserve"> project</w:t>
      </w:r>
      <w:r>
        <w:t>、</w:t>
      </w:r>
      <w:r>
        <w:t xml:space="preserve">workspace </w:t>
      </w:r>
      <w:r>
        <w:t>和</w:t>
      </w:r>
      <w:r>
        <w:t xml:space="preserve"> snapshot </w:t>
      </w:r>
      <w:r>
        <w:t>归属，错误作用域的候选不参与排序。同分候选按路径、起始行及证据标识确定次序，使相同输入下的输出可重复。</w:t>
      </w:r>
      <w:r>
        <w:t xml:space="preserve">Runner </w:t>
      </w:r>
      <w:r>
        <w:t>当前请求至多十二个融合结果，每路候选上限随请求数量确定。排序输出还需通过默认四十八</w:t>
      </w:r>
      <w:r>
        <w:t xml:space="preserve"> KiB </w:t>
      </w:r>
      <w:r>
        <w:t>的证据字节预算，预算包含来源头和源码文本。某块放入后会超限时，整块省略并记录省略数量，不在块内任意截断，以保留已声明的原文范围。</w:t>
      </w:r>
    </w:p>
    <w:p w14:paraId="14E1E748" w14:textId="77777777" w:rsidR="0044719A" w:rsidRDefault="00D1168C">
      <w:pPr>
        <w:jc w:val="both"/>
      </w:pPr>
      <w:r>
        <w:t>排名融合解决的是不同规则输出的组织问题，不把排名分数解释成相关概率。即使多路一致命中，也可能共同受到同名标识或测试命名的影响；没有相关性标签便无法得出检索准确率。长上下文研究表明，更多输入并不必然带来稳定的信息利用</w:t>
      </w:r>
      <w:r>
        <w:t>[5]</w:t>
      </w:r>
      <w:r>
        <w:t>。本系统因此约束候选数和字节数，但这些约束仅构成预算机制，尚不能证明最佳块大小或最佳上下文长度。</w:t>
      </w:r>
    </w:p>
    <w:p w14:paraId="3972676F" w14:textId="77777777" w:rsidR="0044719A" w:rsidRDefault="00D1168C">
      <w:pPr>
        <w:pStyle w:val="21"/>
      </w:pPr>
      <w:bookmarkStart w:id="30" w:name="_Toc242357708"/>
      <w:r>
        <w:rPr>
          <w:b w:val="0"/>
        </w:rPr>
        <w:t xml:space="preserve">4.4 </w:t>
      </w:r>
      <w:r>
        <w:rPr>
          <w:b w:val="0"/>
        </w:rPr>
        <w:t>版本快照与证据一致性</w:t>
      </w:r>
      <w:bookmarkEnd w:id="30"/>
    </w:p>
    <w:p w14:paraId="74F6E297" w14:textId="77777777" w:rsidR="0044719A" w:rsidRDefault="00D1168C">
      <w:pPr>
        <w:pStyle w:val="31"/>
      </w:pPr>
      <w:r>
        <w:rPr>
          <w:b w:val="0"/>
        </w:rPr>
        <w:t xml:space="preserve">4.4.1 </w:t>
      </w:r>
      <w:r>
        <w:rPr>
          <w:b w:val="0"/>
        </w:rPr>
        <w:t>作用域与双扫描校验</w:t>
      </w:r>
    </w:p>
    <w:p w14:paraId="3E5FAFD2" w14:textId="77777777" w:rsidR="0044719A" w:rsidRDefault="00D1168C">
      <w:pPr>
        <w:jc w:val="both"/>
      </w:pPr>
      <w:r>
        <w:t>任务采用独立</w:t>
      </w:r>
      <w:r>
        <w:t xml:space="preserve"> Git worktree </w:t>
      </w:r>
      <w:r>
        <w:t>承载修改，使不同任务的工作目录能够分离</w:t>
      </w:r>
      <w:r>
        <w:t>[13]</w:t>
      </w:r>
      <w:r>
        <w:t>。不过</w:t>
      </w:r>
      <w:r>
        <w:t xml:space="preserve"> HEAD </w:t>
      </w:r>
      <w:r>
        <w:t>只能标识已提交基础版本，不能表示</w:t>
      </w:r>
      <w:r>
        <w:t xml:space="preserve"> Agent </w:t>
      </w:r>
      <w:r>
        <w:t>刚写入的未提交内容。检索模块将索引版本、绝对根路径、</w:t>
      </w:r>
      <w:r>
        <w:t>project</w:t>
      </w:r>
      <w:r>
        <w:t>、</w:t>
      </w:r>
      <w:r>
        <w:t>workspace</w:t>
      </w:r>
      <w:r>
        <w:t>、</w:t>
      </w:r>
      <w:r>
        <w:t>task</w:t>
      </w:r>
      <w:r>
        <w:t>、</w:t>
      </w:r>
      <w:r>
        <w:t xml:space="preserve">attempt </w:t>
      </w:r>
      <w:r>
        <w:t>和</w:t>
      </w:r>
      <w:r>
        <w:t xml:space="preserve"> HEAD </w:t>
      </w:r>
      <w:r>
        <w:t>共同构成</w:t>
      </w:r>
      <w:r>
        <w:t xml:space="preserve"> scope</w:t>
      </w:r>
      <w:r>
        <w:t>，再将排序后的文件相对路径与各文件</w:t>
      </w:r>
      <w:r>
        <w:t xml:space="preserve"> SHA-256 </w:t>
      </w:r>
      <w:r>
        <w:t>组成</w:t>
      </w:r>
      <w:r>
        <w:t xml:space="preserve"> manifest</w:t>
      </w:r>
      <w:r>
        <w:t>。快照标识定义为</w:t>
      </w:r>
      <w:r>
        <w:t xml:space="preserve"> snapshot=SHA256(scope‖NUL‖manifest)</w:t>
      </w:r>
      <w:r>
        <w:t>，字段之间使用明确分隔，避免连接歧义。</w:t>
      </w:r>
    </w:p>
    <w:p w14:paraId="77E8D397" w14:textId="77777777" w:rsidR="0044719A" w:rsidRDefault="00D1168C">
      <w:pPr>
        <w:jc w:val="both"/>
      </w:pPr>
      <w:r>
        <w:t>每次检索先读取</w:t>
      </w:r>
      <w:r>
        <w:t xml:space="preserve"> HEAD</w:t>
      </w:r>
      <w:r>
        <w:t>，随后进行两次完整受限扫描，比较两次</w:t>
      </w:r>
      <w:r>
        <w:t xml:space="preserve"> manifest</w:t>
      </w:r>
      <w:r>
        <w:t>，并再次读取</w:t>
      </w:r>
      <w:r>
        <w:t xml:space="preserve"> HEAD</w:t>
      </w:r>
      <w:r>
        <w:t>。若文件清单或</w:t>
      </w:r>
      <w:r>
        <w:t xml:space="preserve"> HEAD </w:t>
      </w:r>
      <w:r>
        <w:t>不一致，本次检索返回变化错误，等待工作树稳</w:t>
      </w:r>
      <w:r>
        <w:lastRenderedPageBreak/>
        <w:t>定后重试，而不把两种版本拼入同一份证据。双扫描不是文件系统事务锁，最终检查之后仍可能发生外部写入；它能检测两次观察之间的变化，不能保证任意并发条件下的绝对原子快照。只有通过过滤的文件进入</w:t>
      </w:r>
      <w:r>
        <w:t xml:space="preserve"> manifest</w:t>
      </w:r>
      <w:r>
        <w:t>，被排除内容的变化不直接改变清单。</w:t>
      </w:r>
    </w:p>
    <w:p w14:paraId="3A0A52EC" w14:textId="77777777" w:rsidR="0044719A" w:rsidRDefault="00D1168C">
      <w:pPr>
        <w:pStyle w:val="31"/>
      </w:pPr>
      <w:r>
        <w:rPr>
          <w:b w:val="0"/>
        </w:rPr>
        <w:t xml:space="preserve">4.4.2 </w:t>
      </w:r>
      <w:r>
        <w:rPr>
          <w:b w:val="0"/>
        </w:rPr>
        <w:t>证据标识与信任边界</w:t>
      </w:r>
    </w:p>
    <w:p w14:paraId="391C065F" w14:textId="77777777" w:rsidR="0044719A" w:rsidRDefault="00D1168C">
      <w:pPr>
        <w:jc w:val="both"/>
      </w:pPr>
      <w:r>
        <w:t>每段证据保存快照、项目、工作区、路径、文件哈希、片段哈希、字节区间和行区间。证据标识结合快照与块位置生成，文件修改后即使路径相同也会形成新的证据标识。</w:t>
      </w:r>
      <w:r>
        <w:t xml:space="preserve">blobHash </w:t>
      </w:r>
      <w:r>
        <w:t>字段使用整个文件字节的</w:t>
      </w:r>
      <w:r>
        <w:t xml:space="preserve"> SHA-256</w:t>
      </w:r>
      <w:r>
        <w:t>，不是</w:t>
      </w:r>
      <w:r>
        <w:t xml:space="preserve"> Git blob </w:t>
      </w:r>
      <w:r>
        <w:t>对象编号；</w:t>
      </w:r>
      <w:r>
        <w:t xml:space="preserve">sourceHash </w:t>
      </w:r>
      <w:r>
        <w:t>表示片段原文哈希。这样的区分使</w:t>
      </w:r>
      <w:r>
        <w:t>“</w:t>
      </w:r>
      <w:r>
        <w:t>来自哪个工作树状态</w:t>
      </w:r>
      <w:r>
        <w:t>”</w:t>
      </w:r>
      <w:r>
        <w:t>与</w:t>
      </w:r>
      <w:r>
        <w:t>“</w:t>
      </w:r>
      <w:r>
        <w:t>具体是哪段字节</w:t>
      </w:r>
      <w:r>
        <w:t>”</w:t>
      </w:r>
      <w:r>
        <w:t>能够分别复核。</w:t>
      </w:r>
    </w:p>
    <w:p w14:paraId="032D2DCD" w14:textId="77777777" w:rsidR="0044719A" w:rsidRDefault="00D1168C">
      <w:pPr>
        <w:jc w:val="both"/>
      </w:pPr>
      <w:r>
        <w:t>检索输出可能包含源码注释和文档中的指令性文字。依据提示注入防护的基本原则</w:t>
      </w:r>
      <w:r>
        <w:t>[15]</w:t>
      </w:r>
      <w:r>
        <w:t>，</w:t>
      </w:r>
      <w:r>
        <w:t xml:space="preserve">Runner </w:t>
      </w:r>
      <w:r>
        <w:t>在证据前明确说明其为来源数据，不是工具授权，并要求修改前读取当前文件。哈希能够发现内容变化，不能判断内容是否善意，也不证明代码正确。即使来源合法，证据仍不能替代命令策略、路径校验和人工审批。</w:t>
      </w:r>
    </w:p>
    <w:p w14:paraId="7742C94B" w14:textId="77777777" w:rsidR="0044719A" w:rsidRDefault="00D1168C">
      <w:pPr>
        <w:pStyle w:val="21"/>
      </w:pPr>
      <w:bookmarkStart w:id="31" w:name="_Toc242357709"/>
      <w:r>
        <w:rPr>
          <w:b w:val="0"/>
        </w:rPr>
        <w:t xml:space="preserve">4.5 </w:t>
      </w:r>
      <w:r>
        <w:rPr>
          <w:b w:val="0"/>
        </w:rPr>
        <w:t>缓存机制与受控验证</w:t>
      </w:r>
      <w:bookmarkEnd w:id="31"/>
    </w:p>
    <w:p w14:paraId="58312873" w14:textId="77777777" w:rsidR="0044719A" w:rsidRDefault="00D1168C">
      <w:pPr>
        <w:jc w:val="both"/>
      </w:pPr>
      <w:r>
        <w:t>文件解析缓存以作用域、路径、文件字节哈希和分块行数为键。内容未变的文件复用分块，修改文件重新分块，删除文件不再进入当前缓存。查询缓存另绑定</w:t>
      </w:r>
      <w:r>
        <w:t xml:space="preserve"> snapshot</w:t>
      </w:r>
      <w:r>
        <w:t>、查询、反馈、返回数量、字节预算和分块参数；仅当这些条件相同才复用结果。返回时复制证据数组，避免调用者改变缓存内容。缓存位于单个检索器实例内，由互斥锁保护，不是</w:t>
      </w:r>
      <w:r>
        <w:t xml:space="preserve"> Redis </w:t>
      </w:r>
      <w:r>
        <w:t>服务，也不是跨</w:t>
      </w:r>
      <w:r>
        <w:t xml:space="preserve"> Runner </w:t>
      </w:r>
      <w:r>
        <w:t>共享索引。任务恢复或进程重启后可以重新构建。</w:t>
      </w:r>
    </w:p>
    <w:p w14:paraId="70E9AB67" w14:textId="77777777" w:rsidR="0044719A" w:rsidRDefault="00D1168C">
      <w:pPr>
        <w:jc w:val="both"/>
      </w:pPr>
      <w:r>
        <w:t>查询缓存命中之前仍进行双扫描与</w:t>
      </w:r>
      <w:r>
        <w:t xml:space="preserve"> HEAD </w:t>
      </w:r>
      <w:r>
        <w:t>检查，因此热缓存复用的是解析和排序结果，不意味着不读取仓库。当前资料未记录大仓库冷、热检索时延，不能把复用文件数量换算成速度提升。保存历史任务原始记录也不意味着系统支持历史版本检索：查询结果缓存只保留当前快照的有限条目，目标始终是当前工作树。</w:t>
      </w:r>
    </w:p>
    <w:p w14:paraId="4F617046" w14:textId="77777777" w:rsidR="0044719A" w:rsidRDefault="00D1168C">
      <w:pPr>
        <w:jc w:val="both"/>
      </w:pPr>
      <w:r>
        <w:t>机制验证文件</w:t>
      </w:r>
      <w:r>
        <w:t xml:space="preserve"> mechanism-results.json </w:t>
      </w:r>
      <w:r>
        <w:t>标明输入为受控合成数据，真实模型调用数为零。首次扫描四个文件，解析四个；相同查询的热调用命中缓存，复用四个、解析零个，证据保持相同。修改一个文件后解析一个、复用三个，并改变快照；删除后旧文件证据数量为零。改变项目或</w:t>
      </w:r>
      <w:r>
        <w:t xml:space="preserve"> HEAD </w:t>
      </w:r>
      <w:r>
        <w:t>同样改变快照，错误项目与过期版本候选数量均为零，修改后证据与实际字节一致。上述结果验证了缓存与作用域规则在构造场景中的行为，不证明自然编程任务的召回率或代码生成质量。本章实现的贡献在于明确组织当前原文证据及其来源边界，后续仍需引入任务标签和独立验收评价实际效果。</w:t>
      </w:r>
    </w:p>
    <w:p w14:paraId="681D0FF5" w14:textId="77777777" w:rsidR="0044719A" w:rsidRDefault="00D1168C">
      <w:pPr>
        <w:pStyle w:val="1"/>
        <w:jc w:val="center"/>
      </w:pPr>
      <w:bookmarkStart w:id="32" w:name="_Toc242357710"/>
      <w:r>
        <w:rPr>
          <w:b w:val="0"/>
        </w:rPr>
        <w:lastRenderedPageBreak/>
        <w:t>第</w:t>
      </w:r>
      <w:r>
        <w:rPr>
          <w:b w:val="0"/>
        </w:rPr>
        <w:t>5</w:t>
      </w:r>
      <w:r>
        <w:rPr>
          <w:b w:val="0"/>
        </w:rPr>
        <w:t>章</w:t>
      </w:r>
      <w:r>
        <w:rPr>
          <w:b w:val="0"/>
        </w:rPr>
        <w:t xml:space="preserve"> </w:t>
      </w:r>
      <w:r>
        <w:rPr>
          <w:b w:val="0"/>
        </w:rPr>
        <w:t>面向工具交互的上下文压缩与预算控制</w:t>
      </w:r>
      <w:bookmarkEnd w:id="32"/>
    </w:p>
    <w:p w14:paraId="3DFA24BD" w14:textId="77777777" w:rsidR="0044719A" w:rsidRDefault="00D1168C">
      <w:pPr>
        <w:pStyle w:val="21"/>
      </w:pPr>
      <w:bookmarkStart w:id="33" w:name="_Toc242357711"/>
      <w:r>
        <w:rPr>
          <w:b w:val="0"/>
        </w:rPr>
        <w:t xml:space="preserve">5.1 </w:t>
      </w:r>
      <w:r>
        <w:rPr>
          <w:b w:val="0"/>
        </w:rPr>
        <w:t>长任务上下文与双层记录</w:t>
      </w:r>
      <w:bookmarkEnd w:id="33"/>
    </w:p>
    <w:p w14:paraId="40602E5E" w14:textId="77777777" w:rsidR="0044719A" w:rsidRDefault="00D1168C">
      <w:pPr>
        <w:jc w:val="both"/>
      </w:pPr>
      <w:r>
        <w:t>编程</w:t>
      </w:r>
      <w:r>
        <w:t xml:space="preserve"> Agent </w:t>
      </w:r>
      <w:r>
        <w:t>的每次工具调用都会追加参数和结果，重复测试、构建检查及目录探索容易产生长日志。日志累积后，不仅请求成本可能增加，模型还需要在更多内容中重新定位任务约束。长上下文中的信息利用受到内容位置等因素影响</w:t>
      </w:r>
      <w:r>
        <w:t>[5]</w:t>
      </w:r>
      <w:r>
        <w:t>，单纯扩大窗口不能解决全部问题。</w:t>
      </w:r>
      <w:r>
        <w:t xml:space="preserve">LLMLingua </w:t>
      </w:r>
      <w:r>
        <w:t>与</w:t>
      </w:r>
      <w:r>
        <w:t xml:space="preserve"> LLMLingua-2 </w:t>
      </w:r>
      <w:r>
        <w:t>分别研究了模型驱动的提示压缩和更高效的任务无关压缩方法</w:t>
      </w:r>
      <w:r>
        <w:t>[6][7]</w:t>
      </w:r>
      <w:r>
        <w:t>，为减少冗余输入提供了参考。本系统没有部署这些压缩模型，而采用适用范围更窄、行为可检查的重复日志替换规则。</w:t>
      </w:r>
    </w:p>
    <w:p w14:paraId="44DF9F78" w14:textId="77777777" w:rsidR="0044719A" w:rsidRDefault="00D1168C">
      <w:pPr>
        <w:jc w:val="both"/>
      </w:pPr>
      <w:r>
        <w:t>上下文处理首先区分持久</w:t>
      </w:r>
      <w:r>
        <w:t xml:space="preserve"> transcript </w:t>
      </w:r>
      <w:r>
        <w:t>与模型请求视图。前者记录用户输入、模型响应、工具参数和完整工具结果，用于审批恢复与执行追溯；后者是为当前模型请求制作的副本。压缩、检索注入及预算裁剪只作用于后者，完整记录仍按原样保存。这样可以在请求中省略冗余，同时避免恢复时把缩略内容当成真实执行结果。该设计保留了原始证据，但不能因此宣称模型获得了与全文完全相同的理解。</w:t>
      </w:r>
    </w:p>
    <w:p w14:paraId="51F597D5" w14:textId="77777777" w:rsidR="0044719A" w:rsidRDefault="00D1168C">
      <w:pPr>
        <w:keepNext/>
        <w:spacing w:before="120" w:line="240" w:lineRule="auto"/>
        <w:ind w:firstLine="0"/>
        <w:jc w:val="center"/>
      </w:pPr>
      <w:r>
        <w:rPr>
          <w:noProof/>
        </w:rPr>
        <w:drawing>
          <wp:inline distT="0" distB="0" distL="0" distR="0" wp14:anchorId="7FDBA83F" wp14:editId="28D263E3">
            <wp:extent cx="5580000" cy="295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2"/>
                    <a:stretch>
                      <a:fillRect/>
                    </a:stretch>
                  </pic:blipFill>
                  <pic:spPr>
                    <a:xfrm>
                      <a:off x="0" y="0"/>
                      <a:ext cx="5580000" cy="2957400"/>
                    </a:xfrm>
                    <a:prstGeom prst="rect">
                      <a:avLst/>
                    </a:prstGeom>
                  </pic:spPr>
                </pic:pic>
              </a:graphicData>
            </a:graphic>
          </wp:inline>
        </w:drawing>
      </w:r>
    </w:p>
    <w:p w14:paraId="55CEAD08" w14:textId="77777777" w:rsidR="0044719A" w:rsidRDefault="00D1168C">
      <w:pPr>
        <w:pStyle w:val="af7"/>
      </w:pPr>
      <w:r>
        <w:t>图</w:t>
      </w:r>
      <w:r>
        <w:t xml:space="preserve">5-1 </w:t>
      </w:r>
      <w:r>
        <w:t>原始会话与模型输入视图</w:t>
      </w:r>
    </w:p>
    <w:p w14:paraId="74D0DFE6" w14:textId="77777777" w:rsidR="0044719A" w:rsidRDefault="00D1168C">
      <w:pPr>
        <w:jc w:val="both"/>
      </w:pPr>
      <w:r>
        <w:t>模型请求准备依次复制历史，按配置执行日志压缩，加入当前工作树检索证据，再依据输入预算选择完整消息组。工具执行完成后，完整结果进入原始历史而不是压缩副本。多次模型请求可以产生不同视图，但均能对应同一条持久历史；审批暂停也保存完整记录及相关计数。压缩算法不生成新的代码，不批准操作，也不决定任务是否完成。</w:t>
      </w:r>
    </w:p>
    <w:p w14:paraId="0C2A6C26" w14:textId="77777777" w:rsidR="0044719A" w:rsidRDefault="00D1168C">
      <w:pPr>
        <w:pStyle w:val="21"/>
      </w:pPr>
      <w:bookmarkStart w:id="34" w:name="_Toc242357712"/>
      <w:r>
        <w:rPr>
          <w:b w:val="0"/>
        </w:rPr>
        <w:lastRenderedPageBreak/>
        <w:t xml:space="preserve">5.2 </w:t>
      </w:r>
      <w:r>
        <w:rPr>
          <w:b w:val="0"/>
        </w:rPr>
        <w:t>完全重复成功日志的识别</w:t>
      </w:r>
      <w:bookmarkEnd w:id="34"/>
    </w:p>
    <w:p w14:paraId="5283AF5E" w14:textId="77777777" w:rsidR="0044719A" w:rsidRDefault="00D1168C">
      <w:pPr>
        <w:pStyle w:val="31"/>
      </w:pPr>
      <w:r>
        <w:rPr>
          <w:b w:val="0"/>
        </w:rPr>
        <w:t xml:space="preserve">5.2.1 </w:t>
      </w:r>
      <w:r>
        <w:rPr>
          <w:b w:val="0"/>
        </w:rPr>
        <w:t>保护条件</w:t>
      </w:r>
    </w:p>
    <w:p w14:paraId="20EB8084" w14:textId="77777777" w:rsidR="0044719A" w:rsidRDefault="00D1168C">
      <w:pPr>
        <w:jc w:val="both"/>
      </w:pPr>
      <w:r>
        <w:t>可压缩内容必须是非空工具结果，其结构能够解析，未标记为错误，并具有明确的退出状态。当前规则要求</w:t>
      </w:r>
      <w:r>
        <w:t xml:space="preserve"> exitCode </w:t>
      </w:r>
      <w:r>
        <w:t>为数值零；</w:t>
      </w:r>
      <w:r>
        <w:t>timedOut</w:t>
      </w:r>
      <w:r>
        <w:t>、</w:t>
      </w:r>
      <w:r>
        <w:t xml:space="preserve">truncated </w:t>
      </w:r>
      <w:r>
        <w:t>或</w:t>
      </w:r>
      <w:r>
        <w:t xml:space="preserve"> outputTruncated </w:t>
      </w:r>
      <w:r>
        <w:t>字段若存在，必须明确为</w:t>
      </w:r>
      <w:r>
        <w:t xml:space="preserve"> false</w:t>
      </w:r>
      <w:r>
        <w:t>。格式未知、退出状态缺失或类型异常时保留原文，不推测执行成功。日志中出现</w:t>
      </w:r>
      <w:r>
        <w:t xml:space="preserve"> failed </w:t>
      </w:r>
      <w:r>
        <w:t>或</w:t>
      </w:r>
      <w:r>
        <w:t xml:space="preserve"> error: </w:t>
      </w:r>
      <w:r>
        <w:t>等失败线索同样不进入替换范围。</w:t>
      </w:r>
    </w:p>
    <w:p w14:paraId="05AE19DB" w14:textId="77777777" w:rsidR="0044719A" w:rsidRDefault="00D1168C">
      <w:pPr>
        <w:jc w:val="both"/>
      </w:pPr>
      <w:r>
        <w:t>成功退出并不意味着所有内容都适合省略。实现进一步要求正文每个非空行属于已知的普通日志前缀，例如</w:t>
      </w:r>
      <w:r>
        <w:t xml:space="preserve"> INFO</w:t>
      </w:r>
      <w:r>
        <w:t>、</w:t>
      </w:r>
      <w:r>
        <w:t>DEBUG</w:t>
      </w:r>
      <w:r>
        <w:t>、</w:t>
      </w:r>
      <w:r>
        <w:t xml:space="preserve">PASS </w:t>
      </w:r>
      <w:r>
        <w:t>及部分测试进度形式，同时拒绝合法</w:t>
      </w:r>
      <w:r>
        <w:t xml:space="preserve"> JSON</w:t>
      </w:r>
      <w:r>
        <w:t>、</w:t>
      </w:r>
      <w:r>
        <w:t>SQL</w:t>
      </w:r>
      <w:r>
        <w:t>、代码声明、可执行片段和多种结构化符号。因此，重复的文件源码、查询结果和命令参数仍保持完整。该规则可能排除不少实际成功日志，其目标是限定操作范围，而不是覆盖所有可压缩历史。未知内容保留原文会增加输入，属于可接受的保守结果。</w:t>
      </w:r>
    </w:p>
    <w:p w14:paraId="03228821" w14:textId="77777777" w:rsidR="0044719A" w:rsidRDefault="00D1168C">
      <w:pPr>
        <w:jc w:val="both"/>
      </w:pPr>
      <w:r>
        <w:t>去重判断采用完整序列化工具结果的字节哈希，而不只是肉眼相似的正文。即使两次输出语义相近，时间、元数据或换行不同也不能按同一项处理；跨工具结果只有完整内容满足相同条件时才可能进入同一去重集合。规则没有语义聚类、摘要生成和学习式价值评分，不把</w:t>
      </w:r>
      <w:r>
        <w:t>“</w:t>
      </w:r>
      <w:r>
        <w:t>类似成功</w:t>
      </w:r>
      <w:r>
        <w:t>”</w:t>
      </w:r>
      <w:r>
        <w:t>当成</w:t>
      </w:r>
      <w:r>
        <w:t>“</w:t>
      </w:r>
      <w:r>
        <w:t>完全重复成功</w:t>
      </w:r>
      <w:r>
        <w:t>”</w:t>
      </w:r>
      <w:r>
        <w:t>。这使算法行为容易复查，同时限制了自然日志中的实际命中比例。</w:t>
      </w:r>
    </w:p>
    <w:p w14:paraId="5ECD1BD9" w14:textId="77777777" w:rsidR="0044719A" w:rsidRDefault="00D1168C">
      <w:pPr>
        <w:pStyle w:val="31"/>
      </w:pPr>
      <w:r>
        <w:rPr>
          <w:b w:val="0"/>
        </w:rPr>
        <w:t xml:space="preserve">5.2.2 </w:t>
      </w:r>
      <w:r>
        <w:rPr>
          <w:b w:val="0"/>
        </w:rPr>
        <w:t>倒序替换与来源引用</w:t>
      </w:r>
    </w:p>
    <w:p w14:paraId="7DB24712" w14:textId="77777777" w:rsidR="0044719A" w:rsidRDefault="00D1168C">
      <w:pPr>
        <w:jc w:val="both"/>
      </w:pPr>
      <w:r>
        <w:t>算法先复制消息及工具参数，计算原始历史序列化结果的</w:t>
      </w:r>
      <w:r>
        <w:t xml:space="preserve"> SHA-256</w:t>
      </w:r>
      <w:r>
        <w:t>，再从最新消息向前遍历。对符合条件的结果计算内容哈希，第一次遇到时保留完整文本，遇到此前的同哈希副本时生成引用说明。由于遍历方向为倒序，最新的完整输出留下，较早副本变成包含内容哈希与历史</w:t>
      </w:r>
      <w:r>
        <w:t xml:space="preserve"> sourceHash </w:t>
      </w:r>
      <w:r>
        <w:t>的短文本。替换前比较字节长度，若引用不短于原文则保持原文，避免短日志因附加哈希而膨胀。</w:t>
      </w:r>
    </w:p>
    <w:p w14:paraId="3B5D7C51" w14:textId="77777777" w:rsidR="0044719A" w:rsidRDefault="00D1168C">
      <w:pPr>
        <w:jc w:val="both"/>
      </w:pPr>
      <w:r>
        <w:t>报告记录替换次数、原历史哈希及源消息引用。引用包含消息位置、工具调用标识和内容哈希，便于根据持久记录复查，但不是模型可以直接解码的原文，也没有独立按引用读取日志的接口。如果原始记录无法序列化，系统不生成无法验证的来源替换。源码中的</w:t>
      </w:r>
      <w:r>
        <w:t xml:space="preserve"> Lossless </w:t>
      </w:r>
      <w:r>
        <w:t>标记表示原记录不被改写且保留完整副本，不能解释为摘要理解或模型推理已经证明无损。</w:t>
      </w:r>
    </w:p>
    <w:p w14:paraId="0C771628" w14:textId="77777777" w:rsidR="0044719A" w:rsidRDefault="00D1168C">
      <w:pPr>
        <w:jc w:val="both"/>
      </w:pPr>
      <w:r>
        <w:t>这一方式与学习式提示压缩的区别体现在压缩对象和评价目标上。</w:t>
      </w:r>
      <w:r>
        <w:t xml:space="preserve">LLMLingua </w:t>
      </w:r>
      <w:r>
        <w:t>系列针对提示内容的冗余开展研究</w:t>
      </w:r>
      <w:r>
        <w:t>[6][7]</w:t>
      </w:r>
      <w:r>
        <w:t>，本系统只替换有限类别中完全重复的工具结</w:t>
      </w:r>
      <w:r>
        <w:lastRenderedPageBreak/>
        <w:t>果。它适用于反复输出同一段成功日志的场景，无法解决大量互不重复的错误信息、源码片段或长需求文档。两者不构成已经实测的性能优劣比较。</w:t>
      </w:r>
    </w:p>
    <w:p w14:paraId="4F99B121" w14:textId="77777777" w:rsidR="0044719A" w:rsidRDefault="00D1168C">
      <w:pPr>
        <w:pStyle w:val="21"/>
      </w:pPr>
      <w:bookmarkStart w:id="35" w:name="_Toc242357713"/>
      <w:r>
        <w:rPr>
          <w:b w:val="0"/>
        </w:rPr>
        <w:t xml:space="preserve">5.3 </w:t>
      </w:r>
      <w:r>
        <w:rPr>
          <w:b w:val="0"/>
        </w:rPr>
        <w:t>完整工具消息组的预算控制</w:t>
      </w:r>
      <w:bookmarkEnd w:id="35"/>
    </w:p>
    <w:p w14:paraId="562D2C75" w14:textId="77777777" w:rsidR="0044719A" w:rsidRDefault="00D1168C">
      <w:pPr>
        <w:jc w:val="both"/>
      </w:pPr>
      <w:r>
        <w:t>日志去重之后，模型输入仍可能超限，因此还需执行消息组预算检查。对于普通消息，一个消息构成一组；对于包含工具调用的</w:t>
      </w:r>
      <w:r>
        <w:t xml:space="preserve"> assistant </w:t>
      </w:r>
      <w:r>
        <w:t>消息，该消息和对应的全部</w:t>
      </w:r>
      <w:r>
        <w:t xml:space="preserve"> tool </w:t>
      </w:r>
      <w:r>
        <w:t>结果构成同一组。系统检查调用标识非空且唯一，结果数量与标识相符，不允许孤立工具结果进入请求。预算裁剪以组为单位，避免留下调用却删去结果，或留下结果却失去其调用来源。</w:t>
      </w:r>
    </w:p>
    <w:p w14:paraId="1E0F6CCE" w14:textId="77777777" w:rsidR="0044719A" w:rsidRDefault="00D1168C">
      <w:pPr>
        <w:jc w:val="both"/>
      </w:pPr>
      <w:r>
        <w:t>估算总输入包含工具定义、消息正文和调用参数。若不超限，保留全部视图；超限时先从较早历史开始移除可删除组，再处理当前用户请求后的较早组。系统消息和最近用户请求受到保护，某条用户消息及其后续交互按既定规则一起处理。这里的历史裁剪不是语义总结，被移除的组仅不进入本次请求，原始</w:t>
      </w:r>
      <w:r>
        <w:t xml:space="preserve"> transcript </w:t>
      </w:r>
      <w:r>
        <w:t>仍存在。模型可能失去此前的细节，因此预算事件与删除数量需要保留，而不能宣称历史知识毫无影响。</w:t>
      </w:r>
    </w:p>
    <w:p w14:paraId="50CDEEAE" w14:textId="77777777" w:rsidR="0044719A" w:rsidRDefault="00D1168C">
      <w:pPr>
        <w:jc w:val="both"/>
      </w:pPr>
      <w:r>
        <w:t>若仅系统提示、最近用户请求和工具定义就超过预算，系统明确返回错误，不无限截断，也不把无法发送的请求当作已执行。检索证据作为系统消息加入视图，同样参与受保护内容的预算。这意味着检索模块的字节上限与模型总预算必须配合：候选内容即使在检索上限以内，也可能使请求过大。当前没有基于语义重要性的自动重排预算，裁剪规则主要保证协议一致性和可解释的失败行为。</w:t>
      </w:r>
    </w:p>
    <w:p w14:paraId="074A6CDF" w14:textId="77777777" w:rsidR="0044719A" w:rsidRDefault="00D1168C">
      <w:pPr>
        <w:pStyle w:val="21"/>
      </w:pPr>
      <w:bookmarkStart w:id="36" w:name="_Toc242357714"/>
      <w:r>
        <w:rPr>
          <w:b w:val="0"/>
        </w:rPr>
        <w:t xml:space="preserve">5.4 </w:t>
      </w:r>
      <w:r>
        <w:rPr>
          <w:b w:val="0"/>
        </w:rPr>
        <w:t>估算口径与真实模型用量</w:t>
      </w:r>
      <w:bookmarkEnd w:id="36"/>
    </w:p>
    <w:p w14:paraId="4D3F4A74" w14:textId="77777777" w:rsidR="0044719A" w:rsidRDefault="00D1168C">
      <w:pPr>
        <w:jc w:val="both"/>
      </w:pPr>
      <w:r>
        <w:t>当前上下文估算以</w:t>
      </w:r>
      <w:r>
        <w:t xml:space="preserve"> UTF-8 </w:t>
      </w:r>
      <w:r>
        <w:t>字节数为依据，对字符串</w:t>
      </w:r>
      <w:r>
        <w:t xml:space="preserve"> s </w:t>
      </w:r>
      <w:r>
        <w:t>定义</w:t>
      </w:r>
      <w:r>
        <w:t xml:space="preserve"> T_hat(s)=ceil(|UTF8(s)|/4)</w:t>
      </w:r>
      <w:r>
        <w:t>，空字符串估算为零。压缩报告分别累计消息正文与序列化工具调用的估算值，得到处理前后</w:t>
      </w:r>
      <w:r>
        <w:t xml:space="preserve"> T_before </w:t>
      </w:r>
      <w:r>
        <w:t>与</w:t>
      </w:r>
      <w:r>
        <w:t xml:space="preserve"> T_after</w:t>
      </w:r>
      <w:r>
        <w:t>。估算缩减率定义为</w:t>
      </w:r>
      <w:r>
        <w:t xml:space="preserve"> R_hat=(T_before-T_after)/T_before</w:t>
      </w:r>
      <w:r>
        <w:t>。该指标描述当前实现对输入体积的近似测量，不是精确</w:t>
      </w:r>
      <w:r>
        <w:t xml:space="preserve"> tokenizer </w:t>
      </w:r>
      <w:r>
        <w:t>的输出，中文、源码、标点及不同模型的分词差异都可能改变真实</w:t>
      </w:r>
      <w:r>
        <w:t xml:space="preserve"> token </w:t>
      </w:r>
      <w:r>
        <w:t>数。</w:t>
      </w:r>
    </w:p>
    <w:p w14:paraId="10181AC3" w14:textId="77777777" w:rsidR="0044719A" w:rsidRDefault="00D1168C">
      <w:pPr>
        <w:jc w:val="both"/>
      </w:pPr>
      <w:r>
        <w:t>模型服务返回的</w:t>
      </w:r>
      <w:r>
        <w:t xml:space="preserve"> usage </w:t>
      </w:r>
      <w:r>
        <w:t>属于另一类数据，来源是具体请求的</w:t>
      </w:r>
      <w:r>
        <w:t xml:space="preserve"> prompt </w:t>
      </w:r>
      <w:r>
        <w:t>与</w:t>
      </w:r>
      <w:r>
        <w:t xml:space="preserve"> completion </w:t>
      </w:r>
      <w:r>
        <w:t>统计。实际费用还依赖服务计价、缓存、输出和重试等因素，不能将估算缩减率直接写成费用降低比例。压缩前后统计也不是最终请求的唯一组成：后续加入检索证据和预算裁剪可能继续改变输入。因而报告需要同时保留估算依据与真实</w:t>
      </w:r>
      <w:r>
        <w:t xml:space="preserve"> usage </w:t>
      </w:r>
      <w:r>
        <w:t>的可用性，缺失服务统计时保持未知，不以估算冒充计费用量。</w:t>
      </w:r>
    </w:p>
    <w:p w14:paraId="07C75D6C" w14:textId="77777777" w:rsidR="0044719A" w:rsidRDefault="00D1168C">
      <w:pPr>
        <w:pStyle w:val="21"/>
      </w:pPr>
      <w:bookmarkStart w:id="37" w:name="_Toc242357715"/>
      <w:r>
        <w:rPr>
          <w:b w:val="0"/>
        </w:rPr>
        <w:lastRenderedPageBreak/>
        <w:t xml:space="preserve">5.5 </w:t>
      </w:r>
      <w:r>
        <w:rPr>
          <w:b w:val="0"/>
        </w:rPr>
        <w:t>受控机制结果与适用范围</w:t>
      </w:r>
      <w:bookmarkEnd w:id="37"/>
    </w:p>
    <w:p w14:paraId="06579CA7" w14:textId="77777777" w:rsidR="0044719A" w:rsidRDefault="00D1168C">
      <w:pPr>
        <w:jc w:val="both"/>
      </w:pPr>
      <w:r>
        <w:t>机制实验使用</w:t>
      </w:r>
      <w:r>
        <w:t xml:space="preserve"> mechanism-results.json </w:t>
      </w:r>
      <w:r>
        <w:t>中的人工构造日志，文件明确标记为</w:t>
      </w:r>
      <w:r>
        <w:t xml:space="preserve"> controlled synthetic mechanism verification</w:t>
      </w:r>
      <w:r>
        <w:t>，真实模型调用数为零。实验分别重复成功日志、失败日志和源代码结果，检验去重、原记录保持及最新副本保持。单份成功日志处理前后均为一千九百五十四估算</w:t>
      </w:r>
      <w:r>
        <w:t xml:space="preserve"> token</w:t>
      </w:r>
      <w:r>
        <w:t>，去重次数为零，符合无重复即不替换的规则。</w:t>
      </w:r>
    </w:p>
    <w:p w14:paraId="6A2170C8" w14:textId="77777777" w:rsidR="0044719A" w:rsidRDefault="00D1168C">
      <w:pPr>
        <w:jc w:val="both"/>
      </w:pPr>
      <w:r>
        <w:t>成功日志为两份、四份和八份时，估算值分别从三千八百九十二降至二千零二十九、从七千七百六十八降至二千一百七十九、从一万五千五百二十降至二千四百七十九，对应缩减率为</w:t>
      </w:r>
      <w:r>
        <w:t xml:space="preserve"> 47.867%</w:t>
      </w:r>
      <w:r>
        <w:t>、</w:t>
      </w:r>
      <w:r>
        <w:t xml:space="preserve">71.949% </w:t>
      </w:r>
      <w:r>
        <w:t>和</w:t>
      </w:r>
      <w:r>
        <w:t xml:space="preserve"> 84.027%</w:t>
      </w:r>
      <w:r>
        <w:t>，替换副本分别为一、三和七份。全部案例的</w:t>
      </w:r>
      <w:r>
        <w:t xml:space="preserve"> originalUnchanged </w:t>
      </w:r>
      <w:r>
        <w:t>与</w:t>
      </w:r>
      <w:r>
        <w:t xml:space="preserve"> latestExact </w:t>
      </w:r>
      <w:r>
        <w:t>均为</w:t>
      </w:r>
      <w:r>
        <w:t xml:space="preserve"> true</w:t>
      </w:r>
      <w:r>
        <w:t>。结果说明完全重复且满足保护条件的长日志能够被引用替换，重复份数增加时此构造输入中的冗余比例也随之增加。</w:t>
      </w:r>
    </w:p>
    <w:p w14:paraId="1FF098C0" w14:textId="77777777" w:rsidR="0044719A" w:rsidRDefault="00D1168C">
      <w:pPr>
        <w:jc w:val="both"/>
      </w:pPr>
      <w:r>
        <w:t>失败日志和源代码在相同重复份数下均不压缩，估算前后相同，去重次数为零。这个结果验证保护条件并非只检验成功路径，也表明重复出现本身不足以触发替换。实验没有评估模型阅读引用后的理解、任务成功率、延迟或实际费用，因此不能把最高缩减率表述为日常任务平均节省。已有全链路</w:t>
      </w:r>
      <w:r>
        <w:t xml:space="preserve"> E</w:t>
      </w:r>
      <w:r>
        <w:t>、</w:t>
      </w:r>
      <w:r>
        <w:t xml:space="preserve">F </w:t>
      </w:r>
      <w:r>
        <w:t>组也未观察到上下文缩减，说明功能启用并不等于规则实际命中。</w:t>
      </w:r>
    </w:p>
    <w:p w14:paraId="6C20CD65" w14:textId="77777777" w:rsidR="0044719A" w:rsidRDefault="00D1168C">
      <w:pPr>
        <w:jc w:val="both"/>
      </w:pPr>
      <w:r>
        <w:t>本章机制的可验证内容是原始记录保持、受限日志去重、来源引用和完整工具组预算。后续若评价实用价值，需要采集自然任务日志，报告实际命中比例、精确模型用量、处理开销与独立任务验收，并比较压缩后是否遗漏对下一步必要的信息。在这些数据形成之前，本系统的上下文压缩应被描述为已实现且经受控场景验证的工程规则，不作为已经证明优于现有方法的独创算法。</w:t>
      </w:r>
    </w:p>
    <w:p w14:paraId="41749F1E" w14:textId="77777777" w:rsidR="0044719A" w:rsidRDefault="00D1168C">
      <w:pPr>
        <w:pStyle w:val="1"/>
        <w:jc w:val="center"/>
      </w:pPr>
      <w:bookmarkStart w:id="38" w:name="_Toc242357716"/>
      <w:r>
        <w:rPr>
          <w:b w:val="0"/>
        </w:rPr>
        <w:lastRenderedPageBreak/>
        <w:t>第</w:t>
      </w:r>
      <w:r>
        <w:rPr>
          <w:b w:val="0"/>
        </w:rPr>
        <w:t>6</w:t>
      </w:r>
      <w:r>
        <w:rPr>
          <w:b w:val="0"/>
        </w:rPr>
        <w:t>章</w:t>
      </w:r>
      <w:r>
        <w:rPr>
          <w:b w:val="0"/>
        </w:rPr>
        <w:t xml:space="preserve"> </w:t>
      </w:r>
      <w:r>
        <w:rPr>
          <w:b w:val="0"/>
        </w:rPr>
        <w:t>项目隔离的数据网关设计与实现</w:t>
      </w:r>
      <w:bookmarkEnd w:id="38"/>
    </w:p>
    <w:p w14:paraId="32090C74" w14:textId="77777777" w:rsidR="0044719A" w:rsidRDefault="00D1168C">
      <w:pPr>
        <w:pStyle w:val="21"/>
      </w:pPr>
      <w:bookmarkStart w:id="39" w:name="_Toc242357717"/>
      <w:r>
        <w:rPr>
          <w:b w:val="0"/>
        </w:rPr>
        <w:t xml:space="preserve">6.1 </w:t>
      </w:r>
      <w:r>
        <w:rPr>
          <w:b w:val="0"/>
        </w:rPr>
        <w:t>数据操作需求与设计边界</w:t>
      </w:r>
      <w:bookmarkEnd w:id="39"/>
    </w:p>
    <w:p w14:paraId="202F8DB7" w14:textId="77777777" w:rsidR="0044719A" w:rsidRDefault="00D1168C">
      <w:pPr>
        <w:pStyle w:val="31"/>
      </w:pPr>
      <w:r>
        <w:rPr>
          <w:b w:val="0"/>
        </w:rPr>
        <w:t xml:space="preserve">6.1.1 </w:t>
      </w:r>
      <w:r>
        <w:rPr>
          <w:b w:val="0"/>
        </w:rPr>
        <w:t>编程任务中的数据访问</w:t>
      </w:r>
    </w:p>
    <w:p w14:paraId="5B5C7B92" w14:textId="77777777" w:rsidR="0044719A" w:rsidRDefault="00D1168C">
      <w:pPr>
        <w:jc w:val="both"/>
      </w:pPr>
      <w:r>
        <w:t>编程智能体在修复接口、检查缓存或验证业务逻辑时，常需要同时理解代码和数据。若直接将数据库连接口令与任意</w:t>
      </w:r>
      <w:r>
        <w:t>SQL</w:t>
      </w:r>
      <w:r>
        <w:t>工具交给模型，模型对任务的误解就可能转化为越权查询或错误修改。数据库返回内容又会进入模型上下文，扩大敏感信息暴露范围。因此，</w:t>
      </w:r>
      <w:r>
        <w:t>ProofCode</w:t>
      </w:r>
      <w:r>
        <w:t>将数据访问设计为控制平面中的独立网关：模型描述操作意图，网关验证范围并产生可审阅计划，用户批准后才执行具体操作。</w:t>
      </w:r>
    </w:p>
    <w:p w14:paraId="05FD84EE" w14:textId="77777777" w:rsidR="0044719A" w:rsidRDefault="00D1168C">
      <w:pPr>
        <w:jc w:val="both"/>
      </w:pPr>
      <w:r>
        <w:t>可视化数据库产品提供了不同层面的参考。</w:t>
      </w:r>
      <w:r>
        <w:t>DBeaver</w:t>
      </w:r>
      <w:r>
        <w:t>强调多数据源管理与查询体验</w:t>
      </w:r>
      <w:r>
        <w:t>[24]</w:t>
      </w:r>
      <w:r>
        <w:t>；</w:t>
      </w:r>
      <w:r>
        <w:t>ChartDB</w:t>
      </w:r>
      <w:r>
        <w:t>和</w:t>
      </w:r>
      <w:r>
        <w:t>drawDB</w:t>
      </w:r>
      <w:r>
        <w:t>提供数据库结构展示与建模功能</w:t>
      </w:r>
      <w:r>
        <w:t>[22][23]</w:t>
      </w:r>
      <w:r>
        <w:t>；</w:t>
      </w:r>
      <w:r>
        <w:t>Bytebase</w:t>
      </w:r>
      <w:r>
        <w:t>展示了将数据库变更置于审批流程中的方法</w:t>
      </w:r>
      <w:r>
        <w:t>[21]</w:t>
      </w:r>
      <w:r>
        <w:t>。本项目吸收这些产品关于结构可见、变更可审阅的思路，当前实现重点是后端操作契约。尚未实现拖动表节点、字段连线或可视化查询编辑器，</w:t>
      </w:r>
      <w:r>
        <w:t>React Flow</w:t>
      </w:r>
      <w:r>
        <w:t>仅作为后续节点画布方案的参考</w:t>
      </w:r>
      <w:r>
        <w:t>[25]</w:t>
      </w:r>
      <w:r>
        <w:t>，不能据此将系统称为已经完成的可视化数据库平台。</w:t>
      </w:r>
    </w:p>
    <w:p w14:paraId="69E15FB9" w14:textId="77777777" w:rsidR="0044719A" w:rsidRDefault="00D1168C">
      <w:pPr>
        <w:pStyle w:val="31"/>
      </w:pPr>
      <w:r>
        <w:rPr>
          <w:b w:val="0"/>
        </w:rPr>
        <w:t xml:space="preserve">6.1.2 </w:t>
      </w:r>
      <w:r>
        <w:rPr>
          <w:b w:val="0"/>
        </w:rPr>
        <w:t>归属与凭据管理</w:t>
      </w:r>
    </w:p>
    <w:p w14:paraId="06221E11" w14:textId="77777777" w:rsidR="0044719A" w:rsidRDefault="00D1168C">
      <w:pPr>
        <w:jc w:val="both"/>
      </w:pPr>
      <w:r>
        <w:t>系统以</w:t>
      </w:r>
      <w:r>
        <w:t>project</w:t>
      </w:r>
      <w:r>
        <w:t>作为资源归属边界，</w:t>
      </w:r>
      <w:r>
        <w:t>workspace</w:t>
      </w:r>
      <w:r>
        <w:t>表示项目内的工作空间，</w:t>
      </w:r>
      <w:r>
        <w:t>task</w:t>
      </w:r>
      <w:r>
        <w:t>记录一次具体任务，</w:t>
      </w:r>
      <w:r>
        <w:t>attempt</w:t>
      </w:r>
      <w:r>
        <w:t>表示同一任务的执行轮次。创建任务时校验项目、工作区与会话之间的归属关系。数据资源直接属于项目，而非单独属于工作区；数据计划通过</w:t>
      </w:r>
      <w:r>
        <w:t>task</w:t>
      </w:r>
      <w:r>
        <w:t>关联工作区。因此，同一项目内不同工作区可以使用同一已登记资源，不能将这种组织结构描述为工作区之间独立的数据库权限隔离。</w:t>
      </w:r>
    </w:p>
    <w:p w14:paraId="65E82E31" w14:textId="77777777" w:rsidR="0044719A" w:rsidRDefault="00D1168C">
      <w:pPr>
        <w:jc w:val="both"/>
      </w:pPr>
      <w:r>
        <w:t>每次数据调用均要求显式携带当前</w:t>
      </w:r>
      <w:r>
        <w:t>attempt</w:t>
      </w:r>
      <w:r>
        <w:t>，网关拒绝旧轮次及已成功、失败或取消的任务。资源登记限定数据提供者和</w:t>
      </w:r>
      <w:r>
        <w:t>dev</w:t>
      </w:r>
      <w:r>
        <w:t>、</w:t>
      </w:r>
      <w:r>
        <w:t>staging</w:t>
      </w:r>
      <w:r>
        <w:t>、</w:t>
      </w:r>
      <w:r>
        <w:t>production</w:t>
      </w:r>
      <w:r>
        <w:t>环境，保存的是</w:t>
      </w:r>
      <w:r>
        <w:t>secretRef</w:t>
      </w:r>
      <w:r>
        <w:t>。服务器在连接时解析对应环境配置，模型无需获得数据库口令。项目范围校验解决的是资源使用归属问题，当前实现也不等同于具备组织角色、细粒度成员授权和独立租户凭据管理的完整企业权限系统。</w:t>
      </w:r>
    </w:p>
    <w:p w14:paraId="1740FA99" w14:textId="77777777" w:rsidR="0044719A" w:rsidRDefault="00D1168C">
      <w:pPr>
        <w:pStyle w:val="21"/>
      </w:pPr>
      <w:bookmarkStart w:id="40" w:name="_Toc242357718"/>
      <w:r>
        <w:rPr>
          <w:b w:val="0"/>
        </w:rPr>
        <w:t xml:space="preserve">6.2 </w:t>
      </w:r>
      <w:r>
        <w:rPr>
          <w:b w:val="0"/>
        </w:rPr>
        <w:t>结构快照与受限操作表示</w:t>
      </w:r>
      <w:bookmarkEnd w:id="40"/>
    </w:p>
    <w:p w14:paraId="32DA8F88" w14:textId="77777777" w:rsidR="0044719A" w:rsidRDefault="00D1168C">
      <w:pPr>
        <w:pStyle w:val="31"/>
      </w:pPr>
      <w:r>
        <w:rPr>
          <w:b w:val="0"/>
        </w:rPr>
        <w:t xml:space="preserve">6.2.1 </w:t>
      </w:r>
      <w:r>
        <w:rPr>
          <w:b w:val="0"/>
        </w:rPr>
        <w:t>资源结构快照</w:t>
      </w:r>
    </w:p>
    <w:p w14:paraId="05C126FB" w14:textId="77777777" w:rsidR="0044719A" w:rsidRDefault="00D1168C">
      <w:pPr>
        <w:jc w:val="both"/>
      </w:pPr>
      <w:r>
        <w:t>PostgreSQL</w:t>
      </w:r>
      <w:r>
        <w:t>适配器通过</w:t>
      </w:r>
      <w:r>
        <w:t>JDBC</w:t>
      </w:r>
      <w:r>
        <w:t>元数据读取允许</w:t>
      </w:r>
      <w:r>
        <w:t>schema</w:t>
      </w:r>
      <w:r>
        <w:t>中的表和字段，保存表名、字段名、类型及可空性。结构按确定的顺序组织并序列化，再计算</w:t>
      </w:r>
      <w:r>
        <w:t>schemaVersion</w:t>
      </w:r>
      <w:r>
        <w:t>形</w:t>
      </w:r>
      <w:r>
        <w:lastRenderedPageBreak/>
        <w:t>成快照。计划生成必须引用已取得的快照，字段和表必须存在于该快照中。这样，模型只能针对已知结构表达操作，不能仅凭自然语言猜测任意数据库对象。</w:t>
      </w:r>
    </w:p>
    <w:p w14:paraId="5E01251A" w14:textId="77777777" w:rsidR="0044719A" w:rsidRDefault="00D1168C">
      <w:pPr>
        <w:jc w:val="both"/>
      </w:pPr>
      <w:r>
        <w:t>执行前再次检查实际结构与快照版本是否一致。若结构发生变化，网关将其记为前置条件失败，而不是沿用旧计划尝试修改。该检查能够发现已知元数据的变化，但不是数据库结构锁，也不承诺覆盖所有并发</w:t>
      </w:r>
      <w:r>
        <w:t>DDL</w:t>
      </w:r>
      <w:r>
        <w:t>竞态。快照主要面向受限单表操作，未形成包含索引、外键、视图和存储过程的完整数据库知识图谱。</w:t>
      </w:r>
    </w:p>
    <w:p w14:paraId="6CF93FF1" w14:textId="77777777" w:rsidR="0044719A" w:rsidRDefault="00D1168C">
      <w:pPr>
        <w:jc w:val="both"/>
      </w:pPr>
      <w:r>
        <w:t>资源实体与结构快照均带项目标识，检索某一版本时还要检查它属于所选资源和项目。只知道资源编号或计划编号不足以取得操作资格。对任意计划的读取和解释也保持相同校验，避免旧</w:t>
      </w:r>
      <w:r>
        <w:t>Runner</w:t>
      </w:r>
      <w:r>
        <w:t>通过较新计划编号推断当前轮次，再借此扩大权限。工作区的信息用于追踪操作由哪个开发任务产生，项目与执行轮次的检查则在调用过程中持续发挥约束作用。</w:t>
      </w:r>
    </w:p>
    <w:p w14:paraId="3116F72A" w14:textId="77777777" w:rsidR="0044719A" w:rsidRDefault="00D1168C">
      <w:pPr>
        <w:pStyle w:val="31"/>
      </w:pPr>
      <w:r>
        <w:rPr>
          <w:b w:val="0"/>
        </w:rPr>
        <w:t>6.2.2 Query IR</w:t>
      </w:r>
      <w:r>
        <w:rPr>
          <w:b w:val="0"/>
        </w:rPr>
        <w:t>到参数化</w:t>
      </w:r>
      <w:r>
        <w:rPr>
          <w:b w:val="0"/>
        </w:rPr>
        <w:t>SQL</w:t>
      </w:r>
    </w:p>
    <w:p w14:paraId="5914CE6A" w14:textId="77777777" w:rsidR="0044719A" w:rsidRDefault="00D1168C">
      <w:pPr>
        <w:jc w:val="both"/>
      </w:pPr>
      <w:r>
        <w:t>中间表示</w:t>
      </w:r>
      <w:r>
        <w:t>IR</w:t>
      </w:r>
      <w:r>
        <w:t>采用结构化</w:t>
      </w:r>
      <w:r>
        <w:t>JSON</w:t>
      </w:r>
      <w:r>
        <w:t>，将查询或修改拆分为目标对象、字段、过滤条件和操作类型。编译器只接受声明的字段，拒绝未知属性；</w:t>
      </w:r>
      <w:r>
        <w:t>SQL</w:t>
      </w:r>
      <w:r>
        <w:t>标识符既要通过格式校验，也要属于结构快照。字段值则进入参数数组，由</w:t>
      </w:r>
      <w:r>
        <w:t>PreparedStatement</w:t>
      </w:r>
      <w:r>
        <w:t>绑定到占位符。标识符不能用普通参数占位符替代，所以白名单与参数绑定分别承担对象范围控制和数据值处理职责，这符合</w:t>
      </w:r>
      <w:r>
        <w:t>SQL</w:t>
      </w:r>
      <w:r>
        <w:t>注入防护中区分查询结构与输入数据的原则</w:t>
      </w:r>
      <w:r>
        <w:t>[35]</w:t>
      </w:r>
      <w:r>
        <w:t>。</w:t>
      </w:r>
    </w:p>
    <w:p w14:paraId="0E3F8F47" w14:textId="77777777" w:rsidR="0044719A" w:rsidRDefault="00D1168C">
      <w:pPr>
        <w:jc w:val="both"/>
      </w:pPr>
      <w:r>
        <w:t>查询只支持单表</w:t>
      </w:r>
      <w:r>
        <w:t>SELECT</w:t>
      </w:r>
      <w:r>
        <w:t>，明确选择列，以</w:t>
      </w:r>
      <w:r>
        <w:t>AND</w:t>
      </w:r>
      <w:r>
        <w:t>连接有限数量的比较条件；修改只支持</w:t>
      </w:r>
      <w:r>
        <w:t>INSERT</w:t>
      </w:r>
      <w:r>
        <w:t>、</w:t>
      </w:r>
      <w:r>
        <w:t>UPDATE</w:t>
      </w:r>
      <w:r>
        <w:t>和</w:t>
      </w:r>
      <w:r>
        <w:t>DELETE</w:t>
      </w:r>
      <w:r>
        <w:t>。当前不接受原始</w:t>
      </w:r>
      <w:r>
        <w:t>SQL</w:t>
      </w:r>
      <w:r>
        <w:t>、函数、任意表达式、</w:t>
      </w:r>
      <w:r>
        <w:t>JOIN</w:t>
      </w:r>
      <w:r>
        <w:t>、</w:t>
      </w:r>
      <w:r>
        <w:t>DDL</w:t>
      </w:r>
      <w:r>
        <w:t>和存储过程。下列</w:t>
      </w:r>
      <w:r>
        <w:t>IR</w:t>
      </w:r>
      <w:r>
        <w:t>表达一项预计修改一行的操作意图，仍必须经过计划生成和用户批准才能执行：</w:t>
      </w:r>
    </w:p>
    <w:p w14:paraId="3768574F" w14:textId="77777777" w:rsidR="0044719A" w:rsidRDefault="00D1168C">
      <w:pPr>
        <w:pStyle w:val="CodeBlock"/>
        <w:shd w:val="clear" w:color="auto" w:fill="F5F5F5"/>
      </w:pPr>
      <w:r>
        <w:t>{</w:t>
      </w:r>
      <w:r>
        <w:br/>
        <w:t xml:space="preserve">  "kind": "mutation",</w:t>
      </w:r>
      <w:r>
        <w:br/>
        <w:t xml:space="preserve">  "schema": "public",</w:t>
      </w:r>
      <w:r>
        <w:br/>
        <w:t xml:space="preserve">  "table": "demo",</w:t>
      </w:r>
      <w:r>
        <w:br/>
        <w:t xml:space="preserve">  "operation": "update",</w:t>
      </w:r>
      <w:r>
        <w:br/>
        <w:t xml:space="preserve">  "values": {"value": "approved"},</w:t>
      </w:r>
      <w:r>
        <w:br/>
        <w:t xml:space="preserve">  "filters": [{"column": "id", "operator": "eq", "value": 1}],</w:t>
      </w:r>
      <w:r>
        <w:br/>
        <w:t xml:space="preserve">  "expectedRows": 1</w:t>
      </w:r>
      <w:r>
        <w:br/>
        <w:t>}</w:t>
      </w:r>
    </w:p>
    <w:p w14:paraId="38EA343C" w14:textId="77777777" w:rsidR="0044719A" w:rsidRDefault="00D1168C">
      <w:pPr>
        <w:jc w:val="both"/>
      </w:pPr>
      <w:r>
        <w:t>编译结果中的修改值与过滤值均使用占位符，不通过拼接字符串形成</w:t>
      </w:r>
      <w:r>
        <w:t>SQL</w:t>
      </w:r>
      <w:r>
        <w:t>语句。</w:t>
      </w:r>
      <w:r>
        <w:t>IR</w:t>
      </w:r>
      <w:r>
        <w:t>限制提高了计划的可检查程度，却不能证明它符合真实业务需求。自然语言到</w:t>
      </w:r>
      <w:r>
        <w:t>IR</w:t>
      </w:r>
      <w:r>
        <w:t>仍由大语言模型生成；即使字段存在、</w:t>
      </w:r>
      <w:r>
        <w:t>SQL</w:t>
      </w:r>
      <w:r>
        <w:t>可编译、影响行数符合预期，模型也可能选错对象或理解错用户意图。人工审阅与业务验收仍是必要环节。</w:t>
      </w:r>
    </w:p>
    <w:p w14:paraId="0BE2C707" w14:textId="77777777" w:rsidR="0044719A" w:rsidRDefault="00D1168C">
      <w:pPr>
        <w:jc w:val="both"/>
      </w:pPr>
      <w:r>
        <w:t>当前比较操作限定为等于、不等于及大小比较，过滤值不得为空；字段值允许字符串、布尔值和数值等标量，拒绝任意对象和数组。结构中保存的数据库类型可辅助</w:t>
      </w:r>
      <w:r>
        <w:lastRenderedPageBreak/>
        <w:t>模型理解，但实现没有建立覆盖全部</w:t>
      </w:r>
      <w:r>
        <w:t>PostgreSQL</w:t>
      </w:r>
      <w:r>
        <w:t>类型的静态类型系统，具体类型转换与约束仍由数据库执行阶段检查。由此，合法</w:t>
      </w:r>
      <w:r>
        <w:t>IR</w:t>
      </w:r>
      <w:r>
        <w:t>意味着通过网关的语法与范围检查，并不意味着查询一定成功或修改一定满足业务约束。</w:t>
      </w:r>
    </w:p>
    <w:p w14:paraId="15FA1A3B" w14:textId="77777777" w:rsidR="0044719A" w:rsidRDefault="00D1168C">
      <w:pPr>
        <w:pStyle w:val="31"/>
      </w:pPr>
      <w:r>
        <w:rPr>
          <w:b w:val="0"/>
        </w:rPr>
        <w:t xml:space="preserve">6.2.3 </w:t>
      </w:r>
      <w:r>
        <w:rPr>
          <w:b w:val="0"/>
        </w:rPr>
        <w:t>执行范围与计划解释</w:t>
      </w:r>
    </w:p>
    <w:p w14:paraId="36CD163C" w14:textId="77777777" w:rsidR="0044719A" w:rsidRDefault="00D1168C">
      <w:pPr>
        <w:jc w:val="both"/>
      </w:pPr>
      <w:r>
        <w:t>UPDATE</w:t>
      </w:r>
      <w:r>
        <w:t>和</w:t>
      </w:r>
      <w:r>
        <w:t>DELETE</w:t>
      </w:r>
      <w:r>
        <w:t>必须带非空过滤条件，全部修改操作必须提供</w:t>
      </w:r>
      <w:r>
        <w:t>expectedRows</w:t>
      </w:r>
      <w:r>
        <w:t>，取值限制在零至一千之间。实际影响行数与预期不符时回滚。它约束的是本次</w:t>
      </w:r>
      <w:r>
        <w:t>DML</w:t>
      </w:r>
      <w:r>
        <w:t>的影响行数，而不是业务正确性；也不保证数据库在发现不符前只处理了预期数量的记录。查询结果限制一千行、约二百五十六</w:t>
      </w:r>
      <w:r>
        <w:t>KiB</w:t>
      </w:r>
      <w:r>
        <w:t>，语句设置十秒超时，用以避免无限结果进入工具上下文。</w:t>
      </w:r>
    </w:p>
    <w:p w14:paraId="74DADC9A" w14:textId="77777777" w:rsidR="0044719A" w:rsidRDefault="00D1168C">
      <w:pPr>
        <w:jc w:val="both"/>
      </w:pPr>
      <w:r>
        <w:t>网关只为只读查询提供</w:t>
      </w:r>
      <w:r>
        <w:t>EXPLAIN</w:t>
      </w:r>
      <w:r>
        <w:t>，使用</w:t>
      </w:r>
      <w:r>
        <w:t>FORMAT JSON</w:t>
      </w:r>
      <w:r>
        <w:t>返回计划，不开启</w:t>
      </w:r>
      <w:r>
        <w:t>ANALYZE</w:t>
      </w:r>
      <w:r>
        <w:t>。</w:t>
      </w:r>
      <w:r>
        <w:t>PostgreSQL</w:t>
      </w:r>
      <w:r>
        <w:t>文档指出</w:t>
      </w:r>
      <w:r>
        <w:t>EXPLAIN</w:t>
      </w:r>
      <w:r>
        <w:t>用于展示查询计划，而</w:t>
      </w:r>
      <w:r>
        <w:t>ANALYZE</w:t>
      </w:r>
      <w:r>
        <w:t>会实际执行语句</w:t>
      </w:r>
      <w:r>
        <w:t>[11]</w:t>
      </w:r>
      <w:r>
        <w:t>。本实现用计划信息辅助理解访问路径，不把它等同于真实运行耗时或优化效果。该接口同样核验</w:t>
      </w:r>
      <w:r>
        <w:t>task</w:t>
      </w:r>
      <w:r>
        <w:t>、</w:t>
      </w:r>
      <w:r>
        <w:t>attempt</w:t>
      </w:r>
      <w:r>
        <w:t>和摘要，不能因它没有修改数据就允许旧轮次绕过范围检查。</w:t>
      </w:r>
    </w:p>
    <w:p w14:paraId="0B4DF3DD" w14:textId="77777777" w:rsidR="0044719A" w:rsidRDefault="00D1168C">
      <w:pPr>
        <w:pStyle w:val="21"/>
      </w:pPr>
      <w:bookmarkStart w:id="41" w:name="_Toc242357719"/>
      <w:r>
        <w:rPr>
          <w:b w:val="0"/>
        </w:rPr>
        <w:t xml:space="preserve">6.3 </w:t>
      </w:r>
      <w:r>
        <w:rPr>
          <w:b w:val="0"/>
        </w:rPr>
        <w:t>批准与一次性执行机制</w:t>
      </w:r>
      <w:bookmarkEnd w:id="41"/>
    </w:p>
    <w:p w14:paraId="489118C3" w14:textId="77777777" w:rsidR="0044719A" w:rsidRDefault="00D1168C">
      <w:pPr>
        <w:pStyle w:val="31"/>
      </w:pPr>
      <w:r>
        <w:rPr>
          <w:b w:val="0"/>
        </w:rPr>
        <w:t xml:space="preserve">6.3.1 </w:t>
      </w:r>
      <w:r>
        <w:rPr>
          <w:b w:val="0"/>
        </w:rPr>
        <w:t>不可变摘要与批准绑定</w:t>
      </w:r>
    </w:p>
    <w:p w14:paraId="016FC284" w14:textId="77777777" w:rsidR="0044719A" w:rsidRDefault="00D1168C">
      <w:pPr>
        <w:jc w:val="both"/>
      </w:pPr>
      <w:r>
        <w:t>计划保存规范化</w:t>
      </w:r>
      <w:r>
        <w:t>IR</w:t>
      </w:r>
      <w:r>
        <w:t>、结构版本、</w:t>
      </w:r>
      <w:r>
        <w:t>SQL</w:t>
      </w:r>
      <w:r>
        <w:t>预览、幂等键和状态。摘要绑定任务、项目、</w:t>
      </w:r>
      <w:r>
        <w:t>attempt</w:t>
      </w:r>
      <w:r>
        <w:t>、资源、提供者、环境、</w:t>
      </w:r>
      <w:r>
        <w:t>schemaVersion</w:t>
      </w:r>
      <w:r>
        <w:t>及规范化</w:t>
      </w:r>
      <w:r>
        <w:t>IR</w:t>
      </w:r>
      <w:r>
        <w:t>。对象属性排序后再计算摘要，使同一结构内容得到稳定表示。批准与执行时重新计算摘要；替换资源、环境或修改值都会使原批准失效，从而避免批准的计划与执行的计划不一致。</w:t>
      </w:r>
    </w:p>
    <w:p w14:paraId="3785F4FB" w14:textId="77777777" w:rsidR="0044719A" w:rsidRDefault="00D1168C">
      <w:pPr>
        <w:jc w:val="both"/>
      </w:pPr>
      <w:r>
        <w:t>data_execute</w:t>
      </w:r>
      <w:r>
        <w:t>通过普通任务批准通道进入等待批准状态。用户决策时，</w:t>
      </w:r>
      <w:r>
        <w:t>TaskService</w:t>
      </w:r>
      <w:r>
        <w:t>在事务中调用数据操作服务，同步更新任务批准记录和数据计划状态，再安排</w:t>
      </w:r>
      <w:r>
        <w:t>Runner</w:t>
      </w:r>
      <w:r>
        <w:t>继续执行。</w:t>
      </w:r>
      <w:r>
        <w:t>Runner</w:t>
      </w:r>
      <w:r>
        <w:t>内部执行接口不接收由模型提交的批准决定，也不允许模型通过传入</w:t>
      </w:r>
      <w:r>
        <w:t>capability</w:t>
      </w:r>
      <w:r>
        <w:t>自行授权。允许</w:t>
      </w:r>
      <w:r>
        <w:t>Runner</w:t>
      </w:r>
      <w:r>
        <w:t>写文件或执行命令的配置不能替代数据计划批准，两类能力的授权边界保持独立。</w:t>
      </w:r>
    </w:p>
    <w:p w14:paraId="29140F69" w14:textId="77777777" w:rsidR="0044719A" w:rsidRDefault="00D1168C">
      <w:pPr>
        <w:keepNext/>
        <w:spacing w:before="120" w:line="240" w:lineRule="auto"/>
        <w:ind w:firstLine="0"/>
        <w:jc w:val="center"/>
      </w:pPr>
      <w:r>
        <w:rPr>
          <w:noProof/>
        </w:rPr>
        <w:lastRenderedPageBreak/>
        <w:drawing>
          <wp:inline distT="0" distB="0" distL="0" distR="0" wp14:anchorId="2A4EBDA1" wp14:editId="29CD8BE0">
            <wp:extent cx="5580000" cy="357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3"/>
                    <a:stretch>
                      <a:fillRect/>
                    </a:stretch>
                  </pic:blipFill>
                  <pic:spPr>
                    <a:xfrm>
                      <a:off x="0" y="0"/>
                      <a:ext cx="5580000" cy="3571200"/>
                    </a:xfrm>
                    <a:prstGeom prst="rect">
                      <a:avLst/>
                    </a:prstGeom>
                  </pic:spPr>
                </pic:pic>
              </a:graphicData>
            </a:graphic>
          </wp:inline>
        </w:drawing>
      </w:r>
    </w:p>
    <w:p w14:paraId="01A0065D" w14:textId="77777777" w:rsidR="0044719A" w:rsidRDefault="00D1168C">
      <w:pPr>
        <w:pStyle w:val="af7"/>
      </w:pPr>
      <w:r>
        <w:t>图</w:t>
      </w:r>
      <w:r>
        <w:t xml:space="preserve">6-1 </w:t>
      </w:r>
      <w:r>
        <w:t>数据计划批准与受控执行</w:t>
      </w:r>
    </w:p>
    <w:p w14:paraId="7320E1BE" w14:textId="77777777" w:rsidR="0044719A" w:rsidRDefault="00D1168C">
      <w:pPr>
        <w:jc w:val="both"/>
      </w:pPr>
      <w:r>
        <w:t>显式用户数据接口在批准后可以返回有效期五分钟的</w:t>
      </w:r>
      <w:r>
        <w:t>capability</w:t>
      </w:r>
      <w:r>
        <w:t>。令牌使用随机字节生成，控制平面仅保存摘要，并记录有效期与使用时间；内部</w:t>
      </w:r>
      <w:r>
        <w:t>Runner</w:t>
      </w:r>
      <w:r>
        <w:t>路径则在确认持久化批准后，由控制平面产生和消费令牌。令牌不会赋予任意数据库操作权限，其效力始终依附已批准计划及当前任务轮次。过期、已消费或与计划摘要不符的请求均不能开始新的外部操作。</w:t>
      </w:r>
    </w:p>
    <w:p w14:paraId="4F812C8F" w14:textId="77777777" w:rsidR="0044719A" w:rsidRDefault="00D1168C">
      <w:pPr>
        <w:jc w:val="both"/>
      </w:pPr>
      <w:r>
        <w:t>批准后的计划也不会立即修改目标数据库，批准和执行分别产生状态记录。用户可以拒绝一个已经编译成功的计划，而拒绝记录不会被模型的下一次调用覆盖。现有执行契约以批准状态为统一前置条件，不能认为查询计划天然绕过批准。</w:t>
      </w:r>
      <w:r>
        <w:t>SQL</w:t>
      </w:r>
      <w:r>
        <w:t>预览通常显示占位符，所以审阅者还需结合</w:t>
      </w:r>
      <w:r>
        <w:t>IR</w:t>
      </w:r>
      <w:r>
        <w:t>中的参数值、过滤条件、资源环境和预期行数理解实际目标，仅看预览语句不足以完成有效审阅。</w:t>
      </w:r>
    </w:p>
    <w:p w14:paraId="29975CF7" w14:textId="77777777" w:rsidR="0044719A" w:rsidRDefault="00D1168C">
      <w:pPr>
        <w:pStyle w:val="31"/>
      </w:pPr>
      <w:r>
        <w:rPr>
          <w:b w:val="0"/>
        </w:rPr>
        <w:t xml:space="preserve">6.3.2 </w:t>
      </w:r>
      <w:r>
        <w:rPr>
          <w:b w:val="0"/>
        </w:rPr>
        <w:t>锁顺序、取消和重放</w:t>
      </w:r>
    </w:p>
    <w:p w14:paraId="2ED6429A" w14:textId="77777777" w:rsidR="0044719A" w:rsidRDefault="00D1168C">
      <w:pPr>
        <w:jc w:val="both"/>
      </w:pPr>
      <w:r>
        <w:t>执行开始统一按任务、操作计划的顺序加锁。在控制平面事务内核验归属、轮次、批准与令牌，消费令牌并写入</w:t>
      </w:r>
      <w:r>
        <w:t>EXECUTION_STARTED</w:t>
      </w:r>
      <w:r>
        <w:t>，然后才调用外部数据库。任务取消也取得任务锁，因此在执行账本开始之前，取消可以阻止操作取得执行资格。一旦执行已开始，取消不能撤回已发往外部提供者的事务，系统不作即时停止所有副作用的承诺。</w:t>
      </w:r>
    </w:p>
    <w:p w14:paraId="6CC5E3BC" w14:textId="77777777" w:rsidR="0044719A" w:rsidRDefault="00D1168C">
      <w:pPr>
        <w:jc w:val="both"/>
      </w:pPr>
      <w:r>
        <w:t>计划幂等键限定在</w:t>
      </w:r>
      <w:r>
        <w:t>task</w:t>
      </w:r>
      <w:r>
        <w:t>和</w:t>
      </w:r>
      <w:r>
        <w:t>attempt</w:t>
      </w:r>
      <w:r>
        <w:t>范围；同一键对应相同摘要时返回既有计划，对应不同</w:t>
      </w:r>
      <w:r>
        <w:t>IR</w:t>
      </w:r>
      <w:r>
        <w:t>时拒绝。对已经确认完成的操作，在任务仍有效的前提下，重复执行只</w:t>
      </w:r>
      <w:r>
        <w:lastRenderedPageBreak/>
        <w:t>返回摘要结果，不再次修改。任务终态则直接拒绝执行。</w:t>
      </w:r>
      <w:r>
        <w:t>EXECUTING</w:t>
      </w:r>
      <w:r>
        <w:t>表示已启动但尚无确认结果，不能因暂时没有完成事件就再次执行。进程在开始记录后崩溃，也需要核对外部实际状态，而不是自动重放。</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0" w:type="dxa"/>
          <w:bottom w:w="60" w:type="dxa"/>
          <w:right w:w="70" w:type="dxa"/>
        </w:tblCellMar>
        <w:tblLook w:val="04A0" w:firstRow="1" w:lastRow="0" w:firstColumn="1" w:lastColumn="0" w:noHBand="0" w:noVBand="1"/>
      </w:tblPr>
      <w:tblGrid>
        <w:gridCol w:w="2239"/>
        <w:gridCol w:w="6718"/>
      </w:tblGrid>
      <w:tr w:rsidR="0044719A" w14:paraId="57B1DFA6" w14:textId="77777777">
        <w:trPr>
          <w:cantSplit/>
          <w:tblHeader/>
          <w:jc w:val="center"/>
        </w:trPr>
        <w:tc>
          <w:tcPr>
            <w:tcW w:w="2239" w:type="dxa"/>
            <w:shd w:val="clear" w:color="auto" w:fill="EEEEEE"/>
            <w:vAlign w:val="center"/>
          </w:tcPr>
          <w:p w14:paraId="7EBEA2AC" w14:textId="77777777" w:rsidR="0044719A" w:rsidRDefault="00D1168C">
            <w:pPr>
              <w:spacing w:line="320" w:lineRule="exact"/>
              <w:ind w:firstLine="0"/>
              <w:jc w:val="center"/>
            </w:pPr>
            <w:r>
              <w:rPr>
                <w:b/>
                <w:sz w:val="21"/>
              </w:rPr>
              <w:t>状态类别</w:t>
            </w:r>
          </w:p>
        </w:tc>
        <w:tc>
          <w:tcPr>
            <w:tcW w:w="6718" w:type="dxa"/>
            <w:shd w:val="clear" w:color="auto" w:fill="EEEEEE"/>
            <w:vAlign w:val="center"/>
          </w:tcPr>
          <w:p w14:paraId="72739897" w14:textId="77777777" w:rsidR="0044719A" w:rsidRDefault="00D1168C">
            <w:pPr>
              <w:spacing w:line="320" w:lineRule="exact"/>
              <w:ind w:firstLine="0"/>
              <w:jc w:val="center"/>
            </w:pPr>
            <w:r>
              <w:rPr>
                <w:b/>
                <w:sz w:val="21"/>
              </w:rPr>
              <w:t>处理原则</w:t>
            </w:r>
          </w:p>
        </w:tc>
      </w:tr>
      <w:tr w:rsidR="0044719A" w14:paraId="2A192CA1" w14:textId="77777777">
        <w:trPr>
          <w:cantSplit/>
          <w:jc w:val="center"/>
        </w:trPr>
        <w:tc>
          <w:tcPr>
            <w:tcW w:w="2239" w:type="dxa"/>
            <w:vAlign w:val="center"/>
          </w:tcPr>
          <w:p w14:paraId="5DDDDAD0" w14:textId="77777777" w:rsidR="0044719A" w:rsidRDefault="00D1168C">
            <w:pPr>
              <w:spacing w:line="320" w:lineRule="exact"/>
              <w:ind w:firstLine="0"/>
              <w:jc w:val="center"/>
            </w:pPr>
            <w:r>
              <w:rPr>
                <w:sz w:val="21"/>
              </w:rPr>
              <w:t>PENDING</w:t>
            </w:r>
            <w:r>
              <w:rPr>
                <w:sz w:val="21"/>
              </w:rPr>
              <w:t>、</w:t>
            </w:r>
            <w:r>
              <w:rPr>
                <w:sz w:val="21"/>
              </w:rPr>
              <w:t>DENIED</w:t>
            </w:r>
          </w:p>
        </w:tc>
        <w:tc>
          <w:tcPr>
            <w:tcW w:w="6718" w:type="dxa"/>
            <w:vAlign w:val="center"/>
          </w:tcPr>
          <w:p w14:paraId="232052E7" w14:textId="77777777" w:rsidR="0044719A" w:rsidRDefault="00D1168C">
            <w:pPr>
              <w:spacing w:line="320" w:lineRule="exact"/>
              <w:ind w:firstLine="0"/>
              <w:jc w:val="center"/>
            </w:pPr>
            <w:r>
              <w:rPr>
                <w:sz w:val="21"/>
              </w:rPr>
              <w:t>没有有效批准，不能执行</w:t>
            </w:r>
          </w:p>
        </w:tc>
      </w:tr>
      <w:tr w:rsidR="0044719A" w14:paraId="0CE0BB36" w14:textId="77777777">
        <w:trPr>
          <w:cantSplit/>
          <w:jc w:val="center"/>
        </w:trPr>
        <w:tc>
          <w:tcPr>
            <w:tcW w:w="2239" w:type="dxa"/>
            <w:vAlign w:val="center"/>
          </w:tcPr>
          <w:p w14:paraId="22D1E59F" w14:textId="77777777" w:rsidR="0044719A" w:rsidRDefault="00D1168C">
            <w:pPr>
              <w:spacing w:line="320" w:lineRule="exact"/>
              <w:ind w:firstLine="0"/>
              <w:jc w:val="center"/>
            </w:pPr>
            <w:r>
              <w:rPr>
                <w:sz w:val="21"/>
              </w:rPr>
              <w:t>APPROVED</w:t>
            </w:r>
          </w:p>
        </w:tc>
        <w:tc>
          <w:tcPr>
            <w:tcW w:w="6718" w:type="dxa"/>
            <w:vAlign w:val="center"/>
          </w:tcPr>
          <w:p w14:paraId="6962C306" w14:textId="77777777" w:rsidR="0044719A" w:rsidRDefault="00D1168C">
            <w:pPr>
              <w:spacing w:line="320" w:lineRule="exact"/>
              <w:ind w:firstLine="0"/>
            </w:pPr>
            <w:r>
              <w:rPr>
                <w:sz w:val="21"/>
              </w:rPr>
              <w:t>校验摘要、轮次、有效期后取得一次执行资格</w:t>
            </w:r>
          </w:p>
        </w:tc>
      </w:tr>
      <w:tr w:rsidR="0044719A" w14:paraId="7AA668A1" w14:textId="77777777">
        <w:trPr>
          <w:cantSplit/>
          <w:jc w:val="center"/>
        </w:trPr>
        <w:tc>
          <w:tcPr>
            <w:tcW w:w="2239" w:type="dxa"/>
            <w:vAlign w:val="center"/>
          </w:tcPr>
          <w:p w14:paraId="247ACE07" w14:textId="77777777" w:rsidR="0044719A" w:rsidRDefault="00D1168C">
            <w:pPr>
              <w:spacing w:line="320" w:lineRule="exact"/>
              <w:ind w:firstLine="0"/>
              <w:jc w:val="center"/>
            </w:pPr>
            <w:r>
              <w:rPr>
                <w:sz w:val="21"/>
              </w:rPr>
              <w:t>EXECUTING</w:t>
            </w:r>
          </w:p>
        </w:tc>
        <w:tc>
          <w:tcPr>
            <w:tcW w:w="6718" w:type="dxa"/>
            <w:vAlign w:val="center"/>
          </w:tcPr>
          <w:p w14:paraId="163E99FE" w14:textId="77777777" w:rsidR="0044719A" w:rsidRDefault="00D1168C">
            <w:pPr>
              <w:spacing w:line="320" w:lineRule="exact"/>
              <w:ind w:firstLine="0"/>
            </w:pPr>
            <w:r>
              <w:rPr>
                <w:sz w:val="21"/>
              </w:rPr>
              <w:t>已开始外部操作，阻止并发重复执行</w:t>
            </w:r>
          </w:p>
        </w:tc>
      </w:tr>
      <w:tr w:rsidR="0044719A" w14:paraId="123B2215" w14:textId="77777777">
        <w:trPr>
          <w:cantSplit/>
          <w:jc w:val="center"/>
        </w:trPr>
        <w:tc>
          <w:tcPr>
            <w:tcW w:w="2239" w:type="dxa"/>
            <w:vAlign w:val="center"/>
          </w:tcPr>
          <w:p w14:paraId="5D08F401" w14:textId="77777777" w:rsidR="0044719A" w:rsidRDefault="00D1168C">
            <w:pPr>
              <w:spacing w:line="320" w:lineRule="exact"/>
              <w:ind w:firstLine="0"/>
              <w:jc w:val="center"/>
            </w:pPr>
            <w:r>
              <w:rPr>
                <w:sz w:val="21"/>
              </w:rPr>
              <w:t>已确认完成或回滚</w:t>
            </w:r>
          </w:p>
        </w:tc>
        <w:tc>
          <w:tcPr>
            <w:tcW w:w="6718" w:type="dxa"/>
            <w:vAlign w:val="center"/>
          </w:tcPr>
          <w:p w14:paraId="3B85AC98" w14:textId="77777777" w:rsidR="0044719A" w:rsidRDefault="00D1168C">
            <w:pPr>
              <w:spacing w:line="320" w:lineRule="exact"/>
              <w:ind w:firstLine="0"/>
            </w:pPr>
            <w:r>
              <w:rPr>
                <w:sz w:val="21"/>
              </w:rPr>
              <w:t>保留确认结果，重放不产生新修改</w:t>
            </w:r>
          </w:p>
        </w:tc>
      </w:tr>
      <w:tr w:rsidR="0044719A" w14:paraId="645E827A" w14:textId="77777777">
        <w:trPr>
          <w:cantSplit/>
          <w:jc w:val="center"/>
        </w:trPr>
        <w:tc>
          <w:tcPr>
            <w:tcW w:w="2239" w:type="dxa"/>
            <w:vAlign w:val="center"/>
          </w:tcPr>
          <w:p w14:paraId="01973176" w14:textId="77777777" w:rsidR="0044719A" w:rsidRDefault="00D1168C">
            <w:pPr>
              <w:spacing w:line="320" w:lineRule="exact"/>
              <w:ind w:firstLine="0"/>
              <w:jc w:val="center"/>
            </w:pPr>
            <w:r>
              <w:rPr>
                <w:sz w:val="21"/>
              </w:rPr>
              <w:t>提交或补偿结果未知</w:t>
            </w:r>
          </w:p>
        </w:tc>
        <w:tc>
          <w:tcPr>
            <w:tcW w:w="6718" w:type="dxa"/>
            <w:vAlign w:val="center"/>
          </w:tcPr>
          <w:p w14:paraId="20512754" w14:textId="77777777" w:rsidR="0044719A" w:rsidRDefault="00D1168C">
            <w:pPr>
              <w:spacing w:line="320" w:lineRule="exact"/>
              <w:ind w:firstLine="0"/>
              <w:jc w:val="center"/>
            </w:pPr>
            <w:r>
              <w:rPr>
                <w:sz w:val="21"/>
              </w:rPr>
              <w:t>停止自动重试，等待人工核对</w:t>
            </w:r>
          </w:p>
        </w:tc>
      </w:tr>
    </w:tbl>
    <w:p w14:paraId="18C07A2C" w14:textId="77777777" w:rsidR="0044719A" w:rsidRDefault="0044719A">
      <w:pPr>
        <w:spacing w:after="80" w:line="80" w:lineRule="exact"/>
        <w:ind w:firstLine="0"/>
      </w:pPr>
    </w:p>
    <w:p w14:paraId="2B1B9EBC" w14:textId="77777777" w:rsidR="0044719A" w:rsidRDefault="00D1168C">
      <w:pPr>
        <w:pStyle w:val="21"/>
      </w:pPr>
      <w:bookmarkStart w:id="42" w:name="_Toc242357720"/>
      <w:r>
        <w:rPr>
          <w:b w:val="0"/>
        </w:rPr>
        <w:t>6.4 PostgreSQL</w:t>
      </w:r>
      <w:r>
        <w:rPr>
          <w:b w:val="0"/>
        </w:rPr>
        <w:t>事务与</w:t>
      </w:r>
      <w:r>
        <w:rPr>
          <w:b w:val="0"/>
        </w:rPr>
        <w:t>Redis</w:t>
      </w:r>
      <w:r>
        <w:rPr>
          <w:b w:val="0"/>
        </w:rPr>
        <w:t>补偿</w:t>
      </w:r>
      <w:bookmarkEnd w:id="42"/>
    </w:p>
    <w:p w14:paraId="5DA56757" w14:textId="77777777" w:rsidR="0044719A" w:rsidRDefault="00D1168C">
      <w:pPr>
        <w:pStyle w:val="31"/>
      </w:pPr>
      <w:r>
        <w:rPr>
          <w:b w:val="0"/>
        </w:rPr>
        <w:t xml:space="preserve">6.4.1 </w:t>
      </w:r>
      <w:r>
        <w:rPr>
          <w:b w:val="0"/>
        </w:rPr>
        <w:t>有界</w:t>
      </w:r>
      <w:r>
        <w:rPr>
          <w:b w:val="0"/>
        </w:rPr>
        <w:t>DML</w:t>
      </w:r>
      <w:r>
        <w:rPr>
          <w:b w:val="0"/>
        </w:rPr>
        <w:t>与提交结果</w:t>
      </w:r>
    </w:p>
    <w:p w14:paraId="2D7A54AA" w14:textId="77777777" w:rsidR="0044719A" w:rsidRDefault="00D1168C">
      <w:pPr>
        <w:jc w:val="both"/>
      </w:pPr>
      <w:r>
        <w:t>PostgreSQL</w:t>
      </w:r>
      <w:r>
        <w:t>修改在关闭自动提交的独立事务内执行，随后比较实际影响行数与</w:t>
      </w:r>
      <w:r>
        <w:t>expectedRows</w:t>
      </w:r>
      <w:r>
        <w:t>。只有一致时才调用</w:t>
      </w:r>
      <w:r>
        <w:t>commit</w:t>
      </w:r>
      <w:r>
        <w:t>；不一致则</w:t>
      </w:r>
      <w:r>
        <w:t>rollback</w:t>
      </w:r>
      <w:r>
        <w:t>并返回限定错误码。事务原子性为这种先执行、检查再提交的方式提供基础</w:t>
      </w:r>
      <w:r>
        <w:t>[10]</w:t>
      </w:r>
      <w:r>
        <w:t>。普通执行异常在尚未尝试提交且回滚得到确认时，记录已确认回滚的失败状态，而不会向模型暴露完整数据库异常。</w:t>
      </w:r>
    </w:p>
    <w:p w14:paraId="490ED25A" w14:textId="77777777" w:rsidR="0044719A" w:rsidRDefault="00D1168C">
      <w:pPr>
        <w:jc w:val="both"/>
      </w:pPr>
      <w:r>
        <w:t>控制平面账本事务与目标数据库事务不是同一个分布式事务。如果提交请求已经发送，但连接中断导致响应无法确认，系统记录</w:t>
      </w:r>
      <w:r>
        <w:t>COMMIT_UNKNOWN</w:t>
      </w:r>
      <w:r>
        <w:t>；若回滚也无法确认，同样不能声称数据没有变化。自动重试可能重复已成功的修改，因此未知状态只能交由人工核对。数据库触发器若造成外部网络等副作用，也不属于本适配器可保证撤销的范围。系统未实现跨</w:t>
      </w:r>
      <w:r>
        <w:t>PostgreSQL</w:t>
      </w:r>
      <w:r>
        <w:t>与</w:t>
      </w:r>
      <w:r>
        <w:t>Redis</w:t>
      </w:r>
      <w:r>
        <w:t>的原子事务或全局回滚。</w:t>
      </w:r>
    </w:p>
    <w:p w14:paraId="58A8A34E" w14:textId="77777777" w:rsidR="0044719A" w:rsidRDefault="00D1168C">
      <w:pPr>
        <w:pStyle w:val="31"/>
      </w:pPr>
      <w:r>
        <w:rPr>
          <w:b w:val="0"/>
        </w:rPr>
        <w:t>6.4.2 Redis</w:t>
      </w:r>
      <w:r>
        <w:rPr>
          <w:b w:val="0"/>
        </w:rPr>
        <w:t>命名空间与恢复快照</w:t>
      </w:r>
    </w:p>
    <w:p w14:paraId="588DD4A8" w14:textId="77777777" w:rsidR="0044719A" w:rsidRDefault="00D1168C">
      <w:pPr>
        <w:jc w:val="both"/>
      </w:pPr>
      <w:r>
        <w:t>Redis</w:t>
      </w:r>
      <w:r>
        <w:t>适配器仅支持字符串</w:t>
      </w:r>
      <w:r>
        <w:t>get</w:t>
      </w:r>
      <w:r>
        <w:t>、</w:t>
      </w:r>
      <w:r>
        <w:t>set</w:t>
      </w:r>
      <w:r>
        <w:t>、</w:t>
      </w:r>
      <w:r>
        <w:t>delete</w:t>
      </w:r>
      <w:r>
        <w:t>、</w:t>
      </w:r>
      <w:r>
        <w:t>expire</w:t>
      </w:r>
      <w:r>
        <w:t>及游标</w:t>
      </w:r>
      <w:r>
        <w:t>scan</w:t>
      </w:r>
      <w:r>
        <w:t>。物理键由项目标识、环境和逻辑键组合，拒绝调用者直接传入内部前缀。</w:t>
      </w:r>
      <w:r>
        <w:t>set</w:t>
      </w:r>
      <w:r>
        <w:t>限制字符串大小并要求有限</w:t>
      </w:r>
      <w:r>
        <w:t>TTL</w:t>
      </w:r>
      <w:r>
        <w:t>；</w:t>
      </w:r>
      <w:r>
        <w:t>scan</w:t>
      </w:r>
      <w:r>
        <w:t>匹配项目命名空间，限制返回载荷并保留下一游标。</w:t>
      </w:r>
      <w:r>
        <w:t>COUNT</w:t>
      </w:r>
      <w:r>
        <w:t>是扫描提示，不能认为它严格等于每页结果数量。网关不开放</w:t>
      </w:r>
      <w:r>
        <w:t>KEYS</w:t>
      </w:r>
      <w:r>
        <w:t>、</w:t>
      </w:r>
      <w:r>
        <w:t>FLUSH</w:t>
      </w:r>
      <w:r>
        <w:t>、脚本或任意原生命令，减少跨项目访问和大范围清理的可能性。</w:t>
      </w:r>
    </w:p>
    <w:p w14:paraId="54240B65" w14:textId="77777777" w:rsidR="0044719A" w:rsidRDefault="00D1168C">
      <w:pPr>
        <w:jc w:val="both"/>
      </w:pPr>
      <w:r>
        <w:t>写入前取得旧值、值摘要、</w:t>
      </w:r>
      <w:r>
        <w:t>TTL</w:t>
      </w:r>
      <w:r>
        <w:t>与绝对过期时间，并以</w:t>
      </w:r>
      <w:r>
        <w:t>AES-256-GCM</w:t>
      </w:r>
      <w:r>
        <w:t>加密为私有快照。服务器要求配置三十二字节密钥，每次加密生成随机</w:t>
      </w:r>
      <w:r>
        <w:t>nonce</w:t>
      </w:r>
      <w:r>
        <w:t>；快照不作为公开结果返回。执行阶段通过</w:t>
      </w:r>
      <w:r>
        <w:t>WATCH</w:t>
      </w:r>
      <w:r>
        <w:t>监视键，比较当前值与预期快照，再用</w:t>
      </w:r>
      <w:r>
        <w:t>MULTI</w:t>
      </w:r>
      <w:r>
        <w:t>、</w:t>
      </w:r>
      <w:r>
        <w:lastRenderedPageBreak/>
        <w:t>EXEC</w:t>
      </w:r>
      <w:r>
        <w:t>提交修改。</w:t>
      </w:r>
      <w:r>
        <w:t>Redis</w:t>
      </w:r>
      <w:r>
        <w:t>事务的乐观锁机制可检测监视期间的并发变化</w:t>
      </w:r>
      <w:r>
        <w:t>[12]</w:t>
      </w:r>
      <w:r>
        <w:t>，比较不通过则拒绝覆盖；它不是对所有历史变化的完整检测。</w:t>
      </w:r>
    </w:p>
    <w:p w14:paraId="05D5FDC8" w14:textId="77777777" w:rsidR="0044719A" w:rsidRDefault="00D1168C">
      <w:pPr>
        <w:pStyle w:val="31"/>
      </w:pPr>
      <w:r>
        <w:rPr>
          <w:b w:val="0"/>
        </w:rPr>
        <w:t xml:space="preserve">6.4.3 </w:t>
      </w:r>
      <w:r>
        <w:rPr>
          <w:b w:val="0"/>
        </w:rPr>
        <w:t>单独批准的</w:t>
      </w:r>
      <w:r>
        <w:rPr>
          <w:b w:val="0"/>
        </w:rPr>
        <w:t>CAS</w:t>
      </w:r>
      <w:r>
        <w:rPr>
          <w:b w:val="0"/>
        </w:rPr>
        <w:t>补偿</w:t>
      </w:r>
    </w:p>
    <w:p w14:paraId="7D759E32" w14:textId="77777777" w:rsidR="0044719A" w:rsidRDefault="00D1168C">
      <w:pPr>
        <w:jc w:val="both"/>
      </w:pPr>
      <w:r>
        <w:t>补偿只适用于有恢复快照且已确认提交的</w:t>
      </w:r>
      <w:r>
        <w:t>Redis</w:t>
      </w:r>
      <w:r>
        <w:t>操作。它生成新的计划，绑定原计划和快照摘要，再独立取得用户批准。执行时校验当前值摘要及过期状态是否仍与原操作完成后的状态相符，之后恢复旧值和剩余有效期；旧值原先不存在时删除键。若当前键已被其他业务修改或旧</w:t>
      </w:r>
      <w:r>
        <w:t>TTL</w:t>
      </w:r>
      <w:r>
        <w:t>已到期，补偿拒绝执行，避免恢复过时数据。</w:t>
      </w:r>
    </w:p>
    <w:p w14:paraId="2442DB61" w14:textId="77777777" w:rsidR="0044719A" w:rsidRDefault="00D1168C">
      <w:pPr>
        <w:jc w:val="both"/>
      </w:pPr>
      <w:r>
        <w:t>该方案恢复的是一个受限键的已记录状态，不是数据库时间旅行。即使摘要相同，若外部程序曾修改后又恢复成相同值及过期时间，快照比较也无法完整识别这种历史变化。补偿遇到连接中断则记录</w:t>
      </w:r>
      <w:r>
        <w:t>COMPENSATION_UNKNOWN</w:t>
      </w:r>
      <w:r>
        <w:t>，不能将网络异常解释为一定补偿失败并重试。因此，事务回滚、条件补偿和未知结果核对是三种不同机制，分别适用于不同执行阶段。</w:t>
      </w:r>
    </w:p>
    <w:p w14:paraId="33E6CB6A" w14:textId="77777777" w:rsidR="0044719A" w:rsidRDefault="00D1168C">
      <w:pPr>
        <w:jc w:val="both"/>
      </w:pPr>
      <w:r>
        <w:t>补偿生成还要求原任务处于可操作的当前轮次，因此当前实现不能在任务终态后任意恢复历史键。它更适合任务执行过程中发现需要撤销时，由用户审阅新计划再处理。补偿计划生成和执行之间也可能发生变化，最终是否恢复仍取决于执行时的条件比较。操作人员需要结合业务含义确认恢复是否适当，不能将已存在加密快照理解为必然可以安全恢复。</w:t>
      </w:r>
    </w:p>
    <w:p w14:paraId="38167DAC" w14:textId="77777777" w:rsidR="0044719A" w:rsidRDefault="00D1168C">
      <w:pPr>
        <w:pStyle w:val="21"/>
      </w:pPr>
      <w:bookmarkStart w:id="43" w:name="_Toc242357721"/>
      <w:r>
        <w:rPr>
          <w:b w:val="0"/>
        </w:rPr>
        <w:t xml:space="preserve">6.5 </w:t>
      </w:r>
      <w:r>
        <w:rPr>
          <w:b w:val="0"/>
        </w:rPr>
        <w:t>审计、证据与实现局限</w:t>
      </w:r>
      <w:bookmarkEnd w:id="43"/>
    </w:p>
    <w:p w14:paraId="51DFF2FE" w14:textId="77777777" w:rsidR="0044719A" w:rsidRDefault="00D1168C">
      <w:pPr>
        <w:jc w:val="both"/>
      </w:pPr>
      <w:r>
        <w:t>网关在计划生成、批准或拒绝、执行开始、快照准备和执行结束时写审计记录。持久化结果摘要只保留计数、状态、限定错误码及哈希等字段，不把读取到的数据库行和缓存明文作为计划结果保存。凭据只在服务器解析，私有恢复快照也不出现在公开</w:t>
      </w:r>
      <w:r>
        <w:t>DTO</w:t>
      </w:r>
      <w:r>
        <w:t>中。但用户提交的</w:t>
      </w:r>
      <w:r>
        <w:t>IR</w:t>
      </w:r>
      <w:r>
        <w:t>值本身需要用于审阅并存储在计划内；读取结果仍会通过工具返回进入任务上下文，故该机制不等于全链路数据脱敏。</w:t>
      </w:r>
    </w:p>
    <w:p w14:paraId="1779ED5E" w14:textId="77777777" w:rsidR="0044719A" w:rsidRDefault="00D1168C">
      <w:pPr>
        <w:jc w:val="both"/>
      </w:pPr>
      <w:r>
        <w:t>验证入口包括契约与批准流程测试、实际参数化</w:t>
      </w:r>
      <w:r>
        <w:t>DML</w:t>
      </w:r>
      <w:r>
        <w:t>测试、可选的真实</w:t>
      </w:r>
      <w:r>
        <w:t>PostgreSQL</w:t>
      </w:r>
      <w:r>
        <w:t>和</w:t>
      </w:r>
      <w:r>
        <w:t>Redis</w:t>
      </w:r>
      <w:r>
        <w:t>适配器检查，以及经消息链路、</w:t>
      </w:r>
      <w:r>
        <w:t>Runner</w:t>
      </w:r>
      <w:r>
        <w:t>与用户批准的端到端流程。当前常规报告中的真实适配器检查因环境条件未启用而跳过；端到端夹具另验证了真实</w:t>
      </w:r>
      <w:r>
        <w:t>PostgreSQL</w:t>
      </w:r>
      <w:r>
        <w:t>批准更新。不同证据分别支持范围拒绝、事务行为和流程连通性的判断，具体结果统一在第</w:t>
      </w:r>
      <w:r>
        <w:t>7</w:t>
      </w:r>
      <w:r>
        <w:t>章分析，不以某次固定夹具成功推导模型能够准确操作真实业务数据库。</w:t>
      </w:r>
    </w:p>
    <w:p w14:paraId="3B93E2A0" w14:textId="77777777" w:rsidR="0044719A" w:rsidRDefault="00D1168C">
      <w:pPr>
        <w:jc w:val="both"/>
      </w:pPr>
      <w:r>
        <w:t>本章形成了资源归属、计划审阅、批准执行及失败记录的受限数据网关。当前尚无可视化数据库界面，未支持</w:t>
      </w:r>
      <w:r>
        <w:t>JOIN</w:t>
      </w:r>
      <w:r>
        <w:t>、</w:t>
      </w:r>
      <w:r>
        <w:t>DDL</w:t>
      </w:r>
      <w:r>
        <w:t>、</w:t>
      </w:r>
      <w:r>
        <w:t>Migration</w:t>
      </w:r>
      <w:r>
        <w:t>和全局回滚。后续画布应输出同一</w:t>
      </w:r>
      <w:r>
        <w:t>IR</w:t>
      </w:r>
      <w:r>
        <w:t>并复用执行契约，业务判断仍需服务端约束与用户审阅。</w:t>
      </w:r>
    </w:p>
    <w:p w14:paraId="3369E5CC" w14:textId="77777777" w:rsidR="0044719A" w:rsidRDefault="00D1168C">
      <w:pPr>
        <w:pStyle w:val="1"/>
        <w:jc w:val="center"/>
      </w:pPr>
      <w:bookmarkStart w:id="44" w:name="_Toc242357722"/>
      <w:r>
        <w:rPr>
          <w:b w:val="0"/>
        </w:rPr>
        <w:lastRenderedPageBreak/>
        <w:t>第</w:t>
      </w:r>
      <w:r>
        <w:rPr>
          <w:b w:val="0"/>
        </w:rPr>
        <w:t>7</w:t>
      </w:r>
      <w:r>
        <w:rPr>
          <w:b w:val="0"/>
        </w:rPr>
        <w:t>章</w:t>
      </w:r>
      <w:r>
        <w:rPr>
          <w:b w:val="0"/>
        </w:rPr>
        <w:t xml:space="preserve"> </w:t>
      </w:r>
      <w:r>
        <w:rPr>
          <w:b w:val="0"/>
        </w:rPr>
        <w:t>六组对照框架与系统验证</w:t>
      </w:r>
      <w:bookmarkEnd w:id="44"/>
    </w:p>
    <w:p w14:paraId="00A19C81" w14:textId="77777777" w:rsidR="0044719A" w:rsidRDefault="00D1168C">
      <w:pPr>
        <w:pStyle w:val="21"/>
      </w:pPr>
      <w:bookmarkStart w:id="45" w:name="_Toc242357723"/>
      <w:r>
        <w:rPr>
          <w:b w:val="0"/>
        </w:rPr>
        <w:t xml:space="preserve">7.1 </w:t>
      </w:r>
      <w:r>
        <w:rPr>
          <w:b w:val="0"/>
        </w:rPr>
        <w:t>验证问题与证据层次</w:t>
      </w:r>
      <w:bookmarkEnd w:id="45"/>
    </w:p>
    <w:p w14:paraId="52FDA8B9" w14:textId="77777777" w:rsidR="0044719A" w:rsidRDefault="00D1168C">
      <w:pPr>
        <w:jc w:val="both"/>
      </w:pPr>
      <w:r>
        <w:t>编程智能体的评估需要区分软件链路能够执行与模型能够解决实际任务。前者关注任务是否按配置启动、工具是否真正修改文件、测试是否执行、数据操作是否经过批准；后者关注复杂问题的解决率、错误决策、检索质量与费用。</w:t>
      </w:r>
      <w:r>
        <w:t>SWE-bench</w:t>
      </w:r>
      <w:r>
        <w:t>通过真实仓库问题和验收测试组织评估，</w:t>
      </w:r>
      <w:r>
        <w:t>SWE-agent</w:t>
      </w:r>
      <w:r>
        <w:t>进一步研究执行接口对问题解决的影响</w:t>
      </w:r>
      <w:r>
        <w:t>[8-9]</w:t>
      </w:r>
      <w:r>
        <w:t>。本文借鉴固定仓库输入和执行验收的原则，将六组配置落实为独立任务，同时保留对各类结论所需证据的区别。</w:t>
      </w:r>
    </w:p>
    <w:p w14:paraId="683EB352" w14:textId="77777777" w:rsidR="0044719A" w:rsidRDefault="00D1168C">
      <w:pPr>
        <w:jc w:val="both"/>
      </w:pPr>
      <w:r>
        <w:t>本章采用三层验证。第一层是单元测试和服务内集成测试，检查解析、作用域、状态机、事务与统计规则。第二层是服务全链路夹具，它使用真实控制平面、消息中间件、</w:t>
      </w:r>
      <w:r>
        <w:t>Runner</w:t>
      </w:r>
      <w:r>
        <w:t>、</w:t>
      </w:r>
      <w:r>
        <w:t>Git</w:t>
      </w:r>
      <w:r>
        <w:t>和</w:t>
      </w:r>
      <w:r>
        <w:t>PostgreSQL</w:t>
      </w:r>
      <w:r>
        <w:t>，模型及</w:t>
      </w:r>
      <w:r>
        <w:t>Jev</w:t>
      </w:r>
      <w:r>
        <w:t>接口返回固定响应。第三层是受控合成机制检查，它调用现有检索与压缩实现，主动改变文件内容、项目标识和日志重复次数。后两层没有使用真实生成模型，因此本章结论限定为工程可复现性和机制行为，不给出模型能力提升结论。</w:t>
      </w:r>
    </w:p>
    <w:p w14:paraId="48724E98" w14:textId="77777777" w:rsidR="0044719A" w:rsidRDefault="00D1168C">
      <w:pPr>
        <w:jc w:val="both"/>
      </w:pPr>
      <w:r>
        <w:t>论文对应的后端基线提交为</w:t>
      </w:r>
      <w:r>
        <w:t>69b70f53aad3c117f2b79288cb82c43080eda68c</w:t>
      </w:r>
      <w:r>
        <w:t>。服务夹具中的任务仓库提交为</w:t>
      </w:r>
      <w:r>
        <w:t>0719074f2109bdd03b81a5235c9d446b36486682</w:t>
      </w:r>
      <w:r>
        <w:t>，二者分别表示被验证系统的代码和系统所处理的实验输入。这个区别可以避免把程序版本与待修复仓库版本混为一谈。检索机制检查另建临时仓库，其提交由运行脚本生成，复现应比较约束和断言，不要求临时提交编号与一次存档完全相同。</w:t>
      </w:r>
    </w:p>
    <w:p w14:paraId="643DF615" w14:textId="77777777" w:rsidR="0044719A" w:rsidRDefault="00D1168C">
      <w:pPr>
        <w:pStyle w:val="21"/>
      </w:pPr>
      <w:bookmarkStart w:id="46" w:name="_Toc242357724"/>
      <w:r>
        <w:rPr>
          <w:b w:val="0"/>
        </w:rPr>
        <w:t xml:space="preserve">7.2 </w:t>
      </w:r>
      <w:r>
        <w:rPr>
          <w:b w:val="0"/>
        </w:rPr>
        <w:t>六组配置的执行契约</w:t>
      </w:r>
      <w:bookmarkEnd w:id="46"/>
    </w:p>
    <w:p w14:paraId="38166DCE" w14:textId="77777777" w:rsidR="0044719A" w:rsidRDefault="00D1168C">
      <w:pPr>
        <w:pStyle w:val="31"/>
      </w:pPr>
      <w:r>
        <w:rPr>
          <w:b w:val="0"/>
        </w:rPr>
        <w:t xml:space="preserve">7.2.1 </w:t>
      </w:r>
      <w:r>
        <w:rPr>
          <w:b w:val="0"/>
        </w:rPr>
        <w:t>对照组配置</w:t>
      </w:r>
    </w:p>
    <w:p w14:paraId="4F7F3A12" w14:textId="77777777" w:rsidR="0044719A" w:rsidRDefault="00D1168C">
      <w:pPr>
        <w:jc w:val="both"/>
      </w:pPr>
      <w:r>
        <w:t>系统定义版本化执行配置</w:t>
      </w:r>
      <w:r>
        <w:t>proofcode.experiment.v1</w:t>
      </w:r>
      <w:r>
        <w:t>。</w:t>
      </w:r>
      <w:r>
        <w:t>A</w:t>
      </w:r>
      <w:r>
        <w:t>至</w:t>
      </w:r>
      <w:r>
        <w:t>F</w:t>
      </w:r>
      <w:r>
        <w:t>不是结果页的标签，每个配置都在</w:t>
      </w:r>
      <w:r>
        <w:t>Runner</w:t>
      </w:r>
      <w:r>
        <w:t>创建工具注册表、决策客户端和上下文准备函数时生效。表</w:t>
      </w:r>
      <w:r>
        <w:t>7-1</w:t>
      </w:r>
      <w:r>
        <w:t>给出配置。六组都保留工作树隔离、路径限制、测试命令边界和数据库批准等强制约束。这些约束用于保护执行环境，不作为可以通过实验开关取消的权限。</w:t>
      </w:r>
    </w:p>
    <w:p w14:paraId="5EE3B441" w14:textId="77777777" w:rsidR="0044719A" w:rsidRDefault="00D1168C">
      <w:pPr>
        <w:pStyle w:val="af7"/>
        <w:keepNext/>
        <w:jc w:val="both"/>
      </w:pPr>
      <w:r>
        <w:rPr>
          <w:b w:val="0"/>
        </w:rPr>
        <w:t>表</w:t>
      </w:r>
      <w:r>
        <w:rPr>
          <w:b w:val="0"/>
        </w:rPr>
        <w:t xml:space="preserve">7-1 </w:t>
      </w:r>
      <w:r>
        <w:rPr>
          <w:b w:val="0"/>
        </w:rPr>
        <w:t>六组执行配置</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0" w:type="dxa"/>
          <w:bottom w:w="60" w:type="dxa"/>
          <w:right w:w="70" w:type="dxa"/>
        </w:tblCellMar>
        <w:tblLook w:val="04A0" w:firstRow="1" w:lastRow="0" w:firstColumn="1" w:lastColumn="0" w:noHBand="0" w:noVBand="1"/>
      </w:tblPr>
      <w:tblGrid>
        <w:gridCol w:w="1612"/>
        <w:gridCol w:w="2419"/>
        <w:gridCol w:w="2508"/>
        <w:gridCol w:w="2419"/>
      </w:tblGrid>
      <w:tr w:rsidR="0044719A" w14:paraId="39F7217D" w14:textId="77777777">
        <w:trPr>
          <w:cantSplit/>
          <w:tblHeader/>
          <w:jc w:val="center"/>
        </w:trPr>
        <w:tc>
          <w:tcPr>
            <w:tcW w:w="1612" w:type="dxa"/>
            <w:shd w:val="clear" w:color="auto" w:fill="EEEEEE"/>
            <w:vAlign w:val="center"/>
          </w:tcPr>
          <w:p w14:paraId="60871B25" w14:textId="77777777" w:rsidR="0044719A" w:rsidRDefault="00D1168C">
            <w:pPr>
              <w:spacing w:line="320" w:lineRule="exact"/>
              <w:ind w:firstLine="0"/>
              <w:jc w:val="center"/>
            </w:pPr>
            <w:r>
              <w:rPr>
                <w:b/>
                <w:sz w:val="21"/>
              </w:rPr>
              <w:t>组别</w:t>
            </w:r>
          </w:p>
        </w:tc>
        <w:tc>
          <w:tcPr>
            <w:tcW w:w="2419" w:type="dxa"/>
            <w:shd w:val="clear" w:color="auto" w:fill="EEEEEE"/>
            <w:vAlign w:val="center"/>
          </w:tcPr>
          <w:p w14:paraId="3A294C1C" w14:textId="77777777" w:rsidR="0044719A" w:rsidRDefault="00D1168C">
            <w:pPr>
              <w:spacing w:line="320" w:lineRule="exact"/>
              <w:ind w:firstLine="0"/>
              <w:jc w:val="center"/>
            </w:pPr>
            <w:r>
              <w:rPr>
                <w:b/>
                <w:sz w:val="21"/>
              </w:rPr>
              <w:t>模型侧工具</w:t>
            </w:r>
          </w:p>
        </w:tc>
        <w:tc>
          <w:tcPr>
            <w:tcW w:w="2508" w:type="dxa"/>
            <w:shd w:val="clear" w:color="auto" w:fill="EEEEEE"/>
            <w:vAlign w:val="center"/>
          </w:tcPr>
          <w:p w14:paraId="5D5996B3" w14:textId="77777777" w:rsidR="0044719A" w:rsidRDefault="00D1168C">
            <w:pPr>
              <w:spacing w:line="320" w:lineRule="exact"/>
              <w:ind w:firstLine="0"/>
              <w:jc w:val="center"/>
            </w:pPr>
            <w:r>
              <w:rPr>
                <w:b/>
                <w:sz w:val="21"/>
              </w:rPr>
              <w:t>附加机制</w:t>
            </w:r>
          </w:p>
        </w:tc>
        <w:tc>
          <w:tcPr>
            <w:tcW w:w="2419" w:type="dxa"/>
            <w:shd w:val="clear" w:color="auto" w:fill="EEEEEE"/>
            <w:vAlign w:val="center"/>
          </w:tcPr>
          <w:p w14:paraId="50F74AA3" w14:textId="77777777" w:rsidR="0044719A" w:rsidRDefault="00D1168C">
            <w:pPr>
              <w:spacing w:line="320" w:lineRule="exact"/>
              <w:ind w:firstLine="0"/>
              <w:jc w:val="center"/>
            </w:pPr>
            <w:r>
              <w:rPr>
                <w:b/>
                <w:sz w:val="21"/>
              </w:rPr>
              <w:t>主要比较目的</w:t>
            </w:r>
          </w:p>
        </w:tc>
      </w:tr>
      <w:tr w:rsidR="0044719A" w14:paraId="6E7ED96A" w14:textId="77777777">
        <w:trPr>
          <w:cantSplit/>
          <w:jc w:val="center"/>
        </w:trPr>
        <w:tc>
          <w:tcPr>
            <w:tcW w:w="1612" w:type="dxa"/>
            <w:vAlign w:val="center"/>
          </w:tcPr>
          <w:p w14:paraId="58CC7CD2" w14:textId="77777777" w:rsidR="0044719A" w:rsidRDefault="00D1168C">
            <w:pPr>
              <w:spacing w:line="320" w:lineRule="exact"/>
              <w:ind w:firstLine="0"/>
              <w:jc w:val="center"/>
            </w:pPr>
            <w:r>
              <w:rPr>
                <w:sz w:val="21"/>
              </w:rPr>
              <w:t>A</w:t>
            </w:r>
          </w:p>
        </w:tc>
        <w:tc>
          <w:tcPr>
            <w:tcW w:w="2419" w:type="dxa"/>
            <w:vAlign w:val="center"/>
          </w:tcPr>
          <w:p w14:paraId="37DD57E9" w14:textId="77777777" w:rsidR="0044719A" w:rsidRDefault="00D1168C">
            <w:pPr>
              <w:spacing w:line="320" w:lineRule="exact"/>
              <w:ind w:firstLine="0"/>
              <w:jc w:val="center"/>
            </w:pPr>
            <w:r>
              <w:rPr>
                <w:sz w:val="21"/>
              </w:rPr>
              <w:t>不开放</w:t>
            </w:r>
          </w:p>
        </w:tc>
        <w:tc>
          <w:tcPr>
            <w:tcW w:w="2508" w:type="dxa"/>
            <w:vAlign w:val="center"/>
          </w:tcPr>
          <w:p w14:paraId="41825465" w14:textId="77777777" w:rsidR="0044719A" w:rsidRDefault="00D1168C">
            <w:pPr>
              <w:spacing w:line="320" w:lineRule="exact"/>
              <w:ind w:firstLine="0"/>
            </w:pPr>
            <w:r>
              <w:rPr>
                <w:sz w:val="21"/>
              </w:rPr>
              <w:t>最终统一</w:t>
            </w:r>
            <w:r>
              <w:rPr>
                <w:sz w:val="21"/>
              </w:rPr>
              <w:t>diff</w:t>
            </w:r>
            <w:r>
              <w:rPr>
                <w:sz w:val="21"/>
              </w:rPr>
              <w:t>由独立评估器处理</w:t>
            </w:r>
          </w:p>
        </w:tc>
        <w:tc>
          <w:tcPr>
            <w:tcW w:w="2419" w:type="dxa"/>
            <w:vAlign w:val="center"/>
          </w:tcPr>
          <w:p w14:paraId="3FEC7CDC" w14:textId="77777777" w:rsidR="0044719A" w:rsidRDefault="00D1168C">
            <w:pPr>
              <w:spacing w:line="320" w:lineRule="exact"/>
              <w:ind w:firstLine="0"/>
              <w:jc w:val="center"/>
            </w:pPr>
            <w:r>
              <w:rPr>
                <w:sz w:val="21"/>
              </w:rPr>
              <w:t>纯文本模型方案的执行基线</w:t>
            </w:r>
          </w:p>
        </w:tc>
      </w:tr>
      <w:tr w:rsidR="0044719A" w14:paraId="2A094DF6" w14:textId="77777777">
        <w:trPr>
          <w:cantSplit/>
          <w:jc w:val="center"/>
        </w:trPr>
        <w:tc>
          <w:tcPr>
            <w:tcW w:w="1612" w:type="dxa"/>
            <w:vAlign w:val="center"/>
          </w:tcPr>
          <w:p w14:paraId="13679B04" w14:textId="77777777" w:rsidR="0044719A" w:rsidRDefault="00D1168C">
            <w:pPr>
              <w:spacing w:line="320" w:lineRule="exact"/>
              <w:ind w:firstLine="0"/>
              <w:jc w:val="center"/>
            </w:pPr>
            <w:r>
              <w:rPr>
                <w:sz w:val="21"/>
              </w:rPr>
              <w:t>B</w:t>
            </w:r>
          </w:p>
        </w:tc>
        <w:tc>
          <w:tcPr>
            <w:tcW w:w="2419" w:type="dxa"/>
            <w:vAlign w:val="center"/>
          </w:tcPr>
          <w:p w14:paraId="08B2A453" w14:textId="77777777" w:rsidR="0044719A" w:rsidRDefault="00D1168C">
            <w:pPr>
              <w:spacing w:line="320" w:lineRule="exact"/>
              <w:ind w:firstLine="0"/>
              <w:jc w:val="center"/>
            </w:pPr>
            <w:r>
              <w:rPr>
                <w:sz w:val="21"/>
              </w:rPr>
              <w:t>开放</w:t>
            </w:r>
          </w:p>
        </w:tc>
        <w:tc>
          <w:tcPr>
            <w:tcW w:w="2508" w:type="dxa"/>
            <w:vAlign w:val="center"/>
          </w:tcPr>
          <w:p w14:paraId="4856BCA6" w14:textId="77777777" w:rsidR="0044719A" w:rsidRDefault="00D1168C">
            <w:pPr>
              <w:spacing w:line="320" w:lineRule="exact"/>
              <w:ind w:firstLine="0"/>
              <w:jc w:val="center"/>
            </w:pPr>
            <w:r>
              <w:rPr>
                <w:sz w:val="21"/>
              </w:rPr>
              <w:t>确定性工具安全策略</w:t>
            </w:r>
          </w:p>
        </w:tc>
        <w:tc>
          <w:tcPr>
            <w:tcW w:w="2419" w:type="dxa"/>
            <w:vAlign w:val="center"/>
          </w:tcPr>
          <w:p w14:paraId="4290047F" w14:textId="77777777" w:rsidR="0044719A" w:rsidRDefault="00D1168C">
            <w:pPr>
              <w:spacing w:line="320" w:lineRule="exact"/>
              <w:ind w:firstLine="0"/>
              <w:jc w:val="center"/>
            </w:pPr>
            <w:r>
              <w:rPr>
                <w:sz w:val="21"/>
              </w:rPr>
              <w:t>策略进入工具执行路径</w:t>
            </w:r>
          </w:p>
        </w:tc>
      </w:tr>
      <w:tr w:rsidR="0044719A" w14:paraId="4A522E76" w14:textId="77777777">
        <w:trPr>
          <w:cantSplit/>
          <w:jc w:val="center"/>
        </w:trPr>
        <w:tc>
          <w:tcPr>
            <w:tcW w:w="1612" w:type="dxa"/>
            <w:vAlign w:val="center"/>
          </w:tcPr>
          <w:p w14:paraId="42009755" w14:textId="77777777" w:rsidR="0044719A" w:rsidRDefault="00D1168C">
            <w:pPr>
              <w:spacing w:line="320" w:lineRule="exact"/>
              <w:ind w:firstLine="0"/>
              <w:jc w:val="center"/>
            </w:pPr>
            <w:r>
              <w:rPr>
                <w:sz w:val="21"/>
              </w:rPr>
              <w:lastRenderedPageBreak/>
              <w:t>C</w:t>
            </w:r>
          </w:p>
        </w:tc>
        <w:tc>
          <w:tcPr>
            <w:tcW w:w="2419" w:type="dxa"/>
            <w:vAlign w:val="center"/>
          </w:tcPr>
          <w:p w14:paraId="2BBA5DDD" w14:textId="77777777" w:rsidR="0044719A" w:rsidRDefault="00D1168C">
            <w:pPr>
              <w:spacing w:line="320" w:lineRule="exact"/>
              <w:ind w:firstLine="0"/>
              <w:jc w:val="center"/>
            </w:pPr>
            <w:r>
              <w:rPr>
                <w:sz w:val="21"/>
              </w:rPr>
              <w:t>开放</w:t>
            </w:r>
          </w:p>
        </w:tc>
        <w:tc>
          <w:tcPr>
            <w:tcW w:w="2508" w:type="dxa"/>
            <w:vAlign w:val="center"/>
          </w:tcPr>
          <w:p w14:paraId="27AFB3CA" w14:textId="77777777" w:rsidR="0044719A" w:rsidRDefault="00D1168C">
            <w:pPr>
              <w:spacing w:line="320" w:lineRule="exact"/>
              <w:ind w:firstLine="0"/>
              <w:jc w:val="center"/>
            </w:pPr>
            <w:r>
              <w:rPr>
                <w:sz w:val="21"/>
              </w:rPr>
              <w:t>必需</w:t>
            </w:r>
            <w:r>
              <w:rPr>
                <w:sz w:val="21"/>
              </w:rPr>
              <w:t>Jev</w:t>
            </w:r>
            <w:r>
              <w:rPr>
                <w:sz w:val="21"/>
              </w:rPr>
              <w:t>工具路由</w:t>
            </w:r>
          </w:p>
        </w:tc>
        <w:tc>
          <w:tcPr>
            <w:tcW w:w="2419" w:type="dxa"/>
            <w:vAlign w:val="center"/>
          </w:tcPr>
          <w:p w14:paraId="1A911152" w14:textId="77777777" w:rsidR="0044719A" w:rsidRDefault="00D1168C">
            <w:pPr>
              <w:spacing w:line="320" w:lineRule="exact"/>
              <w:ind w:firstLine="0"/>
              <w:jc w:val="center"/>
            </w:pPr>
            <w:r>
              <w:rPr>
                <w:sz w:val="21"/>
              </w:rPr>
              <w:t>固定候选决策与参数生成分工</w:t>
            </w:r>
          </w:p>
        </w:tc>
      </w:tr>
      <w:tr w:rsidR="0044719A" w14:paraId="570DA8B8" w14:textId="77777777">
        <w:trPr>
          <w:cantSplit/>
          <w:jc w:val="center"/>
        </w:trPr>
        <w:tc>
          <w:tcPr>
            <w:tcW w:w="1612" w:type="dxa"/>
            <w:vAlign w:val="center"/>
          </w:tcPr>
          <w:p w14:paraId="4DCD3D22" w14:textId="77777777" w:rsidR="0044719A" w:rsidRDefault="00D1168C">
            <w:pPr>
              <w:spacing w:line="320" w:lineRule="exact"/>
              <w:ind w:firstLine="0"/>
              <w:jc w:val="center"/>
            </w:pPr>
            <w:r>
              <w:rPr>
                <w:sz w:val="21"/>
              </w:rPr>
              <w:t>D</w:t>
            </w:r>
          </w:p>
        </w:tc>
        <w:tc>
          <w:tcPr>
            <w:tcW w:w="2419" w:type="dxa"/>
            <w:vAlign w:val="center"/>
          </w:tcPr>
          <w:p w14:paraId="55AF1A24" w14:textId="77777777" w:rsidR="0044719A" w:rsidRDefault="00D1168C">
            <w:pPr>
              <w:spacing w:line="320" w:lineRule="exact"/>
              <w:ind w:firstLine="0"/>
              <w:jc w:val="center"/>
            </w:pPr>
            <w:r>
              <w:rPr>
                <w:sz w:val="21"/>
              </w:rPr>
              <w:t>开放</w:t>
            </w:r>
          </w:p>
        </w:tc>
        <w:tc>
          <w:tcPr>
            <w:tcW w:w="2508" w:type="dxa"/>
            <w:vAlign w:val="center"/>
          </w:tcPr>
          <w:p w14:paraId="398ABA49" w14:textId="77777777" w:rsidR="0044719A" w:rsidRDefault="00D1168C">
            <w:pPr>
              <w:spacing w:line="320" w:lineRule="exact"/>
              <w:ind w:firstLine="0"/>
              <w:jc w:val="center"/>
            </w:pPr>
            <w:r>
              <w:rPr>
                <w:sz w:val="21"/>
              </w:rPr>
              <w:t>四路代码检索</w:t>
            </w:r>
          </w:p>
        </w:tc>
        <w:tc>
          <w:tcPr>
            <w:tcW w:w="2419" w:type="dxa"/>
            <w:vAlign w:val="center"/>
          </w:tcPr>
          <w:p w14:paraId="1A1948E1" w14:textId="77777777" w:rsidR="0044719A" w:rsidRDefault="00D1168C">
            <w:pPr>
              <w:spacing w:line="320" w:lineRule="exact"/>
              <w:ind w:firstLine="0"/>
              <w:jc w:val="center"/>
            </w:pPr>
            <w:r>
              <w:rPr>
                <w:sz w:val="21"/>
              </w:rPr>
              <w:t>当前源码证据进入模型请求</w:t>
            </w:r>
          </w:p>
        </w:tc>
      </w:tr>
      <w:tr w:rsidR="0044719A" w14:paraId="1E10A513" w14:textId="77777777">
        <w:trPr>
          <w:cantSplit/>
          <w:jc w:val="center"/>
        </w:trPr>
        <w:tc>
          <w:tcPr>
            <w:tcW w:w="1612" w:type="dxa"/>
            <w:vAlign w:val="center"/>
          </w:tcPr>
          <w:p w14:paraId="420E7189" w14:textId="77777777" w:rsidR="0044719A" w:rsidRDefault="00D1168C">
            <w:pPr>
              <w:spacing w:line="320" w:lineRule="exact"/>
              <w:ind w:firstLine="0"/>
              <w:jc w:val="center"/>
            </w:pPr>
            <w:r>
              <w:rPr>
                <w:sz w:val="21"/>
              </w:rPr>
              <w:t>E</w:t>
            </w:r>
          </w:p>
        </w:tc>
        <w:tc>
          <w:tcPr>
            <w:tcW w:w="2419" w:type="dxa"/>
            <w:vAlign w:val="center"/>
          </w:tcPr>
          <w:p w14:paraId="3F2674AE" w14:textId="77777777" w:rsidR="0044719A" w:rsidRDefault="00D1168C">
            <w:pPr>
              <w:spacing w:line="320" w:lineRule="exact"/>
              <w:ind w:firstLine="0"/>
              <w:jc w:val="center"/>
            </w:pPr>
            <w:r>
              <w:rPr>
                <w:sz w:val="21"/>
              </w:rPr>
              <w:t>开放</w:t>
            </w:r>
          </w:p>
        </w:tc>
        <w:tc>
          <w:tcPr>
            <w:tcW w:w="2508" w:type="dxa"/>
            <w:vAlign w:val="center"/>
          </w:tcPr>
          <w:p w14:paraId="4156FDDE" w14:textId="77777777" w:rsidR="0044719A" w:rsidRDefault="00D1168C">
            <w:pPr>
              <w:spacing w:line="320" w:lineRule="exact"/>
              <w:ind w:firstLine="0"/>
              <w:jc w:val="center"/>
            </w:pPr>
            <w:r>
              <w:rPr>
                <w:sz w:val="21"/>
              </w:rPr>
              <w:t>代码检索与日志去重</w:t>
            </w:r>
          </w:p>
        </w:tc>
        <w:tc>
          <w:tcPr>
            <w:tcW w:w="2419" w:type="dxa"/>
            <w:vAlign w:val="center"/>
          </w:tcPr>
          <w:p w14:paraId="41561281" w14:textId="77777777" w:rsidR="0044719A" w:rsidRDefault="00D1168C">
            <w:pPr>
              <w:spacing w:line="320" w:lineRule="exact"/>
              <w:ind w:firstLine="0"/>
              <w:jc w:val="center"/>
            </w:pPr>
            <w:r>
              <w:rPr>
                <w:sz w:val="21"/>
              </w:rPr>
              <w:t>在</w:t>
            </w:r>
            <w:r>
              <w:rPr>
                <w:sz w:val="21"/>
              </w:rPr>
              <w:t>D</w:t>
            </w:r>
            <w:r>
              <w:rPr>
                <w:sz w:val="21"/>
              </w:rPr>
              <w:t>基础上考察去重机制</w:t>
            </w:r>
          </w:p>
        </w:tc>
      </w:tr>
      <w:tr w:rsidR="0044719A" w14:paraId="0E71140D" w14:textId="77777777">
        <w:trPr>
          <w:cantSplit/>
          <w:jc w:val="center"/>
        </w:trPr>
        <w:tc>
          <w:tcPr>
            <w:tcW w:w="1612" w:type="dxa"/>
            <w:vAlign w:val="center"/>
          </w:tcPr>
          <w:p w14:paraId="7F9984F1" w14:textId="77777777" w:rsidR="0044719A" w:rsidRDefault="00D1168C">
            <w:pPr>
              <w:spacing w:line="320" w:lineRule="exact"/>
              <w:ind w:firstLine="0"/>
              <w:jc w:val="center"/>
            </w:pPr>
            <w:r>
              <w:rPr>
                <w:sz w:val="21"/>
              </w:rPr>
              <w:t>F</w:t>
            </w:r>
          </w:p>
        </w:tc>
        <w:tc>
          <w:tcPr>
            <w:tcW w:w="2419" w:type="dxa"/>
            <w:vAlign w:val="center"/>
          </w:tcPr>
          <w:p w14:paraId="3F8E16D9" w14:textId="77777777" w:rsidR="0044719A" w:rsidRDefault="00D1168C">
            <w:pPr>
              <w:spacing w:line="320" w:lineRule="exact"/>
              <w:ind w:firstLine="0"/>
              <w:jc w:val="center"/>
            </w:pPr>
            <w:r>
              <w:rPr>
                <w:sz w:val="21"/>
              </w:rPr>
              <w:t>开放</w:t>
            </w:r>
          </w:p>
        </w:tc>
        <w:tc>
          <w:tcPr>
            <w:tcW w:w="2508" w:type="dxa"/>
            <w:vAlign w:val="center"/>
          </w:tcPr>
          <w:p w14:paraId="490F6211" w14:textId="77777777" w:rsidR="0044719A" w:rsidRDefault="00D1168C">
            <w:pPr>
              <w:spacing w:line="320" w:lineRule="exact"/>
              <w:ind w:firstLine="0"/>
            </w:pPr>
            <w:r>
              <w:rPr>
                <w:sz w:val="21"/>
              </w:rPr>
              <w:t>策略、</w:t>
            </w:r>
            <w:r>
              <w:rPr>
                <w:sz w:val="21"/>
              </w:rPr>
              <w:t>Jev</w:t>
            </w:r>
            <w:r>
              <w:rPr>
                <w:sz w:val="21"/>
              </w:rPr>
              <w:t>、检索、去重与失败反馈</w:t>
            </w:r>
          </w:p>
        </w:tc>
        <w:tc>
          <w:tcPr>
            <w:tcW w:w="2419" w:type="dxa"/>
            <w:vAlign w:val="center"/>
          </w:tcPr>
          <w:p w14:paraId="6E31FAD8" w14:textId="77777777" w:rsidR="0044719A" w:rsidRDefault="00D1168C">
            <w:pPr>
              <w:spacing w:line="320" w:lineRule="exact"/>
              <w:ind w:firstLine="0"/>
              <w:jc w:val="center"/>
            </w:pPr>
            <w:r>
              <w:rPr>
                <w:sz w:val="21"/>
              </w:rPr>
              <w:t>完整组合配置及数据工具</w:t>
            </w:r>
          </w:p>
        </w:tc>
      </w:tr>
    </w:tbl>
    <w:p w14:paraId="231AF9A3" w14:textId="77777777" w:rsidR="0044719A" w:rsidRDefault="0044719A">
      <w:pPr>
        <w:spacing w:after="80" w:line="80" w:lineRule="exact"/>
        <w:ind w:firstLine="0"/>
      </w:pPr>
    </w:p>
    <w:p w14:paraId="5CE79D8E" w14:textId="77777777" w:rsidR="0044719A" w:rsidRDefault="00D1168C">
      <w:pPr>
        <w:jc w:val="both"/>
      </w:pPr>
      <w:r>
        <w:t>这些配置属于组合对照。</w:t>
      </w:r>
      <w:r>
        <w:t>A</w:t>
      </w:r>
      <w:r>
        <w:t>与</w:t>
      </w:r>
      <w:r>
        <w:t>B</w:t>
      </w:r>
      <w:r>
        <w:t>同时改变工具可用性和附加策略；</w:t>
      </w:r>
      <w:r>
        <w:t>F</w:t>
      </w:r>
      <w:r>
        <w:t>启用多个机制。因此，</w:t>
      </w:r>
      <w:r>
        <w:t>F</w:t>
      </w:r>
      <w:r>
        <w:t>与</w:t>
      </w:r>
      <w:r>
        <w:t>A</w:t>
      </w:r>
      <w:r>
        <w:t>之间即使出现差异，也不能单独归因于</w:t>
      </w:r>
      <w:r>
        <w:t>Jev</w:t>
      </w:r>
      <w:r>
        <w:t>、检索或压缩。</w:t>
      </w:r>
      <w:r>
        <w:t>D</w:t>
      </w:r>
      <w:r>
        <w:t>与</w:t>
      </w:r>
      <w:r>
        <w:t>E</w:t>
      </w:r>
      <w:r>
        <w:t>更适合考察去重的影响，而进一步分析各组件贡献时还需要在后续任务集中补充单因素消融。这一限制并不妨碍验证六组确实执行，但会限制后续研究的因果解释。</w:t>
      </w:r>
    </w:p>
    <w:p w14:paraId="3C944B65" w14:textId="77777777" w:rsidR="0044719A" w:rsidRDefault="00D1168C">
      <w:pPr>
        <w:jc w:val="both"/>
      </w:pPr>
      <w:r>
        <w:t>C</w:t>
      </w:r>
      <w:r>
        <w:t>与</w:t>
      </w:r>
      <w:r>
        <w:t>F</w:t>
      </w:r>
      <w:r>
        <w:t>要求</w:t>
      </w:r>
      <w:r>
        <w:t>Jev</w:t>
      </w:r>
      <w:r>
        <w:t>成功产生有效路由。服务缺失、响应无效、低置信度或模型调用违反已选工具约束时，任务显式失败，不能退化为其他组后继续统计成功。普通产品任务可以在可选决策服务故障时恢复常规模型选择；对照实验则必须维护配置身份。</w:t>
      </w:r>
      <w:r>
        <w:t>Jev</w:t>
      </w:r>
      <w:r>
        <w:t>输出的概率仅是侧车的选择分数，本章不把它解释为工具正确率或安全保证。</w:t>
      </w:r>
    </w:p>
    <w:p w14:paraId="201D305E" w14:textId="77777777" w:rsidR="0044719A" w:rsidRDefault="00D1168C">
      <w:pPr>
        <w:pStyle w:val="31"/>
      </w:pPr>
      <w:r>
        <w:rPr>
          <w:b w:val="0"/>
        </w:rPr>
        <w:t xml:space="preserve">7.2.2 </w:t>
      </w:r>
      <w:r>
        <w:rPr>
          <w:b w:val="0"/>
        </w:rPr>
        <w:t>固定输入与任务创建</w:t>
      </w:r>
    </w:p>
    <w:p w14:paraId="1AD5555A" w14:textId="77777777" w:rsidR="0044719A" w:rsidRDefault="00D1168C">
      <w:pPr>
        <w:jc w:val="both"/>
      </w:pPr>
      <w:r>
        <w:t>实验请求固定用户问题、模型</w:t>
      </w:r>
      <w:r>
        <w:t>ID</w:t>
      </w:r>
      <w:r>
        <w:t>、仓库</w:t>
      </w:r>
      <w:r>
        <w:t>URL</w:t>
      </w:r>
      <w:r>
        <w:t>快照、完整源码提交、最大步骤、测试命令、</w:t>
      </w:r>
      <w:r>
        <w:t>temperature</w:t>
      </w:r>
      <w:r>
        <w:t>、重复次数及项目作用域。控制平面在一个事务内写入</w:t>
      </w:r>
      <w:r>
        <w:t>Experiment</w:t>
      </w:r>
      <w:r>
        <w:t>、各组</w:t>
      </w:r>
      <w:r>
        <w:t>Run</w:t>
      </w:r>
      <w:r>
        <w:t>、对应</w:t>
      </w:r>
      <w:r>
        <w:t>Task</w:t>
      </w:r>
      <w:r>
        <w:t>和</w:t>
      </w:r>
      <w:r>
        <w:t>Outbox</w:t>
      </w:r>
      <w:r>
        <w:t>。每组重复次数允许配置为</w:t>
      </w:r>
      <w:r>
        <w:t>1</w:t>
      </w:r>
      <w:r>
        <w:t>至</w:t>
      </w:r>
      <w:r>
        <w:t>20</w:t>
      </w:r>
      <w:r>
        <w:t>；本次服务夹具使用每组一次。创建</w:t>
      </w:r>
      <w:r>
        <w:t>API</w:t>
      </w:r>
      <w:r>
        <w:t>支持</w:t>
      </w:r>
      <w:r>
        <w:t>Idempotency-Key</w:t>
      </w:r>
      <w:r>
        <w:t>，同键同请求返回已有实验，同键不同请求返回</w:t>
      </w:r>
      <w:r>
        <w:t>409</w:t>
      </w:r>
      <w:r>
        <w:t>，从源头避免网络重试建立两份实验。</w:t>
      </w:r>
    </w:p>
    <w:p w14:paraId="053810F3" w14:textId="77777777" w:rsidR="0044719A" w:rsidRDefault="00D1168C">
      <w:pPr>
        <w:jc w:val="both"/>
      </w:pPr>
      <w:r>
        <w:t>源码提交必须为完整</w:t>
      </w:r>
      <w:r>
        <w:t>40</w:t>
      </w:r>
      <w:r>
        <w:t>位或</w:t>
      </w:r>
      <w:r>
        <w:t>64</w:t>
      </w:r>
      <w:r>
        <w:t>位十六进制标识。</w:t>
      </w:r>
      <w:r>
        <w:t>Runner</w:t>
      </w:r>
      <w:r>
        <w:t>解析或获取指定</w:t>
      </w:r>
      <w:r>
        <w:t>commit</w:t>
      </w:r>
      <w:r>
        <w:t>后以</w:t>
      </w:r>
      <w:r>
        <w:t>detached</w:t>
      </w:r>
      <w:r>
        <w:t>方式检出，并从该起点建立工作树。即使远端默认分支发生变化，实验也不能改用新的分支</w:t>
      </w:r>
      <w:r>
        <w:t>HEAD</w:t>
      </w:r>
      <w:r>
        <w:t>。无法取得指定提交时保留失败记录。审批恢复还校验执行配置指纹，防止恢复时替换问题、模型端点、策略或测试命令而沿用旧结果。</w:t>
      </w:r>
    </w:p>
    <w:p w14:paraId="52EEF70B" w14:textId="77777777" w:rsidR="0044719A" w:rsidRDefault="00D1168C">
      <w:pPr>
        <w:jc w:val="both"/>
      </w:pPr>
      <w:r>
        <w:t>A</w:t>
      </w:r>
      <w:r>
        <w:t>组没有模型侧工具，可以在最终回答中返回一个标准</w:t>
      </w:r>
      <w:r>
        <w:t>Git</w:t>
      </w:r>
      <w:r>
        <w:t>统一</w:t>
      </w:r>
      <w:r>
        <w:t>diff</w:t>
      </w:r>
      <w:r>
        <w:t>。独立评估器检查路径、文件类型和补丁完整性，先运行</w:t>
      </w:r>
      <w:r>
        <w:t>git apply --check</w:t>
      </w:r>
      <w:r>
        <w:t>，再应用补丁。它不是向</w:t>
      </w:r>
      <w:r>
        <w:t>A</w:t>
      </w:r>
      <w:r>
        <w:t>组提供的</w:t>
      </w:r>
      <w:r>
        <w:t>Agent</w:t>
      </w:r>
      <w:r>
        <w:t>工具。各组最终都运行相同测试命令，模型口头声称测试通过不能产生</w:t>
      </w:r>
      <w:r>
        <w:t>testsPassed=true</w:t>
      </w:r>
      <w:r>
        <w:t>。当前验收命令能执行真实子进程，但正式研究仍应采用由独立评估器保管的测试集，避免智能体修改可见测试使结果失真。</w:t>
      </w:r>
    </w:p>
    <w:p w14:paraId="348846C0" w14:textId="77777777" w:rsidR="0044719A" w:rsidRDefault="00D1168C">
      <w:pPr>
        <w:keepNext/>
        <w:spacing w:before="120" w:line="240" w:lineRule="auto"/>
        <w:ind w:firstLine="0"/>
        <w:jc w:val="center"/>
      </w:pPr>
      <w:r>
        <w:rPr>
          <w:noProof/>
        </w:rPr>
        <w:lastRenderedPageBreak/>
        <w:drawing>
          <wp:inline distT="0" distB="0" distL="0" distR="0" wp14:anchorId="4D7BE7AA" wp14:editId="2573560D">
            <wp:extent cx="5580000" cy="290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png"/>
                    <pic:cNvPicPr/>
                  </pic:nvPicPr>
                  <pic:blipFill>
                    <a:blip r:embed="rId14"/>
                    <a:stretch>
                      <a:fillRect/>
                    </a:stretch>
                  </pic:blipFill>
                  <pic:spPr>
                    <a:xfrm>
                      <a:off x="0" y="0"/>
                      <a:ext cx="5580000" cy="2901600"/>
                    </a:xfrm>
                    <a:prstGeom prst="rect">
                      <a:avLst/>
                    </a:prstGeom>
                  </pic:spPr>
                </pic:pic>
              </a:graphicData>
            </a:graphic>
          </wp:inline>
        </w:drawing>
      </w:r>
    </w:p>
    <w:p w14:paraId="6B0F00D9" w14:textId="77777777" w:rsidR="0044719A" w:rsidRDefault="00D1168C">
      <w:pPr>
        <w:pStyle w:val="af7"/>
      </w:pPr>
      <w:r>
        <w:t>图</w:t>
      </w:r>
      <w:r>
        <w:t xml:space="preserve">7-1 </w:t>
      </w:r>
      <w:r>
        <w:t>六组对照的执行与比较链路</w:t>
      </w:r>
    </w:p>
    <w:p w14:paraId="39A08183" w14:textId="77777777" w:rsidR="0044719A" w:rsidRDefault="00D1168C">
      <w:pPr>
        <w:pStyle w:val="31"/>
      </w:pPr>
      <w:r>
        <w:rPr>
          <w:b w:val="0"/>
        </w:rPr>
        <w:t xml:space="preserve">7.2.3 </w:t>
      </w:r>
      <w:r>
        <w:rPr>
          <w:b w:val="0"/>
        </w:rPr>
        <w:t>终结证据与缺失值</w:t>
      </w:r>
    </w:p>
    <w:p w14:paraId="5D956205" w14:textId="77777777" w:rsidR="0044719A" w:rsidRDefault="00D1168C">
      <w:pPr>
        <w:jc w:val="both"/>
      </w:pPr>
      <w:r>
        <w:t>每个</w:t>
      </w:r>
      <w:r>
        <w:t>Run</w:t>
      </w:r>
      <w:r>
        <w:t>关联一个独立</w:t>
      </w:r>
      <w:r>
        <w:t>Task</w:t>
      </w:r>
      <w:r>
        <w:t>，终结事件携带实际配置版本、是否应用配置、源码提交、组别和观测结果。比较器只纳入当前</w:t>
      </w:r>
      <w:r>
        <w:t>attempt</w:t>
      </w:r>
      <w:r>
        <w:t>的终结事件；旧重试产生的事件不能覆盖新</w:t>
      </w:r>
      <w:r>
        <w:t>attempt</w:t>
      </w:r>
      <w:r>
        <w:t>。读取任务状态与事件时可能观察到不同数据库快照，系统以已提交的当前</w:t>
      </w:r>
      <w:r>
        <w:t>attempt</w:t>
      </w:r>
      <w:r>
        <w:t>终结事件类型确定最终状态，以免一条已经完成的任务在一次查询中仍被统计为运行中。</w:t>
      </w:r>
    </w:p>
    <w:p w14:paraId="46DE3514" w14:textId="77777777" w:rsidR="0044719A" w:rsidRDefault="00D1168C">
      <w:pPr>
        <w:jc w:val="both"/>
      </w:pPr>
      <w:r>
        <w:t>有效结果要求配置和提交匹配。比较结果同时显示计划数、终结数、有效数、失败数、配置失败数和未知数；没有启动或配置失效的组仍保留在表中。数值平均值与</w:t>
      </w:r>
      <w:r>
        <w:t>p95</w:t>
      </w:r>
      <w:r>
        <w:t>只对有效且有观测的样本计算，并附样本数和缺失数。</w:t>
      </w:r>
      <w:r>
        <w:t>p95</w:t>
      </w:r>
      <w:r>
        <w:t>采用</w:t>
      </w:r>
      <w:r>
        <w:t>nearest-rank</w:t>
      </w:r>
      <w:r>
        <w:t>口径，对排序后的</w:t>
      </w:r>
      <w:r>
        <w:t>n</w:t>
      </w:r>
      <w:r>
        <w:t>个观测取第</w:t>
      </w:r>
      <w:r>
        <w:t>ceil(0.95n)</w:t>
      </w:r>
      <w:r>
        <w:t>个值。只有一个样本时该数值等于自身，不能据此描述尾延迟稳定性。</w:t>
      </w:r>
    </w:p>
    <w:p w14:paraId="55A7233F" w14:textId="77777777" w:rsidR="0044719A" w:rsidRDefault="00D1168C">
      <w:pPr>
        <w:jc w:val="both"/>
      </w:pPr>
      <w:r>
        <w:t>布尔指标在每个计划</w:t>
      </w:r>
      <w:r>
        <w:t>Run</w:t>
      </w:r>
      <w:r>
        <w:t>均有效且有该项观测时才输出完整比例，否则返回</w:t>
      </w:r>
      <w:r>
        <w:t>null</w:t>
      </w:r>
      <w:r>
        <w:t>。模型用量同样要求全部请求均报告</w:t>
      </w:r>
      <w:r>
        <w:t>usage</w:t>
      </w:r>
      <w:r>
        <w:t>；部分请求缺失会令总用量保持</w:t>
      </w:r>
      <w:r>
        <w:t>unknown</w:t>
      </w:r>
      <w:r>
        <w:t>。实际供应商</w:t>
      </w:r>
      <w:r>
        <w:t>Token</w:t>
      </w:r>
      <w:r>
        <w:t>、模型视图的字节估算和固定夹具用量是三种不同证据，不能混合计算费用。</w:t>
      </w:r>
      <w:r>
        <w:t>Recall@K</w:t>
      </w:r>
      <w:r>
        <w:t>、</w:t>
      </w:r>
      <w:r>
        <w:t>MRR</w:t>
      </w:r>
      <w:r>
        <w:t>、</w:t>
      </w:r>
      <w:r>
        <w:t>NDCG</w:t>
      </w:r>
      <w:r>
        <w:t>、正确行号和</w:t>
      </w:r>
      <w:r>
        <w:t>Query IR</w:t>
      </w:r>
      <w:r>
        <w:t>准确率需要标注答案，当前没有标注就不以默认零值填充。</w:t>
      </w:r>
    </w:p>
    <w:p w14:paraId="07FFFFB5" w14:textId="77777777" w:rsidR="0044719A" w:rsidRDefault="00D1168C">
      <w:pPr>
        <w:pStyle w:val="21"/>
      </w:pPr>
      <w:bookmarkStart w:id="47" w:name="_Toc242357725"/>
      <w:r>
        <w:rPr>
          <w:b w:val="0"/>
        </w:rPr>
        <w:t xml:space="preserve">7.3 </w:t>
      </w:r>
      <w:r>
        <w:rPr>
          <w:b w:val="0"/>
        </w:rPr>
        <w:t>测试环境与复现方法</w:t>
      </w:r>
      <w:bookmarkEnd w:id="47"/>
    </w:p>
    <w:p w14:paraId="030171BD" w14:textId="77777777" w:rsidR="0044719A" w:rsidRDefault="00D1168C">
      <w:pPr>
        <w:jc w:val="both"/>
      </w:pPr>
      <w:r>
        <w:t>后端使用</w:t>
      </w:r>
      <w:r>
        <w:t>Go 1.24</w:t>
      </w:r>
      <w:r>
        <w:t>系列和</w:t>
      </w:r>
      <w:r>
        <w:t>Java 17</w:t>
      </w:r>
      <w:r>
        <w:t>，控制平面</w:t>
      </w:r>
      <w:r>
        <w:t>Spring Boot</w:t>
      </w:r>
      <w:r>
        <w:t>版本为</w:t>
      </w:r>
      <w:r>
        <w:t>3.4.5</w:t>
      </w:r>
      <w:r>
        <w:t>。服务夹具由</w:t>
      </w:r>
      <w:r>
        <w:t>Compose</w:t>
      </w:r>
      <w:r>
        <w:t>启动</w:t>
      </w:r>
      <w:r>
        <w:t>PostgreSQL 16</w:t>
      </w:r>
      <w:r>
        <w:t>、</w:t>
      </w:r>
      <w:r>
        <w:t>Redis 7.4</w:t>
      </w:r>
      <w:r>
        <w:t>和</w:t>
      </w:r>
      <w:r>
        <w:t>ActiveMQ Artemis 2.39.0</w:t>
      </w:r>
      <w:r>
        <w:t>，并使用独立网络和卷，不发布宿主端口。模型</w:t>
      </w:r>
      <w:r>
        <w:t>SSE</w:t>
      </w:r>
      <w:r>
        <w:t>与</w:t>
      </w:r>
      <w:r>
        <w:t>Jev HTTP</w:t>
      </w:r>
      <w:r>
        <w:t>响应、合成源码仓库由</w:t>
      </w:r>
      <w:r>
        <w:lastRenderedPageBreak/>
        <w:t>smoke/experiments</w:t>
      </w:r>
      <w:r>
        <w:t>提供。验证请求经公开</w:t>
      </w:r>
      <w:r>
        <w:t>API</w:t>
      </w:r>
      <w:r>
        <w:t>进入，随后通过</w:t>
      </w:r>
      <w:r>
        <w:t>Outbox</w:t>
      </w:r>
      <w:r>
        <w:t>、消息派发、</w:t>
      </w:r>
      <w:r>
        <w:t>Runner</w:t>
      </w:r>
      <w:r>
        <w:t>领取和事件回调返回结果，没有直接向比较器注入成功终结事件。</w:t>
      </w:r>
    </w:p>
    <w:p w14:paraId="69750EDD" w14:textId="77777777" w:rsidR="0044719A" w:rsidRDefault="00D1168C">
      <w:pPr>
        <w:jc w:val="both"/>
      </w:pPr>
      <w:r>
        <w:t>夹具运行包含构建和服务启动阶段，</w:t>
      </w:r>
      <w:r>
        <w:t>summary</w:t>
      </w:r>
      <w:r>
        <w:t>的</w:t>
      </w:r>
      <w:r>
        <w:t>elapsedSeconds</w:t>
      </w:r>
      <w:r>
        <w:t>记录的是</w:t>
      </w:r>
      <w:r>
        <w:t>verify</w:t>
      </w:r>
      <w:r>
        <w:t>脚本自身经过时间。本次该值为</w:t>
      </w:r>
      <w:r>
        <w:t>7.29</w:t>
      </w:r>
      <w:r>
        <w:t>秒，不包含此前镜像构建和服务预热，不能作为部署时间。各</w:t>
      </w:r>
      <w:r>
        <w:t>Run</w:t>
      </w:r>
      <w:r>
        <w:t>的</w:t>
      </w:r>
      <w:r>
        <w:t>durationMs</w:t>
      </w:r>
      <w:r>
        <w:t>从</w:t>
      </w:r>
      <w:r>
        <w:t>Runner</w:t>
      </w:r>
      <w:r>
        <w:t>处理任务开始到终结，包含仓库准备、工具和验证；如果发生人工审批，还包含等待。正式速度比较应另外记录审批等待与模型请求耗时。</w:t>
      </w:r>
    </w:p>
    <w:p w14:paraId="4AC81EC3" w14:textId="77777777" w:rsidR="0044719A" w:rsidRDefault="00D1168C">
      <w:pPr>
        <w:jc w:val="both"/>
      </w:pPr>
      <w:r>
        <w:t>现有验证入口包括</w:t>
      </w:r>
      <w:r>
        <w:t>Go</w:t>
      </w:r>
      <w:r>
        <w:t>模块测试、</w:t>
      </w:r>
      <w:r>
        <w:t>Maven</w:t>
      </w:r>
      <w:r>
        <w:t>测试、</w:t>
      </w:r>
      <w:r>
        <w:t>Compose</w:t>
      </w:r>
      <w:r>
        <w:t>全链路验证和</w:t>
      </w:r>
      <w:r>
        <w:t>run_mechanism_bench.ps1</w:t>
      </w:r>
      <w:r>
        <w:t>。复现脚本与原始结果分别保存，运行者应固定后端版本、服务镜像、输入提交及配置，再执行相应命令。重新运行的耗时、临时仓库提交和随机任务</w:t>
      </w:r>
      <w:r>
        <w:t>ID</w:t>
      </w:r>
      <w:r>
        <w:t>允许变化，而组数、配置身份、统一验收及批准前不执行等契约应保持一致。</w:t>
      </w:r>
    </w:p>
    <w:p w14:paraId="7A50ED96" w14:textId="77777777" w:rsidR="0044719A" w:rsidRDefault="00D1168C">
      <w:pPr>
        <w:pStyle w:val="21"/>
      </w:pPr>
      <w:bookmarkStart w:id="48" w:name="_Toc242357726"/>
      <w:r>
        <w:rPr>
          <w:b w:val="0"/>
        </w:rPr>
        <w:t xml:space="preserve">7.4 </w:t>
      </w:r>
      <w:r>
        <w:rPr>
          <w:b w:val="0"/>
        </w:rPr>
        <w:t>软件测试结果</w:t>
      </w:r>
      <w:bookmarkEnd w:id="48"/>
    </w:p>
    <w:p w14:paraId="0DB79007" w14:textId="77777777" w:rsidR="0044719A" w:rsidRDefault="00D1168C">
      <w:pPr>
        <w:jc w:val="both"/>
      </w:pPr>
      <w:r>
        <w:t>当前</w:t>
      </w:r>
      <w:r>
        <w:t>Maven Surefire</w:t>
      </w:r>
      <w:r>
        <w:t>报告包含</w:t>
      </w:r>
      <w:r>
        <w:t>37</w:t>
      </w:r>
      <w:r>
        <w:t>条测试，其中</w:t>
      </w:r>
      <w:r>
        <w:t>35</w:t>
      </w:r>
      <w:r>
        <w:t>条执行完成，失败与错误均为</w:t>
      </w:r>
      <w:r>
        <w:t>0</w:t>
      </w:r>
      <w:r>
        <w:t>，</w:t>
      </w:r>
      <w:r>
        <w:t>2</w:t>
      </w:r>
      <w:r>
        <w:t>条</w:t>
      </w:r>
      <w:r>
        <w:t>LiveDataAdapterTest</w:t>
      </w:r>
      <w:r>
        <w:t>因未启用环境条件而跳过。跳过用例不能计入执行通过数。报告覆盖实验创建与比较、任务审批和租约、</w:t>
      </w:r>
      <w:r>
        <w:t>HTTP</w:t>
      </w:r>
      <w:r>
        <w:t>错误分发、数据网关以及</w:t>
      </w:r>
      <w:r>
        <w:t>PostgreSQL</w:t>
      </w:r>
      <w:r>
        <w:t>适配器。</w:t>
      </w:r>
      <w:r>
        <w:t>Go</w:t>
      </w:r>
      <w:r>
        <w:t>全量测试及</w:t>
      </w:r>
      <w:r>
        <w:t>vet</w:t>
      </w:r>
      <w:r>
        <w:t>在该基线开发验证中通过，本文不把测试包数量转换为真实用户任务的成功率。</w:t>
      </w:r>
    </w:p>
    <w:p w14:paraId="561D0BD2" w14:textId="77777777" w:rsidR="0044719A" w:rsidRDefault="00D1168C">
      <w:pPr>
        <w:pStyle w:val="af7"/>
        <w:keepNext/>
        <w:jc w:val="both"/>
      </w:pPr>
      <w:r>
        <w:rPr>
          <w:b w:val="0"/>
        </w:rPr>
        <w:t>表</w:t>
      </w:r>
      <w:r>
        <w:rPr>
          <w:b w:val="0"/>
        </w:rPr>
        <w:t>7-2</w:t>
      </w:r>
      <w:r>
        <w:rPr>
          <w:b w:val="0"/>
        </w:rPr>
        <w:t>列出有具体断言支撑的行为。</w:t>
      </w:r>
      <w:r>
        <w:rPr>
          <w:b w:val="0"/>
        </w:rPr>
        <w:t>PostgreSQL</w:t>
      </w:r>
      <w:r>
        <w:rPr>
          <w:b w:val="0"/>
        </w:rPr>
        <w:t>适配器的常规事务测试使用</w:t>
      </w:r>
      <w:r>
        <w:rPr>
          <w:b w:val="0"/>
        </w:rPr>
        <w:t>H2</w:t>
      </w:r>
      <w:r>
        <w:rPr>
          <w:b w:val="0"/>
        </w:rPr>
        <w:t>的</w:t>
      </w:r>
      <w:r>
        <w:rPr>
          <w:b w:val="0"/>
        </w:rPr>
        <w:t>PostgreSQL</w:t>
      </w:r>
      <w:r>
        <w:rPr>
          <w:b w:val="0"/>
        </w:rPr>
        <w:t>模式执行实际参数化</w:t>
      </w:r>
      <w:r>
        <w:rPr>
          <w:b w:val="0"/>
        </w:rPr>
        <w:t>DML</w:t>
      </w:r>
      <w:r>
        <w:rPr>
          <w:b w:val="0"/>
        </w:rPr>
        <w:t>；它可以证明代码对受影响行数不符的回滚行为，但不能替代所有</w:t>
      </w:r>
      <w:r>
        <w:rPr>
          <w:b w:val="0"/>
        </w:rPr>
        <w:t>PostgreSQL</w:t>
      </w:r>
      <w:r>
        <w:rPr>
          <w:b w:val="0"/>
        </w:rPr>
        <w:t>方言及运行条件的真实验证。服务夹具另使用真实</w:t>
      </w:r>
      <w:r>
        <w:rPr>
          <w:b w:val="0"/>
        </w:rPr>
        <w:t>PostgreSQL</w:t>
      </w:r>
      <w:r>
        <w:rPr>
          <w:b w:val="0"/>
        </w:rPr>
        <w:t>检验批准流程，两种证据互相补充。</w:t>
      </w:r>
    </w:p>
    <w:p w14:paraId="335B68BB" w14:textId="77777777" w:rsidR="0044719A" w:rsidRDefault="00D1168C">
      <w:pPr>
        <w:pStyle w:val="af7"/>
        <w:keepNext/>
        <w:jc w:val="both"/>
      </w:pPr>
      <w:r>
        <w:rPr>
          <w:b w:val="0"/>
        </w:rPr>
        <w:t>表</w:t>
      </w:r>
      <w:r>
        <w:rPr>
          <w:b w:val="0"/>
        </w:rPr>
        <w:t xml:space="preserve">7-2 </w:t>
      </w:r>
      <w:r>
        <w:rPr>
          <w:b w:val="0"/>
        </w:rPr>
        <w:t>关键测试覆盖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0" w:type="dxa"/>
          <w:bottom w:w="60" w:type="dxa"/>
          <w:right w:w="70" w:type="dxa"/>
        </w:tblCellMar>
        <w:tblLook w:val="04A0" w:firstRow="1" w:lastRow="0" w:firstColumn="1" w:lastColumn="0" w:noHBand="0" w:noVBand="1"/>
      </w:tblPr>
      <w:tblGrid>
        <w:gridCol w:w="2239"/>
        <w:gridCol w:w="3583"/>
        <w:gridCol w:w="3135"/>
      </w:tblGrid>
      <w:tr w:rsidR="0044719A" w14:paraId="400ED2F3" w14:textId="77777777">
        <w:trPr>
          <w:cantSplit/>
          <w:tblHeader/>
          <w:jc w:val="center"/>
        </w:trPr>
        <w:tc>
          <w:tcPr>
            <w:tcW w:w="2239" w:type="dxa"/>
            <w:shd w:val="clear" w:color="auto" w:fill="EEEEEE"/>
            <w:vAlign w:val="center"/>
          </w:tcPr>
          <w:p w14:paraId="54CDA7EC" w14:textId="77777777" w:rsidR="0044719A" w:rsidRDefault="00D1168C">
            <w:pPr>
              <w:spacing w:line="320" w:lineRule="exact"/>
              <w:ind w:firstLine="0"/>
              <w:jc w:val="center"/>
            </w:pPr>
            <w:r>
              <w:rPr>
                <w:b/>
                <w:sz w:val="21"/>
              </w:rPr>
              <w:t>验证入口</w:t>
            </w:r>
          </w:p>
        </w:tc>
        <w:tc>
          <w:tcPr>
            <w:tcW w:w="3583" w:type="dxa"/>
            <w:shd w:val="clear" w:color="auto" w:fill="EEEEEE"/>
            <w:vAlign w:val="center"/>
          </w:tcPr>
          <w:p w14:paraId="70AFE857" w14:textId="77777777" w:rsidR="0044719A" w:rsidRDefault="00D1168C">
            <w:pPr>
              <w:spacing w:line="320" w:lineRule="exact"/>
              <w:ind w:firstLine="0"/>
              <w:jc w:val="center"/>
            </w:pPr>
            <w:r>
              <w:rPr>
                <w:b/>
                <w:sz w:val="21"/>
              </w:rPr>
              <w:t>检查内容</w:t>
            </w:r>
          </w:p>
        </w:tc>
        <w:tc>
          <w:tcPr>
            <w:tcW w:w="3135" w:type="dxa"/>
            <w:shd w:val="clear" w:color="auto" w:fill="EEEEEE"/>
            <w:vAlign w:val="center"/>
          </w:tcPr>
          <w:p w14:paraId="2771491E" w14:textId="77777777" w:rsidR="0044719A" w:rsidRDefault="00D1168C">
            <w:pPr>
              <w:spacing w:line="320" w:lineRule="exact"/>
              <w:ind w:firstLine="0"/>
              <w:jc w:val="center"/>
            </w:pPr>
            <w:r>
              <w:rPr>
                <w:b/>
                <w:sz w:val="21"/>
              </w:rPr>
              <w:t>证据范围</w:t>
            </w:r>
          </w:p>
        </w:tc>
      </w:tr>
      <w:tr w:rsidR="0044719A" w14:paraId="7B553BDC" w14:textId="77777777">
        <w:trPr>
          <w:cantSplit/>
          <w:jc w:val="center"/>
        </w:trPr>
        <w:tc>
          <w:tcPr>
            <w:tcW w:w="2239" w:type="dxa"/>
            <w:vAlign w:val="center"/>
          </w:tcPr>
          <w:p w14:paraId="13BF7FF5" w14:textId="77777777" w:rsidR="0044719A" w:rsidRDefault="00D1168C">
            <w:pPr>
              <w:spacing w:line="320" w:lineRule="exact"/>
              <w:ind w:firstLine="0"/>
              <w:jc w:val="center"/>
            </w:pPr>
            <w:r>
              <w:rPr>
                <w:sz w:val="21"/>
              </w:rPr>
              <w:t>Go</w:t>
            </w:r>
            <w:r>
              <w:rPr>
                <w:sz w:val="21"/>
              </w:rPr>
              <w:t>实验集成测试</w:t>
            </w:r>
          </w:p>
        </w:tc>
        <w:tc>
          <w:tcPr>
            <w:tcW w:w="3583" w:type="dxa"/>
            <w:vAlign w:val="center"/>
          </w:tcPr>
          <w:p w14:paraId="349C9F04" w14:textId="77777777" w:rsidR="0044719A" w:rsidRDefault="00D1168C">
            <w:pPr>
              <w:spacing w:line="320" w:lineRule="exact"/>
              <w:ind w:firstLine="0"/>
            </w:pPr>
            <w:r>
              <w:rPr>
                <w:sz w:val="21"/>
              </w:rPr>
              <w:t>六组执行、固定提交、</w:t>
            </w:r>
            <w:r>
              <w:rPr>
                <w:sz w:val="21"/>
              </w:rPr>
              <w:t>A</w:t>
            </w:r>
            <w:r>
              <w:rPr>
                <w:sz w:val="21"/>
              </w:rPr>
              <w:t>组</w:t>
            </w:r>
            <w:r>
              <w:rPr>
                <w:sz w:val="21"/>
              </w:rPr>
              <w:t>diff</w:t>
            </w:r>
            <w:r>
              <w:rPr>
                <w:sz w:val="21"/>
              </w:rPr>
              <w:t>、必需</w:t>
            </w:r>
            <w:r>
              <w:rPr>
                <w:sz w:val="21"/>
              </w:rPr>
              <w:t>Jev</w:t>
            </w:r>
            <w:r>
              <w:rPr>
                <w:sz w:val="21"/>
              </w:rPr>
              <w:t>、审批恢复</w:t>
            </w:r>
          </w:p>
        </w:tc>
        <w:tc>
          <w:tcPr>
            <w:tcW w:w="3135" w:type="dxa"/>
            <w:vAlign w:val="center"/>
          </w:tcPr>
          <w:p w14:paraId="778D1B17" w14:textId="77777777" w:rsidR="0044719A" w:rsidRDefault="00D1168C">
            <w:pPr>
              <w:spacing w:line="320" w:lineRule="exact"/>
              <w:ind w:firstLine="0"/>
            </w:pPr>
            <w:r>
              <w:rPr>
                <w:sz w:val="21"/>
              </w:rPr>
              <w:t>Git</w:t>
            </w:r>
            <w:r>
              <w:rPr>
                <w:sz w:val="21"/>
              </w:rPr>
              <w:t>和测试进程真实，模型响应固定</w:t>
            </w:r>
          </w:p>
        </w:tc>
      </w:tr>
      <w:tr w:rsidR="0044719A" w14:paraId="7982277E" w14:textId="77777777">
        <w:trPr>
          <w:cantSplit/>
          <w:jc w:val="center"/>
        </w:trPr>
        <w:tc>
          <w:tcPr>
            <w:tcW w:w="2239" w:type="dxa"/>
            <w:vAlign w:val="center"/>
          </w:tcPr>
          <w:p w14:paraId="0FE66687" w14:textId="77777777" w:rsidR="0044719A" w:rsidRDefault="00D1168C">
            <w:pPr>
              <w:spacing w:line="320" w:lineRule="exact"/>
              <w:ind w:firstLine="0"/>
              <w:jc w:val="center"/>
            </w:pPr>
            <w:r>
              <w:rPr>
                <w:sz w:val="21"/>
              </w:rPr>
              <w:t>Go</w:t>
            </w:r>
            <w:r>
              <w:rPr>
                <w:sz w:val="21"/>
              </w:rPr>
              <w:t>上下文测试</w:t>
            </w:r>
          </w:p>
        </w:tc>
        <w:tc>
          <w:tcPr>
            <w:tcW w:w="3583" w:type="dxa"/>
            <w:vAlign w:val="center"/>
          </w:tcPr>
          <w:p w14:paraId="14F80969" w14:textId="77777777" w:rsidR="0044719A" w:rsidRDefault="00D1168C">
            <w:pPr>
              <w:spacing w:line="320" w:lineRule="exact"/>
              <w:ind w:firstLine="0"/>
            </w:pPr>
            <w:r>
              <w:rPr>
                <w:sz w:val="21"/>
              </w:rPr>
              <w:t>作用域、版本、原文字节、完整工具消息组</w:t>
            </w:r>
          </w:p>
        </w:tc>
        <w:tc>
          <w:tcPr>
            <w:tcW w:w="3135" w:type="dxa"/>
            <w:vAlign w:val="center"/>
          </w:tcPr>
          <w:p w14:paraId="0A8DB5BF" w14:textId="77777777" w:rsidR="0044719A" w:rsidRDefault="00D1168C">
            <w:pPr>
              <w:spacing w:line="320" w:lineRule="exact"/>
              <w:ind w:firstLine="0"/>
              <w:jc w:val="center"/>
            </w:pPr>
            <w:r>
              <w:rPr>
                <w:sz w:val="21"/>
              </w:rPr>
              <w:t>检索及模型输入机制</w:t>
            </w:r>
          </w:p>
        </w:tc>
      </w:tr>
      <w:tr w:rsidR="0044719A" w14:paraId="1440DBCE" w14:textId="77777777">
        <w:trPr>
          <w:cantSplit/>
          <w:jc w:val="center"/>
        </w:trPr>
        <w:tc>
          <w:tcPr>
            <w:tcW w:w="2239" w:type="dxa"/>
            <w:vAlign w:val="center"/>
          </w:tcPr>
          <w:p w14:paraId="1131F514" w14:textId="77777777" w:rsidR="0044719A" w:rsidRDefault="00D1168C">
            <w:pPr>
              <w:spacing w:line="320" w:lineRule="exact"/>
              <w:ind w:firstLine="0"/>
              <w:jc w:val="center"/>
            </w:pPr>
            <w:r>
              <w:rPr>
                <w:sz w:val="21"/>
              </w:rPr>
              <w:t>Maven</w:t>
            </w:r>
            <w:r>
              <w:rPr>
                <w:sz w:val="21"/>
              </w:rPr>
              <w:t>任务与实验测试</w:t>
            </w:r>
          </w:p>
        </w:tc>
        <w:tc>
          <w:tcPr>
            <w:tcW w:w="3583" w:type="dxa"/>
            <w:vAlign w:val="center"/>
          </w:tcPr>
          <w:p w14:paraId="4493ADBF" w14:textId="77777777" w:rsidR="0044719A" w:rsidRDefault="00D1168C">
            <w:pPr>
              <w:spacing w:line="320" w:lineRule="exact"/>
              <w:ind w:firstLine="0"/>
            </w:pPr>
            <w:r>
              <w:rPr>
                <w:sz w:val="21"/>
              </w:rPr>
              <w:t>幂等创建、旧</w:t>
            </w:r>
            <w:r>
              <w:rPr>
                <w:sz w:val="21"/>
              </w:rPr>
              <w:t>attempt</w:t>
            </w:r>
            <w:r>
              <w:rPr>
                <w:sz w:val="21"/>
              </w:rPr>
              <w:t>过滤、快照一致性、缺失值</w:t>
            </w:r>
          </w:p>
        </w:tc>
        <w:tc>
          <w:tcPr>
            <w:tcW w:w="3135" w:type="dxa"/>
            <w:vAlign w:val="center"/>
          </w:tcPr>
          <w:p w14:paraId="707D5C0A" w14:textId="77777777" w:rsidR="0044719A" w:rsidRDefault="00D1168C">
            <w:pPr>
              <w:spacing w:line="320" w:lineRule="exact"/>
              <w:ind w:firstLine="0"/>
              <w:jc w:val="center"/>
            </w:pPr>
            <w:r>
              <w:rPr>
                <w:sz w:val="21"/>
              </w:rPr>
              <w:t>控制平面事务与统计</w:t>
            </w:r>
          </w:p>
        </w:tc>
      </w:tr>
      <w:tr w:rsidR="0044719A" w14:paraId="36D039A6" w14:textId="77777777">
        <w:trPr>
          <w:cantSplit/>
          <w:jc w:val="center"/>
        </w:trPr>
        <w:tc>
          <w:tcPr>
            <w:tcW w:w="2239" w:type="dxa"/>
            <w:vAlign w:val="center"/>
          </w:tcPr>
          <w:p w14:paraId="173D1E2B" w14:textId="77777777" w:rsidR="0044719A" w:rsidRDefault="00D1168C">
            <w:pPr>
              <w:spacing w:line="320" w:lineRule="exact"/>
              <w:ind w:firstLine="0"/>
              <w:jc w:val="center"/>
            </w:pPr>
            <w:r>
              <w:rPr>
                <w:sz w:val="21"/>
              </w:rPr>
              <w:t>Maven</w:t>
            </w:r>
            <w:r>
              <w:rPr>
                <w:sz w:val="21"/>
              </w:rPr>
              <w:t>数据测试</w:t>
            </w:r>
          </w:p>
        </w:tc>
        <w:tc>
          <w:tcPr>
            <w:tcW w:w="3583" w:type="dxa"/>
            <w:vAlign w:val="center"/>
          </w:tcPr>
          <w:p w14:paraId="1EBB112B" w14:textId="77777777" w:rsidR="0044719A" w:rsidRDefault="00D1168C">
            <w:pPr>
              <w:spacing w:line="320" w:lineRule="exact"/>
              <w:ind w:firstLine="0"/>
            </w:pPr>
            <w:r>
              <w:rPr>
                <w:sz w:val="21"/>
              </w:rPr>
              <w:t>批准、摘要、令牌、重放、脱敏及未知提交</w:t>
            </w:r>
          </w:p>
        </w:tc>
        <w:tc>
          <w:tcPr>
            <w:tcW w:w="3135" w:type="dxa"/>
            <w:vAlign w:val="center"/>
          </w:tcPr>
          <w:p w14:paraId="098E6548" w14:textId="77777777" w:rsidR="0044719A" w:rsidRDefault="00D1168C">
            <w:pPr>
              <w:spacing w:line="320" w:lineRule="exact"/>
              <w:ind w:firstLine="0"/>
              <w:jc w:val="center"/>
            </w:pPr>
            <w:r>
              <w:rPr>
                <w:sz w:val="21"/>
              </w:rPr>
              <w:t>数据状态机与安全契约</w:t>
            </w:r>
          </w:p>
        </w:tc>
      </w:tr>
      <w:tr w:rsidR="0044719A" w14:paraId="46A93A33" w14:textId="77777777">
        <w:trPr>
          <w:cantSplit/>
          <w:jc w:val="center"/>
        </w:trPr>
        <w:tc>
          <w:tcPr>
            <w:tcW w:w="2239" w:type="dxa"/>
            <w:vAlign w:val="center"/>
          </w:tcPr>
          <w:p w14:paraId="6D405B83" w14:textId="77777777" w:rsidR="0044719A" w:rsidRDefault="00D1168C">
            <w:pPr>
              <w:spacing w:line="320" w:lineRule="exact"/>
              <w:ind w:firstLine="0"/>
              <w:jc w:val="center"/>
            </w:pPr>
            <w:r>
              <w:rPr>
                <w:sz w:val="21"/>
              </w:rPr>
              <w:t>H2</w:t>
            </w:r>
            <w:r>
              <w:rPr>
                <w:sz w:val="21"/>
              </w:rPr>
              <w:t>适配器测试</w:t>
            </w:r>
          </w:p>
        </w:tc>
        <w:tc>
          <w:tcPr>
            <w:tcW w:w="3583" w:type="dxa"/>
            <w:vAlign w:val="center"/>
          </w:tcPr>
          <w:p w14:paraId="590391FF" w14:textId="77777777" w:rsidR="0044719A" w:rsidRDefault="00D1168C">
            <w:pPr>
              <w:spacing w:line="320" w:lineRule="exact"/>
              <w:ind w:firstLine="0"/>
            </w:pPr>
            <w:r>
              <w:rPr>
                <w:sz w:val="21"/>
              </w:rPr>
              <w:t>参数绑定、过滤限制、行数不符回滚</w:t>
            </w:r>
          </w:p>
        </w:tc>
        <w:tc>
          <w:tcPr>
            <w:tcW w:w="3135" w:type="dxa"/>
            <w:vAlign w:val="center"/>
          </w:tcPr>
          <w:p w14:paraId="7904C291" w14:textId="77777777" w:rsidR="0044719A" w:rsidRDefault="00D1168C">
            <w:pPr>
              <w:spacing w:line="320" w:lineRule="exact"/>
              <w:ind w:firstLine="0"/>
            </w:pPr>
            <w:r>
              <w:rPr>
                <w:sz w:val="21"/>
              </w:rPr>
              <w:t>真实</w:t>
            </w:r>
            <w:r>
              <w:rPr>
                <w:sz w:val="21"/>
              </w:rPr>
              <w:t>JDBC</w:t>
            </w:r>
            <w:r>
              <w:rPr>
                <w:sz w:val="21"/>
              </w:rPr>
              <w:t>事务，非全面方言测试</w:t>
            </w:r>
          </w:p>
        </w:tc>
      </w:tr>
      <w:tr w:rsidR="0044719A" w14:paraId="66935CFE" w14:textId="77777777">
        <w:trPr>
          <w:cantSplit/>
          <w:jc w:val="center"/>
        </w:trPr>
        <w:tc>
          <w:tcPr>
            <w:tcW w:w="2239" w:type="dxa"/>
            <w:vAlign w:val="center"/>
          </w:tcPr>
          <w:p w14:paraId="652A8460" w14:textId="77777777" w:rsidR="0044719A" w:rsidRDefault="00D1168C">
            <w:pPr>
              <w:spacing w:line="320" w:lineRule="exact"/>
              <w:ind w:firstLine="0"/>
            </w:pPr>
            <w:r>
              <w:rPr>
                <w:sz w:val="21"/>
              </w:rPr>
              <w:lastRenderedPageBreak/>
              <w:t>服务级</w:t>
            </w:r>
            <w:r>
              <w:rPr>
                <w:sz w:val="21"/>
              </w:rPr>
              <w:t>PostgreSQL</w:t>
            </w:r>
            <w:r>
              <w:rPr>
                <w:sz w:val="21"/>
              </w:rPr>
              <w:t>夹具</w:t>
            </w:r>
          </w:p>
        </w:tc>
        <w:tc>
          <w:tcPr>
            <w:tcW w:w="3583" w:type="dxa"/>
            <w:vAlign w:val="center"/>
          </w:tcPr>
          <w:p w14:paraId="2B254C84" w14:textId="77777777" w:rsidR="0044719A" w:rsidRDefault="00D1168C">
            <w:pPr>
              <w:spacing w:line="320" w:lineRule="exact"/>
              <w:ind w:firstLine="0"/>
            </w:pPr>
            <w:r>
              <w:rPr>
                <w:sz w:val="21"/>
              </w:rPr>
              <w:t>批准前不写、批准后一次、拒绝及重复不写</w:t>
            </w:r>
          </w:p>
        </w:tc>
        <w:tc>
          <w:tcPr>
            <w:tcW w:w="3135" w:type="dxa"/>
            <w:vAlign w:val="center"/>
          </w:tcPr>
          <w:p w14:paraId="50F51E2C" w14:textId="77777777" w:rsidR="0044719A" w:rsidRDefault="00D1168C">
            <w:pPr>
              <w:spacing w:line="320" w:lineRule="exact"/>
              <w:ind w:firstLine="0"/>
              <w:jc w:val="center"/>
            </w:pPr>
            <w:r>
              <w:rPr>
                <w:sz w:val="21"/>
              </w:rPr>
              <w:t>真实数据库与服务联动</w:t>
            </w:r>
          </w:p>
        </w:tc>
      </w:tr>
    </w:tbl>
    <w:p w14:paraId="3E636267" w14:textId="77777777" w:rsidR="0044719A" w:rsidRDefault="0044719A">
      <w:pPr>
        <w:spacing w:after="80" w:line="80" w:lineRule="exact"/>
        <w:ind w:firstLine="0"/>
      </w:pPr>
    </w:p>
    <w:p w14:paraId="05C2D300" w14:textId="77777777" w:rsidR="0044719A" w:rsidRDefault="00D1168C">
      <w:pPr>
        <w:jc w:val="both"/>
      </w:pPr>
      <w:r>
        <w:t>HTTP</w:t>
      </w:r>
      <w:r>
        <w:t>安全回归检查还验证合法内部请求保持</w:t>
      </w:r>
      <w:r>
        <w:t>409</w:t>
      </w:r>
      <w:r>
        <w:t>等业务状态，外部越界对象返回</w:t>
      </w:r>
      <w:r>
        <w:t>404</w:t>
      </w:r>
      <w:r>
        <w:t>，未授权内部路由与错误分发保持</w:t>
      </w:r>
      <w:r>
        <w:t>403</w:t>
      </w:r>
      <w:r>
        <w:t>。错误处理阶段如果绕过认证，原始路由的保护就可能失效，因此需要在实际</w:t>
      </w:r>
      <w:r>
        <w:t>HTTP</w:t>
      </w:r>
      <w:r>
        <w:t>服务入口验证，不能只测控制器方法。当前全局用户</w:t>
      </w:r>
      <w:r>
        <w:t>Token</w:t>
      </w:r>
      <w:r>
        <w:t>与</w:t>
      </w:r>
      <w:r>
        <w:t>Runner Token</w:t>
      </w:r>
      <w:r>
        <w:t>分离，但尚未引入团队用户角色和细粒度权限，本节测试不构成多租户安全认证。</w:t>
      </w:r>
    </w:p>
    <w:p w14:paraId="1E2568B7" w14:textId="77777777" w:rsidR="0044719A" w:rsidRDefault="00D1168C">
      <w:pPr>
        <w:pStyle w:val="21"/>
      </w:pPr>
      <w:bookmarkStart w:id="49" w:name="_Toc242357727"/>
      <w:r>
        <w:rPr>
          <w:b w:val="0"/>
        </w:rPr>
        <w:t xml:space="preserve">7.5 </w:t>
      </w:r>
      <w:r>
        <w:rPr>
          <w:b w:val="0"/>
        </w:rPr>
        <w:t>六组全链路结果</w:t>
      </w:r>
      <w:bookmarkEnd w:id="49"/>
    </w:p>
    <w:p w14:paraId="1C2EF36C" w14:textId="77777777" w:rsidR="0044719A" w:rsidRDefault="00D1168C">
      <w:pPr>
        <w:jc w:val="both"/>
      </w:pPr>
      <w:r>
        <w:t>服务夹具在同一合成</w:t>
      </w:r>
      <w:r>
        <w:t>Go</w:t>
      </w:r>
      <w:r>
        <w:t>仓库上修复加法函数误用减法的缺陷，六组各建立一个</w:t>
      </w:r>
      <w:r>
        <w:t>Task</w:t>
      </w:r>
      <w:r>
        <w:t>并通过统一测试。表</w:t>
      </w:r>
      <w:r>
        <w:t>7-3</w:t>
      </w:r>
      <w:r>
        <w:t>的耗时来自原始</w:t>
      </w:r>
      <w:r>
        <w:t>compare.csv</w:t>
      </w:r>
      <w:r>
        <w:t>。模型响应固定，每组一个样本，仅用于核查执行与配置，不比较模型性能。</w:t>
      </w:r>
    </w:p>
    <w:p w14:paraId="503D3FE3" w14:textId="77777777" w:rsidR="0044719A" w:rsidRDefault="00D1168C">
      <w:pPr>
        <w:pStyle w:val="af7"/>
        <w:keepNext/>
        <w:jc w:val="both"/>
      </w:pPr>
      <w:r>
        <w:rPr>
          <w:b w:val="0"/>
        </w:rPr>
        <w:t>表</w:t>
      </w:r>
      <w:r>
        <w:rPr>
          <w:b w:val="0"/>
        </w:rPr>
        <w:t xml:space="preserve">7-3 </w:t>
      </w:r>
      <w:r>
        <w:rPr>
          <w:b w:val="0"/>
        </w:rPr>
        <w:t>六组服务夹具实测记录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0" w:type="dxa"/>
          <w:bottom w:w="60" w:type="dxa"/>
          <w:right w:w="70" w:type="dxa"/>
        </w:tblCellMar>
        <w:tblLook w:val="04A0" w:firstRow="1" w:lastRow="0" w:firstColumn="1" w:lastColumn="0" w:noHBand="0" w:noVBand="1"/>
      </w:tblPr>
      <w:tblGrid>
        <w:gridCol w:w="896"/>
        <w:gridCol w:w="2060"/>
        <w:gridCol w:w="1164"/>
        <w:gridCol w:w="2508"/>
        <w:gridCol w:w="2329"/>
      </w:tblGrid>
      <w:tr w:rsidR="0044719A" w14:paraId="373C28BD" w14:textId="77777777">
        <w:trPr>
          <w:cantSplit/>
          <w:tblHeader/>
          <w:jc w:val="center"/>
        </w:trPr>
        <w:tc>
          <w:tcPr>
            <w:tcW w:w="896" w:type="dxa"/>
            <w:shd w:val="clear" w:color="auto" w:fill="EEEEEE"/>
            <w:vAlign w:val="center"/>
          </w:tcPr>
          <w:p w14:paraId="58C8D682" w14:textId="77777777" w:rsidR="0044719A" w:rsidRDefault="00D1168C">
            <w:pPr>
              <w:spacing w:line="320" w:lineRule="exact"/>
              <w:ind w:firstLine="0"/>
              <w:jc w:val="center"/>
            </w:pPr>
            <w:r>
              <w:rPr>
                <w:b/>
                <w:sz w:val="21"/>
              </w:rPr>
              <w:t>组别</w:t>
            </w:r>
          </w:p>
        </w:tc>
        <w:tc>
          <w:tcPr>
            <w:tcW w:w="2060" w:type="dxa"/>
            <w:shd w:val="clear" w:color="auto" w:fill="EEEEEE"/>
            <w:vAlign w:val="center"/>
          </w:tcPr>
          <w:p w14:paraId="2BDA1A69" w14:textId="77777777" w:rsidR="0044719A" w:rsidRDefault="00D1168C">
            <w:pPr>
              <w:spacing w:line="320" w:lineRule="exact"/>
              <w:ind w:firstLine="0"/>
              <w:jc w:val="center"/>
            </w:pPr>
            <w:r>
              <w:rPr>
                <w:b/>
                <w:sz w:val="21"/>
              </w:rPr>
              <w:t>有效</w:t>
            </w:r>
            <w:r>
              <w:rPr>
                <w:b/>
                <w:sz w:val="21"/>
              </w:rPr>
              <w:t>Run</w:t>
            </w:r>
            <w:r>
              <w:rPr>
                <w:b/>
                <w:sz w:val="21"/>
              </w:rPr>
              <w:t>与测试</w:t>
            </w:r>
          </w:p>
        </w:tc>
        <w:tc>
          <w:tcPr>
            <w:tcW w:w="1164" w:type="dxa"/>
            <w:shd w:val="clear" w:color="auto" w:fill="EEEEEE"/>
            <w:vAlign w:val="center"/>
          </w:tcPr>
          <w:p w14:paraId="6933F82C" w14:textId="77777777" w:rsidR="0044719A" w:rsidRDefault="00D1168C">
            <w:pPr>
              <w:spacing w:line="320" w:lineRule="exact"/>
              <w:ind w:firstLine="0"/>
              <w:jc w:val="center"/>
            </w:pPr>
            <w:r>
              <w:rPr>
                <w:b/>
                <w:sz w:val="21"/>
              </w:rPr>
              <w:t>时长</w:t>
            </w:r>
            <w:r>
              <w:rPr>
                <w:b/>
                <w:sz w:val="21"/>
              </w:rPr>
              <w:t xml:space="preserve"> ms</w:t>
            </w:r>
          </w:p>
        </w:tc>
        <w:tc>
          <w:tcPr>
            <w:tcW w:w="2508" w:type="dxa"/>
            <w:shd w:val="clear" w:color="auto" w:fill="EEEEEE"/>
            <w:vAlign w:val="center"/>
          </w:tcPr>
          <w:p w14:paraId="09C49B83" w14:textId="77777777" w:rsidR="0044719A" w:rsidRDefault="00D1168C">
            <w:pPr>
              <w:spacing w:line="320" w:lineRule="exact"/>
              <w:ind w:firstLine="0"/>
              <w:jc w:val="center"/>
            </w:pPr>
            <w:r>
              <w:rPr>
                <w:b/>
                <w:sz w:val="21"/>
              </w:rPr>
              <w:t>检索次数及缓存命中</w:t>
            </w:r>
          </w:p>
        </w:tc>
        <w:tc>
          <w:tcPr>
            <w:tcW w:w="2329" w:type="dxa"/>
            <w:shd w:val="clear" w:color="auto" w:fill="EEEEEE"/>
            <w:vAlign w:val="center"/>
          </w:tcPr>
          <w:p w14:paraId="568E96CD" w14:textId="77777777" w:rsidR="0044719A" w:rsidRDefault="00D1168C">
            <w:pPr>
              <w:spacing w:line="320" w:lineRule="exact"/>
              <w:ind w:firstLine="0"/>
              <w:jc w:val="center"/>
            </w:pPr>
            <w:r>
              <w:rPr>
                <w:b/>
                <w:sz w:val="21"/>
              </w:rPr>
              <w:t>Jev</w:t>
            </w:r>
            <w:r>
              <w:rPr>
                <w:b/>
                <w:sz w:val="21"/>
              </w:rPr>
              <w:t>决策及应用</w:t>
            </w:r>
          </w:p>
        </w:tc>
      </w:tr>
      <w:tr w:rsidR="0044719A" w14:paraId="53EE5269" w14:textId="77777777">
        <w:trPr>
          <w:cantSplit/>
          <w:jc w:val="center"/>
        </w:trPr>
        <w:tc>
          <w:tcPr>
            <w:tcW w:w="896" w:type="dxa"/>
            <w:vAlign w:val="center"/>
          </w:tcPr>
          <w:p w14:paraId="19F3B494" w14:textId="77777777" w:rsidR="0044719A" w:rsidRDefault="00D1168C">
            <w:pPr>
              <w:spacing w:line="320" w:lineRule="exact"/>
              <w:ind w:firstLine="0"/>
              <w:jc w:val="center"/>
            </w:pPr>
            <w:r>
              <w:rPr>
                <w:sz w:val="21"/>
              </w:rPr>
              <w:t>A</w:t>
            </w:r>
          </w:p>
        </w:tc>
        <w:tc>
          <w:tcPr>
            <w:tcW w:w="2060" w:type="dxa"/>
            <w:vAlign w:val="center"/>
          </w:tcPr>
          <w:p w14:paraId="3563440B" w14:textId="77777777" w:rsidR="0044719A" w:rsidRDefault="00D1168C">
            <w:pPr>
              <w:spacing w:line="320" w:lineRule="exact"/>
              <w:ind w:firstLine="0"/>
              <w:jc w:val="center"/>
            </w:pPr>
            <w:r>
              <w:rPr>
                <w:sz w:val="21"/>
              </w:rPr>
              <w:t>1</w:t>
            </w:r>
            <w:r>
              <w:rPr>
                <w:sz w:val="21"/>
              </w:rPr>
              <w:t>条，通过</w:t>
            </w:r>
          </w:p>
        </w:tc>
        <w:tc>
          <w:tcPr>
            <w:tcW w:w="1164" w:type="dxa"/>
            <w:vAlign w:val="center"/>
          </w:tcPr>
          <w:p w14:paraId="3C362F44" w14:textId="77777777" w:rsidR="0044719A" w:rsidRDefault="00D1168C">
            <w:pPr>
              <w:spacing w:line="320" w:lineRule="exact"/>
              <w:ind w:firstLine="0"/>
              <w:jc w:val="center"/>
            </w:pPr>
            <w:r>
              <w:rPr>
                <w:sz w:val="21"/>
              </w:rPr>
              <w:t>228</w:t>
            </w:r>
          </w:p>
        </w:tc>
        <w:tc>
          <w:tcPr>
            <w:tcW w:w="2508" w:type="dxa"/>
            <w:vAlign w:val="center"/>
          </w:tcPr>
          <w:p w14:paraId="05C0124F" w14:textId="77777777" w:rsidR="0044719A" w:rsidRDefault="00D1168C">
            <w:pPr>
              <w:spacing w:line="320" w:lineRule="exact"/>
              <w:ind w:firstLine="0"/>
              <w:jc w:val="center"/>
            </w:pPr>
            <w:r>
              <w:rPr>
                <w:sz w:val="21"/>
              </w:rPr>
              <w:t>0 / 0</w:t>
            </w:r>
          </w:p>
        </w:tc>
        <w:tc>
          <w:tcPr>
            <w:tcW w:w="2329" w:type="dxa"/>
            <w:vAlign w:val="center"/>
          </w:tcPr>
          <w:p w14:paraId="348B0291" w14:textId="77777777" w:rsidR="0044719A" w:rsidRDefault="00D1168C">
            <w:pPr>
              <w:spacing w:line="320" w:lineRule="exact"/>
              <w:ind w:firstLine="0"/>
              <w:jc w:val="center"/>
            </w:pPr>
            <w:r>
              <w:rPr>
                <w:sz w:val="21"/>
              </w:rPr>
              <w:t>0 / 0</w:t>
            </w:r>
          </w:p>
        </w:tc>
      </w:tr>
      <w:tr w:rsidR="0044719A" w14:paraId="7BFB4B5E" w14:textId="77777777">
        <w:trPr>
          <w:cantSplit/>
          <w:jc w:val="center"/>
        </w:trPr>
        <w:tc>
          <w:tcPr>
            <w:tcW w:w="896" w:type="dxa"/>
            <w:vAlign w:val="center"/>
          </w:tcPr>
          <w:p w14:paraId="78DC68E6" w14:textId="77777777" w:rsidR="0044719A" w:rsidRDefault="00D1168C">
            <w:pPr>
              <w:spacing w:line="320" w:lineRule="exact"/>
              <w:ind w:firstLine="0"/>
              <w:jc w:val="center"/>
            </w:pPr>
            <w:r>
              <w:rPr>
                <w:sz w:val="21"/>
              </w:rPr>
              <w:t>B</w:t>
            </w:r>
          </w:p>
        </w:tc>
        <w:tc>
          <w:tcPr>
            <w:tcW w:w="2060" w:type="dxa"/>
            <w:vAlign w:val="center"/>
          </w:tcPr>
          <w:p w14:paraId="3AB128D4" w14:textId="77777777" w:rsidR="0044719A" w:rsidRDefault="00D1168C">
            <w:pPr>
              <w:spacing w:line="320" w:lineRule="exact"/>
              <w:ind w:firstLine="0"/>
              <w:jc w:val="center"/>
            </w:pPr>
            <w:r>
              <w:rPr>
                <w:sz w:val="21"/>
              </w:rPr>
              <w:t>1</w:t>
            </w:r>
            <w:r>
              <w:rPr>
                <w:sz w:val="21"/>
              </w:rPr>
              <w:t>条，通过</w:t>
            </w:r>
          </w:p>
        </w:tc>
        <w:tc>
          <w:tcPr>
            <w:tcW w:w="1164" w:type="dxa"/>
            <w:vAlign w:val="center"/>
          </w:tcPr>
          <w:p w14:paraId="39782ECC" w14:textId="77777777" w:rsidR="0044719A" w:rsidRDefault="00D1168C">
            <w:pPr>
              <w:spacing w:line="320" w:lineRule="exact"/>
              <w:ind w:firstLine="0"/>
              <w:jc w:val="center"/>
            </w:pPr>
            <w:r>
              <w:rPr>
                <w:sz w:val="21"/>
              </w:rPr>
              <w:t>299</w:t>
            </w:r>
          </w:p>
        </w:tc>
        <w:tc>
          <w:tcPr>
            <w:tcW w:w="2508" w:type="dxa"/>
            <w:vAlign w:val="center"/>
          </w:tcPr>
          <w:p w14:paraId="52A82385" w14:textId="77777777" w:rsidR="0044719A" w:rsidRDefault="00D1168C">
            <w:pPr>
              <w:spacing w:line="320" w:lineRule="exact"/>
              <w:ind w:firstLine="0"/>
              <w:jc w:val="center"/>
            </w:pPr>
            <w:r>
              <w:rPr>
                <w:sz w:val="21"/>
              </w:rPr>
              <w:t>0 / 0</w:t>
            </w:r>
          </w:p>
        </w:tc>
        <w:tc>
          <w:tcPr>
            <w:tcW w:w="2329" w:type="dxa"/>
            <w:vAlign w:val="center"/>
          </w:tcPr>
          <w:p w14:paraId="1767963C" w14:textId="77777777" w:rsidR="0044719A" w:rsidRDefault="00D1168C">
            <w:pPr>
              <w:spacing w:line="320" w:lineRule="exact"/>
              <w:ind w:firstLine="0"/>
              <w:jc w:val="center"/>
            </w:pPr>
            <w:r>
              <w:rPr>
                <w:sz w:val="21"/>
              </w:rPr>
              <w:t>0 / 0</w:t>
            </w:r>
          </w:p>
        </w:tc>
      </w:tr>
      <w:tr w:rsidR="0044719A" w14:paraId="0A742794" w14:textId="77777777">
        <w:trPr>
          <w:cantSplit/>
          <w:jc w:val="center"/>
        </w:trPr>
        <w:tc>
          <w:tcPr>
            <w:tcW w:w="896" w:type="dxa"/>
            <w:vAlign w:val="center"/>
          </w:tcPr>
          <w:p w14:paraId="7287519A" w14:textId="77777777" w:rsidR="0044719A" w:rsidRDefault="00D1168C">
            <w:pPr>
              <w:spacing w:line="320" w:lineRule="exact"/>
              <w:ind w:firstLine="0"/>
              <w:jc w:val="center"/>
            </w:pPr>
            <w:r>
              <w:rPr>
                <w:sz w:val="21"/>
              </w:rPr>
              <w:t>C</w:t>
            </w:r>
          </w:p>
        </w:tc>
        <w:tc>
          <w:tcPr>
            <w:tcW w:w="2060" w:type="dxa"/>
            <w:vAlign w:val="center"/>
          </w:tcPr>
          <w:p w14:paraId="4C5275E8" w14:textId="77777777" w:rsidR="0044719A" w:rsidRDefault="00D1168C">
            <w:pPr>
              <w:spacing w:line="320" w:lineRule="exact"/>
              <w:ind w:firstLine="0"/>
              <w:jc w:val="center"/>
            </w:pPr>
            <w:r>
              <w:rPr>
                <w:sz w:val="21"/>
              </w:rPr>
              <w:t>1</w:t>
            </w:r>
            <w:r>
              <w:rPr>
                <w:sz w:val="21"/>
              </w:rPr>
              <w:t>条，通过</w:t>
            </w:r>
          </w:p>
        </w:tc>
        <w:tc>
          <w:tcPr>
            <w:tcW w:w="1164" w:type="dxa"/>
            <w:vAlign w:val="center"/>
          </w:tcPr>
          <w:p w14:paraId="128233F4" w14:textId="77777777" w:rsidR="0044719A" w:rsidRDefault="00D1168C">
            <w:pPr>
              <w:spacing w:line="320" w:lineRule="exact"/>
              <w:ind w:firstLine="0"/>
              <w:jc w:val="center"/>
            </w:pPr>
            <w:r>
              <w:rPr>
                <w:sz w:val="21"/>
              </w:rPr>
              <w:t>325</w:t>
            </w:r>
          </w:p>
        </w:tc>
        <w:tc>
          <w:tcPr>
            <w:tcW w:w="2508" w:type="dxa"/>
            <w:vAlign w:val="center"/>
          </w:tcPr>
          <w:p w14:paraId="280FD5FC" w14:textId="77777777" w:rsidR="0044719A" w:rsidRDefault="00D1168C">
            <w:pPr>
              <w:spacing w:line="320" w:lineRule="exact"/>
              <w:ind w:firstLine="0"/>
              <w:jc w:val="center"/>
            </w:pPr>
            <w:r>
              <w:rPr>
                <w:sz w:val="21"/>
              </w:rPr>
              <w:t>0 / 0</w:t>
            </w:r>
          </w:p>
        </w:tc>
        <w:tc>
          <w:tcPr>
            <w:tcW w:w="2329" w:type="dxa"/>
            <w:vAlign w:val="center"/>
          </w:tcPr>
          <w:p w14:paraId="0290DCD2" w14:textId="77777777" w:rsidR="0044719A" w:rsidRDefault="00D1168C">
            <w:pPr>
              <w:spacing w:line="320" w:lineRule="exact"/>
              <w:ind w:firstLine="0"/>
              <w:jc w:val="center"/>
            </w:pPr>
            <w:r>
              <w:rPr>
                <w:sz w:val="21"/>
              </w:rPr>
              <w:t>4 / 4</w:t>
            </w:r>
          </w:p>
        </w:tc>
      </w:tr>
      <w:tr w:rsidR="0044719A" w14:paraId="61DD406D" w14:textId="77777777">
        <w:trPr>
          <w:cantSplit/>
          <w:jc w:val="center"/>
        </w:trPr>
        <w:tc>
          <w:tcPr>
            <w:tcW w:w="896" w:type="dxa"/>
            <w:vAlign w:val="center"/>
          </w:tcPr>
          <w:p w14:paraId="251F1097" w14:textId="77777777" w:rsidR="0044719A" w:rsidRDefault="00D1168C">
            <w:pPr>
              <w:spacing w:line="320" w:lineRule="exact"/>
              <w:ind w:firstLine="0"/>
              <w:jc w:val="center"/>
            </w:pPr>
            <w:r>
              <w:rPr>
                <w:sz w:val="21"/>
              </w:rPr>
              <w:t>D</w:t>
            </w:r>
          </w:p>
        </w:tc>
        <w:tc>
          <w:tcPr>
            <w:tcW w:w="2060" w:type="dxa"/>
            <w:vAlign w:val="center"/>
          </w:tcPr>
          <w:p w14:paraId="33CC47B0" w14:textId="77777777" w:rsidR="0044719A" w:rsidRDefault="00D1168C">
            <w:pPr>
              <w:spacing w:line="320" w:lineRule="exact"/>
              <w:ind w:firstLine="0"/>
              <w:jc w:val="center"/>
            </w:pPr>
            <w:r>
              <w:rPr>
                <w:sz w:val="21"/>
              </w:rPr>
              <w:t>1</w:t>
            </w:r>
            <w:r>
              <w:rPr>
                <w:sz w:val="21"/>
              </w:rPr>
              <w:t>条，通过</w:t>
            </w:r>
          </w:p>
        </w:tc>
        <w:tc>
          <w:tcPr>
            <w:tcW w:w="1164" w:type="dxa"/>
            <w:vAlign w:val="center"/>
          </w:tcPr>
          <w:p w14:paraId="3EE70989" w14:textId="77777777" w:rsidR="0044719A" w:rsidRDefault="00D1168C">
            <w:pPr>
              <w:spacing w:line="320" w:lineRule="exact"/>
              <w:ind w:firstLine="0"/>
              <w:jc w:val="center"/>
            </w:pPr>
            <w:r>
              <w:rPr>
                <w:sz w:val="21"/>
              </w:rPr>
              <w:t>336</w:t>
            </w:r>
          </w:p>
        </w:tc>
        <w:tc>
          <w:tcPr>
            <w:tcW w:w="2508" w:type="dxa"/>
            <w:vAlign w:val="center"/>
          </w:tcPr>
          <w:p w14:paraId="40659FC1" w14:textId="77777777" w:rsidR="0044719A" w:rsidRDefault="00D1168C">
            <w:pPr>
              <w:spacing w:line="320" w:lineRule="exact"/>
              <w:ind w:firstLine="0"/>
              <w:jc w:val="center"/>
            </w:pPr>
            <w:r>
              <w:rPr>
                <w:sz w:val="21"/>
              </w:rPr>
              <w:t>4 / 2</w:t>
            </w:r>
          </w:p>
        </w:tc>
        <w:tc>
          <w:tcPr>
            <w:tcW w:w="2329" w:type="dxa"/>
            <w:vAlign w:val="center"/>
          </w:tcPr>
          <w:p w14:paraId="15AE7C24" w14:textId="77777777" w:rsidR="0044719A" w:rsidRDefault="00D1168C">
            <w:pPr>
              <w:spacing w:line="320" w:lineRule="exact"/>
              <w:ind w:firstLine="0"/>
              <w:jc w:val="center"/>
            </w:pPr>
            <w:r>
              <w:rPr>
                <w:sz w:val="21"/>
              </w:rPr>
              <w:t>0 / 0</w:t>
            </w:r>
          </w:p>
        </w:tc>
      </w:tr>
      <w:tr w:rsidR="0044719A" w14:paraId="6B5883C5" w14:textId="77777777">
        <w:trPr>
          <w:cantSplit/>
          <w:jc w:val="center"/>
        </w:trPr>
        <w:tc>
          <w:tcPr>
            <w:tcW w:w="896" w:type="dxa"/>
            <w:vAlign w:val="center"/>
          </w:tcPr>
          <w:p w14:paraId="7FFD7D25" w14:textId="77777777" w:rsidR="0044719A" w:rsidRDefault="00D1168C">
            <w:pPr>
              <w:spacing w:line="320" w:lineRule="exact"/>
              <w:ind w:firstLine="0"/>
              <w:jc w:val="center"/>
            </w:pPr>
            <w:r>
              <w:rPr>
                <w:sz w:val="21"/>
              </w:rPr>
              <w:t>E</w:t>
            </w:r>
          </w:p>
        </w:tc>
        <w:tc>
          <w:tcPr>
            <w:tcW w:w="2060" w:type="dxa"/>
            <w:vAlign w:val="center"/>
          </w:tcPr>
          <w:p w14:paraId="3AB6F5B2" w14:textId="77777777" w:rsidR="0044719A" w:rsidRDefault="00D1168C">
            <w:pPr>
              <w:spacing w:line="320" w:lineRule="exact"/>
              <w:ind w:firstLine="0"/>
              <w:jc w:val="center"/>
            </w:pPr>
            <w:r>
              <w:rPr>
                <w:sz w:val="21"/>
              </w:rPr>
              <w:t>1</w:t>
            </w:r>
            <w:r>
              <w:rPr>
                <w:sz w:val="21"/>
              </w:rPr>
              <w:t>条，通过</w:t>
            </w:r>
          </w:p>
        </w:tc>
        <w:tc>
          <w:tcPr>
            <w:tcW w:w="1164" w:type="dxa"/>
            <w:vAlign w:val="center"/>
          </w:tcPr>
          <w:p w14:paraId="17FC6DE1" w14:textId="77777777" w:rsidR="0044719A" w:rsidRDefault="00D1168C">
            <w:pPr>
              <w:spacing w:line="320" w:lineRule="exact"/>
              <w:ind w:firstLine="0"/>
              <w:jc w:val="center"/>
            </w:pPr>
            <w:r>
              <w:rPr>
                <w:sz w:val="21"/>
              </w:rPr>
              <w:t>370</w:t>
            </w:r>
          </w:p>
        </w:tc>
        <w:tc>
          <w:tcPr>
            <w:tcW w:w="2508" w:type="dxa"/>
            <w:vAlign w:val="center"/>
          </w:tcPr>
          <w:p w14:paraId="4A101DC4" w14:textId="77777777" w:rsidR="0044719A" w:rsidRDefault="00D1168C">
            <w:pPr>
              <w:spacing w:line="320" w:lineRule="exact"/>
              <w:ind w:firstLine="0"/>
              <w:jc w:val="center"/>
            </w:pPr>
            <w:r>
              <w:rPr>
                <w:sz w:val="21"/>
              </w:rPr>
              <w:t>4 / 2</w:t>
            </w:r>
          </w:p>
        </w:tc>
        <w:tc>
          <w:tcPr>
            <w:tcW w:w="2329" w:type="dxa"/>
            <w:vAlign w:val="center"/>
          </w:tcPr>
          <w:p w14:paraId="6752B78D" w14:textId="77777777" w:rsidR="0044719A" w:rsidRDefault="00D1168C">
            <w:pPr>
              <w:spacing w:line="320" w:lineRule="exact"/>
              <w:ind w:firstLine="0"/>
              <w:jc w:val="center"/>
            </w:pPr>
            <w:r>
              <w:rPr>
                <w:sz w:val="21"/>
              </w:rPr>
              <w:t>0 / 0</w:t>
            </w:r>
          </w:p>
        </w:tc>
      </w:tr>
      <w:tr w:rsidR="0044719A" w14:paraId="202CA351" w14:textId="77777777">
        <w:trPr>
          <w:cantSplit/>
          <w:jc w:val="center"/>
        </w:trPr>
        <w:tc>
          <w:tcPr>
            <w:tcW w:w="896" w:type="dxa"/>
            <w:vAlign w:val="center"/>
          </w:tcPr>
          <w:p w14:paraId="3DC41DD1" w14:textId="77777777" w:rsidR="0044719A" w:rsidRDefault="00D1168C">
            <w:pPr>
              <w:spacing w:line="320" w:lineRule="exact"/>
              <w:ind w:firstLine="0"/>
              <w:jc w:val="center"/>
            </w:pPr>
            <w:r>
              <w:rPr>
                <w:sz w:val="21"/>
              </w:rPr>
              <w:t>F</w:t>
            </w:r>
          </w:p>
        </w:tc>
        <w:tc>
          <w:tcPr>
            <w:tcW w:w="2060" w:type="dxa"/>
            <w:vAlign w:val="center"/>
          </w:tcPr>
          <w:p w14:paraId="27B8C181" w14:textId="77777777" w:rsidR="0044719A" w:rsidRDefault="00D1168C">
            <w:pPr>
              <w:spacing w:line="320" w:lineRule="exact"/>
              <w:ind w:firstLine="0"/>
              <w:jc w:val="center"/>
            </w:pPr>
            <w:r>
              <w:rPr>
                <w:sz w:val="21"/>
              </w:rPr>
              <w:t>1</w:t>
            </w:r>
            <w:r>
              <w:rPr>
                <w:sz w:val="21"/>
              </w:rPr>
              <w:t>条，通过</w:t>
            </w:r>
          </w:p>
        </w:tc>
        <w:tc>
          <w:tcPr>
            <w:tcW w:w="1164" w:type="dxa"/>
            <w:vAlign w:val="center"/>
          </w:tcPr>
          <w:p w14:paraId="75E43EE3" w14:textId="77777777" w:rsidR="0044719A" w:rsidRDefault="00D1168C">
            <w:pPr>
              <w:spacing w:line="320" w:lineRule="exact"/>
              <w:ind w:firstLine="0"/>
              <w:jc w:val="center"/>
            </w:pPr>
            <w:r>
              <w:rPr>
                <w:sz w:val="21"/>
              </w:rPr>
              <w:t>375</w:t>
            </w:r>
          </w:p>
        </w:tc>
        <w:tc>
          <w:tcPr>
            <w:tcW w:w="2508" w:type="dxa"/>
            <w:vAlign w:val="center"/>
          </w:tcPr>
          <w:p w14:paraId="504D802D" w14:textId="77777777" w:rsidR="0044719A" w:rsidRDefault="00D1168C">
            <w:pPr>
              <w:spacing w:line="320" w:lineRule="exact"/>
              <w:ind w:firstLine="0"/>
              <w:jc w:val="center"/>
            </w:pPr>
            <w:r>
              <w:rPr>
                <w:sz w:val="21"/>
              </w:rPr>
              <w:t>4 / 1</w:t>
            </w:r>
          </w:p>
        </w:tc>
        <w:tc>
          <w:tcPr>
            <w:tcW w:w="2329" w:type="dxa"/>
            <w:vAlign w:val="center"/>
          </w:tcPr>
          <w:p w14:paraId="483B25F9" w14:textId="77777777" w:rsidR="0044719A" w:rsidRDefault="00D1168C">
            <w:pPr>
              <w:spacing w:line="320" w:lineRule="exact"/>
              <w:ind w:firstLine="0"/>
              <w:jc w:val="center"/>
            </w:pPr>
            <w:r>
              <w:rPr>
                <w:sz w:val="21"/>
              </w:rPr>
              <w:t>4 / 4</w:t>
            </w:r>
          </w:p>
        </w:tc>
      </w:tr>
    </w:tbl>
    <w:p w14:paraId="6B821671" w14:textId="77777777" w:rsidR="0044719A" w:rsidRDefault="0044719A">
      <w:pPr>
        <w:spacing w:after="80" w:line="80" w:lineRule="exact"/>
        <w:ind w:firstLine="0"/>
      </w:pPr>
    </w:p>
    <w:p w14:paraId="78A3D9D8" w14:textId="77777777" w:rsidR="0044719A" w:rsidRDefault="00D1168C">
      <w:pPr>
        <w:jc w:val="both"/>
      </w:pPr>
      <w:r>
        <w:t>A</w:t>
      </w:r>
      <w:r>
        <w:t>组模型请求一次，其他组请求四次；夹具每次固定返回输入</w:t>
      </w:r>
      <w:r>
        <w:t>100</w:t>
      </w:r>
      <w:r>
        <w:t>、输出</w:t>
      </w:r>
      <w:r>
        <w:t>20</w:t>
      </w:r>
      <w:r>
        <w:t>的</w:t>
      </w:r>
      <w:r>
        <w:t>usage</w:t>
      </w:r>
      <w:r>
        <w:t>。因此</w:t>
      </w:r>
      <w:r>
        <w:t>A</w:t>
      </w:r>
      <w:r>
        <w:t>记录</w:t>
      </w:r>
      <w:r>
        <w:t>100/20</w:t>
      </w:r>
      <w:r>
        <w:t>，</w:t>
      </w:r>
      <w:r>
        <w:t>B</w:t>
      </w:r>
      <w:r>
        <w:t>至</w:t>
      </w:r>
      <w:r>
        <w:t>F</w:t>
      </w:r>
      <w:r>
        <w:t>记录</w:t>
      </w:r>
      <w:r>
        <w:t>400/80</w:t>
      </w:r>
      <w:r>
        <w:t>，这只是模拟供应商报告的计数，无法表达模型成本或上下文实际长度。</w:t>
      </w:r>
      <w:r>
        <w:t>B</w:t>
      </w:r>
      <w:r>
        <w:t>与</w:t>
      </w:r>
      <w:r>
        <w:t>F</w:t>
      </w:r>
      <w:r>
        <w:t>各记录一次工具错误及一次高风险拦截，来自固定响应尝试读取受策略保护的文件，不表示模型在真实任务上的高危概率。</w:t>
      </w:r>
      <w:r>
        <w:t>C</w:t>
      </w:r>
      <w:r>
        <w:t>与</w:t>
      </w:r>
      <w:r>
        <w:t>F</w:t>
      </w:r>
      <w:r>
        <w:t>的四次</w:t>
      </w:r>
      <w:r>
        <w:t>Jev</w:t>
      </w:r>
      <w:r>
        <w:t>决策同样是固定</w:t>
      </w:r>
      <w:r>
        <w:t>HTTP</w:t>
      </w:r>
      <w:r>
        <w:t>输出，证明路由生效，不衡量决策准确率。</w:t>
      </w:r>
    </w:p>
    <w:p w14:paraId="40E929C8" w14:textId="77777777" w:rsidR="0044719A" w:rsidRDefault="00D1168C">
      <w:pPr>
        <w:jc w:val="both"/>
      </w:pPr>
      <w:r>
        <w:t>E</w:t>
      </w:r>
      <w:r>
        <w:t>组压缩估算累计为</w:t>
      </w:r>
      <w:r>
        <w:t>1157</w:t>
      </w:r>
      <w:r>
        <w:t>到</w:t>
      </w:r>
      <w:r>
        <w:t>1157</w:t>
      </w:r>
      <w:r>
        <w:t>，</w:t>
      </w:r>
      <w:r>
        <w:t>F</w:t>
      </w:r>
      <w:r>
        <w:t>组为</w:t>
      </w:r>
      <w:r>
        <w:t>1199</w:t>
      </w:r>
      <w:r>
        <w:t>到</w:t>
      </w:r>
      <w:r>
        <w:t>1199</w:t>
      </w:r>
      <w:r>
        <w:t>，两组去重消息数均为</w:t>
      </w:r>
      <w:r>
        <w:t>0</w:t>
      </w:r>
      <w:r>
        <w:t>。该任务没有产生符合条件的重复成功长日志，所以全链路记录没有</w:t>
      </w:r>
      <w:r>
        <w:t>Token</w:t>
      </w:r>
      <w:r>
        <w:t>缩减收益。</w:t>
      </w:r>
      <w:r>
        <w:t>D/E</w:t>
      </w:r>
      <w:r>
        <w:t>命中两次查询缓存，</w:t>
      </w:r>
      <w:r>
        <w:t>F</w:t>
      </w:r>
      <w:r>
        <w:t>命中一次；</w:t>
      </w:r>
      <w:r>
        <w:t>F</w:t>
      </w:r>
      <w:r>
        <w:t>包含失败反馈查询变化，快照也随源码修改变化。此处缓存计数只能说明本次路径被触发，不能据此推断所有仓库的命中率或延迟收益。</w:t>
      </w:r>
    </w:p>
    <w:p w14:paraId="4BF4B04D" w14:textId="77777777" w:rsidR="0044719A" w:rsidRDefault="00D1168C">
      <w:pPr>
        <w:jc w:val="both"/>
      </w:pPr>
      <w:r>
        <w:lastRenderedPageBreak/>
        <w:t>本次结果说明六组固定输入、真实补丁、统一测试、执行配置与</w:t>
      </w:r>
      <w:r>
        <w:t>JSON/CSV</w:t>
      </w:r>
      <w:r>
        <w:t>导出相互对应。它尚未说明</w:t>
      </w:r>
      <w:r>
        <w:t>F</w:t>
      </w:r>
      <w:r>
        <w:t>组比</w:t>
      </w:r>
      <w:r>
        <w:t>A</w:t>
      </w:r>
      <w:r>
        <w:t>至</w:t>
      </w:r>
      <w:r>
        <w:t>E</w:t>
      </w:r>
      <w:r>
        <w:t>更能修复复杂缺陷，也未证明低幻觉、检索率提升和压缩后正确率保持。正式模型研究必须在实际任务集上重新运行这些配置。</w:t>
      </w:r>
    </w:p>
    <w:p w14:paraId="051C613A" w14:textId="77777777" w:rsidR="0044719A" w:rsidRDefault="00D1168C">
      <w:pPr>
        <w:pStyle w:val="21"/>
      </w:pPr>
      <w:bookmarkStart w:id="50" w:name="_Toc242357728"/>
      <w:r>
        <w:rPr>
          <w:b w:val="0"/>
        </w:rPr>
        <w:t xml:space="preserve">7.6 </w:t>
      </w:r>
      <w:r>
        <w:rPr>
          <w:b w:val="0"/>
        </w:rPr>
        <w:t>数据库批准与重复执行验证</w:t>
      </w:r>
      <w:bookmarkEnd w:id="50"/>
    </w:p>
    <w:p w14:paraId="2CCAAD16" w14:textId="77777777" w:rsidR="0044719A" w:rsidRDefault="00D1168C">
      <w:pPr>
        <w:jc w:val="both"/>
      </w:pPr>
      <w:r>
        <w:t>服务夹具在独立</w:t>
      </w:r>
      <w:r>
        <w:t>PostgreSQL</w:t>
      </w:r>
      <w:r>
        <w:t>中建立测试行和修改计数。任务生成单行更新计划并停在</w:t>
      </w:r>
      <w:r>
        <w:t>WAITING_APPROVAL</w:t>
      </w:r>
      <w:r>
        <w:t>。验证器在批准前主动调用执行入口，取得</w:t>
      </w:r>
      <w:r>
        <w:t>HTTP 409</w:t>
      </w:r>
      <w:r>
        <w:t>，数据库值仍为</w:t>
      </w:r>
      <w:r>
        <w:t>original</w:t>
      </w:r>
      <w:r>
        <w:t>且修改计数为</w:t>
      </w:r>
      <w:r>
        <w:t>0</w:t>
      </w:r>
      <w:r>
        <w:t>；批准后</w:t>
      </w:r>
      <w:r>
        <w:t>Runner</w:t>
      </w:r>
      <w:r>
        <w:t>恢复并执行计划，值变为</w:t>
      </w:r>
      <w:r>
        <w:t>approved</w:t>
      </w:r>
      <w:r>
        <w:t>，计数为</w:t>
      </w:r>
      <w:r>
        <w:t>1</w:t>
      </w:r>
      <w:r>
        <w:t>。任务终结后重复执行仍为</w:t>
      </w:r>
      <w:r>
        <w:t>409</w:t>
      </w:r>
      <w:r>
        <w:t>，拒绝另一任务的同类计划也未增加计数。</w:t>
      </w:r>
    </w:p>
    <w:p w14:paraId="765EF59D" w14:textId="77777777" w:rsidR="0044719A" w:rsidRDefault="00D1168C">
      <w:pPr>
        <w:pStyle w:val="af7"/>
        <w:keepNext/>
        <w:jc w:val="both"/>
      </w:pPr>
      <w:r>
        <w:rPr>
          <w:b w:val="0"/>
        </w:rPr>
        <w:t>表</w:t>
      </w:r>
      <w:r>
        <w:rPr>
          <w:b w:val="0"/>
        </w:rPr>
        <w:t xml:space="preserve">7-4 </w:t>
      </w:r>
      <w:r>
        <w:rPr>
          <w:b w:val="0"/>
        </w:rPr>
        <w:t>批准流程中的真实数据库状态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0" w:type="dxa"/>
          <w:bottom w:w="60" w:type="dxa"/>
          <w:right w:w="70" w:type="dxa"/>
        </w:tblCellMar>
        <w:tblLook w:val="04A0" w:firstRow="1" w:lastRow="0" w:firstColumn="1" w:lastColumn="0" w:noHBand="0" w:noVBand="1"/>
      </w:tblPr>
      <w:tblGrid>
        <w:gridCol w:w="1612"/>
        <w:gridCol w:w="2419"/>
        <w:gridCol w:w="2508"/>
        <w:gridCol w:w="2419"/>
      </w:tblGrid>
      <w:tr w:rsidR="0044719A" w14:paraId="3A6276E8" w14:textId="77777777">
        <w:trPr>
          <w:cantSplit/>
          <w:tblHeader/>
          <w:jc w:val="center"/>
        </w:trPr>
        <w:tc>
          <w:tcPr>
            <w:tcW w:w="1612" w:type="dxa"/>
            <w:shd w:val="clear" w:color="auto" w:fill="EEEEEE"/>
            <w:vAlign w:val="center"/>
          </w:tcPr>
          <w:p w14:paraId="340172F5" w14:textId="77777777" w:rsidR="0044719A" w:rsidRDefault="00D1168C">
            <w:pPr>
              <w:spacing w:line="320" w:lineRule="exact"/>
              <w:ind w:firstLine="0"/>
              <w:jc w:val="center"/>
            </w:pPr>
            <w:r>
              <w:rPr>
                <w:b/>
                <w:sz w:val="21"/>
              </w:rPr>
              <w:t>检查点</w:t>
            </w:r>
          </w:p>
        </w:tc>
        <w:tc>
          <w:tcPr>
            <w:tcW w:w="2419" w:type="dxa"/>
            <w:shd w:val="clear" w:color="auto" w:fill="EEEEEE"/>
            <w:vAlign w:val="center"/>
          </w:tcPr>
          <w:p w14:paraId="36A402A3" w14:textId="77777777" w:rsidR="0044719A" w:rsidRDefault="00D1168C">
            <w:pPr>
              <w:spacing w:line="320" w:lineRule="exact"/>
              <w:ind w:firstLine="0"/>
              <w:jc w:val="center"/>
            </w:pPr>
            <w:r>
              <w:rPr>
                <w:b/>
                <w:sz w:val="21"/>
              </w:rPr>
              <w:t>执行响应或状态</w:t>
            </w:r>
          </w:p>
        </w:tc>
        <w:tc>
          <w:tcPr>
            <w:tcW w:w="2508" w:type="dxa"/>
            <w:shd w:val="clear" w:color="auto" w:fill="EEEEEE"/>
            <w:vAlign w:val="center"/>
          </w:tcPr>
          <w:p w14:paraId="4D05F4B1" w14:textId="77777777" w:rsidR="0044719A" w:rsidRDefault="00D1168C">
            <w:pPr>
              <w:spacing w:line="320" w:lineRule="exact"/>
              <w:ind w:firstLine="0"/>
              <w:jc w:val="center"/>
            </w:pPr>
            <w:r>
              <w:rPr>
                <w:b/>
                <w:sz w:val="21"/>
              </w:rPr>
              <w:t>数据值</w:t>
            </w:r>
          </w:p>
        </w:tc>
        <w:tc>
          <w:tcPr>
            <w:tcW w:w="2419" w:type="dxa"/>
            <w:shd w:val="clear" w:color="auto" w:fill="EEEEEE"/>
            <w:vAlign w:val="center"/>
          </w:tcPr>
          <w:p w14:paraId="7888FD18" w14:textId="77777777" w:rsidR="0044719A" w:rsidRDefault="00D1168C">
            <w:pPr>
              <w:spacing w:line="320" w:lineRule="exact"/>
              <w:ind w:firstLine="0"/>
              <w:jc w:val="center"/>
            </w:pPr>
            <w:r>
              <w:rPr>
                <w:b/>
                <w:sz w:val="21"/>
              </w:rPr>
              <w:t>累计修改次数</w:t>
            </w:r>
          </w:p>
        </w:tc>
      </w:tr>
      <w:tr w:rsidR="0044719A" w14:paraId="4633F506" w14:textId="77777777">
        <w:trPr>
          <w:cantSplit/>
          <w:jc w:val="center"/>
        </w:trPr>
        <w:tc>
          <w:tcPr>
            <w:tcW w:w="1612" w:type="dxa"/>
            <w:vAlign w:val="center"/>
          </w:tcPr>
          <w:p w14:paraId="6E787F6A" w14:textId="77777777" w:rsidR="0044719A" w:rsidRDefault="00D1168C">
            <w:pPr>
              <w:spacing w:line="320" w:lineRule="exact"/>
              <w:ind w:firstLine="0"/>
              <w:jc w:val="center"/>
            </w:pPr>
            <w:r>
              <w:rPr>
                <w:sz w:val="21"/>
              </w:rPr>
              <w:t>用户批准前</w:t>
            </w:r>
          </w:p>
        </w:tc>
        <w:tc>
          <w:tcPr>
            <w:tcW w:w="2419" w:type="dxa"/>
            <w:vAlign w:val="center"/>
          </w:tcPr>
          <w:p w14:paraId="1FBCFD3F" w14:textId="77777777" w:rsidR="0044719A" w:rsidRDefault="00D1168C">
            <w:pPr>
              <w:spacing w:line="320" w:lineRule="exact"/>
              <w:ind w:firstLine="0"/>
            </w:pPr>
            <w:r>
              <w:rPr>
                <w:sz w:val="21"/>
              </w:rPr>
              <w:t>WAITING_APPROVAL</w:t>
            </w:r>
          </w:p>
        </w:tc>
        <w:tc>
          <w:tcPr>
            <w:tcW w:w="2508" w:type="dxa"/>
            <w:vAlign w:val="center"/>
          </w:tcPr>
          <w:p w14:paraId="304C178E" w14:textId="77777777" w:rsidR="0044719A" w:rsidRDefault="00D1168C">
            <w:pPr>
              <w:spacing w:line="320" w:lineRule="exact"/>
              <w:ind w:firstLine="0"/>
              <w:jc w:val="center"/>
            </w:pPr>
            <w:r>
              <w:rPr>
                <w:sz w:val="21"/>
              </w:rPr>
              <w:t>original</w:t>
            </w:r>
          </w:p>
        </w:tc>
        <w:tc>
          <w:tcPr>
            <w:tcW w:w="2419" w:type="dxa"/>
            <w:vAlign w:val="center"/>
          </w:tcPr>
          <w:p w14:paraId="723068DE" w14:textId="77777777" w:rsidR="0044719A" w:rsidRDefault="00D1168C">
            <w:pPr>
              <w:spacing w:line="320" w:lineRule="exact"/>
              <w:ind w:firstLine="0"/>
              <w:jc w:val="center"/>
            </w:pPr>
            <w:r>
              <w:rPr>
                <w:sz w:val="21"/>
              </w:rPr>
              <w:t>0</w:t>
            </w:r>
          </w:p>
        </w:tc>
      </w:tr>
      <w:tr w:rsidR="0044719A" w14:paraId="42C1ADF2" w14:textId="77777777">
        <w:trPr>
          <w:cantSplit/>
          <w:jc w:val="center"/>
        </w:trPr>
        <w:tc>
          <w:tcPr>
            <w:tcW w:w="1612" w:type="dxa"/>
            <w:vAlign w:val="center"/>
          </w:tcPr>
          <w:p w14:paraId="524BC211" w14:textId="77777777" w:rsidR="0044719A" w:rsidRDefault="00D1168C">
            <w:pPr>
              <w:spacing w:line="320" w:lineRule="exact"/>
              <w:ind w:firstLine="0"/>
              <w:jc w:val="center"/>
            </w:pPr>
            <w:r>
              <w:rPr>
                <w:sz w:val="21"/>
              </w:rPr>
              <w:t>主动尝试未批准执行</w:t>
            </w:r>
          </w:p>
        </w:tc>
        <w:tc>
          <w:tcPr>
            <w:tcW w:w="2419" w:type="dxa"/>
            <w:vAlign w:val="center"/>
          </w:tcPr>
          <w:p w14:paraId="3F60ECAE" w14:textId="77777777" w:rsidR="0044719A" w:rsidRDefault="00D1168C">
            <w:pPr>
              <w:spacing w:line="320" w:lineRule="exact"/>
              <w:ind w:firstLine="0"/>
              <w:jc w:val="center"/>
            </w:pPr>
            <w:r>
              <w:rPr>
                <w:sz w:val="21"/>
              </w:rPr>
              <w:t>HTTP 409</w:t>
            </w:r>
          </w:p>
        </w:tc>
        <w:tc>
          <w:tcPr>
            <w:tcW w:w="2508" w:type="dxa"/>
            <w:vAlign w:val="center"/>
          </w:tcPr>
          <w:p w14:paraId="04649546" w14:textId="77777777" w:rsidR="0044719A" w:rsidRDefault="00D1168C">
            <w:pPr>
              <w:spacing w:line="320" w:lineRule="exact"/>
              <w:ind w:firstLine="0"/>
              <w:jc w:val="center"/>
            </w:pPr>
            <w:r>
              <w:rPr>
                <w:sz w:val="21"/>
              </w:rPr>
              <w:t>original</w:t>
            </w:r>
          </w:p>
        </w:tc>
        <w:tc>
          <w:tcPr>
            <w:tcW w:w="2419" w:type="dxa"/>
            <w:vAlign w:val="center"/>
          </w:tcPr>
          <w:p w14:paraId="21BF4B8A" w14:textId="77777777" w:rsidR="0044719A" w:rsidRDefault="00D1168C">
            <w:pPr>
              <w:spacing w:line="320" w:lineRule="exact"/>
              <w:ind w:firstLine="0"/>
              <w:jc w:val="center"/>
            </w:pPr>
            <w:r>
              <w:rPr>
                <w:sz w:val="21"/>
              </w:rPr>
              <w:t>0</w:t>
            </w:r>
          </w:p>
        </w:tc>
      </w:tr>
      <w:tr w:rsidR="0044719A" w14:paraId="79B2BAC5" w14:textId="77777777">
        <w:trPr>
          <w:cantSplit/>
          <w:jc w:val="center"/>
        </w:trPr>
        <w:tc>
          <w:tcPr>
            <w:tcW w:w="1612" w:type="dxa"/>
            <w:vAlign w:val="center"/>
          </w:tcPr>
          <w:p w14:paraId="1B3AFB54" w14:textId="77777777" w:rsidR="0044719A" w:rsidRDefault="00D1168C">
            <w:pPr>
              <w:spacing w:line="320" w:lineRule="exact"/>
              <w:ind w:firstLine="0"/>
              <w:jc w:val="center"/>
            </w:pPr>
            <w:r>
              <w:rPr>
                <w:sz w:val="21"/>
              </w:rPr>
              <w:t>用户批准后完成</w:t>
            </w:r>
          </w:p>
        </w:tc>
        <w:tc>
          <w:tcPr>
            <w:tcW w:w="2419" w:type="dxa"/>
            <w:vAlign w:val="center"/>
          </w:tcPr>
          <w:p w14:paraId="40C873E6" w14:textId="77777777" w:rsidR="0044719A" w:rsidRDefault="00D1168C">
            <w:pPr>
              <w:spacing w:line="320" w:lineRule="exact"/>
              <w:ind w:firstLine="0"/>
              <w:jc w:val="center"/>
            </w:pPr>
            <w:r>
              <w:rPr>
                <w:sz w:val="21"/>
              </w:rPr>
              <w:t>COMMITTED</w:t>
            </w:r>
          </w:p>
        </w:tc>
        <w:tc>
          <w:tcPr>
            <w:tcW w:w="2508" w:type="dxa"/>
            <w:vAlign w:val="center"/>
          </w:tcPr>
          <w:p w14:paraId="651302BD" w14:textId="77777777" w:rsidR="0044719A" w:rsidRDefault="00D1168C">
            <w:pPr>
              <w:spacing w:line="320" w:lineRule="exact"/>
              <w:ind w:firstLine="0"/>
              <w:jc w:val="center"/>
            </w:pPr>
            <w:r>
              <w:rPr>
                <w:sz w:val="21"/>
              </w:rPr>
              <w:t>approved</w:t>
            </w:r>
          </w:p>
        </w:tc>
        <w:tc>
          <w:tcPr>
            <w:tcW w:w="2419" w:type="dxa"/>
            <w:vAlign w:val="center"/>
          </w:tcPr>
          <w:p w14:paraId="255CF1BE" w14:textId="77777777" w:rsidR="0044719A" w:rsidRDefault="00D1168C">
            <w:pPr>
              <w:spacing w:line="320" w:lineRule="exact"/>
              <w:ind w:firstLine="0"/>
              <w:jc w:val="center"/>
            </w:pPr>
            <w:r>
              <w:rPr>
                <w:sz w:val="21"/>
              </w:rPr>
              <w:t>1</w:t>
            </w:r>
          </w:p>
        </w:tc>
      </w:tr>
      <w:tr w:rsidR="0044719A" w14:paraId="2F227231" w14:textId="77777777">
        <w:trPr>
          <w:cantSplit/>
          <w:jc w:val="center"/>
        </w:trPr>
        <w:tc>
          <w:tcPr>
            <w:tcW w:w="1612" w:type="dxa"/>
            <w:vAlign w:val="center"/>
          </w:tcPr>
          <w:p w14:paraId="58B412F9" w14:textId="77777777" w:rsidR="0044719A" w:rsidRDefault="00D1168C">
            <w:pPr>
              <w:spacing w:line="320" w:lineRule="exact"/>
              <w:ind w:firstLine="0"/>
              <w:jc w:val="center"/>
            </w:pPr>
            <w:r>
              <w:rPr>
                <w:sz w:val="21"/>
              </w:rPr>
              <w:t>终结后再次执行</w:t>
            </w:r>
          </w:p>
        </w:tc>
        <w:tc>
          <w:tcPr>
            <w:tcW w:w="2419" w:type="dxa"/>
            <w:vAlign w:val="center"/>
          </w:tcPr>
          <w:p w14:paraId="0F48BA98" w14:textId="77777777" w:rsidR="0044719A" w:rsidRDefault="00D1168C">
            <w:pPr>
              <w:spacing w:line="320" w:lineRule="exact"/>
              <w:ind w:firstLine="0"/>
              <w:jc w:val="center"/>
            </w:pPr>
            <w:r>
              <w:rPr>
                <w:sz w:val="21"/>
              </w:rPr>
              <w:t>HTTP 409</w:t>
            </w:r>
          </w:p>
        </w:tc>
        <w:tc>
          <w:tcPr>
            <w:tcW w:w="2508" w:type="dxa"/>
            <w:vAlign w:val="center"/>
          </w:tcPr>
          <w:p w14:paraId="742B0E6A" w14:textId="77777777" w:rsidR="0044719A" w:rsidRDefault="00D1168C">
            <w:pPr>
              <w:spacing w:line="320" w:lineRule="exact"/>
              <w:ind w:firstLine="0"/>
              <w:jc w:val="center"/>
            </w:pPr>
            <w:r>
              <w:rPr>
                <w:sz w:val="21"/>
              </w:rPr>
              <w:t>approved</w:t>
            </w:r>
          </w:p>
        </w:tc>
        <w:tc>
          <w:tcPr>
            <w:tcW w:w="2419" w:type="dxa"/>
            <w:vAlign w:val="center"/>
          </w:tcPr>
          <w:p w14:paraId="32D4F75D" w14:textId="77777777" w:rsidR="0044719A" w:rsidRDefault="00D1168C">
            <w:pPr>
              <w:spacing w:line="320" w:lineRule="exact"/>
              <w:ind w:firstLine="0"/>
              <w:jc w:val="center"/>
            </w:pPr>
            <w:r>
              <w:rPr>
                <w:sz w:val="21"/>
              </w:rPr>
              <w:t>1</w:t>
            </w:r>
          </w:p>
        </w:tc>
      </w:tr>
      <w:tr w:rsidR="0044719A" w14:paraId="0C37B1E4" w14:textId="77777777">
        <w:trPr>
          <w:cantSplit/>
          <w:jc w:val="center"/>
        </w:trPr>
        <w:tc>
          <w:tcPr>
            <w:tcW w:w="1612" w:type="dxa"/>
            <w:vAlign w:val="center"/>
          </w:tcPr>
          <w:p w14:paraId="57839F9C" w14:textId="77777777" w:rsidR="0044719A" w:rsidRDefault="00D1168C">
            <w:pPr>
              <w:spacing w:line="320" w:lineRule="exact"/>
              <w:ind w:firstLine="0"/>
              <w:jc w:val="center"/>
            </w:pPr>
            <w:r>
              <w:rPr>
                <w:sz w:val="21"/>
              </w:rPr>
              <w:t>另一计划被用户拒绝</w:t>
            </w:r>
          </w:p>
        </w:tc>
        <w:tc>
          <w:tcPr>
            <w:tcW w:w="2419" w:type="dxa"/>
            <w:vAlign w:val="center"/>
          </w:tcPr>
          <w:p w14:paraId="6F8F0D65" w14:textId="77777777" w:rsidR="0044719A" w:rsidRDefault="00D1168C">
            <w:pPr>
              <w:spacing w:line="320" w:lineRule="exact"/>
              <w:ind w:firstLine="0"/>
              <w:jc w:val="center"/>
            </w:pPr>
            <w:r>
              <w:rPr>
                <w:sz w:val="21"/>
              </w:rPr>
              <w:t>DENIED</w:t>
            </w:r>
          </w:p>
        </w:tc>
        <w:tc>
          <w:tcPr>
            <w:tcW w:w="2508" w:type="dxa"/>
            <w:vAlign w:val="center"/>
          </w:tcPr>
          <w:p w14:paraId="5E01C0D8" w14:textId="77777777" w:rsidR="0044719A" w:rsidRDefault="00D1168C">
            <w:pPr>
              <w:spacing w:line="320" w:lineRule="exact"/>
              <w:ind w:firstLine="0"/>
              <w:jc w:val="center"/>
            </w:pPr>
            <w:r>
              <w:rPr>
                <w:sz w:val="21"/>
              </w:rPr>
              <w:t>approved</w:t>
            </w:r>
          </w:p>
        </w:tc>
        <w:tc>
          <w:tcPr>
            <w:tcW w:w="2419" w:type="dxa"/>
            <w:vAlign w:val="center"/>
          </w:tcPr>
          <w:p w14:paraId="045000B4" w14:textId="77777777" w:rsidR="0044719A" w:rsidRDefault="00D1168C">
            <w:pPr>
              <w:spacing w:line="320" w:lineRule="exact"/>
              <w:ind w:firstLine="0"/>
              <w:jc w:val="center"/>
            </w:pPr>
            <w:r>
              <w:rPr>
                <w:sz w:val="21"/>
              </w:rPr>
              <w:t>1</w:t>
            </w:r>
          </w:p>
        </w:tc>
      </w:tr>
    </w:tbl>
    <w:p w14:paraId="4FB029A8" w14:textId="77777777" w:rsidR="0044719A" w:rsidRDefault="0044719A">
      <w:pPr>
        <w:spacing w:after="80" w:line="80" w:lineRule="exact"/>
        <w:ind w:firstLine="0"/>
      </w:pPr>
    </w:p>
    <w:p w14:paraId="343AE3DB" w14:textId="77777777" w:rsidR="0044719A" w:rsidRDefault="00D1168C">
      <w:pPr>
        <w:jc w:val="both"/>
      </w:pPr>
      <w:r>
        <w:t>验证脚本还读取审计接口，断言批准计划只有一次</w:t>
      </w:r>
      <w:r>
        <w:t>EXECUTION_STARTED</w:t>
      </w:r>
      <w:r>
        <w:t>和一次</w:t>
      </w:r>
      <w:r>
        <w:t>EXECUTION_FINISHED</w:t>
      </w:r>
      <w:r>
        <w:t>，且存在</w:t>
      </w:r>
      <w:r>
        <w:t>USER_APPROVED</w:t>
      </w:r>
      <w:r>
        <w:t>；拒绝计划存在</w:t>
      </w:r>
      <w:r>
        <w:t>USER_DENIED</w:t>
      </w:r>
      <w:r>
        <w:t>而没有</w:t>
      </w:r>
      <w:r>
        <w:t>EXECUTION_STARTED</w:t>
      </w:r>
      <w:r>
        <w:t>。当前</w:t>
      </w:r>
      <w:r>
        <w:t>summary</w:t>
      </w:r>
      <w:r>
        <w:t>保留计数和检查结果，没有存入完整审计明细，所以本文将其作为脚本断言证据，不把它写成已经完成独立审计覆盖率研究。单次批准更新也不能替代未知提交、外部触发器和并发补偿的全部失败场景。</w:t>
      </w:r>
    </w:p>
    <w:p w14:paraId="52440985" w14:textId="77777777" w:rsidR="0044719A" w:rsidRDefault="00D1168C">
      <w:pPr>
        <w:jc w:val="both"/>
      </w:pPr>
      <w:r>
        <w:t>批准前误执行次数为</w:t>
      </w:r>
      <w:r>
        <w:t>0</w:t>
      </w:r>
      <w:r>
        <w:t>是该工作流的实测值，也是状态机设计要求。它并非由模型自述或前端按钮状态推导，而是由受保护执行入口的拒绝响应和独立数据库修改计数共同确认。</w:t>
      </w:r>
      <w:r>
        <w:t>SQL</w:t>
      </w:r>
      <w:r>
        <w:t>语义是否符合用户真正意图仍需要用户审查计划；合法参数化</w:t>
      </w:r>
      <w:r>
        <w:t>SQL</w:t>
      </w:r>
      <w:r>
        <w:t>也可能在业务上不正确。</w:t>
      </w:r>
    </w:p>
    <w:p w14:paraId="172E1FAA" w14:textId="77777777" w:rsidR="0044719A" w:rsidRDefault="00D1168C">
      <w:pPr>
        <w:pStyle w:val="21"/>
      </w:pPr>
      <w:bookmarkStart w:id="51" w:name="_Toc242357729"/>
      <w:r>
        <w:rPr>
          <w:b w:val="0"/>
        </w:rPr>
        <w:t xml:space="preserve">7.7 </w:t>
      </w:r>
      <w:r>
        <w:rPr>
          <w:b w:val="0"/>
        </w:rPr>
        <w:t>正式研究的补充设计</w:t>
      </w:r>
      <w:bookmarkEnd w:id="51"/>
    </w:p>
    <w:p w14:paraId="5F818942" w14:textId="77777777" w:rsidR="0044719A" w:rsidRDefault="00D1168C">
      <w:pPr>
        <w:jc w:val="both"/>
      </w:pPr>
      <w:r>
        <w:t>正式实验应选取具有固定起点、清楚需求和独立验收测试的任务，覆盖单文件修复、跨文件接口修改、测试补全及版本混淆情形。同一任务的</w:t>
      </w:r>
      <w:r>
        <w:t>A</w:t>
      </w:r>
      <w:r>
        <w:t>至</w:t>
      </w:r>
      <w:r>
        <w:t>F</w:t>
      </w:r>
      <w:r>
        <w:t>采用相同模型与</w:t>
      </w:r>
      <w:r>
        <w:lastRenderedPageBreak/>
        <w:t>模型参数，各组独立工作树，顺序随机化，并记录失败和重试。重复次数、任务规模与停止条件应在运行前确定，不能只挑选成功案例。当前</w:t>
      </w:r>
      <w:r>
        <w:t>API</w:t>
      </w:r>
      <w:r>
        <w:t>支持每组最多</w:t>
      </w:r>
      <w:r>
        <w:t>20</w:t>
      </w:r>
      <w:r>
        <w:t>次重复，任务集的具体大小需结合可用资源确定，本文不虚构已开展的样本数量。</w:t>
      </w:r>
    </w:p>
    <w:p w14:paraId="077B9447" w14:textId="77777777" w:rsidR="0044719A" w:rsidRDefault="00D1168C">
      <w:pPr>
        <w:jc w:val="both"/>
      </w:pPr>
      <w:r>
        <w:t>检索评估需要为查询标注正确文件、提交和行范围。</w:t>
      </w:r>
      <w:r>
        <w:t>Recall@K</w:t>
      </w:r>
      <w:r>
        <w:t>为前</w:t>
      </w:r>
      <w:r>
        <w:t>K</w:t>
      </w:r>
      <w:r>
        <w:t>条证据覆盖相关标注的比例，</w:t>
      </w:r>
      <w:r>
        <w:t>MRR</w:t>
      </w:r>
      <w:r>
        <w:t>基于首个相关证据的倒数排名，</w:t>
      </w:r>
      <w:r>
        <w:t>NDCG</w:t>
      </w:r>
      <w:r>
        <w:t>需要相关等级及理想排序。代码行命中还应明确重叠判定和版本约束；旧版本相同行号不能算当前版本命中。缺失这些标签时，工具次数和缓存次数无法替代检索质量。</w:t>
      </w:r>
    </w:p>
    <w:p w14:paraId="2AF41F77" w14:textId="77777777" w:rsidR="0044719A" w:rsidRDefault="00D1168C">
      <w:pPr>
        <w:jc w:val="both"/>
      </w:pPr>
      <w:r>
        <w:t>压缩研究应将</w:t>
      </w:r>
      <w:r>
        <w:t>D</w:t>
      </w:r>
      <w:r>
        <w:t>与</w:t>
      </w:r>
      <w:r>
        <w:t>E</w:t>
      </w:r>
      <w:r>
        <w:t>配对，同时记录供应商</w:t>
      </w:r>
      <w:r>
        <w:t>usage</w:t>
      </w:r>
      <w:r>
        <w:t>、估算模型视图、去重数量、实际任务验收和错误类型。长日志任务与源码密集任务应分别观察，避免把重复日志的机制上限当作通常收益。数据库研究则应建立合法与危险</w:t>
      </w:r>
      <w:r>
        <w:t>IR</w:t>
      </w:r>
      <w:r>
        <w:t>、批准与拒绝、行数偏差、取消、提交未知和并发改写样本，检验参数化执行、误报、审计与补偿。</w:t>
      </w:r>
      <w:r>
        <w:t>DDL</w:t>
      </w:r>
      <w:r>
        <w:t>尚未实现，所以</w:t>
      </w:r>
      <w:r>
        <w:t>Migration</w:t>
      </w:r>
      <w:r>
        <w:t>回滚成功率仍为待测且前提未具备。</w:t>
      </w:r>
    </w:p>
    <w:p w14:paraId="7267F07E" w14:textId="77777777" w:rsidR="0044719A" w:rsidRDefault="00D1168C">
      <w:pPr>
        <w:jc w:val="both"/>
      </w:pPr>
      <w:r>
        <w:t>本章完成的是可复现执行框架及工程机制验证。真实模型的任务完成率、正式</w:t>
      </w:r>
      <w:r>
        <w:t>RAG</w:t>
      </w:r>
      <w:r>
        <w:t>排名指标、显存峰值、断线恢复成功率与自然语言到</w:t>
      </w:r>
      <w:r>
        <w:t>IR</w:t>
      </w:r>
      <w:r>
        <w:t>准确率尚无足够样本。本项目保留</w:t>
      </w:r>
      <w:r>
        <w:t>unknown</w:t>
      </w:r>
      <w:r>
        <w:t>并说明所需证据，为后续实验提供可用入口，而不将工程夹具包装成研究性能成果。</w:t>
      </w:r>
    </w:p>
    <w:p w14:paraId="188210EE" w14:textId="77777777" w:rsidR="0044719A" w:rsidRDefault="00D1168C">
      <w:pPr>
        <w:pStyle w:val="1"/>
        <w:jc w:val="center"/>
      </w:pPr>
      <w:bookmarkStart w:id="52" w:name="_Toc242357730"/>
      <w:r>
        <w:rPr>
          <w:b w:val="0"/>
        </w:rPr>
        <w:lastRenderedPageBreak/>
        <w:t>第</w:t>
      </w:r>
      <w:r>
        <w:rPr>
          <w:b w:val="0"/>
        </w:rPr>
        <w:t>8</w:t>
      </w:r>
      <w:r>
        <w:rPr>
          <w:b w:val="0"/>
        </w:rPr>
        <w:t>章</w:t>
      </w:r>
      <w:r>
        <w:rPr>
          <w:b w:val="0"/>
        </w:rPr>
        <w:t xml:space="preserve"> </w:t>
      </w:r>
      <w:r>
        <w:rPr>
          <w:b w:val="0"/>
        </w:rPr>
        <w:t>总结与展望</w:t>
      </w:r>
      <w:bookmarkEnd w:id="52"/>
    </w:p>
    <w:p w14:paraId="50D03760" w14:textId="77777777" w:rsidR="0044719A" w:rsidRDefault="00D1168C">
      <w:pPr>
        <w:pStyle w:val="21"/>
      </w:pPr>
      <w:bookmarkStart w:id="53" w:name="_Toc242357731"/>
      <w:r>
        <w:rPr>
          <w:b w:val="0"/>
        </w:rPr>
        <w:t xml:space="preserve">8.1 </w:t>
      </w:r>
      <w:r>
        <w:rPr>
          <w:b w:val="0"/>
        </w:rPr>
        <w:t>工作总结</w:t>
      </w:r>
      <w:bookmarkEnd w:id="53"/>
    </w:p>
    <w:p w14:paraId="5EE95190" w14:textId="77777777" w:rsidR="0044719A" w:rsidRDefault="00D1168C">
      <w:pPr>
        <w:jc w:val="both"/>
      </w:pPr>
      <w:r>
        <w:t>本文围绕编程智能体的代码修改、上下文来源和外部数据访问，设计并实现</w:t>
      </w:r>
      <w:r>
        <w:t>ProofCode</w:t>
      </w:r>
      <w:r>
        <w:t>核心后端。系统以</w:t>
      </w:r>
      <w:r>
        <w:t>Go</w:t>
      </w:r>
      <w:r>
        <w:t>执行引擎和</w:t>
      </w:r>
      <w:r>
        <w:t>Spring Boot</w:t>
      </w:r>
      <w:r>
        <w:t>控制平面划分职责，使用</w:t>
      </w:r>
      <w:r>
        <w:t>PostgreSQL</w:t>
      </w:r>
      <w:r>
        <w:t>保存任务事实，通过事务</w:t>
      </w:r>
      <w:r>
        <w:t>Outbox</w:t>
      </w:r>
      <w:r>
        <w:t>和</w:t>
      </w:r>
      <w:r>
        <w:t>Artemis</w:t>
      </w:r>
      <w:r>
        <w:t>派发后台任务，由</w:t>
      </w:r>
      <w:r>
        <w:t>Runner</w:t>
      </w:r>
      <w:r>
        <w:t>在独立</w:t>
      </w:r>
      <w:r>
        <w:t>Git</w:t>
      </w:r>
      <w:r>
        <w:t>工作树中执行修改。</w:t>
      </w:r>
      <w:r>
        <w:t>Task</w:t>
      </w:r>
      <w:r>
        <w:t>、</w:t>
      </w:r>
      <w:r>
        <w:t>attempt</w:t>
      </w:r>
      <w:r>
        <w:t>、工具事件、批准记录及</w:t>
      </w:r>
      <w:r>
        <w:t>Patch</w:t>
      </w:r>
      <w:r>
        <w:t>构成可审查的任务结果，使生成式模型的建议进入具有限制和记录的实际执行过程。</w:t>
      </w:r>
    </w:p>
    <w:p w14:paraId="37EAEC89" w14:textId="77777777" w:rsidR="0044719A" w:rsidRDefault="00D1168C">
      <w:pPr>
        <w:jc w:val="both"/>
      </w:pPr>
      <w:r>
        <w:t>代码上下文部分实现词法、符号、文本依赖线索和测试四路检索，并用</w:t>
      </w:r>
      <w:r>
        <w:t>RRF</w:t>
      </w:r>
      <w:r>
        <w:t>融合候选。项目、工作区、任务</w:t>
      </w:r>
      <w:r>
        <w:t>attempt</w:t>
      </w:r>
      <w:r>
        <w:t>和</w:t>
      </w:r>
      <w:r>
        <w:t>HEAD</w:t>
      </w:r>
      <w:r>
        <w:t>参与快照作用域，文件内容哈希构成</w:t>
      </w:r>
      <w:r>
        <w:t>manifest</w:t>
      </w:r>
      <w:r>
        <w:t>，证据保存原文及行号、字节范围。修改文件、删除文件和切换提交后，后续请求重新校验快照，从工程机制上降低旧版本内容被当作当前源码的机会。当前方法采用确定性行块与启发式检索，没有实现完整语法树和历史向量索引，其有效范围在实现章节中明确给出。</w:t>
      </w:r>
    </w:p>
    <w:p w14:paraId="4A811AD6" w14:textId="77777777" w:rsidR="0044719A" w:rsidRDefault="00D1168C">
      <w:pPr>
        <w:jc w:val="both"/>
      </w:pPr>
      <w:r>
        <w:t>上下文部分保留完整原始会话，只对模型输入副本中的完全重复成功纯日志进行引用替换，并以完整工具调用组执行输入预算管理。受控合成检查证实重复日志满足条件时模型视图缩短，错误日志和代码保持原文；全链路夹具中的</w:t>
      </w:r>
      <w:r>
        <w:t>E/F</w:t>
      </w:r>
      <w:r>
        <w:t>没有满足去重条件，因此未发生缩减。该结果体现了策略的条件性，尚不能作为真实供应商</w:t>
      </w:r>
      <w:r>
        <w:t>Token</w:t>
      </w:r>
      <w:r>
        <w:t>节省结论。</w:t>
      </w:r>
    </w:p>
    <w:p w14:paraId="55EF6021" w14:textId="77777777" w:rsidR="0044719A" w:rsidRDefault="00D1168C">
      <w:pPr>
        <w:jc w:val="both"/>
      </w:pPr>
      <w:r>
        <w:t>数据网关部分实现项目资源、模式快照、受限</w:t>
      </w:r>
      <w:r>
        <w:t>Query IR</w:t>
      </w:r>
      <w:r>
        <w:t>、参数化</w:t>
      </w:r>
      <w:r>
        <w:t>SQL</w:t>
      </w:r>
      <w:r>
        <w:t>和不可变计划。批准、短期一次性授权及执行账本共同约束数据库修改，</w:t>
      </w:r>
      <w:r>
        <w:t>PostgreSQL</w:t>
      </w:r>
      <w:r>
        <w:t>采用事务回滚，</w:t>
      </w:r>
      <w:r>
        <w:t>Redis</w:t>
      </w:r>
      <w:r>
        <w:t>采用加密快照和另行批准的条件补偿。真实数据库夹具中，批准前修改次数为</w:t>
      </w:r>
      <w:r>
        <w:t>0</w:t>
      </w:r>
      <w:r>
        <w:t>，批准后为</w:t>
      </w:r>
      <w:r>
        <w:t>1</w:t>
      </w:r>
      <w:r>
        <w:t>，重复与拒绝均没有增加修改。结果证明该受控工作流可执行，业务意图正确性和更广泛故障覆盖仍需专项评估。</w:t>
      </w:r>
    </w:p>
    <w:p w14:paraId="5B47AA67" w14:textId="77777777" w:rsidR="0044719A" w:rsidRDefault="00D1168C">
      <w:pPr>
        <w:jc w:val="both"/>
      </w:pPr>
      <w:r>
        <w:t>六组对照配置已经成为实际执行路径，同一固定提交对应独立任务、共享验收命令及逐</w:t>
      </w:r>
      <w:r>
        <w:t>Run</w:t>
      </w:r>
      <w:r>
        <w:t>导出。服务夹具中的六组全部完成统一测试，但模型与</w:t>
      </w:r>
      <w:r>
        <w:t>Jev</w:t>
      </w:r>
      <w:r>
        <w:t>响应是固定的，因此本文结论限定为配置生效、链路联动和证据一致性。本文的主要成果是一个可检查、可恢复、能支持后续对照研究的后端原型，而非已经证明超越成熟商业</w:t>
      </w:r>
      <w:r>
        <w:t>Agent</w:t>
      </w:r>
      <w:r>
        <w:t>的性能结论。</w:t>
      </w:r>
    </w:p>
    <w:p w14:paraId="67611824" w14:textId="77777777" w:rsidR="0044719A" w:rsidRDefault="00D1168C">
      <w:pPr>
        <w:pStyle w:val="21"/>
      </w:pPr>
      <w:bookmarkStart w:id="54" w:name="_Toc242357732"/>
      <w:r>
        <w:rPr>
          <w:b w:val="0"/>
        </w:rPr>
        <w:t xml:space="preserve">8.2 </w:t>
      </w:r>
      <w:r>
        <w:rPr>
          <w:b w:val="0"/>
        </w:rPr>
        <w:t>局限与后续工作</w:t>
      </w:r>
      <w:bookmarkEnd w:id="54"/>
    </w:p>
    <w:p w14:paraId="12E81E68" w14:textId="77777777" w:rsidR="0044719A" w:rsidRDefault="00D1168C">
      <w:pPr>
        <w:jc w:val="both"/>
      </w:pPr>
      <w:r>
        <w:t>系统进入日常开发使用之前，还需要对真实仓库和模型开展持续验收。首先应补充带标签的任务集，严格执行六组配对比较，记录每个失败案例，再决定是否保留或调整</w:t>
      </w:r>
      <w:r>
        <w:t>Jev</w:t>
      </w:r>
      <w:r>
        <w:t>、反馈检索和压缩策略。压缩只处理明确重复日志，源码及错误信息仍占据</w:t>
      </w:r>
      <w:r>
        <w:lastRenderedPageBreak/>
        <w:t>较多输入；后续可研究按证据可恢复的层级上下文管理，并通过正确率与恢复成本共同评估。</w:t>
      </w:r>
    </w:p>
    <w:p w14:paraId="6DE342E3" w14:textId="77777777" w:rsidR="0044719A" w:rsidRDefault="00D1168C">
      <w:pPr>
        <w:jc w:val="both"/>
      </w:pPr>
      <w:r>
        <w:t>检索可进一步接入语言级解析器和语义检索，但必须维持版本及项目边界。多版本历史索引应明确提交选择、保留周期和删除语义，避免相似代码跨版本混淆。增量索引需要减少每步双扫描的成本，同时证明并发修改时证据仍可核验，不能只追求缓存命中数。</w:t>
      </w:r>
    </w:p>
    <w:p w14:paraId="4289E6C4" w14:textId="77777777" w:rsidR="0044719A" w:rsidRDefault="00D1168C">
      <w:pPr>
        <w:jc w:val="both"/>
      </w:pPr>
      <w:r>
        <w:t>数据功能的下一阶段是将可视化查询及缓存管理客户端接入既有计划接口。用户拖拽表、字段或条件时，仍应生成同一</w:t>
      </w:r>
      <w:r>
        <w:t>IR</w:t>
      </w:r>
      <w:r>
        <w:t>并展示受影响行数、环境、摘要和批准状态。复杂查询、更多缓存类型和</w:t>
      </w:r>
      <w:r>
        <w:t>DDL</w:t>
      </w:r>
      <w:r>
        <w:t>迁移需要分别定义权限、验证及失败语义；</w:t>
      </w:r>
      <w:r>
        <w:t>PostgreSQL</w:t>
      </w:r>
      <w:r>
        <w:t>事务与</w:t>
      </w:r>
      <w:r>
        <w:t>Redis</w:t>
      </w:r>
      <w:r>
        <w:t>条件补偿不能扩展声称为跨存储全局回滚。</w:t>
      </w:r>
    </w:p>
    <w:p w14:paraId="3F66C10C" w14:textId="77777777" w:rsidR="0044719A" w:rsidRDefault="00D1168C">
      <w:pPr>
        <w:jc w:val="both"/>
      </w:pPr>
      <w:r>
        <w:t>可靠性方面，需要建立团队用户与角色、细粒度权限、每任务资源限制和更强的进程隔离，并将浏览器与</w:t>
      </w:r>
      <w:r>
        <w:t>MCP</w:t>
      </w:r>
      <w:r>
        <w:t>扩展正式接入</w:t>
      </w:r>
      <w:r>
        <w:t>Runner</w:t>
      </w:r>
      <w:r>
        <w:t>。针对消息中断、</w:t>
      </w:r>
      <w:r>
        <w:t>Runner</w:t>
      </w:r>
      <w:r>
        <w:t>崩溃、未知提交与人工批准等待的故障实验，应保存原始事件和对账记录。只有这些功能和真实任务评估完成后，才能判断系统是否达到预期的日常可用性。</w:t>
      </w:r>
    </w:p>
    <w:p w14:paraId="6408CD03" w14:textId="77777777" w:rsidR="0044719A" w:rsidRDefault="00D1168C">
      <w:pPr>
        <w:pStyle w:val="1"/>
        <w:jc w:val="center"/>
      </w:pPr>
      <w:bookmarkStart w:id="55" w:name="_Toc242357733"/>
      <w:r>
        <w:rPr>
          <w:b w:val="0"/>
        </w:rPr>
        <w:lastRenderedPageBreak/>
        <w:t>致谢</w:t>
      </w:r>
      <w:bookmarkEnd w:id="55"/>
    </w:p>
    <w:p w14:paraId="40ADDC42" w14:textId="77777777" w:rsidR="0044719A" w:rsidRDefault="00D1168C">
      <w:pPr>
        <w:jc w:val="both"/>
      </w:pPr>
      <w:r>
        <w:t>ProofCode</w:t>
      </w:r>
      <w:r>
        <w:t>的设计与实现参考了编程智能体、数据库管理和上下文处理领域的公开研究与项目。感谢相关研究者和项目维护者公开论文、文档和代码，使本课题能够检查已有方案的实现方式，并在此基础上形成自己的系统设计。本文对所引用的研究与项目列出来源，并区分参考思路与已实现功能。</w:t>
      </w:r>
    </w:p>
    <w:p w14:paraId="68E7A697" w14:textId="77777777" w:rsidR="0044719A" w:rsidRDefault="00D1168C">
      <w:pPr>
        <w:pStyle w:val="1"/>
        <w:jc w:val="center"/>
      </w:pPr>
      <w:bookmarkStart w:id="56" w:name="_Toc242357734"/>
      <w:r>
        <w:rPr>
          <w:b w:val="0"/>
        </w:rPr>
        <w:lastRenderedPageBreak/>
        <w:t>参考文献</w:t>
      </w:r>
      <w:bookmarkEnd w:id="56"/>
    </w:p>
    <w:p w14:paraId="19EEEE29" w14:textId="77777777" w:rsidR="0044719A" w:rsidRDefault="00D1168C">
      <w:pPr>
        <w:spacing w:after="120" w:line="320" w:lineRule="exact"/>
        <w:ind w:left="397" w:hanging="397"/>
        <w:jc w:val="both"/>
      </w:pPr>
      <w:r>
        <w:rPr>
          <w:sz w:val="21"/>
        </w:rPr>
        <w:t>[1] YAO S, ZHAO J, YU D, et al. ReAct: Synergizing Reasoning and Acting in Language Models[EB/OL]. (2022-10-06)[2026-10-08]. https://arxiv.org/abs/2210.03629.</w:t>
      </w:r>
    </w:p>
    <w:p w14:paraId="7E3365AB" w14:textId="77777777" w:rsidR="0044719A" w:rsidRDefault="00D1168C">
      <w:pPr>
        <w:spacing w:after="120" w:line="320" w:lineRule="exact"/>
        <w:ind w:left="397" w:hanging="397"/>
        <w:jc w:val="both"/>
      </w:pPr>
      <w:r>
        <w:rPr>
          <w:sz w:val="21"/>
        </w:rPr>
        <w:t>[2] LEWIS P, PEREZ E, PIKTUS A, et al. Retrieval-Augmented Generation for Knowledge-Intensive NLP Tasks[EB/OL]. (2020-05-22)[2026-10-08]. https://arxiv.org/abs/2005.11401.</w:t>
      </w:r>
    </w:p>
    <w:p w14:paraId="14D05BF7" w14:textId="77777777" w:rsidR="0044719A" w:rsidRDefault="00D1168C">
      <w:pPr>
        <w:spacing w:after="120" w:line="320" w:lineRule="exact"/>
        <w:ind w:left="397" w:hanging="397"/>
        <w:jc w:val="both"/>
      </w:pPr>
      <w:r>
        <w:rPr>
          <w:sz w:val="21"/>
        </w:rPr>
        <w:t>[3] ZHANG F, CHEN B, ZHANG Y, et al. RepoCoder: Repository-Level Code Completion Through Iterative Retrieval and Generation[C/OL]//Proceedings of the 2023 Conference on Empirical Methods in Natural Language Processing. 2023: 2471-2484[2026-10-08]. https://aclanthology.org/2023.emnlp-main.151/. DOI: 10.18653/v1/2023.emnlp-main.151.</w:t>
      </w:r>
    </w:p>
    <w:p w14:paraId="1864DC8A" w14:textId="77777777" w:rsidR="0044719A" w:rsidRDefault="00D1168C">
      <w:pPr>
        <w:spacing w:after="120" w:line="320" w:lineRule="exact"/>
        <w:ind w:left="397" w:hanging="397"/>
        <w:jc w:val="both"/>
      </w:pPr>
      <w:r>
        <w:rPr>
          <w:sz w:val="21"/>
        </w:rPr>
        <w:t>[4] CORMACK G V, CLARKE C L A, BUETTCHER S. Reciprocal rank fusion outperforms condorcet and individual rank learning methods[C/OL]//Proceedings of the 32nd International ACM SIGIR Conference on Research and Development in Information Retrieval. 2009: 758-759[2026-10-08]. https://doi.org/10.1145/1571941.1572114.</w:t>
      </w:r>
    </w:p>
    <w:p w14:paraId="706D4A62" w14:textId="77777777" w:rsidR="0044719A" w:rsidRDefault="00D1168C">
      <w:pPr>
        <w:spacing w:after="120" w:line="320" w:lineRule="exact"/>
        <w:ind w:left="397" w:hanging="397"/>
        <w:jc w:val="both"/>
      </w:pPr>
      <w:r>
        <w:rPr>
          <w:sz w:val="21"/>
        </w:rPr>
        <w:t>[5] LIU N F, LIN K, HEWITT J, et al. Lost in the Middle: How Language Models Use Long Contexts[EB/OL]. (2023-07-06)[2026-10-08]. https://arxiv.org/abs/2307.03172.</w:t>
      </w:r>
    </w:p>
    <w:p w14:paraId="2BCB90E8" w14:textId="77777777" w:rsidR="0044719A" w:rsidRDefault="00D1168C">
      <w:pPr>
        <w:spacing w:after="120" w:line="320" w:lineRule="exact"/>
        <w:ind w:left="397" w:hanging="397"/>
        <w:jc w:val="both"/>
      </w:pPr>
      <w:r>
        <w:rPr>
          <w:sz w:val="21"/>
        </w:rPr>
        <w:t>[6] JIANG H, WU Q, LIN C Y, et al. LLMLingua: Compressing Prompts for Accelerated Inference of Large Language Models[C/OL]//Proceedings of the 2023 Conference on Empirical Methods in Natural Language Processing. 2023: 13358-13376[2026-10-08]. https://aclanthology.org/2023.emnlp-main.825/. DOI: 10.18653/v1/2023.emnlp-main.825.</w:t>
      </w:r>
    </w:p>
    <w:p w14:paraId="3B82DF23" w14:textId="77777777" w:rsidR="0044719A" w:rsidRDefault="00D1168C">
      <w:pPr>
        <w:spacing w:after="120" w:line="320" w:lineRule="exact"/>
        <w:ind w:left="397" w:hanging="397"/>
        <w:jc w:val="both"/>
      </w:pPr>
      <w:r>
        <w:rPr>
          <w:sz w:val="21"/>
        </w:rPr>
        <w:t>[7] PAN Z, WU Q, JIANG H, et al. LLMLingua-2: Data Distillation for Efficient and Faithful Task-Agnostic Prompt Compression[EB/OL]. (2024-03-19)[2026-10-08]. https://arxiv.org/abs/2403.12968.</w:t>
      </w:r>
    </w:p>
    <w:p w14:paraId="26B706CD" w14:textId="77777777" w:rsidR="0044719A" w:rsidRDefault="00D1168C">
      <w:pPr>
        <w:spacing w:after="120" w:line="320" w:lineRule="exact"/>
        <w:ind w:left="397" w:hanging="397"/>
        <w:jc w:val="both"/>
      </w:pPr>
      <w:r>
        <w:rPr>
          <w:sz w:val="21"/>
        </w:rPr>
        <w:t>[8] JIMENEZ C E, YANG J, WETTIG A, et al. SWE-bench: Can Language Models Resolve Real-World GitHub Issues?[EB/OL]. (2023-10-10)[2026-10-08]. https://arxiv.org/abs/2310.06770.</w:t>
      </w:r>
    </w:p>
    <w:p w14:paraId="568CAC14" w14:textId="77777777" w:rsidR="0044719A" w:rsidRDefault="00D1168C">
      <w:pPr>
        <w:spacing w:after="120" w:line="320" w:lineRule="exact"/>
        <w:ind w:left="397" w:hanging="397"/>
        <w:jc w:val="both"/>
      </w:pPr>
      <w:r>
        <w:rPr>
          <w:sz w:val="21"/>
        </w:rPr>
        <w:t>[9] YANG J, JIMENEZ C E, WETTIG A, et al. SWE-agent: Agent-Computer Interfaces Enable Automated Software Engineering[EB/OL]. (2024-05-06)[2026-10-08]. https://arxiv.org/abs/2405.15793.</w:t>
      </w:r>
    </w:p>
    <w:p w14:paraId="6DB271A6" w14:textId="77777777" w:rsidR="0044719A" w:rsidRDefault="00D1168C">
      <w:pPr>
        <w:spacing w:after="120" w:line="320" w:lineRule="exact"/>
        <w:ind w:left="397" w:hanging="397"/>
        <w:jc w:val="both"/>
      </w:pPr>
      <w:r>
        <w:rPr>
          <w:sz w:val="21"/>
        </w:rPr>
        <w:t>[10] PostgreSQL Global Development Group. PostgreSQL 16 Documentation: Transactions[EB/OL]. [2026-10-08]. https://www.postgresql.org/docs/16/tutorial-transactions.html.</w:t>
      </w:r>
    </w:p>
    <w:p w14:paraId="71BEED34" w14:textId="77777777" w:rsidR="0044719A" w:rsidRDefault="00D1168C">
      <w:pPr>
        <w:spacing w:after="120" w:line="320" w:lineRule="exact"/>
        <w:ind w:left="397" w:hanging="397"/>
        <w:jc w:val="both"/>
      </w:pPr>
      <w:r>
        <w:rPr>
          <w:sz w:val="21"/>
        </w:rPr>
        <w:t>[11] PostgreSQL Global Development Group. PostgreSQL 16 Documentation: Using EXPLAIN[EB/OL]. [2026-10-08]. https://www.postgresql.org/docs/16/using-explain.html.</w:t>
      </w:r>
    </w:p>
    <w:p w14:paraId="449EE67E" w14:textId="77777777" w:rsidR="0044719A" w:rsidRDefault="00D1168C">
      <w:pPr>
        <w:spacing w:after="120" w:line="320" w:lineRule="exact"/>
        <w:ind w:left="397" w:hanging="397"/>
        <w:jc w:val="both"/>
      </w:pPr>
      <w:r>
        <w:rPr>
          <w:sz w:val="21"/>
        </w:rPr>
        <w:t>[12] Redis. Transactions[EB/OL]. [2026-10-08]. https://redis.io/docs/latest/develop/interact/transactions/.</w:t>
      </w:r>
    </w:p>
    <w:p w14:paraId="1EFD3A54" w14:textId="77777777" w:rsidR="0044719A" w:rsidRDefault="00D1168C">
      <w:pPr>
        <w:spacing w:after="120" w:line="320" w:lineRule="exact"/>
        <w:ind w:left="397" w:hanging="397"/>
        <w:jc w:val="both"/>
      </w:pPr>
      <w:r>
        <w:rPr>
          <w:sz w:val="21"/>
        </w:rPr>
        <w:t>[13] Git project. git-worktree Documentation[EB/OL]. [2026-10-08]. https://git-scm.com/docs/git-worktree.</w:t>
      </w:r>
    </w:p>
    <w:p w14:paraId="73B37816" w14:textId="77777777" w:rsidR="0044719A" w:rsidRDefault="00D1168C">
      <w:pPr>
        <w:spacing w:after="120" w:line="320" w:lineRule="exact"/>
        <w:ind w:left="397" w:hanging="397"/>
        <w:jc w:val="both"/>
      </w:pPr>
      <w:r>
        <w:rPr>
          <w:sz w:val="21"/>
        </w:rPr>
        <w:t>[14] RICHARDSON C. Pattern: Transactional outbox[EB/OL]. [2026-10-08]. https://microservices.io/patterns/data/transactional-outbox.html.</w:t>
      </w:r>
    </w:p>
    <w:p w14:paraId="4712E073" w14:textId="77777777" w:rsidR="0044719A" w:rsidRDefault="00D1168C">
      <w:pPr>
        <w:spacing w:after="120" w:line="320" w:lineRule="exact"/>
        <w:ind w:left="397" w:hanging="397"/>
        <w:jc w:val="both"/>
      </w:pPr>
      <w:r>
        <w:rPr>
          <w:sz w:val="21"/>
        </w:rPr>
        <w:lastRenderedPageBreak/>
        <w:t>[15] OWASP Foundation. LLM Prompt Injection Prevention Cheat Sheet[EB/OL]. [2026-10-08]. https://cheatsheetseries.owasp.org/cheatsheets/LLM_Prompt_Injection_Prevention_Cheat_Sheet.html.</w:t>
      </w:r>
    </w:p>
    <w:p w14:paraId="3A396A61" w14:textId="77777777" w:rsidR="0044719A" w:rsidRDefault="00D1168C">
      <w:pPr>
        <w:spacing w:after="120" w:line="320" w:lineRule="exact"/>
        <w:ind w:left="397" w:hanging="397"/>
        <w:jc w:val="both"/>
      </w:pPr>
      <w:r>
        <w:rPr>
          <w:sz w:val="21"/>
        </w:rPr>
        <w:t>[16] OpenAI. Codex[CP/OL]. [2026-10-08]. https://github.com/openai/codex.</w:t>
      </w:r>
    </w:p>
    <w:p w14:paraId="47B2D378" w14:textId="77777777" w:rsidR="0044719A" w:rsidRDefault="00D1168C">
      <w:pPr>
        <w:spacing w:after="120" w:line="320" w:lineRule="exact"/>
        <w:ind w:left="397" w:hanging="397"/>
        <w:jc w:val="both"/>
      </w:pPr>
      <w:r>
        <w:rPr>
          <w:sz w:val="21"/>
        </w:rPr>
        <w:t>[17] Anthropic. Claude Code[CP/OL]. [2026-10-08]. https://github.com/anthropics/claude-code.</w:t>
      </w:r>
    </w:p>
    <w:p w14:paraId="32678055" w14:textId="77777777" w:rsidR="0044719A" w:rsidRDefault="00D1168C">
      <w:pPr>
        <w:spacing w:after="120" w:line="320" w:lineRule="exact"/>
        <w:ind w:left="397" w:hanging="397"/>
        <w:jc w:val="both"/>
      </w:pPr>
      <w:r>
        <w:rPr>
          <w:sz w:val="21"/>
        </w:rPr>
        <w:t>[18] anomalyco. OpenCode[CP/OL]. [2026-10-08]. https://github.com/anomalyco/opencode.</w:t>
      </w:r>
    </w:p>
    <w:p w14:paraId="47B2F945" w14:textId="77777777" w:rsidR="0044719A" w:rsidRDefault="00D1168C">
      <w:pPr>
        <w:spacing w:after="120" w:line="320" w:lineRule="exact"/>
        <w:ind w:left="397" w:hanging="397"/>
        <w:jc w:val="both"/>
      </w:pPr>
      <w:r>
        <w:rPr>
          <w:sz w:val="21"/>
        </w:rPr>
        <w:t>[19] Aider-AI. Aider[CP/OL]. [2026-10-08]. https://github.com/Aider-AI/aider.</w:t>
      </w:r>
    </w:p>
    <w:p w14:paraId="3811B557" w14:textId="77777777" w:rsidR="0044719A" w:rsidRDefault="00D1168C">
      <w:pPr>
        <w:spacing w:after="120" w:line="320" w:lineRule="exact"/>
        <w:ind w:left="397" w:hanging="397"/>
        <w:jc w:val="both"/>
      </w:pPr>
      <w:r>
        <w:rPr>
          <w:sz w:val="21"/>
        </w:rPr>
        <w:t>[20] OpenHands. OpenHands[CP/OL]. [2026-10-08]. https://github.com/OpenHands/OpenHands.</w:t>
      </w:r>
    </w:p>
    <w:p w14:paraId="1A66AC51" w14:textId="77777777" w:rsidR="0044719A" w:rsidRDefault="00D1168C">
      <w:pPr>
        <w:spacing w:after="120" w:line="320" w:lineRule="exact"/>
        <w:ind w:left="397" w:hanging="397"/>
        <w:jc w:val="both"/>
      </w:pPr>
      <w:r>
        <w:rPr>
          <w:sz w:val="21"/>
        </w:rPr>
        <w:t>[21] Bytebase. Bytebase[CP/OL]. [2026-10-08]. https://github.com/bytebase/bytebase.</w:t>
      </w:r>
    </w:p>
    <w:p w14:paraId="6FED4D81" w14:textId="77777777" w:rsidR="0044719A" w:rsidRDefault="00D1168C">
      <w:pPr>
        <w:spacing w:after="120" w:line="320" w:lineRule="exact"/>
        <w:ind w:left="397" w:hanging="397"/>
        <w:jc w:val="both"/>
      </w:pPr>
      <w:r>
        <w:rPr>
          <w:sz w:val="21"/>
        </w:rPr>
        <w:t>[22] ChartDB. ChartDB[CP/OL]. [2026-10-08]. https://github.com/chartdb/chartdb.</w:t>
      </w:r>
    </w:p>
    <w:p w14:paraId="7DC342E6" w14:textId="77777777" w:rsidR="0044719A" w:rsidRDefault="00D1168C">
      <w:pPr>
        <w:spacing w:after="120" w:line="320" w:lineRule="exact"/>
        <w:ind w:left="397" w:hanging="397"/>
        <w:jc w:val="both"/>
      </w:pPr>
      <w:r>
        <w:rPr>
          <w:sz w:val="21"/>
        </w:rPr>
        <w:t>[23] drawDB. drawDB[CP/OL]. [2026-10-08]. https://github.com/drawdb-io/drawdb.</w:t>
      </w:r>
    </w:p>
    <w:p w14:paraId="46EA6744" w14:textId="77777777" w:rsidR="0044719A" w:rsidRDefault="00D1168C">
      <w:pPr>
        <w:spacing w:after="120" w:line="320" w:lineRule="exact"/>
        <w:ind w:left="397" w:hanging="397"/>
        <w:jc w:val="both"/>
      </w:pPr>
      <w:r>
        <w:rPr>
          <w:sz w:val="21"/>
        </w:rPr>
        <w:t>[24] DBeaver. DBeaver[CP/OL]. [2026-10-08]. https://github.com/dbeaver/dbeaver.</w:t>
      </w:r>
    </w:p>
    <w:p w14:paraId="29888355" w14:textId="77777777" w:rsidR="0044719A" w:rsidRDefault="00D1168C">
      <w:pPr>
        <w:spacing w:after="120" w:line="320" w:lineRule="exact"/>
        <w:ind w:left="397" w:hanging="397"/>
        <w:jc w:val="both"/>
      </w:pPr>
      <w:r>
        <w:rPr>
          <w:sz w:val="21"/>
        </w:rPr>
        <w:t>[25] xyflow. React Flow and Svelte Flow[CP/OL]. [2026-10-08]. https://github.com/xyflow/xyflow.</w:t>
      </w:r>
    </w:p>
    <w:p w14:paraId="75230F5E" w14:textId="77777777" w:rsidR="0044719A" w:rsidRDefault="00D1168C">
      <w:pPr>
        <w:spacing w:after="120" w:line="320" w:lineRule="exact"/>
        <w:ind w:left="397" w:hanging="397"/>
        <w:jc w:val="both"/>
      </w:pPr>
      <w:r>
        <w:rPr>
          <w:sz w:val="21"/>
        </w:rPr>
        <w:t>[26] Spring. Spring Boot 3.4 Reference Documentation[EB/OL]. [2026-10-08]. https://docs.spring.io/spring-boot/3.4/index.html.</w:t>
      </w:r>
    </w:p>
    <w:p w14:paraId="5D1191E4" w14:textId="77777777" w:rsidR="0044719A" w:rsidRDefault="00D1168C">
      <w:pPr>
        <w:spacing w:after="120" w:line="320" w:lineRule="exact"/>
        <w:ind w:left="397" w:hanging="397"/>
        <w:jc w:val="both"/>
      </w:pPr>
      <w:r>
        <w:rPr>
          <w:sz w:val="21"/>
        </w:rPr>
        <w:t>[27] OASIS. OASIS Advanced Message Queuing Protocol (AMQP) Version 1.0, Part 0: Overview[EB/OL]. (2012-10-29)[2026-10-08]. https://docs.oasis-open.org/amqp/core/v1.0/os/amqp-core-overview-v1.0-os.html.</w:t>
      </w:r>
    </w:p>
    <w:p w14:paraId="0616C4B4" w14:textId="77777777" w:rsidR="0044719A" w:rsidRDefault="00D1168C">
      <w:pPr>
        <w:spacing w:after="120" w:line="320" w:lineRule="exact"/>
        <w:ind w:left="397" w:hanging="397"/>
        <w:jc w:val="both"/>
      </w:pPr>
      <w:r>
        <w:rPr>
          <w:sz w:val="21"/>
        </w:rPr>
        <w:t>[28] SWE-agent project. mini-swe-agent[CP/OL]. [2026-10-08]. https://github.com/SWE-agent/mini-swe-agent.</w:t>
      </w:r>
    </w:p>
    <w:p w14:paraId="3284DDF2" w14:textId="77777777" w:rsidR="0044719A" w:rsidRDefault="00D1168C">
      <w:pPr>
        <w:spacing w:after="120" w:line="320" w:lineRule="exact"/>
        <w:ind w:left="397" w:hanging="397"/>
        <w:jc w:val="both"/>
      </w:pPr>
      <w:r>
        <w:rPr>
          <w:sz w:val="21"/>
        </w:rPr>
        <w:t xml:space="preserve">[29] earendil-works. Pi[CP/OL]. [2026-10-08]. https://github.com/earendil-works/pi. </w:t>
      </w:r>
      <w:r>
        <w:rPr>
          <w:sz w:val="21"/>
        </w:rPr>
        <w:t>原仓库地址</w:t>
      </w:r>
      <w:r>
        <w:rPr>
          <w:sz w:val="21"/>
        </w:rPr>
        <w:t xml:space="preserve"> https://github.com/badlogic/pi-mono </w:t>
      </w:r>
      <w:r>
        <w:rPr>
          <w:sz w:val="21"/>
        </w:rPr>
        <w:t>已重定向至该地址</w:t>
      </w:r>
      <w:r>
        <w:rPr>
          <w:sz w:val="21"/>
        </w:rPr>
        <w:t>.</w:t>
      </w:r>
    </w:p>
    <w:p w14:paraId="2E435B5E" w14:textId="77777777" w:rsidR="0044719A" w:rsidRDefault="00D1168C">
      <w:pPr>
        <w:spacing w:after="120" w:line="320" w:lineRule="exact"/>
        <w:ind w:left="397" w:hanging="397"/>
        <w:jc w:val="both"/>
      </w:pPr>
      <w:r>
        <w:rPr>
          <w:sz w:val="21"/>
        </w:rPr>
        <w:t>[30] Charm. Crush[CP/OL]. [2026-10-08]. https://github.com/charmbracelet/crush.</w:t>
      </w:r>
    </w:p>
    <w:p w14:paraId="6914DF71" w14:textId="77777777" w:rsidR="0044719A" w:rsidRDefault="00D1168C">
      <w:pPr>
        <w:spacing w:after="120" w:line="320" w:lineRule="exact"/>
        <w:ind w:left="397" w:hanging="397"/>
        <w:jc w:val="both"/>
      </w:pPr>
      <w:r>
        <w:rPr>
          <w:sz w:val="21"/>
        </w:rPr>
        <w:t>[31] Cline. Cline[CP/OL]. [2026-10-08]. https://github.com/cline/cline.</w:t>
      </w:r>
    </w:p>
    <w:p w14:paraId="60CCD807" w14:textId="77777777" w:rsidR="0044719A" w:rsidRDefault="00D1168C">
      <w:pPr>
        <w:spacing w:after="120" w:line="320" w:lineRule="exact"/>
        <w:ind w:left="397" w:hanging="397"/>
        <w:jc w:val="both"/>
      </w:pPr>
      <w:r>
        <w:rPr>
          <w:sz w:val="21"/>
        </w:rPr>
        <w:t xml:space="preserve">[32] </w:t>
      </w:r>
      <w:r>
        <w:rPr>
          <w:sz w:val="21"/>
        </w:rPr>
        <w:t>长春大学教务处</w:t>
      </w:r>
      <w:r>
        <w:rPr>
          <w:sz w:val="21"/>
        </w:rPr>
        <w:t xml:space="preserve">. </w:t>
      </w:r>
      <w:r>
        <w:rPr>
          <w:sz w:val="21"/>
        </w:rPr>
        <w:t>关于做好</w:t>
      </w:r>
      <w:r>
        <w:rPr>
          <w:sz w:val="21"/>
        </w:rPr>
        <w:t>2024</w:t>
      </w:r>
      <w:r>
        <w:rPr>
          <w:sz w:val="21"/>
        </w:rPr>
        <w:t>届本科生毕业设计（论文）工作的通知</w:t>
      </w:r>
      <w:r>
        <w:rPr>
          <w:sz w:val="21"/>
        </w:rPr>
        <w:t>[EB/OL]. (2023-12-06)[2026-10-08]. https://jwc.ccu.edu.cn/info/1033/3620.htm.</w:t>
      </w:r>
    </w:p>
    <w:p w14:paraId="2D88668D" w14:textId="77777777" w:rsidR="0044719A" w:rsidRDefault="00D1168C">
      <w:pPr>
        <w:spacing w:after="120" w:line="320" w:lineRule="exact"/>
        <w:ind w:left="397" w:hanging="397"/>
        <w:jc w:val="both"/>
      </w:pPr>
      <w:r>
        <w:rPr>
          <w:sz w:val="21"/>
        </w:rPr>
        <w:t xml:space="preserve">[33] </w:t>
      </w:r>
      <w:r>
        <w:rPr>
          <w:sz w:val="21"/>
        </w:rPr>
        <w:t>长春大学教务处</w:t>
      </w:r>
      <w:r>
        <w:rPr>
          <w:sz w:val="21"/>
        </w:rPr>
        <w:t xml:space="preserve">. </w:t>
      </w:r>
      <w:r>
        <w:rPr>
          <w:sz w:val="21"/>
        </w:rPr>
        <w:t>附件</w:t>
      </w:r>
      <w:r>
        <w:rPr>
          <w:sz w:val="21"/>
        </w:rPr>
        <w:t>.zip</w:t>
      </w:r>
      <w:r>
        <w:rPr>
          <w:sz w:val="21"/>
        </w:rPr>
        <w:t>（关于做好</w:t>
      </w:r>
      <w:r>
        <w:rPr>
          <w:sz w:val="21"/>
        </w:rPr>
        <w:t>2024</w:t>
      </w:r>
      <w:r>
        <w:rPr>
          <w:sz w:val="21"/>
        </w:rPr>
        <w:t>届本科生毕业设计（论文）工作的通知附件）</w:t>
      </w:r>
      <w:r>
        <w:rPr>
          <w:sz w:val="21"/>
        </w:rPr>
        <w:t>[EB/OL]. [2026-10-08]. https://jwc.ccu.edu.cn/system/_content/download.jsp?urltype=news.DownloadAttachUrl&amp;owner=1453642039&amp;wbfileid=65C361DC378581129429582586036838.</w:t>
      </w:r>
    </w:p>
    <w:p w14:paraId="64D2F92D" w14:textId="77777777" w:rsidR="0044719A" w:rsidRDefault="00D1168C">
      <w:pPr>
        <w:spacing w:after="120" w:line="320" w:lineRule="exact"/>
        <w:ind w:left="397" w:hanging="397"/>
        <w:jc w:val="both"/>
      </w:pPr>
      <w:r>
        <w:rPr>
          <w:sz w:val="21"/>
        </w:rPr>
        <w:t>[34] ProofCode project. ProofCode core backend source at 69b70f53aad3c117f2b79288cb82c43080eda68c[CP/OL]. [2026-10-08]. https://github.com/lgcyuzusakura/proofcode/tree/69b70f53aad3c117f2b79288cb82c43080eda68c.</w:t>
      </w:r>
    </w:p>
    <w:p w14:paraId="0CAE17E8" w14:textId="77777777" w:rsidR="0044719A" w:rsidRDefault="00D1168C">
      <w:pPr>
        <w:spacing w:after="120" w:line="320" w:lineRule="exact"/>
        <w:ind w:left="397" w:hanging="397"/>
        <w:jc w:val="both"/>
      </w:pPr>
      <w:r>
        <w:rPr>
          <w:sz w:val="21"/>
        </w:rPr>
        <w:t>[35] OWASP Foundation. SQL Injection Prevention Cheat Sheet[EB/OL]. [2026-10-08]. https://cheatsheetseries.owasp.org/cheatsheets/SQL_Injection_Prevention_Cheat_Sheet.html.</w:t>
      </w:r>
    </w:p>
    <w:p w14:paraId="0DD7C99E" w14:textId="77777777" w:rsidR="0044719A" w:rsidRDefault="00D1168C">
      <w:pPr>
        <w:pStyle w:val="1"/>
        <w:jc w:val="center"/>
      </w:pPr>
      <w:bookmarkStart w:id="57" w:name="_Toc242357735"/>
      <w:r>
        <w:rPr>
          <w:b w:val="0"/>
        </w:rPr>
        <w:lastRenderedPageBreak/>
        <w:t>附录</w:t>
      </w:r>
      <w:r>
        <w:rPr>
          <w:b w:val="0"/>
        </w:rPr>
        <w:t xml:space="preserve">A </w:t>
      </w:r>
      <w:r>
        <w:rPr>
          <w:b w:val="0"/>
        </w:rPr>
        <w:t>复现入口与证据索引</w:t>
      </w:r>
      <w:bookmarkEnd w:id="57"/>
    </w:p>
    <w:p w14:paraId="2A5E7DEE" w14:textId="77777777" w:rsidR="0044719A" w:rsidRDefault="00D1168C">
      <w:pPr>
        <w:pStyle w:val="21"/>
      </w:pPr>
      <w:bookmarkStart w:id="58" w:name="_Toc242357736"/>
      <w:r>
        <w:rPr>
          <w:b w:val="0"/>
        </w:rPr>
        <w:t xml:space="preserve">A.1 </w:t>
      </w:r>
      <w:r>
        <w:rPr>
          <w:b w:val="0"/>
        </w:rPr>
        <w:t>源码与命令</w:t>
      </w:r>
      <w:bookmarkEnd w:id="58"/>
    </w:p>
    <w:p w14:paraId="0611CA89" w14:textId="77777777" w:rsidR="0044719A" w:rsidRDefault="00D1168C">
      <w:pPr>
        <w:jc w:val="both"/>
      </w:pPr>
      <w:r>
        <w:t>ProofCode</w:t>
      </w:r>
      <w:r>
        <w:t>公开仓库与本章使用的固定后端提交见参考文献</w:t>
      </w:r>
      <w:r>
        <w:t>[34]</w:t>
      </w:r>
      <w:r>
        <w:t>。工程夹具、机制检查与正式模型实验采用不同入口，运行前应确认服务环境及数据用途。</w:t>
      </w:r>
      <w:r>
        <w:t>Compose</w:t>
      </w:r>
      <w:r>
        <w:t>工程夹具只使用可丢弃测试资源；它的固定模型响应不代替真实模型研究。</w:t>
      </w:r>
    </w:p>
    <w:p w14:paraId="7393B0A6" w14:textId="77777777" w:rsidR="0044719A" w:rsidRDefault="00D1168C">
      <w:pPr>
        <w:pStyle w:val="CodeBlock"/>
        <w:shd w:val="clear" w:color="auto" w:fill="F5F5F5"/>
      </w:pPr>
      <w:r>
        <w:t xml:space="preserve"># </w:t>
      </w:r>
      <w:r>
        <w:t>仓库根目录：</w:t>
      </w:r>
      <w:r>
        <w:t>Go</w:t>
      </w:r>
      <w:r>
        <w:t>测试</w:t>
      </w:r>
      <w:r>
        <w:br/>
        <w:t>go -C agent-engine test ./...</w:t>
      </w:r>
      <w:r>
        <w:br/>
        <w:t>go -C agent-engine vet ./...</w:t>
      </w:r>
      <w:r>
        <w:br/>
      </w:r>
      <w:r>
        <w:br/>
        <w:t># control-plane</w:t>
      </w:r>
      <w:r>
        <w:t>目录：常规</w:t>
      </w:r>
      <w:r>
        <w:t>Java</w:t>
      </w:r>
      <w:r>
        <w:t>测试</w:t>
      </w:r>
      <w:r>
        <w:br/>
        <w:t>mvn -s settings.xml test</w:t>
      </w:r>
      <w:r>
        <w:br/>
      </w:r>
      <w:r>
        <w:br/>
        <w:t xml:space="preserve"># </w:t>
      </w:r>
      <w:r>
        <w:t>仓库根目录：服务级工程夹具</w:t>
      </w:r>
      <w:r>
        <w:br/>
        <w:t>docker compose -f compose.experiments.yml up --build -d runner</w:t>
      </w:r>
      <w:r>
        <w:br/>
        <w:t>docker compose -f compose.experiments.yml run --build --rm verify</w:t>
      </w:r>
      <w:r>
        <w:br/>
      </w:r>
      <w:r>
        <w:br/>
        <w:t xml:space="preserve"># </w:t>
      </w:r>
      <w:r>
        <w:t>仓库根目录：合成检索与去重检查</w:t>
      </w:r>
      <w:r>
        <w:br/>
        <w:t>powershell -File thesis/tools/run_mechanism_bench.ps1</w:t>
      </w:r>
    </w:p>
    <w:p w14:paraId="03ECCA11" w14:textId="77777777" w:rsidR="0044719A" w:rsidRDefault="00D1168C">
      <w:pPr>
        <w:jc w:val="both"/>
      </w:pPr>
      <w:r>
        <w:t>正式实验通过</w:t>
      </w:r>
      <w:r>
        <w:t>POST /api/experiments</w:t>
      </w:r>
      <w:r>
        <w:t>创建，传入固定模型、完整</w:t>
      </w:r>
      <w:r>
        <w:t>commit</w:t>
      </w:r>
      <w:r>
        <w:t>、问题、测试命令和重复次数。</w:t>
      </w:r>
      <w:r>
        <w:t>C/F</w:t>
      </w:r>
      <w:r>
        <w:t>需要有效</w:t>
      </w:r>
      <w:r>
        <w:t>Jev</w:t>
      </w:r>
      <w:r>
        <w:t>服务。</w:t>
      </w:r>
      <w:r>
        <w:t>GET /api/experiments/{id}/compare</w:t>
      </w:r>
      <w:r>
        <w:t>可导出逐</w:t>
      </w:r>
      <w:r>
        <w:t>Run JSON</w:t>
      </w:r>
      <w:r>
        <w:t>或</w:t>
      </w:r>
      <w:r>
        <w:t>CSV</w:t>
      </w:r>
      <w:r>
        <w:t>。生成结果后仍须按实际模型、任务来源、配置失效和缺失字段进行解释，不能仅凭接口返回成功补齐论文指标。</w:t>
      </w:r>
    </w:p>
    <w:p w14:paraId="2E10A819" w14:textId="77777777" w:rsidR="0044719A" w:rsidRDefault="00D1168C">
      <w:pPr>
        <w:pStyle w:val="21"/>
      </w:pPr>
      <w:bookmarkStart w:id="59" w:name="_Toc242357737"/>
      <w:r>
        <w:rPr>
          <w:b w:val="0"/>
        </w:rPr>
        <w:t xml:space="preserve">A.2 </w:t>
      </w:r>
      <w:r>
        <w:rPr>
          <w:b w:val="0"/>
        </w:rPr>
        <w:t>证据文件</w:t>
      </w:r>
      <w:bookmarkEnd w:id="59"/>
    </w:p>
    <w:p w14:paraId="500D8A38" w14:textId="77777777" w:rsidR="0044719A" w:rsidRDefault="00D1168C">
      <w:pPr>
        <w:jc w:val="both"/>
      </w:pPr>
      <w:r>
        <w:t>本文的资料结构与</w:t>
      </w:r>
      <w:r>
        <w:t>Word</w:t>
      </w:r>
      <w:r>
        <w:t>、</w:t>
      </w:r>
      <w:r>
        <w:t>PDF</w:t>
      </w:r>
      <w:r>
        <w:t>归档形式参照长春大学教务处公开的</w:t>
      </w:r>
      <w:r>
        <w:t>2024</w:t>
      </w:r>
      <w:r>
        <w:t>届工作通知及其附件</w:t>
      </w:r>
      <w:r>
        <w:t>[32-33]</w:t>
      </w:r>
      <w:r>
        <w:t>。下面的索引将复现实验所需材料与论文叙述对应，便于核查来源和适用范围。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0" w:type="dxa"/>
          <w:bottom w:w="60" w:type="dxa"/>
          <w:right w:w="70" w:type="dxa"/>
        </w:tblCellMar>
        <w:tblLook w:val="04A0" w:firstRow="1" w:lastRow="0" w:firstColumn="1" w:lastColumn="0" w:noHBand="0" w:noVBand="1"/>
      </w:tblPr>
      <w:tblGrid>
        <w:gridCol w:w="3852"/>
        <w:gridCol w:w="2508"/>
        <w:gridCol w:w="2598"/>
      </w:tblGrid>
      <w:tr w:rsidR="0044719A" w14:paraId="5254BA90" w14:textId="77777777">
        <w:trPr>
          <w:cantSplit/>
          <w:tblHeader/>
          <w:jc w:val="center"/>
        </w:trPr>
        <w:tc>
          <w:tcPr>
            <w:tcW w:w="3852" w:type="dxa"/>
            <w:shd w:val="clear" w:color="auto" w:fill="EEEEEE"/>
            <w:vAlign w:val="center"/>
          </w:tcPr>
          <w:p w14:paraId="327C5698" w14:textId="77777777" w:rsidR="0044719A" w:rsidRDefault="00D1168C">
            <w:pPr>
              <w:spacing w:line="320" w:lineRule="exact"/>
              <w:ind w:firstLine="0"/>
              <w:jc w:val="center"/>
            </w:pPr>
            <w:r>
              <w:rPr>
                <w:b/>
                <w:sz w:val="21"/>
              </w:rPr>
              <w:t>文件</w:t>
            </w:r>
          </w:p>
        </w:tc>
        <w:tc>
          <w:tcPr>
            <w:tcW w:w="2508" w:type="dxa"/>
            <w:shd w:val="clear" w:color="auto" w:fill="EEEEEE"/>
            <w:vAlign w:val="center"/>
          </w:tcPr>
          <w:p w14:paraId="6712CD4C" w14:textId="77777777" w:rsidR="0044719A" w:rsidRDefault="00D1168C">
            <w:pPr>
              <w:spacing w:line="320" w:lineRule="exact"/>
              <w:ind w:firstLine="0"/>
              <w:jc w:val="center"/>
            </w:pPr>
            <w:r>
              <w:rPr>
                <w:b/>
                <w:sz w:val="21"/>
              </w:rPr>
              <w:t>记录内容</w:t>
            </w:r>
          </w:p>
        </w:tc>
        <w:tc>
          <w:tcPr>
            <w:tcW w:w="2598" w:type="dxa"/>
            <w:shd w:val="clear" w:color="auto" w:fill="EEEEEE"/>
            <w:vAlign w:val="center"/>
          </w:tcPr>
          <w:p w14:paraId="575AD2C5" w14:textId="77777777" w:rsidR="0044719A" w:rsidRDefault="00D1168C">
            <w:pPr>
              <w:spacing w:line="320" w:lineRule="exact"/>
              <w:ind w:firstLine="0"/>
              <w:jc w:val="center"/>
            </w:pPr>
            <w:r>
              <w:rPr>
                <w:b/>
                <w:sz w:val="21"/>
              </w:rPr>
              <w:t>可以支持的结论</w:t>
            </w:r>
          </w:p>
        </w:tc>
      </w:tr>
      <w:tr w:rsidR="0044719A" w14:paraId="767C1C1A" w14:textId="77777777">
        <w:trPr>
          <w:cantSplit/>
          <w:jc w:val="center"/>
        </w:trPr>
        <w:tc>
          <w:tcPr>
            <w:tcW w:w="3852" w:type="dxa"/>
            <w:vAlign w:val="center"/>
          </w:tcPr>
          <w:p w14:paraId="17860ED7" w14:textId="77777777" w:rsidR="0044719A" w:rsidRDefault="00D1168C">
            <w:pPr>
              <w:spacing w:line="320" w:lineRule="exact"/>
              <w:ind w:firstLine="0"/>
            </w:pPr>
            <w:r>
              <w:rPr>
                <w:sz w:val="21"/>
              </w:rPr>
              <w:t>evidence/fixture-summary.json</w:t>
            </w:r>
          </w:p>
        </w:tc>
        <w:tc>
          <w:tcPr>
            <w:tcW w:w="2508" w:type="dxa"/>
            <w:vAlign w:val="center"/>
          </w:tcPr>
          <w:p w14:paraId="0CF4107F" w14:textId="77777777" w:rsidR="0044719A" w:rsidRDefault="00D1168C">
            <w:pPr>
              <w:spacing w:line="320" w:lineRule="exact"/>
              <w:ind w:firstLine="0"/>
              <w:jc w:val="center"/>
            </w:pPr>
            <w:r>
              <w:rPr>
                <w:sz w:val="21"/>
              </w:rPr>
              <w:t>服务夹具</w:t>
            </w:r>
            <w:r>
              <w:rPr>
                <w:sz w:val="21"/>
              </w:rPr>
              <w:t>summary</w:t>
            </w:r>
            <w:r>
              <w:rPr>
                <w:sz w:val="21"/>
              </w:rPr>
              <w:t>副本</w:t>
            </w:r>
          </w:p>
        </w:tc>
        <w:tc>
          <w:tcPr>
            <w:tcW w:w="2598" w:type="dxa"/>
            <w:vAlign w:val="center"/>
          </w:tcPr>
          <w:p w14:paraId="0A298912" w14:textId="77777777" w:rsidR="0044719A" w:rsidRDefault="00D1168C">
            <w:pPr>
              <w:spacing w:line="320" w:lineRule="exact"/>
              <w:ind w:firstLine="0"/>
            </w:pPr>
            <w:r>
              <w:rPr>
                <w:sz w:val="21"/>
              </w:rPr>
              <w:t>六组与真实</w:t>
            </w:r>
            <w:r>
              <w:rPr>
                <w:sz w:val="21"/>
              </w:rPr>
              <w:t>PostgreSQL</w:t>
            </w:r>
            <w:r>
              <w:rPr>
                <w:sz w:val="21"/>
              </w:rPr>
              <w:t>批准流程</w:t>
            </w:r>
          </w:p>
        </w:tc>
      </w:tr>
      <w:tr w:rsidR="0044719A" w14:paraId="5AC10893" w14:textId="77777777">
        <w:trPr>
          <w:cantSplit/>
          <w:jc w:val="center"/>
        </w:trPr>
        <w:tc>
          <w:tcPr>
            <w:tcW w:w="3852" w:type="dxa"/>
            <w:vAlign w:val="center"/>
          </w:tcPr>
          <w:p w14:paraId="124F03DD" w14:textId="77777777" w:rsidR="0044719A" w:rsidRDefault="00D1168C">
            <w:pPr>
              <w:spacing w:line="320" w:lineRule="exact"/>
              <w:ind w:firstLine="0"/>
            </w:pPr>
            <w:r>
              <w:rPr>
                <w:sz w:val="21"/>
              </w:rPr>
              <w:t>evidence/fixture-compare.csv</w:t>
            </w:r>
          </w:p>
        </w:tc>
        <w:tc>
          <w:tcPr>
            <w:tcW w:w="2508" w:type="dxa"/>
            <w:vAlign w:val="center"/>
          </w:tcPr>
          <w:p w14:paraId="7C53F6D8" w14:textId="77777777" w:rsidR="0044719A" w:rsidRDefault="00D1168C">
            <w:pPr>
              <w:spacing w:line="320" w:lineRule="exact"/>
              <w:ind w:firstLine="0"/>
              <w:jc w:val="center"/>
            </w:pPr>
            <w:r>
              <w:rPr>
                <w:sz w:val="21"/>
              </w:rPr>
              <w:t>六条逐</w:t>
            </w:r>
            <w:r>
              <w:rPr>
                <w:sz w:val="21"/>
              </w:rPr>
              <w:t>Run</w:t>
            </w:r>
            <w:r>
              <w:rPr>
                <w:sz w:val="21"/>
              </w:rPr>
              <w:t>记录</w:t>
            </w:r>
          </w:p>
        </w:tc>
        <w:tc>
          <w:tcPr>
            <w:tcW w:w="2598" w:type="dxa"/>
            <w:vAlign w:val="center"/>
          </w:tcPr>
          <w:p w14:paraId="3C31BA33" w14:textId="77777777" w:rsidR="0044719A" w:rsidRDefault="00D1168C">
            <w:pPr>
              <w:spacing w:line="320" w:lineRule="exact"/>
              <w:ind w:firstLine="0"/>
              <w:jc w:val="center"/>
            </w:pPr>
            <w:r>
              <w:rPr>
                <w:sz w:val="21"/>
              </w:rPr>
              <w:t>观测值、缺失值和固定提交</w:t>
            </w:r>
          </w:p>
        </w:tc>
      </w:tr>
      <w:tr w:rsidR="0044719A" w14:paraId="3EF0FF11" w14:textId="77777777">
        <w:trPr>
          <w:cantSplit/>
          <w:jc w:val="center"/>
        </w:trPr>
        <w:tc>
          <w:tcPr>
            <w:tcW w:w="3852" w:type="dxa"/>
            <w:vAlign w:val="center"/>
          </w:tcPr>
          <w:p w14:paraId="3A72C545" w14:textId="77777777" w:rsidR="0044719A" w:rsidRDefault="00D1168C">
            <w:pPr>
              <w:spacing w:line="320" w:lineRule="exact"/>
              <w:ind w:firstLine="0"/>
            </w:pPr>
            <w:r>
              <w:rPr>
                <w:sz w:val="21"/>
              </w:rPr>
              <w:t>evidence/mechanism-results.json</w:t>
            </w:r>
          </w:p>
        </w:tc>
        <w:tc>
          <w:tcPr>
            <w:tcW w:w="2508" w:type="dxa"/>
            <w:vAlign w:val="center"/>
          </w:tcPr>
          <w:p w14:paraId="6006C80C" w14:textId="77777777" w:rsidR="0044719A" w:rsidRDefault="00D1168C">
            <w:pPr>
              <w:spacing w:line="320" w:lineRule="exact"/>
              <w:ind w:firstLine="0"/>
              <w:jc w:val="center"/>
            </w:pPr>
            <w:r>
              <w:rPr>
                <w:sz w:val="21"/>
              </w:rPr>
              <w:t>合成日志与检索结果</w:t>
            </w:r>
          </w:p>
        </w:tc>
        <w:tc>
          <w:tcPr>
            <w:tcW w:w="2598" w:type="dxa"/>
            <w:vAlign w:val="center"/>
          </w:tcPr>
          <w:p w14:paraId="7F356858" w14:textId="77777777" w:rsidR="0044719A" w:rsidRDefault="00D1168C">
            <w:pPr>
              <w:spacing w:line="320" w:lineRule="exact"/>
              <w:ind w:firstLine="0"/>
              <w:jc w:val="center"/>
            </w:pPr>
            <w:r>
              <w:rPr>
                <w:sz w:val="21"/>
              </w:rPr>
              <w:t>去重、原文、版本和缓存</w:t>
            </w:r>
          </w:p>
        </w:tc>
      </w:tr>
      <w:tr w:rsidR="0044719A" w14:paraId="178254C6" w14:textId="77777777">
        <w:trPr>
          <w:cantSplit/>
          <w:jc w:val="center"/>
        </w:trPr>
        <w:tc>
          <w:tcPr>
            <w:tcW w:w="3852" w:type="dxa"/>
            <w:vAlign w:val="center"/>
          </w:tcPr>
          <w:p w14:paraId="3E75F5D5" w14:textId="77777777" w:rsidR="0044719A" w:rsidRDefault="00D1168C">
            <w:pPr>
              <w:spacing w:line="320" w:lineRule="exact"/>
              <w:ind w:firstLine="0"/>
            </w:pPr>
            <w:r>
              <w:rPr>
                <w:sz w:val="21"/>
              </w:rPr>
              <w:t>evidence/test-report-summary.json</w:t>
            </w:r>
          </w:p>
        </w:tc>
        <w:tc>
          <w:tcPr>
            <w:tcW w:w="2508" w:type="dxa"/>
            <w:vAlign w:val="center"/>
          </w:tcPr>
          <w:p w14:paraId="4E64D13B" w14:textId="77777777" w:rsidR="0044719A" w:rsidRDefault="00D1168C">
            <w:pPr>
              <w:spacing w:line="320" w:lineRule="exact"/>
              <w:ind w:firstLine="0"/>
              <w:jc w:val="center"/>
            </w:pPr>
            <w:r>
              <w:rPr>
                <w:sz w:val="21"/>
              </w:rPr>
              <w:t>Surefire</w:t>
            </w:r>
            <w:r>
              <w:rPr>
                <w:sz w:val="21"/>
              </w:rPr>
              <w:t>统计和哈希</w:t>
            </w:r>
          </w:p>
        </w:tc>
        <w:tc>
          <w:tcPr>
            <w:tcW w:w="2598" w:type="dxa"/>
            <w:vAlign w:val="center"/>
          </w:tcPr>
          <w:p w14:paraId="0CBBB102" w14:textId="77777777" w:rsidR="0044719A" w:rsidRDefault="00D1168C">
            <w:pPr>
              <w:spacing w:line="320" w:lineRule="exact"/>
              <w:ind w:firstLine="0"/>
              <w:jc w:val="center"/>
            </w:pPr>
            <w:r>
              <w:rPr>
                <w:sz w:val="21"/>
              </w:rPr>
              <w:t>35</w:t>
            </w:r>
            <w:r>
              <w:rPr>
                <w:sz w:val="21"/>
              </w:rPr>
              <w:t>条通过、</w:t>
            </w:r>
            <w:r>
              <w:rPr>
                <w:sz w:val="21"/>
              </w:rPr>
              <w:t>2</w:t>
            </w:r>
            <w:r>
              <w:rPr>
                <w:sz w:val="21"/>
              </w:rPr>
              <w:t>条跳过</w:t>
            </w:r>
          </w:p>
        </w:tc>
      </w:tr>
      <w:tr w:rsidR="0044719A" w14:paraId="7CBFFA28" w14:textId="77777777">
        <w:trPr>
          <w:cantSplit/>
          <w:jc w:val="center"/>
        </w:trPr>
        <w:tc>
          <w:tcPr>
            <w:tcW w:w="3852" w:type="dxa"/>
            <w:vAlign w:val="center"/>
          </w:tcPr>
          <w:p w14:paraId="7DFAE87F" w14:textId="77777777" w:rsidR="0044719A" w:rsidRDefault="00D1168C">
            <w:pPr>
              <w:spacing w:line="320" w:lineRule="exact"/>
              <w:ind w:firstLine="0"/>
            </w:pPr>
            <w:r>
              <w:rPr>
                <w:sz w:val="21"/>
              </w:rPr>
              <w:t>evidence/provenance.json</w:t>
            </w:r>
          </w:p>
        </w:tc>
        <w:tc>
          <w:tcPr>
            <w:tcW w:w="2508" w:type="dxa"/>
            <w:vAlign w:val="center"/>
          </w:tcPr>
          <w:p w14:paraId="1DB655A9" w14:textId="77777777" w:rsidR="0044719A" w:rsidRDefault="00D1168C">
            <w:pPr>
              <w:spacing w:line="320" w:lineRule="exact"/>
              <w:ind w:firstLine="0"/>
              <w:jc w:val="center"/>
            </w:pPr>
            <w:r>
              <w:rPr>
                <w:sz w:val="21"/>
              </w:rPr>
              <w:t>文件哈希和后端基线</w:t>
            </w:r>
          </w:p>
        </w:tc>
        <w:tc>
          <w:tcPr>
            <w:tcW w:w="2598" w:type="dxa"/>
            <w:vAlign w:val="center"/>
          </w:tcPr>
          <w:p w14:paraId="7701023E" w14:textId="77777777" w:rsidR="0044719A" w:rsidRDefault="00D1168C">
            <w:pPr>
              <w:spacing w:line="320" w:lineRule="exact"/>
              <w:ind w:firstLine="0"/>
              <w:jc w:val="center"/>
            </w:pPr>
            <w:r>
              <w:rPr>
                <w:sz w:val="21"/>
              </w:rPr>
              <w:t>证据完整性与版本追踪</w:t>
            </w:r>
          </w:p>
        </w:tc>
      </w:tr>
    </w:tbl>
    <w:p w14:paraId="6BECD7A0" w14:textId="77777777" w:rsidR="0044719A" w:rsidRDefault="0044719A">
      <w:pPr>
        <w:spacing w:after="80" w:line="80" w:lineRule="exact"/>
        <w:ind w:firstLine="0"/>
      </w:pPr>
    </w:p>
    <w:p w14:paraId="78190224" w14:textId="77777777" w:rsidR="0044719A" w:rsidRDefault="00D1168C">
      <w:pPr>
        <w:pStyle w:val="1"/>
        <w:jc w:val="center"/>
      </w:pPr>
      <w:bookmarkStart w:id="60" w:name="_Toc242357738"/>
      <w:r>
        <w:rPr>
          <w:b w:val="0"/>
        </w:rPr>
        <w:lastRenderedPageBreak/>
        <w:t>附录</w:t>
      </w:r>
      <w:r>
        <w:rPr>
          <w:b w:val="0"/>
        </w:rPr>
        <w:t xml:space="preserve">B </w:t>
      </w:r>
      <w:r>
        <w:rPr>
          <w:b w:val="0"/>
        </w:rPr>
        <w:t>参考项目与借鉴范围</w:t>
      </w:r>
      <w:bookmarkEnd w:id="60"/>
    </w:p>
    <w:p w14:paraId="72742A5E" w14:textId="77777777" w:rsidR="0044719A" w:rsidRDefault="00D1168C">
      <w:pPr>
        <w:pStyle w:val="21"/>
      </w:pPr>
      <w:bookmarkStart w:id="61" w:name="_Toc242357739"/>
      <w:r>
        <w:rPr>
          <w:b w:val="0"/>
        </w:rPr>
        <w:t xml:space="preserve">B.1 </w:t>
      </w:r>
      <w:r>
        <w:rPr>
          <w:b w:val="0"/>
        </w:rPr>
        <w:t>编程智能体项目</w:t>
      </w:r>
      <w:bookmarkEnd w:id="61"/>
    </w:p>
    <w:p w14:paraId="6D8A4BC3" w14:textId="77777777" w:rsidR="0044719A" w:rsidRDefault="00D1168C">
      <w:pPr>
        <w:jc w:val="both"/>
      </w:pPr>
      <w:r>
        <w:t>参考项目用于了解执行循环、编辑协议、工作区和批准设计。借鉴设计思路与直接复用依赖应区分，</w:t>
      </w:r>
      <w:r>
        <w:t>ProofCode</w:t>
      </w:r>
      <w:r>
        <w:t>没有继承这些项目的评测结果。参考库部分副本来自</w:t>
      </w:r>
      <w:r>
        <w:t>2026</w:t>
      </w:r>
      <w:r>
        <w:t>年</w:t>
      </w:r>
      <w:r>
        <w:t>9</w:t>
      </w:r>
      <w:r>
        <w:t>月</w:t>
      </w:r>
      <w:r>
        <w:t>29</w:t>
      </w:r>
      <w:r>
        <w:t>日的</w:t>
      </w:r>
      <w:r>
        <w:t>HEAD</w:t>
      </w:r>
      <w:r>
        <w:t>压缩包，缺少冻结</w:t>
      </w:r>
      <w:r>
        <w:t>commit</w:t>
      </w:r>
      <w:r>
        <w:t>，因此本文使用项目名称和访问日期描述参考范围，不以当前主页内容推定该历史副本的所有功能。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0" w:type="dxa"/>
          <w:bottom w:w="60" w:type="dxa"/>
          <w:right w:w="70" w:type="dxa"/>
        </w:tblCellMar>
        <w:tblLook w:val="04A0" w:firstRow="1" w:lastRow="0" w:firstColumn="1" w:lastColumn="0" w:noHBand="0" w:noVBand="1"/>
      </w:tblPr>
      <w:tblGrid>
        <w:gridCol w:w="2329"/>
        <w:gridCol w:w="1433"/>
        <w:gridCol w:w="5195"/>
      </w:tblGrid>
      <w:tr w:rsidR="0044719A" w14:paraId="781AEA25" w14:textId="77777777">
        <w:trPr>
          <w:cantSplit/>
          <w:tblHeader/>
          <w:jc w:val="center"/>
        </w:trPr>
        <w:tc>
          <w:tcPr>
            <w:tcW w:w="2329" w:type="dxa"/>
            <w:shd w:val="clear" w:color="auto" w:fill="EEEEEE"/>
            <w:vAlign w:val="center"/>
          </w:tcPr>
          <w:p w14:paraId="6D895C2B" w14:textId="77777777" w:rsidR="0044719A" w:rsidRDefault="00D1168C">
            <w:pPr>
              <w:spacing w:line="320" w:lineRule="exact"/>
              <w:ind w:firstLine="0"/>
              <w:jc w:val="center"/>
            </w:pPr>
            <w:r>
              <w:rPr>
                <w:b/>
                <w:sz w:val="21"/>
              </w:rPr>
              <w:t>项目</w:t>
            </w:r>
          </w:p>
        </w:tc>
        <w:tc>
          <w:tcPr>
            <w:tcW w:w="1433" w:type="dxa"/>
            <w:shd w:val="clear" w:color="auto" w:fill="EEEEEE"/>
            <w:vAlign w:val="center"/>
          </w:tcPr>
          <w:p w14:paraId="49A1BFDA" w14:textId="77777777" w:rsidR="0044719A" w:rsidRDefault="00D1168C">
            <w:pPr>
              <w:spacing w:line="320" w:lineRule="exact"/>
              <w:ind w:firstLine="0"/>
              <w:jc w:val="center"/>
            </w:pPr>
            <w:r>
              <w:rPr>
                <w:b/>
                <w:sz w:val="21"/>
              </w:rPr>
              <w:t>文献编号</w:t>
            </w:r>
          </w:p>
        </w:tc>
        <w:tc>
          <w:tcPr>
            <w:tcW w:w="5195" w:type="dxa"/>
            <w:shd w:val="clear" w:color="auto" w:fill="EEEEEE"/>
            <w:vAlign w:val="center"/>
          </w:tcPr>
          <w:p w14:paraId="5D49ED21" w14:textId="77777777" w:rsidR="0044719A" w:rsidRDefault="00D1168C">
            <w:pPr>
              <w:spacing w:line="320" w:lineRule="exact"/>
              <w:ind w:firstLine="0"/>
              <w:jc w:val="center"/>
            </w:pPr>
            <w:r>
              <w:rPr>
                <w:b/>
                <w:sz w:val="21"/>
              </w:rPr>
              <w:t>本课题参考内容</w:t>
            </w:r>
          </w:p>
        </w:tc>
      </w:tr>
      <w:tr w:rsidR="0044719A" w14:paraId="29BC90DE" w14:textId="77777777">
        <w:trPr>
          <w:cantSplit/>
          <w:jc w:val="center"/>
        </w:trPr>
        <w:tc>
          <w:tcPr>
            <w:tcW w:w="2329" w:type="dxa"/>
            <w:vAlign w:val="center"/>
          </w:tcPr>
          <w:p w14:paraId="3B958182" w14:textId="77777777" w:rsidR="0044719A" w:rsidRDefault="00D1168C">
            <w:pPr>
              <w:spacing w:line="320" w:lineRule="exact"/>
              <w:ind w:firstLine="0"/>
              <w:jc w:val="center"/>
            </w:pPr>
            <w:r>
              <w:rPr>
                <w:sz w:val="21"/>
              </w:rPr>
              <w:t>Codex</w:t>
            </w:r>
          </w:p>
        </w:tc>
        <w:tc>
          <w:tcPr>
            <w:tcW w:w="1433" w:type="dxa"/>
            <w:vAlign w:val="center"/>
          </w:tcPr>
          <w:p w14:paraId="719619A3" w14:textId="77777777" w:rsidR="0044719A" w:rsidRDefault="00D1168C">
            <w:pPr>
              <w:spacing w:line="320" w:lineRule="exact"/>
              <w:ind w:firstLine="0"/>
              <w:jc w:val="center"/>
            </w:pPr>
            <w:r>
              <w:rPr>
                <w:sz w:val="21"/>
              </w:rPr>
              <w:t>[16]</w:t>
            </w:r>
          </w:p>
        </w:tc>
        <w:tc>
          <w:tcPr>
            <w:tcW w:w="5195" w:type="dxa"/>
            <w:vAlign w:val="center"/>
          </w:tcPr>
          <w:p w14:paraId="26627202" w14:textId="77777777" w:rsidR="0044719A" w:rsidRDefault="00D1168C">
            <w:pPr>
              <w:spacing w:line="320" w:lineRule="exact"/>
              <w:ind w:firstLine="0"/>
              <w:jc w:val="center"/>
            </w:pPr>
            <w:r>
              <w:rPr>
                <w:sz w:val="21"/>
              </w:rPr>
              <w:t>权限批准、执行边界和任务事件</w:t>
            </w:r>
          </w:p>
        </w:tc>
      </w:tr>
      <w:tr w:rsidR="0044719A" w14:paraId="1E94098E" w14:textId="77777777">
        <w:trPr>
          <w:cantSplit/>
          <w:jc w:val="center"/>
        </w:trPr>
        <w:tc>
          <w:tcPr>
            <w:tcW w:w="2329" w:type="dxa"/>
            <w:vAlign w:val="center"/>
          </w:tcPr>
          <w:p w14:paraId="420E5BD5" w14:textId="77777777" w:rsidR="0044719A" w:rsidRDefault="00D1168C">
            <w:pPr>
              <w:spacing w:line="320" w:lineRule="exact"/>
              <w:ind w:firstLine="0"/>
              <w:jc w:val="center"/>
            </w:pPr>
            <w:r>
              <w:rPr>
                <w:sz w:val="21"/>
              </w:rPr>
              <w:t>Claude Code</w:t>
            </w:r>
          </w:p>
        </w:tc>
        <w:tc>
          <w:tcPr>
            <w:tcW w:w="1433" w:type="dxa"/>
            <w:vAlign w:val="center"/>
          </w:tcPr>
          <w:p w14:paraId="3BE5C349" w14:textId="77777777" w:rsidR="0044719A" w:rsidRDefault="00D1168C">
            <w:pPr>
              <w:spacing w:line="320" w:lineRule="exact"/>
              <w:ind w:firstLine="0"/>
              <w:jc w:val="center"/>
            </w:pPr>
            <w:r>
              <w:rPr>
                <w:sz w:val="21"/>
              </w:rPr>
              <w:t>[17]</w:t>
            </w:r>
          </w:p>
        </w:tc>
        <w:tc>
          <w:tcPr>
            <w:tcW w:w="5195" w:type="dxa"/>
            <w:vAlign w:val="center"/>
          </w:tcPr>
          <w:p w14:paraId="7881973D" w14:textId="77777777" w:rsidR="0044719A" w:rsidRDefault="00D1168C">
            <w:pPr>
              <w:spacing w:line="320" w:lineRule="exact"/>
              <w:ind w:firstLine="0"/>
            </w:pPr>
            <w:r>
              <w:rPr>
                <w:sz w:val="21"/>
              </w:rPr>
              <w:t>终端编程工作流；公开仓库不等于完整开源核心</w:t>
            </w:r>
          </w:p>
        </w:tc>
      </w:tr>
      <w:tr w:rsidR="0044719A" w14:paraId="7DC4EF02" w14:textId="77777777">
        <w:trPr>
          <w:cantSplit/>
          <w:jc w:val="center"/>
        </w:trPr>
        <w:tc>
          <w:tcPr>
            <w:tcW w:w="2329" w:type="dxa"/>
            <w:vAlign w:val="center"/>
          </w:tcPr>
          <w:p w14:paraId="303F52F2" w14:textId="77777777" w:rsidR="0044719A" w:rsidRDefault="00D1168C">
            <w:pPr>
              <w:spacing w:line="320" w:lineRule="exact"/>
              <w:ind w:firstLine="0"/>
              <w:jc w:val="center"/>
            </w:pPr>
            <w:r>
              <w:rPr>
                <w:sz w:val="21"/>
              </w:rPr>
              <w:t>OpenCode</w:t>
            </w:r>
          </w:p>
        </w:tc>
        <w:tc>
          <w:tcPr>
            <w:tcW w:w="1433" w:type="dxa"/>
            <w:vAlign w:val="center"/>
          </w:tcPr>
          <w:p w14:paraId="085DD6E6" w14:textId="77777777" w:rsidR="0044719A" w:rsidRDefault="00D1168C">
            <w:pPr>
              <w:spacing w:line="320" w:lineRule="exact"/>
              <w:ind w:firstLine="0"/>
              <w:jc w:val="center"/>
            </w:pPr>
            <w:r>
              <w:rPr>
                <w:sz w:val="21"/>
              </w:rPr>
              <w:t>[18]</w:t>
            </w:r>
          </w:p>
        </w:tc>
        <w:tc>
          <w:tcPr>
            <w:tcW w:w="5195" w:type="dxa"/>
            <w:vAlign w:val="center"/>
          </w:tcPr>
          <w:p w14:paraId="1309E5E3" w14:textId="77777777" w:rsidR="0044719A" w:rsidRDefault="00D1168C">
            <w:pPr>
              <w:spacing w:line="320" w:lineRule="exact"/>
              <w:ind w:firstLine="0"/>
            </w:pPr>
            <w:r>
              <w:rPr>
                <w:sz w:val="21"/>
              </w:rPr>
              <w:t>会话、</w:t>
            </w:r>
            <w:r>
              <w:rPr>
                <w:sz w:val="21"/>
              </w:rPr>
              <w:t>Provider</w:t>
            </w:r>
            <w:r>
              <w:rPr>
                <w:sz w:val="21"/>
              </w:rPr>
              <w:t>、工具与客户端组织</w:t>
            </w:r>
          </w:p>
        </w:tc>
      </w:tr>
      <w:tr w:rsidR="0044719A" w14:paraId="3D9A013B" w14:textId="77777777">
        <w:trPr>
          <w:cantSplit/>
          <w:jc w:val="center"/>
        </w:trPr>
        <w:tc>
          <w:tcPr>
            <w:tcW w:w="2329" w:type="dxa"/>
            <w:vAlign w:val="center"/>
          </w:tcPr>
          <w:p w14:paraId="07120CC0" w14:textId="77777777" w:rsidR="0044719A" w:rsidRDefault="00D1168C">
            <w:pPr>
              <w:spacing w:line="320" w:lineRule="exact"/>
              <w:ind w:firstLine="0"/>
              <w:jc w:val="center"/>
            </w:pPr>
            <w:r>
              <w:rPr>
                <w:sz w:val="21"/>
              </w:rPr>
              <w:t>Aider</w:t>
            </w:r>
          </w:p>
        </w:tc>
        <w:tc>
          <w:tcPr>
            <w:tcW w:w="1433" w:type="dxa"/>
            <w:vAlign w:val="center"/>
          </w:tcPr>
          <w:p w14:paraId="5A7FE050" w14:textId="77777777" w:rsidR="0044719A" w:rsidRDefault="00D1168C">
            <w:pPr>
              <w:spacing w:line="320" w:lineRule="exact"/>
              <w:ind w:firstLine="0"/>
              <w:jc w:val="center"/>
            </w:pPr>
            <w:r>
              <w:rPr>
                <w:sz w:val="21"/>
              </w:rPr>
              <w:t>[19]</w:t>
            </w:r>
          </w:p>
        </w:tc>
        <w:tc>
          <w:tcPr>
            <w:tcW w:w="5195" w:type="dxa"/>
            <w:vAlign w:val="center"/>
          </w:tcPr>
          <w:p w14:paraId="76CD5099" w14:textId="77777777" w:rsidR="0044719A" w:rsidRDefault="00D1168C">
            <w:pPr>
              <w:spacing w:line="320" w:lineRule="exact"/>
              <w:ind w:firstLine="0"/>
            </w:pPr>
            <w:r>
              <w:rPr>
                <w:sz w:val="21"/>
              </w:rPr>
              <w:t>RepoMap</w:t>
            </w:r>
            <w:r>
              <w:rPr>
                <w:sz w:val="21"/>
              </w:rPr>
              <w:t>、编辑格式和</w:t>
            </w:r>
            <w:r>
              <w:rPr>
                <w:sz w:val="21"/>
              </w:rPr>
              <w:t>Git</w:t>
            </w:r>
            <w:r>
              <w:rPr>
                <w:sz w:val="21"/>
              </w:rPr>
              <w:t>变更审查</w:t>
            </w:r>
          </w:p>
        </w:tc>
      </w:tr>
      <w:tr w:rsidR="0044719A" w14:paraId="09FB620D" w14:textId="77777777">
        <w:trPr>
          <w:cantSplit/>
          <w:jc w:val="center"/>
        </w:trPr>
        <w:tc>
          <w:tcPr>
            <w:tcW w:w="2329" w:type="dxa"/>
            <w:vAlign w:val="center"/>
          </w:tcPr>
          <w:p w14:paraId="582E13D1" w14:textId="77777777" w:rsidR="0044719A" w:rsidRDefault="00D1168C">
            <w:pPr>
              <w:spacing w:line="320" w:lineRule="exact"/>
              <w:ind w:firstLine="0"/>
              <w:jc w:val="center"/>
            </w:pPr>
            <w:r>
              <w:rPr>
                <w:sz w:val="21"/>
              </w:rPr>
              <w:t>OpenHands</w:t>
            </w:r>
          </w:p>
        </w:tc>
        <w:tc>
          <w:tcPr>
            <w:tcW w:w="1433" w:type="dxa"/>
            <w:vAlign w:val="center"/>
          </w:tcPr>
          <w:p w14:paraId="7ABB1B87" w14:textId="77777777" w:rsidR="0044719A" w:rsidRDefault="00D1168C">
            <w:pPr>
              <w:spacing w:line="320" w:lineRule="exact"/>
              <w:ind w:firstLine="0"/>
              <w:jc w:val="center"/>
            </w:pPr>
            <w:r>
              <w:rPr>
                <w:sz w:val="21"/>
              </w:rPr>
              <w:t>[20]</w:t>
            </w:r>
          </w:p>
        </w:tc>
        <w:tc>
          <w:tcPr>
            <w:tcW w:w="5195" w:type="dxa"/>
            <w:vAlign w:val="center"/>
          </w:tcPr>
          <w:p w14:paraId="771C0BBE" w14:textId="77777777" w:rsidR="0044719A" w:rsidRDefault="00D1168C">
            <w:pPr>
              <w:spacing w:line="320" w:lineRule="exact"/>
              <w:ind w:firstLine="0"/>
            </w:pPr>
            <w:r>
              <w:rPr>
                <w:sz w:val="21"/>
              </w:rPr>
              <w:t>执行环境与任务组织，注意版本变化</w:t>
            </w:r>
          </w:p>
        </w:tc>
      </w:tr>
      <w:tr w:rsidR="0044719A" w14:paraId="61941707" w14:textId="77777777">
        <w:trPr>
          <w:cantSplit/>
          <w:jc w:val="center"/>
        </w:trPr>
        <w:tc>
          <w:tcPr>
            <w:tcW w:w="2329" w:type="dxa"/>
            <w:vAlign w:val="center"/>
          </w:tcPr>
          <w:p w14:paraId="0BED411A" w14:textId="77777777" w:rsidR="0044719A" w:rsidRDefault="00D1168C">
            <w:pPr>
              <w:spacing w:line="320" w:lineRule="exact"/>
              <w:ind w:firstLine="0"/>
              <w:jc w:val="center"/>
            </w:pPr>
            <w:r>
              <w:rPr>
                <w:sz w:val="21"/>
              </w:rPr>
              <w:t>mini-swe-agent</w:t>
            </w:r>
          </w:p>
        </w:tc>
        <w:tc>
          <w:tcPr>
            <w:tcW w:w="1433" w:type="dxa"/>
            <w:vAlign w:val="center"/>
          </w:tcPr>
          <w:p w14:paraId="27E734A6" w14:textId="77777777" w:rsidR="0044719A" w:rsidRDefault="00D1168C">
            <w:pPr>
              <w:spacing w:line="320" w:lineRule="exact"/>
              <w:ind w:firstLine="0"/>
              <w:jc w:val="center"/>
            </w:pPr>
            <w:r>
              <w:rPr>
                <w:sz w:val="21"/>
              </w:rPr>
              <w:t>[28]</w:t>
            </w:r>
          </w:p>
        </w:tc>
        <w:tc>
          <w:tcPr>
            <w:tcW w:w="5195" w:type="dxa"/>
            <w:vAlign w:val="center"/>
          </w:tcPr>
          <w:p w14:paraId="6BDB929A" w14:textId="77777777" w:rsidR="0044719A" w:rsidRDefault="00D1168C">
            <w:pPr>
              <w:spacing w:line="320" w:lineRule="exact"/>
              <w:ind w:firstLine="0"/>
              <w:jc w:val="center"/>
            </w:pPr>
            <w:r>
              <w:rPr>
                <w:sz w:val="21"/>
              </w:rPr>
              <w:t>模型</w:t>
            </w:r>
            <w:r>
              <w:rPr>
                <w:sz w:val="21"/>
              </w:rPr>
              <w:t>—</w:t>
            </w:r>
            <w:r>
              <w:rPr>
                <w:sz w:val="21"/>
              </w:rPr>
              <w:t>动作</w:t>
            </w:r>
            <w:r>
              <w:rPr>
                <w:sz w:val="21"/>
              </w:rPr>
              <w:t>—</w:t>
            </w:r>
            <w:r>
              <w:rPr>
                <w:sz w:val="21"/>
              </w:rPr>
              <w:t>观察的简洁循环</w:t>
            </w:r>
          </w:p>
        </w:tc>
      </w:tr>
      <w:tr w:rsidR="0044719A" w14:paraId="547249AA" w14:textId="77777777">
        <w:trPr>
          <w:cantSplit/>
          <w:jc w:val="center"/>
        </w:trPr>
        <w:tc>
          <w:tcPr>
            <w:tcW w:w="2329" w:type="dxa"/>
            <w:vAlign w:val="center"/>
          </w:tcPr>
          <w:p w14:paraId="094455C4" w14:textId="77777777" w:rsidR="0044719A" w:rsidRDefault="00D1168C">
            <w:pPr>
              <w:spacing w:line="320" w:lineRule="exact"/>
              <w:ind w:firstLine="0"/>
              <w:jc w:val="center"/>
            </w:pPr>
            <w:r>
              <w:rPr>
                <w:sz w:val="21"/>
              </w:rPr>
              <w:t>Pi</w:t>
            </w:r>
          </w:p>
        </w:tc>
        <w:tc>
          <w:tcPr>
            <w:tcW w:w="1433" w:type="dxa"/>
            <w:vAlign w:val="center"/>
          </w:tcPr>
          <w:p w14:paraId="1D9AFB19" w14:textId="77777777" w:rsidR="0044719A" w:rsidRDefault="00D1168C">
            <w:pPr>
              <w:spacing w:line="320" w:lineRule="exact"/>
              <w:ind w:firstLine="0"/>
              <w:jc w:val="center"/>
            </w:pPr>
            <w:r>
              <w:rPr>
                <w:sz w:val="21"/>
              </w:rPr>
              <w:t>[29]</w:t>
            </w:r>
          </w:p>
        </w:tc>
        <w:tc>
          <w:tcPr>
            <w:tcW w:w="5195" w:type="dxa"/>
            <w:vAlign w:val="center"/>
          </w:tcPr>
          <w:p w14:paraId="5D9FBF14" w14:textId="77777777" w:rsidR="0044719A" w:rsidRDefault="00D1168C">
            <w:pPr>
              <w:spacing w:line="320" w:lineRule="exact"/>
              <w:ind w:firstLine="0"/>
            </w:pPr>
            <w:r>
              <w:rPr>
                <w:sz w:val="21"/>
              </w:rPr>
              <w:t>消息、工具、事件与会话模块划分</w:t>
            </w:r>
          </w:p>
        </w:tc>
      </w:tr>
      <w:tr w:rsidR="0044719A" w14:paraId="505E8387" w14:textId="77777777">
        <w:trPr>
          <w:cantSplit/>
          <w:jc w:val="center"/>
        </w:trPr>
        <w:tc>
          <w:tcPr>
            <w:tcW w:w="2329" w:type="dxa"/>
            <w:vAlign w:val="center"/>
          </w:tcPr>
          <w:p w14:paraId="3F80F213" w14:textId="77777777" w:rsidR="0044719A" w:rsidRDefault="00D1168C">
            <w:pPr>
              <w:spacing w:line="320" w:lineRule="exact"/>
              <w:ind w:firstLine="0"/>
              <w:jc w:val="center"/>
            </w:pPr>
            <w:r>
              <w:rPr>
                <w:sz w:val="21"/>
              </w:rPr>
              <w:t>Crush</w:t>
            </w:r>
          </w:p>
        </w:tc>
        <w:tc>
          <w:tcPr>
            <w:tcW w:w="1433" w:type="dxa"/>
            <w:vAlign w:val="center"/>
          </w:tcPr>
          <w:p w14:paraId="50D38B48" w14:textId="77777777" w:rsidR="0044719A" w:rsidRDefault="00D1168C">
            <w:pPr>
              <w:spacing w:line="320" w:lineRule="exact"/>
              <w:ind w:firstLine="0"/>
              <w:jc w:val="center"/>
            </w:pPr>
            <w:r>
              <w:rPr>
                <w:sz w:val="21"/>
              </w:rPr>
              <w:t>[30]</w:t>
            </w:r>
          </w:p>
        </w:tc>
        <w:tc>
          <w:tcPr>
            <w:tcW w:w="5195" w:type="dxa"/>
            <w:vAlign w:val="center"/>
          </w:tcPr>
          <w:p w14:paraId="5E9334D4" w14:textId="77777777" w:rsidR="0044719A" w:rsidRDefault="00D1168C">
            <w:pPr>
              <w:spacing w:line="320" w:lineRule="exact"/>
              <w:ind w:firstLine="0"/>
              <w:jc w:val="center"/>
            </w:pPr>
            <w:r>
              <w:rPr>
                <w:sz w:val="21"/>
              </w:rPr>
              <w:t>Go</w:t>
            </w:r>
            <w:r>
              <w:rPr>
                <w:sz w:val="21"/>
              </w:rPr>
              <w:t>工程组织、会话和权限</w:t>
            </w:r>
          </w:p>
        </w:tc>
      </w:tr>
      <w:tr w:rsidR="0044719A" w14:paraId="50AAD2E3" w14:textId="77777777">
        <w:trPr>
          <w:cantSplit/>
          <w:jc w:val="center"/>
        </w:trPr>
        <w:tc>
          <w:tcPr>
            <w:tcW w:w="2329" w:type="dxa"/>
            <w:vAlign w:val="center"/>
          </w:tcPr>
          <w:p w14:paraId="54E8BC11" w14:textId="77777777" w:rsidR="0044719A" w:rsidRDefault="00D1168C">
            <w:pPr>
              <w:spacing w:line="320" w:lineRule="exact"/>
              <w:ind w:firstLine="0"/>
              <w:jc w:val="center"/>
            </w:pPr>
            <w:r>
              <w:rPr>
                <w:sz w:val="21"/>
              </w:rPr>
              <w:t>Cline</w:t>
            </w:r>
          </w:p>
        </w:tc>
        <w:tc>
          <w:tcPr>
            <w:tcW w:w="1433" w:type="dxa"/>
            <w:vAlign w:val="center"/>
          </w:tcPr>
          <w:p w14:paraId="7F83B2D6" w14:textId="77777777" w:rsidR="0044719A" w:rsidRDefault="00D1168C">
            <w:pPr>
              <w:spacing w:line="320" w:lineRule="exact"/>
              <w:ind w:firstLine="0"/>
              <w:jc w:val="center"/>
            </w:pPr>
            <w:r>
              <w:rPr>
                <w:sz w:val="21"/>
              </w:rPr>
              <w:t>[31]</w:t>
            </w:r>
          </w:p>
        </w:tc>
        <w:tc>
          <w:tcPr>
            <w:tcW w:w="5195" w:type="dxa"/>
            <w:vAlign w:val="center"/>
          </w:tcPr>
          <w:p w14:paraId="7A70B3B3" w14:textId="77777777" w:rsidR="0044719A" w:rsidRDefault="00D1168C">
            <w:pPr>
              <w:spacing w:line="320" w:lineRule="exact"/>
              <w:ind w:firstLine="0"/>
              <w:jc w:val="center"/>
            </w:pPr>
            <w:r>
              <w:rPr>
                <w:sz w:val="21"/>
              </w:rPr>
              <w:t>可见工具结果和用户批准交互</w:t>
            </w:r>
          </w:p>
        </w:tc>
      </w:tr>
    </w:tbl>
    <w:p w14:paraId="446927DB" w14:textId="77777777" w:rsidR="0044719A" w:rsidRDefault="0044719A">
      <w:pPr>
        <w:spacing w:after="80" w:line="80" w:lineRule="exact"/>
        <w:ind w:firstLine="0"/>
      </w:pPr>
    </w:p>
    <w:p w14:paraId="112ACAC9" w14:textId="77777777" w:rsidR="0044719A" w:rsidRDefault="00D1168C">
      <w:pPr>
        <w:jc w:val="both"/>
      </w:pPr>
      <w:r>
        <w:t>部分项目使用商业或特定许可证，公开可访问不表示可以任意复制。本文没有以项目星数或营销描述作为功能优越性依据。实际</w:t>
      </w:r>
      <w:r>
        <w:t>Go</w:t>
      </w:r>
      <w:r>
        <w:t>依赖由</w:t>
      </w:r>
      <w:r>
        <w:t>go.mod</w:t>
      </w:r>
      <w:r>
        <w:t>固定，</w:t>
      </w:r>
      <w:r>
        <w:t>Java</w:t>
      </w:r>
      <w:r>
        <w:t>依赖由</w:t>
      </w:r>
      <w:r>
        <w:t>pom.xml</w:t>
      </w:r>
      <w:r>
        <w:t>固定；检索中的</w:t>
      </w:r>
      <w:r>
        <w:t>RRF</w:t>
      </w:r>
      <w:r>
        <w:t>与上下文相关方法则按研究文献列出。</w:t>
      </w:r>
    </w:p>
    <w:p w14:paraId="31B24CC6" w14:textId="77777777" w:rsidR="0044719A" w:rsidRDefault="00D1168C">
      <w:pPr>
        <w:pStyle w:val="21"/>
      </w:pPr>
      <w:bookmarkStart w:id="62" w:name="_Toc242357740"/>
      <w:r>
        <w:rPr>
          <w:b w:val="0"/>
        </w:rPr>
        <w:t xml:space="preserve">B.2 </w:t>
      </w:r>
      <w:r>
        <w:rPr>
          <w:b w:val="0"/>
        </w:rPr>
        <w:t>数据库与上下文项目</w:t>
      </w:r>
      <w:bookmarkEnd w:id="62"/>
    </w:p>
    <w:p w14:paraId="203813E9" w14:textId="77777777" w:rsidR="0044719A" w:rsidRDefault="00D1168C">
      <w:pPr>
        <w:jc w:val="both"/>
      </w:pPr>
      <w:r>
        <w:t>Bytebase[21]</w:t>
      </w:r>
      <w:r>
        <w:t>提供数据库变更治理参考；</w:t>
      </w:r>
      <w:r>
        <w:t>ChartDB[22]</w:t>
      </w:r>
      <w:r>
        <w:t>和</w:t>
      </w:r>
      <w:r>
        <w:t>drawDB[23]</w:t>
      </w:r>
      <w:r>
        <w:t>提供结构画布与建模参考；</w:t>
      </w:r>
      <w:r>
        <w:t>DBeaver[24]</w:t>
      </w:r>
      <w:r>
        <w:t>提供数据源和查询界面参考；</w:t>
      </w:r>
      <w:r>
        <w:t>React Flow[25]</w:t>
      </w:r>
      <w:r>
        <w:t>是未来节点画布的候选组件。它们支持本项目后续可视化设计，不构成当前后端已经实现拖拽数据库界面的证明。</w:t>
      </w:r>
      <w:r>
        <w:t>LLMLingua</w:t>
      </w:r>
      <w:r>
        <w:t>及其后续研究</w:t>
      </w:r>
      <w:r>
        <w:t>[6-7]</w:t>
      </w:r>
      <w:r>
        <w:t>提供压缩方法参考，当前实现未引入其模型或压缩推理代码。</w:t>
      </w:r>
    </w:p>
    <w:p w14:paraId="22608C2A" w14:textId="77777777" w:rsidR="0044719A" w:rsidRDefault="00D1168C">
      <w:pPr>
        <w:pStyle w:val="1"/>
        <w:jc w:val="center"/>
      </w:pPr>
      <w:bookmarkStart w:id="63" w:name="_Toc242357741"/>
      <w:r>
        <w:rPr>
          <w:b w:val="0"/>
        </w:rPr>
        <w:lastRenderedPageBreak/>
        <w:t>附录</w:t>
      </w:r>
      <w:r>
        <w:rPr>
          <w:b w:val="0"/>
        </w:rPr>
        <w:t xml:space="preserve">C </w:t>
      </w:r>
      <w:r>
        <w:rPr>
          <w:b w:val="0"/>
        </w:rPr>
        <w:t>指标观测与研究边界</w:t>
      </w:r>
      <w:bookmarkEnd w:id="63"/>
    </w:p>
    <w:p w14:paraId="6CEDFBC6" w14:textId="77777777" w:rsidR="0044719A" w:rsidRDefault="00D1168C">
      <w:pPr>
        <w:pStyle w:val="21"/>
      </w:pPr>
      <w:bookmarkStart w:id="64" w:name="_Toc242357742"/>
      <w:r>
        <w:rPr>
          <w:b w:val="0"/>
        </w:rPr>
        <w:t>C.1 Agent</w:t>
      </w:r>
      <w:r>
        <w:rPr>
          <w:b w:val="0"/>
        </w:rPr>
        <w:t>与检索指标</w:t>
      </w:r>
      <w:bookmarkEnd w:id="6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0" w:type="dxa"/>
          <w:left w:w="70" w:type="dxa"/>
          <w:bottom w:w="60" w:type="dxa"/>
          <w:right w:w="70" w:type="dxa"/>
        </w:tblCellMar>
        <w:tblLook w:val="04A0" w:firstRow="1" w:lastRow="0" w:firstColumn="1" w:lastColumn="0" w:noHBand="0" w:noVBand="1"/>
      </w:tblPr>
      <w:tblGrid>
        <w:gridCol w:w="2239"/>
        <w:gridCol w:w="3583"/>
        <w:gridCol w:w="3135"/>
      </w:tblGrid>
      <w:tr w:rsidR="0044719A" w14:paraId="705EFD43" w14:textId="77777777">
        <w:trPr>
          <w:cantSplit/>
          <w:tblHeader/>
          <w:jc w:val="center"/>
        </w:trPr>
        <w:tc>
          <w:tcPr>
            <w:tcW w:w="2239" w:type="dxa"/>
            <w:shd w:val="clear" w:color="auto" w:fill="EEEEEE"/>
            <w:vAlign w:val="center"/>
          </w:tcPr>
          <w:p w14:paraId="00E0D6F1" w14:textId="77777777" w:rsidR="0044719A" w:rsidRDefault="00D1168C">
            <w:pPr>
              <w:spacing w:line="320" w:lineRule="exact"/>
              <w:ind w:firstLine="0"/>
              <w:jc w:val="center"/>
            </w:pPr>
            <w:r>
              <w:rPr>
                <w:b/>
                <w:sz w:val="21"/>
              </w:rPr>
              <w:t>指标类别</w:t>
            </w:r>
          </w:p>
        </w:tc>
        <w:tc>
          <w:tcPr>
            <w:tcW w:w="3583" w:type="dxa"/>
            <w:shd w:val="clear" w:color="auto" w:fill="EEEEEE"/>
            <w:vAlign w:val="center"/>
          </w:tcPr>
          <w:p w14:paraId="4CA28057" w14:textId="77777777" w:rsidR="0044719A" w:rsidRDefault="00D1168C">
            <w:pPr>
              <w:spacing w:line="320" w:lineRule="exact"/>
              <w:ind w:firstLine="0"/>
              <w:jc w:val="center"/>
            </w:pPr>
            <w:r>
              <w:rPr>
                <w:b/>
                <w:sz w:val="21"/>
              </w:rPr>
              <w:t>当前可采集数据</w:t>
            </w:r>
          </w:p>
        </w:tc>
        <w:tc>
          <w:tcPr>
            <w:tcW w:w="3135" w:type="dxa"/>
            <w:shd w:val="clear" w:color="auto" w:fill="EEEEEE"/>
            <w:vAlign w:val="center"/>
          </w:tcPr>
          <w:p w14:paraId="11226A91" w14:textId="77777777" w:rsidR="0044719A" w:rsidRDefault="00D1168C">
            <w:pPr>
              <w:spacing w:line="320" w:lineRule="exact"/>
              <w:ind w:firstLine="0"/>
              <w:jc w:val="center"/>
            </w:pPr>
            <w:r>
              <w:rPr>
                <w:b/>
                <w:sz w:val="21"/>
              </w:rPr>
              <w:t>尚需补充的研究证据</w:t>
            </w:r>
          </w:p>
        </w:tc>
      </w:tr>
      <w:tr w:rsidR="0044719A" w14:paraId="470FB301" w14:textId="77777777">
        <w:trPr>
          <w:cantSplit/>
          <w:jc w:val="center"/>
        </w:trPr>
        <w:tc>
          <w:tcPr>
            <w:tcW w:w="2239" w:type="dxa"/>
            <w:vAlign w:val="center"/>
          </w:tcPr>
          <w:p w14:paraId="0726E336" w14:textId="77777777" w:rsidR="0044719A" w:rsidRDefault="00D1168C">
            <w:pPr>
              <w:spacing w:line="320" w:lineRule="exact"/>
              <w:ind w:firstLine="0"/>
              <w:jc w:val="center"/>
            </w:pPr>
            <w:r>
              <w:rPr>
                <w:sz w:val="21"/>
              </w:rPr>
              <w:t>工具与策略</w:t>
            </w:r>
          </w:p>
        </w:tc>
        <w:tc>
          <w:tcPr>
            <w:tcW w:w="3583" w:type="dxa"/>
            <w:vAlign w:val="center"/>
          </w:tcPr>
          <w:p w14:paraId="79E7496F" w14:textId="77777777" w:rsidR="0044719A" w:rsidRDefault="00D1168C">
            <w:pPr>
              <w:spacing w:line="320" w:lineRule="exact"/>
              <w:ind w:firstLine="0"/>
            </w:pPr>
            <w:r>
              <w:rPr>
                <w:sz w:val="21"/>
              </w:rPr>
              <w:t>调用、错误、无效调用、策略拦截计数</w:t>
            </w:r>
          </w:p>
        </w:tc>
        <w:tc>
          <w:tcPr>
            <w:tcW w:w="3135" w:type="dxa"/>
            <w:vAlign w:val="center"/>
          </w:tcPr>
          <w:p w14:paraId="38F917B8" w14:textId="77777777" w:rsidR="0044719A" w:rsidRDefault="00D1168C">
            <w:pPr>
              <w:spacing w:line="320" w:lineRule="exact"/>
              <w:ind w:firstLine="0"/>
              <w:jc w:val="center"/>
            </w:pPr>
            <w:r>
              <w:rPr>
                <w:sz w:val="21"/>
              </w:rPr>
              <w:t>真实任务分母及风险样本标签</w:t>
            </w:r>
          </w:p>
        </w:tc>
      </w:tr>
      <w:tr w:rsidR="0044719A" w14:paraId="0D858BBB" w14:textId="77777777">
        <w:trPr>
          <w:cantSplit/>
          <w:jc w:val="center"/>
        </w:trPr>
        <w:tc>
          <w:tcPr>
            <w:tcW w:w="2239" w:type="dxa"/>
            <w:vAlign w:val="center"/>
          </w:tcPr>
          <w:p w14:paraId="4052F9F1" w14:textId="77777777" w:rsidR="0044719A" w:rsidRDefault="00D1168C">
            <w:pPr>
              <w:spacing w:line="320" w:lineRule="exact"/>
              <w:ind w:firstLine="0"/>
              <w:jc w:val="center"/>
            </w:pPr>
            <w:r>
              <w:rPr>
                <w:sz w:val="21"/>
              </w:rPr>
              <w:t>任务和测试</w:t>
            </w:r>
          </w:p>
        </w:tc>
        <w:tc>
          <w:tcPr>
            <w:tcW w:w="3583" w:type="dxa"/>
            <w:vAlign w:val="center"/>
          </w:tcPr>
          <w:p w14:paraId="4A4B5E74" w14:textId="77777777" w:rsidR="0044719A" w:rsidRDefault="00D1168C">
            <w:pPr>
              <w:spacing w:line="320" w:lineRule="exact"/>
              <w:ind w:firstLine="0"/>
            </w:pPr>
            <w:r>
              <w:rPr>
                <w:sz w:val="21"/>
              </w:rPr>
              <w:t>Task</w:t>
            </w:r>
            <w:r>
              <w:rPr>
                <w:sz w:val="21"/>
              </w:rPr>
              <w:t>终态、实际验收命令结果</w:t>
            </w:r>
          </w:p>
        </w:tc>
        <w:tc>
          <w:tcPr>
            <w:tcW w:w="3135" w:type="dxa"/>
            <w:vAlign w:val="center"/>
          </w:tcPr>
          <w:p w14:paraId="4873620E" w14:textId="77777777" w:rsidR="0044719A" w:rsidRDefault="00D1168C">
            <w:pPr>
              <w:spacing w:line="320" w:lineRule="exact"/>
              <w:ind w:firstLine="0"/>
              <w:jc w:val="center"/>
            </w:pPr>
            <w:r>
              <w:rPr>
                <w:sz w:val="21"/>
              </w:rPr>
              <w:t>独立验收、真实任务完成定义</w:t>
            </w:r>
          </w:p>
        </w:tc>
      </w:tr>
      <w:tr w:rsidR="0044719A" w14:paraId="48224148" w14:textId="77777777">
        <w:trPr>
          <w:cantSplit/>
          <w:jc w:val="center"/>
        </w:trPr>
        <w:tc>
          <w:tcPr>
            <w:tcW w:w="2239" w:type="dxa"/>
            <w:vAlign w:val="center"/>
          </w:tcPr>
          <w:p w14:paraId="574E33D6" w14:textId="77777777" w:rsidR="0044719A" w:rsidRDefault="00D1168C">
            <w:pPr>
              <w:spacing w:line="320" w:lineRule="exact"/>
              <w:ind w:firstLine="0"/>
              <w:jc w:val="center"/>
            </w:pPr>
            <w:r>
              <w:rPr>
                <w:sz w:val="21"/>
              </w:rPr>
              <w:t>用量与时延</w:t>
            </w:r>
          </w:p>
        </w:tc>
        <w:tc>
          <w:tcPr>
            <w:tcW w:w="3583" w:type="dxa"/>
            <w:vAlign w:val="center"/>
          </w:tcPr>
          <w:p w14:paraId="6E278DB4" w14:textId="77777777" w:rsidR="0044719A" w:rsidRDefault="00D1168C">
            <w:pPr>
              <w:spacing w:line="320" w:lineRule="exact"/>
              <w:ind w:firstLine="0"/>
            </w:pPr>
            <w:r>
              <w:rPr>
                <w:sz w:val="21"/>
              </w:rPr>
              <w:t>完整</w:t>
            </w:r>
            <w:r>
              <w:rPr>
                <w:sz w:val="21"/>
              </w:rPr>
              <w:t>usage</w:t>
            </w:r>
            <w:r>
              <w:rPr>
                <w:sz w:val="21"/>
              </w:rPr>
              <w:t>或</w:t>
            </w:r>
            <w:r>
              <w:rPr>
                <w:sz w:val="21"/>
              </w:rPr>
              <w:t>unknown</w:t>
            </w:r>
            <w:r>
              <w:rPr>
                <w:sz w:val="21"/>
              </w:rPr>
              <w:t>、</w:t>
            </w:r>
            <w:r>
              <w:rPr>
                <w:sz w:val="21"/>
              </w:rPr>
              <w:t>durationMs</w:t>
            </w:r>
          </w:p>
        </w:tc>
        <w:tc>
          <w:tcPr>
            <w:tcW w:w="3135" w:type="dxa"/>
            <w:vAlign w:val="center"/>
          </w:tcPr>
          <w:p w14:paraId="7E7420FB" w14:textId="77777777" w:rsidR="0044719A" w:rsidRDefault="00D1168C">
            <w:pPr>
              <w:spacing w:line="320" w:lineRule="exact"/>
              <w:ind w:firstLine="0"/>
            </w:pPr>
            <w:r>
              <w:rPr>
                <w:sz w:val="21"/>
              </w:rPr>
              <w:t>真实模型请求、审批等待分解和足量样本</w:t>
            </w:r>
          </w:p>
        </w:tc>
      </w:tr>
      <w:tr w:rsidR="0044719A" w14:paraId="4CD350EA" w14:textId="77777777">
        <w:trPr>
          <w:cantSplit/>
          <w:jc w:val="center"/>
        </w:trPr>
        <w:tc>
          <w:tcPr>
            <w:tcW w:w="2239" w:type="dxa"/>
            <w:vAlign w:val="center"/>
          </w:tcPr>
          <w:p w14:paraId="652F49FC" w14:textId="77777777" w:rsidR="0044719A" w:rsidRDefault="00D1168C">
            <w:pPr>
              <w:spacing w:line="320" w:lineRule="exact"/>
              <w:ind w:firstLine="0"/>
              <w:jc w:val="center"/>
            </w:pPr>
            <w:r>
              <w:rPr>
                <w:sz w:val="21"/>
              </w:rPr>
              <w:t>恢复与资源</w:t>
            </w:r>
          </w:p>
        </w:tc>
        <w:tc>
          <w:tcPr>
            <w:tcW w:w="3583" w:type="dxa"/>
            <w:vAlign w:val="center"/>
          </w:tcPr>
          <w:p w14:paraId="623638CA" w14:textId="77777777" w:rsidR="0044719A" w:rsidRDefault="00D1168C">
            <w:pPr>
              <w:spacing w:line="320" w:lineRule="exact"/>
              <w:ind w:firstLine="0"/>
              <w:jc w:val="center"/>
            </w:pPr>
            <w:r>
              <w:rPr>
                <w:sz w:val="21"/>
              </w:rPr>
              <w:t>检查点和</w:t>
            </w:r>
            <w:r>
              <w:rPr>
                <w:sz w:val="21"/>
              </w:rPr>
              <w:t>attempt</w:t>
            </w:r>
            <w:r>
              <w:rPr>
                <w:sz w:val="21"/>
              </w:rPr>
              <w:t>机制</w:t>
            </w:r>
          </w:p>
        </w:tc>
        <w:tc>
          <w:tcPr>
            <w:tcW w:w="3135" w:type="dxa"/>
            <w:vAlign w:val="center"/>
          </w:tcPr>
          <w:p w14:paraId="552D7AF8" w14:textId="77777777" w:rsidR="0044719A" w:rsidRDefault="00D1168C">
            <w:pPr>
              <w:spacing w:line="320" w:lineRule="exact"/>
              <w:ind w:firstLine="0"/>
              <w:jc w:val="center"/>
            </w:pPr>
            <w:r>
              <w:rPr>
                <w:sz w:val="21"/>
              </w:rPr>
              <w:t>断线故障实验、显存峰值采集</w:t>
            </w:r>
          </w:p>
        </w:tc>
      </w:tr>
      <w:tr w:rsidR="0044719A" w14:paraId="41B84219" w14:textId="77777777">
        <w:trPr>
          <w:cantSplit/>
          <w:jc w:val="center"/>
        </w:trPr>
        <w:tc>
          <w:tcPr>
            <w:tcW w:w="2239" w:type="dxa"/>
            <w:vAlign w:val="center"/>
          </w:tcPr>
          <w:p w14:paraId="61D3EC29" w14:textId="77777777" w:rsidR="0044719A" w:rsidRDefault="00D1168C">
            <w:pPr>
              <w:spacing w:line="320" w:lineRule="exact"/>
              <w:ind w:firstLine="0"/>
              <w:jc w:val="center"/>
            </w:pPr>
            <w:r>
              <w:rPr>
                <w:sz w:val="21"/>
              </w:rPr>
              <w:t>检索排名</w:t>
            </w:r>
          </w:p>
        </w:tc>
        <w:tc>
          <w:tcPr>
            <w:tcW w:w="3583" w:type="dxa"/>
            <w:vAlign w:val="center"/>
          </w:tcPr>
          <w:p w14:paraId="1A17C1DB" w14:textId="77777777" w:rsidR="0044719A" w:rsidRDefault="00D1168C">
            <w:pPr>
              <w:spacing w:line="320" w:lineRule="exact"/>
              <w:ind w:firstLine="0"/>
              <w:jc w:val="center"/>
            </w:pPr>
            <w:r>
              <w:rPr>
                <w:sz w:val="21"/>
              </w:rPr>
              <w:t>原文证据、快照、排名及缓存</w:t>
            </w:r>
          </w:p>
        </w:tc>
        <w:tc>
          <w:tcPr>
            <w:tcW w:w="3135" w:type="dxa"/>
            <w:vAlign w:val="center"/>
          </w:tcPr>
          <w:p w14:paraId="1C74A3AF" w14:textId="77777777" w:rsidR="0044719A" w:rsidRDefault="00D1168C">
            <w:pPr>
              <w:spacing w:line="320" w:lineRule="exact"/>
              <w:ind w:firstLine="0"/>
            </w:pPr>
            <w:r>
              <w:rPr>
                <w:sz w:val="21"/>
              </w:rPr>
              <w:t>Recall@K</w:t>
            </w:r>
            <w:r>
              <w:rPr>
                <w:sz w:val="21"/>
              </w:rPr>
              <w:t>、</w:t>
            </w:r>
            <w:r>
              <w:rPr>
                <w:sz w:val="21"/>
              </w:rPr>
              <w:t>MRR</w:t>
            </w:r>
            <w:r>
              <w:rPr>
                <w:sz w:val="21"/>
              </w:rPr>
              <w:t>、</w:t>
            </w:r>
            <w:r>
              <w:rPr>
                <w:sz w:val="21"/>
              </w:rPr>
              <w:t>NDCG</w:t>
            </w:r>
            <w:r>
              <w:rPr>
                <w:sz w:val="21"/>
              </w:rPr>
              <w:t>、文件与行标签</w:t>
            </w:r>
          </w:p>
        </w:tc>
      </w:tr>
      <w:tr w:rsidR="0044719A" w14:paraId="003C5348" w14:textId="77777777">
        <w:trPr>
          <w:cantSplit/>
          <w:jc w:val="center"/>
        </w:trPr>
        <w:tc>
          <w:tcPr>
            <w:tcW w:w="2239" w:type="dxa"/>
            <w:vAlign w:val="center"/>
          </w:tcPr>
          <w:p w14:paraId="54CC8489" w14:textId="77777777" w:rsidR="0044719A" w:rsidRDefault="00D1168C">
            <w:pPr>
              <w:spacing w:line="320" w:lineRule="exact"/>
              <w:ind w:firstLine="0"/>
              <w:jc w:val="center"/>
            </w:pPr>
            <w:r>
              <w:rPr>
                <w:sz w:val="21"/>
              </w:rPr>
              <w:t>压缩影响</w:t>
            </w:r>
          </w:p>
        </w:tc>
        <w:tc>
          <w:tcPr>
            <w:tcW w:w="3583" w:type="dxa"/>
            <w:vAlign w:val="center"/>
          </w:tcPr>
          <w:p w14:paraId="4505523D" w14:textId="77777777" w:rsidR="0044719A" w:rsidRDefault="00D1168C">
            <w:pPr>
              <w:spacing w:line="320" w:lineRule="exact"/>
              <w:ind w:firstLine="0"/>
              <w:jc w:val="center"/>
            </w:pPr>
            <w:r>
              <w:rPr>
                <w:sz w:val="21"/>
              </w:rPr>
              <w:t>估算前后、去重数、原记录保持</w:t>
            </w:r>
          </w:p>
        </w:tc>
        <w:tc>
          <w:tcPr>
            <w:tcW w:w="3135" w:type="dxa"/>
            <w:vAlign w:val="center"/>
          </w:tcPr>
          <w:p w14:paraId="7830B929" w14:textId="77777777" w:rsidR="0044719A" w:rsidRDefault="00D1168C">
            <w:pPr>
              <w:spacing w:line="320" w:lineRule="exact"/>
              <w:ind w:firstLine="0"/>
            </w:pPr>
            <w:r>
              <w:rPr>
                <w:sz w:val="21"/>
              </w:rPr>
              <w:t>真实</w:t>
            </w:r>
            <w:r>
              <w:rPr>
                <w:sz w:val="21"/>
              </w:rPr>
              <w:t>usage</w:t>
            </w:r>
            <w:r>
              <w:rPr>
                <w:sz w:val="21"/>
              </w:rPr>
              <w:t>、配对任务验收与压缩错误</w:t>
            </w:r>
          </w:p>
        </w:tc>
      </w:tr>
    </w:tbl>
    <w:p w14:paraId="2553AE86" w14:textId="77777777" w:rsidR="0044719A" w:rsidRDefault="0044719A">
      <w:pPr>
        <w:spacing w:after="80" w:line="80" w:lineRule="exact"/>
        <w:ind w:firstLine="0"/>
      </w:pPr>
    </w:p>
    <w:p w14:paraId="165B1B75" w14:textId="77777777" w:rsidR="0044719A" w:rsidRDefault="00D1168C">
      <w:pPr>
        <w:pStyle w:val="21"/>
      </w:pPr>
      <w:bookmarkStart w:id="65" w:name="_Toc242357743"/>
      <w:r>
        <w:rPr>
          <w:b w:val="0"/>
        </w:rPr>
        <w:t xml:space="preserve">C.2 </w:t>
      </w:r>
      <w:r>
        <w:rPr>
          <w:b w:val="0"/>
        </w:rPr>
        <w:t>数据库指标</w:t>
      </w:r>
      <w:bookmarkEnd w:id="65"/>
    </w:p>
    <w:p w14:paraId="40391206" w14:textId="77777777" w:rsidR="0044719A" w:rsidRDefault="00D1168C">
      <w:pPr>
        <w:jc w:val="both"/>
      </w:pPr>
      <w:r>
        <w:t>自然语言到</w:t>
      </w:r>
      <w:r>
        <w:t>Query IR</w:t>
      </w:r>
      <w:r>
        <w:t>准确率需要带目标</w:t>
      </w:r>
      <w:r>
        <w:t>IR</w:t>
      </w:r>
      <w:r>
        <w:t>的任务标签；</w:t>
      </w:r>
      <w:r>
        <w:t>IR</w:t>
      </w:r>
      <w:r>
        <w:t>到</w:t>
      </w:r>
      <w:r>
        <w:t>SQL</w:t>
      </w:r>
      <w:r>
        <w:t>执行正确率需要独立业务验收；</w:t>
      </w:r>
      <w:r>
        <w:t>EXPLAIN</w:t>
      </w:r>
      <w:r>
        <w:t>通过与危险操作拦截、误报率需要分别定义合法及危险样本。当前真实批准工作流观测到批准前修改次数为</w:t>
      </w:r>
      <w:r>
        <w:t>0</w:t>
      </w:r>
      <w:r>
        <w:t>，但审计完整率、恢复成功率和未知提交处理质量仍需专项任务集。</w:t>
      </w:r>
      <w:r>
        <w:t>Migration</w:t>
      </w:r>
      <w:r>
        <w:t>依赖</w:t>
      </w:r>
      <w:r>
        <w:t>DDL</w:t>
      </w:r>
      <w:r>
        <w:t>迁移实现，当前没有该功能，不能统计其回滚成功率。缺失字段保留</w:t>
      </w:r>
      <w:r>
        <w:t>unknown</w:t>
      </w:r>
      <w:r>
        <w:t>，不能用零值表示未执行的研究。</w:t>
      </w:r>
    </w:p>
    <w:sectPr w:rsidR="0044719A" w:rsidSect="00034616">
      <w:footerReference w:type="default" r:id="rId15"/>
      <w:pgSz w:w="11906" w:h="16838"/>
      <w:pgMar w:top="1417" w:right="1417" w:bottom="1417" w:left="153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B125E" w14:textId="77777777" w:rsidR="00D5396D" w:rsidRDefault="00D1168C">
      <w:pPr>
        <w:spacing w:line="240" w:lineRule="auto"/>
      </w:pPr>
      <w:r>
        <w:separator/>
      </w:r>
    </w:p>
  </w:endnote>
  <w:endnote w:type="continuationSeparator" w:id="0">
    <w:p w14:paraId="105FF3E4" w14:textId="77777777" w:rsidR="00D5396D" w:rsidRDefault="00D116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EBE2F" w14:textId="77777777" w:rsidR="0044719A" w:rsidRDefault="00D1168C">
    <w:pPr>
      <w:pStyle w:val="a7"/>
      <w:ind w:firstLine="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756EB" w14:textId="77777777" w:rsidR="0044719A" w:rsidRDefault="00D1168C">
    <w:pPr>
      <w:pStyle w:val="a7"/>
      <w:ind w:firstLine="0"/>
      <w:jc w:val="center"/>
    </w:pPr>
    <w:r>
      <w:rPr>
        <w:sz w:val="21"/>
      </w:rPr>
      <w:fldChar w:fldCharType="begin"/>
    </w:r>
    <w:r>
      <w:rPr>
        <w:sz w:val="21"/>
      </w:rPr>
      <w:instrText xml:space="preserve"> PAGE </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8FCC6" w14:textId="77777777" w:rsidR="00D5396D" w:rsidRDefault="00D1168C">
      <w:pPr>
        <w:spacing w:line="240" w:lineRule="auto"/>
      </w:pPr>
      <w:r>
        <w:separator/>
      </w:r>
    </w:p>
  </w:footnote>
  <w:footnote w:type="continuationSeparator" w:id="0">
    <w:p w14:paraId="66BE0C0D" w14:textId="77777777" w:rsidR="00D5396D" w:rsidRDefault="00D116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719A"/>
    <w:rsid w:val="00A6597C"/>
    <w:rsid w:val="00AA1D8D"/>
    <w:rsid w:val="00B47730"/>
    <w:rsid w:val="00CB0664"/>
    <w:rsid w:val="00D1168C"/>
    <w:rsid w:val="00D53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EDFBE2A"/>
  <w14:defaultImageDpi w14:val="300"/>
  <w15:docId w15:val="{9E50533C-1936-4DB2-8424-22C571E1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ind w:firstLine="480"/>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pageBreakBefore/>
      <w:spacing w:after="160" w:line="480" w:lineRule="exact"/>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60" w:line="440" w:lineRule="exact"/>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40" w:after="160" w:line="440" w:lineRule="exact"/>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before="240" w:after="160" w:line="480" w:lineRule="exact"/>
      <w:ind w:firstLine="0"/>
      <w:contextualSpacing/>
      <w:jc w:val="center"/>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20" w:line="320" w:lineRule="exact"/>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jc w:val="center"/>
      <w:outlineLvl w:val="9"/>
    </w:pPr>
    <w:rPr>
      <w:rFonts w:ascii="Times New Roman" w:eastAsia="黑体" w:hAnsi="Times New Roman" w:cs="Times New Roman"/>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360" w:lineRule="exact"/>
    </w:pPr>
    <w:rPr>
      <w:rFonts w:ascii="Times New Roman" w:eastAsia="宋体" w:hAnsi="Times New Roman" w:cs="Times New Roman"/>
      <w:color w:val="000000"/>
      <w:sz w:val="24"/>
    </w:rPr>
  </w:style>
  <w:style w:type="paragraph" w:customStyle="1" w:styleId="TOC21">
    <w:name w:val="TOC 21"/>
    <w:pPr>
      <w:spacing w:after="0" w:line="360" w:lineRule="exact"/>
    </w:pPr>
    <w:rPr>
      <w:rFonts w:ascii="Times New Roman" w:eastAsia="宋体" w:hAnsi="Times New Roman" w:cs="Times New Roman"/>
      <w:color w:val="000000"/>
      <w:sz w:val="24"/>
    </w:rPr>
  </w:style>
  <w:style w:type="paragraph" w:customStyle="1" w:styleId="TOC31">
    <w:name w:val="TOC 31"/>
    <w:pPr>
      <w:spacing w:after="0" w:line="360" w:lineRule="exact"/>
    </w:pPr>
    <w:rPr>
      <w:rFonts w:ascii="Times New Roman" w:eastAsia="宋体" w:hAnsi="Times New Roman" w:cs="Times New Roman"/>
      <w:color w:val="000000"/>
      <w:sz w:val="24"/>
    </w:rPr>
  </w:style>
  <w:style w:type="paragraph" w:customStyle="1" w:styleId="CodeBlock">
    <w:name w:val="Code Block"/>
    <w:pPr>
      <w:keepLines/>
      <w:spacing w:after="120" w:line="260" w:lineRule="exact"/>
      <w:ind w:left="170" w:right="113"/>
    </w:pPr>
    <w:rPr>
      <w:rFonts w:ascii="Consolas" w:eastAsia="宋体" w:hAnsi="Consolas" w:cs="Consolas"/>
      <w:color w:val="000000"/>
      <w:sz w:val="19"/>
    </w:rPr>
  </w:style>
  <w:style w:type="paragraph" w:styleId="TOC1">
    <w:name w:val="toc 1"/>
    <w:basedOn w:val="a1"/>
    <w:next w:val="a1"/>
    <w:autoRedefine/>
    <w:uiPriority w:val="39"/>
    <w:unhideWhenUsed/>
    <w:rsid w:val="00D1168C"/>
  </w:style>
  <w:style w:type="paragraph" w:styleId="TOC2">
    <w:name w:val="toc 2"/>
    <w:basedOn w:val="a1"/>
    <w:next w:val="a1"/>
    <w:autoRedefine/>
    <w:uiPriority w:val="39"/>
    <w:unhideWhenUsed/>
    <w:rsid w:val="00D1168C"/>
    <w:pPr>
      <w:ind w:leftChars="200" w:left="420"/>
    </w:pPr>
  </w:style>
  <w:style w:type="character" w:styleId="aff9">
    <w:name w:val="Hyperlink"/>
    <w:basedOn w:val="a2"/>
    <w:uiPriority w:val="99"/>
    <w:unhideWhenUsed/>
    <w:rsid w:val="00D116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7458</Words>
  <Characters>42513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面向可验证代码修改的编程智能体ProofCode的设计与实现</dc:title>
  <dc:subject>计算机科学与技术本科毕业设计论文</dc:subject>
  <dc:creator/>
  <cp:keywords/>
  <dc:description>generated by python-docx</dc:description>
  <cp:lastModifiedBy/>
  <cp:revision>3</cp:revision>
  <dcterms:created xsi:type="dcterms:W3CDTF">2013-12-23T23:15:00Z</dcterms:created>
  <dcterms:modified xsi:type="dcterms:W3CDTF">2026-10-08T05:14:00Z</dcterms:modified>
  <cp:category/>
</cp:coreProperties>
</file>