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"http://php.net/manual/zh/mysql.installation.php"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http://php.net/manual/zh/mysql.installation.php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"http://www.cnblogs.com/JemBai/archive/2009/10/27/1590689.html"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http://www.cnblogs.com/JemBai/archive/2009/10/27/1590689.html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net start mysql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1、修改配置文件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可以编辑my.cnf来修改（windows下my.ini）,在[mysqld]段或者mysql的server配置段进行修改。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78" w:lineRule="atLeast"/>
      </w:pPr>
      <w:r>
        <w:rPr>
          <w:b w:val="0"/>
          <w:i w:val="0"/>
          <w:caps w:val="0"/>
          <w:color w:val="232323"/>
          <w:spacing w:val="0"/>
          <w:shd w:val="clear" w:fill="FFFFFF"/>
        </w:rPr>
        <w:t>max_allowed_packet = 20M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如果找不到my.cnf可以通过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78" w:lineRule="atLeast"/>
      </w:pPr>
      <w:r>
        <w:rPr>
          <w:b w:val="0"/>
          <w:i w:val="0"/>
          <w:caps w:val="0"/>
          <w:color w:val="232323"/>
          <w:spacing w:val="0"/>
          <w:shd w:val="clear" w:fill="FFFFFF"/>
        </w:rPr>
        <w:t>mysql --help | grep my.cnf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去寻找my.cnf文件。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linux下该文件在/etc/下。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2、在mysql命令行中修改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在mysql 命令行中运行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78" w:lineRule="atLeast"/>
      </w:pPr>
      <w:r>
        <w:rPr>
          <w:b w:val="0"/>
          <w:i w:val="0"/>
          <w:caps w:val="0"/>
          <w:color w:val="232323"/>
          <w:spacing w:val="0"/>
          <w:shd w:val="clear" w:fill="FFFFFF"/>
        </w:rPr>
        <w:t>set global max_allowed_packet = 2*1024*1024*10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然后退出命令行，重启mysql服务，再进入。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78" w:lineRule="atLeast"/>
      </w:pPr>
      <w:r>
        <w:rPr>
          <w:b w:val="0"/>
          <w:i w:val="0"/>
          <w:caps w:val="0"/>
          <w:color w:val="232323"/>
          <w:spacing w:val="0"/>
          <w:shd w:val="clear" w:fill="FFFFFF"/>
        </w:rPr>
        <w:t>show VARIABLES like '%max_allowed_packet%';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查看下max_allowed_packet是否编辑成功</w:t>
      </w: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pStyle w:val="14"/>
        <w:spacing w:beforeAutospacing="1" w:afterAutospacing="1" w:line="384" w:lineRule="atLeas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697439B"/>
    <w:rsid w:val="32CF7192"/>
    <w:rsid w:val="3629617D"/>
    <w:rsid w:val="3C02488E"/>
    <w:rsid w:val="42232635"/>
    <w:rsid w:val="42FA1983"/>
    <w:rsid w:val="43265E4B"/>
    <w:rsid w:val="484E3FF7"/>
    <w:rsid w:val="49EC7EB9"/>
    <w:rsid w:val="4F473B02"/>
    <w:rsid w:val="68A12C51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2016-11-02T12:08:11Z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