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Style w:val="15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 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555555"/>
          <w:spacing w:val="0"/>
          <w:sz w:val="27"/>
          <w:szCs w:val="27"/>
          <w:bdr w:val="none" w:color="auto" w:sz="0" w:space="0"/>
          <w:shd w:val="clear" w:fill="FFFFFF"/>
        </w:rPr>
        <w:t>IOC的别名：依赖注入(DI)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2004年，Martin Fowler探讨了同一个问题，既然IOC是控制反转，那么到底是“哪些方面的控制被反转了呢？”，经过详细地分析和论证后，他得出了答案：“获得依赖对象的过程被反转了”。控制被反转之后，获得依赖对象的过程由自身管理变为了由IOC容器主动注入。于是，他给“控制反转”取了一个更合适的名字叫做“依赖注入（Dependency Injection）”。他的这个答案，实际上给出了实现IOC的方法：注入。所谓依赖注入，就是由IOC容器在运行期间，动态地将某种依赖关系注入到对象之中。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525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所以，依赖注入(DI)和控制反转(IOC)是从不同的角度的描述的同一件事情，就是指</w:t>
      </w:r>
      <w:r>
        <w:rPr>
          <w:rStyle w:val="8"/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2"/>
          <w:szCs w:val="22"/>
          <w:bdr w:val="none" w:color="auto" w:sz="0" w:space="0"/>
          <w:shd w:val="clear" w:fill="FFFFFF"/>
        </w:rPr>
        <w:t>通过引入IOC容器，利用依赖关系注入的方式，实现对象之间的解耦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555555"/>
          <w:spacing w:val="0"/>
          <w:sz w:val="22"/>
          <w:szCs w:val="22"/>
          <w:bdr w:val="none" w:color="auto" w:sz="0" w:space="0"/>
          <w:shd w:val="clear" w:fill="FFFFFF"/>
        </w:rPr>
        <w:t>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在Spring中，依赖注入（DI）模式实现了控制反转（IoC）原理。让我们通过一个例子来帮助理解依赖注入。我们先看到java版的例子，然后在此基础上加上spring的功能。就例子而言，是相当地简单。</w:t>
      </w:r>
      <w:r>
        <w:rPr>
          <w:rFonts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QuizMater接口暴露了</w:t>
      </w:r>
      <w:r>
        <w:rPr>
          <w:rFonts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popQuestion()方法。为了保持简单性，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QuizMaster将只生成一个问题。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QuizMaster.java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interface QuizMaster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String popQuestion();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StrutsQuizMaster和SpringQuizMaster类实现了QuizMaster接口，它们各自生成struts和spring相关的问题。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StrutsQuizMaster.java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class StrutsQuizMaster implements QuizMaster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String popQuestion()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return "Are you new to Struts?";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SpringQuizMaster.java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class SpringQuizMaster implements QuizMaster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@Override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String popQuestion()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return "Are you new to Spring?";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有个QuizMasterService类向用户显示问题。QuizMasterService类关联了QuizMaster接口。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QuizMasterService.java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class QuizMasterService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private QuizMaster quizMaster = new SpringQuizMaster();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void askQuestion(){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System.out.println(quizMaster.popQuestion());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最后创建QuizProgram类来管理测验。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QuizProgram.java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class QuizProgram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static void main(String[] args)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QuizMasterService quizMasterService = new QuizMasterService();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quizMasterService.askQuestion();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看上去相当的简单，我们创建了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QuizMasterService类的实例，并且调用了askQuestion()方法。当你执行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program，期望的“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Are you new to Spring?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”将从控制台打印出来。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再看看这个例子的类图。绿色箭头表示泛化，蓝色箭头表示关联。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"http://static.open-open.com/lib/uploadImg/20120118/20120118094243_607.gif" \* MERGEFORMATINET </w:instrTex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619750" cy="3362325"/>
            <wp:effectExtent l="0" t="0" r="0" b="9525"/>
            <wp:docPr id="5" name="图片 1" descr="Spring IoC 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 descr="Spring IoC 使用详解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362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看的出来这种结构是紧密耦合在一起的。在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QuizMasterService类中创建了QuizMaster的实例，如下所示。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QuizMaster quizMaster = new SpringQuizMaster();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为了测验精通struts的人，我们需要修改QuizMasterService成这样：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private QuizMaster quizMaster = new StrutsQuizMaster();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因此耦合性是非常高的，这就是为什么要使用依赖注入来避免这种耦合。Spring框架提供了非常强大的容器来管理组件。容器就是基于控制反转（IoC）理念并且实现了依赖注入。这些组件仅仅需要选择一种接受资源的方式，容器会自动为组件推送资源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下面我们替换为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QuizMasterService类直接创建QuizMaster对象的方式，让容器来承担这项工作。替换了硬编码，允许容器来注入需要的依赖项。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注入依赖使用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setter或构造方法注入。下面看看怎样使用setter来注入。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/**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 QuizMasterService.java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 xml:space="preserve"> */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package com.vaannila;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public class QuizMasterService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private QuizMaster quizMaster;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void setQuizMaster(QuizMaster quizMaster) 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this.quizMaster = quizMaster;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public void askQuestion(){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System.out.println(quizMaster.popQuestion());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}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}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QuizMaster的值使用setQuizMaster()方法设置。在QuizMasterService类中，</w:t>
      </w:r>
      <w:r>
        <w:rPr>
          <w:rFonts w:hint="default" w:ascii="Verdana" w:hAnsi="Verdana" w:eastAsia="微软雅黑" w:cs="Verdana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QuizMaster对象没有实例化，但仍然来访问它。通常这样做会抛出</w: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NullPointerException异常，但是容器已经实例化了这个对象，因此能很好的工作。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shd w:val="clear" w:fill="FFFFFF"/>
        </w:rPr>
        <w:t>再作了这些改变之后，例子的类图就变成这样了。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begin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instrText xml:space="preserve">INCLUDEPICTURE \d "http://static.open-open.com/lib/uploadImg/20120118/20120118094257_216.gif" \* MERGEFORMATINET </w:instrText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separate"/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drawing>
          <wp:inline distT="0" distB="0" distL="114300" distR="114300">
            <wp:extent cx="5886450" cy="3638550"/>
            <wp:effectExtent l="0" t="0" r="0" b="0"/>
            <wp:docPr id="6" name="图片 2" descr="Spring IoC 使用详解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Spring IoC 使用详解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3638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Courier New" w:hAnsi="Courier New" w:eastAsia="微软雅黑" w:cs="Courier New"/>
          <w:b w:val="0"/>
          <w:i w:val="0"/>
          <w:caps w:val="0"/>
          <w:color w:val="000000"/>
          <w:spacing w:val="0"/>
          <w:sz w:val="19"/>
          <w:szCs w:val="19"/>
          <w:bdr w:val="none" w:color="auto" w:sz="0" w:space="0"/>
          <w:shd w:val="clear" w:fill="FFFFFF"/>
        </w:rPr>
        <w:fldChar w:fldCharType="end"/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图中多了容器，它帮助注入依赖项。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在beans.xml文件中的beans配置：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&lt;?xml version="1.0" encoding="UTF-8"?&gt;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&lt;beans xmlns="http://www.springframework.org/schema/beans"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xmlns:xsi="http://www.w3.org/2001/XMLSchema-instance"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xsi:schemaLocation=" http://www.springframework.org/schema/beans http://www.springframework.org/schema/beans/spring-beans.xsd"&gt;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&lt;bean id="springQuizMaster" class="com.vaannila.SpringQuizMaster"&gt;&lt;/bean&gt;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&lt;bean id="strutsQuizMaster" class="com.vaannila.StrutsQuizMaster"&gt;&lt;/bean&gt;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&lt;bean id="quizMasterService" class="com.vaannila.QuizMasterService"&gt;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&lt;property name="quizMaster"&gt;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&lt;ref local="springQuizMaster"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&lt;/bean&gt;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>&lt;/beans&gt;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定义每个bean使用bean标签。bean标签的id属性是获取这个bean的逻辑名，class属性表示了真实的bean类。property标签指向bean的属性。使用setter注入一个bean需要使用ref标签。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SpringQuizMaster的引用被注入到QuizMasterbean。当我们执行这个例子，控制台打印出“Are you new to Spring?”。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default" w:ascii="Courier New" w:hAnsi="Courier New" w:eastAsia="微软雅黑" w:cs="Courier New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为了使QuizMaster问一个struts相关的问题，仅仅需要改变ref标签的指向。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 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&lt;bean id="quizMasterService" class="com.vaannila.QuizMasterService"&gt;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&lt;property name="quizMaster"&gt;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&lt;ref local="strutsQuizMaster" /&gt;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/>
      </w: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&lt;/property&gt;</w:t>
      </w: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6F6F6"/>
        <w:wordWrap w:val="0"/>
        <w:spacing w:before="0" w:beforeAutospacing="0" w:after="150" w:afterAutospacing="0" w:line="22" w:lineRule="atLeast"/>
        <w:ind w:left="0" w:right="0" w:firstLine="0"/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</w:rPr>
      </w:pPr>
      <w:r>
        <w:rPr>
          <w:rFonts w:hint="default" w:ascii="Menlo" w:hAnsi="Menlo" w:eastAsia="Menlo" w:cs="Menlo"/>
          <w:b w:val="0"/>
          <w:i w:val="0"/>
          <w:caps w:val="0"/>
          <w:color w:val="333333"/>
          <w:spacing w:val="0"/>
          <w:sz w:val="20"/>
          <w:szCs w:val="20"/>
          <w:bdr w:val="none" w:color="auto" w:sz="0" w:space="0"/>
          <w:shd w:val="clear" w:fill="F6F6F6"/>
        </w:rPr>
        <w:tab/>
        <w:t>&lt;/bean&gt;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依赖注入降低了组件之间的耦合。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要执行这个例子需要把如下的jar文件加大classpath。</w:t>
      </w:r>
    </w:p>
    <w:p>
      <w:pPr>
        <w:pStyle w:val="6"/>
        <w:keepNext w:val="0"/>
        <w:keepLines w:val="0"/>
        <w:widowControl/>
        <w:suppressLineNumbers w:val="0"/>
        <w:shd w:val="clear" w:fill="FFFFFF"/>
        <w:spacing w:before="0" w:beforeAutospacing="0" w:after="375" w:afterAutospacing="0" w:line="43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antlr-runtime-3.0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commons-logging-1.0.4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org.springframework.asm-3.0.0.M3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org.springframework.beans-3.0.0.M3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org.springframework.context-3.0.0.M3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org.springframework.context.support-3.0.0.M3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org.springframework.core-3.0.0.M3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org.springframework.expression-3.0.0.M3</w:t>
      </w:r>
    </w:p>
    <w:p>
      <w:pPr>
        <w:pStyle w:val="14"/>
        <w:spacing w:beforeAutospacing="1" w:afterAutospacing="1" w:line="384" w:lineRule="atLeast"/>
        <w:ind w:left="1080"/>
        <w:rPr>
          <w:rFonts w:ascii="Helvetica Neue" w:hAnsi="Helvetica Neue" w:eastAsia="Times New Roman"/>
          <w:color w:val="333333"/>
        </w:rPr>
      </w:pP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 w:num="1"/>
      <w:docGrid w:linePitch="4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Helvetica Neue">
    <w:altName w:val="Corbel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libri Light">
    <w:altName w:val="Calibri"/>
    <w:panose1 w:val="020F0302020204030204"/>
    <w:charset w:val="00"/>
    <w:family w:val="auto"/>
    <w:pitch w:val="default"/>
    <w:sig w:usb0="00000000" w:usb1="00000000" w:usb2="00000000" w:usb3="00000000" w:csb0="0000019F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106E"/>
    <w:rsid w:val="00052CAC"/>
    <w:rsid w:val="000834BD"/>
    <w:rsid w:val="00095625"/>
    <w:rsid w:val="000B01A0"/>
    <w:rsid w:val="000D54CE"/>
    <w:rsid w:val="00146720"/>
    <w:rsid w:val="0016004E"/>
    <w:rsid w:val="001B4652"/>
    <w:rsid w:val="001F5572"/>
    <w:rsid w:val="00291BA6"/>
    <w:rsid w:val="00346211"/>
    <w:rsid w:val="00397538"/>
    <w:rsid w:val="003A5ED7"/>
    <w:rsid w:val="003C6626"/>
    <w:rsid w:val="003C79AF"/>
    <w:rsid w:val="003F1F50"/>
    <w:rsid w:val="003F3D2B"/>
    <w:rsid w:val="00446A31"/>
    <w:rsid w:val="004B66F9"/>
    <w:rsid w:val="004E7E39"/>
    <w:rsid w:val="00501A20"/>
    <w:rsid w:val="00502BED"/>
    <w:rsid w:val="00505380"/>
    <w:rsid w:val="00581F21"/>
    <w:rsid w:val="005F7FC7"/>
    <w:rsid w:val="00602596"/>
    <w:rsid w:val="00606AC8"/>
    <w:rsid w:val="0062211C"/>
    <w:rsid w:val="00651DF1"/>
    <w:rsid w:val="00655D4B"/>
    <w:rsid w:val="006E0832"/>
    <w:rsid w:val="00726883"/>
    <w:rsid w:val="00744CDE"/>
    <w:rsid w:val="0076632A"/>
    <w:rsid w:val="007815AE"/>
    <w:rsid w:val="007B6404"/>
    <w:rsid w:val="00834E70"/>
    <w:rsid w:val="008E1B2A"/>
    <w:rsid w:val="00990377"/>
    <w:rsid w:val="009A106E"/>
    <w:rsid w:val="009D1F5D"/>
    <w:rsid w:val="00A71C27"/>
    <w:rsid w:val="00AA7D28"/>
    <w:rsid w:val="00AC131A"/>
    <w:rsid w:val="00AF24F1"/>
    <w:rsid w:val="00B331BF"/>
    <w:rsid w:val="00B41A3B"/>
    <w:rsid w:val="00C21CE6"/>
    <w:rsid w:val="00C32C56"/>
    <w:rsid w:val="00C77374"/>
    <w:rsid w:val="00CE2AAE"/>
    <w:rsid w:val="00CE5DC2"/>
    <w:rsid w:val="00DB40BD"/>
    <w:rsid w:val="00DE31F2"/>
    <w:rsid w:val="00DF4A95"/>
    <w:rsid w:val="00E14935"/>
    <w:rsid w:val="00E46FB3"/>
    <w:rsid w:val="00E51BD0"/>
    <w:rsid w:val="00E5799B"/>
    <w:rsid w:val="00E725F7"/>
    <w:rsid w:val="00E9653A"/>
    <w:rsid w:val="00EB7D5C"/>
    <w:rsid w:val="00ED3F19"/>
    <w:rsid w:val="00F0508E"/>
    <w:rsid w:val="00F2280D"/>
    <w:rsid w:val="00F339D1"/>
    <w:rsid w:val="00F625ED"/>
    <w:rsid w:val="00F62DBD"/>
    <w:rsid w:val="00F71935"/>
    <w:rsid w:val="00F744FB"/>
    <w:rsid w:val="00F80F22"/>
    <w:rsid w:val="00FB15DA"/>
    <w:rsid w:val="00FC65A9"/>
    <w:rsid w:val="00FF7896"/>
    <w:rsid w:val="150B0F27"/>
    <w:rsid w:val="184C22FE"/>
    <w:rsid w:val="2E944E0C"/>
    <w:rsid w:val="3629617D"/>
    <w:rsid w:val="3C02488E"/>
    <w:rsid w:val="42FA1983"/>
    <w:rsid w:val="43265E4B"/>
    <w:rsid w:val="4C7A3B19"/>
    <w:rsid w:val="5E2A3E33"/>
    <w:rsid w:val="7ACD00FD"/>
    <w:rsid w:val="7EB1043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spacing w:before="100" w:beforeAutospacing="1" w:after="100" w:afterAutospacing="1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3">
    <w:name w:val="heading 2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12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6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6">
    <w:name w:val="Normal (Web)"/>
    <w:basedOn w:val="1"/>
    <w:unhideWhenUsed/>
    <w:qFormat/>
    <w:uiPriority w:val="99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8">
    <w:name w:val="Strong"/>
    <w:basedOn w:val="7"/>
    <w:qFormat/>
    <w:uiPriority w:val="22"/>
    <w:rPr>
      <w:b/>
      <w:bCs/>
    </w:rPr>
  </w:style>
  <w:style w:type="character" w:styleId="9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10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1">
    <w:name w:val="HTML Code"/>
    <w:basedOn w:val="7"/>
    <w:unhideWhenUsed/>
    <w:qFormat/>
    <w:uiPriority w:val="99"/>
    <w:rPr>
      <w:rFonts w:ascii="Courier New" w:hAnsi="Courier New" w:cs="Courier New" w:eastAsiaTheme="minorEastAsia"/>
      <w:sz w:val="20"/>
      <w:szCs w:val="20"/>
    </w:rPr>
  </w:style>
  <w:style w:type="character" w:customStyle="1" w:styleId="13">
    <w:name w:val="Heading 1 Char"/>
    <w:basedOn w:val="7"/>
    <w:link w:val="2"/>
    <w:qFormat/>
    <w:uiPriority w:val="9"/>
    <w:rPr>
      <w:rFonts w:ascii="Times New Roman" w:hAnsi="Times New Roman" w:cs="Times New Roman"/>
      <w:b/>
      <w:bCs/>
      <w:kern w:val="36"/>
      <w:sz w:val="48"/>
      <w:szCs w:val="48"/>
    </w:rPr>
  </w:style>
  <w:style w:type="paragraph" w:customStyle="1" w:styleId="14">
    <w:name w:val="List Paragraph"/>
    <w:basedOn w:val="1"/>
    <w:qFormat/>
    <w:uiPriority w:val="34"/>
    <w:pPr>
      <w:ind w:left="720"/>
      <w:contextualSpacing/>
    </w:pPr>
  </w:style>
  <w:style w:type="character" w:customStyle="1" w:styleId="15">
    <w:name w:val="apple-converted-space"/>
    <w:basedOn w:val="7"/>
    <w:qFormat/>
    <w:uiPriority w:val="0"/>
  </w:style>
  <w:style w:type="character" w:customStyle="1" w:styleId="16">
    <w:name w:val="HTML Preformatted Char"/>
    <w:basedOn w:val="7"/>
    <w:link w:val="5"/>
    <w:qFormat/>
    <w:uiPriority w:val="99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GIF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944</Words>
  <Characters>5386</Characters>
  <Lines>44</Lines>
  <Paragraphs>12</Paragraphs>
  <ScaleCrop>false</ScaleCrop>
  <LinksUpToDate>false</LinksUpToDate>
  <CharactersWithSpaces>6318</CharactersWithSpaces>
  <Application>WPS Office_10.1.0.5850_F1E327BC-269C-435d-A152-05C5408002CA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2016-02-26T09:28:00Z</dcterms:created>
  <dc:creator>Guodong Li</dc:creator>
  <cp:lastModifiedBy>Administrator</cp:lastModifiedBy>
  <dcterms:modified xsi:type="dcterms:W3CDTF">2016-07-31T03:48:05Z</dcterms:modified>
  <cp:revision>50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