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Arroz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Feijão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Batata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Alface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BMW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Fiat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Audi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VW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BMW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Fiat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Audi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