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Principal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primeiro parágrafo deste site.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Secundário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Terciário com ID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primeiro texto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segundo texto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terceiro texto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