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126" w:rsidRDefault="003B3243" w:rsidP="003B3243">
      <w:pPr>
        <w:pStyle w:val="a3"/>
        <w:spacing w:before="7"/>
        <w:ind w:left="0"/>
        <w:jc w:val="center"/>
        <w:rPr>
          <w:sz w:val="36"/>
          <w:lang w:eastAsia="zh-CN"/>
        </w:rPr>
      </w:pPr>
      <w:r>
        <w:rPr>
          <w:rFonts w:ascii="Calibri" w:eastAsia="Calibri"/>
          <w:sz w:val="36"/>
          <w:lang w:eastAsia="zh-CN"/>
        </w:rPr>
        <w:t>SYD</w:t>
      </w:r>
      <w:r>
        <w:rPr>
          <w:rFonts w:ascii="Calibri" w:eastAsiaTheme="minorEastAsia" w:hint="eastAsia"/>
          <w:sz w:val="36"/>
          <w:lang w:eastAsia="zh-CN"/>
        </w:rPr>
        <w:t>TEK</w:t>
      </w:r>
      <w:r>
        <w:rPr>
          <w:rFonts w:ascii="Calibri" w:eastAsia="Calibri"/>
          <w:sz w:val="36"/>
          <w:lang w:eastAsia="zh-CN"/>
        </w:rPr>
        <w:t xml:space="preserve"> OTA </w:t>
      </w:r>
      <w:r>
        <w:rPr>
          <w:sz w:val="36"/>
          <w:lang w:eastAsia="zh-CN"/>
        </w:rPr>
        <w:t>设备端使用说明</w:t>
      </w:r>
    </w:p>
    <w:p w:rsidR="003B3243" w:rsidRDefault="003B3243" w:rsidP="003B3243">
      <w:pPr>
        <w:pStyle w:val="a3"/>
        <w:spacing w:before="7"/>
        <w:ind w:left="0"/>
        <w:rPr>
          <w:sz w:val="36"/>
          <w:lang w:eastAsia="zh-CN"/>
        </w:rPr>
      </w:pPr>
    </w:p>
    <w:p w:rsidR="003B3243" w:rsidRPr="003B3243" w:rsidRDefault="003B3243" w:rsidP="003B3243">
      <w:pPr>
        <w:pStyle w:val="a3"/>
        <w:spacing w:before="7"/>
        <w:ind w:left="0"/>
        <w:rPr>
          <w:rFonts w:eastAsiaTheme="minorEastAsia"/>
          <w:b/>
          <w:sz w:val="36"/>
          <w:lang w:eastAsia="zh-CN"/>
        </w:rPr>
      </w:pPr>
      <w:r>
        <w:rPr>
          <w:rFonts w:hint="eastAsia"/>
          <w:sz w:val="36"/>
          <w:lang w:eastAsia="zh-CN"/>
        </w:rPr>
        <w:tab/>
      </w:r>
      <w:r w:rsidRPr="003B3243">
        <w:rPr>
          <w:b/>
          <w:spacing w:val="-11"/>
          <w:lang w:eastAsia="zh-CN"/>
        </w:rPr>
        <w:t>SYD</w:t>
      </w:r>
      <w:r w:rsidRPr="003B3243">
        <w:rPr>
          <w:rFonts w:hint="eastAsia"/>
          <w:b/>
          <w:spacing w:val="-11"/>
          <w:lang w:eastAsia="zh-CN"/>
        </w:rPr>
        <w:t>TEK的OTA协议适用于SYDTEK公司旗下所有系列的芯片，这里为了方便说明，就用SYD8801</w:t>
      </w:r>
      <w:proofErr w:type="gramStart"/>
      <w:r w:rsidRPr="003B3243">
        <w:rPr>
          <w:rFonts w:hint="eastAsia"/>
          <w:b/>
          <w:spacing w:val="-11"/>
          <w:lang w:eastAsia="zh-CN"/>
        </w:rPr>
        <w:t>来作</w:t>
      </w:r>
      <w:proofErr w:type="gramEnd"/>
      <w:r w:rsidRPr="003B3243">
        <w:rPr>
          <w:rFonts w:hint="eastAsia"/>
          <w:b/>
          <w:spacing w:val="-11"/>
          <w:lang w:eastAsia="zh-CN"/>
        </w:rPr>
        <w:t>为例子。</w:t>
      </w:r>
    </w:p>
    <w:p w:rsidR="003B3243" w:rsidRDefault="003B3243" w:rsidP="003B3243">
      <w:pPr>
        <w:pStyle w:val="a3"/>
        <w:spacing w:before="7"/>
        <w:ind w:left="0"/>
        <w:jc w:val="center"/>
        <w:rPr>
          <w:rFonts w:ascii="Times New Roman"/>
          <w:sz w:val="28"/>
          <w:lang w:eastAsia="zh-CN"/>
        </w:rPr>
      </w:pPr>
    </w:p>
    <w:p w:rsidR="003B3243" w:rsidRDefault="00345385" w:rsidP="003B3243">
      <w:pPr>
        <w:pStyle w:val="1"/>
        <w:numPr>
          <w:ilvl w:val="0"/>
          <w:numId w:val="2"/>
        </w:numPr>
        <w:ind w:rightChars="-79" w:right="-174"/>
        <w:rPr>
          <w:lang w:eastAsia="zh-CN"/>
        </w:rPr>
      </w:pPr>
      <w:r>
        <w:rPr>
          <w:lang w:eastAsia="zh-CN"/>
        </w:rPr>
        <w:t>简介</w:t>
      </w:r>
    </w:p>
    <w:p w:rsidR="00E46126" w:rsidRPr="003B3243" w:rsidRDefault="00E46126" w:rsidP="003B3243">
      <w:pPr>
        <w:pStyle w:val="1"/>
        <w:ind w:left="840" w:rightChars="-79" w:right="-174"/>
        <w:rPr>
          <w:sz w:val="36"/>
          <w:lang w:eastAsia="zh-CN"/>
        </w:rPr>
        <w:sectPr w:rsidR="00E46126" w:rsidRPr="003B3243" w:rsidSect="003B324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480" w:right="1680" w:bottom="280" w:left="1680" w:header="720" w:footer="720" w:gutter="0"/>
          <w:cols w:space="720"/>
        </w:sectPr>
      </w:pPr>
    </w:p>
    <w:p w:rsidR="00E46126" w:rsidRDefault="00E46126">
      <w:pPr>
        <w:pStyle w:val="a3"/>
        <w:spacing w:before="5"/>
        <w:ind w:left="0"/>
        <w:rPr>
          <w:sz w:val="9"/>
          <w:lang w:eastAsia="zh-CN"/>
        </w:rPr>
      </w:pPr>
    </w:p>
    <w:p w:rsidR="00E46126" w:rsidRDefault="00345385">
      <w:pPr>
        <w:pStyle w:val="a3"/>
        <w:spacing w:before="36" w:line="247" w:lineRule="auto"/>
        <w:ind w:right="144" w:firstLine="419"/>
        <w:jc w:val="both"/>
        <w:rPr>
          <w:lang w:eastAsia="zh-CN"/>
        </w:rPr>
      </w:pPr>
      <w:r>
        <w:rPr>
          <w:rFonts w:ascii="Calibri" w:eastAsia="Calibri" w:hAnsi="Calibri"/>
          <w:lang w:eastAsia="zh-CN"/>
        </w:rPr>
        <w:t xml:space="preserve">SYD8801 </w:t>
      </w:r>
      <w:r>
        <w:rPr>
          <w:spacing w:val="-11"/>
          <w:lang w:eastAsia="zh-CN"/>
        </w:rPr>
        <w:t xml:space="preserve">设备端使用 </w:t>
      </w:r>
      <w:r>
        <w:rPr>
          <w:rFonts w:ascii="Calibri" w:eastAsia="Calibri" w:hAnsi="Calibri"/>
          <w:lang w:eastAsia="zh-CN"/>
        </w:rPr>
        <w:t>A</w:t>
      </w:r>
      <w:r>
        <w:rPr>
          <w:spacing w:val="-3"/>
          <w:lang w:eastAsia="zh-CN"/>
        </w:rPr>
        <w:t>、</w:t>
      </w:r>
      <w:r>
        <w:rPr>
          <w:rFonts w:ascii="Calibri" w:eastAsia="Calibri" w:hAnsi="Calibri"/>
          <w:lang w:eastAsia="zh-CN"/>
        </w:rPr>
        <w:t xml:space="preserve">B </w:t>
      </w:r>
      <w:r>
        <w:rPr>
          <w:spacing w:val="-6"/>
          <w:lang w:eastAsia="zh-CN"/>
        </w:rPr>
        <w:t xml:space="preserve">区的方式储存代码，即当前程序是在存储在 </w:t>
      </w:r>
      <w:r>
        <w:rPr>
          <w:rFonts w:ascii="Calibri" w:eastAsia="Calibri" w:hAnsi="Calibri"/>
          <w:lang w:eastAsia="zh-CN"/>
        </w:rPr>
        <w:t xml:space="preserve">A </w:t>
      </w:r>
      <w:r>
        <w:rPr>
          <w:spacing w:val="-5"/>
          <w:lang w:eastAsia="zh-CN"/>
        </w:rPr>
        <w:t>区，</w:t>
      </w:r>
      <w:r>
        <w:rPr>
          <w:rFonts w:ascii="Calibri" w:eastAsia="Calibri" w:hAnsi="Calibri"/>
          <w:spacing w:val="-7"/>
          <w:lang w:eastAsia="zh-CN"/>
        </w:rPr>
        <w:t xml:space="preserve">OTA </w:t>
      </w:r>
      <w:r>
        <w:rPr>
          <w:lang w:eastAsia="zh-CN"/>
        </w:rPr>
        <w:t>将新</w:t>
      </w:r>
      <w:r>
        <w:rPr>
          <w:spacing w:val="-11"/>
          <w:lang w:eastAsia="zh-CN"/>
        </w:rPr>
        <w:t xml:space="preserve">程序写入 </w:t>
      </w:r>
      <w:r>
        <w:rPr>
          <w:rFonts w:ascii="Calibri" w:eastAsia="Calibri" w:hAnsi="Calibri"/>
          <w:lang w:eastAsia="zh-CN"/>
        </w:rPr>
        <w:t xml:space="preserve">B </w:t>
      </w:r>
      <w:r>
        <w:rPr>
          <w:spacing w:val="-7"/>
          <w:lang w:eastAsia="zh-CN"/>
        </w:rPr>
        <w:t xml:space="preserve">区，然后重启系统，程序从 </w:t>
      </w:r>
      <w:r>
        <w:rPr>
          <w:rFonts w:ascii="Calibri" w:eastAsia="Calibri" w:hAnsi="Calibri"/>
          <w:lang w:eastAsia="zh-CN"/>
        </w:rPr>
        <w:t xml:space="preserve">B </w:t>
      </w:r>
      <w:r>
        <w:rPr>
          <w:spacing w:val="-6"/>
          <w:lang w:eastAsia="zh-CN"/>
        </w:rPr>
        <w:t xml:space="preserve">区开始执行，故中途断开连接或者中断 </w:t>
      </w:r>
      <w:r>
        <w:rPr>
          <w:rFonts w:ascii="Calibri" w:eastAsia="Calibri" w:hAnsi="Calibri"/>
          <w:spacing w:val="-8"/>
          <w:lang w:eastAsia="zh-CN"/>
        </w:rPr>
        <w:t xml:space="preserve">OTA </w:t>
      </w:r>
      <w:r>
        <w:rPr>
          <w:lang w:eastAsia="zh-CN"/>
        </w:rPr>
        <w:t>不会</w:t>
      </w:r>
      <w:r>
        <w:rPr>
          <w:spacing w:val="-15"/>
          <w:lang w:eastAsia="zh-CN"/>
        </w:rPr>
        <w:t>造成设备“变砖”。</w:t>
      </w:r>
      <w:r>
        <w:rPr>
          <w:rFonts w:ascii="Calibri" w:eastAsia="Calibri" w:hAnsi="Calibri"/>
          <w:lang w:eastAsia="zh-CN"/>
        </w:rPr>
        <w:t>A</w:t>
      </w:r>
      <w:r>
        <w:rPr>
          <w:spacing w:val="-3"/>
          <w:lang w:eastAsia="zh-CN"/>
        </w:rPr>
        <w:t>、</w:t>
      </w:r>
      <w:r>
        <w:rPr>
          <w:rFonts w:ascii="Calibri" w:eastAsia="Calibri" w:hAnsi="Calibri"/>
          <w:lang w:eastAsia="zh-CN"/>
        </w:rPr>
        <w:t xml:space="preserve">B </w:t>
      </w:r>
      <w:r>
        <w:rPr>
          <w:spacing w:val="-13"/>
          <w:lang w:eastAsia="zh-CN"/>
        </w:rPr>
        <w:t xml:space="preserve">区随着 </w:t>
      </w:r>
      <w:r>
        <w:rPr>
          <w:rFonts w:ascii="Calibri" w:eastAsia="Calibri" w:hAnsi="Calibri"/>
          <w:spacing w:val="-9"/>
          <w:lang w:eastAsia="zh-CN"/>
        </w:rPr>
        <w:t xml:space="preserve">OTA </w:t>
      </w:r>
      <w:r>
        <w:rPr>
          <w:spacing w:val="-3"/>
          <w:lang w:eastAsia="zh-CN"/>
        </w:rPr>
        <w:t>的次数相互切换。</w:t>
      </w:r>
    </w:p>
    <w:p w:rsidR="00E46126" w:rsidRDefault="00345385">
      <w:pPr>
        <w:pStyle w:val="a3"/>
        <w:spacing w:before="2" w:line="247" w:lineRule="auto"/>
        <w:ind w:right="113" w:firstLine="419"/>
        <w:jc w:val="both"/>
        <w:rPr>
          <w:lang w:eastAsia="zh-CN"/>
        </w:rPr>
      </w:pPr>
      <w:r>
        <w:rPr>
          <w:spacing w:val="-7"/>
          <w:lang w:eastAsia="zh-CN"/>
        </w:rPr>
        <w:t xml:space="preserve">设备端大部分功能已经在 </w:t>
      </w:r>
      <w:proofErr w:type="spellStart"/>
      <w:r>
        <w:rPr>
          <w:rFonts w:ascii="Calibri" w:eastAsia="Calibri"/>
          <w:lang w:eastAsia="zh-CN"/>
        </w:rPr>
        <w:t>ota.h</w:t>
      </w:r>
      <w:proofErr w:type="spellEnd"/>
      <w:r>
        <w:rPr>
          <w:spacing w:val="-5"/>
          <w:lang w:eastAsia="zh-CN"/>
        </w:rPr>
        <w:t>、</w:t>
      </w:r>
      <w:proofErr w:type="spellStart"/>
      <w:r>
        <w:rPr>
          <w:rFonts w:ascii="Calibri" w:eastAsia="Calibri"/>
          <w:lang w:eastAsia="zh-CN"/>
        </w:rPr>
        <w:t>ota.c</w:t>
      </w:r>
      <w:proofErr w:type="spellEnd"/>
      <w:r>
        <w:rPr>
          <w:rFonts w:ascii="Calibri" w:eastAsia="Calibri"/>
          <w:lang w:eastAsia="zh-CN"/>
        </w:rPr>
        <w:t xml:space="preserve"> </w:t>
      </w:r>
      <w:r>
        <w:rPr>
          <w:spacing w:val="-4"/>
          <w:lang w:eastAsia="zh-CN"/>
        </w:rPr>
        <w:t>实现，只需实现相应的服务特性读写，以及调用</w:t>
      </w:r>
      <w:r>
        <w:rPr>
          <w:spacing w:val="-20"/>
          <w:lang w:eastAsia="zh-CN"/>
        </w:rPr>
        <w:t xml:space="preserve">相关 </w:t>
      </w:r>
      <w:r>
        <w:rPr>
          <w:rFonts w:ascii="Calibri" w:eastAsia="Calibri"/>
          <w:lang w:eastAsia="zh-CN"/>
        </w:rPr>
        <w:t xml:space="preserve">API </w:t>
      </w:r>
      <w:r>
        <w:rPr>
          <w:spacing w:val="-2"/>
          <w:lang w:eastAsia="zh-CN"/>
        </w:rPr>
        <w:t>即可。</w:t>
      </w:r>
    </w:p>
    <w:p w:rsidR="00E46126" w:rsidRDefault="00345385">
      <w:pPr>
        <w:pStyle w:val="1"/>
        <w:spacing w:before="101"/>
        <w:rPr>
          <w:lang w:eastAsia="zh-CN"/>
        </w:rPr>
      </w:pPr>
      <w:r>
        <w:rPr>
          <w:lang w:eastAsia="zh-CN"/>
        </w:rPr>
        <w:t>二、</w:t>
      </w:r>
      <w:r>
        <w:rPr>
          <w:rFonts w:ascii="Calibri" w:eastAsia="Calibri"/>
          <w:lang w:eastAsia="zh-CN"/>
        </w:rPr>
        <w:t xml:space="preserve">OTA </w:t>
      </w:r>
      <w:r>
        <w:rPr>
          <w:lang w:eastAsia="zh-CN"/>
        </w:rPr>
        <w:t>升级，设备</w:t>
      </w:r>
      <w:proofErr w:type="gramStart"/>
      <w:r>
        <w:rPr>
          <w:lang w:eastAsia="zh-CN"/>
        </w:rPr>
        <w:t>端需要</w:t>
      </w:r>
      <w:proofErr w:type="gramEnd"/>
      <w:r>
        <w:rPr>
          <w:lang w:eastAsia="zh-CN"/>
        </w:rPr>
        <w:t>条件</w:t>
      </w:r>
    </w:p>
    <w:p w:rsidR="00E46126" w:rsidRDefault="00345385">
      <w:pPr>
        <w:pStyle w:val="a3"/>
        <w:spacing w:before="123"/>
        <w:rPr>
          <w:lang w:eastAsia="zh-CN"/>
        </w:rPr>
      </w:pPr>
      <w:r>
        <w:rPr>
          <w:rFonts w:ascii="Calibri" w:eastAsia="Calibri"/>
          <w:lang w:eastAsia="zh-CN"/>
        </w:rPr>
        <w:t>1</w:t>
      </w:r>
      <w:r>
        <w:rPr>
          <w:lang w:eastAsia="zh-CN"/>
        </w:rPr>
        <w:t>、实现服务以及对应的特性读写</w:t>
      </w:r>
    </w:p>
    <w:p w:rsidR="00E46126" w:rsidRDefault="00345385">
      <w:pPr>
        <w:pStyle w:val="a3"/>
        <w:spacing w:before="10"/>
        <w:rPr>
          <w:rFonts w:ascii="Calibri" w:eastAsia="Calibri"/>
          <w:lang w:eastAsia="zh-CN"/>
        </w:rPr>
      </w:pPr>
      <w:r>
        <w:rPr>
          <w:rFonts w:ascii="Calibri" w:eastAsia="Calibri"/>
          <w:lang w:eastAsia="zh-CN"/>
        </w:rPr>
        <w:t>&lt;1&gt;</w:t>
      </w:r>
      <w:r>
        <w:rPr>
          <w:lang w:eastAsia="zh-CN"/>
        </w:rPr>
        <w:t xml:space="preserve">服务 </w:t>
      </w:r>
      <w:r>
        <w:rPr>
          <w:rFonts w:ascii="Calibri" w:eastAsia="Calibri"/>
          <w:lang w:eastAsia="zh-CN"/>
        </w:rPr>
        <w:t xml:space="preserve">UUID </w:t>
      </w:r>
      <w:r>
        <w:rPr>
          <w:lang w:eastAsia="zh-CN"/>
        </w:rPr>
        <w:t xml:space="preserve">为 </w:t>
      </w:r>
      <w:r>
        <w:rPr>
          <w:rFonts w:ascii="Calibri" w:eastAsia="Calibri"/>
          <w:lang w:eastAsia="zh-CN"/>
        </w:rPr>
        <w:t>FF00</w:t>
      </w:r>
    </w:p>
    <w:p w:rsidR="00E46126" w:rsidRDefault="00345385">
      <w:pPr>
        <w:pStyle w:val="a3"/>
        <w:spacing w:before="10"/>
        <w:rPr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267013</wp:posOffset>
            </wp:positionV>
            <wp:extent cx="2615472" cy="12730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472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/>
          <w:lang w:eastAsia="zh-CN"/>
        </w:rPr>
        <w:t>&lt;2&gt;</w:t>
      </w:r>
      <w:r>
        <w:rPr>
          <w:lang w:eastAsia="zh-CN"/>
        </w:rPr>
        <w:t xml:space="preserve">特性 </w:t>
      </w:r>
      <w:r>
        <w:rPr>
          <w:rFonts w:ascii="Calibri" w:eastAsia="Calibri"/>
          <w:lang w:eastAsia="zh-CN"/>
        </w:rPr>
        <w:t xml:space="preserve">UUID </w:t>
      </w:r>
      <w:r>
        <w:rPr>
          <w:lang w:eastAsia="zh-CN"/>
        </w:rPr>
        <w:t xml:space="preserve">为 </w:t>
      </w:r>
      <w:r>
        <w:rPr>
          <w:rFonts w:ascii="Calibri" w:eastAsia="Calibri"/>
          <w:lang w:eastAsia="zh-CN"/>
        </w:rPr>
        <w:t xml:space="preserve">FF01  </w:t>
      </w:r>
      <w:r>
        <w:rPr>
          <w:lang w:eastAsia="zh-CN"/>
        </w:rPr>
        <w:t>权限可读、可写</w:t>
      </w:r>
      <w:bookmarkStart w:id="0" w:name="_GoBack"/>
      <w:bookmarkEnd w:id="0"/>
    </w:p>
    <w:p w:rsidR="00E46126" w:rsidRDefault="00345385">
      <w:pPr>
        <w:pStyle w:val="a3"/>
        <w:spacing w:before="51"/>
        <w:rPr>
          <w:lang w:eastAsia="zh-CN"/>
        </w:rPr>
      </w:pPr>
      <w:r>
        <w:rPr>
          <w:rFonts w:ascii="Calibri" w:eastAsia="Calibri"/>
          <w:lang w:eastAsia="zh-CN"/>
        </w:rPr>
        <w:t>2</w:t>
      </w:r>
      <w:r>
        <w:rPr>
          <w:lang w:eastAsia="zh-CN"/>
        </w:rPr>
        <w:t>、</w:t>
      </w:r>
      <w:proofErr w:type="spellStart"/>
      <w:r>
        <w:rPr>
          <w:rFonts w:ascii="Calibri" w:eastAsia="Calibri"/>
          <w:lang w:eastAsia="zh-CN"/>
        </w:rPr>
        <w:t>keil</w:t>
      </w:r>
      <w:proofErr w:type="spellEnd"/>
      <w:r>
        <w:rPr>
          <w:rFonts w:ascii="Calibri" w:eastAsia="Calibri"/>
          <w:lang w:eastAsia="zh-CN"/>
        </w:rPr>
        <w:t xml:space="preserve"> </w:t>
      </w:r>
      <w:r>
        <w:rPr>
          <w:lang w:eastAsia="zh-CN"/>
        </w:rPr>
        <w:t xml:space="preserve">工程包含 </w:t>
      </w:r>
      <w:proofErr w:type="spellStart"/>
      <w:r>
        <w:rPr>
          <w:rFonts w:ascii="Calibri" w:eastAsia="Calibri"/>
          <w:lang w:eastAsia="zh-CN"/>
        </w:rPr>
        <w:t>ota.c</w:t>
      </w:r>
      <w:proofErr w:type="spellEnd"/>
      <w:r>
        <w:rPr>
          <w:lang w:eastAsia="zh-CN"/>
        </w:rPr>
        <w:t>，</w:t>
      </w:r>
      <w:proofErr w:type="spellStart"/>
      <w:r>
        <w:rPr>
          <w:rFonts w:ascii="Calibri" w:eastAsia="Calibri"/>
          <w:lang w:eastAsia="zh-CN"/>
        </w:rPr>
        <w:t>ota.h</w:t>
      </w:r>
      <w:proofErr w:type="spellEnd"/>
      <w:r>
        <w:rPr>
          <w:lang w:eastAsia="zh-CN"/>
        </w:rPr>
        <w:t>，并调用相关函数</w:t>
      </w:r>
    </w:p>
    <w:p w:rsidR="00E46126" w:rsidRDefault="00E46126">
      <w:pPr>
        <w:pStyle w:val="a3"/>
        <w:spacing w:before="7"/>
        <w:ind w:left="0"/>
        <w:rPr>
          <w:sz w:val="24"/>
          <w:lang w:eastAsia="zh-CN"/>
        </w:rPr>
      </w:pPr>
    </w:p>
    <w:p w:rsidR="00E46126" w:rsidRDefault="00345385">
      <w:pPr>
        <w:pStyle w:val="a3"/>
        <w:spacing w:before="1"/>
        <w:rPr>
          <w:lang w:eastAsia="zh-CN"/>
        </w:rPr>
      </w:pPr>
      <w:r>
        <w:rPr>
          <w:rFonts w:ascii="Calibri" w:eastAsia="Calibri"/>
          <w:color w:val="FF0000"/>
          <w:u w:val="single" w:color="FF0000"/>
          <w:lang w:eastAsia="zh-CN"/>
        </w:rPr>
        <w:t>3</w:t>
      </w:r>
      <w:r>
        <w:rPr>
          <w:color w:val="FF0000"/>
          <w:u w:val="single" w:color="FF0000"/>
          <w:lang w:eastAsia="zh-CN"/>
        </w:rPr>
        <w:t>、</w:t>
      </w:r>
      <w:r>
        <w:rPr>
          <w:rFonts w:ascii="Calibri" w:eastAsia="Calibri"/>
          <w:color w:val="FF0000"/>
          <w:u w:val="single" w:color="FF0000"/>
          <w:lang w:eastAsia="zh-CN"/>
        </w:rPr>
        <w:t xml:space="preserve">OTA </w:t>
      </w:r>
      <w:r>
        <w:rPr>
          <w:color w:val="FF0000"/>
          <w:u w:val="single" w:color="FF0000"/>
          <w:lang w:eastAsia="zh-CN"/>
        </w:rPr>
        <w:t>之前，最好能</w:t>
      </w:r>
      <w:proofErr w:type="gramStart"/>
      <w:r>
        <w:rPr>
          <w:color w:val="FF0000"/>
          <w:u w:val="single" w:color="FF0000"/>
          <w:lang w:eastAsia="zh-CN"/>
        </w:rPr>
        <w:t>将蓝牙的</w:t>
      </w:r>
      <w:proofErr w:type="gramEnd"/>
      <w:r>
        <w:rPr>
          <w:color w:val="FF0000"/>
          <w:u w:val="single" w:color="FF0000"/>
          <w:lang w:eastAsia="zh-CN"/>
        </w:rPr>
        <w:t xml:space="preserve">连接间隔变小、以便提升 </w:t>
      </w:r>
      <w:r>
        <w:rPr>
          <w:rFonts w:ascii="Calibri" w:eastAsia="Calibri"/>
          <w:color w:val="FF0000"/>
          <w:u w:val="single" w:color="FF0000"/>
          <w:lang w:eastAsia="zh-CN"/>
        </w:rPr>
        <w:t xml:space="preserve">OTA </w:t>
      </w:r>
      <w:r>
        <w:rPr>
          <w:color w:val="FF0000"/>
          <w:u w:val="single" w:color="FF0000"/>
          <w:lang w:eastAsia="zh-CN"/>
        </w:rPr>
        <w:t>的速度。</w:t>
      </w:r>
    </w:p>
    <w:p w:rsidR="00E46126" w:rsidRDefault="00E46126">
      <w:pPr>
        <w:pStyle w:val="a3"/>
        <w:ind w:left="0"/>
        <w:rPr>
          <w:sz w:val="20"/>
          <w:lang w:eastAsia="zh-CN"/>
        </w:rPr>
      </w:pPr>
    </w:p>
    <w:p w:rsidR="00E46126" w:rsidRDefault="00345385">
      <w:pPr>
        <w:spacing w:before="140"/>
        <w:ind w:left="120"/>
        <w:rPr>
          <w:sz w:val="30"/>
          <w:lang w:eastAsia="zh-CN"/>
        </w:rPr>
      </w:pPr>
      <w:r>
        <w:rPr>
          <w:sz w:val="30"/>
          <w:lang w:eastAsia="zh-CN"/>
        </w:rPr>
        <w:t>三、</w:t>
      </w:r>
      <w:r>
        <w:rPr>
          <w:rFonts w:ascii="Calibri" w:eastAsia="Calibri"/>
          <w:sz w:val="30"/>
          <w:lang w:eastAsia="zh-CN"/>
        </w:rPr>
        <w:t xml:space="preserve">OTA </w:t>
      </w:r>
      <w:r>
        <w:rPr>
          <w:sz w:val="30"/>
          <w:lang w:eastAsia="zh-CN"/>
        </w:rPr>
        <w:t>实现</w:t>
      </w:r>
    </w:p>
    <w:p w:rsidR="00E46126" w:rsidRDefault="00345385">
      <w:pPr>
        <w:pStyle w:val="a3"/>
        <w:spacing w:before="113"/>
        <w:rPr>
          <w:lang w:eastAsia="zh-CN"/>
        </w:rPr>
      </w:pPr>
      <w:r>
        <w:rPr>
          <w:lang w:eastAsia="zh-CN"/>
        </w:rPr>
        <w:t xml:space="preserve">第一、实现设备端与 </w:t>
      </w:r>
      <w:r>
        <w:rPr>
          <w:rFonts w:ascii="Calibri" w:eastAsia="Calibri"/>
          <w:lang w:eastAsia="zh-CN"/>
        </w:rPr>
        <w:t xml:space="preserve">APP </w:t>
      </w:r>
      <w:r>
        <w:rPr>
          <w:lang w:eastAsia="zh-CN"/>
        </w:rPr>
        <w:t>数据接收与返回</w:t>
      </w:r>
    </w:p>
    <w:p w:rsidR="00E46126" w:rsidRDefault="00E46126">
      <w:pPr>
        <w:rPr>
          <w:lang w:eastAsia="zh-CN"/>
        </w:rPr>
        <w:sectPr w:rsidR="00E46126">
          <w:type w:val="continuous"/>
          <w:pgSz w:w="11910" w:h="16840"/>
          <w:pgMar w:top="1480" w:right="1680" w:bottom="280" w:left="1680" w:header="720" w:footer="720" w:gutter="0"/>
          <w:cols w:space="720"/>
        </w:sectPr>
      </w:pPr>
    </w:p>
    <w:p w:rsidR="00E46126" w:rsidRDefault="00345385">
      <w:pPr>
        <w:pStyle w:val="a3"/>
        <w:rPr>
          <w:sz w:val="20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>
            <wp:extent cx="4646519" cy="339775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519" cy="33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26" w:rsidRDefault="00E46126">
      <w:pPr>
        <w:pStyle w:val="a3"/>
        <w:spacing w:before="7"/>
        <w:ind w:left="0"/>
        <w:rPr>
          <w:sz w:val="7"/>
        </w:rPr>
      </w:pPr>
    </w:p>
    <w:p w:rsidR="00E46126" w:rsidRDefault="00345385">
      <w:pPr>
        <w:pStyle w:val="a3"/>
        <w:spacing w:before="36"/>
        <w:rPr>
          <w:rFonts w:ascii="Calibri" w:eastAsia="Calibri" w:hAnsi="Calibri"/>
        </w:rPr>
      </w:pPr>
      <w:proofErr w:type="spellStart"/>
      <w:r>
        <w:t>第二、</w:t>
      </w:r>
      <w:r>
        <w:rPr>
          <w:rFonts w:ascii="Calibri" w:eastAsia="Calibri" w:hAnsi="Calibri"/>
        </w:rPr>
        <w:t>main.c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t>实现</w:t>
      </w:r>
      <w:proofErr w:type="spellEnd"/>
      <w:r>
        <w:t xml:space="preserve"> </w:t>
      </w:r>
      <w:proofErr w:type="spellStart"/>
      <w:r>
        <w:rPr>
          <w:rFonts w:ascii="Calibri" w:eastAsia="Calibri" w:hAnsi="Calibri"/>
        </w:rPr>
        <w:t>ota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t>状态管理函数</w:t>
      </w:r>
      <w:proofErr w:type="spellEnd"/>
      <w:r>
        <w:t>——</w:t>
      </w:r>
      <w:proofErr w:type="spellStart"/>
      <w:r>
        <w:rPr>
          <w:rFonts w:ascii="Calibri" w:eastAsia="Calibri" w:hAnsi="Calibri"/>
        </w:rPr>
        <w:t>ota_manage</w:t>
      </w:r>
      <w:proofErr w:type="spellEnd"/>
    </w:p>
    <w:p w:rsidR="00E46126" w:rsidRDefault="00345385">
      <w:pPr>
        <w:pStyle w:val="a3"/>
        <w:spacing w:before="4"/>
        <w:ind w:left="0"/>
        <w:rPr>
          <w:rFonts w:ascii="Calibri"/>
          <w:sz w:val="10"/>
        </w:rPr>
      </w:pPr>
      <w:r>
        <w:rPr>
          <w:noProof/>
          <w:lang w:eastAsia="zh-CN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104951</wp:posOffset>
            </wp:positionV>
            <wp:extent cx="5308209" cy="460171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209" cy="460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126" w:rsidRDefault="00345385">
      <w:pPr>
        <w:pStyle w:val="a3"/>
        <w:spacing w:before="57"/>
      </w:pPr>
      <w:proofErr w:type="spellStart"/>
      <w:r>
        <w:t>第三、在</w:t>
      </w:r>
      <w:proofErr w:type="spellEnd"/>
      <w:r>
        <w:t xml:space="preserve"> </w:t>
      </w:r>
      <w:r>
        <w:rPr>
          <w:rFonts w:ascii="Calibri" w:eastAsia="Calibri"/>
        </w:rPr>
        <w:t xml:space="preserve">main </w:t>
      </w:r>
      <w:proofErr w:type="spellStart"/>
      <w:r>
        <w:t>函数的</w:t>
      </w:r>
      <w:proofErr w:type="spellEnd"/>
      <w:r>
        <w:t xml:space="preserve"> </w:t>
      </w:r>
      <w:proofErr w:type="gramStart"/>
      <w:r>
        <w:rPr>
          <w:rFonts w:ascii="Calibri" w:eastAsia="Calibri"/>
        </w:rPr>
        <w:t>while(</w:t>
      </w:r>
      <w:proofErr w:type="gramEnd"/>
      <w:r>
        <w:rPr>
          <w:rFonts w:ascii="Calibri" w:eastAsia="Calibri"/>
        </w:rPr>
        <w:t>1)</w:t>
      </w:r>
      <w:proofErr w:type="spellStart"/>
      <w:r>
        <w:t>调用</w:t>
      </w:r>
      <w:proofErr w:type="spellEnd"/>
      <w:r>
        <w:t xml:space="preserve"> </w:t>
      </w:r>
      <w:proofErr w:type="spellStart"/>
      <w:r>
        <w:rPr>
          <w:rFonts w:ascii="Calibri" w:eastAsia="Calibri"/>
        </w:rPr>
        <w:t>ota_manage</w:t>
      </w:r>
      <w:proofErr w:type="spellEnd"/>
      <w:r>
        <w:rPr>
          <w:rFonts w:ascii="Calibri" w:eastAsia="Calibri"/>
        </w:rPr>
        <w:t xml:space="preserve"> </w:t>
      </w:r>
      <w:proofErr w:type="spellStart"/>
      <w:r>
        <w:t>函数</w:t>
      </w:r>
      <w:proofErr w:type="spellEnd"/>
    </w:p>
    <w:p w:rsidR="00E46126" w:rsidRDefault="00E46126">
      <w:pPr>
        <w:sectPr w:rsidR="00E46126">
          <w:pgSz w:w="11910" w:h="16840"/>
          <w:pgMar w:top="1540" w:right="1680" w:bottom="280" w:left="1680" w:header="720" w:footer="720" w:gutter="0"/>
          <w:cols w:space="720"/>
        </w:sectPr>
      </w:pPr>
    </w:p>
    <w:p w:rsidR="00E46126" w:rsidRDefault="00345385">
      <w:pPr>
        <w:pStyle w:val="a3"/>
        <w:ind w:left="220"/>
        <w:rPr>
          <w:sz w:val="20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>
            <wp:extent cx="5267258" cy="236601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258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26" w:rsidRDefault="00E46126">
      <w:pPr>
        <w:pStyle w:val="a3"/>
        <w:spacing w:before="5"/>
        <w:ind w:left="0"/>
        <w:rPr>
          <w:sz w:val="2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47"/>
        <w:gridCol w:w="2475"/>
        <w:gridCol w:w="992"/>
        <w:gridCol w:w="1188"/>
      </w:tblGrid>
      <w:tr w:rsidR="00E46126">
        <w:trPr>
          <w:trHeight w:val="311"/>
        </w:trPr>
        <w:tc>
          <w:tcPr>
            <w:tcW w:w="3447" w:type="dxa"/>
          </w:tcPr>
          <w:p w:rsidR="00E46126" w:rsidRDefault="00345385">
            <w:pPr>
              <w:pStyle w:val="TableParagraph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名称</w:t>
            </w:r>
            <w:proofErr w:type="spellEnd"/>
          </w:p>
        </w:tc>
        <w:tc>
          <w:tcPr>
            <w:tcW w:w="2475" w:type="dxa"/>
          </w:tcPr>
          <w:p w:rsidR="00E46126" w:rsidRDefault="00345385">
            <w:pPr>
              <w:pStyle w:val="TableParagraph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日期</w:t>
            </w:r>
            <w:proofErr w:type="spellEnd"/>
          </w:p>
        </w:tc>
        <w:tc>
          <w:tcPr>
            <w:tcW w:w="992" w:type="dxa"/>
          </w:tcPr>
          <w:p w:rsidR="00E46126" w:rsidRDefault="00345385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撰写人</w:t>
            </w:r>
            <w:proofErr w:type="spellEnd"/>
          </w:p>
        </w:tc>
        <w:tc>
          <w:tcPr>
            <w:tcW w:w="1188" w:type="dxa"/>
          </w:tcPr>
          <w:p w:rsidR="00E46126" w:rsidRDefault="00345385">
            <w:pPr>
              <w:pStyle w:val="TableParagraph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版本</w:t>
            </w:r>
            <w:proofErr w:type="spellEnd"/>
          </w:p>
        </w:tc>
      </w:tr>
      <w:tr w:rsidR="00E46126">
        <w:trPr>
          <w:trHeight w:val="311"/>
        </w:trPr>
        <w:tc>
          <w:tcPr>
            <w:tcW w:w="3447" w:type="dxa"/>
          </w:tcPr>
          <w:p w:rsidR="00E46126" w:rsidRDefault="00345385">
            <w:pPr>
              <w:pStyle w:val="TableParagraph"/>
              <w:spacing w:line="289" w:lineRule="exact"/>
              <w:ind w:left="196"/>
              <w:rPr>
                <w:sz w:val="21"/>
              </w:rPr>
            </w:pPr>
            <w:r>
              <w:rPr>
                <w:sz w:val="21"/>
              </w:rPr>
              <w:t xml:space="preserve">SYD8801 OTA </w:t>
            </w:r>
            <w:r>
              <w:rPr>
                <w:rFonts w:ascii="宋体" w:eastAsia="宋体" w:hint="eastAsia"/>
                <w:sz w:val="21"/>
              </w:rPr>
              <w:t>设备端使用说明</w:t>
            </w:r>
            <w:r>
              <w:rPr>
                <w:sz w:val="21"/>
              </w:rPr>
              <w:t>.PDF</w:t>
            </w:r>
          </w:p>
        </w:tc>
        <w:tc>
          <w:tcPr>
            <w:tcW w:w="2475" w:type="dxa"/>
          </w:tcPr>
          <w:p w:rsidR="00E46126" w:rsidRDefault="00345385">
            <w:pPr>
              <w:pStyle w:val="TableParagraph"/>
              <w:spacing w:line="289" w:lineRule="exact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 xml:space="preserve">2018 </w:t>
            </w:r>
            <w:r>
              <w:rPr>
                <w:rFonts w:ascii="宋体" w:eastAsia="宋体" w:hint="eastAsia"/>
                <w:sz w:val="21"/>
              </w:rPr>
              <w:t xml:space="preserve">年 </w:t>
            </w:r>
            <w:r>
              <w:rPr>
                <w:sz w:val="21"/>
              </w:rPr>
              <w:t xml:space="preserve">3 </w:t>
            </w:r>
            <w:r>
              <w:rPr>
                <w:rFonts w:ascii="宋体" w:eastAsia="宋体" w:hint="eastAsia"/>
                <w:sz w:val="21"/>
              </w:rPr>
              <w:t xml:space="preserve">月 </w:t>
            </w:r>
            <w:r>
              <w:rPr>
                <w:sz w:val="21"/>
              </w:rPr>
              <w:t xml:space="preserve">20 </w:t>
            </w:r>
            <w:r>
              <w:rPr>
                <w:rFonts w:ascii="宋体" w:eastAsia="宋体" w:hint="eastAsia"/>
                <w:sz w:val="21"/>
              </w:rPr>
              <w:t>日</w:t>
            </w:r>
          </w:p>
        </w:tc>
        <w:tc>
          <w:tcPr>
            <w:tcW w:w="992" w:type="dxa"/>
          </w:tcPr>
          <w:p w:rsidR="00E46126" w:rsidRDefault="00345385">
            <w:pPr>
              <w:pStyle w:val="TableParagraph"/>
              <w:spacing w:before="28" w:line="240" w:lineRule="auto"/>
              <w:ind w:left="108"/>
              <w:rPr>
                <w:sz w:val="21"/>
              </w:rPr>
            </w:pPr>
            <w:proofErr w:type="spellStart"/>
            <w:r>
              <w:rPr>
                <w:sz w:val="21"/>
              </w:rPr>
              <w:t>Bihu</w:t>
            </w:r>
            <w:proofErr w:type="spellEnd"/>
          </w:p>
        </w:tc>
        <w:tc>
          <w:tcPr>
            <w:tcW w:w="1188" w:type="dxa"/>
          </w:tcPr>
          <w:p w:rsidR="00E46126" w:rsidRDefault="00345385">
            <w:pPr>
              <w:pStyle w:val="TableParagraph"/>
              <w:spacing w:before="28" w:line="240" w:lineRule="auto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</w:tr>
    </w:tbl>
    <w:p w:rsidR="003302A3" w:rsidRDefault="003302A3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C73942" w:rsidRDefault="00C73942" w:rsidP="00C73942">
      <w:pPr>
        <w:rPr>
          <w:rFonts w:eastAsiaTheme="minorEastAsia"/>
          <w:lang w:eastAsia="zh-CN"/>
        </w:rPr>
      </w:pPr>
      <w:r w:rsidRPr="001D1733">
        <w:rPr>
          <w:rFonts w:eastAsiaTheme="minorEastAsia"/>
          <w:lang w:eastAsia="zh-CN"/>
        </w:rPr>
        <w:t>Version 2.0</w:t>
      </w:r>
      <w:r>
        <w:rPr>
          <w:rFonts w:eastAsiaTheme="minorEastAsia" w:hint="eastAsia"/>
          <w:lang w:eastAsia="zh-CN"/>
        </w:rPr>
        <w:t>版本协议补充说明：</w:t>
      </w:r>
    </w:p>
    <w:p w:rsidR="00C73942" w:rsidRDefault="00C73942" w:rsidP="00C739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  <w:t>上文中所述都是针对</w:t>
      </w:r>
      <w:r>
        <w:rPr>
          <w:rFonts w:eastAsiaTheme="minorEastAsia"/>
          <w:lang w:eastAsia="zh-CN"/>
        </w:rPr>
        <w:t xml:space="preserve">Version </w:t>
      </w:r>
      <w:r>
        <w:rPr>
          <w:rFonts w:eastAsiaTheme="minorEastAsia" w:hint="eastAsia"/>
          <w:lang w:eastAsia="zh-CN"/>
        </w:rPr>
        <w:t>1</w:t>
      </w:r>
      <w:r w:rsidRPr="001D1733"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版本的协议，为了弥补</w:t>
      </w:r>
      <w:r>
        <w:rPr>
          <w:rFonts w:eastAsiaTheme="minorEastAsia"/>
          <w:lang w:eastAsia="zh-CN"/>
        </w:rPr>
        <w:t xml:space="preserve">Version </w:t>
      </w:r>
      <w:r>
        <w:rPr>
          <w:rFonts w:eastAsiaTheme="minorEastAsia" w:hint="eastAsia"/>
          <w:lang w:eastAsia="zh-CN"/>
        </w:rPr>
        <w:t>1</w:t>
      </w:r>
      <w:r w:rsidRPr="001D1733"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版本</w:t>
      </w:r>
      <w:proofErr w:type="gramStart"/>
      <w:r>
        <w:rPr>
          <w:rFonts w:eastAsiaTheme="minorEastAsia" w:hint="eastAsia"/>
          <w:lang w:eastAsia="zh-CN"/>
        </w:rPr>
        <w:t>在空升代码</w:t>
      </w:r>
      <w:proofErr w:type="gramEnd"/>
      <w:r>
        <w:rPr>
          <w:rFonts w:eastAsiaTheme="minorEastAsia" w:hint="eastAsia"/>
          <w:lang w:eastAsia="zh-CN"/>
        </w:rPr>
        <w:t>量只能够达到65536Byte的局限性，这里开出</w:t>
      </w:r>
      <w:r>
        <w:rPr>
          <w:rFonts w:eastAsiaTheme="minorEastAsia"/>
          <w:lang w:eastAsia="zh-CN"/>
        </w:rPr>
        <w:t xml:space="preserve">Version </w:t>
      </w:r>
      <w:r>
        <w:rPr>
          <w:rFonts w:eastAsiaTheme="minorEastAsia" w:hint="eastAsia"/>
          <w:lang w:eastAsia="zh-CN"/>
        </w:rPr>
        <w:t>2</w:t>
      </w:r>
      <w:r w:rsidRPr="001D1733"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的版本。</w:t>
      </w:r>
    </w:p>
    <w:p w:rsidR="00C73942" w:rsidRDefault="00C73942" w:rsidP="00C739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ab/>
        <w:t>不能够升级大于65536Byte的代码主要是因为</w:t>
      </w:r>
      <w:r w:rsidRPr="008B2619">
        <w:rPr>
          <w:rFonts w:eastAsiaTheme="minorEastAsia"/>
          <w:lang w:eastAsia="zh-CN"/>
        </w:rPr>
        <w:t>CMD_FW_UPGRADE</w:t>
      </w:r>
      <w:r>
        <w:rPr>
          <w:rFonts w:eastAsiaTheme="minorEastAsia" w:hint="eastAsia"/>
          <w:lang w:eastAsia="zh-CN"/>
        </w:rPr>
        <w:t>命令中的</w:t>
      </w:r>
      <w:proofErr w:type="gramStart"/>
      <w:r>
        <w:rPr>
          <w:rFonts w:eastAsiaTheme="minorEastAsia"/>
          <w:lang w:eastAsia="zh-CN"/>
        </w:rPr>
        <w:t>”</w:t>
      </w:r>
      <w:proofErr w:type="gramEnd"/>
      <w:r w:rsidRPr="008B2619">
        <w:t xml:space="preserve"> </w:t>
      </w:r>
      <w:proofErr w:type="spellStart"/>
      <w:r w:rsidRPr="008B2619">
        <w:rPr>
          <w:rFonts w:eastAsiaTheme="minorEastAsia"/>
          <w:lang w:eastAsia="zh-CN"/>
        </w:rPr>
        <w:t>sz</w:t>
      </w:r>
      <w:proofErr w:type="spellEnd"/>
      <w:proofErr w:type="gramStart"/>
      <w:r>
        <w:rPr>
          <w:rFonts w:eastAsiaTheme="minorEastAsia"/>
          <w:lang w:eastAsia="zh-CN"/>
        </w:rPr>
        <w:t>”</w:t>
      </w:r>
      <w:proofErr w:type="gramEnd"/>
      <w:r>
        <w:rPr>
          <w:rFonts w:eastAsiaTheme="minorEastAsia" w:hint="eastAsia"/>
          <w:lang w:eastAsia="zh-CN"/>
        </w:rPr>
        <w:t>时候“uint16_t”类型的，所以这里增加一个新的命令</w:t>
      </w:r>
      <w:r w:rsidRPr="008B2619">
        <w:rPr>
          <w:rFonts w:eastAsiaTheme="minorEastAsia"/>
          <w:lang w:eastAsia="zh-CN"/>
        </w:rPr>
        <w:t>CMD_FW_UPGRADEV20</w:t>
      </w:r>
      <w:r>
        <w:rPr>
          <w:rFonts w:eastAsiaTheme="minorEastAsia" w:hint="eastAsia"/>
          <w:lang w:eastAsia="zh-CN"/>
        </w:rPr>
        <w:t>替换原来的</w:t>
      </w:r>
      <w:r>
        <w:rPr>
          <w:rFonts w:eastAsiaTheme="minorEastAsia"/>
          <w:lang w:eastAsia="zh-CN"/>
        </w:rPr>
        <w:t>CMD_FW_UPGRADE</w:t>
      </w:r>
      <w:r>
        <w:rPr>
          <w:rFonts w:eastAsiaTheme="minorEastAsia" w:hint="eastAsia"/>
          <w:lang w:eastAsia="zh-CN"/>
        </w:rPr>
        <w:t>命令，这里增加一个结构体：</w:t>
      </w:r>
    </w:p>
    <w:p w:rsidR="00C73942" w:rsidRPr="00C73942" w:rsidRDefault="00C73942" w:rsidP="00C73942">
      <w:r>
        <w:rPr>
          <w:noProof/>
          <w:lang w:eastAsia="zh-CN"/>
        </w:rPr>
        <w:drawing>
          <wp:inline distT="0" distB="0" distL="0" distR="0" wp14:anchorId="462CFA37" wp14:editId="6652F845">
            <wp:extent cx="2933334" cy="7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42" w:rsidRDefault="00C73942">
      <w:pPr>
        <w:rPr>
          <w:lang w:eastAsia="zh-CN"/>
        </w:rPr>
      </w:pPr>
      <w:r>
        <w:rPr>
          <w:rFonts w:hint="eastAsia"/>
          <w:lang w:eastAsia="zh-CN"/>
        </w:rPr>
        <w:t xml:space="preserve">       在参数函数里执行如下函数：</w:t>
      </w:r>
    </w:p>
    <w:p w:rsidR="00C73942" w:rsidRDefault="00C73942">
      <w:pPr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54AF600D" wp14:editId="6E02AE27">
            <wp:extent cx="5486400" cy="17887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F29" w:rsidRPr="006A2F29">
        <w:rPr>
          <w:noProof/>
          <w:lang w:eastAsia="zh-CN"/>
        </w:rPr>
        <w:t xml:space="preserve"> </w:t>
      </w:r>
      <w:r w:rsidR="006A2F29">
        <w:rPr>
          <w:noProof/>
          <w:lang w:eastAsia="zh-CN"/>
        </w:rPr>
        <w:drawing>
          <wp:inline distT="0" distB="0" distL="0" distR="0" wp14:anchorId="7A920803" wp14:editId="72C27C3C">
            <wp:extent cx="5486400" cy="29991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29" w:rsidRDefault="006A2F29">
      <w:pPr>
        <w:rPr>
          <w:lang w:eastAsia="zh-CN"/>
        </w:rPr>
      </w:pPr>
    </w:p>
    <w:p w:rsidR="00C73942" w:rsidRDefault="00C73942">
      <w:pPr>
        <w:rPr>
          <w:lang w:eastAsia="zh-CN"/>
        </w:rPr>
      </w:pPr>
    </w:p>
    <w:p w:rsidR="00226956" w:rsidRDefault="00226956">
      <w:pPr>
        <w:rPr>
          <w:lang w:eastAsia="zh-CN"/>
        </w:rPr>
      </w:pPr>
    </w:p>
    <w:p w:rsidR="00226956" w:rsidRDefault="00226956">
      <w:pPr>
        <w:rPr>
          <w:lang w:eastAsia="zh-CN"/>
        </w:rPr>
      </w:pPr>
    </w:p>
    <w:p w:rsidR="00226956" w:rsidRDefault="00226956">
      <w:pPr>
        <w:rPr>
          <w:lang w:eastAsia="zh-CN"/>
        </w:rPr>
      </w:pPr>
    </w:p>
    <w:p w:rsidR="00226956" w:rsidRDefault="00226956">
      <w:pPr>
        <w:rPr>
          <w:lang w:eastAsia="zh-CN"/>
        </w:rPr>
      </w:pPr>
    </w:p>
    <w:p w:rsidR="00226956" w:rsidRDefault="00226956">
      <w:pPr>
        <w:rPr>
          <w:lang w:eastAsia="zh-CN"/>
        </w:rPr>
      </w:pPr>
    </w:p>
    <w:p w:rsidR="00226956" w:rsidRDefault="00226956">
      <w:pPr>
        <w:rPr>
          <w:lang w:eastAsia="zh-CN"/>
        </w:rPr>
      </w:pPr>
    </w:p>
    <w:p w:rsidR="00226956" w:rsidRDefault="00226956">
      <w:pPr>
        <w:rPr>
          <w:lang w:eastAsia="zh-CN"/>
        </w:rPr>
      </w:pPr>
    </w:p>
    <w:p w:rsidR="00226956" w:rsidRDefault="00226956">
      <w:pPr>
        <w:rPr>
          <w:lang w:eastAsia="zh-CN"/>
        </w:rPr>
      </w:pPr>
    </w:p>
    <w:p w:rsidR="00226956" w:rsidRDefault="00226956">
      <w:pPr>
        <w:rPr>
          <w:lang w:eastAsia="zh-CN"/>
        </w:rPr>
      </w:pPr>
    </w:p>
    <w:p w:rsidR="00226956" w:rsidRDefault="00226956">
      <w:pPr>
        <w:rPr>
          <w:lang w:eastAsia="zh-CN"/>
        </w:rPr>
      </w:pPr>
    </w:p>
    <w:p w:rsidR="00226956" w:rsidRDefault="00226956">
      <w:pPr>
        <w:rPr>
          <w:lang w:eastAsia="zh-CN"/>
        </w:rPr>
      </w:pPr>
    </w:p>
    <w:p w:rsidR="00226956" w:rsidRDefault="00226956">
      <w:pPr>
        <w:rPr>
          <w:lang w:eastAsia="zh-CN"/>
        </w:rPr>
      </w:pPr>
    </w:p>
    <w:p w:rsidR="00226956" w:rsidRDefault="00226956">
      <w:pPr>
        <w:rPr>
          <w:lang w:eastAsia="zh-CN"/>
        </w:rPr>
      </w:pPr>
    </w:p>
    <w:p w:rsidR="004D6B93" w:rsidRDefault="004D6B93" w:rsidP="004D6B9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Version </w:t>
      </w:r>
      <w:r>
        <w:rPr>
          <w:rFonts w:eastAsiaTheme="minorEastAsia" w:hint="eastAsia"/>
          <w:lang w:eastAsia="zh-CN"/>
        </w:rPr>
        <w:t>3</w:t>
      </w:r>
      <w:r w:rsidRPr="001D1733"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版本协议补充说明：</w:t>
      </w:r>
    </w:p>
    <w:p w:rsidR="00226956" w:rsidRDefault="004D6B93">
      <w:pPr>
        <w:rPr>
          <w:rFonts w:eastAsiaTheme="minor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eastAsiaTheme="minorEastAsia"/>
          <w:lang w:eastAsia="zh-CN"/>
        </w:rPr>
        <w:t xml:space="preserve">Version </w:t>
      </w:r>
      <w:r>
        <w:rPr>
          <w:rFonts w:eastAsiaTheme="minorEastAsia" w:hint="eastAsia"/>
          <w:lang w:eastAsia="zh-CN"/>
        </w:rPr>
        <w:t>2</w:t>
      </w:r>
      <w:r w:rsidRPr="001D1733"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虽然解决了OTA空间大小的问题，但是因为他是基于</w:t>
      </w:r>
      <w:r>
        <w:rPr>
          <w:rFonts w:eastAsiaTheme="minorEastAsia"/>
          <w:lang w:eastAsia="zh-CN"/>
        </w:rPr>
        <w:t xml:space="preserve">Version </w:t>
      </w:r>
      <w:r>
        <w:rPr>
          <w:rFonts w:eastAsiaTheme="minorEastAsia" w:hint="eastAsia"/>
          <w:lang w:eastAsia="zh-CN"/>
        </w:rPr>
        <w:t>1</w:t>
      </w:r>
      <w:r w:rsidRPr="001D1733"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的，所以OTA的速度依旧达不到理想的效果，特别是在SYD8821和SYD8811中代码量至少达到了248KB以上，这时候如果还用原来协议OTA的速度的体验不是很好。</w:t>
      </w:r>
    </w:p>
    <w:p w:rsidR="004D6B93" w:rsidRDefault="004D6B9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  <w:t>这里改掉</w:t>
      </w:r>
      <w:r w:rsidRPr="006D36A1">
        <w:rPr>
          <w:rFonts w:eastAsiaTheme="minorEastAsia"/>
          <w:lang w:eastAsia="zh-CN"/>
        </w:rPr>
        <w:t>CMD_FW_WRITE</w:t>
      </w:r>
      <w:r>
        <w:rPr>
          <w:rFonts w:eastAsiaTheme="minorEastAsia" w:hint="eastAsia"/>
          <w:lang w:eastAsia="zh-CN"/>
        </w:rPr>
        <w:t>的协议，原来的一个</w:t>
      </w:r>
      <w:r w:rsidRPr="006D36A1">
        <w:rPr>
          <w:rFonts w:eastAsiaTheme="minorEastAsia"/>
          <w:lang w:eastAsia="zh-CN"/>
        </w:rPr>
        <w:t>CMD_FW_WRITE</w:t>
      </w:r>
      <w:r>
        <w:rPr>
          <w:rFonts w:eastAsiaTheme="minorEastAsia" w:hint="eastAsia"/>
          <w:lang w:eastAsia="zh-CN"/>
        </w:rPr>
        <w:t>命令只是发送了15个byte的数据，这里改成了一个命令发送20个byte，同时这里采用分段发送，每个段都会进行校验，如果检验不通过会重发当前段！具体修改如下：</w:t>
      </w:r>
    </w:p>
    <w:p w:rsidR="004D6B93" w:rsidRPr="004D6B93" w:rsidRDefault="004D6B93" w:rsidP="004D6B93">
      <w:pPr>
        <w:pStyle w:val="a4"/>
        <w:numPr>
          <w:ilvl w:val="0"/>
          <w:numId w:val="1"/>
        </w:numPr>
        <w:rPr>
          <w:rFonts w:eastAsiaTheme="minorEastAsia"/>
          <w:lang w:eastAsia="zh-CN"/>
        </w:rPr>
      </w:pPr>
      <w:r>
        <w:rPr>
          <w:rFonts w:hint="eastAsia"/>
          <w:lang w:eastAsia="zh-CN"/>
        </w:rPr>
        <w:t>增加</w:t>
      </w:r>
      <w:r w:rsidRPr="004D6B93">
        <w:rPr>
          <w:rFonts w:eastAsiaTheme="minorEastAsia"/>
          <w:lang w:eastAsia="zh-CN"/>
        </w:rPr>
        <w:t>CMD_FW_WRITE_STAR</w:t>
      </w:r>
      <w:r w:rsidRPr="004D6B93">
        <w:rPr>
          <w:rFonts w:eastAsiaTheme="minorEastAsia" w:hint="eastAsia"/>
          <w:lang w:eastAsia="zh-CN"/>
        </w:rPr>
        <w:t>T及其流程：</w:t>
      </w:r>
    </w:p>
    <w:p w:rsidR="004D6B93" w:rsidRDefault="004D6B93" w:rsidP="004D6B93">
      <w:pPr>
        <w:rPr>
          <w:lang w:eastAsia="zh-CN"/>
        </w:rPr>
      </w:pPr>
      <w:r w:rsidRPr="004D6B93">
        <w:rPr>
          <w:lang w:eastAsia="zh-CN"/>
        </w:rPr>
        <w:t>#define CMD_FW_WRITE_START</w:t>
      </w:r>
      <w:r w:rsidRPr="004D6B93">
        <w:rPr>
          <w:lang w:eastAsia="zh-CN"/>
        </w:rPr>
        <w:tab/>
      </w:r>
      <w:r w:rsidRPr="004D6B93">
        <w:rPr>
          <w:lang w:eastAsia="zh-CN"/>
        </w:rPr>
        <w:tab/>
        <w:t>0x14</w:t>
      </w:r>
    </w:p>
    <w:p w:rsidR="004D6B93" w:rsidRDefault="004D6B93" w:rsidP="004D6B93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struct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cmd_fw_write_start</w:t>
      </w:r>
      <w:proofErr w:type="spellEnd"/>
      <w:r>
        <w:rPr>
          <w:lang w:eastAsia="zh-CN"/>
        </w:rPr>
        <w:t xml:space="preserve"> {</w:t>
      </w:r>
    </w:p>
    <w:p w:rsidR="004D6B93" w:rsidRDefault="004D6B93" w:rsidP="004D6B93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uint32_t</w:t>
      </w:r>
      <w:proofErr w:type="gramEnd"/>
      <w:r>
        <w:rPr>
          <w:lang w:eastAsia="zh-CN"/>
        </w:rPr>
        <w:tab/>
        <w:t>offset;</w:t>
      </w:r>
    </w:p>
    <w:p w:rsidR="004D6B93" w:rsidRDefault="004D6B93" w:rsidP="004D6B93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uint16_t</w:t>
      </w:r>
      <w:proofErr w:type="gramEnd"/>
      <w:r>
        <w:rPr>
          <w:lang w:eastAsia="zh-CN"/>
        </w:rPr>
        <w:tab/>
      </w:r>
      <w:proofErr w:type="spellStart"/>
      <w:r>
        <w:rPr>
          <w:lang w:eastAsia="zh-CN"/>
        </w:rPr>
        <w:t>sz</w:t>
      </w:r>
      <w:proofErr w:type="spellEnd"/>
      <w:r>
        <w:rPr>
          <w:lang w:eastAsia="zh-CN"/>
        </w:rPr>
        <w:t>;</w:t>
      </w:r>
    </w:p>
    <w:p w:rsidR="004D6B93" w:rsidRDefault="004D6B93" w:rsidP="004D6B93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uint16_t</w:t>
      </w:r>
      <w:proofErr w:type="gramEnd"/>
      <w:r>
        <w:rPr>
          <w:lang w:eastAsia="zh-CN"/>
        </w:rPr>
        <w:tab/>
        <w:t>checksum;</w:t>
      </w:r>
    </w:p>
    <w:p w:rsidR="004D6B93" w:rsidRDefault="004D6B93" w:rsidP="004D6B93">
      <w:pPr>
        <w:rPr>
          <w:lang w:eastAsia="zh-CN"/>
        </w:rPr>
      </w:pPr>
      <w:r>
        <w:rPr>
          <w:lang w:eastAsia="zh-CN"/>
        </w:rPr>
        <w:t>};</w:t>
      </w:r>
    </w:p>
    <w:p w:rsidR="004D6B93" w:rsidRDefault="004D6B93" w:rsidP="004D6B93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struct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ret_fw_write_start_cmd</w:t>
      </w:r>
      <w:proofErr w:type="spellEnd"/>
      <w:r>
        <w:rPr>
          <w:lang w:eastAsia="zh-CN"/>
        </w:rPr>
        <w:t xml:space="preserve"> {</w:t>
      </w:r>
    </w:p>
    <w:p w:rsidR="004D6B93" w:rsidRDefault="004D6B93" w:rsidP="004D6B93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uint8_t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ab/>
        <w:t>status;</w:t>
      </w:r>
    </w:p>
    <w:p w:rsidR="004D6B93" w:rsidRDefault="004D6B93" w:rsidP="004D6B93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uint16_t</w:t>
      </w:r>
      <w:proofErr w:type="gramEnd"/>
      <w:r>
        <w:rPr>
          <w:lang w:eastAsia="zh-CN"/>
        </w:rPr>
        <w:tab/>
      </w:r>
      <w:proofErr w:type="spellStart"/>
      <w:r>
        <w:rPr>
          <w:lang w:eastAsia="zh-CN"/>
        </w:rPr>
        <w:t>sz</w:t>
      </w:r>
      <w:proofErr w:type="spellEnd"/>
      <w:r>
        <w:rPr>
          <w:lang w:eastAsia="zh-CN"/>
        </w:rPr>
        <w:t>;</w:t>
      </w:r>
    </w:p>
    <w:p w:rsidR="004D6B93" w:rsidRDefault="004D6B93" w:rsidP="004D6B93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uint16_t</w:t>
      </w:r>
      <w:proofErr w:type="gramEnd"/>
      <w:r>
        <w:rPr>
          <w:lang w:eastAsia="zh-CN"/>
        </w:rPr>
        <w:tab/>
        <w:t>checksum;</w:t>
      </w:r>
    </w:p>
    <w:p w:rsidR="004D6B93" w:rsidRDefault="004D6B93" w:rsidP="004D6B93">
      <w:pPr>
        <w:rPr>
          <w:lang w:eastAsia="zh-CN"/>
        </w:rPr>
      </w:pPr>
      <w:r>
        <w:rPr>
          <w:lang w:eastAsia="zh-CN"/>
        </w:rPr>
        <w:t>};</w:t>
      </w:r>
    </w:p>
    <w:p w:rsidR="004D6B93" w:rsidRDefault="004D6B93" w:rsidP="004D6B9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C5D526C" wp14:editId="27CACABD">
            <wp:extent cx="5486400" cy="14897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93" w:rsidRPr="004D6B93" w:rsidRDefault="004D6B93" w:rsidP="004D6B93">
      <w:pPr>
        <w:pStyle w:val="a4"/>
        <w:numPr>
          <w:ilvl w:val="0"/>
          <w:numId w:val="1"/>
        </w:numPr>
        <w:rPr>
          <w:rFonts w:eastAsiaTheme="minorEastAsia"/>
          <w:lang w:eastAsia="zh-CN"/>
        </w:rPr>
      </w:pPr>
      <w:r w:rsidRPr="004D6B93">
        <w:rPr>
          <w:rFonts w:eastAsiaTheme="minorEastAsia" w:hint="eastAsia"/>
          <w:lang w:eastAsia="zh-CN"/>
        </w:rPr>
        <w:t>当该段数据发送完后将发起一次对设备</w:t>
      </w:r>
      <w:proofErr w:type="gramStart"/>
      <w:r w:rsidRPr="004D6B93">
        <w:rPr>
          <w:rFonts w:eastAsiaTheme="minorEastAsia" w:hint="eastAsia"/>
          <w:lang w:eastAsia="zh-CN"/>
        </w:rPr>
        <w:t>端的读</w:t>
      </w:r>
      <w:proofErr w:type="gramEnd"/>
      <w:r w:rsidRPr="004D6B93">
        <w:rPr>
          <w:rFonts w:eastAsiaTheme="minorEastAsia" w:hint="eastAsia"/>
          <w:lang w:eastAsia="zh-CN"/>
        </w:rPr>
        <w:t>操作，读回的数据包含了设备</w:t>
      </w:r>
      <w:proofErr w:type="gramStart"/>
      <w:r w:rsidRPr="004D6B93">
        <w:rPr>
          <w:rFonts w:eastAsiaTheme="minorEastAsia" w:hint="eastAsia"/>
          <w:lang w:eastAsia="zh-CN"/>
        </w:rPr>
        <w:t>端计算</w:t>
      </w:r>
      <w:proofErr w:type="gramEnd"/>
      <w:r w:rsidRPr="004D6B93">
        <w:rPr>
          <w:rFonts w:eastAsiaTheme="minorEastAsia" w:hint="eastAsia"/>
          <w:lang w:eastAsia="zh-CN"/>
        </w:rPr>
        <w:t>出来的校验和值。当该段落发送完成的时候则返回该段落的校验和以及大小：</w:t>
      </w:r>
    </w:p>
    <w:p w:rsidR="004D6B93" w:rsidRPr="00C73942" w:rsidRDefault="004D6B93" w:rsidP="004D6B93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889B5B3" wp14:editId="760C4A1F">
            <wp:extent cx="5486400" cy="40278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B93" w:rsidRPr="00C73942">
      <w:pgSz w:w="11910" w:h="16840"/>
      <w:pgMar w:top="1420" w:right="16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822" w:rsidRDefault="00830822" w:rsidP="00C73942">
      <w:r>
        <w:separator/>
      </w:r>
    </w:p>
  </w:endnote>
  <w:endnote w:type="continuationSeparator" w:id="0">
    <w:p w:rsidR="00830822" w:rsidRDefault="00830822" w:rsidP="00C73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0F0" w:rsidRDefault="00E640F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0F0" w:rsidRDefault="00E640F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0F0" w:rsidRDefault="00E640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822" w:rsidRDefault="00830822" w:rsidP="00C73942">
      <w:r>
        <w:separator/>
      </w:r>
    </w:p>
  </w:footnote>
  <w:footnote w:type="continuationSeparator" w:id="0">
    <w:p w:rsidR="00830822" w:rsidRDefault="00830822" w:rsidP="00C73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0F0" w:rsidRDefault="00E640F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8074047"/>
      <w:docPartObj>
        <w:docPartGallery w:val="Watermarks"/>
        <w:docPartUnique/>
      </w:docPartObj>
    </w:sdtPr>
    <w:sdtEndPr/>
    <w:sdtContent>
      <w:p w:rsidR="00FF3CE4" w:rsidRDefault="00C75AA6">
        <w:pPr>
          <w:pStyle w:val="a5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219031" o:spid="_x0000_s6145" type="#_x0000_t136" style="position:absolute;left:0;text-align:left;margin-left:0;margin-top:0;width:531.75pt;height:70.9pt;rotation:315;z-index:-251658752;mso-position-horizontal:center;mso-position-horizontal-relative:margin;mso-position-vertical:center;mso-position-vertical-relative:margin" o:allowincell="f" fillcolor="#622423 [1605]" stroked="f">
              <v:fill opacity=".5"/>
              <v:textpath style="font-family:&quot;Arial&quot;;font-size:1pt" string="盛芯微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0F0" w:rsidRDefault="00E640F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A6875"/>
    <w:multiLevelType w:val="hybridMultilevel"/>
    <w:tmpl w:val="AADC2920"/>
    <w:lvl w:ilvl="0" w:tplc="0D4ED96C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732E061C"/>
    <w:multiLevelType w:val="hybridMultilevel"/>
    <w:tmpl w:val="7F24142A"/>
    <w:lvl w:ilvl="0" w:tplc="1B7EF1BC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E46126"/>
    <w:rsid w:val="00226956"/>
    <w:rsid w:val="003302A3"/>
    <w:rsid w:val="00345385"/>
    <w:rsid w:val="003B3243"/>
    <w:rsid w:val="004A5038"/>
    <w:rsid w:val="004D6B93"/>
    <w:rsid w:val="00624CDA"/>
    <w:rsid w:val="00684647"/>
    <w:rsid w:val="006A2F29"/>
    <w:rsid w:val="00830822"/>
    <w:rsid w:val="00C73942"/>
    <w:rsid w:val="00CE5E87"/>
    <w:rsid w:val="00E46126"/>
    <w:rsid w:val="00E640F0"/>
    <w:rsid w:val="00F970FC"/>
    <w:rsid w:val="00FD73F1"/>
    <w:rsid w:val="00FF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paragraph" w:styleId="1">
    <w:name w:val="heading 1"/>
    <w:basedOn w:val="a"/>
    <w:uiPriority w:val="1"/>
    <w:qFormat/>
    <w:pPr>
      <w:spacing w:before="1"/>
      <w:ind w:left="1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62" w:lineRule="exact"/>
      <w:ind w:left="107"/>
    </w:pPr>
    <w:rPr>
      <w:rFonts w:ascii="Calibri" w:eastAsia="Calibri" w:hAnsi="Calibri" w:cs="Calibri"/>
    </w:rPr>
  </w:style>
  <w:style w:type="paragraph" w:styleId="a5">
    <w:name w:val="header"/>
    <w:basedOn w:val="a"/>
    <w:link w:val="Char"/>
    <w:uiPriority w:val="99"/>
    <w:unhideWhenUsed/>
    <w:rsid w:val="00C73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73942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739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73942"/>
    <w:rPr>
      <w:rFonts w:ascii="宋体" w:eastAsia="宋体" w:hAnsi="宋体" w:cs="宋体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7394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73942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91330-1EBA-48B6-BE17-00133AE5E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788</Words>
  <Characters>1272</Characters>
  <Application>Microsoft Office Word</Application>
  <DocSecurity>0</DocSecurity>
  <Lines>124</Lines>
  <Paragraphs>43</Paragraphs>
  <ScaleCrop>false</ScaleCrop>
  <Company>CHENGDONGDIANZI.INC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SYDSZ</dc:creator>
  <cp:lastModifiedBy>CHENGDONG</cp:lastModifiedBy>
  <cp:revision>16</cp:revision>
  <dcterms:created xsi:type="dcterms:W3CDTF">2018-12-30T12:21:00Z</dcterms:created>
  <dcterms:modified xsi:type="dcterms:W3CDTF">2019-01-02T05:43:00Z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2018-12-30T00:00:00Z</vt:filetime>
  </property>
</Properties>
</file>