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499A07">
      <w:pPr>
        <w:jc w:val="center"/>
        <w:rPr>
          <w:rFonts w:asciiTheme="majorHAnsi" w:hAnsiTheme="majorHAnsi" w:eastAsiaTheme="majorHAnsi"/>
          <w:sz w:val="28"/>
          <w:szCs w:val="32"/>
        </w:rPr>
      </w:pPr>
      <w:r>
        <w:rPr>
          <w:rFonts w:hint="eastAsia" w:asciiTheme="majorHAnsi" w:hAnsiTheme="majorHAnsi" w:eastAsiaTheme="majorHAnsi"/>
          <w:sz w:val="28"/>
          <w:szCs w:val="32"/>
        </w:rPr>
        <w:t>工作学习计划</w:t>
      </w:r>
    </w:p>
    <w:p w14:paraId="10C4C734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>2024.06.12</w:t>
      </w:r>
    </w:p>
    <w:p w14:paraId="1D51CA06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>1.功率驱动新版绘制完成DAC部分及ADC部分；√</w:t>
      </w:r>
    </w:p>
    <w:p w14:paraId="068B8810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>2.老化房电源采集板通讯协议修订和程序初版修改；√√</w:t>
      </w:r>
    </w:p>
    <w:p w14:paraId="48D3E298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>3.复习《电路分析》，学习2节新内容；√</w:t>
      </w:r>
    </w:p>
    <w:p w14:paraId="35E72B6D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>2024.06.14</w:t>
      </w:r>
    </w:p>
    <w:p w14:paraId="4CB0B125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>1.功率驱动新版绘制完成主控芯片部分；</w:t>
      </w:r>
    </w:p>
    <w:p w14:paraId="19321746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>2.复习《电路分析》，学习2节新内容；√√</w:t>
      </w:r>
    </w:p>
    <w:p w14:paraId="70F4F17D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>2024.06.17</w:t>
      </w:r>
    </w:p>
    <w:p w14:paraId="3A6BCD17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>1. 功率驱动新版绘制；√</w:t>
      </w:r>
    </w:p>
    <w:p w14:paraId="7E353193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>2. 复习《电路分析》，学习3节新内容；√√</w:t>
      </w:r>
    </w:p>
    <w:p w14:paraId="0D5ABA83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>2024.06.18</w:t>
      </w:r>
    </w:p>
    <w:p w14:paraId="6CB1DDEC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 xml:space="preserve">1. 功率驱动新版绘制； </w:t>
      </w:r>
    </w:p>
    <w:p w14:paraId="7E9B989F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>2. 复习《电路分析》，学习3节新内容；√√√</w:t>
      </w:r>
    </w:p>
    <w:p w14:paraId="33551545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>2024.06.20</w:t>
      </w:r>
    </w:p>
    <w:p w14:paraId="5AA660B4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>1. 功率驱动新版绘制完成二级电源及整流二极管部分；√</w:t>
      </w:r>
    </w:p>
    <w:p w14:paraId="595E41FA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>2. 复习《电路分析》，学习2节新内容；√√</w:t>
      </w:r>
    </w:p>
    <w:p w14:paraId="1015FAB3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>3. 复习《模电》，学习2节新内容；√</w:t>
      </w:r>
    </w:p>
    <w:p w14:paraId="4F4A1691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>2024.06.21</w:t>
      </w:r>
    </w:p>
    <w:p w14:paraId="363F6791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>1. 复习《电路分析》，学习2节新内容；√√</w:t>
      </w:r>
    </w:p>
    <w:p w14:paraId="3974E48B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>2. 复习《模电》，学习2节新内容；</w:t>
      </w:r>
    </w:p>
    <w:p w14:paraId="4F027E62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>3.学习STM32ADC的配置和应用；</w:t>
      </w:r>
    </w:p>
    <w:p w14:paraId="2D9F0953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>2024.06.24</w:t>
      </w:r>
    </w:p>
    <w:p w14:paraId="2376D3AB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>1.学习STM32ADC的配置和应用；√</w:t>
      </w:r>
    </w:p>
    <w:p w14:paraId="79C83B7F">
      <w:pPr>
        <w:rPr>
          <w:rFonts w:asciiTheme="majorHAnsi" w:hAnsiTheme="majorHAnsi" w:eastAsiaTheme="majorHAnsi"/>
          <w:sz w:val="22"/>
          <w:szCs w:val="24"/>
        </w:rPr>
      </w:pPr>
    </w:p>
    <w:p w14:paraId="2E8EA41C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>2024.06.25</w:t>
      </w:r>
      <w:r>
        <w:rPr>
          <w:rFonts w:ascii="Cambria Math" w:hAnsi="Cambria Math" w:eastAsiaTheme="majorEastAsia"/>
          <w:i/>
          <w:sz w:val="22"/>
          <w:szCs w:val="24"/>
        </w:rPr>
        <w:t xml:space="preserve"> </w:t>
      </w:r>
    </w:p>
    <w:p w14:paraId="6812331F">
      <w:pPr>
        <w:rPr>
          <w:rFonts w:asciiTheme="majorHAnsi" w:hAnsiTheme="majorHAnsi" w:eastAsiaTheme="majorEastAsia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>1. 复习《电路分析》，学习2节新内容；√√</w:t>
      </w:r>
    </w:p>
    <w:p w14:paraId="4F05553A">
      <w:pPr>
        <w:rPr>
          <w:rFonts w:asciiTheme="majorHAnsi" w:hAnsiTheme="majorHAnsi" w:eastAsiaTheme="majorEastAsia"/>
          <w:sz w:val="22"/>
          <w:szCs w:val="24"/>
        </w:rPr>
      </w:pPr>
      <m:oMathPara>
        <m:oMath>
          <m:r>
            <m:rPr/>
            <w:rPr>
              <w:rFonts w:ascii="Cambria Math" w:hAnsi="Cambria Math" w:eastAsiaTheme="majorEastAsia"/>
              <w:sz w:val="22"/>
              <w:szCs w:val="24"/>
            </w:rPr>
            <m:t>z</m:t>
          </m:r>
          <m:r>
            <m:rPr/>
            <w:rPr>
              <w:rFonts w:ascii="Cambria Math" w:hAnsi="Cambria Math" w:eastAsiaTheme="majorHAnsi"/>
              <w:sz w:val="22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eastAsiaTheme="majorHAnsi"/>
                  <w:i/>
                  <w:sz w:val="22"/>
                  <w:szCs w:val="24"/>
                </w:rPr>
              </m:ctrlPr>
            </m:radPr>
            <m:deg>
              <m:ctrlPr>
                <w:rPr>
                  <w:rFonts w:ascii="Cambria Math" w:hAnsi="Cambria Math" w:eastAsiaTheme="majorHAnsi"/>
                  <w:i/>
                  <w:sz w:val="22"/>
                  <w:szCs w:val="24"/>
                </w:rPr>
              </m:ctrlPr>
            </m:deg>
            <m:e>
              <m:r>
                <m:rPr/>
                <w:rPr>
                  <w:rFonts w:ascii="Cambria Math" w:hAnsi="Cambria Math" w:eastAsiaTheme="majorHAnsi"/>
                  <w:sz w:val="22"/>
                  <w:szCs w:val="24"/>
                </w:rPr>
                <m:t>2</m:t>
              </m:r>
              <m:ctrlPr>
                <w:rPr>
                  <w:rFonts w:ascii="Cambria Math" w:hAnsi="Cambria Math" w:eastAsiaTheme="majorHAnsi"/>
                  <w:i/>
                  <w:sz w:val="22"/>
                  <w:szCs w:val="24"/>
                </w:rPr>
              </m:ctrlPr>
            </m:e>
          </m:rad>
          <m:r>
            <m:rPr/>
            <w:rPr>
              <w:rFonts w:ascii="Cambria Math" w:hAnsi="Cambria Math" w:eastAsiaTheme="majorHAnsi"/>
              <w:sz w:val="22"/>
              <w:szCs w:val="24"/>
            </w:rPr>
            <m:t>&lt;45°</m:t>
          </m:r>
        </m:oMath>
      </m:oMathPara>
    </w:p>
    <w:p w14:paraId="30C95890">
      <w:pPr>
        <w:rPr>
          <w:rFonts w:asciiTheme="majorHAnsi" w:hAnsiTheme="majorHAnsi" w:eastAsiaTheme="majorEastAsia"/>
          <w:sz w:val="22"/>
          <w:szCs w:val="24"/>
        </w:rPr>
      </w:pPr>
      <m:oMathPara>
        <m:oMath>
          <m:acc>
            <m:accPr>
              <m:chr m:val="̇"/>
              <m:ctrlPr>
                <w:rPr>
                  <w:rFonts w:ascii="Cambria Math" w:hAnsi="Cambria Math" w:eastAsiaTheme="majorEastAsia"/>
                  <w:i/>
                  <w:sz w:val="22"/>
                  <w:szCs w:val="24"/>
                </w:rPr>
              </m:ctrlPr>
            </m:accPr>
            <m:e>
              <m:r>
                <m:rPr/>
                <w:rPr>
                  <w:rFonts w:ascii="Cambria Math" w:hAnsi="Cambria Math" w:eastAsiaTheme="majorEastAsia"/>
                  <w:sz w:val="22"/>
                  <w:szCs w:val="24"/>
                </w:rPr>
                <m:t>I</m:t>
              </m:r>
              <m:ctrlPr>
                <w:rPr>
                  <w:rFonts w:ascii="Cambria Math" w:hAnsi="Cambria Math" w:eastAsiaTheme="majorEastAsia"/>
                  <w:i/>
                  <w:sz w:val="22"/>
                  <w:szCs w:val="24"/>
                </w:rPr>
              </m:ctrlPr>
            </m:e>
          </m:acc>
          <m:r>
            <m:rPr/>
            <w:rPr>
              <w:rFonts w:ascii="Cambria Math" w:hAnsi="Cambria Math" w:eastAsiaTheme="majorEastAsia"/>
              <w:sz w:val="22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eastAsiaTheme="majorHAnsi"/>
                  <w:i/>
                  <w:sz w:val="22"/>
                  <w:szCs w:val="24"/>
                </w:rPr>
              </m:ctrlPr>
            </m:radPr>
            <m:deg>
              <m:ctrlPr>
                <w:rPr>
                  <w:rFonts w:ascii="Cambria Math" w:hAnsi="Cambria Math" w:eastAsiaTheme="majorHAnsi"/>
                  <w:i/>
                  <w:sz w:val="22"/>
                  <w:szCs w:val="24"/>
                </w:rPr>
              </m:ctrlPr>
            </m:deg>
            <m:e>
              <m:r>
                <m:rPr/>
                <w:rPr>
                  <w:rFonts w:ascii="Cambria Math" w:hAnsi="Cambria Math" w:eastAsiaTheme="majorHAnsi"/>
                  <w:sz w:val="22"/>
                  <w:szCs w:val="24"/>
                </w:rPr>
                <m:t>2</m:t>
              </m:r>
              <m:ctrlPr>
                <w:rPr>
                  <w:rFonts w:ascii="Cambria Math" w:hAnsi="Cambria Math" w:eastAsiaTheme="majorHAnsi"/>
                  <w:i/>
                  <w:sz w:val="22"/>
                  <w:szCs w:val="24"/>
                </w:rPr>
              </m:ctrlPr>
            </m:e>
          </m:rad>
          <m:r>
            <m:rPr/>
            <w:rPr>
              <w:rFonts w:ascii="Cambria Math" w:hAnsi="Cambria Math" w:eastAsiaTheme="majorEastAsia"/>
              <w:sz w:val="22"/>
              <w:szCs w:val="24"/>
            </w:rPr>
            <m:t>&lt;−45°</m:t>
          </m:r>
        </m:oMath>
      </m:oMathPara>
    </w:p>
    <w:p w14:paraId="7921ACCE">
      <w:pPr>
        <w:rPr>
          <w:rFonts w:asciiTheme="majorHAnsi" w:hAnsiTheme="majorHAnsi" w:eastAsiaTheme="majorEastAsia"/>
          <w:sz w:val="22"/>
          <w:szCs w:val="24"/>
        </w:rPr>
      </w:pPr>
      <w:r>
        <w:rPr>
          <w:rFonts w:hint="eastAsia" w:asciiTheme="majorHAnsi" w:hAnsiTheme="majorHAnsi" w:eastAsiaTheme="majorEastAsia"/>
          <w:sz w:val="22"/>
          <w:szCs w:val="24"/>
        </w:rPr>
        <w:t>2024.06.26</w:t>
      </w:r>
    </w:p>
    <w:p w14:paraId="073190BF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EastAsia"/>
          <w:sz w:val="22"/>
          <w:szCs w:val="24"/>
        </w:rPr>
        <w:t>1.</w:t>
      </w:r>
      <w:r>
        <w:rPr>
          <w:rFonts w:hint="eastAsia" w:asciiTheme="majorHAnsi" w:hAnsiTheme="majorHAnsi" w:eastAsiaTheme="majorHAnsi"/>
          <w:sz w:val="22"/>
          <w:szCs w:val="24"/>
        </w:rPr>
        <w:t xml:space="preserve"> 复习《电路分析》，学习2节新内容；√√</w:t>
      </w:r>
    </w:p>
    <w:p w14:paraId="77A95A4E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>2. 学习《STM32》DA并验证；√√（直流电平和三角波）</w:t>
      </w:r>
    </w:p>
    <w:p w14:paraId="5CBCD86A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>3. 制作散热风扇支架1个；√</w:t>
      </w:r>
    </w:p>
    <w:p w14:paraId="7DBD83C7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>2024.06.27</w:t>
      </w:r>
    </w:p>
    <w:p w14:paraId="47744194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EastAsia"/>
          <w:sz w:val="22"/>
          <w:szCs w:val="24"/>
        </w:rPr>
        <w:t>1.</w:t>
      </w:r>
      <w:r>
        <w:rPr>
          <w:rFonts w:hint="eastAsia" w:asciiTheme="majorHAnsi" w:hAnsiTheme="majorHAnsi" w:eastAsiaTheme="majorHAnsi"/>
          <w:sz w:val="22"/>
          <w:szCs w:val="24"/>
        </w:rPr>
        <w:t xml:space="preserve"> 复习《电路分析》，学习2节新内容；√√</w:t>
      </w:r>
    </w:p>
    <w:p w14:paraId="330FA87A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>2. 学习《STM32》</w:t>
      </w:r>
    </w:p>
    <w:p w14:paraId="773AF2D8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>2024.06.28</w:t>
      </w:r>
    </w:p>
    <w:p w14:paraId="2B833677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EastAsia"/>
          <w:sz w:val="22"/>
          <w:szCs w:val="24"/>
        </w:rPr>
        <w:t>1.</w:t>
      </w:r>
      <w:r>
        <w:rPr>
          <w:rFonts w:hint="eastAsia" w:asciiTheme="majorHAnsi" w:hAnsiTheme="majorHAnsi" w:eastAsiaTheme="majorHAnsi"/>
          <w:sz w:val="22"/>
          <w:szCs w:val="24"/>
        </w:rPr>
        <w:t xml:space="preserve"> 复习《电路分析》，学习2节新内容；√√</w:t>
      </w:r>
    </w:p>
    <w:p w14:paraId="63CD3F95">
      <w:pPr>
        <w:rPr>
          <w:rFonts w:asciiTheme="majorHAnsi" w:hAnsiTheme="majorHAnsi" w:eastAsiaTheme="majorEastAsia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>2. 学习《STM32》</w:t>
      </w:r>
    </w:p>
    <w:p w14:paraId="3C828BD3">
      <w:pPr>
        <w:rPr>
          <w:rFonts w:asciiTheme="majorHAnsi" w:hAnsiTheme="majorHAnsi" w:eastAsiaTheme="majorEastAsia"/>
          <w:sz w:val="22"/>
          <w:szCs w:val="24"/>
        </w:rPr>
      </w:pPr>
      <w:r>
        <w:rPr>
          <w:rFonts w:hint="eastAsia" w:asciiTheme="majorHAnsi" w:hAnsiTheme="majorHAnsi" w:eastAsiaTheme="majorEastAsia"/>
          <w:sz w:val="22"/>
          <w:szCs w:val="24"/>
        </w:rPr>
        <w:t>2024.07.01</w:t>
      </w:r>
    </w:p>
    <w:p w14:paraId="59F9C70D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EastAsia"/>
          <w:sz w:val="22"/>
          <w:szCs w:val="24"/>
        </w:rPr>
        <w:t>1.</w:t>
      </w:r>
      <w:r>
        <w:rPr>
          <w:rFonts w:hint="eastAsia" w:asciiTheme="majorHAnsi" w:hAnsiTheme="majorHAnsi" w:eastAsiaTheme="majorHAnsi"/>
          <w:sz w:val="22"/>
          <w:szCs w:val="24"/>
        </w:rPr>
        <w:t xml:space="preserve"> 复习《电路分析》，学习3节新内容；√√√</w:t>
      </w:r>
    </w:p>
    <w:p w14:paraId="5E562592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>2. 学习《STM32》内部温度传感器ADC采集；√</w:t>
      </w:r>
    </w:p>
    <w:p w14:paraId="6A563A85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>2024.07.08</w:t>
      </w:r>
    </w:p>
    <w:p w14:paraId="273329DD">
      <w:pPr>
        <w:rPr>
          <w:rFonts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EastAsia"/>
          <w:sz w:val="22"/>
          <w:szCs w:val="24"/>
        </w:rPr>
        <w:t>1.</w:t>
      </w:r>
      <w:r>
        <w:rPr>
          <w:rFonts w:hint="eastAsia" w:asciiTheme="majorHAnsi" w:hAnsiTheme="majorHAnsi" w:eastAsiaTheme="majorHAnsi"/>
          <w:sz w:val="22"/>
          <w:szCs w:val="24"/>
        </w:rPr>
        <w:t xml:space="preserve"> 复习《电路分析》，学习3节新内容；√√√</w:t>
      </w:r>
    </w:p>
    <w:p w14:paraId="715E4DAA">
      <w:pPr>
        <w:rPr>
          <w:rFonts w:hint="eastAsia" w:asciiTheme="majorHAnsi" w:hAnsiTheme="majorHAnsi" w:eastAsiaTheme="majorHAnsi"/>
          <w:sz w:val="22"/>
          <w:szCs w:val="24"/>
        </w:rPr>
      </w:pPr>
      <w:r>
        <w:rPr>
          <w:rFonts w:hint="eastAsia" w:asciiTheme="majorHAnsi" w:hAnsiTheme="majorHAnsi" w:eastAsiaTheme="majorHAnsi"/>
          <w:sz w:val="22"/>
          <w:szCs w:val="24"/>
        </w:rPr>
        <w:t>2. 学习《STM32》</w:t>
      </w:r>
    </w:p>
    <w:p w14:paraId="364312B8">
      <w:pPr>
        <w:rPr>
          <w:rFonts w:hint="eastAsia" w:asciiTheme="majorHAnsi" w:hAnsiTheme="majorHAnsi" w:eastAsiaTheme="majorHAnsi"/>
          <w:sz w:val="22"/>
          <w:szCs w:val="24"/>
          <w:lang w:val="en-US" w:eastAsia="zh-CN"/>
        </w:rPr>
      </w:pPr>
      <w:r>
        <w:rPr>
          <w:rFonts w:hint="eastAsia" w:asciiTheme="majorHAnsi" w:hAnsiTheme="majorHAnsi" w:eastAsiaTheme="majorHAnsi"/>
          <w:sz w:val="22"/>
          <w:szCs w:val="24"/>
          <w:lang w:val="en-US" w:eastAsia="zh-CN"/>
        </w:rPr>
        <w:t>2025.02.17</w:t>
      </w:r>
    </w:p>
    <w:p w14:paraId="55097302">
      <w:pPr>
        <w:numPr>
          <w:ilvl w:val="0"/>
          <w:numId w:val="1"/>
        </w:numPr>
        <w:rPr>
          <w:rFonts w:hint="eastAsia" w:asciiTheme="majorHAnsi" w:hAnsiTheme="majorHAnsi" w:eastAsiaTheme="majorHAnsi"/>
          <w:sz w:val="22"/>
          <w:szCs w:val="24"/>
          <w:lang w:val="en-US" w:eastAsia="zh-CN"/>
        </w:rPr>
      </w:pPr>
      <w:r>
        <w:rPr>
          <w:rFonts w:hint="eastAsia" w:asciiTheme="majorHAnsi" w:hAnsiTheme="majorHAnsi" w:eastAsiaTheme="majorHAnsi"/>
          <w:sz w:val="22"/>
          <w:szCs w:val="24"/>
          <w:lang w:val="en-US" w:eastAsia="zh-CN"/>
        </w:rPr>
        <w:t>bulk boost电路复习；</w:t>
      </w:r>
    </w:p>
    <w:p w14:paraId="1A02842A">
      <w:pPr>
        <w:numPr>
          <w:ilvl w:val="0"/>
          <w:numId w:val="1"/>
        </w:numPr>
        <w:rPr>
          <w:rFonts w:hint="default" w:asciiTheme="majorHAnsi" w:hAnsiTheme="majorHAnsi" w:eastAsiaTheme="majorHAnsi"/>
          <w:sz w:val="22"/>
          <w:szCs w:val="24"/>
          <w:lang w:val="en-US" w:eastAsia="zh-CN"/>
        </w:rPr>
      </w:pPr>
      <w:r>
        <w:rPr>
          <w:rFonts w:hint="eastAsia" w:asciiTheme="majorHAnsi" w:hAnsiTheme="majorHAnsi" w:eastAsiaTheme="majorHAnsi"/>
          <w:sz w:val="22"/>
          <w:szCs w:val="24"/>
          <w:lang w:val="en-US" w:eastAsia="zh-CN"/>
        </w:rPr>
        <w:t>ADC\DAC复习总结；</w:t>
      </w:r>
      <w:bookmarkStart w:id="0" w:name="_GoBack"/>
      <w:bookmarkEnd w:id="0"/>
    </w:p>
    <w:p w14:paraId="723637EE">
      <w:pPr>
        <w:numPr>
          <w:ilvl w:val="0"/>
          <w:numId w:val="1"/>
        </w:numPr>
        <w:rPr>
          <w:rFonts w:hint="default" w:asciiTheme="majorHAnsi" w:hAnsiTheme="majorHAnsi" w:eastAsiaTheme="majorHAnsi"/>
          <w:sz w:val="22"/>
          <w:szCs w:val="24"/>
          <w:lang w:val="en-US" w:eastAsia="zh-CN"/>
        </w:rPr>
      </w:pPr>
      <w:r>
        <w:rPr>
          <w:rFonts w:hint="eastAsia" w:asciiTheme="majorHAnsi" w:hAnsiTheme="majorHAnsi" w:eastAsiaTheme="majorHAnsi"/>
          <w:sz w:val="22"/>
          <w:szCs w:val="24"/>
          <w:lang w:val="en-US" w:eastAsia="zh-CN"/>
        </w:rPr>
        <w:t>温控版代码分析；</w:t>
      </w:r>
    </w:p>
    <w:p w14:paraId="5E3BB5E4">
      <w:pPr>
        <w:rPr>
          <w:rFonts w:hint="default" w:asciiTheme="majorHAnsi" w:hAnsiTheme="majorHAnsi" w:eastAsiaTheme="majorHAnsi"/>
          <w:sz w:val="22"/>
          <w:szCs w:val="24"/>
          <w:lang w:val="en-US" w:eastAsia="zh-CN"/>
        </w:rPr>
      </w:pPr>
    </w:p>
    <w:p w14:paraId="23FB4C6A">
      <w:pPr>
        <w:rPr>
          <w:rFonts w:hint="eastAsia" w:asciiTheme="majorHAnsi" w:hAnsiTheme="majorHAnsi" w:eastAsiaTheme="majorEastAsia"/>
          <w:sz w:val="22"/>
          <w:szCs w:val="24"/>
        </w:rPr>
      </w:pPr>
    </w:p>
    <w:p w14:paraId="518AEC37">
      <w:pPr>
        <w:rPr>
          <w:rFonts w:asciiTheme="majorHAnsi" w:hAnsiTheme="majorHAnsi" w:eastAsiaTheme="majorEastAsia"/>
          <w:sz w:val="22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0CBE01"/>
    <w:multiLevelType w:val="singleLevel"/>
    <w:tmpl w:val="190CBE0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749"/>
    <w:rsid w:val="00005FF6"/>
    <w:rsid w:val="000B5AA0"/>
    <w:rsid w:val="000E21F4"/>
    <w:rsid w:val="000E370A"/>
    <w:rsid w:val="00101BFC"/>
    <w:rsid w:val="0011564A"/>
    <w:rsid w:val="001165DE"/>
    <w:rsid w:val="001F2B91"/>
    <w:rsid w:val="00201A45"/>
    <w:rsid w:val="00211739"/>
    <w:rsid w:val="002A33F0"/>
    <w:rsid w:val="0031386B"/>
    <w:rsid w:val="00324F7C"/>
    <w:rsid w:val="0034589F"/>
    <w:rsid w:val="0039262B"/>
    <w:rsid w:val="003A005B"/>
    <w:rsid w:val="00460FA0"/>
    <w:rsid w:val="004E6358"/>
    <w:rsid w:val="00537CEE"/>
    <w:rsid w:val="0064641B"/>
    <w:rsid w:val="006772DC"/>
    <w:rsid w:val="006A794B"/>
    <w:rsid w:val="006E30BF"/>
    <w:rsid w:val="006F6166"/>
    <w:rsid w:val="00744A5B"/>
    <w:rsid w:val="007653F7"/>
    <w:rsid w:val="007C486B"/>
    <w:rsid w:val="008662C4"/>
    <w:rsid w:val="008735D9"/>
    <w:rsid w:val="00883C01"/>
    <w:rsid w:val="00916B99"/>
    <w:rsid w:val="00967D54"/>
    <w:rsid w:val="00970592"/>
    <w:rsid w:val="00A00B6E"/>
    <w:rsid w:val="00A142EF"/>
    <w:rsid w:val="00A42160"/>
    <w:rsid w:val="00A54749"/>
    <w:rsid w:val="00A57E5E"/>
    <w:rsid w:val="00A66447"/>
    <w:rsid w:val="00A757B1"/>
    <w:rsid w:val="00A80891"/>
    <w:rsid w:val="00AA07FC"/>
    <w:rsid w:val="00B02226"/>
    <w:rsid w:val="00B77343"/>
    <w:rsid w:val="00B83984"/>
    <w:rsid w:val="00BB6C5F"/>
    <w:rsid w:val="00C1556D"/>
    <w:rsid w:val="00C61435"/>
    <w:rsid w:val="00CA10A7"/>
    <w:rsid w:val="00CB4E2E"/>
    <w:rsid w:val="00CC6C82"/>
    <w:rsid w:val="00CD4843"/>
    <w:rsid w:val="00CE7E29"/>
    <w:rsid w:val="00CF2017"/>
    <w:rsid w:val="00D34302"/>
    <w:rsid w:val="00D3463B"/>
    <w:rsid w:val="00D91EF3"/>
    <w:rsid w:val="00DB7DD3"/>
    <w:rsid w:val="00E53496"/>
    <w:rsid w:val="00E61546"/>
    <w:rsid w:val="00E66D46"/>
    <w:rsid w:val="00EE1D68"/>
    <w:rsid w:val="00EE5FB7"/>
    <w:rsid w:val="00F028D2"/>
    <w:rsid w:val="00F44CBD"/>
    <w:rsid w:val="00F80CCB"/>
    <w:rsid w:val="00FB42E5"/>
    <w:rsid w:val="33462953"/>
    <w:rsid w:val="7AE71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7"/>
    <w:semiHidden/>
    <w:unhideWhenUsed/>
    <w:uiPriority w:val="99"/>
    <w:pPr>
      <w:ind w:left="100" w:leftChars="2500"/>
    </w:p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日期 字符"/>
    <w:basedOn w:val="6"/>
    <w:link w:val="2"/>
    <w:semiHidden/>
    <w:uiPriority w:val="99"/>
  </w:style>
  <w:style w:type="character" w:customStyle="1" w:styleId="8">
    <w:name w:val="页眉 字符"/>
    <w:basedOn w:val="6"/>
    <w:link w:val="4"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uiPriority w:val="99"/>
    <w:rPr>
      <w:sz w:val="18"/>
      <w:szCs w:val="18"/>
    </w:rPr>
  </w:style>
  <w:style w:type="character" w:styleId="10">
    <w:name w:val="Placeholder Text"/>
    <w:basedOn w:val="6"/>
    <w:semiHidden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502</Words>
  <Characters>699</Characters>
  <Lines>5</Lines>
  <Paragraphs>1</Paragraphs>
  <TotalTime>182</TotalTime>
  <ScaleCrop>false</ScaleCrop>
  <LinksUpToDate>false</LinksUpToDate>
  <CharactersWithSpaces>722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2024-06-12T00:53:00Z</dcterms:created>
  <dc:creator>user</dc:creator>
  <cp:lastModifiedBy>雒国辉</cp:lastModifiedBy>
  <dcterms:modified xsi:type="dcterms:W3CDTF">2025-02-17T01:12:27Z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eyJoZGlkIjoiMDdkYjgwYjliYmE4MmJjYzNiNzcxODFkN2IyOWUxYjAiLCJ1c2VySWQiOiI1NTg4NjYyNDEifQ==</vt:lpwstr>
  </property>
  <property fmtid="{D5CDD505-2E9C-101B-9397-08002B2CF9AE}" pid="3" name="KSOProductBuildVer">
    <vt:lpwstr>2052-12.1.0.19770</vt:lpwstr>
  </property>
  <property fmtid="{D5CDD505-2E9C-101B-9397-08002B2CF9AE}" pid="4" name="ICV">
    <vt:lpwstr>0697381DFFE04427B5AA6337F2E74E78_12</vt:lpwstr>
  </property>
</Properties>
</file>