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38C" w:rsidRDefault="00BF338C">
      <w:pPr>
        <w:adjustRightInd w:val="0"/>
        <w:snapToGrid w:val="0"/>
        <w:jc w:val="center"/>
        <w:rPr>
          <w:color w:val="000000"/>
          <w:sz w:val="24"/>
          <w:szCs w:val="30"/>
        </w:rPr>
      </w:pPr>
    </w:p>
    <w:p w:rsidR="00BF338C" w:rsidRDefault="00BF338C">
      <w:pPr>
        <w:adjustRightInd w:val="0"/>
        <w:snapToGrid w:val="0"/>
        <w:jc w:val="center"/>
        <w:rPr>
          <w:rFonts w:eastAsia="楷体_GB2312"/>
          <w:b/>
          <w:color w:val="000000"/>
          <w:spacing w:val="40"/>
          <w:sz w:val="36"/>
        </w:rPr>
      </w:pPr>
    </w:p>
    <w:p w:rsidR="00BF338C" w:rsidRDefault="00BF338C">
      <w:pPr>
        <w:adjustRightInd w:val="0"/>
        <w:snapToGrid w:val="0"/>
        <w:jc w:val="center"/>
        <w:rPr>
          <w:rFonts w:eastAsia="楷体_GB2312"/>
          <w:b/>
          <w:color w:val="000000"/>
          <w:spacing w:val="40"/>
          <w:sz w:val="36"/>
        </w:rPr>
      </w:pPr>
    </w:p>
    <w:p w:rsidR="00BF338C" w:rsidRDefault="00C628F5">
      <w:pPr>
        <w:adjustRightInd w:val="0"/>
        <w:snapToGrid w:val="0"/>
        <w:jc w:val="center"/>
        <w:rPr>
          <w:rFonts w:eastAsia="楷体_GB2312"/>
          <w:b/>
          <w:color w:val="000000"/>
          <w:spacing w:val="40"/>
          <w:sz w:val="36"/>
        </w:rPr>
      </w:pPr>
      <w:r>
        <w:rPr>
          <w:noProof/>
        </w:rPr>
        <w:drawing>
          <wp:anchor distT="0" distB="0" distL="114300" distR="114300" simplePos="0" relativeHeight="251659264" behindDoc="1" locked="0" layoutInCell="1" allowOverlap="1">
            <wp:simplePos x="0" y="0"/>
            <wp:positionH relativeFrom="column">
              <wp:posOffset>1764665</wp:posOffset>
            </wp:positionH>
            <wp:positionV relativeFrom="paragraph">
              <wp:posOffset>208915</wp:posOffset>
            </wp:positionV>
            <wp:extent cx="1828165" cy="431800"/>
            <wp:effectExtent l="0" t="0" r="0" b="0"/>
            <wp:wrapTight wrapText="right">
              <wp:wrapPolygon edited="0">
                <wp:start x="0" y="0"/>
                <wp:lineTo x="0" y="20965"/>
                <wp:lineTo x="21382" y="20965"/>
                <wp:lineTo x="21382" y="0"/>
                <wp:lineTo x="0" y="0"/>
              </wp:wrapPolygon>
            </wp:wrapTight>
            <wp:docPr id="2" name="图片 4"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说明: 校名"/>
                    <pic:cNvPicPr>
                      <a:picLocks noChangeAspect="1" noChangeArrowheads="1"/>
                    </pic:cNvPicPr>
                  </pic:nvPicPr>
                  <pic:blipFill>
                    <a:blip r:embed="rId8" cstate="print"/>
                    <a:srcRect/>
                    <a:stretch>
                      <a:fillRect/>
                    </a:stretch>
                  </pic:blipFill>
                  <pic:spPr>
                    <a:xfrm>
                      <a:off x="0" y="0"/>
                      <a:ext cx="1828165" cy="431800"/>
                    </a:xfrm>
                    <a:prstGeom prst="rect">
                      <a:avLst/>
                    </a:prstGeom>
                    <a:noFill/>
                    <a:ln w="9525">
                      <a:noFill/>
                      <a:miter lim="800000"/>
                      <a:headEnd/>
                      <a:tailEnd/>
                    </a:ln>
                  </pic:spPr>
                </pic:pic>
              </a:graphicData>
            </a:graphic>
          </wp:anchor>
        </w:drawing>
      </w:r>
    </w:p>
    <w:p w:rsidR="00BF338C" w:rsidRDefault="00BF338C">
      <w:pPr>
        <w:adjustRightInd w:val="0"/>
        <w:snapToGrid w:val="0"/>
        <w:jc w:val="center"/>
        <w:rPr>
          <w:rFonts w:eastAsia="楷体_GB2312"/>
          <w:b/>
          <w:color w:val="000000"/>
          <w:spacing w:val="40"/>
          <w:sz w:val="36"/>
        </w:rPr>
      </w:pPr>
    </w:p>
    <w:p w:rsidR="00BF338C" w:rsidRDefault="00BF338C">
      <w:pPr>
        <w:adjustRightInd w:val="0"/>
        <w:snapToGrid w:val="0"/>
        <w:jc w:val="center"/>
        <w:rPr>
          <w:rFonts w:eastAsia="楷体_GB2312"/>
          <w:b/>
          <w:color w:val="000000"/>
          <w:spacing w:val="40"/>
          <w:sz w:val="36"/>
        </w:rPr>
      </w:pPr>
    </w:p>
    <w:p w:rsidR="00BF338C" w:rsidRDefault="00BF338C">
      <w:pPr>
        <w:adjustRightInd w:val="0"/>
        <w:snapToGrid w:val="0"/>
        <w:jc w:val="center"/>
        <w:rPr>
          <w:b/>
          <w:color w:val="000000"/>
          <w:spacing w:val="40"/>
          <w:sz w:val="44"/>
        </w:rPr>
      </w:pPr>
    </w:p>
    <w:p w:rsidR="00BF338C" w:rsidRDefault="00C628F5">
      <w:pPr>
        <w:adjustRightInd w:val="0"/>
        <w:snapToGrid w:val="0"/>
        <w:jc w:val="center"/>
        <w:rPr>
          <w:rFonts w:eastAsia="华文中宋"/>
          <w:b/>
          <w:color w:val="000000"/>
          <w:spacing w:val="40"/>
          <w:sz w:val="40"/>
        </w:rPr>
      </w:pPr>
      <w:r>
        <w:rPr>
          <w:rFonts w:eastAsia="华文中宋" w:hAnsi="华文中宋" w:hint="eastAsia"/>
          <w:b/>
          <w:color w:val="000000"/>
          <w:spacing w:val="40"/>
          <w:sz w:val="40"/>
        </w:rPr>
        <w:t>学术学位硕士研究生</w:t>
      </w:r>
      <w:r>
        <w:rPr>
          <w:rFonts w:eastAsia="华文中宋" w:hAnsi="华文中宋"/>
          <w:b/>
          <w:color w:val="000000"/>
          <w:spacing w:val="40"/>
          <w:sz w:val="40"/>
        </w:rPr>
        <w:t>学位论文开题报告</w:t>
      </w:r>
    </w:p>
    <w:p w:rsidR="00BF338C" w:rsidRDefault="00BF338C">
      <w:pPr>
        <w:adjustRightInd w:val="0"/>
        <w:snapToGrid w:val="0"/>
        <w:rPr>
          <w:b/>
          <w:color w:val="000000"/>
          <w:sz w:val="32"/>
        </w:rPr>
      </w:pPr>
    </w:p>
    <w:p w:rsidR="00BF338C" w:rsidRDefault="00BF338C">
      <w:pPr>
        <w:adjustRightInd w:val="0"/>
        <w:snapToGrid w:val="0"/>
        <w:rPr>
          <w:b/>
          <w:color w:val="000000"/>
          <w:sz w:val="32"/>
        </w:rPr>
      </w:pPr>
    </w:p>
    <w:p w:rsidR="00BF338C" w:rsidRDefault="00BF338C">
      <w:pPr>
        <w:adjustRightInd w:val="0"/>
        <w:snapToGrid w:val="0"/>
        <w:rPr>
          <w:b/>
          <w:color w:val="000000"/>
          <w:sz w:val="32"/>
        </w:rPr>
      </w:pPr>
    </w:p>
    <w:p w:rsidR="00BF338C" w:rsidRDefault="00BF338C">
      <w:pPr>
        <w:adjustRightInd w:val="0"/>
        <w:snapToGrid w:val="0"/>
        <w:rPr>
          <w:b/>
          <w:color w:val="000000"/>
          <w:sz w:val="32"/>
        </w:rPr>
      </w:pPr>
    </w:p>
    <w:p w:rsidR="00BF338C" w:rsidRDefault="00BF338C">
      <w:pPr>
        <w:adjustRightInd w:val="0"/>
        <w:snapToGrid w:val="0"/>
        <w:rPr>
          <w:b/>
          <w:color w:val="000000"/>
          <w:sz w:val="32"/>
        </w:rPr>
      </w:pPr>
    </w:p>
    <w:p w:rsidR="00BF338C" w:rsidRDefault="00C628F5">
      <w:pPr>
        <w:adjustRightInd w:val="0"/>
        <w:snapToGrid w:val="0"/>
        <w:ind w:firstLineChars="295" w:firstLine="944"/>
        <w:rPr>
          <w:color w:val="000000"/>
          <w:sz w:val="32"/>
          <w:u w:val="single"/>
        </w:rPr>
      </w:pPr>
      <w:r>
        <w:rPr>
          <w:color w:val="000000"/>
          <w:sz w:val="32"/>
        </w:rPr>
        <w:t>论文题目：</w:t>
      </w:r>
      <w:r>
        <w:rPr>
          <w:rFonts w:hint="eastAsia"/>
          <w:color w:val="000000"/>
          <w:sz w:val="32"/>
          <w:u w:val="single"/>
        </w:rPr>
        <w:t xml:space="preserve">    </w:t>
      </w:r>
      <w:r>
        <w:rPr>
          <w:rFonts w:hint="eastAsia"/>
          <w:color w:val="000000"/>
          <w:sz w:val="32"/>
          <w:u w:val="single"/>
        </w:rPr>
        <w:t>面向新疆暴恐事件的命名实体</w:t>
      </w:r>
      <w:r>
        <w:rPr>
          <w:rFonts w:hint="eastAsia"/>
          <w:color w:val="000000"/>
          <w:sz w:val="32"/>
          <w:u w:val="single"/>
        </w:rPr>
        <w:t xml:space="preserve">    </w:t>
      </w:r>
    </w:p>
    <w:p w:rsidR="00BF338C" w:rsidRDefault="00C628F5">
      <w:pPr>
        <w:adjustRightInd w:val="0"/>
        <w:snapToGrid w:val="0"/>
        <w:ind w:firstLineChars="295" w:firstLine="944"/>
        <w:rPr>
          <w:color w:val="000000"/>
          <w:sz w:val="32"/>
          <w:u w:val="single"/>
        </w:rPr>
      </w:pPr>
      <w:r>
        <w:rPr>
          <w:rFonts w:hint="eastAsia"/>
          <w:color w:val="000000"/>
          <w:sz w:val="32"/>
        </w:rPr>
        <w:t xml:space="preserve">          </w:t>
      </w:r>
      <w:r>
        <w:rPr>
          <w:rFonts w:hint="eastAsia"/>
          <w:color w:val="000000"/>
          <w:sz w:val="32"/>
          <w:u w:val="single"/>
        </w:rPr>
        <w:t xml:space="preserve">        </w:t>
      </w:r>
      <w:r>
        <w:rPr>
          <w:rFonts w:hint="eastAsia"/>
          <w:color w:val="000000"/>
          <w:sz w:val="32"/>
          <w:u w:val="single"/>
        </w:rPr>
        <w:t>识别和事件抽取研究</w:t>
      </w:r>
      <w:r>
        <w:rPr>
          <w:color w:val="000000"/>
          <w:sz w:val="32"/>
          <w:u w:val="single"/>
        </w:rPr>
        <w:t xml:space="preserve">        </w:t>
      </w:r>
    </w:p>
    <w:p w:rsidR="00BF338C" w:rsidRDefault="00BF338C">
      <w:pPr>
        <w:adjustRightInd w:val="0"/>
        <w:snapToGrid w:val="0"/>
        <w:rPr>
          <w:b/>
          <w:color w:val="000000"/>
          <w:sz w:val="32"/>
        </w:rPr>
      </w:pPr>
    </w:p>
    <w:p w:rsidR="00BF338C" w:rsidRDefault="00BF338C">
      <w:pPr>
        <w:adjustRightInd w:val="0"/>
        <w:snapToGrid w:val="0"/>
        <w:rPr>
          <w:b/>
          <w:color w:val="000000"/>
          <w:sz w:val="32"/>
        </w:rPr>
      </w:pPr>
    </w:p>
    <w:tbl>
      <w:tblPr>
        <w:tblW w:w="6514" w:type="dxa"/>
        <w:jc w:val="center"/>
        <w:tblLayout w:type="fixed"/>
        <w:tblCellMar>
          <w:left w:w="28" w:type="dxa"/>
          <w:right w:w="28" w:type="dxa"/>
        </w:tblCellMar>
        <w:tblLook w:val="04A0" w:firstRow="1" w:lastRow="0" w:firstColumn="1" w:lastColumn="0" w:noHBand="0" w:noVBand="1"/>
      </w:tblPr>
      <w:tblGrid>
        <w:gridCol w:w="2237"/>
        <w:gridCol w:w="4277"/>
      </w:tblGrid>
      <w:tr w:rsidR="00BF338C">
        <w:trPr>
          <w:trHeight w:val="558"/>
          <w:jc w:val="center"/>
        </w:trPr>
        <w:tc>
          <w:tcPr>
            <w:tcW w:w="2237" w:type="dxa"/>
            <w:vAlign w:val="center"/>
          </w:tcPr>
          <w:p w:rsidR="00BF338C" w:rsidRDefault="00C628F5">
            <w:pPr>
              <w:wordWrap w:val="0"/>
              <w:jc w:val="right"/>
              <w:rPr>
                <w:b/>
                <w:color w:val="000000"/>
                <w:sz w:val="44"/>
              </w:rPr>
            </w:pPr>
            <w:r>
              <w:rPr>
                <w:color w:val="000000"/>
                <w:sz w:val="30"/>
              </w:rPr>
              <w:t>姓</w:t>
            </w:r>
            <w:r>
              <w:rPr>
                <w:color w:val="000000"/>
                <w:sz w:val="30"/>
              </w:rPr>
              <w:t xml:space="preserve">    </w:t>
            </w:r>
            <w:r>
              <w:rPr>
                <w:color w:val="000000"/>
                <w:sz w:val="30"/>
              </w:rPr>
              <w:t>名：</w:t>
            </w:r>
          </w:p>
        </w:tc>
        <w:tc>
          <w:tcPr>
            <w:tcW w:w="4277" w:type="dxa"/>
            <w:vAlign w:val="center"/>
          </w:tcPr>
          <w:p w:rsidR="00BF338C" w:rsidRDefault="00C628F5">
            <w:pPr>
              <w:jc w:val="left"/>
              <w:rPr>
                <w:color w:val="000000"/>
                <w:sz w:val="30"/>
                <w:u w:val="single"/>
              </w:rPr>
            </w:pPr>
            <w:r>
              <w:rPr>
                <w:color w:val="000000"/>
                <w:sz w:val="30"/>
                <w:u w:val="single"/>
              </w:rPr>
              <w:t xml:space="preserve"> </w:t>
            </w:r>
            <w:r>
              <w:rPr>
                <w:rFonts w:hint="eastAsia"/>
                <w:color w:val="000000"/>
                <w:sz w:val="30"/>
                <w:u w:val="single"/>
              </w:rPr>
              <w:t xml:space="preserve">         </w:t>
            </w:r>
            <w:r>
              <w:rPr>
                <w:rFonts w:hint="eastAsia"/>
                <w:color w:val="000000"/>
                <w:sz w:val="30"/>
                <w:u w:val="single"/>
              </w:rPr>
              <w:t>林广和</w:t>
            </w:r>
            <w:r>
              <w:rPr>
                <w:color w:val="000000"/>
                <w:sz w:val="30"/>
                <w:u w:val="single"/>
              </w:rPr>
              <w:t xml:space="preserve">                           </w:t>
            </w:r>
          </w:p>
        </w:tc>
      </w:tr>
      <w:tr w:rsidR="00BF338C">
        <w:trPr>
          <w:jc w:val="center"/>
        </w:trPr>
        <w:tc>
          <w:tcPr>
            <w:tcW w:w="2237" w:type="dxa"/>
            <w:vAlign w:val="center"/>
          </w:tcPr>
          <w:p w:rsidR="00BF338C" w:rsidRDefault="00C628F5">
            <w:pPr>
              <w:wordWrap w:val="0"/>
              <w:jc w:val="right"/>
              <w:rPr>
                <w:color w:val="000000"/>
                <w:sz w:val="30"/>
              </w:rPr>
            </w:pPr>
            <w:r>
              <w:rPr>
                <w:color w:val="000000"/>
                <w:sz w:val="30"/>
              </w:rPr>
              <w:t>学</w:t>
            </w:r>
            <w:r>
              <w:rPr>
                <w:color w:val="000000"/>
                <w:sz w:val="30"/>
              </w:rPr>
              <w:t xml:space="preserve">    </w:t>
            </w:r>
            <w:r>
              <w:rPr>
                <w:color w:val="000000"/>
                <w:sz w:val="30"/>
              </w:rPr>
              <w:t>号：</w:t>
            </w:r>
          </w:p>
        </w:tc>
        <w:tc>
          <w:tcPr>
            <w:tcW w:w="4277" w:type="dxa"/>
            <w:vAlign w:val="center"/>
          </w:tcPr>
          <w:p w:rsidR="00BF338C" w:rsidRDefault="00C628F5">
            <w:pPr>
              <w:jc w:val="left"/>
              <w:rPr>
                <w:color w:val="000000"/>
                <w:sz w:val="30"/>
                <w:u w:val="single"/>
              </w:rPr>
            </w:pPr>
            <w:r>
              <w:rPr>
                <w:color w:val="000000"/>
                <w:sz w:val="30"/>
                <w:u w:val="single"/>
              </w:rPr>
              <w:t xml:space="preserve"> </w:t>
            </w:r>
            <w:r>
              <w:rPr>
                <w:rFonts w:hint="eastAsia"/>
                <w:color w:val="000000"/>
                <w:sz w:val="30"/>
                <w:u w:val="single"/>
              </w:rPr>
              <w:t xml:space="preserve">        21509174</w:t>
            </w:r>
            <w:r>
              <w:rPr>
                <w:color w:val="000000"/>
                <w:sz w:val="30"/>
                <w:u w:val="single"/>
              </w:rPr>
              <w:t xml:space="preserve">                           </w:t>
            </w:r>
          </w:p>
        </w:tc>
      </w:tr>
      <w:tr w:rsidR="00BF338C">
        <w:trPr>
          <w:jc w:val="center"/>
        </w:trPr>
        <w:tc>
          <w:tcPr>
            <w:tcW w:w="2237" w:type="dxa"/>
            <w:vAlign w:val="center"/>
          </w:tcPr>
          <w:p w:rsidR="00BF338C" w:rsidRDefault="00C628F5">
            <w:pPr>
              <w:jc w:val="right"/>
              <w:rPr>
                <w:color w:val="000000"/>
                <w:sz w:val="30"/>
              </w:rPr>
            </w:pPr>
            <w:r>
              <w:rPr>
                <w:color w:val="000000"/>
                <w:sz w:val="30"/>
              </w:rPr>
              <w:t>学科专业：</w:t>
            </w:r>
          </w:p>
        </w:tc>
        <w:tc>
          <w:tcPr>
            <w:tcW w:w="4277" w:type="dxa"/>
            <w:vAlign w:val="center"/>
          </w:tcPr>
          <w:p w:rsidR="00BF338C" w:rsidRDefault="00C628F5">
            <w:pPr>
              <w:jc w:val="left"/>
              <w:rPr>
                <w:color w:val="000000"/>
                <w:sz w:val="30"/>
                <w:u w:val="single"/>
              </w:rPr>
            </w:pPr>
            <w:r>
              <w:rPr>
                <w:color w:val="000000"/>
                <w:sz w:val="30"/>
                <w:u w:val="single"/>
              </w:rPr>
              <w:t xml:space="preserve"> </w:t>
            </w:r>
            <w:r>
              <w:rPr>
                <w:rFonts w:hint="eastAsia"/>
                <w:color w:val="000000"/>
                <w:sz w:val="30"/>
                <w:u w:val="single"/>
              </w:rPr>
              <w:t xml:space="preserve">     </w:t>
            </w:r>
            <w:r>
              <w:rPr>
                <w:rFonts w:hint="eastAsia"/>
                <w:color w:val="000000"/>
                <w:sz w:val="30"/>
                <w:u w:val="single"/>
              </w:rPr>
              <w:t>计算机科学与技术</w:t>
            </w:r>
            <w:r>
              <w:rPr>
                <w:color w:val="000000"/>
                <w:sz w:val="30"/>
                <w:u w:val="single"/>
              </w:rPr>
              <w:t xml:space="preserve">                           </w:t>
            </w:r>
          </w:p>
        </w:tc>
      </w:tr>
      <w:tr w:rsidR="00BF338C">
        <w:trPr>
          <w:jc w:val="center"/>
        </w:trPr>
        <w:tc>
          <w:tcPr>
            <w:tcW w:w="2237" w:type="dxa"/>
            <w:vAlign w:val="center"/>
          </w:tcPr>
          <w:p w:rsidR="00BF338C" w:rsidRDefault="00C628F5">
            <w:pPr>
              <w:jc w:val="right"/>
              <w:rPr>
                <w:color w:val="000000"/>
                <w:sz w:val="30"/>
              </w:rPr>
            </w:pPr>
            <w:r>
              <w:rPr>
                <w:color w:val="000000"/>
                <w:sz w:val="30"/>
              </w:rPr>
              <w:t>指导教师：</w:t>
            </w:r>
          </w:p>
        </w:tc>
        <w:tc>
          <w:tcPr>
            <w:tcW w:w="4277" w:type="dxa"/>
            <w:vAlign w:val="center"/>
          </w:tcPr>
          <w:p w:rsidR="00BF338C" w:rsidRDefault="00C628F5">
            <w:pPr>
              <w:jc w:val="left"/>
              <w:rPr>
                <w:color w:val="000000"/>
                <w:sz w:val="30"/>
                <w:u w:val="single"/>
              </w:rPr>
            </w:pPr>
            <w:r>
              <w:rPr>
                <w:color w:val="000000"/>
                <w:sz w:val="30"/>
                <w:u w:val="single"/>
              </w:rPr>
              <w:t xml:space="preserve"> </w:t>
            </w:r>
            <w:r>
              <w:rPr>
                <w:rFonts w:hint="eastAsia"/>
                <w:color w:val="000000"/>
                <w:sz w:val="30"/>
                <w:u w:val="single"/>
              </w:rPr>
              <w:t xml:space="preserve">       </w:t>
            </w:r>
            <w:r>
              <w:rPr>
                <w:rFonts w:hint="eastAsia"/>
                <w:color w:val="000000"/>
                <w:sz w:val="30"/>
                <w:u w:val="single"/>
              </w:rPr>
              <w:t>张绍武副教授</w:t>
            </w:r>
            <w:r>
              <w:rPr>
                <w:color w:val="000000"/>
                <w:sz w:val="30"/>
                <w:u w:val="single"/>
              </w:rPr>
              <w:t xml:space="preserve">                           </w:t>
            </w:r>
          </w:p>
        </w:tc>
      </w:tr>
      <w:tr w:rsidR="00BF338C">
        <w:trPr>
          <w:jc w:val="center"/>
        </w:trPr>
        <w:tc>
          <w:tcPr>
            <w:tcW w:w="2237" w:type="dxa"/>
            <w:vAlign w:val="center"/>
          </w:tcPr>
          <w:p w:rsidR="00BF338C" w:rsidRDefault="00C628F5">
            <w:pPr>
              <w:jc w:val="right"/>
              <w:rPr>
                <w:color w:val="000000"/>
                <w:sz w:val="30"/>
              </w:rPr>
            </w:pPr>
            <w:r>
              <w:rPr>
                <w:color w:val="000000"/>
                <w:sz w:val="30"/>
              </w:rPr>
              <w:t>入学日期：</w:t>
            </w:r>
          </w:p>
        </w:tc>
        <w:tc>
          <w:tcPr>
            <w:tcW w:w="4277" w:type="dxa"/>
            <w:vAlign w:val="center"/>
          </w:tcPr>
          <w:p w:rsidR="00BF338C" w:rsidRDefault="00C628F5">
            <w:pPr>
              <w:jc w:val="left"/>
              <w:rPr>
                <w:color w:val="000000"/>
                <w:sz w:val="30"/>
                <w:u w:val="single"/>
              </w:rPr>
            </w:pPr>
            <w:r>
              <w:rPr>
                <w:color w:val="000000"/>
                <w:sz w:val="30"/>
                <w:u w:val="single"/>
              </w:rPr>
              <w:t xml:space="preserve"> </w:t>
            </w:r>
            <w:r>
              <w:rPr>
                <w:rFonts w:hint="eastAsia"/>
                <w:color w:val="000000"/>
                <w:sz w:val="30"/>
                <w:u w:val="single"/>
              </w:rPr>
              <w:t xml:space="preserve">     2015</w:t>
            </w:r>
            <w:r>
              <w:rPr>
                <w:rFonts w:hint="eastAsia"/>
                <w:color w:val="000000"/>
                <w:sz w:val="30"/>
                <w:u w:val="single"/>
              </w:rPr>
              <w:t>年</w:t>
            </w:r>
            <w:r>
              <w:rPr>
                <w:rFonts w:hint="eastAsia"/>
                <w:color w:val="000000"/>
                <w:sz w:val="30"/>
                <w:u w:val="single"/>
              </w:rPr>
              <w:t>9</w:t>
            </w:r>
            <w:r>
              <w:rPr>
                <w:rFonts w:hint="eastAsia"/>
                <w:color w:val="000000"/>
                <w:sz w:val="30"/>
                <w:u w:val="single"/>
              </w:rPr>
              <w:t>月</w:t>
            </w:r>
            <w:r>
              <w:rPr>
                <w:rFonts w:hint="eastAsia"/>
                <w:color w:val="000000"/>
                <w:sz w:val="30"/>
                <w:u w:val="single"/>
              </w:rPr>
              <w:t>6</w:t>
            </w:r>
            <w:r>
              <w:rPr>
                <w:rFonts w:hint="eastAsia"/>
                <w:color w:val="000000"/>
                <w:sz w:val="30"/>
                <w:u w:val="single"/>
              </w:rPr>
              <w:t>日</w:t>
            </w:r>
            <w:r>
              <w:rPr>
                <w:color w:val="000000"/>
                <w:sz w:val="30"/>
                <w:u w:val="single"/>
              </w:rPr>
              <w:t xml:space="preserve">                           </w:t>
            </w:r>
          </w:p>
        </w:tc>
      </w:tr>
      <w:tr w:rsidR="00BF338C">
        <w:trPr>
          <w:jc w:val="center"/>
        </w:trPr>
        <w:tc>
          <w:tcPr>
            <w:tcW w:w="2237" w:type="dxa"/>
            <w:vAlign w:val="center"/>
          </w:tcPr>
          <w:p w:rsidR="00BF338C" w:rsidRDefault="00C628F5">
            <w:pPr>
              <w:jc w:val="right"/>
              <w:rPr>
                <w:color w:val="000000"/>
                <w:sz w:val="30"/>
              </w:rPr>
            </w:pPr>
            <w:r>
              <w:rPr>
                <w:color w:val="000000"/>
                <w:sz w:val="30"/>
              </w:rPr>
              <w:t>报告日期：</w:t>
            </w:r>
          </w:p>
        </w:tc>
        <w:tc>
          <w:tcPr>
            <w:tcW w:w="4277" w:type="dxa"/>
            <w:vAlign w:val="center"/>
          </w:tcPr>
          <w:p w:rsidR="00BF338C" w:rsidRDefault="00C628F5">
            <w:pPr>
              <w:jc w:val="left"/>
              <w:rPr>
                <w:color w:val="000000"/>
                <w:sz w:val="30"/>
                <w:u w:val="single"/>
              </w:rPr>
            </w:pPr>
            <w:r>
              <w:rPr>
                <w:color w:val="000000"/>
                <w:sz w:val="30"/>
                <w:u w:val="single"/>
              </w:rPr>
              <w:t xml:space="preserve"> </w:t>
            </w:r>
            <w:r>
              <w:rPr>
                <w:rFonts w:hint="eastAsia"/>
                <w:color w:val="000000"/>
                <w:sz w:val="30"/>
                <w:u w:val="single"/>
              </w:rPr>
              <w:t xml:space="preserve">     2016</w:t>
            </w:r>
            <w:r>
              <w:rPr>
                <w:rFonts w:hint="eastAsia"/>
                <w:color w:val="000000"/>
                <w:sz w:val="30"/>
                <w:u w:val="single"/>
              </w:rPr>
              <w:t>年</w:t>
            </w:r>
            <w:r>
              <w:rPr>
                <w:rFonts w:hint="eastAsia"/>
                <w:color w:val="000000"/>
                <w:sz w:val="30"/>
                <w:u w:val="single"/>
              </w:rPr>
              <w:t>10</w:t>
            </w:r>
            <w:r>
              <w:rPr>
                <w:rFonts w:hint="eastAsia"/>
                <w:color w:val="000000"/>
                <w:sz w:val="30"/>
                <w:u w:val="single"/>
              </w:rPr>
              <w:t>月</w:t>
            </w:r>
            <w:r>
              <w:rPr>
                <w:rFonts w:hint="eastAsia"/>
                <w:color w:val="000000"/>
                <w:sz w:val="30"/>
                <w:u w:val="single"/>
              </w:rPr>
              <w:t>12</w:t>
            </w:r>
            <w:r>
              <w:rPr>
                <w:rFonts w:hint="eastAsia"/>
                <w:color w:val="000000"/>
                <w:sz w:val="30"/>
                <w:u w:val="single"/>
              </w:rPr>
              <w:t>日</w:t>
            </w:r>
            <w:r>
              <w:rPr>
                <w:color w:val="000000"/>
                <w:sz w:val="30"/>
                <w:u w:val="single"/>
              </w:rPr>
              <w:t xml:space="preserve">                          </w:t>
            </w:r>
          </w:p>
        </w:tc>
      </w:tr>
      <w:tr w:rsidR="00BF338C">
        <w:trPr>
          <w:jc w:val="center"/>
        </w:trPr>
        <w:tc>
          <w:tcPr>
            <w:tcW w:w="2237" w:type="dxa"/>
            <w:vAlign w:val="center"/>
          </w:tcPr>
          <w:p w:rsidR="00BF338C" w:rsidRDefault="00C628F5">
            <w:pPr>
              <w:jc w:val="right"/>
              <w:rPr>
                <w:color w:val="000000"/>
                <w:sz w:val="30"/>
              </w:rPr>
            </w:pPr>
            <w:r>
              <w:rPr>
                <w:color w:val="000000"/>
                <w:sz w:val="30"/>
              </w:rPr>
              <w:t>报告地点：</w:t>
            </w:r>
          </w:p>
        </w:tc>
        <w:tc>
          <w:tcPr>
            <w:tcW w:w="4277" w:type="dxa"/>
            <w:vAlign w:val="center"/>
          </w:tcPr>
          <w:p w:rsidR="00BF338C" w:rsidRDefault="00C628F5">
            <w:pPr>
              <w:jc w:val="left"/>
              <w:rPr>
                <w:color w:val="000000"/>
                <w:sz w:val="30"/>
                <w:u w:val="single"/>
              </w:rPr>
            </w:pPr>
            <w:r>
              <w:rPr>
                <w:rFonts w:hint="eastAsia"/>
                <w:color w:val="000000"/>
                <w:sz w:val="30"/>
                <w:u w:val="single"/>
              </w:rPr>
              <w:t>大连理工大学创新园大厦报告厅</w:t>
            </w:r>
            <w:r>
              <w:rPr>
                <w:color w:val="000000"/>
                <w:sz w:val="30"/>
                <w:u w:val="single"/>
              </w:rPr>
              <w:t xml:space="preserve">                          </w:t>
            </w:r>
          </w:p>
        </w:tc>
      </w:tr>
    </w:tbl>
    <w:p w:rsidR="00BF338C" w:rsidRDefault="00BF338C">
      <w:pPr>
        <w:adjustRightInd w:val="0"/>
        <w:snapToGrid w:val="0"/>
        <w:rPr>
          <w:b/>
          <w:color w:val="000000"/>
          <w:sz w:val="32"/>
        </w:rPr>
      </w:pPr>
    </w:p>
    <w:p w:rsidR="00BF338C" w:rsidRDefault="00BF338C">
      <w:pPr>
        <w:adjustRightInd w:val="0"/>
        <w:snapToGrid w:val="0"/>
        <w:rPr>
          <w:b/>
          <w:color w:val="000000"/>
          <w:sz w:val="32"/>
        </w:rPr>
      </w:pPr>
    </w:p>
    <w:p w:rsidR="00BF338C" w:rsidRDefault="00BF338C">
      <w:pPr>
        <w:adjustRightInd w:val="0"/>
        <w:snapToGrid w:val="0"/>
        <w:rPr>
          <w:b/>
          <w:color w:val="000000"/>
          <w:sz w:val="32"/>
        </w:rPr>
      </w:pPr>
    </w:p>
    <w:p w:rsidR="00BF338C" w:rsidRDefault="00C628F5">
      <w:pPr>
        <w:adjustRightInd w:val="0"/>
        <w:snapToGrid w:val="0"/>
        <w:jc w:val="center"/>
        <w:rPr>
          <w:color w:val="000000"/>
          <w:sz w:val="32"/>
        </w:rPr>
      </w:pPr>
      <w:r>
        <w:rPr>
          <w:color w:val="000000"/>
          <w:sz w:val="32"/>
        </w:rPr>
        <w:t>研究生院制表</w:t>
      </w:r>
    </w:p>
    <w:p w:rsidR="00BF338C" w:rsidRDefault="00C628F5">
      <w:pPr>
        <w:snapToGrid w:val="0"/>
        <w:spacing w:beforeLines="50" w:before="156" w:line="360" w:lineRule="auto"/>
        <w:jc w:val="center"/>
        <w:rPr>
          <w:rFonts w:ascii="楷体_GB2312" w:eastAsia="楷体_GB2312" w:hAnsi="华文中宋"/>
          <w:color w:val="000000"/>
          <w:sz w:val="40"/>
        </w:rPr>
      </w:pPr>
      <w:r>
        <w:rPr>
          <w:color w:val="000000"/>
        </w:rPr>
        <w:br w:type="page"/>
      </w:r>
      <w:r>
        <w:rPr>
          <w:rFonts w:ascii="楷体_GB2312" w:eastAsia="楷体_GB2312" w:hAnsi="华文中宋" w:hint="eastAsia"/>
          <w:color w:val="000000"/>
          <w:sz w:val="40"/>
        </w:rPr>
        <w:lastRenderedPageBreak/>
        <w:t>说  明</w:t>
      </w:r>
    </w:p>
    <w:p w:rsidR="00BF338C" w:rsidRDefault="00C628F5">
      <w:pPr>
        <w:snapToGrid w:val="0"/>
        <w:spacing w:line="360" w:lineRule="auto"/>
        <w:ind w:firstLineChars="200" w:firstLine="480"/>
        <w:rPr>
          <w:rFonts w:hAnsi="宋体"/>
          <w:color w:val="000000"/>
          <w:kern w:val="0"/>
          <w:sz w:val="24"/>
        </w:rPr>
      </w:pPr>
      <w:r>
        <w:rPr>
          <w:rFonts w:hAnsi="宋体" w:hint="eastAsia"/>
          <w:color w:val="000000"/>
          <w:kern w:val="0"/>
          <w:sz w:val="24"/>
        </w:rPr>
        <w:t>学位论文开题考核</w:t>
      </w:r>
      <w:r>
        <w:rPr>
          <w:rFonts w:hAnsi="宋体"/>
          <w:color w:val="000000"/>
          <w:kern w:val="0"/>
          <w:sz w:val="24"/>
        </w:rPr>
        <w:t>是</w:t>
      </w:r>
      <w:r>
        <w:rPr>
          <w:rFonts w:hAnsi="宋体" w:hint="eastAsia"/>
          <w:color w:val="000000"/>
          <w:kern w:val="0"/>
          <w:sz w:val="24"/>
        </w:rPr>
        <w:t>硕士研究</w:t>
      </w:r>
      <w:r>
        <w:rPr>
          <w:rFonts w:hAnsi="宋体"/>
          <w:color w:val="000000"/>
          <w:kern w:val="0"/>
          <w:sz w:val="24"/>
        </w:rPr>
        <w:t>生</w:t>
      </w:r>
      <w:r>
        <w:rPr>
          <w:rFonts w:hAnsi="宋体" w:hint="eastAsia"/>
          <w:color w:val="000000"/>
          <w:kern w:val="0"/>
          <w:sz w:val="24"/>
        </w:rPr>
        <w:t>课程学习结束后</w:t>
      </w:r>
      <w:r>
        <w:rPr>
          <w:rFonts w:hAnsi="宋体"/>
          <w:color w:val="000000"/>
          <w:kern w:val="0"/>
          <w:sz w:val="24"/>
        </w:rPr>
        <w:t>开展学位论文工作的基本要求，是保证学位论文质量、工作进度和研究生培养质量的首要环节。</w:t>
      </w:r>
    </w:p>
    <w:p w:rsidR="00BF338C" w:rsidRDefault="00C628F5">
      <w:pPr>
        <w:snapToGrid w:val="0"/>
        <w:spacing w:line="360" w:lineRule="auto"/>
        <w:ind w:firstLineChars="200" w:firstLine="480"/>
        <w:rPr>
          <w:rFonts w:hAnsi="宋体"/>
          <w:color w:val="000000"/>
          <w:kern w:val="0"/>
          <w:sz w:val="24"/>
        </w:rPr>
      </w:pPr>
      <w:r>
        <w:rPr>
          <w:rFonts w:hAnsi="宋体" w:hint="eastAsia"/>
          <w:color w:val="000000"/>
          <w:kern w:val="0"/>
          <w:sz w:val="24"/>
        </w:rPr>
        <w:t>一、考核内容：首先，考查硕士</w:t>
      </w:r>
      <w:r>
        <w:rPr>
          <w:rFonts w:hAnsi="宋体"/>
          <w:color w:val="000000"/>
          <w:kern w:val="0"/>
          <w:sz w:val="24"/>
        </w:rPr>
        <w:t>生对本学科专业的基础理论与专业知识的掌握程度、课程学习情况</w:t>
      </w:r>
      <w:r>
        <w:rPr>
          <w:rFonts w:hAnsi="宋体" w:hint="eastAsia"/>
          <w:color w:val="000000"/>
          <w:kern w:val="0"/>
          <w:sz w:val="24"/>
        </w:rPr>
        <w:t>等；其次，考查学位论文工作准备情况，包括论文选题、文献阅读、工作难度、研究思路、研究基础、写作能力和答辩表达能力等；此外，还要</w:t>
      </w:r>
      <w:r>
        <w:rPr>
          <w:rFonts w:hAnsi="宋体"/>
          <w:color w:val="000000"/>
          <w:kern w:val="0"/>
          <w:sz w:val="24"/>
        </w:rPr>
        <w:t>考查</w:t>
      </w:r>
      <w:r>
        <w:rPr>
          <w:rFonts w:hAnsi="宋体" w:hint="eastAsia"/>
          <w:color w:val="000000"/>
          <w:kern w:val="0"/>
          <w:sz w:val="24"/>
        </w:rPr>
        <w:t>学术</w:t>
      </w:r>
      <w:r>
        <w:rPr>
          <w:rFonts w:hAnsi="宋体"/>
          <w:color w:val="000000"/>
          <w:kern w:val="0"/>
          <w:sz w:val="24"/>
        </w:rPr>
        <w:t>参与学术活动情况、及学习和工作态度等。</w:t>
      </w:r>
    </w:p>
    <w:p w:rsidR="00BF338C" w:rsidRDefault="00C628F5">
      <w:pPr>
        <w:snapToGrid w:val="0"/>
        <w:spacing w:line="360" w:lineRule="auto"/>
        <w:ind w:firstLineChars="200" w:firstLine="480"/>
        <w:rPr>
          <w:rFonts w:hAnsi="宋体"/>
          <w:color w:val="000000"/>
          <w:kern w:val="0"/>
          <w:sz w:val="24"/>
        </w:rPr>
      </w:pPr>
      <w:r>
        <w:rPr>
          <w:rFonts w:hAnsi="宋体" w:hint="eastAsia"/>
          <w:color w:val="000000"/>
          <w:kern w:val="0"/>
          <w:sz w:val="24"/>
        </w:rPr>
        <w:t>二、考核时间：原则上，硕士生的开题报告应在第</w:t>
      </w:r>
      <w:r>
        <w:rPr>
          <w:rFonts w:hAnsi="宋体" w:hint="eastAsia"/>
          <w:color w:val="000000"/>
          <w:kern w:val="0"/>
          <w:sz w:val="24"/>
        </w:rPr>
        <w:t>2</w:t>
      </w:r>
      <w:r>
        <w:rPr>
          <w:rFonts w:hAnsi="宋体" w:hint="eastAsia"/>
          <w:color w:val="000000"/>
          <w:kern w:val="0"/>
          <w:sz w:val="24"/>
        </w:rPr>
        <w:t>学期末进行。</w:t>
      </w:r>
    </w:p>
    <w:p w:rsidR="00BF338C" w:rsidRDefault="00C628F5">
      <w:pPr>
        <w:snapToGrid w:val="0"/>
        <w:spacing w:line="360" w:lineRule="auto"/>
        <w:ind w:firstLineChars="200" w:firstLine="480"/>
        <w:rPr>
          <w:rFonts w:hAnsi="宋体"/>
          <w:color w:val="000000"/>
          <w:kern w:val="0"/>
          <w:sz w:val="24"/>
        </w:rPr>
      </w:pPr>
      <w:r>
        <w:rPr>
          <w:rFonts w:hAnsi="宋体" w:hint="eastAsia"/>
          <w:color w:val="000000"/>
          <w:kern w:val="0"/>
          <w:sz w:val="24"/>
        </w:rPr>
        <w:t>三、</w:t>
      </w:r>
      <w:r>
        <w:rPr>
          <w:rFonts w:hAnsi="宋体"/>
          <w:color w:val="000000"/>
          <w:kern w:val="0"/>
          <w:sz w:val="24"/>
        </w:rPr>
        <w:t>报告</w:t>
      </w:r>
      <w:r>
        <w:rPr>
          <w:rFonts w:hAnsi="宋体" w:hint="eastAsia"/>
          <w:color w:val="000000"/>
          <w:kern w:val="0"/>
          <w:sz w:val="24"/>
        </w:rPr>
        <w:t>撰写：</w:t>
      </w:r>
      <w:r>
        <w:rPr>
          <w:rFonts w:hAnsi="宋体"/>
          <w:color w:val="000000"/>
          <w:kern w:val="0"/>
          <w:sz w:val="24"/>
        </w:rPr>
        <w:t>开题报告正文字数不少于</w:t>
      </w:r>
      <w:r>
        <w:rPr>
          <w:rFonts w:hAnsi="宋体" w:hint="eastAsia"/>
          <w:color w:val="000000"/>
          <w:kern w:val="0"/>
          <w:sz w:val="24"/>
        </w:rPr>
        <w:t>6</w:t>
      </w:r>
      <w:r>
        <w:rPr>
          <w:rFonts w:hAnsi="宋体"/>
          <w:color w:val="000000"/>
          <w:kern w:val="0"/>
          <w:sz w:val="24"/>
        </w:rPr>
        <w:t>000</w:t>
      </w:r>
      <w:r>
        <w:rPr>
          <w:rFonts w:hAnsi="宋体"/>
          <w:color w:val="000000"/>
          <w:kern w:val="0"/>
          <w:sz w:val="24"/>
        </w:rPr>
        <w:t>字；参考文献数量不少于</w:t>
      </w:r>
      <w:r>
        <w:rPr>
          <w:rFonts w:hAnsi="宋体" w:hint="eastAsia"/>
          <w:color w:val="000000"/>
          <w:kern w:val="0"/>
          <w:sz w:val="24"/>
        </w:rPr>
        <w:t>2</w:t>
      </w:r>
      <w:r>
        <w:rPr>
          <w:rFonts w:hAnsi="宋体"/>
          <w:color w:val="000000"/>
          <w:kern w:val="0"/>
          <w:sz w:val="24"/>
        </w:rPr>
        <w:t>0</w:t>
      </w:r>
      <w:r>
        <w:rPr>
          <w:rFonts w:hAnsi="宋体"/>
          <w:color w:val="000000"/>
          <w:kern w:val="0"/>
          <w:sz w:val="24"/>
        </w:rPr>
        <w:t>篇，其中，外文资料不少于二分之一，近</w:t>
      </w:r>
      <w:r>
        <w:rPr>
          <w:rFonts w:hAnsi="宋体"/>
          <w:color w:val="000000"/>
          <w:kern w:val="0"/>
          <w:sz w:val="24"/>
        </w:rPr>
        <w:t>5</w:t>
      </w:r>
      <w:r>
        <w:rPr>
          <w:rFonts w:hAnsi="宋体"/>
          <w:color w:val="000000"/>
          <w:kern w:val="0"/>
          <w:sz w:val="24"/>
        </w:rPr>
        <w:t>年文献不少于三分之一；正文及参考文献等撰写要求参见《大连理工大学</w:t>
      </w:r>
      <w:r>
        <w:rPr>
          <w:rFonts w:hAnsi="宋体" w:hint="eastAsia"/>
          <w:color w:val="000000"/>
          <w:kern w:val="0"/>
          <w:sz w:val="24"/>
        </w:rPr>
        <w:t>硕士</w:t>
      </w:r>
      <w:r>
        <w:rPr>
          <w:rFonts w:hAnsi="宋体"/>
          <w:color w:val="000000"/>
          <w:kern w:val="0"/>
          <w:sz w:val="24"/>
        </w:rPr>
        <w:t>学位论文格式规范》。</w:t>
      </w:r>
    </w:p>
    <w:p w:rsidR="00BF338C" w:rsidRDefault="00C628F5">
      <w:pPr>
        <w:snapToGrid w:val="0"/>
        <w:spacing w:line="360" w:lineRule="auto"/>
        <w:ind w:firstLineChars="200" w:firstLine="480"/>
        <w:rPr>
          <w:rFonts w:hAnsi="宋体"/>
          <w:color w:val="000000"/>
          <w:kern w:val="0"/>
          <w:sz w:val="24"/>
        </w:rPr>
      </w:pPr>
      <w:r>
        <w:rPr>
          <w:rFonts w:hAnsi="宋体" w:hint="eastAsia"/>
          <w:color w:val="000000"/>
          <w:kern w:val="0"/>
          <w:sz w:val="24"/>
        </w:rPr>
        <w:t>四、考核办法：</w:t>
      </w:r>
      <w:r>
        <w:rPr>
          <w:rFonts w:hAnsi="宋体"/>
          <w:color w:val="000000"/>
          <w:kern w:val="0"/>
          <w:sz w:val="24"/>
        </w:rPr>
        <w:t>开题考核由学部（学院）</w:t>
      </w:r>
      <w:r>
        <w:rPr>
          <w:rFonts w:hAnsi="宋体" w:hint="eastAsia"/>
          <w:color w:val="000000"/>
          <w:kern w:val="0"/>
          <w:sz w:val="24"/>
        </w:rPr>
        <w:t>按学科专业</w:t>
      </w:r>
      <w:r>
        <w:rPr>
          <w:rFonts w:hAnsi="宋体"/>
          <w:color w:val="000000"/>
          <w:kern w:val="0"/>
          <w:sz w:val="24"/>
        </w:rPr>
        <w:t>集中组织</w:t>
      </w:r>
      <w:r>
        <w:rPr>
          <w:rFonts w:hAnsi="宋体" w:hint="eastAsia"/>
          <w:color w:val="000000"/>
          <w:kern w:val="0"/>
          <w:sz w:val="24"/>
        </w:rPr>
        <w:t>3-</w:t>
      </w:r>
      <w:r>
        <w:rPr>
          <w:color w:val="000000"/>
          <w:kern w:val="0"/>
          <w:sz w:val="24"/>
        </w:rPr>
        <w:t>5</w:t>
      </w:r>
      <w:r>
        <w:rPr>
          <w:rFonts w:hAnsi="宋体"/>
          <w:color w:val="000000"/>
          <w:kern w:val="0"/>
          <w:sz w:val="24"/>
        </w:rPr>
        <w:t>名本学科领域专家以答辩的方式进行。</w:t>
      </w:r>
      <w:r>
        <w:rPr>
          <w:rFonts w:hAnsi="宋体" w:hint="eastAsia"/>
          <w:color w:val="000000"/>
          <w:kern w:val="0"/>
          <w:sz w:val="24"/>
        </w:rPr>
        <w:t>硕士</w:t>
      </w:r>
      <w:r>
        <w:rPr>
          <w:rFonts w:hAnsi="宋体"/>
          <w:color w:val="000000"/>
          <w:kern w:val="0"/>
          <w:sz w:val="24"/>
        </w:rPr>
        <w:t>生进行口头陈述、答辩，</w:t>
      </w:r>
      <w:r>
        <w:rPr>
          <w:rFonts w:hAnsi="宋体" w:hint="eastAsia"/>
          <w:color w:val="000000"/>
          <w:kern w:val="0"/>
          <w:sz w:val="24"/>
        </w:rPr>
        <w:t>研究生</w:t>
      </w:r>
      <w:r>
        <w:rPr>
          <w:rFonts w:hAnsi="宋体"/>
          <w:color w:val="000000"/>
          <w:kern w:val="0"/>
          <w:sz w:val="24"/>
        </w:rPr>
        <w:t>口头陈述</w:t>
      </w:r>
      <w:r>
        <w:rPr>
          <w:rFonts w:hAnsi="宋体" w:hint="eastAsia"/>
          <w:color w:val="000000"/>
          <w:kern w:val="0"/>
          <w:sz w:val="24"/>
        </w:rPr>
        <w:t>时间不少于</w:t>
      </w:r>
      <w:r>
        <w:rPr>
          <w:rFonts w:hAnsi="宋体" w:hint="eastAsia"/>
          <w:color w:val="000000"/>
          <w:kern w:val="0"/>
          <w:sz w:val="24"/>
        </w:rPr>
        <w:t>10</w:t>
      </w:r>
      <w:r>
        <w:rPr>
          <w:rFonts w:hAnsi="宋体" w:hint="eastAsia"/>
          <w:color w:val="000000"/>
          <w:kern w:val="0"/>
          <w:sz w:val="24"/>
        </w:rPr>
        <w:t>分钟。</w:t>
      </w:r>
      <w:r>
        <w:rPr>
          <w:rFonts w:hAnsi="宋体"/>
          <w:color w:val="000000"/>
          <w:kern w:val="0"/>
          <w:sz w:val="24"/>
        </w:rPr>
        <w:t>专家组给出考核成绩和是否通过的意见。</w:t>
      </w:r>
    </w:p>
    <w:p w:rsidR="00BF338C" w:rsidRDefault="00C628F5">
      <w:pPr>
        <w:snapToGrid w:val="0"/>
        <w:spacing w:line="360" w:lineRule="auto"/>
        <w:ind w:firstLineChars="200" w:firstLine="480"/>
        <w:rPr>
          <w:rFonts w:hAnsi="宋体"/>
          <w:color w:val="000000"/>
          <w:kern w:val="0"/>
          <w:sz w:val="24"/>
        </w:rPr>
      </w:pPr>
      <w:r>
        <w:rPr>
          <w:rFonts w:hAnsi="宋体" w:hint="eastAsia"/>
          <w:color w:val="000000"/>
          <w:kern w:val="0"/>
          <w:sz w:val="24"/>
        </w:rPr>
        <w:t>五、报告保存：开题报告一式两份，签字后分别由学部（学院）和学生保存。</w:t>
      </w:r>
    </w:p>
    <w:p w:rsidR="00BF338C" w:rsidRDefault="00C628F5">
      <w:pPr>
        <w:snapToGrid w:val="0"/>
        <w:spacing w:line="360" w:lineRule="auto"/>
        <w:ind w:firstLineChars="200" w:firstLine="480"/>
        <w:rPr>
          <w:color w:val="000000"/>
          <w:kern w:val="0"/>
          <w:sz w:val="24"/>
        </w:rPr>
      </w:pPr>
      <w:r>
        <w:rPr>
          <w:rFonts w:hAnsi="宋体" w:hint="eastAsia"/>
          <w:color w:val="000000"/>
          <w:kern w:val="0"/>
          <w:sz w:val="24"/>
        </w:rPr>
        <w:t>六、信息登录：研究生开题后登录研究生信息管理系统上传开题报告（</w:t>
      </w:r>
      <w:r>
        <w:rPr>
          <w:rFonts w:hAnsi="宋体" w:hint="eastAsia"/>
          <w:color w:val="000000"/>
          <w:kern w:val="0"/>
          <w:sz w:val="24"/>
        </w:rPr>
        <w:t>PDF</w:t>
      </w:r>
      <w:r>
        <w:rPr>
          <w:rFonts w:hAnsi="宋体" w:hint="eastAsia"/>
          <w:color w:val="000000"/>
          <w:kern w:val="0"/>
          <w:sz w:val="24"/>
        </w:rPr>
        <w:t>文档）及考核结果。</w:t>
      </w:r>
    </w:p>
    <w:p w:rsidR="00BF338C" w:rsidRDefault="00C628F5">
      <w:pPr>
        <w:widowControl/>
        <w:jc w:val="left"/>
        <w:rPr>
          <w:color w:val="000000"/>
          <w:kern w:val="0"/>
          <w:sz w:val="24"/>
        </w:rPr>
      </w:pPr>
      <w:r>
        <w:rPr>
          <w:color w:val="000000"/>
          <w:kern w:val="0"/>
          <w:sz w:val="24"/>
        </w:rPr>
        <w:br w:type="page"/>
      </w:r>
    </w:p>
    <w:p w:rsidR="00BF338C" w:rsidRDefault="00C628F5">
      <w:pPr>
        <w:snapToGrid w:val="0"/>
        <w:spacing w:beforeLines="50" w:before="156" w:line="360" w:lineRule="auto"/>
        <w:jc w:val="center"/>
        <w:rPr>
          <w:rFonts w:eastAsia="华文中宋" w:hAnsi="华文中宋"/>
          <w:b/>
          <w:color w:val="000000"/>
          <w:sz w:val="32"/>
        </w:rPr>
      </w:pPr>
      <w:r>
        <w:rPr>
          <w:rFonts w:eastAsia="华文中宋" w:hAnsi="华文中宋"/>
          <w:b/>
          <w:color w:val="000000"/>
          <w:sz w:val="32"/>
        </w:rPr>
        <w:lastRenderedPageBreak/>
        <w:t>开题报告正文</w:t>
      </w:r>
    </w:p>
    <w:p w:rsidR="00BF338C" w:rsidRDefault="00C628F5">
      <w:pPr>
        <w:pStyle w:val="1"/>
        <w:spacing w:beforeLines="50" w:before="156" w:line="360" w:lineRule="auto"/>
        <w:ind w:firstLineChars="0" w:firstLine="0"/>
        <w:rPr>
          <w:rFonts w:ascii="黑体" w:eastAsia="黑体" w:hAnsi="黑体"/>
          <w:color w:val="000000"/>
          <w:kern w:val="0"/>
          <w:sz w:val="28"/>
          <w:szCs w:val="28"/>
        </w:rPr>
      </w:pPr>
      <w:r>
        <w:rPr>
          <w:rFonts w:ascii="黑体" w:eastAsia="黑体" w:hAnsi="黑体" w:hint="eastAsia"/>
          <w:color w:val="000000"/>
          <w:kern w:val="0"/>
          <w:sz w:val="28"/>
          <w:szCs w:val="28"/>
        </w:rPr>
        <w:t>1课程学习情况（附成绩单）、参加科研和学术活动等情况</w:t>
      </w:r>
    </w:p>
    <w:p w:rsidR="00BF338C" w:rsidRDefault="00C628F5">
      <w:pPr>
        <w:snapToGrid w:val="0"/>
        <w:spacing w:line="300" w:lineRule="auto"/>
        <w:ind w:firstLine="420"/>
        <w:rPr>
          <w:color w:val="000000"/>
          <w:kern w:val="0"/>
          <w:sz w:val="24"/>
        </w:rPr>
      </w:pPr>
      <w:r>
        <w:rPr>
          <w:rFonts w:hint="eastAsia"/>
          <w:color w:val="000000"/>
          <w:kern w:val="0"/>
          <w:sz w:val="24"/>
        </w:rPr>
        <w:t>研究室第一学年基本修满对学术硕士研究生所要求的学分，</w:t>
      </w:r>
      <w:r>
        <w:rPr>
          <w:rFonts w:asciiTheme="minorEastAsia" w:eastAsiaTheme="minorEastAsia" w:hAnsiTheme="minorEastAsia"/>
          <w:color w:val="000000"/>
          <w:sz w:val="24"/>
          <w:szCs w:val="36"/>
        </w:rPr>
        <w:t>目前已修学分29.0分，其中必修学分18.0分，选修学分1</w:t>
      </w:r>
      <w:r>
        <w:rPr>
          <w:rFonts w:asciiTheme="minorEastAsia" w:eastAsiaTheme="minorEastAsia" w:hAnsiTheme="minorEastAsia" w:hint="eastAsia"/>
          <w:color w:val="000000"/>
          <w:sz w:val="24"/>
          <w:szCs w:val="36"/>
        </w:rPr>
        <w:t>1</w:t>
      </w:r>
      <w:r>
        <w:rPr>
          <w:rFonts w:asciiTheme="minorEastAsia" w:eastAsiaTheme="minorEastAsia" w:hAnsiTheme="minorEastAsia"/>
          <w:color w:val="000000"/>
          <w:sz w:val="24"/>
          <w:szCs w:val="36"/>
        </w:rPr>
        <w:t>.0分，基本满足课业要求（剩余</w:t>
      </w:r>
      <w:r>
        <w:rPr>
          <w:rFonts w:asciiTheme="minorEastAsia" w:eastAsiaTheme="minorEastAsia" w:hAnsiTheme="minorEastAsia" w:hint="eastAsia"/>
          <w:color w:val="000000"/>
          <w:sz w:val="24"/>
          <w:szCs w:val="36"/>
        </w:rPr>
        <w:t>3分必修课在研究生第二学年内完成</w:t>
      </w:r>
      <w:r>
        <w:rPr>
          <w:rFonts w:asciiTheme="minorEastAsia" w:eastAsiaTheme="minorEastAsia" w:hAnsiTheme="minorEastAsia"/>
          <w:color w:val="000000"/>
          <w:sz w:val="24"/>
          <w:szCs w:val="36"/>
        </w:rPr>
        <w:t>）</w:t>
      </w:r>
      <w:r>
        <w:rPr>
          <w:rFonts w:hint="eastAsia"/>
          <w:color w:val="000000"/>
          <w:kern w:val="0"/>
          <w:sz w:val="24"/>
        </w:rPr>
        <w:t>。</w:t>
      </w:r>
    </w:p>
    <w:tbl>
      <w:tblPr>
        <w:tblW w:w="829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567"/>
        <w:gridCol w:w="1434"/>
        <w:gridCol w:w="1434"/>
        <w:gridCol w:w="861"/>
      </w:tblGrid>
      <w:tr w:rsidR="00BF338C">
        <w:trPr>
          <w:trHeight w:val="360"/>
          <w:jc w:val="center"/>
        </w:trPr>
        <w:tc>
          <w:tcPr>
            <w:tcW w:w="4567" w:type="dxa"/>
            <w:shd w:val="clear" w:color="auto" w:fill="auto"/>
          </w:tcPr>
          <w:p w:rsidR="00BF338C" w:rsidRDefault="00C628F5">
            <w:pPr>
              <w:widowControl/>
              <w:spacing w:line="360" w:lineRule="auto"/>
              <w:jc w:val="center"/>
              <w:rPr>
                <w:kern w:val="0"/>
                <w:szCs w:val="21"/>
              </w:rPr>
            </w:pPr>
            <w:r>
              <w:rPr>
                <w:rFonts w:hint="eastAsia"/>
                <w:kern w:val="0"/>
                <w:szCs w:val="21"/>
              </w:rPr>
              <w:t>课程名称</w:t>
            </w:r>
          </w:p>
        </w:tc>
        <w:tc>
          <w:tcPr>
            <w:tcW w:w="1434" w:type="dxa"/>
            <w:shd w:val="clear" w:color="auto" w:fill="auto"/>
          </w:tcPr>
          <w:p w:rsidR="00BF338C" w:rsidRDefault="00C628F5">
            <w:pPr>
              <w:widowControl/>
              <w:spacing w:line="360" w:lineRule="auto"/>
              <w:jc w:val="center"/>
              <w:rPr>
                <w:kern w:val="0"/>
                <w:szCs w:val="21"/>
              </w:rPr>
            </w:pPr>
            <w:r>
              <w:rPr>
                <w:rFonts w:hint="eastAsia"/>
                <w:kern w:val="0"/>
                <w:szCs w:val="21"/>
              </w:rPr>
              <w:t>课程学分</w:t>
            </w:r>
          </w:p>
        </w:tc>
        <w:tc>
          <w:tcPr>
            <w:tcW w:w="1434" w:type="dxa"/>
            <w:shd w:val="clear" w:color="auto" w:fill="auto"/>
          </w:tcPr>
          <w:p w:rsidR="00BF338C" w:rsidRDefault="00C628F5">
            <w:pPr>
              <w:widowControl/>
              <w:spacing w:line="360" w:lineRule="auto"/>
              <w:jc w:val="center"/>
              <w:rPr>
                <w:kern w:val="0"/>
                <w:szCs w:val="21"/>
              </w:rPr>
            </w:pPr>
            <w:r>
              <w:rPr>
                <w:rFonts w:hint="eastAsia"/>
                <w:kern w:val="0"/>
                <w:szCs w:val="21"/>
              </w:rPr>
              <w:t>选修学期</w:t>
            </w:r>
          </w:p>
        </w:tc>
        <w:tc>
          <w:tcPr>
            <w:tcW w:w="861" w:type="dxa"/>
            <w:shd w:val="clear" w:color="auto" w:fill="auto"/>
          </w:tcPr>
          <w:p w:rsidR="00BF338C" w:rsidRDefault="00C628F5">
            <w:pPr>
              <w:widowControl/>
              <w:spacing w:line="360" w:lineRule="auto"/>
              <w:jc w:val="center"/>
              <w:rPr>
                <w:kern w:val="0"/>
                <w:szCs w:val="21"/>
              </w:rPr>
            </w:pPr>
            <w:r>
              <w:rPr>
                <w:rFonts w:hint="eastAsia"/>
                <w:kern w:val="0"/>
                <w:szCs w:val="21"/>
              </w:rPr>
              <w:t>成绩</w:t>
            </w:r>
          </w:p>
        </w:tc>
      </w:tr>
      <w:tr w:rsidR="00BF338C">
        <w:trPr>
          <w:trHeight w:val="360"/>
          <w:jc w:val="center"/>
        </w:trPr>
        <w:tc>
          <w:tcPr>
            <w:tcW w:w="4567" w:type="dxa"/>
            <w:shd w:val="clear" w:color="auto" w:fill="auto"/>
            <w:vAlign w:val="center"/>
          </w:tcPr>
          <w:p w:rsidR="00BF338C" w:rsidRDefault="00C628F5">
            <w:pPr>
              <w:widowControl/>
              <w:spacing w:line="360" w:lineRule="auto"/>
              <w:jc w:val="center"/>
              <w:rPr>
                <w:kern w:val="0"/>
                <w:szCs w:val="21"/>
              </w:rPr>
            </w:pPr>
            <w:r>
              <w:rPr>
                <w:rFonts w:hint="eastAsia"/>
                <w:kern w:val="0"/>
                <w:szCs w:val="21"/>
              </w:rPr>
              <w:t>算法设计与分析</w:t>
            </w:r>
          </w:p>
        </w:tc>
        <w:tc>
          <w:tcPr>
            <w:tcW w:w="1434" w:type="dxa"/>
            <w:shd w:val="clear" w:color="auto" w:fill="auto"/>
            <w:vAlign w:val="center"/>
          </w:tcPr>
          <w:p w:rsidR="00BF338C" w:rsidRDefault="00C628F5">
            <w:pPr>
              <w:spacing w:line="360" w:lineRule="auto"/>
              <w:jc w:val="center"/>
              <w:rPr>
                <w:kern w:val="0"/>
                <w:szCs w:val="21"/>
              </w:rPr>
            </w:pPr>
            <w:r>
              <w:rPr>
                <w:rFonts w:hint="eastAsia"/>
                <w:kern w:val="0"/>
                <w:szCs w:val="21"/>
              </w:rPr>
              <w:t>3</w:t>
            </w:r>
          </w:p>
        </w:tc>
        <w:tc>
          <w:tcPr>
            <w:tcW w:w="1434" w:type="dxa"/>
            <w:shd w:val="clear" w:color="auto" w:fill="auto"/>
            <w:vAlign w:val="center"/>
          </w:tcPr>
          <w:p w:rsidR="00BF338C" w:rsidRDefault="00C628F5">
            <w:pPr>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C628F5">
            <w:pPr>
              <w:spacing w:line="360" w:lineRule="auto"/>
              <w:jc w:val="center"/>
              <w:rPr>
                <w:kern w:val="0"/>
                <w:szCs w:val="21"/>
              </w:rPr>
            </w:pPr>
            <w:r>
              <w:rPr>
                <w:rFonts w:hint="eastAsia"/>
                <w:kern w:val="0"/>
                <w:szCs w:val="21"/>
              </w:rPr>
              <w:t>72</w:t>
            </w:r>
          </w:p>
        </w:tc>
      </w:tr>
      <w:tr w:rsidR="00BF338C">
        <w:trPr>
          <w:trHeight w:val="360"/>
          <w:jc w:val="center"/>
        </w:trPr>
        <w:tc>
          <w:tcPr>
            <w:tcW w:w="4567" w:type="dxa"/>
            <w:shd w:val="clear" w:color="auto" w:fill="auto"/>
            <w:vAlign w:val="center"/>
          </w:tcPr>
          <w:p w:rsidR="00BF338C" w:rsidRDefault="00C628F5">
            <w:pPr>
              <w:widowControl/>
              <w:spacing w:line="360" w:lineRule="auto"/>
              <w:jc w:val="center"/>
              <w:rPr>
                <w:kern w:val="0"/>
                <w:szCs w:val="21"/>
              </w:rPr>
            </w:pPr>
            <w:r>
              <w:rPr>
                <w:rFonts w:hint="eastAsia"/>
                <w:kern w:val="0"/>
                <w:szCs w:val="21"/>
              </w:rPr>
              <w:t>人工智能</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861" w:type="dxa"/>
            <w:shd w:val="clear" w:color="auto" w:fill="auto"/>
            <w:vAlign w:val="center"/>
          </w:tcPr>
          <w:p w:rsidR="00BF338C" w:rsidRDefault="00C628F5">
            <w:pPr>
              <w:widowControl/>
              <w:spacing w:line="360" w:lineRule="auto"/>
              <w:jc w:val="center"/>
              <w:rPr>
                <w:kern w:val="0"/>
                <w:szCs w:val="21"/>
              </w:rPr>
            </w:pPr>
            <w:r>
              <w:rPr>
                <w:rFonts w:hint="eastAsia"/>
                <w:kern w:val="0"/>
                <w:szCs w:val="21"/>
              </w:rPr>
              <w:t>94</w:t>
            </w:r>
          </w:p>
        </w:tc>
      </w:tr>
      <w:tr w:rsidR="00BF338C">
        <w:trPr>
          <w:trHeight w:val="360"/>
          <w:jc w:val="center"/>
        </w:trPr>
        <w:tc>
          <w:tcPr>
            <w:tcW w:w="4567" w:type="dxa"/>
            <w:shd w:val="clear" w:color="auto" w:fill="auto"/>
            <w:vAlign w:val="center"/>
          </w:tcPr>
          <w:p w:rsidR="00BF338C" w:rsidRDefault="00C628F5">
            <w:pPr>
              <w:widowControl/>
              <w:spacing w:line="360" w:lineRule="auto"/>
              <w:jc w:val="center"/>
              <w:rPr>
                <w:kern w:val="0"/>
                <w:szCs w:val="21"/>
              </w:rPr>
            </w:pPr>
            <w:r>
              <w:rPr>
                <w:rFonts w:hint="eastAsia"/>
                <w:kern w:val="0"/>
                <w:szCs w:val="21"/>
              </w:rPr>
              <w:t>分布式数据库</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C628F5">
            <w:pPr>
              <w:widowControl/>
              <w:spacing w:line="360" w:lineRule="auto"/>
              <w:jc w:val="center"/>
              <w:rPr>
                <w:kern w:val="0"/>
                <w:szCs w:val="21"/>
              </w:rPr>
            </w:pPr>
            <w:r>
              <w:rPr>
                <w:rFonts w:hint="eastAsia"/>
                <w:kern w:val="0"/>
                <w:szCs w:val="21"/>
              </w:rPr>
              <w:t>92</w:t>
            </w:r>
          </w:p>
        </w:tc>
      </w:tr>
      <w:tr w:rsidR="00BF338C">
        <w:trPr>
          <w:trHeight w:val="360"/>
          <w:jc w:val="center"/>
        </w:trPr>
        <w:tc>
          <w:tcPr>
            <w:tcW w:w="4567" w:type="dxa"/>
            <w:shd w:val="clear" w:color="auto" w:fill="auto"/>
            <w:vAlign w:val="center"/>
          </w:tcPr>
          <w:p w:rsidR="00BF338C" w:rsidRDefault="00C628F5">
            <w:pPr>
              <w:widowControl/>
              <w:spacing w:line="360" w:lineRule="auto"/>
              <w:jc w:val="center"/>
              <w:rPr>
                <w:kern w:val="0"/>
                <w:szCs w:val="21"/>
              </w:rPr>
            </w:pPr>
            <w:r>
              <w:rPr>
                <w:rFonts w:hint="eastAsia"/>
                <w:kern w:val="0"/>
                <w:szCs w:val="21"/>
              </w:rPr>
              <w:t>论文写作与学术规范</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1</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C628F5">
            <w:pPr>
              <w:widowControl/>
              <w:spacing w:line="360" w:lineRule="auto"/>
              <w:jc w:val="center"/>
              <w:rPr>
                <w:kern w:val="0"/>
                <w:szCs w:val="21"/>
              </w:rPr>
            </w:pPr>
            <w:r>
              <w:rPr>
                <w:rFonts w:hint="eastAsia"/>
                <w:kern w:val="0"/>
                <w:szCs w:val="21"/>
              </w:rPr>
              <w:t>95</w:t>
            </w:r>
          </w:p>
        </w:tc>
      </w:tr>
      <w:tr w:rsidR="00BF338C">
        <w:trPr>
          <w:trHeight w:val="360"/>
          <w:jc w:val="center"/>
        </w:trPr>
        <w:tc>
          <w:tcPr>
            <w:tcW w:w="4567" w:type="dxa"/>
            <w:shd w:val="clear" w:color="auto" w:fill="auto"/>
            <w:vAlign w:val="center"/>
          </w:tcPr>
          <w:p w:rsidR="00BF338C" w:rsidRDefault="00C628F5">
            <w:pPr>
              <w:widowControl/>
              <w:spacing w:line="360" w:lineRule="auto"/>
              <w:jc w:val="center"/>
              <w:rPr>
                <w:kern w:val="0"/>
                <w:szCs w:val="21"/>
              </w:rPr>
            </w:pPr>
            <w:r>
              <w:rPr>
                <w:rFonts w:hint="eastAsia"/>
                <w:kern w:val="0"/>
                <w:szCs w:val="21"/>
              </w:rPr>
              <w:t>中国特色社会主义理论与实践研究</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C628F5">
            <w:pPr>
              <w:widowControl/>
              <w:spacing w:line="360" w:lineRule="auto"/>
              <w:jc w:val="center"/>
              <w:rPr>
                <w:kern w:val="0"/>
                <w:szCs w:val="21"/>
              </w:rPr>
            </w:pPr>
            <w:r>
              <w:rPr>
                <w:rFonts w:hint="eastAsia"/>
                <w:kern w:val="0"/>
                <w:szCs w:val="21"/>
              </w:rPr>
              <w:t>82</w:t>
            </w:r>
          </w:p>
        </w:tc>
      </w:tr>
      <w:tr w:rsidR="00BF338C">
        <w:trPr>
          <w:trHeight w:val="360"/>
          <w:jc w:val="center"/>
        </w:trPr>
        <w:tc>
          <w:tcPr>
            <w:tcW w:w="4567" w:type="dxa"/>
            <w:shd w:val="clear" w:color="auto" w:fill="auto"/>
            <w:vAlign w:val="center"/>
          </w:tcPr>
          <w:p w:rsidR="00BF338C" w:rsidRDefault="00C628F5">
            <w:pPr>
              <w:widowControl/>
              <w:spacing w:line="360" w:lineRule="auto"/>
              <w:jc w:val="center"/>
              <w:rPr>
                <w:kern w:val="0"/>
                <w:szCs w:val="21"/>
              </w:rPr>
            </w:pPr>
            <w:r>
              <w:rPr>
                <w:rFonts w:hint="eastAsia"/>
                <w:kern w:val="0"/>
                <w:szCs w:val="21"/>
              </w:rPr>
              <w:t>口语交流</w:t>
            </w:r>
            <w:r>
              <w:rPr>
                <w:rFonts w:hint="eastAsia"/>
                <w:kern w:val="0"/>
                <w:szCs w:val="21"/>
              </w:rPr>
              <w:t xml:space="preserve"> I </w:t>
            </w:r>
            <w:r>
              <w:rPr>
                <w:rFonts w:hint="eastAsia"/>
                <w:kern w:val="0"/>
                <w:szCs w:val="21"/>
              </w:rPr>
              <w:t>（基础口语表达）</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1</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C628F5">
            <w:pPr>
              <w:widowControl/>
              <w:spacing w:line="360" w:lineRule="auto"/>
              <w:jc w:val="center"/>
              <w:rPr>
                <w:kern w:val="0"/>
                <w:szCs w:val="21"/>
              </w:rPr>
            </w:pPr>
            <w:r>
              <w:rPr>
                <w:rFonts w:hint="eastAsia"/>
                <w:kern w:val="0"/>
                <w:szCs w:val="21"/>
              </w:rPr>
              <w:t>84.5</w:t>
            </w:r>
          </w:p>
        </w:tc>
      </w:tr>
      <w:tr w:rsidR="00BF338C">
        <w:trPr>
          <w:trHeight w:val="360"/>
          <w:jc w:val="center"/>
        </w:trPr>
        <w:tc>
          <w:tcPr>
            <w:tcW w:w="4567" w:type="dxa"/>
            <w:shd w:val="clear" w:color="auto" w:fill="auto"/>
            <w:vAlign w:val="center"/>
          </w:tcPr>
          <w:p w:rsidR="00BF338C" w:rsidRDefault="00C628F5">
            <w:pPr>
              <w:widowControl/>
              <w:spacing w:line="360" w:lineRule="auto"/>
              <w:jc w:val="center"/>
              <w:rPr>
                <w:kern w:val="0"/>
                <w:szCs w:val="21"/>
              </w:rPr>
            </w:pPr>
            <w:r>
              <w:rPr>
                <w:rFonts w:hint="eastAsia"/>
                <w:kern w:val="0"/>
                <w:szCs w:val="21"/>
              </w:rPr>
              <w:t>阅读与写作</w:t>
            </w:r>
            <w:r>
              <w:rPr>
                <w:rFonts w:hint="eastAsia"/>
                <w:kern w:val="0"/>
                <w:szCs w:val="21"/>
              </w:rPr>
              <w:t xml:space="preserve"> I </w:t>
            </w:r>
            <w:r>
              <w:rPr>
                <w:rFonts w:hint="eastAsia"/>
                <w:kern w:val="0"/>
                <w:szCs w:val="21"/>
              </w:rPr>
              <w:t>（基础读写技能）</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861" w:type="dxa"/>
            <w:shd w:val="clear" w:color="auto" w:fill="auto"/>
            <w:vAlign w:val="center"/>
          </w:tcPr>
          <w:p w:rsidR="00BF338C" w:rsidRDefault="00C628F5">
            <w:pPr>
              <w:widowControl/>
              <w:spacing w:line="360" w:lineRule="auto"/>
              <w:jc w:val="center"/>
              <w:rPr>
                <w:kern w:val="0"/>
                <w:szCs w:val="21"/>
              </w:rPr>
            </w:pPr>
            <w:r>
              <w:rPr>
                <w:rFonts w:hint="eastAsia"/>
                <w:kern w:val="0"/>
                <w:szCs w:val="21"/>
              </w:rPr>
              <w:t>89</w:t>
            </w:r>
          </w:p>
        </w:tc>
      </w:tr>
      <w:tr w:rsidR="00BF338C">
        <w:trPr>
          <w:trHeight w:val="360"/>
          <w:jc w:val="center"/>
        </w:trPr>
        <w:tc>
          <w:tcPr>
            <w:tcW w:w="4567" w:type="dxa"/>
            <w:shd w:val="clear" w:color="auto" w:fill="auto"/>
            <w:vAlign w:val="center"/>
          </w:tcPr>
          <w:p w:rsidR="00BF338C" w:rsidRDefault="00C628F5">
            <w:pPr>
              <w:widowControl/>
              <w:spacing w:line="360" w:lineRule="auto"/>
              <w:jc w:val="center"/>
              <w:rPr>
                <w:kern w:val="0"/>
                <w:szCs w:val="21"/>
              </w:rPr>
            </w:pPr>
            <w:r>
              <w:rPr>
                <w:rFonts w:hint="eastAsia"/>
                <w:kern w:val="0"/>
                <w:szCs w:val="21"/>
              </w:rPr>
              <w:t>矩阵与数值分析</w:t>
            </w:r>
          </w:p>
        </w:tc>
        <w:tc>
          <w:tcPr>
            <w:tcW w:w="1434" w:type="dxa"/>
            <w:shd w:val="clear" w:color="auto" w:fill="auto"/>
            <w:vAlign w:val="center"/>
          </w:tcPr>
          <w:p w:rsidR="00BF338C" w:rsidRDefault="00C628F5">
            <w:pPr>
              <w:spacing w:line="360" w:lineRule="auto"/>
              <w:jc w:val="center"/>
              <w:rPr>
                <w:kern w:val="0"/>
                <w:szCs w:val="21"/>
              </w:rPr>
            </w:pPr>
            <w:r>
              <w:rPr>
                <w:rFonts w:hint="eastAsia"/>
                <w:kern w:val="0"/>
                <w:szCs w:val="21"/>
              </w:rPr>
              <w:t>3</w:t>
            </w:r>
          </w:p>
        </w:tc>
        <w:tc>
          <w:tcPr>
            <w:tcW w:w="1434" w:type="dxa"/>
            <w:shd w:val="clear" w:color="auto" w:fill="auto"/>
            <w:vAlign w:val="center"/>
          </w:tcPr>
          <w:p w:rsidR="00BF338C" w:rsidRDefault="00C628F5">
            <w:pPr>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C628F5">
            <w:pPr>
              <w:spacing w:line="360" w:lineRule="auto"/>
              <w:jc w:val="center"/>
              <w:rPr>
                <w:kern w:val="0"/>
                <w:szCs w:val="21"/>
              </w:rPr>
            </w:pPr>
            <w:r>
              <w:rPr>
                <w:rFonts w:hint="eastAsia"/>
                <w:kern w:val="0"/>
                <w:szCs w:val="21"/>
              </w:rPr>
              <w:t>87</w:t>
            </w:r>
          </w:p>
        </w:tc>
      </w:tr>
      <w:tr w:rsidR="00BF338C">
        <w:trPr>
          <w:trHeight w:val="360"/>
          <w:jc w:val="center"/>
        </w:trPr>
        <w:tc>
          <w:tcPr>
            <w:tcW w:w="4567" w:type="dxa"/>
            <w:shd w:val="clear" w:color="auto" w:fill="auto"/>
            <w:vAlign w:val="center"/>
          </w:tcPr>
          <w:p w:rsidR="00BF338C" w:rsidRDefault="00C628F5">
            <w:pPr>
              <w:widowControl/>
              <w:spacing w:line="360" w:lineRule="auto"/>
              <w:jc w:val="center"/>
              <w:rPr>
                <w:kern w:val="0"/>
                <w:szCs w:val="21"/>
              </w:rPr>
            </w:pPr>
            <w:r>
              <w:rPr>
                <w:rFonts w:hint="eastAsia"/>
                <w:kern w:val="0"/>
                <w:szCs w:val="21"/>
              </w:rPr>
              <w:t>数理统计</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1434" w:type="dxa"/>
            <w:shd w:val="clear" w:color="auto" w:fill="auto"/>
            <w:vAlign w:val="center"/>
          </w:tcPr>
          <w:p w:rsidR="00BF338C" w:rsidRDefault="00C628F5">
            <w:pPr>
              <w:widowControl/>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C628F5">
            <w:pPr>
              <w:widowControl/>
              <w:spacing w:line="360" w:lineRule="auto"/>
              <w:jc w:val="center"/>
              <w:rPr>
                <w:kern w:val="0"/>
                <w:szCs w:val="21"/>
              </w:rPr>
            </w:pPr>
            <w:r>
              <w:rPr>
                <w:rFonts w:hint="eastAsia"/>
                <w:kern w:val="0"/>
                <w:szCs w:val="21"/>
              </w:rPr>
              <w:t>86</w:t>
            </w:r>
          </w:p>
        </w:tc>
      </w:tr>
      <w:tr w:rsidR="00BF338C">
        <w:trPr>
          <w:trHeight w:val="360"/>
          <w:jc w:val="center"/>
        </w:trPr>
        <w:tc>
          <w:tcPr>
            <w:tcW w:w="4567" w:type="dxa"/>
            <w:tcBorders>
              <w:top w:val="single" w:sz="6" w:space="0" w:color="auto"/>
              <w:left w:val="single" w:sz="4"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数据仓库技术</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861" w:type="dxa"/>
            <w:tcBorders>
              <w:top w:val="single" w:sz="6" w:space="0" w:color="auto"/>
              <w:left w:val="single" w:sz="6" w:space="0" w:color="auto"/>
              <w:bottom w:val="single" w:sz="6" w:space="0" w:color="auto"/>
              <w:right w:val="single" w:sz="4"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P</w:t>
            </w:r>
          </w:p>
        </w:tc>
      </w:tr>
      <w:tr w:rsidR="00BF338C">
        <w:trPr>
          <w:trHeight w:val="360"/>
          <w:jc w:val="center"/>
        </w:trPr>
        <w:tc>
          <w:tcPr>
            <w:tcW w:w="4567" w:type="dxa"/>
            <w:tcBorders>
              <w:top w:val="single" w:sz="6" w:space="0" w:color="auto"/>
              <w:left w:val="single" w:sz="4"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搜索引擎与文本挖掘</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1</w:t>
            </w:r>
          </w:p>
        </w:tc>
        <w:tc>
          <w:tcPr>
            <w:tcW w:w="861" w:type="dxa"/>
            <w:tcBorders>
              <w:top w:val="single" w:sz="6" w:space="0" w:color="auto"/>
              <w:left w:val="single" w:sz="6" w:space="0" w:color="auto"/>
              <w:bottom w:val="single" w:sz="6" w:space="0" w:color="auto"/>
              <w:right w:val="single" w:sz="4"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86</w:t>
            </w:r>
          </w:p>
        </w:tc>
      </w:tr>
      <w:tr w:rsidR="00BF338C">
        <w:trPr>
          <w:trHeight w:val="360"/>
          <w:jc w:val="center"/>
        </w:trPr>
        <w:tc>
          <w:tcPr>
            <w:tcW w:w="4567" w:type="dxa"/>
            <w:tcBorders>
              <w:top w:val="single" w:sz="6" w:space="0" w:color="auto"/>
              <w:left w:val="single" w:sz="4"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分布式对象技术</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861" w:type="dxa"/>
            <w:tcBorders>
              <w:top w:val="single" w:sz="6" w:space="0" w:color="auto"/>
              <w:left w:val="single" w:sz="6" w:space="0" w:color="auto"/>
              <w:bottom w:val="single" w:sz="6" w:space="0" w:color="auto"/>
              <w:right w:val="single" w:sz="4"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P</w:t>
            </w:r>
          </w:p>
        </w:tc>
      </w:tr>
      <w:tr w:rsidR="00BF338C">
        <w:trPr>
          <w:trHeight w:val="360"/>
          <w:jc w:val="center"/>
        </w:trPr>
        <w:tc>
          <w:tcPr>
            <w:tcW w:w="4567" w:type="dxa"/>
            <w:tcBorders>
              <w:top w:val="single" w:sz="6" w:space="0" w:color="auto"/>
              <w:left w:val="single" w:sz="4"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中间件技术</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861" w:type="dxa"/>
            <w:tcBorders>
              <w:top w:val="single" w:sz="6" w:space="0" w:color="auto"/>
              <w:left w:val="single" w:sz="6" w:space="0" w:color="auto"/>
              <w:bottom w:val="single" w:sz="6" w:space="0" w:color="auto"/>
              <w:right w:val="single" w:sz="4"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P</w:t>
            </w:r>
          </w:p>
        </w:tc>
      </w:tr>
      <w:tr w:rsidR="00BF338C">
        <w:trPr>
          <w:trHeight w:val="360"/>
          <w:jc w:val="center"/>
        </w:trPr>
        <w:tc>
          <w:tcPr>
            <w:tcW w:w="4567" w:type="dxa"/>
            <w:tcBorders>
              <w:top w:val="single" w:sz="6" w:space="0" w:color="auto"/>
              <w:left w:val="single" w:sz="4"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自然辩证法概论</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1</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1</w:t>
            </w:r>
          </w:p>
        </w:tc>
        <w:tc>
          <w:tcPr>
            <w:tcW w:w="861" w:type="dxa"/>
            <w:tcBorders>
              <w:top w:val="single" w:sz="6" w:space="0" w:color="auto"/>
              <w:left w:val="single" w:sz="6" w:space="0" w:color="auto"/>
              <w:bottom w:val="single" w:sz="6" w:space="0" w:color="auto"/>
              <w:right w:val="single" w:sz="4"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P</w:t>
            </w:r>
          </w:p>
        </w:tc>
      </w:tr>
      <w:tr w:rsidR="00BF338C">
        <w:trPr>
          <w:trHeight w:val="360"/>
          <w:jc w:val="center"/>
        </w:trPr>
        <w:tc>
          <w:tcPr>
            <w:tcW w:w="4567" w:type="dxa"/>
            <w:tcBorders>
              <w:top w:val="single" w:sz="6" w:space="0" w:color="auto"/>
              <w:left w:val="single" w:sz="4"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数据挖掘与知识管理</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2</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1</w:t>
            </w:r>
          </w:p>
        </w:tc>
        <w:tc>
          <w:tcPr>
            <w:tcW w:w="861" w:type="dxa"/>
            <w:tcBorders>
              <w:top w:val="single" w:sz="6" w:space="0" w:color="auto"/>
              <w:left w:val="single" w:sz="6" w:space="0" w:color="auto"/>
              <w:bottom w:val="single" w:sz="6" w:space="0" w:color="auto"/>
              <w:right w:val="single" w:sz="4" w:space="0" w:color="auto"/>
            </w:tcBorders>
            <w:shd w:val="clear" w:color="auto" w:fill="auto"/>
            <w:vAlign w:val="center"/>
          </w:tcPr>
          <w:p w:rsidR="00BF338C" w:rsidRDefault="00C628F5">
            <w:pPr>
              <w:widowControl/>
              <w:spacing w:line="360" w:lineRule="auto"/>
              <w:jc w:val="center"/>
              <w:rPr>
                <w:kern w:val="0"/>
                <w:szCs w:val="21"/>
              </w:rPr>
            </w:pPr>
            <w:r>
              <w:rPr>
                <w:rFonts w:hint="eastAsia"/>
                <w:kern w:val="0"/>
                <w:szCs w:val="21"/>
              </w:rPr>
              <w:t>P</w:t>
            </w:r>
          </w:p>
        </w:tc>
      </w:tr>
    </w:tbl>
    <w:p w:rsidR="00BF338C" w:rsidRDefault="00C628F5">
      <w:pPr>
        <w:spacing w:beforeLines="50" w:before="156" w:afterLines="50" w:after="156" w:line="360" w:lineRule="auto"/>
        <w:jc w:val="center"/>
        <w:rPr>
          <w:szCs w:val="21"/>
        </w:rPr>
      </w:pPr>
      <w:r>
        <w:rPr>
          <w:szCs w:val="21"/>
        </w:rPr>
        <w:t>表</w:t>
      </w:r>
      <w:r>
        <w:rPr>
          <w:szCs w:val="21"/>
        </w:rPr>
        <w:t>1.1</w:t>
      </w:r>
      <w:r>
        <w:rPr>
          <w:rFonts w:hint="eastAsia"/>
          <w:szCs w:val="21"/>
        </w:rPr>
        <w:t>课程成绩</w:t>
      </w:r>
    </w:p>
    <w:p w:rsidR="00BF338C" w:rsidRDefault="00BF338C">
      <w:pPr>
        <w:spacing w:line="300" w:lineRule="auto"/>
        <w:ind w:firstLine="420"/>
        <w:rPr>
          <w:szCs w:val="21"/>
        </w:rPr>
      </w:pPr>
    </w:p>
    <w:p w:rsidR="00BF338C" w:rsidRDefault="00C628F5">
      <w:pPr>
        <w:snapToGrid w:val="0"/>
        <w:spacing w:line="300" w:lineRule="auto"/>
        <w:ind w:firstLine="420"/>
        <w:rPr>
          <w:color w:val="000000"/>
          <w:kern w:val="0"/>
          <w:sz w:val="24"/>
        </w:rPr>
      </w:pPr>
      <w:r>
        <w:rPr>
          <w:rFonts w:hint="eastAsia"/>
          <w:color w:val="000000"/>
          <w:kern w:val="0"/>
          <w:sz w:val="24"/>
        </w:rPr>
        <w:t>积极参加各类科研和学术活动，对和自己专业相关的专家讲座等活动积极参与，了解专业前沿知识，开拓自己的视野。同时也能积极参与实验室的学术学习和科研工作，实验室的一些项目，自己也都在能力范围内完成了部分工作。阅读了很多研究方向相关的论文，了解了研究方向的热点问题、难点问题，为自己下一步的学术研究找到了明确的方向。</w:t>
      </w:r>
      <w:r>
        <w:rPr>
          <w:rFonts w:hint="eastAsia"/>
          <w:color w:val="000000"/>
          <w:kern w:val="0"/>
          <w:sz w:val="24"/>
        </w:rPr>
        <w:t xml:space="preserve"> </w:t>
      </w:r>
    </w:p>
    <w:p w:rsidR="00BF338C" w:rsidRDefault="00C628F5">
      <w:pPr>
        <w:pStyle w:val="1"/>
        <w:spacing w:beforeLines="50" w:before="156" w:line="360" w:lineRule="auto"/>
        <w:ind w:firstLineChars="0" w:firstLine="0"/>
        <w:rPr>
          <w:rFonts w:ascii="黑体" w:eastAsia="黑体" w:hAnsi="黑体"/>
          <w:color w:val="000000"/>
          <w:kern w:val="0"/>
          <w:sz w:val="28"/>
          <w:szCs w:val="28"/>
        </w:rPr>
      </w:pPr>
      <w:r>
        <w:rPr>
          <w:rFonts w:ascii="黑体" w:eastAsia="黑体" w:hAnsi="黑体" w:hint="eastAsia"/>
          <w:color w:val="000000"/>
          <w:kern w:val="0"/>
          <w:sz w:val="28"/>
          <w:szCs w:val="28"/>
        </w:rPr>
        <w:lastRenderedPageBreak/>
        <w:t>2学位论文</w:t>
      </w:r>
      <w:r>
        <w:rPr>
          <w:rFonts w:ascii="黑体" w:eastAsia="黑体" w:hAnsi="黑体"/>
          <w:color w:val="000000"/>
          <w:kern w:val="0"/>
          <w:sz w:val="28"/>
          <w:szCs w:val="28"/>
        </w:rPr>
        <w:t>研究</w:t>
      </w:r>
      <w:r>
        <w:rPr>
          <w:rFonts w:ascii="黑体" w:eastAsia="黑体" w:hAnsi="黑体" w:hint="eastAsia"/>
          <w:color w:val="000000"/>
          <w:kern w:val="0"/>
          <w:sz w:val="28"/>
          <w:szCs w:val="28"/>
        </w:rPr>
        <w:t>背景、</w:t>
      </w:r>
      <w:r>
        <w:rPr>
          <w:rFonts w:ascii="黑体" w:eastAsia="黑体" w:hAnsi="黑体"/>
          <w:color w:val="000000"/>
          <w:kern w:val="0"/>
          <w:sz w:val="28"/>
          <w:szCs w:val="28"/>
        </w:rPr>
        <w:t>目的和意义</w:t>
      </w:r>
    </w:p>
    <w:p w:rsidR="00BF338C" w:rsidRDefault="00C628F5">
      <w:pPr>
        <w:snapToGrid w:val="0"/>
        <w:spacing w:line="300" w:lineRule="auto"/>
        <w:ind w:firstLine="420"/>
        <w:rPr>
          <w:rFonts w:ascii="宋体" w:hAnsi="宋体"/>
          <w:color w:val="000000"/>
          <w:kern w:val="0"/>
          <w:sz w:val="24"/>
        </w:rPr>
      </w:pPr>
      <w:r>
        <w:rPr>
          <w:rFonts w:ascii="宋体" w:hAnsi="宋体"/>
          <w:color w:val="000000"/>
          <w:kern w:val="0"/>
          <w:sz w:val="24"/>
        </w:rPr>
        <w:t>近年来，国际恐怖主义猖獗，导致世界各地伤亡惨重，震惊世界的</w:t>
      </w:r>
      <w:r>
        <w:rPr>
          <w:rFonts w:ascii="宋体" w:hAnsi="宋体" w:hint="eastAsia"/>
          <w:color w:val="000000"/>
          <w:kern w:val="0"/>
          <w:sz w:val="24"/>
        </w:rPr>
        <w:t>2</w:t>
      </w:r>
      <w:r>
        <w:rPr>
          <w:rFonts w:ascii="宋体" w:hAnsi="宋体"/>
          <w:color w:val="000000"/>
          <w:kern w:val="0"/>
          <w:sz w:val="24"/>
        </w:rPr>
        <w:t>0</w:t>
      </w:r>
      <w:r>
        <w:rPr>
          <w:rFonts w:ascii="宋体" w:hAnsi="宋体" w:hint="eastAsia"/>
          <w:color w:val="000000"/>
          <w:kern w:val="0"/>
          <w:sz w:val="24"/>
        </w:rPr>
        <w:t>15年发生的法国巴黎恐怖袭击事件和2016初的比利时布鲁塞尔</w:t>
      </w:r>
      <w:r>
        <w:rPr>
          <w:rFonts w:ascii="宋体" w:hAnsi="宋体"/>
          <w:color w:val="000000"/>
          <w:kern w:val="0"/>
          <w:sz w:val="24"/>
        </w:rPr>
        <w:t>恐怖袭击事件尤其严重，给两国社会和周边国家造成极大的冲击。</w:t>
      </w:r>
    </w:p>
    <w:p w:rsidR="00BF338C" w:rsidRDefault="00C628F5">
      <w:pPr>
        <w:snapToGrid w:val="0"/>
        <w:spacing w:line="300" w:lineRule="auto"/>
        <w:ind w:firstLine="420"/>
        <w:rPr>
          <w:rFonts w:ascii="宋体" w:hAnsi="宋体"/>
          <w:color w:val="000000"/>
          <w:kern w:val="0"/>
          <w:sz w:val="24"/>
        </w:rPr>
      </w:pPr>
      <w:r>
        <w:rPr>
          <w:rFonts w:ascii="宋体" w:hAnsi="宋体"/>
          <w:color w:val="000000"/>
          <w:kern w:val="0"/>
          <w:sz w:val="24"/>
        </w:rPr>
        <w:t>而我国境内新疆各地的稳定形势可以概括为：</w:t>
      </w:r>
      <w:r>
        <w:rPr>
          <w:rFonts w:ascii="宋体" w:hAnsi="宋体" w:hint="eastAsia"/>
          <w:color w:val="000000"/>
          <w:kern w:val="0"/>
          <w:sz w:val="24"/>
        </w:rPr>
        <w:t>一是新疆社会大局稳定可控，二是稳定的基础依然脆弱，三是形势依然极其严峻、复杂；强调新疆反恐怖斗争已经进入比以往更加严峻复杂、更加尖锐激烈的新阶段，我们与“三股势力”的斗争是一场历史的较量。</w:t>
      </w:r>
    </w:p>
    <w:p w:rsidR="00BF338C" w:rsidRDefault="00C628F5">
      <w:pPr>
        <w:snapToGrid w:val="0"/>
        <w:spacing w:line="300" w:lineRule="auto"/>
        <w:ind w:firstLine="420"/>
        <w:rPr>
          <w:rFonts w:ascii="宋体" w:hAnsi="宋体"/>
          <w:color w:val="000000"/>
          <w:kern w:val="0"/>
          <w:sz w:val="24"/>
        </w:rPr>
      </w:pPr>
      <w:r>
        <w:rPr>
          <w:rFonts w:ascii="宋体" w:hAnsi="宋体" w:hint="eastAsia"/>
          <w:color w:val="000000"/>
          <w:kern w:val="0"/>
          <w:sz w:val="24"/>
        </w:rPr>
        <w:t>但从国际形势看，很多风浪都与美国等西方国家策动的“颜色革命”不无干系。近年来，全球恐怖活动明显升温，尤其是“伊斯兰国”恐怖组织，建立政教合一的伊斯兰政权，煽动全世界包括新疆的穆斯林进行“圣战”。受特殊地缘、宗教、民族等因素的作用，新疆历来易受外来的影响，疆内出境参加暴恐组织的人员与境内勾连频发、拉拢煽动，刺激效应不断加剧。新疆发生的若干起恐怖活动，都是由境外恐怖组织直接指挥的。</w:t>
      </w:r>
    </w:p>
    <w:p w:rsidR="00BF338C" w:rsidRDefault="00C628F5">
      <w:pPr>
        <w:snapToGrid w:val="0"/>
        <w:spacing w:line="300" w:lineRule="auto"/>
        <w:ind w:firstLine="420"/>
        <w:rPr>
          <w:rFonts w:ascii="宋体" w:hAnsi="宋体"/>
          <w:color w:val="000000"/>
          <w:kern w:val="0"/>
          <w:sz w:val="24"/>
        </w:rPr>
      </w:pPr>
      <w:r>
        <w:rPr>
          <w:rFonts w:ascii="宋体" w:hAnsi="宋体" w:hint="eastAsia"/>
          <w:color w:val="000000"/>
          <w:kern w:val="0"/>
          <w:sz w:val="24"/>
        </w:rPr>
        <w:t>在信息时代，以美国为首的西方反华势力纵容支持“世维会”等境外“东突”势力加大反宣渗透;境外敌对势力逐渐把网络阵地作为对我渗透攻击的主渠道；一些网络舆论突发事件背景复杂，部分突发事件被别有用心分子最终引向对党和政府的攻击、抹黑，对主流意识形态冲击较大。与此同时，西方还大力资助各种反华势力利用网络平台传播政治谣言对我进行攻击。</w:t>
      </w:r>
    </w:p>
    <w:p w:rsidR="00BF338C" w:rsidRDefault="00C628F5">
      <w:pPr>
        <w:snapToGrid w:val="0"/>
        <w:spacing w:line="300" w:lineRule="auto"/>
        <w:ind w:firstLine="420"/>
        <w:rPr>
          <w:rFonts w:ascii="宋体" w:hAnsi="宋体"/>
          <w:color w:val="000000"/>
          <w:kern w:val="0"/>
          <w:sz w:val="24"/>
        </w:rPr>
      </w:pPr>
      <w:r>
        <w:rPr>
          <w:rFonts w:ascii="宋体" w:hAnsi="宋体" w:hint="eastAsia"/>
          <w:color w:val="000000"/>
          <w:kern w:val="0"/>
          <w:sz w:val="24"/>
        </w:rPr>
        <w:t>在以上背景下，快速、实时地掌握国际媒体对新疆暴恐事件的情感倾向性，有助于开展积极的舆论斗争，及时分析研判国际上各种政治言论传播特点及渠道，掌握反恐斗争的主动权，打好主动仗。</w:t>
      </w:r>
    </w:p>
    <w:p w:rsidR="00BF338C" w:rsidRDefault="00C628F5">
      <w:pPr>
        <w:snapToGrid w:val="0"/>
        <w:spacing w:line="300" w:lineRule="auto"/>
        <w:ind w:firstLine="420"/>
        <w:rPr>
          <w:rFonts w:ascii="宋体" w:hAnsi="宋体"/>
          <w:color w:val="000000"/>
          <w:kern w:val="0"/>
          <w:sz w:val="24"/>
        </w:rPr>
      </w:pPr>
      <w:r>
        <w:rPr>
          <w:rFonts w:ascii="宋体" w:hAnsi="宋体" w:hint="eastAsia"/>
          <w:color w:val="000000"/>
          <w:kern w:val="0"/>
          <w:sz w:val="24"/>
        </w:rPr>
        <w:t>大数据时代下，新型的分析技术和相关工具，量化舆论倾向性，构建不同的模型，为舆论倾向性的研究提供新的思路。目前机器学习方法日益成熟，其应用的深度和广度都得到扩展，传统的统计学习和新兴的深度学习得到了广泛的应用，为解决命名实体识别、事件抽取等提供了较好的方法和模型。</w:t>
      </w:r>
    </w:p>
    <w:p w:rsidR="00BF338C" w:rsidRDefault="00C628F5">
      <w:pPr>
        <w:snapToGrid w:val="0"/>
        <w:spacing w:line="300" w:lineRule="auto"/>
        <w:ind w:firstLine="420"/>
        <w:rPr>
          <w:rFonts w:ascii="宋体" w:hAnsi="宋体"/>
          <w:color w:val="000000"/>
          <w:kern w:val="0"/>
          <w:sz w:val="24"/>
        </w:rPr>
      </w:pPr>
      <w:r>
        <w:rPr>
          <w:rFonts w:ascii="宋体" w:hAnsi="宋体" w:hint="eastAsia"/>
          <w:color w:val="000000"/>
          <w:kern w:val="0"/>
          <w:sz w:val="24"/>
        </w:rPr>
        <w:t>因此利用机器学习和自然语言处理技术快速实时地分析新疆暴恐事件，及时了解其它国家的立场和情感倾向，对那些非客观、非公正、肆意歪曲的报道进行及时揭露，对维护国家形象以及打击极端恐怖分子的嚣张气焰起着至关重要的作用。因此对新疆暴恐事件的国际舆论倾向性分析具有重大的理论意义和现实意义。</w:t>
      </w:r>
    </w:p>
    <w:p w:rsidR="00BF338C" w:rsidRDefault="00C628F5">
      <w:pPr>
        <w:pStyle w:val="1"/>
        <w:spacing w:beforeLines="50" w:before="156" w:line="360" w:lineRule="auto"/>
        <w:ind w:firstLineChars="0" w:firstLine="0"/>
        <w:rPr>
          <w:rFonts w:ascii="黑体" w:eastAsia="黑体" w:hAnsi="黑体"/>
          <w:color w:val="000000"/>
          <w:kern w:val="0"/>
          <w:sz w:val="28"/>
          <w:szCs w:val="28"/>
        </w:rPr>
      </w:pPr>
      <w:r>
        <w:rPr>
          <w:color w:val="000000"/>
          <w:kern w:val="0"/>
          <w:sz w:val="24"/>
        </w:rPr>
        <w:br w:type="page"/>
      </w:r>
      <w:r>
        <w:rPr>
          <w:rFonts w:ascii="黑体" w:eastAsia="黑体" w:hAnsi="黑体" w:hint="eastAsia"/>
          <w:color w:val="000000"/>
          <w:kern w:val="0"/>
          <w:sz w:val="28"/>
          <w:szCs w:val="28"/>
        </w:rPr>
        <w:lastRenderedPageBreak/>
        <w:t>3</w:t>
      </w:r>
      <w:r>
        <w:rPr>
          <w:rFonts w:ascii="黑体" w:eastAsia="黑体" w:hAnsi="黑体"/>
          <w:color w:val="000000"/>
          <w:kern w:val="0"/>
          <w:sz w:val="28"/>
          <w:szCs w:val="28"/>
        </w:rPr>
        <w:t>国内外研究现状及</w:t>
      </w:r>
      <w:r>
        <w:rPr>
          <w:rFonts w:ascii="黑体" w:eastAsia="黑体" w:hAnsi="黑体" w:hint="eastAsia"/>
          <w:color w:val="000000"/>
          <w:kern w:val="0"/>
          <w:sz w:val="28"/>
          <w:szCs w:val="28"/>
        </w:rPr>
        <w:t>发展动态</w:t>
      </w:r>
      <w:r>
        <w:rPr>
          <w:rFonts w:ascii="黑体" w:eastAsia="黑体" w:hAnsi="黑体"/>
          <w:color w:val="000000"/>
          <w:kern w:val="0"/>
          <w:sz w:val="28"/>
          <w:szCs w:val="28"/>
        </w:rPr>
        <w:t>分析</w:t>
      </w:r>
    </w:p>
    <w:p w:rsidR="00BF338C" w:rsidRDefault="00C628F5">
      <w:pPr>
        <w:snapToGrid w:val="0"/>
        <w:spacing w:line="300" w:lineRule="auto"/>
        <w:ind w:firstLine="420"/>
        <w:rPr>
          <w:color w:val="000000"/>
          <w:kern w:val="0"/>
          <w:sz w:val="24"/>
        </w:rPr>
      </w:pPr>
      <w:r>
        <w:rPr>
          <w:rFonts w:hint="eastAsia"/>
          <w:color w:val="000000"/>
          <w:kern w:val="0"/>
          <w:sz w:val="24"/>
        </w:rPr>
        <w:t>利用计算机对新疆暴恐事件国际舆论倾向性分析应该遵循新闻事件分析的一般准则，首先进行新闻事件抽取即抽取出新闻六要素</w:t>
      </w:r>
      <w:r>
        <w:rPr>
          <w:color w:val="000000"/>
          <w:kern w:val="0"/>
          <w:sz w:val="24"/>
        </w:rPr>
        <w:t>5W1H</w:t>
      </w:r>
      <w:r>
        <w:rPr>
          <w:color w:val="000000"/>
          <w:kern w:val="0"/>
          <w:sz w:val="24"/>
        </w:rPr>
        <w:t>（</w:t>
      </w:r>
      <w:r>
        <w:rPr>
          <w:rFonts w:hint="eastAsia"/>
          <w:color w:val="000000"/>
          <w:kern w:val="0"/>
          <w:sz w:val="24"/>
        </w:rPr>
        <w:t>Who, Where, What,</w:t>
      </w:r>
      <w:r>
        <w:rPr>
          <w:color w:val="000000"/>
          <w:kern w:val="0"/>
          <w:sz w:val="24"/>
        </w:rPr>
        <w:t xml:space="preserve"> </w:t>
      </w:r>
      <w:r>
        <w:rPr>
          <w:rFonts w:hint="eastAsia"/>
          <w:color w:val="000000"/>
          <w:kern w:val="0"/>
          <w:sz w:val="24"/>
        </w:rPr>
        <w:t>When, Why, How</w:t>
      </w:r>
      <w:r>
        <w:rPr>
          <w:rFonts w:hint="eastAsia"/>
          <w:color w:val="000000"/>
          <w:kern w:val="0"/>
          <w:sz w:val="24"/>
        </w:rPr>
        <w:t>）。计算机为了理解新闻各要素首先需要命名实体识别技术抽取出人名、地名、机构名等基本信息。在新闻事件抽取之后再进行进一步定量分析。</w:t>
      </w:r>
    </w:p>
    <w:p w:rsidR="00BF338C" w:rsidRDefault="00C628F5">
      <w:pPr>
        <w:snapToGrid w:val="0"/>
        <w:spacing w:line="300" w:lineRule="auto"/>
        <w:ind w:firstLine="420"/>
        <w:rPr>
          <w:color w:val="000000"/>
          <w:kern w:val="0"/>
          <w:sz w:val="24"/>
        </w:rPr>
      </w:pPr>
      <w:r>
        <w:rPr>
          <w:color w:val="000000"/>
          <w:kern w:val="0"/>
          <w:sz w:val="24"/>
        </w:rPr>
        <w:t>深度学习作为机器学习的一个分支，其</w:t>
      </w:r>
      <w:r>
        <w:rPr>
          <w:rFonts w:hint="eastAsia"/>
          <w:color w:val="000000"/>
          <w:kern w:val="0"/>
          <w:sz w:val="24"/>
        </w:rPr>
        <w:t>自动学习特征表示得到了广大研究者的热烈追捧。由于传统的手工设计特征不仅花费大量的时间，而且设计的特征有时是只能应用于特定领域，加上有时可能设计者本身考虑不周全，设计出来的特征也不完整，更何况网络的发展，新词的不断出现，语言形式也在发展，每次更新都重新设计特征，这种循环设计是一种灾难。如果机器通过机器学习算法自动学习到特征表示，整个学习过程自动执行，那么很多任务就能被解决，至少节省大量的时间。深度学习作为特征学习方法提供了这样一种解决方案。</w:t>
      </w:r>
    </w:p>
    <w:p w:rsidR="00BF338C" w:rsidRDefault="00C628F5">
      <w:pPr>
        <w:snapToGrid w:val="0"/>
        <w:spacing w:line="300" w:lineRule="auto"/>
        <w:ind w:firstLine="420"/>
        <w:rPr>
          <w:color w:val="000000"/>
          <w:kern w:val="0"/>
          <w:sz w:val="24"/>
        </w:rPr>
      </w:pPr>
      <w:r>
        <w:rPr>
          <w:kern w:val="0"/>
          <w:sz w:val="24"/>
        </w:rPr>
        <w:t>Bengio</w:t>
      </w:r>
      <w:r>
        <w:rPr>
          <w:kern w:val="0"/>
          <w:sz w:val="24"/>
          <w:vertAlign w:val="superscript"/>
        </w:rPr>
        <w:t>[1]</w:t>
      </w:r>
      <w:r>
        <w:rPr>
          <w:kern w:val="0"/>
          <w:sz w:val="24"/>
        </w:rPr>
        <w:t>的词向量</w:t>
      </w:r>
      <w:r>
        <w:rPr>
          <w:color w:val="000000"/>
          <w:kern w:val="0"/>
          <w:sz w:val="24"/>
        </w:rPr>
        <w:t>为自然语言处理融合深度学习方法打开了一扇大门。</w:t>
      </w:r>
      <w:r>
        <w:rPr>
          <w:rFonts w:hint="eastAsia"/>
          <w:color w:val="000000"/>
          <w:kern w:val="0"/>
          <w:sz w:val="24"/>
        </w:rPr>
        <w:t>在自然语言处理当中有一个经典的问题称为“维数灾难”，传统表示一个词的方式称为</w:t>
      </w:r>
      <w:r>
        <w:rPr>
          <w:rFonts w:hint="eastAsia"/>
          <w:color w:val="000000"/>
          <w:kern w:val="0"/>
          <w:sz w:val="24"/>
        </w:rPr>
        <w:t>one-hot</w:t>
      </w:r>
      <w:r>
        <w:rPr>
          <w:rFonts w:hint="eastAsia"/>
          <w:color w:val="000000"/>
          <w:kern w:val="0"/>
          <w:sz w:val="24"/>
        </w:rPr>
        <w:t>即词库多少个字，就有多少的维度，表示这个字的那一维为</w:t>
      </w:r>
      <w:r>
        <w:rPr>
          <w:rFonts w:hint="eastAsia"/>
          <w:color w:val="000000"/>
          <w:kern w:val="0"/>
          <w:sz w:val="24"/>
        </w:rPr>
        <w:t>1</w:t>
      </w:r>
      <w:r>
        <w:rPr>
          <w:rFonts w:hint="eastAsia"/>
          <w:color w:val="000000"/>
          <w:kern w:val="0"/>
          <w:sz w:val="24"/>
        </w:rPr>
        <w:t>，其他为</w:t>
      </w:r>
      <w:r>
        <w:rPr>
          <w:rFonts w:hint="eastAsia"/>
          <w:color w:val="000000"/>
          <w:kern w:val="0"/>
          <w:sz w:val="24"/>
        </w:rPr>
        <w:t>0</w:t>
      </w:r>
      <w:r>
        <w:rPr>
          <w:rFonts w:hint="eastAsia"/>
          <w:color w:val="000000"/>
          <w:kern w:val="0"/>
          <w:sz w:val="24"/>
        </w:rPr>
        <w:t>，也称为索引向量。据统计中国汉字有</w:t>
      </w:r>
      <w:r>
        <w:rPr>
          <w:rFonts w:hint="eastAsia"/>
          <w:color w:val="000000"/>
          <w:kern w:val="0"/>
          <w:sz w:val="24"/>
        </w:rPr>
        <w:t>8</w:t>
      </w:r>
      <w:r>
        <w:rPr>
          <w:rFonts w:hint="eastAsia"/>
          <w:color w:val="000000"/>
          <w:kern w:val="0"/>
          <w:sz w:val="24"/>
        </w:rPr>
        <w:t>万，常用的有</w:t>
      </w:r>
      <w:r>
        <w:rPr>
          <w:rFonts w:hint="eastAsia"/>
          <w:color w:val="000000"/>
          <w:kern w:val="0"/>
          <w:sz w:val="24"/>
        </w:rPr>
        <w:t>3500</w:t>
      </w:r>
      <w:r>
        <w:rPr>
          <w:rFonts w:hint="eastAsia"/>
          <w:color w:val="000000"/>
          <w:kern w:val="0"/>
          <w:sz w:val="24"/>
        </w:rPr>
        <w:t>字，牛津英语辞典单词量达</w:t>
      </w:r>
      <w:r>
        <w:rPr>
          <w:rFonts w:hint="eastAsia"/>
          <w:color w:val="000000"/>
          <w:kern w:val="0"/>
          <w:sz w:val="24"/>
        </w:rPr>
        <w:t>60</w:t>
      </w:r>
      <w:r>
        <w:rPr>
          <w:rFonts w:hint="eastAsia"/>
          <w:color w:val="000000"/>
          <w:kern w:val="0"/>
          <w:sz w:val="24"/>
        </w:rPr>
        <w:t>多万，英语六级也要会</w:t>
      </w:r>
      <w:r>
        <w:rPr>
          <w:rFonts w:hint="eastAsia"/>
          <w:color w:val="000000"/>
          <w:kern w:val="0"/>
          <w:sz w:val="24"/>
        </w:rPr>
        <w:t>5500</w:t>
      </w:r>
      <w:r>
        <w:rPr>
          <w:rFonts w:hint="eastAsia"/>
          <w:color w:val="000000"/>
          <w:kern w:val="0"/>
          <w:sz w:val="24"/>
        </w:rPr>
        <w:t>个单词，这么大的词汇使用索引向量表示相当的稀疏，训练模型时比较容易过拟合。在过去都采用手工设计特征和使用简单的线性模型作为目标函数共同解决这个问题。深度学习采用词向量来代替，它不仅低维度表示一个词，而且相似的词之间，词向量也能表示出它们的关联性，即词向量的这种关联性体现出词向量能在某种程度上表示语义，这是索引向量无法做到的。</w:t>
      </w:r>
    </w:p>
    <w:p w:rsidR="00BF338C" w:rsidRDefault="00C628F5">
      <w:pPr>
        <w:snapToGrid w:val="0"/>
        <w:spacing w:line="300" w:lineRule="auto"/>
        <w:ind w:firstLine="420"/>
        <w:rPr>
          <w:color w:val="000000"/>
          <w:kern w:val="0"/>
          <w:sz w:val="24"/>
        </w:rPr>
      </w:pPr>
      <w:r>
        <w:rPr>
          <w:rFonts w:hint="eastAsia"/>
          <w:color w:val="000000"/>
          <w:kern w:val="0"/>
          <w:sz w:val="24"/>
        </w:rPr>
        <w:t>命名实体识别</w:t>
      </w:r>
      <w:r>
        <w:rPr>
          <w:rFonts w:hint="eastAsia"/>
          <w:color w:val="000000"/>
          <w:kern w:val="0"/>
          <w:sz w:val="24"/>
        </w:rPr>
        <w:t>(Named Entities</w:t>
      </w:r>
      <w:r>
        <w:rPr>
          <w:color w:val="000000"/>
          <w:kern w:val="0"/>
          <w:sz w:val="24"/>
        </w:rPr>
        <w:t xml:space="preserve"> </w:t>
      </w:r>
      <w:r>
        <w:rPr>
          <w:rFonts w:hint="eastAsia"/>
          <w:color w:val="000000"/>
          <w:kern w:val="0"/>
          <w:sz w:val="24"/>
        </w:rPr>
        <w:t>Recognition, NER)</w:t>
      </w:r>
      <w:r>
        <w:rPr>
          <w:rFonts w:hint="eastAsia"/>
          <w:color w:val="000000"/>
          <w:kern w:val="0"/>
          <w:sz w:val="24"/>
        </w:rPr>
        <w:t>是自然语言处理</w:t>
      </w:r>
      <w:r>
        <w:rPr>
          <w:rFonts w:hint="eastAsia"/>
          <w:color w:val="000000"/>
          <w:kern w:val="0"/>
          <w:sz w:val="24"/>
        </w:rPr>
        <w:t>(Natural Language</w:t>
      </w:r>
      <w:r>
        <w:rPr>
          <w:color w:val="000000"/>
          <w:kern w:val="0"/>
          <w:sz w:val="24"/>
        </w:rPr>
        <w:t xml:space="preserve"> </w:t>
      </w:r>
      <w:r>
        <w:rPr>
          <w:rFonts w:hint="eastAsia"/>
          <w:color w:val="000000"/>
          <w:kern w:val="0"/>
          <w:sz w:val="24"/>
        </w:rPr>
        <w:t>Processing, NLP)</w:t>
      </w:r>
      <w:r>
        <w:rPr>
          <w:rFonts w:hint="eastAsia"/>
          <w:color w:val="000000"/>
          <w:kern w:val="0"/>
          <w:sz w:val="24"/>
        </w:rPr>
        <w:t>的一个基础任务。其目的是识别语料中人名、地名、组织机构名等命名实体，主要应用于信息抽取、信息检索、机器翻译、问答系统等领域。</w:t>
      </w:r>
    </w:p>
    <w:p w:rsidR="00BF338C" w:rsidRDefault="00C628F5">
      <w:pPr>
        <w:pStyle w:val="1"/>
        <w:snapToGrid w:val="0"/>
        <w:spacing w:line="300" w:lineRule="auto"/>
        <w:ind w:firstLineChars="0"/>
        <w:rPr>
          <w:color w:val="000000"/>
          <w:kern w:val="0"/>
          <w:sz w:val="24"/>
        </w:rPr>
      </w:pPr>
      <w:r>
        <w:rPr>
          <w:rFonts w:hint="eastAsia"/>
          <w:color w:val="000000"/>
          <w:kern w:val="0"/>
          <w:sz w:val="24"/>
        </w:rPr>
        <w:t>NER</w:t>
      </w:r>
      <w:r>
        <w:rPr>
          <w:rFonts w:hint="eastAsia"/>
          <w:color w:val="000000"/>
          <w:kern w:val="0"/>
          <w:sz w:val="24"/>
        </w:rPr>
        <w:t>任务其本质是序列标注问题。其方法主要分为两类</w:t>
      </w:r>
      <w:r>
        <w:rPr>
          <w:rFonts w:hint="eastAsia"/>
          <w:color w:val="000000"/>
          <w:kern w:val="0"/>
          <w:sz w:val="24"/>
        </w:rPr>
        <w:t>:</w:t>
      </w:r>
      <w:r>
        <w:rPr>
          <w:rFonts w:hint="eastAsia"/>
          <w:color w:val="000000"/>
          <w:kern w:val="0"/>
          <w:sz w:val="24"/>
        </w:rPr>
        <w:t>基于规则的命名实体识别方法</w:t>
      </w:r>
      <w:r>
        <w:rPr>
          <w:rFonts w:hint="eastAsia"/>
          <w:color w:val="000000"/>
          <w:kern w:val="0"/>
          <w:sz w:val="24"/>
        </w:rPr>
        <w:t>;</w:t>
      </w:r>
      <w:r>
        <w:rPr>
          <w:rFonts w:hint="eastAsia"/>
          <w:color w:val="000000"/>
          <w:kern w:val="0"/>
          <w:sz w:val="24"/>
        </w:rPr>
        <w:t>基于统计机器学习的命名实体识别方法。</w:t>
      </w:r>
    </w:p>
    <w:p w:rsidR="00BF338C" w:rsidRDefault="00C628F5">
      <w:pPr>
        <w:pStyle w:val="1"/>
        <w:snapToGrid w:val="0"/>
        <w:spacing w:line="300" w:lineRule="auto"/>
        <w:ind w:firstLineChars="0"/>
        <w:rPr>
          <w:rFonts w:eastAsia="黑体"/>
          <w:color w:val="000000"/>
          <w:kern w:val="0"/>
          <w:sz w:val="24"/>
          <w:szCs w:val="30"/>
        </w:rPr>
      </w:pPr>
      <w:r>
        <w:rPr>
          <w:rFonts w:hint="eastAsia"/>
          <w:color w:val="000000"/>
          <w:kern w:val="0"/>
          <w:sz w:val="24"/>
        </w:rPr>
        <w:t>而在机器学习领域内，基于循环神经网络（</w:t>
      </w:r>
      <w:r>
        <w:rPr>
          <w:rFonts w:hint="eastAsia"/>
          <w:color w:val="000000"/>
          <w:kern w:val="0"/>
          <w:sz w:val="24"/>
        </w:rPr>
        <w:t>Recurrent</w:t>
      </w:r>
      <w:r>
        <w:rPr>
          <w:color w:val="000000"/>
          <w:kern w:val="0"/>
          <w:sz w:val="24"/>
        </w:rPr>
        <w:t xml:space="preserve"> Neural Network,</w:t>
      </w:r>
      <w:r>
        <w:rPr>
          <w:color w:val="000000"/>
          <w:kern w:val="0"/>
          <w:sz w:val="24"/>
        </w:rPr>
        <w:t>简称</w:t>
      </w:r>
      <w:r>
        <w:rPr>
          <w:color w:val="000000"/>
          <w:kern w:val="0"/>
          <w:sz w:val="24"/>
        </w:rPr>
        <w:t>RNN</w:t>
      </w:r>
      <w:r>
        <w:rPr>
          <w:rFonts w:hint="eastAsia"/>
          <w:color w:val="000000"/>
          <w:kern w:val="0"/>
          <w:sz w:val="24"/>
        </w:rPr>
        <w:t>）的深度学习模型，在理论上克服了传统浅层模型（如条件随机场，</w:t>
      </w:r>
      <w:r>
        <w:rPr>
          <w:rFonts w:hint="eastAsia"/>
          <w:color w:val="000000"/>
          <w:kern w:val="0"/>
          <w:sz w:val="24"/>
        </w:rPr>
        <w:t>CRF</w:t>
      </w:r>
      <w:r>
        <w:rPr>
          <w:kern w:val="0"/>
          <w:sz w:val="24"/>
          <w:vertAlign w:val="superscript"/>
        </w:rPr>
        <w:t>[2]</w:t>
      </w:r>
      <w:r>
        <w:rPr>
          <w:rFonts w:hint="eastAsia"/>
          <w:color w:val="000000"/>
          <w:kern w:val="0"/>
          <w:sz w:val="24"/>
        </w:rPr>
        <w:t>）无法长远考虑上下文的问题，同时取消了传统神经网络输入相互独立的假设。其变种基于</w:t>
      </w:r>
      <w:r>
        <w:rPr>
          <w:rFonts w:hint="eastAsia"/>
          <w:color w:val="000000"/>
          <w:kern w:val="0"/>
          <w:sz w:val="24"/>
        </w:rPr>
        <w:t>LSTM</w:t>
      </w:r>
      <w:r>
        <w:rPr>
          <w:kern w:val="0"/>
          <w:sz w:val="24"/>
          <w:vertAlign w:val="superscript"/>
        </w:rPr>
        <w:t>[3]</w:t>
      </w:r>
      <w:r>
        <w:rPr>
          <w:rFonts w:hint="eastAsia"/>
          <w:color w:val="000000"/>
          <w:kern w:val="0"/>
          <w:sz w:val="24"/>
        </w:rPr>
        <w:t>单元和</w:t>
      </w:r>
      <w:r>
        <w:rPr>
          <w:rFonts w:hint="eastAsia"/>
          <w:color w:val="000000"/>
          <w:kern w:val="0"/>
          <w:sz w:val="24"/>
        </w:rPr>
        <w:t>GRU</w:t>
      </w:r>
      <w:r>
        <w:rPr>
          <w:kern w:val="0"/>
          <w:sz w:val="24"/>
          <w:vertAlign w:val="superscript"/>
        </w:rPr>
        <w:t>[4]</w:t>
      </w:r>
      <w:r>
        <w:rPr>
          <w:rFonts w:hint="eastAsia"/>
          <w:color w:val="000000"/>
          <w:kern w:val="0"/>
          <w:sz w:val="24"/>
        </w:rPr>
        <w:t>单元的</w:t>
      </w:r>
      <w:r>
        <w:rPr>
          <w:rFonts w:hint="eastAsia"/>
          <w:color w:val="000000"/>
          <w:kern w:val="0"/>
          <w:sz w:val="24"/>
        </w:rPr>
        <w:t>RNN</w:t>
      </w:r>
      <w:r>
        <w:rPr>
          <w:rFonts w:hint="eastAsia"/>
          <w:color w:val="000000"/>
          <w:kern w:val="0"/>
          <w:sz w:val="24"/>
        </w:rPr>
        <w:t>模型，更是解决了</w:t>
      </w:r>
      <w:r>
        <w:rPr>
          <w:rFonts w:hint="eastAsia"/>
          <w:color w:val="000000"/>
          <w:kern w:val="0"/>
          <w:sz w:val="24"/>
        </w:rPr>
        <w:t>RNN</w:t>
      </w:r>
      <w:r>
        <w:rPr>
          <w:rFonts w:hint="eastAsia"/>
          <w:color w:val="000000"/>
          <w:kern w:val="0"/>
          <w:sz w:val="24"/>
        </w:rPr>
        <w:t>训练时带来的梯度消失</w:t>
      </w:r>
      <w:r>
        <w:rPr>
          <w:kern w:val="0"/>
          <w:sz w:val="24"/>
          <w:vertAlign w:val="superscript"/>
        </w:rPr>
        <w:t>[5]</w:t>
      </w:r>
      <w:r>
        <w:rPr>
          <w:rFonts w:hint="eastAsia"/>
          <w:color w:val="000000"/>
          <w:kern w:val="0"/>
          <w:sz w:val="24"/>
        </w:rPr>
        <w:t>的问题。</w:t>
      </w:r>
    </w:p>
    <w:p w:rsidR="00BF338C" w:rsidRDefault="00C628F5">
      <w:pPr>
        <w:snapToGrid w:val="0"/>
        <w:spacing w:line="300" w:lineRule="auto"/>
        <w:ind w:firstLine="420"/>
        <w:rPr>
          <w:color w:val="000000"/>
          <w:kern w:val="0"/>
          <w:sz w:val="24"/>
        </w:rPr>
      </w:pPr>
      <w:r>
        <w:rPr>
          <w:color w:val="000000"/>
          <w:kern w:val="0"/>
          <w:sz w:val="24"/>
        </w:rPr>
        <w:t>下面简单介绍近年来的相关研究进展。</w:t>
      </w:r>
    </w:p>
    <w:p w:rsidR="00BF338C" w:rsidRDefault="00C628F5">
      <w:pPr>
        <w:snapToGrid w:val="0"/>
        <w:spacing w:line="300" w:lineRule="auto"/>
        <w:ind w:firstLine="420"/>
        <w:rPr>
          <w:color w:val="000000"/>
          <w:kern w:val="0"/>
          <w:sz w:val="24"/>
        </w:rPr>
      </w:pPr>
      <w:r>
        <w:rPr>
          <w:color w:val="000000"/>
          <w:kern w:val="0"/>
          <w:sz w:val="24"/>
        </w:rPr>
        <w:lastRenderedPageBreak/>
        <w:t>Tjong Kim Sang</w:t>
      </w:r>
      <w:r>
        <w:rPr>
          <w:kern w:val="0"/>
          <w:sz w:val="24"/>
          <w:vertAlign w:val="superscript"/>
        </w:rPr>
        <w:t>[6]</w:t>
      </w:r>
      <w:r>
        <w:rPr>
          <w:color w:val="000000"/>
          <w:kern w:val="0"/>
          <w:sz w:val="24"/>
        </w:rPr>
        <w:t>、</w:t>
      </w:r>
      <w:r>
        <w:rPr>
          <w:color w:val="000000"/>
          <w:kern w:val="0"/>
          <w:sz w:val="24"/>
        </w:rPr>
        <w:t xml:space="preserve">Tjong Kim Sang </w:t>
      </w:r>
      <w:r>
        <w:rPr>
          <w:color w:val="000000"/>
          <w:kern w:val="0"/>
          <w:sz w:val="24"/>
        </w:rPr>
        <w:t>和</w:t>
      </w:r>
      <w:r>
        <w:rPr>
          <w:color w:val="000000"/>
          <w:kern w:val="0"/>
          <w:sz w:val="24"/>
        </w:rPr>
        <w:t>De Meulder</w:t>
      </w:r>
      <w:r>
        <w:rPr>
          <w:kern w:val="0"/>
          <w:sz w:val="24"/>
          <w:vertAlign w:val="superscript"/>
        </w:rPr>
        <w:t>[7]</w:t>
      </w:r>
      <w:r>
        <w:rPr>
          <w:color w:val="000000"/>
          <w:kern w:val="0"/>
          <w:sz w:val="24"/>
        </w:rPr>
        <w:t>、</w:t>
      </w:r>
      <w:r>
        <w:rPr>
          <w:color w:val="000000"/>
          <w:kern w:val="0"/>
          <w:sz w:val="24"/>
        </w:rPr>
        <w:t>Doddington</w:t>
      </w:r>
      <w:r>
        <w:rPr>
          <w:kern w:val="0"/>
          <w:sz w:val="24"/>
          <w:vertAlign w:val="superscript"/>
        </w:rPr>
        <w:t>[8]</w:t>
      </w:r>
      <w:r>
        <w:rPr>
          <w:color w:val="000000"/>
          <w:kern w:val="0"/>
          <w:sz w:val="24"/>
        </w:rPr>
        <w:t>等都采用大量特征工程和其他</w:t>
      </w:r>
      <w:r>
        <w:rPr>
          <w:color w:val="000000"/>
          <w:kern w:val="0"/>
          <w:sz w:val="24"/>
        </w:rPr>
        <w:t>NLP</w:t>
      </w:r>
      <w:r>
        <w:rPr>
          <w:color w:val="000000"/>
          <w:kern w:val="0"/>
          <w:sz w:val="24"/>
        </w:rPr>
        <w:t>任务的结果进行实验，取得了先进的效果。</w:t>
      </w:r>
    </w:p>
    <w:p w:rsidR="00BF338C" w:rsidRDefault="00C628F5">
      <w:pPr>
        <w:snapToGrid w:val="0"/>
        <w:spacing w:line="300" w:lineRule="auto"/>
        <w:ind w:firstLine="420"/>
        <w:rPr>
          <w:color w:val="000000"/>
          <w:kern w:val="0"/>
          <w:sz w:val="24"/>
        </w:rPr>
      </w:pPr>
      <w:r>
        <w:rPr>
          <w:color w:val="000000"/>
          <w:kern w:val="0"/>
          <w:sz w:val="24"/>
        </w:rPr>
        <w:t>Ratinov and Roth</w:t>
      </w:r>
      <w:r>
        <w:rPr>
          <w:kern w:val="0"/>
          <w:sz w:val="24"/>
          <w:vertAlign w:val="superscript"/>
        </w:rPr>
        <w:t>[9]</w:t>
      </w:r>
      <w:r>
        <w:rPr>
          <w:color w:val="000000"/>
          <w:kern w:val="0"/>
          <w:sz w:val="24"/>
        </w:rPr>
        <w:t>使用全局特征、来自维基百科的地名词典和类似布朗聚类式的词向量，在</w:t>
      </w:r>
      <w:r>
        <w:rPr>
          <w:color w:val="000000"/>
          <w:kern w:val="0"/>
          <w:sz w:val="24"/>
        </w:rPr>
        <w:t>CoNLL-2003</w:t>
      </w:r>
      <w:r>
        <w:rPr>
          <w:color w:val="000000"/>
          <w:kern w:val="0"/>
          <w:sz w:val="24"/>
        </w:rPr>
        <w:t>公开数据集上获得了</w:t>
      </w:r>
      <w:r>
        <w:rPr>
          <w:rFonts w:hint="eastAsia"/>
          <w:color w:val="000000"/>
          <w:kern w:val="0"/>
          <w:sz w:val="24"/>
        </w:rPr>
        <w:t>90.</w:t>
      </w:r>
      <w:r>
        <w:rPr>
          <w:color w:val="000000"/>
          <w:kern w:val="0"/>
          <w:sz w:val="24"/>
        </w:rPr>
        <w:t>80</w:t>
      </w:r>
      <w:r>
        <w:rPr>
          <w:color w:val="000000"/>
          <w:kern w:val="0"/>
          <w:sz w:val="24"/>
        </w:rPr>
        <w:t>的</w:t>
      </w:r>
      <w:r>
        <w:rPr>
          <w:color w:val="000000"/>
          <w:kern w:val="0"/>
          <w:sz w:val="24"/>
        </w:rPr>
        <w:t>F1</w:t>
      </w:r>
      <w:r>
        <w:rPr>
          <w:color w:val="000000"/>
          <w:kern w:val="0"/>
          <w:sz w:val="24"/>
        </w:rPr>
        <w:t>值。</w:t>
      </w:r>
    </w:p>
    <w:p w:rsidR="00BF338C" w:rsidRDefault="00C628F5">
      <w:pPr>
        <w:snapToGrid w:val="0"/>
        <w:spacing w:line="300" w:lineRule="auto"/>
        <w:ind w:firstLine="420"/>
        <w:rPr>
          <w:color w:val="000000"/>
          <w:kern w:val="0"/>
          <w:sz w:val="24"/>
        </w:rPr>
      </w:pPr>
      <w:r>
        <w:rPr>
          <w:color w:val="000000"/>
          <w:kern w:val="0"/>
          <w:sz w:val="24"/>
        </w:rPr>
        <w:t>Lin and Wu</w:t>
      </w:r>
      <w:r>
        <w:rPr>
          <w:kern w:val="0"/>
          <w:sz w:val="24"/>
          <w:vertAlign w:val="superscript"/>
        </w:rPr>
        <w:t>[10]</w:t>
      </w:r>
      <w:r>
        <w:rPr>
          <w:color w:val="000000"/>
          <w:kern w:val="0"/>
          <w:sz w:val="24"/>
        </w:rPr>
        <w:t>在不使用地名词典情况下，通过将搜索引擎查询记录库进行</w:t>
      </w:r>
      <w:r>
        <w:rPr>
          <w:color w:val="000000"/>
          <w:kern w:val="0"/>
          <w:sz w:val="24"/>
        </w:rPr>
        <w:t>K-means</w:t>
      </w:r>
      <w:r>
        <w:rPr>
          <w:color w:val="000000"/>
          <w:kern w:val="0"/>
          <w:sz w:val="24"/>
        </w:rPr>
        <w:t>聚类，提取短语特征用于</w:t>
      </w:r>
      <w:r>
        <w:rPr>
          <w:color w:val="000000"/>
          <w:kern w:val="0"/>
          <w:sz w:val="24"/>
        </w:rPr>
        <w:t>NER</w:t>
      </w:r>
      <w:r>
        <w:rPr>
          <w:color w:val="000000"/>
          <w:kern w:val="0"/>
          <w:sz w:val="24"/>
        </w:rPr>
        <w:t>任务，在性能上超过了</w:t>
      </w:r>
      <w:r>
        <w:rPr>
          <w:color w:val="000000"/>
          <w:kern w:val="0"/>
          <w:sz w:val="24"/>
        </w:rPr>
        <w:t>Ratinov</w:t>
      </w:r>
      <w:r>
        <w:rPr>
          <w:color w:val="000000"/>
          <w:kern w:val="0"/>
          <w:sz w:val="24"/>
        </w:rPr>
        <w:t>和</w:t>
      </w:r>
      <w:r>
        <w:rPr>
          <w:color w:val="000000"/>
          <w:kern w:val="0"/>
          <w:sz w:val="24"/>
        </w:rPr>
        <w:t>Roth</w:t>
      </w:r>
      <w:r>
        <w:rPr>
          <w:color w:val="000000"/>
          <w:kern w:val="0"/>
          <w:sz w:val="24"/>
        </w:rPr>
        <w:t>。</w:t>
      </w:r>
    </w:p>
    <w:p w:rsidR="00BF338C" w:rsidRDefault="00C628F5">
      <w:pPr>
        <w:snapToGrid w:val="0"/>
        <w:spacing w:line="300" w:lineRule="auto"/>
        <w:ind w:firstLine="420"/>
        <w:rPr>
          <w:color w:val="000000"/>
          <w:kern w:val="0"/>
          <w:sz w:val="24"/>
        </w:rPr>
      </w:pPr>
      <w:r>
        <w:rPr>
          <w:color w:val="000000"/>
          <w:kern w:val="0"/>
          <w:sz w:val="24"/>
        </w:rPr>
        <w:t>Passos</w:t>
      </w:r>
      <w:r>
        <w:rPr>
          <w:kern w:val="0"/>
          <w:sz w:val="24"/>
          <w:vertAlign w:val="superscript"/>
        </w:rPr>
        <w:t>[11]</w:t>
      </w:r>
      <w:r>
        <w:rPr>
          <w:color w:val="000000"/>
          <w:kern w:val="0"/>
          <w:sz w:val="24"/>
        </w:rPr>
        <w:t>等人在只使用公开数据训练短语向量的情况下获得了近似的性能。</w:t>
      </w:r>
      <w:r>
        <w:rPr>
          <w:color w:val="000000"/>
          <w:kern w:val="0"/>
          <w:sz w:val="24"/>
        </w:rPr>
        <w:t>Suzuki</w:t>
      </w:r>
      <w:r>
        <w:rPr>
          <w:kern w:val="0"/>
          <w:sz w:val="24"/>
          <w:vertAlign w:val="superscript"/>
        </w:rPr>
        <w:t>[12]</w:t>
      </w:r>
      <w:r>
        <w:rPr>
          <w:color w:val="000000"/>
          <w:kern w:val="0"/>
          <w:sz w:val="24"/>
        </w:rPr>
        <w:t>等人为了解决稀疏特征，采用大规模未标注数据进行降维，并在没有任何外部知识的情况下，构造了最先进的</w:t>
      </w:r>
      <w:r>
        <w:rPr>
          <w:color w:val="000000"/>
          <w:kern w:val="0"/>
          <w:sz w:val="24"/>
        </w:rPr>
        <w:t>NER</w:t>
      </w:r>
      <w:r>
        <w:rPr>
          <w:color w:val="000000"/>
          <w:kern w:val="0"/>
          <w:sz w:val="24"/>
        </w:rPr>
        <w:t>系统，其在</w:t>
      </w:r>
      <w:r>
        <w:rPr>
          <w:color w:val="000000"/>
          <w:kern w:val="0"/>
          <w:sz w:val="24"/>
        </w:rPr>
        <w:t>CoNLL-2003</w:t>
      </w:r>
      <w:r>
        <w:rPr>
          <w:color w:val="000000"/>
          <w:kern w:val="0"/>
          <w:sz w:val="24"/>
        </w:rPr>
        <w:t>上的</w:t>
      </w:r>
      <w:r>
        <w:rPr>
          <w:color w:val="000000"/>
          <w:kern w:val="0"/>
          <w:sz w:val="24"/>
        </w:rPr>
        <w:t>F1</w:t>
      </w:r>
      <w:r>
        <w:rPr>
          <w:color w:val="000000"/>
          <w:kern w:val="0"/>
          <w:sz w:val="24"/>
        </w:rPr>
        <w:t>值为</w:t>
      </w:r>
      <w:r>
        <w:rPr>
          <w:rFonts w:hint="eastAsia"/>
          <w:color w:val="000000"/>
          <w:kern w:val="0"/>
          <w:sz w:val="24"/>
        </w:rPr>
        <w:t>91.02</w:t>
      </w:r>
      <w:r>
        <w:rPr>
          <w:rFonts w:hint="eastAsia"/>
          <w:color w:val="000000"/>
          <w:kern w:val="0"/>
          <w:sz w:val="24"/>
        </w:rPr>
        <w:t>。</w:t>
      </w:r>
    </w:p>
    <w:p w:rsidR="00BF338C" w:rsidRDefault="00C628F5">
      <w:pPr>
        <w:snapToGrid w:val="0"/>
        <w:spacing w:line="300" w:lineRule="auto"/>
        <w:ind w:firstLine="420"/>
        <w:rPr>
          <w:color w:val="000000"/>
          <w:kern w:val="0"/>
          <w:sz w:val="24"/>
        </w:rPr>
      </w:pPr>
      <w:bookmarkStart w:id="0" w:name="OLE_LINK4"/>
      <w:bookmarkStart w:id="1" w:name="OLE_LINK5"/>
      <w:r>
        <w:rPr>
          <w:color w:val="000000"/>
          <w:kern w:val="0"/>
          <w:sz w:val="24"/>
        </w:rPr>
        <w:t>Collobert</w:t>
      </w:r>
      <w:bookmarkEnd w:id="0"/>
      <w:bookmarkEnd w:id="1"/>
      <w:r>
        <w:rPr>
          <w:kern w:val="0"/>
          <w:sz w:val="24"/>
          <w:vertAlign w:val="superscript"/>
        </w:rPr>
        <w:t>[13]</w:t>
      </w:r>
      <w:r>
        <w:rPr>
          <w:color w:val="000000"/>
          <w:kern w:val="0"/>
          <w:sz w:val="24"/>
        </w:rPr>
        <w:t>等人采用了深度神经网络模型进行联合学习，该方法采用</w:t>
      </w:r>
      <w:r>
        <w:rPr>
          <w:color w:val="000000"/>
          <w:kern w:val="0"/>
          <w:sz w:val="24"/>
        </w:rPr>
        <w:t>embedding</w:t>
      </w:r>
      <w:r>
        <w:rPr>
          <w:color w:val="000000"/>
          <w:kern w:val="0"/>
          <w:sz w:val="24"/>
        </w:rPr>
        <w:t>层和多层一维卷积的结构，用于词性标注（</w:t>
      </w:r>
      <w:r>
        <w:rPr>
          <w:color w:val="000000"/>
          <w:kern w:val="0"/>
          <w:sz w:val="24"/>
        </w:rPr>
        <w:t>POS tagging</w:t>
      </w:r>
      <w:r>
        <w:rPr>
          <w:color w:val="000000"/>
          <w:kern w:val="0"/>
          <w:sz w:val="24"/>
        </w:rPr>
        <w:t>），组块分析（</w:t>
      </w:r>
      <w:r>
        <w:rPr>
          <w:color w:val="000000"/>
          <w:kern w:val="0"/>
          <w:sz w:val="24"/>
        </w:rPr>
        <w:t>Chunking</w:t>
      </w:r>
      <w:r>
        <w:rPr>
          <w:color w:val="000000"/>
          <w:kern w:val="0"/>
          <w:sz w:val="24"/>
        </w:rPr>
        <w:t>），命名实体识别，语义角色标注（</w:t>
      </w:r>
      <w:r>
        <w:rPr>
          <w:color w:val="000000"/>
          <w:kern w:val="0"/>
          <w:sz w:val="24"/>
        </w:rPr>
        <w:t xml:space="preserve">Semantic </w:t>
      </w:r>
      <w:r>
        <w:rPr>
          <w:rFonts w:hint="eastAsia"/>
          <w:color w:val="000000"/>
          <w:kern w:val="0"/>
          <w:sz w:val="24"/>
        </w:rPr>
        <w:t>R</w:t>
      </w:r>
      <w:r>
        <w:rPr>
          <w:color w:val="000000"/>
          <w:kern w:val="0"/>
          <w:sz w:val="24"/>
        </w:rPr>
        <w:t xml:space="preserve">ole </w:t>
      </w:r>
      <w:r>
        <w:rPr>
          <w:rFonts w:hint="eastAsia"/>
          <w:color w:val="000000"/>
          <w:kern w:val="0"/>
          <w:sz w:val="24"/>
        </w:rPr>
        <w:t>L</w:t>
      </w:r>
      <w:r>
        <w:rPr>
          <w:color w:val="000000"/>
          <w:kern w:val="0"/>
          <w:sz w:val="24"/>
        </w:rPr>
        <w:t>abeling</w:t>
      </w:r>
      <w:r>
        <w:rPr>
          <w:color w:val="000000"/>
          <w:kern w:val="0"/>
          <w:sz w:val="24"/>
        </w:rPr>
        <w:t>）</w:t>
      </w:r>
      <w:r>
        <w:rPr>
          <w:rFonts w:hint="eastAsia"/>
          <w:color w:val="000000"/>
          <w:kern w:val="0"/>
          <w:sz w:val="24"/>
        </w:rPr>
        <w:t>等</w:t>
      </w:r>
      <w:r>
        <w:rPr>
          <w:rFonts w:hint="eastAsia"/>
          <w:color w:val="000000"/>
          <w:kern w:val="0"/>
          <w:sz w:val="24"/>
        </w:rPr>
        <w:t>4</w:t>
      </w:r>
      <w:r>
        <w:rPr>
          <w:rFonts w:hint="eastAsia"/>
          <w:color w:val="000000"/>
          <w:kern w:val="0"/>
          <w:sz w:val="24"/>
        </w:rPr>
        <w:t>个经典问题。</w:t>
      </w:r>
      <w:r>
        <w:rPr>
          <w:kern w:val="0"/>
          <w:sz w:val="24"/>
          <w:vertAlign w:val="superscript"/>
        </w:rPr>
        <w:t xml:space="preserve">[14] </w:t>
      </w:r>
      <w:r>
        <w:rPr>
          <w:rFonts w:hint="eastAsia"/>
          <w:color w:val="000000"/>
          <w:kern w:val="0"/>
          <w:sz w:val="24"/>
        </w:rPr>
        <w:t>文献</w:t>
      </w:r>
      <w:r>
        <w:rPr>
          <w:kern w:val="0"/>
          <w:sz w:val="24"/>
        </w:rPr>
        <w:t>[13]</w:t>
      </w:r>
      <w:r>
        <w:rPr>
          <w:rFonts w:hint="eastAsia"/>
          <w:color w:val="000000"/>
          <w:kern w:val="0"/>
          <w:sz w:val="24"/>
        </w:rPr>
        <w:t>在</w:t>
      </w:r>
      <w:r>
        <w:rPr>
          <w:rFonts w:hint="eastAsia"/>
          <w:color w:val="000000"/>
          <w:kern w:val="0"/>
          <w:sz w:val="24"/>
        </w:rPr>
        <w:t>NER</w:t>
      </w:r>
      <w:r>
        <w:rPr>
          <w:rFonts w:hint="eastAsia"/>
          <w:color w:val="000000"/>
          <w:kern w:val="0"/>
          <w:sz w:val="24"/>
        </w:rPr>
        <w:t>训练时采用了句级对数似然函数，充分利用了标签之间的依赖关系，并获得了不错的效果。</w:t>
      </w:r>
    </w:p>
    <w:p w:rsidR="00BF338C" w:rsidRDefault="00C628F5">
      <w:pPr>
        <w:snapToGrid w:val="0"/>
        <w:spacing w:line="300" w:lineRule="auto"/>
        <w:ind w:firstLine="420"/>
        <w:rPr>
          <w:color w:val="000000"/>
          <w:kern w:val="0"/>
          <w:sz w:val="24"/>
        </w:rPr>
      </w:pPr>
      <w:r>
        <w:rPr>
          <w:color w:val="000000"/>
          <w:kern w:val="0"/>
          <w:sz w:val="24"/>
        </w:rPr>
        <w:t xml:space="preserve">Santos </w:t>
      </w:r>
      <w:r>
        <w:rPr>
          <w:color w:val="000000"/>
          <w:kern w:val="0"/>
          <w:sz w:val="24"/>
        </w:rPr>
        <w:t>等人</w:t>
      </w:r>
      <w:r>
        <w:rPr>
          <w:kern w:val="0"/>
          <w:sz w:val="24"/>
          <w:vertAlign w:val="superscript"/>
        </w:rPr>
        <w:t>[15]</w:t>
      </w:r>
      <w:r>
        <w:rPr>
          <w:rFonts w:hint="eastAsia"/>
          <w:color w:val="000000"/>
          <w:kern w:val="0"/>
          <w:sz w:val="24"/>
        </w:rPr>
        <w:t>提出了</w:t>
      </w:r>
      <w:r>
        <w:rPr>
          <w:rFonts w:hint="eastAsia"/>
          <w:color w:val="000000"/>
          <w:kern w:val="0"/>
          <w:sz w:val="24"/>
        </w:rPr>
        <w:t>CharWNN</w:t>
      </w:r>
      <w:r>
        <w:rPr>
          <w:rFonts w:hint="eastAsia"/>
          <w:color w:val="000000"/>
          <w:kern w:val="0"/>
          <w:sz w:val="24"/>
        </w:rPr>
        <w:t>的网络，该网络是对</w:t>
      </w:r>
      <w:r>
        <w:rPr>
          <w:color w:val="000000"/>
          <w:kern w:val="0"/>
          <w:sz w:val="24"/>
        </w:rPr>
        <w:t xml:space="preserve">Collobert </w:t>
      </w:r>
      <w:r>
        <w:rPr>
          <w:color w:val="000000"/>
          <w:kern w:val="0"/>
          <w:sz w:val="24"/>
        </w:rPr>
        <w:t>等人提出的</w:t>
      </w:r>
      <w:r>
        <w:rPr>
          <w:color w:val="000000"/>
          <w:kern w:val="0"/>
          <w:sz w:val="24"/>
        </w:rPr>
        <w:t>FFNN</w:t>
      </w:r>
      <w:r>
        <w:rPr>
          <w:color w:val="000000"/>
          <w:kern w:val="0"/>
          <w:sz w:val="24"/>
        </w:rPr>
        <w:t>的一个补充，该模型在西班牙和葡萄牙语的</w:t>
      </w:r>
      <w:r>
        <w:rPr>
          <w:color w:val="000000"/>
          <w:kern w:val="0"/>
          <w:sz w:val="24"/>
        </w:rPr>
        <w:t>NER</w:t>
      </w:r>
      <w:r>
        <w:rPr>
          <w:color w:val="000000"/>
          <w:kern w:val="0"/>
          <w:sz w:val="24"/>
        </w:rPr>
        <w:t>中取得不错的效果。</w:t>
      </w:r>
      <w:r>
        <w:rPr>
          <w:color w:val="000000"/>
          <w:kern w:val="0"/>
          <w:sz w:val="24"/>
        </w:rPr>
        <w:t xml:space="preserve">Labeau </w:t>
      </w:r>
      <w:r>
        <w:rPr>
          <w:color w:val="000000"/>
          <w:kern w:val="0"/>
          <w:sz w:val="24"/>
        </w:rPr>
        <w:t>等人</w:t>
      </w:r>
      <w:r>
        <w:rPr>
          <w:kern w:val="0"/>
          <w:sz w:val="24"/>
          <w:vertAlign w:val="superscript"/>
        </w:rPr>
        <w:t>[16]</w:t>
      </w:r>
      <w:r>
        <w:rPr>
          <w:color w:val="000000"/>
          <w:kern w:val="0"/>
          <w:sz w:val="24"/>
        </w:rPr>
        <w:t>采用了带有字符级</w:t>
      </w:r>
      <w:r>
        <w:rPr>
          <w:color w:val="000000"/>
          <w:kern w:val="0"/>
          <w:sz w:val="24"/>
        </w:rPr>
        <w:t>CNN</w:t>
      </w:r>
      <w:r>
        <w:rPr>
          <w:color w:val="000000"/>
          <w:kern w:val="0"/>
          <w:sz w:val="24"/>
        </w:rPr>
        <w:t>的</w:t>
      </w:r>
      <w:r>
        <w:rPr>
          <w:color w:val="000000"/>
          <w:kern w:val="0"/>
          <w:sz w:val="24"/>
        </w:rPr>
        <w:t>BRNN</w:t>
      </w:r>
      <w:r>
        <w:rPr>
          <w:color w:val="000000"/>
          <w:kern w:val="0"/>
          <w:sz w:val="24"/>
        </w:rPr>
        <w:t>进行关于德语的序列标注任务。</w:t>
      </w:r>
    </w:p>
    <w:p w:rsidR="00BF338C" w:rsidRDefault="00C628F5">
      <w:pPr>
        <w:snapToGrid w:val="0"/>
        <w:spacing w:line="300" w:lineRule="auto"/>
        <w:ind w:firstLine="420"/>
        <w:rPr>
          <w:color w:val="000000"/>
          <w:kern w:val="0"/>
          <w:sz w:val="24"/>
        </w:rPr>
      </w:pPr>
      <w:r>
        <w:rPr>
          <w:color w:val="000000"/>
          <w:kern w:val="0"/>
          <w:sz w:val="24"/>
        </w:rPr>
        <w:t>由于近期的</w:t>
      </w:r>
      <w:r>
        <w:rPr>
          <w:color w:val="000000"/>
          <w:kern w:val="0"/>
          <w:sz w:val="24"/>
        </w:rPr>
        <w:t>NER</w:t>
      </w:r>
      <w:r>
        <w:rPr>
          <w:color w:val="000000"/>
          <w:kern w:val="0"/>
          <w:sz w:val="24"/>
        </w:rPr>
        <w:t>研究大量围绕于深度学习展开，而且非监督学习的自动学习特征有效避免了耗时费力的特征工程，所以决定使用基于深度学习的命名实体识别。</w:t>
      </w:r>
    </w:p>
    <w:p w:rsidR="00BF338C" w:rsidRDefault="00C628F5">
      <w:pPr>
        <w:pStyle w:val="1"/>
        <w:snapToGrid w:val="0"/>
        <w:spacing w:line="300" w:lineRule="auto"/>
        <w:ind w:firstLineChars="0"/>
        <w:rPr>
          <w:color w:val="000000"/>
          <w:kern w:val="0"/>
          <w:sz w:val="24"/>
        </w:rPr>
      </w:pPr>
      <w:r>
        <w:rPr>
          <w:rFonts w:hint="eastAsia"/>
          <w:color w:val="000000"/>
          <w:kern w:val="0"/>
          <w:sz w:val="24"/>
        </w:rPr>
        <w:t>事件抽取在研究中通常采用基于事件框架或基于本体的方法。</w:t>
      </w:r>
      <w:r>
        <w:rPr>
          <w:rFonts w:hint="eastAsia"/>
          <w:color w:val="000000"/>
          <w:kern w:val="0"/>
          <w:sz w:val="24"/>
        </w:rPr>
        <w:t>Jiang B</w:t>
      </w:r>
      <w:r>
        <w:rPr>
          <w:color w:val="000000"/>
          <w:kern w:val="0"/>
          <w:sz w:val="24"/>
          <w:vertAlign w:val="superscript"/>
        </w:rPr>
        <w:t>[22]</w:t>
      </w:r>
      <w:r>
        <w:rPr>
          <w:rFonts w:hint="eastAsia"/>
          <w:color w:val="000000"/>
          <w:kern w:val="0"/>
          <w:sz w:val="24"/>
        </w:rPr>
        <w:t>等针对网络上的事件利用领域本体词、概念、关系等信息抽取事件的各种信息，取得不错的效果。研究人员针对新闻事件抽取出新闻中的</w:t>
      </w:r>
      <w:r>
        <w:rPr>
          <w:color w:val="000000"/>
          <w:kern w:val="0"/>
          <w:sz w:val="24"/>
        </w:rPr>
        <w:t>5</w:t>
      </w:r>
      <w:r>
        <w:rPr>
          <w:rFonts w:hint="eastAsia"/>
          <w:color w:val="000000"/>
          <w:kern w:val="0"/>
          <w:sz w:val="24"/>
        </w:rPr>
        <w:t>W1H</w:t>
      </w:r>
      <w:r>
        <w:rPr>
          <w:rFonts w:hint="eastAsia"/>
          <w:color w:val="000000"/>
          <w:kern w:val="0"/>
          <w:sz w:val="24"/>
        </w:rPr>
        <w:t>，通过这些信息构成一个新闻事件的框架，简单清楚、一目了然</w:t>
      </w:r>
      <w:r>
        <w:rPr>
          <w:kern w:val="0"/>
          <w:sz w:val="24"/>
          <w:vertAlign w:val="superscript"/>
        </w:rPr>
        <w:t>[23-24]</w:t>
      </w:r>
      <w:r>
        <w:rPr>
          <w:rFonts w:hint="eastAsia"/>
          <w:color w:val="000000"/>
          <w:kern w:val="0"/>
          <w:sz w:val="24"/>
        </w:rPr>
        <w:t>。</w:t>
      </w:r>
      <w:r>
        <w:rPr>
          <w:rFonts w:hint="eastAsia"/>
          <w:color w:val="000000"/>
          <w:kern w:val="0"/>
          <w:sz w:val="24"/>
        </w:rPr>
        <w:t xml:space="preserve"> Jakub</w:t>
      </w:r>
      <w:r>
        <w:rPr>
          <w:color w:val="000000"/>
          <w:kern w:val="0"/>
          <w:sz w:val="24"/>
        </w:rPr>
        <w:t xml:space="preserve"> </w:t>
      </w:r>
      <w:r>
        <w:rPr>
          <w:rFonts w:hint="eastAsia"/>
          <w:color w:val="000000"/>
          <w:kern w:val="0"/>
          <w:sz w:val="24"/>
        </w:rPr>
        <w:t>Piskorski</w:t>
      </w:r>
      <w:r>
        <w:rPr>
          <w:rFonts w:hint="eastAsia"/>
          <w:color w:val="000000"/>
          <w:kern w:val="0"/>
          <w:sz w:val="24"/>
        </w:rPr>
        <w:t>等</w:t>
      </w:r>
      <w:r>
        <w:rPr>
          <w:kern w:val="0"/>
          <w:sz w:val="24"/>
          <w:vertAlign w:val="superscript"/>
        </w:rPr>
        <w:t>[25]</w:t>
      </w:r>
      <w:r>
        <w:rPr>
          <w:rFonts w:hint="eastAsia"/>
          <w:color w:val="000000"/>
          <w:kern w:val="0"/>
          <w:sz w:val="24"/>
        </w:rPr>
        <w:t>利用聚类、语义分析等方法对互联网上的信息进行抽取，能够实时抽取到网络上的突发危机、自然灾害等事件。</w:t>
      </w:r>
      <w:r>
        <w:rPr>
          <w:rFonts w:hint="eastAsia"/>
          <w:color w:val="000000"/>
          <w:kern w:val="0"/>
          <w:sz w:val="24"/>
        </w:rPr>
        <w:t>Atkinson M</w:t>
      </w:r>
      <w:r>
        <w:rPr>
          <w:rFonts w:hint="eastAsia"/>
          <w:color w:val="000000"/>
          <w:kern w:val="0"/>
          <w:sz w:val="24"/>
        </w:rPr>
        <w:t>等</w:t>
      </w:r>
      <w:r>
        <w:rPr>
          <w:kern w:val="0"/>
          <w:sz w:val="24"/>
          <w:vertAlign w:val="superscript"/>
        </w:rPr>
        <w:t>[26]</w:t>
      </w:r>
      <w:r>
        <w:rPr>
          <w:rFonts w:hint="eastAsia"/>
          <w:color w:val="000000"/>
          <w:kern w:val="0"/>
          <w:sz w:val="24"/>
        </w:rPr>
        <w:t>对比几种事件抽取方法并提出了在网络中抽取事件的一些技巧，对研究人员有很大的帮助。</w:t>
      </w:r>
    </w:p>
    <w:p w:rsidR="00BF338C" w:rsidRDefault="00C628F5">
      <w:pPr>
        <w:widowControl/>
        <w:jc w:val="left"/>
      </w:pPr>
      <w:r>
        <w:br w:type="page"/>
      </w:r>
    </w:p>
    <w:p w:rsidR="00BF338C" w:rsidRDefault="00C628F5">
      <w:pPr>
        <w:pStyle w:val="1"/>
        <w:spacing w:beforeLines="50" w:before="156" w:line="360" w:lineRule="auto"/>
        <w:ind w:firstLineChars="0" w:firstLine="0"/>
        <w:rPr>
          <w:rFonts w:ascii="黑体" w:eastAsia="黑体" w:hAnsi="黑体"/>
          <w:color w:val="000000"/>
          <w:kern w:val="0"/>
          <w:sz w:val="28"/>
          <w:szCs w:val="28"/>
        </w:rPr>
      </w:pPr>
      <w:r>
        <w:rPr>
          <w:rFonts w:ascii="黑体" w:eastAsia="黑体" w:hAnsi="黑体" w:hint="eastAsia"/>
          <w:color w:val="000000"/>
          <w:kern w:val="0"/>
          <w:sz w:val="28"/>
          <w:szCs w:val="28"/>
        </w:rPr>
        <w:lastRenderedPageBreak/>
        <w:t>4</w:t>
      </w:r>
      <w:r>
        <w:rPr>
          <w:rFonts w:ascii="黑体" w:eastAsia="黑体" w:hAnsi="黑体"/>
          <w:color w:val="000000"/>
          <w:kern w:val="0"/>
          <w:sz w:val="28"/>
          <w:szCs w:val="28"/>
        </w:rPr>
        <w:t>主要研究内容、</w:t>
      </w:r>
      <w:r>
        <w:rPr>
          <w:rFonts w:ascii="黑体" w:eastAsia="黑体" w:hAnsi="黑体" w:hint="eastAsia"/>
          <w:color w:val="000000"/>
          <w:kern w:val="0"/>
          <w:sz w:val="28"/>
          <w:szCs w:val="28"/>
        </w:rPr>
        <w:t>研究目标、拟解决的关键问题</w:t>
      </w:r>
    </w:p>
    <w:p w:rsidR="00BF338C" w:rsidRDefault="00C628F5">
      <w:pPr>
        <w:spacing w:line="300" w:lineRule="auto"/>
        <w:rPr>
          <w:rFonts w:ascii="黑体" w:eastAsia="黑体" w:hAnsi="黑体"/>
          <w:color w:val="000000"/>
          <w:sz w:val="24"/>
        </w:rPr>
      </w:pPr>
      <w:r>
        <w:rPr>
          <w:rFonts w:ascii="黑体" w:eastAsia="黑体" w:hAnsi="黑体"/>
          <w:color w:val="000000"/>
          <w:sz w:val="24"/>
        </w:rPr>
        <w:t>4.1主要研究内容</w:t>
      </w:r>
    </w:p>
    <w:p w:rsidR="00BF338C" w:rsidRDefault="00C628F5">
      <w:pPr>
        <w:snapToGrid w:val="0"/>
        <w:spacing w:line="300" w:lineRule="auto"/>
        <w:ind w:firstLine="420"/>
        <w:rPr>
          <w:color w:val="000000"/>
          <w:kern w:val="0"/>
          <w:sz w:val="24"/>
        </w:rPr>
      </w:pPr>
      <w:r>
        <w:rPr>
          <w:rFonts w:hint="eastAsia"/>
          <w:color w:val="000000"/>
          <w:kern w:val="0"/>
          <w:sz w:val="24"/>
        </w:rPr>
        <w:t>在机器学习领域中，绝大多数先进的</w:t>
      </w:r>
      <w:r>
        <w:rPr>
          <w:rFonts w:hint="eastAsia"/>
          <w:color w:val="000000"/>
          <w:kern w:val="0"/>
          <w:sz w:val="24"/>
        </w:rPr>
        <w:t>NER</w:t>
      </w:r>
      <w:r>
        <w:rPr>
          <w:rFonts w:hint="eastAsia"/>
          <w:color w:val="000000"/>
          <w:kern w:val="0"/>
          <w:sz w:val="24"/>
        </w:rPr>
        <w:t>系统都采用需要大量人力的特征工程，以及依赖一些其他</w:t>
      </w:r>
      <w:r>
        <w:rPr>
          <w:rFonts w:hint="eastAsia"/>
          <w:color w:val="000000"/>
          <w:kern w:val="0"/>
          <w:sz w:val="24"/>
        </w:rPr>
        <w:t>NLP</w:t>
      </w:r>
      <w:r>
        <w:rPr>
          <w:rFonts w:hint="eastAsia"/>
          <w:color w:val="000000"/>
          <w:kern w:val="0"/>
          <w:sz w:val="24"/>
        </w:rPr>
        <w:t>的工具；而在采用深度学习的命名实体识别系统中，大多数采用了词向量作为模型的输入，以此减少像传统方法带来的维度灾难，</w:t>
      </w:r>
      <w:r>
        <w:rPr>
          <w:color w:val="000000"/>
          <w:kern w:val="0"/>
          <w:sz w:val="24"/>
        </w:rPr>
        <w:t>同时最小化对特征工程的依赖。同时，文献</w:t>
      </w:r>
      <w:r>
        <w:rPr>
          <w:kern w:val="0"/>
          <w:sz w:val="24"/>
        </w:rPr>
        <w:t>[18]</w:t>
      </w:r>
      <w:r>
        <w:rPr>
          <w:color w:val="000000"/>
          <w:kern w:val="0"/>
          <w:sz w:val="24"/>
        </w:rPr>
        <w:t>在词性标注上使用</w:t>
      </w:r>
      <w:r>
        <w:rPr>
          <w:rFonts w:hint="eastAsia"/>
          <w:color w:val="000000"/>
          <w:kern w:val="0"/>
          <w:sz w:val="24"/>
        </w:rPr>
        <w:t>字符向量</w:t>
      </w:r>
      <w:r>
        <w:rPr>
          <w:color w:val="000000"/>
          <w:kern w:val="0"/>
          <w:sz w:val="24"/>
        </w:rPr>
        <w:t>，对词进行形态学上的特征提取，命名实体识别和词性标注同为序列标注，且均是自然语言处理的一部分，因此，字符向量同样适用于命名实体识别。综上所述，我的研究内容包括以下几方面：一、暴恐事件的语料采集工作。主要通过爬虫技术获取相当规模的暴恐事件语料，并对语料做适当的预处理。二、利用英文维基百科公开的数据进行词向量的训练。由于维基百科的数据是</w:t>
      </w:r>
      <w:r>
        <w:rPr>
          <w:color w:val="000000"/>
          <w:kern w:val="0"/>
          <w:sz w:val="24"/>
        </w:rPr>
        <w:t>xml</w:t>
      </w:r>
      <w:r>
        <w:rPr>
          <w:color w:val="000000"/>
          <w:kern w:val="0"/>
          <w:sz w:val="24"/>
        </w:rPr>
        <w:t>格式，因此需要一系列的预处理，将</w:t>
      </w:r>
      <w:r>
        <w:rPr>
          <w:color w:val="000000"/>
          <w:kern w:val="0"/>
          <w:sz w:val="24"/>
        </w:rPr>
        <w:t>wiki</w:t>
      </w:r>
      <w:r>
        <w:rPr>
          <w:color w:val="000000"/>
          <w:kern w:val="0"/>
          <w:sz w:val="24"/>
        </w:rPr>
        <w:t>数据转换为</w:t>
      </w:r>
      <w:r>
        <w:rPr>
          <w:color w:val="000000"/>
          <w:kern w:val="0"/>
          <w:sz w:val="24"/>
        </w:rPr>
        <w:t>text</w:t>
      </w:r>
      <w:r>
        <w:rPr>
          <w:color w:val="000000"/>
          <w:kern w:val="0"/>
          <w:sz w:val="24"/>
        </w:rPr>
        <w:t>格式，然后使用</w:t>
      </w:r>
      <w:r>
        <w:rPr>
          <w:color w:val="000000"/>
          <w:kern w:val="0"/>
          <w:sz w:val="24"/>
        </w:rPr>
        <w:t>word2vec</w:t>
      </w:r>
      <w:r>
        <w:rPr>
          <w:color w:val="000000"/>
          <w:kern w:val="0"/>
          <w:sz w:val="24"/>
        </w:rPr>
        <w:t>的</w:t>
      </w:r>
      <w:r>
        <w:rPr>
          <w:color w:val="000000"/>
          <w:kern w:val="0"/>
          <w:sz w:val="24"/>
        </w:rPr>
        <w:t>python</w:t>
      </w:r>
      <w:r>
        <w:rPr>
          <w:color w:val="000000"/>
          <w:kern w:val="0"/>
          <w:sz w:val="24"/>
        </w:rPr>
        <w:t>库</w:t>
      </w:r>
      <w:r>
        <w:rPr>
          <w:color w:val="000000"/>
          <w:kern w:val="0"/>
          <w:sz w:val="24"/>
        </w:rPr>
        <w:t>gensim</w:t>
      </w:r>
      <w:r>
        <w:rPr>
          <w:kern w:val="0"/>
          <w:sz w:val="24"/>
          <w:vertAlign w:val="superscript"/>
        </w:rPr>
        <w:t>[17]</w:t>
      </w:r>
      <w:r>
        <w:rPr>
          <w:color w:val="000000"/>
          <w:kern w:val="0"/>
          <w:sz w:val="24"/>
        </w:rPr>
        <w:t>进行词向量的训练。三、采用深度学习框架</w:t>
      </w:r>
      <w:r>
        <w:rPr>
          <w:color w:val="000000"/>
          <w:kern w:val="0"/>
          <w:sz w:val="24"/>
        </w:rPr>
        <w:t>Keras</w:t>
      </w:r>
      <w:r>
        <w:rPr>
          <w:kern w:val="0"/>
          <w:sz w:val="24"/>
          <w:vertAlign w:val="superscript"/>
        </w:rPr>
        <w:t>[21]</w:t>
      </w:r>
      <w:r>
        <w:rPr>
          <w:color w:val="000000"/>
          <w:kern w:val="0"/>
          <w:sz w:val="24"/>
        </w:rPr>
        <w:t>进行建模，在原始模型的基础上，引入字符向量。四、在模型输出接入</w:t>
      </w:r>
      <w:r>
        <w:rPr>
          <w:color w:val="000000"/>
          <w:kern w:val="0"/>
          <w:sz w:val="24"/>
        </w:rPr>
        <w:t>CRF</w:t>
      </w:r>
      <w:r>
        <w:rPr>
          <w:color w:val="000000"/>
          <w:kern w:val="0"/>
          <w:sz w:val="24"/>
        </w:rPr>
        <w:t>层，进行模型训练，以确保全局最优。</w:t>
      </w:r>
      <w:r>
        <w:rPr>
          <w:rFonts w:hint="eastAsia"/>
          <w:color w:val="000000"/>
          <w:kern w:val="0"/>
          <w:sz w:val="24"/>
        </w:rPr>
        <w:t>利用事件抽取技术，以结构化的形式抽取和存储新疆暴恐事件。</w:t>
      </w:r>
    </w:p>
    <w:p w:rsidR="00BF338C" w:rsidRDefault="00BF338C">
      <w:pPr>
        <w:spacing w:line="300" w:lineRule="auto"/>
        <w:ind w:firstLine="420"/>
        <w:rPr>
          <w:color w:val="000000"/>
          <w:kern w:val="0"/>
          <w:sz w:val="24"/>
        </w:rPr>
      </w:pPr>
    </w:p>
    <w:p w:rsidR="00BF338C" w:rsidRDefault="00C628F5">
      <w:pPr>
        <w:spacing w:line="300" w:lineRule="auto"/>
        <w:rPr>
          <w:rFonts w:ascii="黑体" w:eastAsia="黑体" w:hAnsi="黑体"/>
          <w:color w:val="000000"/>
          <w:sz w:val="24"/>
        </w:rPr>
      </w:pPr>
      <w:r>
        <w:rPr>
          <w:rFonts w:ascii="黑体" w:eastAsia="黑体" w:hAnsi="黑体"/>
          <w:color w:val="000000"/>
          <w:sz w:val="24"/>
        </w:rPr>
        <w:t>4.2 研究目标</w:t>
      </w:r>
    </w:p>
    <w:p w:rsidR="00BF338C" w:rsidRDefault="00C628F5">
      <w:pPr>
        <w:snapToGrid w:val="0"/>
        <w:spacing w:line="300" w:lineRule="auto"/>
        <w:ind w:firstLine="420"/>
        <w:rPr>
          <w:color w:val="000000"/>
          <w:kern w:val="0"/>
          <w:sz w:val="24"/>
        </w:rPr>
      </w:pPr>
      <w:r>
        <w:rPr>
          <w:color w:val="000000"/>
          <w:kern w:val="0"/>
          <w:sz w:val="24"/>
        </w:rPr>
        <w:t>本文研究目的是构建</w:t>
      </w:r>
      <w:r>
        <w:rPr>
          <w:rFonts w:hint="eastAsia"/>
          <w:color w:val="000000"/>
          <w:kern w:val="0"/>
          <w:sz w:val="24"/>
        </w:rPr>
        <w:t>基于暴恐事件的命名实体识别模型。由于缺少关于新疆维文实体名在英文下的相关语法知识，在文献</w:t>
      </w:r>
      <w:r>
        <w:rPr>
          <w:kern w:val="0"/>
          <w:sz w:val="24"/>
        </w:rPr>
        <w:t>[18]</w:t>
      </w:r>
      <w:r>
        <w:rPr>
          <w:rFonts w:hint="eastAsia"/>
          <w:color w:val="000000"/>
          <w:kern w:val="0"/>
          <w:sz w:val="24"/>
        </w:rPr>
        <w:t>的启发下，决定在词向量作为输入的基础上，结合字符向量来学习相关实体名的形态学信息，同时参考文献</w:t>
      </w:r>
      <w:r>
        <w:rPr>
          <w:kern w:val="0"/>
          <w:sz w:val="24"/>
        </w:rPr>
        <w:t>[13]</w:t>
      </w:r>
      <w:r>
        <w:rPr>
          <w:color w:val="000000"/>
          <w:kern w:val="0"/>
          <w:sz w:val="24"/>
        </w:rPr>
        <w:t>考虑到标记之间存在相关一定的依赖关系，因而引入句级</w:t>
      </w:r>
      <w:r>
        <w:rPr>
          <w:rFonts w:hint="eastAsia"/>
          <w:color w:val="000000"/>
          <w:kern w:val="0"/>
          <w:sz w:val="24"/>
        </w:rPr>
        <w:t>对数</w:t>
      </w:r>
      <w:r>
        <w:rPr>
          <w:color w:val="000000"/>
          <w:kern w:val="0"/>
          <w:sz w:val="24"/>
        </w:rPr>
        <w:t>似然函数，并采用维特比算法进行预测，希望提高</w:t>
      </w:r>
      <w:r>
        <w:rPr>
          <w:color w:val="000000"/>
          <w:kern w:val="0"/>
          <w:sz w:val="24"/>
        </w:rPr>
        <w:t>NER</w:t>
      </w:r>
      <w:r>
        <w:rPr>
          <w:color w:val="000000"/>
          <w:kern w:val="0"/>
          <w:sz w:val="24"/>
        </w:rPr>
        <w:t>的</w:t>
      </w:r>
      <w:r>
        <w:rPr>
          <w:color w:val="000000"/>
          <w:kern w:val="0"/>
          <w:sz w:val="24"/>
        </w:rPr>
        <w:t>F1</w:t>
      </w:r>
      <w:r>
        <w:rPr>
          <w:color w:val="000000"/>
          <w:kern w:val="0"/>
          <w:sz w:val="24"/>
        </w:rPr>
        <w:t>值，尤其是和新疆维文相关的</w:t>
      </w:r>
      <w:r>
        <w:rPr>
          <w:color w:val="000000"/>
          <w:kern w:val="0"/>
          <w:sz w:val="24"/>
        </w:rPr>
        <w:t>NE</w:t>
      </w:r>
      <w:r>
        <w:rPr>
          <w:color w:val="000000"/>
          <w:kern w:val="0"/>
          <w:sz w:val="24"/>
        </w:rPr>
        <w:t>的</w:t>
      </w:r>
      <w:r>
        <w:rPr>
          <w:color w:val="000000"/>
          <w:kern w:val="0"/>
          <w:sz w:val="24"/>
        </w:rPr>
        <w:t>F1</w:t>
      </w:r>
      <w:r>
        <w:rPr>
          <w:color w:val="000000"/>
          <w:kern w:val="0"/>
          <w:sz w:val="24"/>
        </w:rPr>
        <w:t>值。</w:t>
      </w:r>
      <w:r>
        <w:rPr>
          <w:rFonts w:hint="eastAsia"/>
          <w:color w:val="000000"/>
          <w:kern w:val="0"/>
          <w:sz w:val="24"/>
        </w:rPr>
        <w:t>采集国际媒体关于新疆暴恐事件的报道，抽取新闻事件</w:t>
      </w:r>
      <w:r>
        <w:rPr>
          <w:rFonts w:hint="eastAsia"/>
          <w:color w:val="000000"/>
          <w:kern w:val="0"/>
          <w:sz w:val="24"/>
        </w:rPr>
        <w:t>5W1H</w:t>
      </w:r>
      <w:r>
        <w:rPr>
          <w:color w:val="000000"/>
          <w:kern w:val="0"/>
          <w:sz w:val="24"/>
        </w:rPr>
        <w:t>。</w:t>
      </w:r>
    </w:p>
    <w:p w:rsidR="00BF338C" w:rsidRDefault="00BF338C">
      <w:pPr>
        <w:adjustRightInd w:val="0"/>
        <w:snapToGrid w:val="0"/>
        <w:spacing w:line="360" w:lineRule="auto"/>
        <w:rPr>
          <w:color w:val="FF0000"/>
          <w:kern w:val="0"/>
          <w:sz w:val="24"/>
        </w:rPr>
      </w:pPr>
    </w:p>
    <w:p w:rsidR="00BF338C" w:rsidRDefault="00C628F5">
      <w:pPr>
        <w:spacing w:line="300" w:lineRule="auto"/>
        <w:rPr>
          <w:rFonts w:ascii="黑体" w:eastAsia="黑体" w:hAnsi="黑体"/>
          <w:color w:val="000000"/>
          <w:sz w:val="24"/>
        </w:rPr>
      </w:pPr>
      <w:r>
        <w:rPr>
          <w:rFonts w:ascii="黑体" w:eastAsia="黑体" w:hAnsi="黑体"/>
          <w:color w:val="000000"/>
          <w:sz w:val="24"/>
        </w:rPr>
        <w:t>4.3关键问题</w:t>
      </w:r>
    </w:p>
    <w:p w:rsidR="00BF338C" w:rsidRDefault="00C628F5">
      <w:pPr>
        <w:snapToGrid w:val="0"/>
        <w:spacing w:line="300" w:lineRule="auto"/>
        <w:ind w:firstLine="420"/>
        <w:rPr>
          <w:color w:val="000000"/>
          <w:kern w:val="0"/>
          <w:sz w:val="24"/>
        </w:rPr>
      </w:pPr>
      <w:r>
        <w:rPr>
          <w:rFonts w:hint="eastAsia"/>
          <w:color w:val="000000"/>
          <w:kern w:val="0"/>
          <w:sz w:val="24"/>
        </w:rPr>
        <w:t>本文拟解决的关键问题：一、相关暴恐事件的数据采集和预处理，由于</w:t>
      </w:r>
      <w:r>
        <w:rPr>
          <w:rFonts w:hint="eastAsia"/>
          <w:color w:val="000000"/>
          <w:kern w:val="0"/>
          <w:sz w:val="24"/>
        </w:rPr>
        <w:t>GDELT</w:t>
      </w:r>
      <w:r>
        <w:rPr>
          <w:kern w:val="0"/>
          <w:sz w:val="24"/>
          <w:vertAlign w:val="superscript"/>
        </w:rPr>
        <w:t>[19]</w:t>
      </w:r>
      <w:r>
        <w:rPr>
          <w:color w:val="000000"/>
          <w:kern w:val="0"/>
          <w:sz w:val="24"/>
        </w:rPr>
        <w:t>汇集了全球各地国际新闻的来源，定时更新新闻，这对我们查找暴恐事件的报道提供了一条便捷的途径，通过</w:t>
      </w:r>
      <w:r>
        <w:rPr>
          <w:color w:val="000000"/>
          <w:kern w:val="0"/>
          <w:sz w:val="24"/>
        </w:rPr>
        <w:t>Google BigQuery</w:t>
      </w:r>
      <w:r>
        <w:rPr>
          <w:kern w:val="0"/>
          <w:sz w:val="24"/>
          <w:vertAlign w:val="superscript"/>
        </w:rPr>
        <w:t>[20]</w:t>
      </w:r>
      <w:r>
        <w:rPr>
          <w:color w:val="000000"/>
          <w:kern w:val="0"/>
          <w:sz w:val="24"/>
        </w:rPr>
        <w:t>进行查询，获取链接后，使用爬虫技术进行新闻爬取工作，最后进行一定的处理，成为我们所需要的语料，这里的爬取和处理工作很重要，是之后工作的基础</w:t>
      </w:r>
      <w:r>
        <w:rPr>
          <w:rFonts w:hint="eastAsia"/>
          <w:color w:val="000000"/>
          <w:kern w:val="0"/>
          <w:sz w:val="24"/>
        </w:rPr>
        <w:t>；二、</w:t>
      </w:r>
      <w:r>
        <w:rPr>
          <w:color w:val="000000"/>
          <w:kern w:val="0"/>
          <w:sz w:val="24"/>
        </w:rPr>
        <w:t>利用英文维基百科进行词向量的训练，将下载英文维基百科上的语料，将</w:t>
      </w:r>
      <w:r>
        <w:rPr>
          <w:color w:val="000000"/>
          <w:kern w:val="0"/>
          <w:sz w:val="24"/>
        </w:rPr>
        <w:t>xml</w:t>
      </w:r>
      <w:r>
        <w:rPr>
          <w:color w:val="000000"/>
          <w:kern w:val="0"/>
          <w:sz w:val="24"/>
        </w:rPr>
        <w:t>格式转换为</w:t>
      </w:r>
      <w:r>
        <w:rPr>
          <w:color w:val="000000"/>
          <w:kern w:val="0"/>
          <w:sz w:val="24"/>
        </w:rPr>
        <w:t>text</w:t>
      </w:r>
      <w:r>
        <w:rPr>
          <w:color w:val="000000"/>
          <w:kern w:val="0"/>
          <w:sz w:val="24"/>
        </w:rPr>
        <w:t>后，使用</w:t>
      </w:r>
      <w:r>
        <w:rPr>
          <w:color w:val="000000"/>
          <w:kern w:val="0"/>
          <w:sz w:val="24"/>
        </w:rPr>
        <w:t>gensim</w:t>
      </w:r>
      <w:r>
        <w:rPr>
          <w:color w:val="000000"/>
          <w:kern w:val="0"/>
          <w:sz w:val="24"/>
        </w:rPr>
        <w:t>的</w:t>
      </w:r>
      <w:r>
        <w:rPr>
          <w:color w:val="000000"/>
          <w:kern w:val="0"/>
          <w:sz w:val="24"/>
        </w:rPr>
        <w:t>python</w:t>
      </w:r>
      <w:r>
        <w:rPr>
          <w:color w:val="000000"/>
          <w:kern w:val="0"/>
          <w:sz w:val="24"/>
        </w:rPr>
        <w:t>库进行词向量训练，训练的关键在于词向量的维数、窗口大小、最小出现次数的设定，一个好的词向量能对于结果有很大的影响；三、实现文献中提到的字符向量模型，这是本文中在缺乏维文实体名在英文中表达的语言知识情况下提出的解决方案</w:t>
      </w:r>
      <w:r>
        <w:rPr>
          <w:rFonts w:hint="eastAsia"/>
          <w:color w:val="000000"/>
          <w:kern w:val="0"/>
          <w:sz w:val="24"/>
        </w:rPr>
        <w:t>，即</w:t>
      </w:r>
      <w:r>
        <w:rPr>
          <w:color w:val="000000"/>
          <w:kern w:val="0"/>
          <w:sz w:val="24"/>
        </w:rPr>
        <w:t>利用形态学的特征，解决维文实体名在英文</w:t>
      </w:r>
      <w:r>
        <w:rPr>
          <w:color w:val="000000"/>
          <w:kern w:val="0"/>
          <w:sz w:val="24"/>
        </w:rPr>
        <w:lastRenderedPageBreak/>
        <w:t>下的识别问题；四、实现文献</w:t>
      </w:r>
      <w:r>
        <w:rPr>
          <w:kern w:val="0"/>
          <w:sz w:val="24"/>
        </w:rPr>
        <w:t>[13]</w:t>
      </w:r>
      <w:r>
        <w:rPr>
          <w:color w:val="000000"/>
          <w:kern w:val="0"/>
          <w:sz w:val="24"/>
        </w:rPr>
        <w:t>中提出的优化句级对数似然函数，通过维特比算法，对序列进行预测，从而从全局的角度进行序列预测，提高</w:t>
      </w:r>
      <w:r>
        <w:rPr>
          <w:color w:val="000000"/>
          <w:kern w:val="0"/>
          <w:sz w:val="24"/>
        </w:rPr>
        <w:t>NER</w:t>
      </w:r>
      <w:r>
        <w:rPr>
          <w:color w:val="000000"/>
          <w:kern w:val="0"/>
          <w:sz w:val="24"/>
        </w:rPr>
        <w:t>的识别率。</w:t>
      </w:r>
      <w:r>
        <w:rPr>
          <w:color w:val="000000"/>
          <w:kern w:val="0"/>
          <w:sz w:val="24"/>
        </w:rPr>
        <w:br w:type="page"/>
      </w:r>
    </w:p>
    <w:p w:rsidR="00BF338C" w:rsidRDefault="00C628F5">
      <w:pPr>
        <w:pStyle w:val="1"/>
        <w:spacing w:beforeLines="50" w:before="156" w:line="360" w:lineRule="auto"/>
        <w:ind w:firstLineChars="0" w:firstLine="0"/>
        <w:rPr>
          <w:rFonts w:ascii="黑体" w:eastAsia="黑体" w:hAnsi="黑体"/>
          <w:color w:val="000000"/>
          <w:kern w:val="0"/>
          <w:sz w:val="28"/>
          <w:szCs w:val="28"/>
        </w:rPr>
      </w:pPr>
      <w:r>
        <w:rPr>
          <w:rFonts w:ascii="黑体" w:eastAsia="黑体" w:hAnsi="黑体" w:hint="eastAsia"/>
          <w:color w:val="000000"/>
          <w:kern w:val="0"/>
          <w:sz w:val="28"/>
          <w:szCs w:val="28"/>
        </w:rPr>
        <w:lastRenderedPageBreak/>
        <w:t>5学位论文的研究方法、技术路线、试验手段、关键技术等论述</w:t>
      </w:r>
    </w:p>
    <w:p w:rsidR="00BF338C" w:rsidRDefault="00C628F5">
      <w:pPr>
        <w:snapToGrid w:val="0"/>
        <w:spacing w:line="300" w:lineRule="auto"/>
        <w:rPr>
          <w:rFonts w:ascii="黑体" w:eastAsia="黑体" w:hAnsi="黑体"/>
          <w:color w:val="000000"/>
          <w:sz w:val="24"/>
        </w:rPr>
      </w:pPr>
      <w:r>
        <w:rPr>
          <w:rFonts w:ascii="黑体" w:eastAsia="黑体" w:hAnsi="黑体" w:hint="eastAsia"/>
          <w:color w:val="000000"/>
          <w:sz w:val="24"/>
        </w:rPr>
        <w:t>5.1研究方法</w:t>
      </w:r>
    </w:p>
    <w:p w:rsidR="00BF338C" w:rsidRDefault="00C628F5">
      <w:pPr>
        <w:snapToGrid w:val="0"/>
        <w:spacing w:line="300" w:lineRule="auto"/>
        <w:ind w:firstLine="420"/>
        <w:rPr>
          <w:color w:val="000000"/>
          <w:kern w:val="0"/>
          <w:sz w:val="24"/>
        </w:rPr>
      </w:pPr>
      <w:r>
        <w:rPr>
          <w:rFonts w:hint="eastAsia"/>
          <w:color w:val="000000"/>
          <w:kern w:val="0"/>
          <w:sz w:val="24"/>
        </w:rPr>
        <w:t>利用学校图书馆、网上相关学术数据库等资源，通过阅读命名实体识别、深度学习模型以及事件抽取的相关文献，提高自己的理论基础，并把握该方向最新动态，为下一步研究工作打下扎实的理论基础。根据相关文献，实现文献中的模型，在熟悉深度学习框架的同时，提高自己的编码调试能力。处理英文维基百科语料、调整词向量模型的参数以达到优化词向量训练效果。调整字符向量的模型参数，提升</w:t>
      </w:r>
      <w:r>
        <w:rPr>
          <w:rFonts w:hint="eastAsia"/>
          <w:color w:val="000000"/>
          <w:kern w:val="0"/>
          <w:sz w:val="24"/>
        </w:rPr>
        <w:t>NER</w:t>
      </w:r>
      <w:r>
        <w:rPr>
          <w:rFonts w:hint="eastAsia"/>
          <w:color w:val="000000"/>
          <w:kern w:val="0"/>
          <w:sz w:val="24"/>
        </w:rPr>
        <w:t>的准确率、召回率、</w:t>
      </w:r>
      <w:r>
        <w:rPr>
          <w:rFonts w:hint="eastAsia"/>
          <w:color w:val="000000"/>
          <w:kern w:val="0"/>
          <w:sz w:val="24"/>
        </w:rPr>
        <w:t>F</w:t>
      </w:r>
      <w:r>
        <w:rPr>
          <w:color w:val="000000"/>
          <w:kern w:val="0"/>
          <w:sz w:val="24"/>
        </w:rPr>
        <w:t>1</w:t>
      </w:r>
      <w:r>
        <w:rPr>
          <w:rFonts w:hint="eastAsia"/>
          <w:color w:val="000000"/>
          <w:kern w:val="0"/>
          <w:sz w:val="24"/>
        </w:rPr>
        <w:t>值。通过使用句级对数似然函数，提升</w:t>
      </w:r>
      <w:r>
        <w:rPr>
          <w:rFonts w:hint="eastAsia"/>
          <w:color w:val="000000"/>
          <w:kern w:val="0"/>
          <w:sz w:val="24"/>
        </w:rPr>
        <w:t>NER</w:t>
      </w:r>
      <w:r>
        <w:rPr>
          <w:rFonts w:hint="eastAsia"/>
          <w:color w:val="000000"/>
          <w:kern w:val="0"/>
          <w:sz w:val="24"/>
        </w:rPr>
        <w:t>系统的准确率、召回率、</w:t>
      </w:r>
      <w:r>
        <w:rPr>
          <w:rFonts w:hint="eastAsia"/>
          <w:color w:val="000000"/>
          <w:kern w:val="0"/>
          <w:sz w:val="24"/>
        </w:rPr>
        <w:t>F1</w:t>
      </w:r>
      <w:r>
        <w:rPr>
          <w:rFonts w:hint="eastAsia"/>
          <w:color w:val="000000"/>
          <w:kern w:val="0"/>
          <w:sz w:val="24"/>
        </w:rPr>
        <w:t>值，并逐一进行对比，找出不足，进行微调。</w:t>
      </w:r>
    </w:p>
    <w:p w:rsidR="00BF338C" w:rsidRDefault="00C628F5">
      <w:pPr>
        <w:spacing w:line="300" w:lineRule="auto"/>
        <w:ind w:firstLine="420"/>
        <w:rPr>
          <w:color w:val="000000"/>
          <w:kern w:val="0"/>
          <w:sz w:val="24"/>
        </w:rPr>
      </w:pPr>
      <w:r>
        <w:rPr>
          <w:rFonts w:hint="eastAsia"/>
          <w:color w:val="000000"/>
          <w:kern w:val="0"/>
          <w:sz w:val="24"/>
        </w:rPr>
        <w:t> </w:t>
      </w:r>
    </w:p>
    <w:p w:rsidR="00BF338C" w:rsidRDefault="00C628F5">
      <w:pPr>
        <w:snapToGrid w:val="0"/>
        <w:spacing w:line="300" w:lineRule="auto"/>
        <w:rPr>
          <w:rFonts w:ascii="黑体" w:eastAsia="黑体" w:hAnsi="黑体"/>
          <w:color w:val="000000"/>
          <w:sz w:val="24"/>
        </w:rPr>
      </w:pPr>
      <w:r>
        <w:rPr>
          <w:rFonts w:ascii="黑体" w:eastAsia="黑体" w:hAnsi="黑体" w:hint="eastAsia"/>
          <w:color w:val="000000"/>
          <w:sz w:val="24"/>
        </w:rPr>
        <w:t>5.2技术路线</w:t>
      </w:r>
      <w:r>
        <w:rPr>
          <w:rFonts w:ascii="Calibri" w:eastAsia="黑体" w:hAnsi="Calibri" w:cs="Calibri"/>
          <w:color w:val="000000"/>
          <w:sz w:val="24"/>
        </w:rPr>
        <w:t> </w:t>
      </w:r>
    </w:p>
    <w:p w:rsidR="00BF338C" w:rsidRDefault="00C628F5">
      <w:pPr>
        <w:snapToGrid w:val="0"/>
        <w:spacing w:line="300" w:lineRule="auto"/>
        <w:ind w:firstLine="420"/>
        <w:rPr>
          <w:color w:val="000000"/>
          <w:kern w:val="0"/>
          <w:sz w:val="24"/>
        </w:rPr>
      </w:pPr>
      <w:r>
        <w:rPr>
          <w:rFonts w:hint="eastAsia"/>
          <w:color w:val="000000"/>
          <w:kern w:val="0"/>
          <w:sz w:val="24"/>
        </w:rPr>
        <w:t>利用深度学习进行命名实体识别主要方法是把命名实体识别抽象成为给一个句子中所有的单词赋予一个标签的任务。具体步骤如下</w:t>
      </w:r>
      <w:r>
        <w:rPr>
          <w:rFonts w:hint="eastAsia"/>
          <w:color w:val="000000"/>
          <w:kern w:val="0"/>
          <w:sz w:val="24"/>
        </w:rPr>
        <w:t>:</w:t>
      </w:r>
    </w:p>
    <w:p w:rsidR="00BF338C" w:rsidRDefault="00C628F5">
      <w:pPr>
        <w:snapToGrid w:val="0"/>
        <w:spacing w:line="300" w:lineRule="auto"/>
        <w:ind w:firstLine="420"/>
        <w:rPr>
          <w:color w:val="000000"/>
          <w:kern w:val="0"/>
          <w:sz w:val="24"/>
        </w:rPr>
      </w:pPr>
      <w:r>
        <w:rPr>
          <w:rFonts w:hint="eastAsia"/>
          <w:color w:val="000000"/>
          <w:kern w:val="0"/>
          <w:sz w:val="24"/>
        </w:rPr>
        <w:t>(</w:t>
      </w:r>
      <w:r>
        <w:rPr>
          <w:color w:val="000000"/>
          <w:kern w:val="0"/>
          <w:sz w:val="24"/>
        </w:rPr>
        <w:t>1)</w:t>
      </w:r>
      <w:r>
        <w:rPr>
          <w:rFonts w:hint="eastAsia"/>
          <w:color w:val="000000"/>
          <w:kern w:val="0"/>
          <w:sz w:val="24"/>
        </w:rPr>
        <w:t xml:space="preserve"> </w:t>
      </w:r>
      <w:r>
        <w:rPr>
          <w:rFonts w:hint="eastAsia"/>
          <w:color w:val="000000"/>
          <w:kern w:val="0"/>
          <w:sz w:val="24"/>
        </w:rPr>
        <w:t>对语料进行标注</w:t>
      </w:r>
    </w:p>
    <w:p w:rsidR="00BF338C" w:rsidRDefault="00C628F5">
      <w:pPr>
        <w:snapToGrid w:val="0"/>
        <w:spacing w:line="300" w:lineRule="auto"/>
        <w:ind w:firstLine="420"/>
        <w:rPr>
          <w:color w:val="000000"/>
          <w:kern w:val="0"/>
          <w:sz w:val="24"/>
        </w:rPr>
      </w:pPr>
      <w:r>
        <w:rPr>
          <w:rFonts w:hint="eastAsia"/>
          <w:color w:val="000000"/>
          <w:kern w:val="0"/>
          <w:sz w:val="24"/>
        </w:rPr>
        <w:t>在新疆暴恐事件的命名实体识别过程中，我们采用</w:t>
      </w:r>
      <w:r>
        <w:rPr>
          <w:rFonts w:hint="eastAsia"/>
          <w:color w:val="000000"/>
          <w:kern w:val="0"/>
          <w:sz w:val="24"/>
        </w:rPr>
        <w:t>B (</w:t>
      </w:r>
      <w:r>
        <w:rPr>
          <w:color w:val="000000"/>
          <w:kern w:val="0"/>
          <w:sz w:val="24"/>
        </w:rPr>
        <w:t>Begin</w:t>
      </w:r>
      <w:r>
        <w:rPr>
          <w:rFonts w:hint="eastAsia"/>
          <w:color w:val="000000"/>
          <w:kern w:val="0"/>
          <w:sz w:val="24"/>
        </w:rPr>
        <w:t>，命名实体的开始</w:t>
      </w:r>
      <w:r>
        <w:rPr>
          <w:rFonts w:hint="eastAsia"/>
          <w:color w:val="000000"/>
          <w:kern w:val="0"/>
          <w:sz w:val="24"/>
        </w:rPr>
        <w:t>)</w:t>
      </w:r>
      <w:r>
        <w:rPr>
          <w:rFonts w:hint="eastAsia"/>
          <w:color w:val="000000"/>
          <w:kern w:val="0"/>
          <w:sz w:val="24"/>
        </w:rPr>
        <w:t>、</w:t>
      </w:r>
      <w:r>
        <w:rPr>
          <w:rFonts w:hint="eastAsia"/>
          <w:color w:val="000000"/>
          <w:kern w:val="0"/>
          <w:sz w:val="24"/>
        </w:rPr>
        <w:t xml:space="preserve">I </w:t>
      </w:r>
      <w:r>
        <w:rPr>
          <w:color w:val="000000"/>
          <w:kern w:val="0"/>
          <w:sz w:val="24"/>
        </w:rPr>
        <w:t>(</w:t>
      </w:r>
      <w:r>
        <w:rPr>
          <w:rFonts w:hint="eastAsia"/>
          <w:color w:val="000000"/>
          <w:kern w:val="0"/>
          <w:sz w:val="24"/>
        </w:rPr>
        <w:t xml:space="preserve"> Internal</w:t>
      </w:r>
      <w:r>
        <w:rPr>
          <w:rFonts w:hint="eastAsia"/>
          <w:color w:val="000000"/>
          <w:kern w:val="0"/>
          <w:sz w:val="24"/>
        </w:rPr>
        <w:t>，命名实体的中间部分</w:t>
      </w:r>
      <w:r>
        <w:rPr>
          <w:rFonts w:hint="eastAsia"/>
          <w:color w:val="000000"/>
          <w:kern w:val="0"/>
          <w:sz w:val="24"/>
        </w:rPr>
        <w:t>)</w:t>
      </w:r>
      <w:r>
        <w:rPr>
          <w:rFonts w:hint="eastAsia"/>
          <w:color w:val="000000"/>
          <w:kern w:val="0"/>
          <w:sz w:val="24"/>
        </w:rPr>
        <w:t>、</w:t>
      </w:r>
      <w:r>
        <w:rPr>
          <w:rFonts w:hint="eastAsia"/>
          <w:color w:val="000000"/>
          <w:kern w:val="0"/>
          <w:sz w:val="24"/>
        </w:rPr>
        <w:t xml:space="preserve">S </w:t>
      </w:r>
      <w:r>
        <w:rPr>
          <w:color w:val="000000"/>
          <w:kern w:val="0"/>
          <w:sz w:val="24"/>
        </w:rPr>
        <w:t>(</w:t>
      </w:r>
      <w:r>
        <w:rPr>
          <w:rFonts w:hint="eastAsia"/>
          <w:color w:val="000000"/>
          <w:kern w:val="0"/>
          <w:sz w:val="24"/>
        </w:rPr>
        <w:t xml:space="preserve"> Single</w:t>
      </w:r>
      <w:r>
        <w:rPr>
          <w:rFonts w:hint="eastAsia"/>
          <w:color w:val="000000"/>
          <w:kern w:val="0"/>
          <w:sz w:val="24"/>
        </w:rPr>
        <w:t>，代表该单词本身就是一个实体</w:t>
      </w:r>
      <w:r>
        <w:rPr>
          <w:rFonts w:hint="eastAsia"/>
          <w:color w:val="000000"/>
          <w:kern w:val="0"/>
          <w:sz w:val="24"/>
        </w:rPr>
        <w:t>)</w:t>
      </w:r>
      <w:r>
        <w:rPr>
          <w:rFonts w:hint="eastAsia"/>
          <w:color w:val="000000"/>
          <w:kern w:val="0"/>
          <w:sz w:val="24"/>
        </w:rPr>
        <w:t>、</w:t>
      </w:r>
      <w:r>
        <w:rPr>
          <w:rFonts w:hint="eastAsia"/>
          <w:color w:val="000000"/>
          <w:kern w:val="0"/>
          <w:sz w:val="24"/>
        </w:rPr>
        <w:t>O</w:t>
      </w:r>
      <w:r>
        <w:rPr>
          <w:color w:val="000000"/>
          <w:kern w:val="0"/>
          <w:sz w:val="24"/>
        </w:rPr>
        <w:t>(</w:t>
      </w:r>
      <w:r>
        <w:rPr>
          <w:rFonts w:hint="eastAsia"/>
          <w:color w:val="000000"/>
          <w:kern w:val="0"/>
          <w:sz w:val="24"/>
        </w:rPr>
        <w:t xml:space="preserve"> Other</w:t>
      </w:r>
      <w:r>
        <w:rPr>
          <w:rFonts w:hint="eastAsia"/>
          <w:color w:val="000000"/>
          <w:kern w:val="0"/>
          <w:sz w:val="24"/>
        </w:rPr>
        <w:t>，其他</w:t>
      </w:r>
      <w:r>
        <w:rPr>
          <w:rFonts w:hint="eastAsia"/>
          <w:color w:val="000000"/>
          <w:kern w:val="0"/>
          <w:sz w:val="24"/>
        </w:rPr>
        <w:t>)</w:t>
      </w:r>
      <w:r>
        <w:rPr>
          <w:rFonts w:hint="eastAsia"/>
          <w:color w:val="000000"/>
          <w:kern w:val="0"/>
          <w:sz w:val="24"/>
        </w:rPr>
        <w:t>四个标注符号对每个语料进行标注。为了更好的区分人名、地名、机构名，我们定义了</w:t>
      </w:r>
      <w:r>
        <w:rPr>
          <w:rFonts w:hint="eastAsia"/>
          <w:color w:val="000000"/>
          <w:kern w:val="0"/>
          <w:sz w:val="24"/>
        </w:rPr>
        <w:t>13</w:t>
      </w:r>
      <w:r>
        <w:rPr>
          <w:rFonts w:hint="eastAsia"/>
          <w:color w:val="000000"/>
          <w:kern w:val="0"/>
          <w:sz w:val="24"/>
        </w:rPr>
        <w:t>种标记，</w:t>
      </w:r>
      <w:r>
        <w:rPr>
          <w:rFonts w:hint="eastAsia"/>
          <w:color w:val="000000"/>
          <w:kern w:val="0"/>
          <w:sz w:val="24"/>
        </w:rPr>
        <w:t>L={B_ PERSON, I_ PERSON, E_ PERSON, PERSON,</w:t>
      </w:r>
      <w:r>
        <w:rPr>
          <w:color w:val="000000"/>
          <w:kern w:val="0"/>
          <w:sz w:val="24"/>
        </w:rPr>
        <w:t>B_ LOCATION, I_ LOCATION, E_ LOCATION, LOCATION, B_ORG, I_ ORG, E_ORG,</w:t>
      </w:r>
      <w:r>
        <w:rPr>
          <w:rFonts w:hint="eastAsia"/>
          <w:color w:val="000000"/>
          <w:kern w:val="0"/>
          <w:sz w:val="24"/>
        </w:rPr>
        <w:t>ORG, O }</w:t>
      </w:r>
      <w:r>
        <w:rPr>
          <w:rFonts w:hint="eastAsia"/>
          <w:color w:val="000000"/>
          <w:kern w:val="0"/>
          <w:sz w:val="24"/>
        </w:rPr>
        <w:t>，分别表示人名的开始、人名的中间、人名的结束、单独的人名，地名的开始、地名的中间、地名的结束、单独的地名，机构名的开始、机构名的中间、机构名的结束、单独的机构名，其他。</w:t>
      </w:r>
    </w:p>
    <w:p w:rsidR="00BF338C" w:rsidRDefault="00C628F5">
      <w:pPr>
        <w:snapToGrid w:val="0"/>
        <w:spacing w:line="300" w:lineRule="auto"/>
        <w:ind w:firstLine="420"/>
        <w:rPr>
          <w:color w:val="000000"/>
          <w:kern w:val="0"/>
          <w:sz w:val="24"/>
        </w:rPr>
      </w:pPr>
      <w:r>
        <w:rPr>
          <w:color w:val="000000"/>
          <w:kern w:val="0"/>
          <w:sz w:val="24"/>
        </w:rPr>
        <w:t>(</w:t>
      </w:r>
      <w:r>
        <w:rPr>
          <w:rFonts w:hint="eastAsia"/>
          <w:color w:val="000000"/>
          <w:kern w:val="0"/>
          <w:sz w:val="24"/>
        </w:rPr>
        <w:t>2</w:t>
      </w:r>
      <w:r>
        <w:rPr>
          <w:color w:val="000000"/>
          <w:kern w:val="0"/>
          <w:sz w:val="24"/>
        </w:rPr>
        <w:t>)</w:t>
      </w:r>
      <w:r>
        <w:rPr>
          <w:rFonts w:hint="eastAsia"/>
          <w:color w:val="000000"/>
          <w:kern w:val="0"/>
          <w:sz w:val="24"/>
        </w:rPr>
        <w:t xml:space="preserve"> </w:t>
      </w:r>
      <w:r>
        <w:rPr>
          <w:rFonts w:hint="eastAsia"/>
          <w:color w:val="000000"/>
          <w:kern w:val="0"/>
          <w:sz w:val="24"/>
        </w:rPr>
        <w:t>利用深度学习方法训练词向量</w:t>
      </w:r>
    </w:p>
    <w:p w:rsidR="00BF338C" w:rsidRDefault="00C628F5">
      <w:pPr>
        <w:snapToGrid w:val="0"/>
        <w:spacing w:line="300" w:lineRule="auto"/>
        <w:ind w:firstLine="420"/>
        <w:rPr>
          <w:color w:val="000000"/>
          <w:kern w:val="0"/>
          <w:sz w:val="24"/>
        </w:rPr>
      </w:pPr>
      <w:r>
        <w:rPr>
          <w:rFonts w:hint="eastAsia"/>
          <w:color w:val="000000"/>
          <w:kern w:val="0"/>
          <w:sz w:val="24"/>
        </w:rPr>
        <w:t>在深度学习的研究中，词向量一般都是用</w:t>
      </w:r>
      <w:r>
        <w:rPr>
          <w:rFonts w:hint="eastAsia"/>
          <w:color w:val="000000"/>
          <w:kern w:val="0"/>
          <w:sz w:val="24"/>
        </w:rPr>
        <w:t>Distributed Representation</w:t>
      </w:r>
      <w:r>
        <w:rPr>
          <w:rFonts w:hint="eastAsia"/>
          <w:color w:val="000000"/>
          <w:kern w:val="0"/>
          <w:sz w:val="24"/>
        </w:rPr>
        <w:t>表示的一种低维实数向量，通过这种表示方式，可以让相似的词的向量距离更加相近，因此我们使用经典的</w:t>
      </w:r>
      <w:r>
        <w:rPr>
          <w:rFonts w:hint="eastAsia"/>
          <w:color w:val="000000"/>
          <w:kern w:val="0"/>
          <w:sz w:val="24"/>
        </w:rPr>
        <w:t>Word2Vec</w:t>
      </w:r>
      <w:r>
        <w:rPr>
          <w:rFonts w:hint="eastAsia"/>
          <w:color w:val="000000"/>
          <w:kern w:val="0"/>
          <w:sz w:val="24"/>
        </w:rPr>
        <w:t>进行词向量的训练。</w:t>
      </w:r>
    </w:p>
    <w:p w:rsidR="00BF338C" w:rsidRDefault="00C628F5">
      <w:pPr>
        <w:snapToGrid w:val="0"/>
        <w:spacing w:line="300" w:lineRule="auto"/>
        <w:ind w:firstLine="420"/>
        <w:rPr>
          <w:color w:val="000000"/>
          <w:kern w:val="0"/>
          <w:sz w:val="24"/>
        </w:rPr>
      </w:pPr>
      <w:r>
        <w:rPr>
          <w:color w:val="000000"/>
          <w:kern w:val="0"/>
          <w:sz w:val="24"/>
        </w:rPr>
        <w:t>(3)</w:t>
      </w:r>
      <w:r>
        <w:rPr>
          <w:rFonts w:hint="eastAsia"/>
          <w:color w:val="000000"/>
          <w:kern w:val="0"/>
          <w:sz w:val="24"/>
        </w:rPr>
        <w:t xml:space="preserve"> </w:t>
      </w:r>
      <w:r>
        <w:rPr>
          <w:color w:val="000000"/>
          <w:kern w:val="0"/>
          <w:sz w:val="24"/>
        </w:rPr>
        <w:t>加入字符词向量</w:t>
      </w:r>
    </w:p>
    <w:p w:rsidR="00BF338C" w:rsidRDefault="00C628F5">
      <w:pPr>
        <w:snapToGrid w:val="0"/>
        <w:spacing w:line="300" w:lineRule="auto"/>
        <w:ind w:firstLine="420"/>
        <w:rPr>
          <w:color w:val="000000"/>
          <w:kern w:val="0"/>
          <w:sz w:val="24"/>
        </w:rPr>
      </w:pPr>
      <w:r>
        <w:rPr>
          <w:color w:val="000000"/>
          <w:kern w:val="0"/>
          <w:sz w:val="24"/>
        </w:rPr>
        <w:t>在</w:t>
      </w:r>
      <w:r>
        <w:rPr>
          <w:color w:val="000000"/>
          <w:kern w:val="0"/>
          <w:sz w:val="24"/>
        </w:rPr>
        <w:t>NER</w:t>
      </w:r>
      <w:r>
        <w:rPr>
          <w:color w:val="000000"/>
          <w:kern w:val="0"/>
          <w:sz w:val="24"/>
        </w:rPr>
        <w:t>中，每个</w:t>
      </w:r>
      <w:r>
        <w:rPr>
          <w:rFonts w:hint="eastAsia"/>
          <w:color w:val="000000"/>
          <w:kern w:val="0"/>
          <w:sz w:val="24"/>
        </w:rPr>
        <w:t>实体在其形态学上均有特点，我们通过训练字符向量，找到其形态学的特征，具体方法如下：</w:t>
      </w:r>
    </w:p>
    <w:p w:rsidR="00BF338C" w:rsidRDefault="00C628F5">
      <w:pPr>
        <w:adjustRightInd w:val="0"/>
        <w:snapToGrid w:val="0"/>
        <w:spacing w:line="360" w:lineRule="auto"/>
        <w:ind w:firstLineChars="200" w:firstLine="420"/>
        <w:jc w:val="center"/>
        <w:rPr>
          <w:color w:val="000000"/>
          <w:kern w:val="0"/>
          <w:sz w:val="24"/>
        </w:rPr>
      </w:pPr>
      <w:r>
        <w:rPr>
          <w:noProof/>
        </w:rPr>
        <w:lastRenderedPageBreak/>
        <w:drawing>
          <wp:inline distT="0" distB="0" distL="0" distR="0">
            <wp:extent cx="2179955" cy="26142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196857" cy="2634043"/>
                    </a:xfrm>
                    <a:prstGeom prst="rect">
                      <a:avLst/>
                    </a:prstGeom>
                  </pic:spPr>
                </pic:pic>
              </a:graphicData>
            </a:graphic>
          </wp:inline>
        </w:drawing>
      </w:r>
    </w:p>
    <w:p w:rsidR="00BF338C" w:rsidRDefault="00C628F5">
      <w:pPr>
        <w:spacing w:beforeLines="50" w:before="156" w:afterLines="50" w:after="156" w:line="360" w:lineRule="auto"/>
        <w:jc w:val="center"/>
        <w:rPr>
          <w:szCs w:val="21"/>
        </w:rPr>
      </w:pPr>
      <w:r>
        <w:rPr>
          <w:szCs w:val="21"/>
        </w:rPr>
        <w:t>图</w:t>
      </w:r>
      <w:r>
        <w:rPr>
          <w:rFonts w:hint="eastAsia"/>
          <w:szCs w:val="21"/>
        </w:rPr>
        <w:t>1.</w:t>
      </w:r>
      <w:r>
        <w:rPr>
          <w:rFonts w:hint="eastAsia"/>
          <w:szCs w:val="21"/>
        </w:rPr>
        <w:t>卷积方式获得字符向量</w:t>
      </w:r>
    </w:p>
    <w:p w:rsidR="00BF338C" w:rsidRDefault="00BF338C">
      <w:pPr>
        <w:adjustRightInd w:val="0"/>
        <w:snapToGrid w:val="0"/>
        <w:spacing w:line="360" w:lineRule="auto"/>
        <w:ind w:firstLineChars="200" w:firstLine="480"/>
        <w:rPr>
          <w:color w:val="000000"/>
          <w:kern w:val="0"/>
          <w:sz w:val="24"/>
        </w:rPr>
      </w:pPr>
    </w:p>
    <w:p w:rsidR="00BF338C" w:rsidRDefault="00C628F5">
      <w:pPr>
        <w:snapToGrid w:val="0"/>
        <w:spacing w:line="300" w:lineRule="auto"/>
        <w:ind w:firstLine="420"/>
        <w:rPr>
          <w:color w:val="000000"/>
          <w:kern w:val="0"/>
          <w:sz w:val="24"/>
        </w:rPr>
      </w:pPr>
      <w:r>
        <w:rPr>
          <w:rFonts w:hint="eastAsia"/>
          <w:color w:val="000000"/>
          <w:kern w:val="0"/>
          <w:sz w:val="24"/>
        </w:rPr>
        <w:t>给定一个词</w:t>
      </w:r>
      <w:r>
        <w:rPr>
          <w:rFonts w:hint="eastAsia"/>
          <w:color w:val="000000"/>
          <w:kern w:val="0"/>
          <w:sz w:val="24"/>
        </w:rPr>
        <w:t>w</w:t>
      </w:r>
      <w:r>
        <w:rPr>
          <w:rFonts w:hint="eastAsia"/>
          <w:color w:val="000000"/>
          <w:kern w:val="0"/>
          <w:sz w:val="24"/>
        </w:rPr>
        <w:t>，有</w:t>
      </w:r>
      <w:r>
        <w:rPr>
          <w:rFonts w:hint="eastAsia"/>
          <w:color w:val="000000"/>
          <w:kern w:val="0"/>
          <w:sz w:val="24"/>
        </w:rPr>
        <w:t>M</w:t>
      </w:r>
      <w:r>
        <w:rPr>
          <w:rFonts w:hint="eastAsia"/>
          <w:color w:val="000000"/>
          <w:kern w:val="0"/>
          <w:sz w:val="24"/>
        </w:rPr>
        <w:t>个字符，</w:t>
      </w:r>
      <w:r>
        <w:rPr>
          <w:color w:val="000000"/>
          <w:kern w:val="0"/>
          <w:sz w:val="24"/>
        </w:rPr>
        <w:t>即</w:t>
      </w:r>
      <w:r>
        <w:rPr>
          <w:position w:val="-12"/>
          <w:sz w:val="24"/>
        </w:rPr>
        <w:object w:dxaOrig="171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18pt" o:ole="">
            <v:imagedata r:id="rId10" o:title=""/>
          </v:shape>
          <o:OLEObject Type="Embed" ProgID="Equation.DSMT4" ShapeID="_x0000_i1025" DrawAspect="Content" ObjectID="_1537861133" r:id="rId11"/>
        </w:object>
      </w:r>
      <w:r>
        <w:rPr>
          <w:sz w:val="24"/>
        </w:rPr>
        <w:t>,</w:t>
      </w:r>
      <w:r>
        <w:rPr>
          <w:rFonts w:hint="eastAsia"/>
        </w:rPr>
        <w:t>我们将每个字符</w:t>
      </w:r>
      <w:r>
        <w:tab/>
      </w:r>
      <w:r>
        <w:rPr>
          <w:position w:val="-12"/>
          <w:sz w:val="24"/>
        </w:rPr>
        <w:object w:dxaOrig="270" w:dyaOrig="360">
          <v:shape id="_x0000_i1026" type="#_x0000_t75" style="width:13.5pt;height:18pt" o:ole="">
            <v:imagedata r:id="rId12" o:title=""/>
          </v:shape>
          <o:OLEObject Type="Embed" ProgID="Equation.DSMT4" ShapeID="_x0000_i1026" DrawAspect="Content" ObjectID="_1537861134" r:id="rId13"/>
        </w:object>
      </w:r>
      <w:r>
        <w:rPr>
          <w:rFonts w:hint="eastAsia"/>
        </w:rPr>
        <w:t>转换为对应字符向量</w:t>
      </w:r>
      <w:r>
        <w:rPr>
          <w:position w:val="-12"/>
          <w:sz w:val="24"/>
        </w:rPr>
        <w:object w:dxaOrig="1065" w:dyaOrig="375">
          <v:shape id="_x0000_i1027" type="#_x0000_t75" style="width:53.25pt;height:18.75pt" o:ole="">
            <v:imagedata r:id="rId14" o:title=""/>
          </v:shape>
          <o:OLEObject Type="Embed" ProgID="Equation.DSMT4" ShapeID="_x0000_i1027" DrawAspect="Content" ObjectID="_1537861135" r:id="rId15"/>
        </w:object>
      </w:r>
      <w:r>
        <w:t>，其中</w:t>
      </w:r>
      <w:r>
        <w:rPr>
          <w:position w:val="-6"/>
          <w:sz w:val="24"/>
        </w:rPr>
        <w:object w:dxaOrig="1515" w:dyaOrig="360">
          <v:shape id="_x0000_i1028" type="#_x0000_t75" style="width:75.75pt;height:18pt" o:ole="">
            <v:imagedata r:id="rId16" o:title=""/>
          </v:shape>
          <o:OLEObject Type="Embed" ProgID="Equation.DSMT4" ShapeID="_x0000_i1028" DrawAspect="Content" ObjectID="_1537861136" r:id="rId17"/>
        </w:object>
      </w:r>
      <w:r>
        <w:t>，</w:t>
      </w:r>
      <w:r>
        <w:rPr>
          <w:rFonts w:hint="eastAsia"/>
        </w:rPr>
        <w:t>则有</w:t>
      </w:r>
      <w:r>
        <w:rPr>
          <w:position w:val="-6"/>
          <w:sz w:val="24"/>
        </w:rPr>
        <w:object w:dxaOrig="1260" w:dyaOrig="330">
          <v:shape id="_x0000_i1029" type="#_x0000_t75" style="width:63pt;height:16.5pt" o:ole="">
            <v:imagedata r:id="rId18" o:title=""/>
          </v:shape>
          <o:OLEObject Type="Embed" ProgID="Equation.DSMT4" ShapeID="_x0000_i1029" DrawAspect="Content" ObjectID="_1537861137" r:id="rId19"/>
        </w:object>
      </w:r>
      <w:r>
        <w:rPr>
          <w:rFonts w:hint="eastAsia"/>
          <w:color w:val="000000"/>
          <w:kern w:val="0"/>
          <w:sz w:val="24"/>
        </w:rPr>
        <w:t>，</w:t>
      </w:r>
      <w:r>
        <w:rPr>
          <w:color w:val="000000"/>
          <w:kern w:val="0"/>
          <w:sz w:val="24"/>
        </w:rPr>
        <w:t>其中</w:t>
      </w:r>
      <w:r>
        <w:rPr>
          <w:position w:val="-6"/>
          <w:sz w:val="24"/>
        </w:rPr>
        <w:object w:dxaOrig="270" w:dyaOrig="330">
          <v:shape id="_x0000_i1030" type="#_x0000_t75" style="width:13.5pt;height:16.5pt" o:ole="">
            <v:imagedata r:id="rId20" o:title=""/>
          </v:shape>
          <o:OLEObject Type="Embed" ProgID="Equation.DSMT4" ShapeID="_x0000_i1030" DrawAspect="Content" ObjectID="_1537861138" r:id="rId21"/>
        </w:object>
      </w:r>
      <w:r>
        <w:rPr>
          <w:color w:val="000000"/>
          <w:kern w:val="0"/>
          <w:sz w:val="24"/>
        </w:rPr>
        <w:t>采用的是</w:t>
      </w:r>
      <w:r>
        <w:rPr>
          <w:color w:val="000000"/>
          <w:kern w:val="0"/>
          <w:sz w:val="24"/>
        </w:rPr>
        <w:t>one-hot</w:t>
      </w:r>
      <w:r>
        <w:rPr>
          <w:color w:val="000000"/>
          <w:kern w:val="0"/>
          <w:sz w:val="24"/>
        </w:rPr>
        <w:t>编码。</w:t>
      </w:r>
    </w:p>
    <w:p w:rsidR="00BF338C" w:rsidRDefault="00C628F5">
      <w:pPr>
        <w:snapToGrid w:val="0"/>
        <w:spacing w:line="300" w:lineRule="auto"/>
        <w:ind w:firstLine="420"/>
        <w:rPr>
          <w:color w:val="000000"/>
          <w:kern w:val="0"/>
          <w:sz w:val="24"/>
        </w:rPr>
      </w:pPr>
      <w:r>
        <w:rPr>
          <w:color w:val="000000"/>
          <w:kern w:val="0"/>
          <w:sz w:val="24"/>
        </w:rPr>
        <w:t>卷积层的输入是字符向量，由字符序列构成，形如</w:t>
      </w:r>
      <w:r>
        <w:rPr>
          <w:position w:val="-12"/>
          <w:sz w:val="24"/>
        </w:rPr>
        <w:object w:dxaOrig="1680" w:dyaOrig="375">
          <v:shape id="_x0000_i1031" type="#_x0000_t75" style="width:84pt;height:18.75pt" o:ole="">
            <v:imagedata r:id="rId22" o:title=""/>
          </v:shape>
          <o:OLEObject Type="Embed" ProgID="Equation.DSMT4" ShapeID="_x0000_i1031" DrawAspect="Content" ObjectID="_1537861139" r:id="rId23"/>
        </w:object>
      </w:r>
      <w:r>
        <w:rPr>
          <w:rFonts w:hint="eastAsia"/>
          <w:color w:val="000000"/>
          <w:kern w:val="0"/>
          <w:sz w:val="24"/>
        </w:rPr>
        <w:t>，采用大小为</w:t>
      </w:r>
      <w:r>
        <w:rPr>
          <w:position w:val="-6"/>
        </w:rPr>
        <w:object w:dxaOrig="405" w:dyaOrig="330">
          <v:shape id="_x0000_i1032" type="#_x0000_t75" style="width:20.25pt;height:16.5pt" o:ole="">
            <v:imagedata r:id="rId24" o:title=""/>
          </v:shape>
          <o:OLEObject Type="Embed" ProgID="Equation.DSMT4" ShapeID="_x0000_i1032" DrawAspect="Content" ObjectID="_1537861140" r:id="rId25"/>
        </w:object>
      </w:r>
      <w:r>
        <w:rPr>
          <w:rFonts w:hint="eastAsia"/>
          <w:color w:val="000000"/>
          <w:kern w:val="0"/>
          <w:sz w:val="24"/>
        </w:rPr>
        <w:t>的卷积核进行级联后的卷积。具体计算如下：</w:t>
      </w:r>
    </w:p>
    <w:p w:rsidR="00BF338C" w:rsidRDefault="00C628F5">
      <w:pPr>
        <w:snapToGrid w:val="0"/>
        <w:spacing w:line="300" w:lineRule="auto"/>
        <w:ind w:firstLine="420"/>
        <w:rPr>
          <w:color w:val="000000"/>
          <w:kern w:val="0"/>
          <w:sz w:val="24"/>
        </w:rPr>
      </w:pPr>
      <w:r>
        <w:rPr>
          <w:rFonts w:hint="eastAsia"/>
          <w:color w:val="000000"/>
          <w:kern w:val="0"/>
          <w:sz w:val="24"/>
        </w:rPr>
        <w:t>设级联后的向量为</w:t>
      </w:r>
      <w:r>
        <w:rPr>
          <w:position w:val="-18"/>
          <w:sz w:val="24"/>
        </w:rPr>
        <w:object w:dxaOrig="2940" w:dyaOrig="435">
          <v:shape id="_x0000_i1033" type="#_x0000_t75" style="width:147pt;height:21.75pt" o:ole="">
            <v:imagedata r:id="rId26" o:title=""/>
          </v:shape>
          <o:OLEObject Type="Embed" ProgID="Equation.DSMT4" ShapeID="_x0000_i1033" DrawAspect="Content" ObjectID="_1537861141" r:id="rId27"/>
        </w:object>
      </w:r>
      <w:r>
        <w:t xml:space="preserve"> </w:t>
      </w:r>
    </w:p>
    <w:p w:rsidR="00BF338C" w:rsidRDefault="00C628F5">
      <w:pPr>
        <w:snapToGrid w:val="0"/>
        <w:spacing w:line="300" w:lineRule="auto"/>
        <w:ind w:firstLine="420"/>
        <w:rPr>
          <w:color w:val="000000"/>
          <w:kern w:val="0"/>
          <w:sz w:val="24"/>
        </w:rPr>
      </w:pPr>
      <w:r>
        <w:rPr>
          <w:rFonts w:hint="eastAsia"/>
          <w:color w:val="000000"/>
          <w:kern w:val="0"/>
          <w:sz w:val="24"/>
        </w:rPr>
        <w:t>卷积层计算</w:t>
      </w:r>
      <w:r>
        <w:rPr>
          <w:rFonts w:hint="eastAsia"/>
          <w:color w:val="000000"/>
          <w:kern w:val="0"/>
          <w:sz w:val="24"/>
        </w:rPr>
        <w:tab/>
      </w:r>
      <w:r>
        <w:rPr>
          <w:position w:val="-20"/>
          <w:sz w:val="24"/>
        </w:rPr>
        <w:object w:dxaOrig="2580" w:dyaOrig="465">
          <v:shape id="_x0000_i1034" type="#_x0000_t75" style="width:129pt;height:23.25pt" o:ole="">
            <v:imagedata r:id="rId28" o:title=""/>
          </v:shape>
          <o:OLEObject Type="Embed" ProgID="Equation.DSMT4" ShapeID="_x0000_i1034" DrawAspect="Content" ObjectID="_1537861142" r:id="rId29"/>
        </w:object>
      </w:r>
      <w:r>
        <w:t xml:space="preserve"> </w:t>
      </w:r>
    </w:p>
    <w:p w:rsidR="00BF338C" w:rsidRDefault="00C628F5">
      <w:pPr>
        <w:snapToGrid w:val="0"/>
        <w:spacing w:line="300" w:lineRule="auto"/>
        <w:ind w:firstLine="420"/>
        <w:rPr>
          <w:color w:val="000000"/>
          <w:kern w:val="0"/>
          <w:sz w:val="24"/>
        </w:rPr>
      </w:pPr>
      <w:r>
        <w:rPr>
          <w:rFonts w:hint="eastAsia"/>
          <w:color w:val="000000"/>
          <w:kern w:val="0"/>
          <w:sz w:val="24"/>
        </w:rPr>
        <w:t>其中</w:t>
      </w:r>
      <w:r>
        <w:rPr>
          <w:position w:val="-4"/>
        </w:rPr>
        <w:object w:dxaOrig="420" w:dyaOrig="300">
          <v:shape id="_x0000_i1035" type="#_x0000_t75" style="width:21pt;height:15pt" o:ole="">
            <v:imagedata r:id="rId30" o:title=""/>
          </v:shape>
          <o:OLEObject Type="Embed" ProgID="Equation.DSMT4" ShapeID="_x0000_i1035" DrawAspect="Content" ObjectID="_1537861143" r:id="rId31"/>
        </w:object>
      </w:r>
      <w:r>
        <w:rPr>
          <w:color w:val="000000"/>
          <w:kern w:val="0"/>
          <w:sz w:val="24"/>
        </w:rPr>
        <w:t>表示经过计算后的字符向量，</w:t>
      </w:r>
      <w:r>
        <w:rPr>
          <w:position w:val="-6"/>
          <w:sz w:val="24"/>
        </w:rPr>
        <w:object w:dxaOrig="1605" w:dyaOrig="360">
          <v:shape id="_x0000_i1036" type="#_x0000_t75" style="width:80.25pt;height:18pt" o:ole="">
            <v:imagedata r:id="rId32" o:title=""/>
          </v:shape>
          <o:OLEObject Type="Embed" ProgID="Equation.DSMT4" ShapeID="_x0000_i1036" DrawAspect="Content" ObjectID="_1537861144" r:id="rId33"/>
        </w:object>
      </w:r>
      <w:r>
        <w:rPr>
          <w:color w:val="000000"/>
          <w:kern w:val="0"/>
          <w:sz w:val="24"/>
        </w:rPr>
        <w:t>为</w:t>
      </w:r>
      <w:r>
        <w:rPr>
          <w:rFonts w:hint="eastAsia"/>
          <w:color w:val="000000"/>
          <w:kern w:val="0"/>
          <w:sz w:val="24"/>
        </w:rPr>
        <w:t>卷积层权重，该权重用于抽取给定词窗口下的局部特征，再经过最大池化（</w:t>
      </w:r>
      <w:r>
        <w:rPr>
          <w:rFonts w:hint="eastAsia"/>
          <w:color w:val="000000"/>
          <w:kern w:val="0"/>
          <w:sz w:val="24"/>
        </w:rPr>
        <w:t>Max</w:t>
      </w:r>
      <w:r>
        <w:rPr>
          <w:color w:val="000000"/>
          <w:kern w:val="0"/>
          <w:sz w:val="24"/>
        </w:rPr>
        <w:t xml:space="preserve"> </w:t>
      </w:r>
      <w:r>
        <w:rPr>
          <w:rFonts w:hint="eastAsia"/>
          <w:color w:val="000000"/>
          <w:kern w:val="0"/>
          <w:sz w:val="24"/>
        </w:rPr>
        <w:t>pooling</w:t>
      </w:r>
      <w:r>
        <w:rPr>
          <w:rFonts w:hint="eastAsia"/>
          <w:color w:val="000000"/>
          <w:kern w:val="0"/>
          <w:sz w:val="24"/>
        </w:rPr>
        <w:t>）抽取该词的全局特征，这样就可以作为整个模型输入的一部分了。</w:t>
      </w:r>
    </w:p>
    <w:p w:rsidR="00BF338C" w:rsidRDefault="00C628F5">
      <w:pPr>
        <w:snapToGrid w:val="0"/>
        <w:spacing w:line="300" w:lineRule="auto"/>
        <w:ind w:firstLine="420"/>
        <w:rPr>
          <w:color w:val="000000"/>
          <w:kern w:val="0"/>
          <w:sz w:val="24"/>
        </w:rPr>
      </w:pPr>
      <w:r>
        <w:rPr>
          <w:color w:val="000000"/>
          <w:kern w:val="0"/>
          <w:sz w:val="24"/>
        </w:rPr>
        <w:t>(4)</w:t>
      </w:r>
      <w:r>
        <w:rPr>
          <w:rFonts w:hint="eastAsia"/>
          <w:color w:val="000000"/>
          <w:kern w:val="0"/>
          <w:sz w:val="24"/>
        </w:rPr>
        <w:t xml:space="preserve"> </w:t>
      </w:r>
      <w:r>
        <w:rPr>
          <w:rFonts w:hint="eastAsia"/>
          <w:color w:val="000000"/>
          <w:kern w:val="0"/>
          <w:sz w:val="24"/>
        </w:rPr>
        <w:t>利用深度学习方法训练命名实体识别模型</w:t>
      </w:r>
    </w:p>
    <w:p w:rsidR="00BF338C" w:rsidRDefault="00C628F5">
      <w:pPr>
        <w:snapToGrid w:val="0"/>
        <w:spacing w:line="300" w:lineRule="auto"/>
        <w:ind w:firstLine="420"/>
        <w:rPr>
          <w:color w:val="000000"/>
          <w:kern w:val="0"/>
          <w:sz w:val="24"/>
        </w:rPr>
      </w:pPr>
      <w:r>
        <w:rPr>
          <w:rFonts w:hint="eastAsia"/>
          <w:color w:val="000000"/>
          <w:kern w:val="0"/>
          <w:sz w:val="24"/>
        </w:rPr>
        <w:t>命名实体识别中一个单词的标签主要受上下文前后几个词义的影响，通过滑动窗口方法获得一个词的上下文作为输入，利用模型进行训练得到该单词的输出标签。以滑动窗口大小是</w:t>
      </w:r>
      <w:r>
        <w:rPr>
          <w:rFonts w:hint="eastAsia"/>
          <w:color w:val="000000"/>
          <w:kern w:val="0"/>
          <w:sz w:val="24"/>
        </w:rPr>
        <w:t>n=5</w:t>
      </w:r>
      <w:r>
        <w:rPr>
          <w:rFonts w:hint="eastAsia"/>
          <w:color w:val="000000"/>
          <w:kern w:val="0"/>
          <w:sz w:val="24"/>
        </w:rPr>
        <w:t>为例，以单词</w:t>
      </w:r>
      <w:r>
        <w:rPr>
          <w:rFonts w:hint="eastAsia"/>
          <w:color w:val="000000"/>
          <w:kern w:val="0"/>
          <w:sz w:val="24"/>
        </w:rPr>
        <w:t>A</w:t>
      </w:r>
      <w:r>
        <w:rPr>
          <w:rFonts w:hint="eastAsia"/>
          <w:color w:val="000000"/>
          <w:kern w:val="0"/>
          <w:sz w:val="24"/>
        </w:rPr>
        <w:t>为中心取了</w:t>
      </w:r>
      <w:r>
        <w:rPr>
          <w:rFonts w:hint="eastAsia"/>
          <w:color w:val="000000"/>
          <w:kern w:val="0"/>
          <w:sz w:val="24"/>
        </w:rPr>
        <w:t>5</w:t>
      </w:r>
      <w:r>
        <w:rPr>
          <w:rFonts w:hint="eastAsia"/>
          <w:color w:val="000000"/>
          <w:kern w:val="0"/>
          <w:sz w:val="24"/>
        </w:rPr>
        <w:t>个单词作为输入，然后把这</w:t>
      </w:r>
      <w:r>
        <w:rPr>
          <w:color w:val="000000"/>
          <w:kern w:val="0"/>
          <w:sz w:val="24"/>
        </w:rPr>
        <w:t>5</w:t>
      </w:r>
      <w:r>
        <w:rPr>
          <w:rFonts w:hint="eastAsia"/>
          <w:color w:val="000000"/>
          <w:kern w:val="0"/>
          <w:sz w:val="24"/>
        </w:rPr>
        <w:t>个词在第二步得到的实数向量链接成一个向量，这个向量上面接若干隐含层，最后再接一个输出层。因为这个核心单词可能得到的标签有</w:t>
      </w:r>
      <w:r>
        <w:rPr>
          <w:rFonts w:hint="eastAsia"/>
          <w:color w:val="000000"/>
          <w:kern w:val="0"/>
          <w:sz w:val="24"/>
        </w:rPr>
        <w:t>13</w:t>
      </w:r>
      <w:r>
        <w:rPr>
          <w:rFonts w:hint="eastAsia"/>
          <w:color w:val="000000"/>
          <w:kern w:val="0"/>
          <w:sz w:val="24"/>
        </w:rPr>
        <w:t>个，即</w:t>
      </w:r>
      <w:r>
        <w:rPr>
          <w:rFonts w:hint="eastAsia"/>
          <w:color w:val="000000"/>
          <w:kern w:val="0"/>
          <w:sz w:val="24"/>
        </w:rPr>
        <w:t>13</w:t>
      </w:r>
      <w:r>
        <w:rPr>
          <w:rFonts w:hint="eastAsia"/>
          <w:color w:val="000000"/>
          <w:kern w:val="0"/>
          <w:sz w:val="24"/>
        </w:rPr>
        <w:t>分类问题，所以输出层为含</w:t>
      </w:r>
      <w:r>
        <w:rPr>
          <w:rFonts w:hint="eastAsia"/>
          <w:color w:val="000000"/>
          <w:kern w:val="0"/>
          <w:sz w:val="24"/>
        </w:rPr>
        <w:t>13</w:t>
      </w:r>
      <w:r>
        <w:rPr>
          <w:rFonts w:hint="eastAsia"/>
          <w:color w:val="000000"/>
          <w:kern w:val="0"/>
          <w:sz w:val="24"/>
        </w:rPr>
        <w:t>个节点的</w:t>
      </w:r>
      <w:r>
        <w:rPr>
          <w:rFonts w:hint="eastAsia"/>
          <w:color w:val="000000"/>
          <w:kern w:val="0"/>
          <w:sz w:val="24"/>
        </w:rPr>
        <w:t>softmax</w:t>
      </w:r>
      <w:r>
        <w:rPr>
          <w:rFonts w:hint="eastAsia"/>
          <w:color w:val="000000"/>
          <w:kern w:val="0"/>
          <w:sz w:val="24"/>
        </w:rPr>
        <w:t>层。该模型的参数为。</w:t>
      </w:r>
      <w:r>
        <w:rPr>
          <w:position w:val="-10"/>
          <w:sz w:val="24"/>
        </w:rPr>
        <w:object w:dxaOrig="1575" w:dyaOrig="360">
          <v:shape id="_x0000_i1037" type="#_x0000_t75" style="width:78.75pt;height:18pt" o:ole="">
            <v:imagedata r:id="rId34" o:title=""/>
          </v:shape>
          <o:OLEObject Type="Embed" ProgID="Equation.DSMT4" ShapeID="_x0000_i1037" DrawAspect="Content" ObjectID="_1537861145" r:id="rId35"/>
        </w:object>
      </w:r>
      <w:r>
        <w:rPr>
          <w:rFonts w:hint="eastAsia"/>
          <w:color w:val="000000"/>
          <w:kern w:val="0"/>
          <w:sz w:val="24"/>
        </w:rPr>
        <w:t>，对应的损失函数为交叉熵损失函数，再利用随机梯度下降法参数进行更新。</w:t>
      </w:r>
    </w:p>
    <w:p w:rsidR="00BF338C" w:rsidRDefault="00C628F5">
      <w:pPr>
        <w:snapToGrid w:val="0"/>
        <w:spacing w:line="300" w:lineRule="auto"/>
        <w:ind w:firstLine="420"/>
        <w:rPr>
          <w:rFonts w:ascii="宋体" w:hAnsi="宋体"/>
          <w:sz w:val="24"/>
        </w:rPr>
      </w:pPr>
      <w:r>
        <w:rPr>
          <w:rFonts w:ascii="宋体" w:hAnsi="宋体" w:hint="eastAsia"/>
          <w:color w:val="000000"/>
          <w:kern w:val="0"/>
          <w:sz w:val="24"/>
        </w:rPr>
        <w:t>我们知道，一句话中，词与词之间是有语义联系的，给每个词贴上标签后，</w:t>
      </w:r>
      <w:r>
        <w:rPr>
          <w:rFonts w:ascii="宋体" w:hAnsi="宋体" w:hint="eastAsia"/>
          <w:color w:val="000000"/>
          <w:kern w:val="0"/>
          <w:sz w:val="24"/>
        </w:rPr>
        <w:lastRenderedPageBreak/>
        <w:t>它们之间也应该具有相关性，比如B后边不紧跟O。为此，我们引入CRF层来表示这种相关性。它首先声明了一个转移矩阵</w:t>
      </w:r>
      <w:r>
        <w:rPr>
          <w:position w:val="-4"/>
          <w:sz w:val="24"/>
        </w:rPr>
        <w:object w:dxaOrig="960" w:dyaOrig="300">
          <v:shape id="_x0000_i1038" type="#_x0000_t75" style="width:48pt;height:15pt" o:ole="">
            <v:imagedata r:id="rId36" o:title=""/>
          </v:shape>
          <o:OLEObject Type="Embed" ProgID="Equation.DSMT4" ShapeID="_x0000_i1038" DrawAspect="Content" ObjectID="_1537861146" r:id="rId37"/>
        </w:object>
      </w:r>
      <w:r>
        <w:rPr>
          <w:rFonts w:ascii="宋体" w:hAnsi="宋体" w:hint="eastAsia"/>
          <w:color w:val="000000"/>
          <w:kern w:val="0"/>
          <w:sz w:val="24"/>
        </w:rPr>
        <w:t>，其中</w:t>
      </w:r>
      <w:r>
        <w:rPr>
          <w:color w:val="000000"/>
          <w:kern w:val="0"/>
          <w:position w:val="-10"/>
          <w:sz w:val="24"/>
        </w:rPr>
        <w:object w:dxaOrig="375" w:dyaOrig="330">
          <v:shape id="_x0000_i1039" type="#_x0000_t75" style="width:18.75pt;height:16.5pt" o:ole="">
            <v:imagedata r:id="rId38" o:title=""/>
          </v:shape>
          <o:OLEObject Type="Embed" ProgID="Equation.DSMT4" ShapeID="_x0000_i1039" DrawAspect="Content" ObjectID="_1537861147" r:id="rId39"/>
        </w:object>
      </w:r>
      <w:r>
        <w:rPr>
          <w:rFonts w:ascii="宋体" w:hAnsi="宋体"/>
          <w:sz w:val="24"/>
        </w:rPr>
        <w:t>为标签数量。</w:t>
      </w:r>
      <w:r>
        <w:rPr>
          <w:rFonts w:ascii="宋体" w:hAnsi="宋体"/>
          <w:position w:val="-14"/>
          <w:sz w:val="24"/>
        </w:rPr>
        <w:object w:dxaOrig="300" w:dyaOrig="375">
          <v:shape id="_x0000_i1040" type="#_x0000_t75" style="width:15pt;height:18.75pt" o:ole="">
            <v:imagedata r:id="rId40" o:title=""/>
          </v:shape>
          <o:OLEObject Type="Embed" ProgID="Equation.DSMT4" ShapeID="_x0000_i1040" DrawAspect="Content" ObjectID="_1537861148" r:id="rId41"/>
        </w:object>
      </w:r>
      <w:r>
        <w:rPr>
          <w:rFonts w:ascii="宋体" w:hAnsi="宋体"/>
          <w:sz w:val="24"/>
        </w:rPr>
        <w:t>表示从第i个标签转移到第j个标签的分数，而一句话中每个词生成一个的标签</w:t>
      </w:r>
      <w:r>
        <w:rPr>
          <w:position w:val="-12"/>
          <w:sz w:val="24"/>
        </w:rPr>
        <w:object w:dxaOrig="795" w:dyaOrig="360">
          <v:shape id="_x0000_i1041" type="#_x0000_t75" style="width:39.75pt;height:18pt" o:ole="">
            <v:imagedata r:id="rId42" o:title=""/>
          </v:shape>
          <o:OLEObject Type="Embed" ProgID="Equation.DSMT4" ShapeID="_x0000_i1041" DrawAspect="Content" ObjectID="_1537861149" r:id="rId43"/>
        </w:object>
      </w:r>
      <w:r>
        <w:rPr>
          <w:rFonts w:ascii="宋体" w:hAnsi="宋体" w:hint="eastAsia"/>
          <w:sz w:val="24"/>
        </w:rPr>
        <w:t>，整个句子的得分</w:t>
      </w:r>
      <w:r>
        <w:rPr>
          <w:position w:val="-16"/>
        </w:rPr>
        <w:object w:dxaOrig="3660" w:dyaOrig="450">
          <v:shape id="_x0000_i1042" type="#_x0000_t75" style="width:183pt;height:22.5pt" o:ole="">
            <v:imagedata r:id="rId44" o:title=""/>
          </v:shape>
          <o:OLEObject Type="Embed" ProgID="Equation.DSMT4" ShapeID="_x0000_i1042" DrawAspect="Content" ObjectID="_1537861150" r:id="rId45"/>
        </w:object>
      </w:r>
      <w:r>
        <w:rPr>
          <w:rFonts w:ascii="宋体" w:hAnsi="宋体" w:hint="eastAsia"/>
          <w:sz w:val="24"/>
        </w:rPr>
        <w:t>，</w:t>
      </w:r>
      <w:r>
        <w:rPr>
          <w:rFonts w:ascii="宋体" w:hAnsi="宋体"/>
          <w:sz w:val="24"/>
        </w:rPr>
        <w:t>目标函数</w:t>
      </w:r>
      <w:r>
        <w:rPr>
          <w:position w:val="-20"/>
        </w:rPr>
        <w:object w:dxaOrig="6060" w:dyaOrig="480">
          <v:shape id="_x0000_i1043" type="#_x0000_t75" style="width:303pt;height:24pt" o:ole="">
            <v:imagedata r:id="rId46" o:title=""/>
          </v:shape>
          <o:OLEObject Type="Embed" ProgID="Equation.DSMT4" ShapeID="_x0000_i1043" DrawAspect="Content" ObjectID="_1537861151" r:id="rId47"/>
        </w:object>
      </w:r>
      <w:r>
        <w:rPr>
          <w:rFonts w:ascii="宋体" w:hAnsi="宋体" w:hint="eastAsia"/>
          <w:sz w:val="24"/>
        </w:rPr>
        <w:t>，用维特比算法找到s最大的一条路径。</w:t>
      </w:r>
    </w:p>
    <w:p w:rsidR="00BF338C" w:rsidRDefault="00C628F5">
      <w:pPr>
        <w:snapToGrid w:val="0"/>
        <w:spacing w:line="300" w:lineRule="auto"/>
        <w:ind w:firstLine="420"/>
        <w:rPr>
          <w:color w:val="000000"/>
          <w:kern w:val="0"/>
          <w:sz w:val="24"/>
        </w:rPr>
      </w:pPr>
      <w:r>
        <w:rPr>
          <w:rFonts w:hint="eastAsia"/>
          <w:color w:val="000000"/>
          <w:kern w:val="0"/>
          <w:sz w:val="24"/>
        </w:rPr>
        <w:t>新疆暴恐事件的抽取任务主要分三步：</w:t>
      </w:r>
    </w:p>
    <w:p w:rsidR="00BF338C" w:rsidRDefault="00C628F5">
      <w:pPr>
        <w:snapToGrid w:val="0"/>
        <w:spacing w:line="300" w:lineRule="auto"/>
        <w:ind w:firstLine="420"/>
        <w:rPr>
          <w:color w:val="000000"/>
          <w:kern w:val="0"/>
          <w:sz w:val="24"/>
        </w:rPr>
      </w:pPr>
      <w:r>
        <w:rPr>
          <w:color w:val="000000"/>
          <w:kern w:val="0"/>
          <w:sz w:val="24"/>
        </w:rPr>
        <w:t>(</w:t>
      </w:r>
      <w:r>
        <w:rPr>
          <w:rFonts w:hint="eastAsia"/>
          <w:color w:val="000000"/>
          <w:kern w:val="0"/>
          <w:sz w:val="24"/>
        </w:rPr>
        <w:t>1</w:t>
      </w:r>
      <w:r>
        <w:rPr>
          <w:color w:val="000000"/>
          <w:kern w:val="0"/>
          <w:sz w:val="24"/>
        </w:rPr>
        <w:t>)</w:t>
      </w:r>
      <w:r>
        <w:rPr>
          <w:rFonts w:hint="eastAsia"/>
          <w:color w:val="000000"/>
          <w:kern w:val="0"/>
          <w:sz w:val="24"/>
        </w:rPr>
        <w:t xml:space="preserve"> </w:t>
      </w:r>
      <w:r>
        <w:rPr>
          <w:rFonts w:hint="eastAsia"/>
          <w:color w:val="000000"/>
          <w:kern w:val="0"/>
          <w:sz w:val="24"/>
        </w:rPr>
        <w:t>新疆暴恐事件框架的抽取</w:t>
      </w:r>
    </w:p>
    <w:p w:rsidR="00BF338C" w:rsidRDefault="00C628F5">
      <w:pPr>
        <w:snapToGrid w:val="0"/>
        <w:spacing w:line="300" w:lineRule="auto"/>
        <w:ind w:firstLine="420"/>
        <w:rPr>
          <w:color w:val="000000"/>
          <w:kern w:val="0"/>
          <w:sz w:val="24"/>
        </w:rPr>
      </w:pPr>
      <w:r>
        <w:rPr>
          <w:rFonts w:hint="eastAsia"/>
          <w:color w:val="000000"/>
          <w:kern w:val="0"/>
          <w:sz w:val="24"/>
        </w:rPr>
        <w:t>下面的事件框架是基于对部分新疆暴恐事件新闻分析的基础上抽取出来的初步结果，框架中冒号前面的内容表示事件的侧面，冒号后面的内容是表示该侧面的侧面词。下面是初步抽取结果，侧面信息收集的并不全面，还有很多地方需要改进。</w:t>
      </w:r>
    </w:p>
    <w:p w:rsidR="00BF338C" w:rsidRDefault="00C628F5">
      <w:pPr>
        <w:snapToGrid w:val="0"/>
        <w:spacing w:line="300" w:lineRule="auto"/>
        <w:ind w:firstLine="420"/>
        <w:rPr>
          <w:color w:val="000000"/>
          <w:kern w:val="0"/>
          <w:sz w:val="24"/>
        </w:rPr>
      </w:pPr>
      <w:r>
        <w:rPr>
          <w:color w:val="000000"/>
          <w:kern w:val="0"/>
          <w:sz w:val="24"/>
        </w:rPr>
        <w:t>The Frame of Kunming Railway Station Violent Terrorist Case {</w:t>
      </w:r>
    </w:p>
    <w:p w:rsidR="00BF338C" w:rsidRDefault="00C628F5">
      <w:pPr>
        <w:snapToGrid w:val="0"/>
        <w:spacing w:line="300" w:lineRule="auto"/>
        <w:ind w:firstLine="420"/>
        <w:rPr>
          <w:color w:val="000000"/>
          <w:kern w:val="0"/>
          <w:sz w:val="24"/>
        </w:rPr>
      </w:pPr>
      <w:r>
        <w:rPr>
          <w:color w:val="000000"/>
          <w:kern w:val="0"/>
          <w:sz w:val="24"/>
        </w:rPr>
        <w:t xml:space="preserve">    Perpetrators of Violent Terrorist Incident:  Abdiryim Kurban</w:t>
      </w:r>
    </w:p>
    <w:p w:rsidR="00BF338C" w:rsidRDefault="00C628F5">
      <w:pPr>
        <w:snapToGrid w:val="0"/>
        <w:spacing w:line="300" w:lineRule="auto"/>
        <w:ind w:firstLine="420"/>
        <w:rPr>
          <w:color w:val="000000"/>
          <w:kern w:val="0"/>
          <w:sz w:val="24"/>
        </w:rPr>
      </w:pPr>
      <w:r>
        <w:rPr>
          <w:rFonts w:hint="eastAsia"/>
          <w:color w:val="000000"/>
          <w:kern w:val="0"/>
          <w:sz w:val="24"/>
        </w:rPr>
        <w:t xml:space="preserve">    The Event Occurrence Time: The night of March 1</w:t>
      </w:r>
      <w:r>
        <w:rPr>
          <w:rFonts w:hint="eastAsia"/>
          <w:color w:val="000000"/>
          <w:kern w:val="0"/>
          <w:sz w:val="24"/>
        </w:rPr>
        <w:t>，</w:t>
      </w:r>
      <w:r>
        <w:rPr>
          <w:rFonts w:hint="eastAsia"/>
          <w:color w:val="000000"/>
          <w:kern w:val="0"/>
          <w:sz w:val="24"/>
        </w:rPr>
        <w:t>2014</w:t>
      </w:r>
    </w:p>
    <w:p w:rsidR="00BF338C" w:rsidRDefault="00C628F5">
      <w:pPr>
        <w:snapToGrid w:val="0"/>
        <w:spacing w:line="300" w:lineRule="auto"/>
        <w:ind w:firstLine="420"/>
        <w:rPr>
          <w:color w:val="000000"/>
          <w:kern w:val="0"/>
          <w:sz w:val="24"/>
        </w:rPr>
      </w:pPr>
      <w:r>
        <w:rPr>
          <w:color w:val="000000"/>
          <w:kern w:val="0"/>
          <w:sz w:val="24"/>
        </w:rPr>
        <w:t xml:space="preserve">    Location of the Accident:  Kunming Railway Station</w:t>
      </w:r>
    </w:p>
    <w:p w:rsidR="00BF338C" w:rsidRDefault="00C628F5">
      <w:pPr>
        <w:snapToGrid w:val="0"/>
        <w:spacing w:line="300" w:lineRule="auto"/>
        <w:ind w:firstLine="420"/>
        <w:rPr>
          <w:color w:val="000000"/>
          <w:kern w:val="0"/>
          <w:sz w:val="24"/>
        </w:rPr>
      </w:pPr>
      <w:r>
        <w:rPr>
          <w:color w:val="000000"/>
          <w:kern w:val="0"/>
          <w:sz w:val="24"/>
        </w:rPr>
        <w:t xml:space="preserve">    Casualties: 31 died, 141 injured}</w:t>
      </w:r>
    </w:p>
    <w:p w:rsidR="00BF338C" w:rsidRDefault="00C628F5">
      <w:pPr>
        <w:snapToGrid w:val="0"/>
        <w:spacing w:line="300" w:lineRule="auto"/>
        <w:ind w:firstLine="420"/>
        <w:rPr>
          <w:color w:val="000000"/>
          <w:kern w:val="0"/>
          <w:sz w:val="24"/>
        </w:rPr>
      </w:pPr>
      <w:r>
        <w:rPr>
          <w:color w:val="000000"/>
          <w:kern w:val="0"/>
          <w:sz w:val="24"/>
        </w:rPr>
        <w:t>(2)</w:t>
      </w:r>
      <w:r>
        <w:rPr>
          <w:rFonts w:hint="eastAsia"/>
          <w:color w:val="000000"/>
          <w:kern w:val="0"/>
          <w:sz w:val="24"/>
        </w:rPr>
        <w:t xml:space="preserve"> </w:t>
      </w:r>
      <w:r>
        <w:rPr>
          <w:rFonts w:hint="eastAsia"/>
          <w:color w:val="000000"/>
          <w:kern w:val="0"/>
          <w:sz w:val="24"/>
        </w:rPr>
        <w:t>侧面信息抽取</w:t>
      </w:r>
    </w:p>
    <w:p w:rsidR="00BF338C" w:rsidRDefault="00C628F5">
      <w:pPr>
        <w:snapToGrid w:val="0"/>
        <w:spacing w:line="300" w:lineRule="auto"/>
        <w:ind w:firstLine="420"/>
        <w:rPr>
          <w:color w:val="000000"/>
          <w:kern w:val="0"/>
          <w:sz w:val="24"/>
        </w:rPr>
      </w:pPr>
      <w:r>
        <w:rPr>
          <w:rFonts w:hint="eastAsia"/>
          <w:color w:val="000000"/>
          <w:kern w:val="0"/>
          <w:sz w:val="24"/>
        </w:rPr>
        <w:t>对侧面信息的抽取主要使用基于规则的抽取方法，事件抽取规则是通过对语言规律</w:t>
      </w:r>
      <w:r>
        <w:rPr>
          <w:rFonts w:hint="eastAsia"/>
          <w:color w:val="000000"/>
          <w:kern w:val="0"/>
          <w:sz w:val="24"/>
        </w:rPr>
        <w:t>(</w:t>
      </w:r>
      <w:r>
        <w:rPr>
          <w:rFonts w:hint="eastAsia"/>
          <w:color w:val="000000"/>
          <w:kern w:val="0"/>
          <w:sz w:val="24"/>
        </w:rPr>
        <w:t>语法、语义等</w:t>
      </w:r>
      <w:r>
        <w:rPr>
          <w:rFonts w:hint="eastAsia"/>
          <w:color w:val="000000"/>
          <w:kern w:val="0"/>
          <w:sz w:val="24"/>
        </w:rPr>
        <w:t>)</w:t>
      </w:r>
      <w:r>
        <w:rPr>
          <w:rFonts w:hint="eastAsia"/>
          <w:color w:val="000000"/>
          <w:kern w:val="0"/>
          <w:sz w:val="24"/>
        </w:rPr>
        <w:t>的分析来获得一系列的句型规则来描述事件关键信息，从而将用户感兴趣的信息抽取出来。抽取规则的制订是一个重要的工作，因为事件的各个侧面的表示方法多种多样，而规则集的要求是尽可能覆盖到大部分的侧面信息。所以规则的制定要达到覆盖面广、精度高的要求。因此制定规则需要归纳总结训练语料中大量描述事件的句子。</w:t>
      </w:r>
    </w:p>
    <w:p w:rsidR="00BF338C" w:rsidRDefault="00C628F5">
      <w:pPr>
        <w:snapToGrid w:val="0"/>
        <w:spacing w:line="300" w:lineRule="auto"/>
        <w:ind w:firstLine="420"/>
        <w:rPr>
          <w:color w:val="000000"/>
          <w:kern w:val="0"/>
          <w:sz w:val="24"/>
        </w:rPr>
      </w:pPr>
      <w:r>
        <w:rPr>
          <w:rFonts w:hint="eastAsia"/>
          <w:color w:val="000000"/>
          <w:kern w:val="0"/>
          <w:sz w:val="24"/>
        </w:rPr>
        <w:t>例如下面描述暴恐事件中伤亡结果的规则</w:t>
      </w:r>
      <w:r>
        <w:rPr>
          <w:rFonts w:hint="eastAsia"/>
          <w:color w:val="000000"/>
          <w:kern w:val="0"/>
          <w:sz w:val="24"/>
        </w:rPr>
        <w:t>:</w:t>
      </w:r>
      <w:r>
        <w:rPr>
          <w:rFonts w:eastAsia="微软雅黑" w:cs="微软雅黑" w:hint="eastAsia"/>
          <w:b/>
          <w:bCs/>
          <w:color w:val="000000" w:themeColor="text1"/>
          <w:sz w:val="40"/>
          <w:szCs w:val="40"/>
        </w:rPr>
        <w:t xml:space="preserve"> </w:t>
      </w:r>
      <w:r>
        <w:rPr>
          <w:rFonts w:hint="eastAsia"/>
          <w:color w:val="000000"/>
          <w:kern w:val="0"/>
          <w:sz w:val="24"/>
        </w:rPr>
        <w:t>1 {time} {in}2{place} {terroris</w:t>
      </w:r>
      <w:r>
        <w:rPr>
          <w:color w:val="000000"/>
          <w:kern w:val="0"/>
          <w:sz w:val="24"/>
        </w:rPr>
        <w:t>t</w:t>
      </w:r>
      <w:r>
        <w:rPr>
          <w:rFonts w:hint="eastAsia"/>
          <w:color w:val="000000"/>
          <w:kern w:val="0"/>
          <w:sz w:val="24"/>
        </w:rPr>
        <w:t xml:space="preserve"> attacks} { a</w:t>
      </w:r>
      <w:r>
        <w:rPr>
          <w:color w:val="000000"/>
          <w:kern w:val="0"/>
          <w:sz w:val="24"/>
        </w:rPr>
        <w:t>b</w:t>
      </w:r>
      <w:r>
        <w:rPr>
          <w:rFonts w:hint="eastAsia"/>
          <w:color w:val="000000"/>
          <w:kern w:val="0"/>
          <w:sz w:val="24"/>
        </w:rPr>
        <w:t>out| at least}3{nu</w:t>
      </w:r>
      <w:r>
        <w:rPr>
          <w:color w:val="000000"/>
          <w:kern w:val="0"/>
          <w:sz w:val="24"/>
        </w:rPr>
        <w:t>m</w:t>
      </w:r>
      <w:r>
        <w:rPr>
          <w:rFonts w:hint="eastAsia"/>
          <w:color w:val="000000"/>
          <w:kern w:val="0"/>
          <w:sz w:val="24"/>
        </w:rPr>
        <w:t>}{ children|</w:t>
      </w:r>
      <w:r>
        <w:rPr>
          <w:color w:val="000000"/>
          <w:kern w:val="0"/>
          <w:sz w:val="24"/>
        </w:rPr>
        <w:t xml:space="preserve"> </w:t>
      </w:r>
      <w:r>
        <w:rPr>
          <w:rFonts w:hint="eastAsia"/>
          <w:color w:val="000000"/>
          <w:kern w:val="0"/>
          <w:sz w:val="24"/>
        </w:rPr>
        <w:t>people|</w:t>
      </w:r>
      <w:r>
        <w:rPr>
          <w:color w:val="000000"/>
          <w:kern w:val="0"/>
          <w:sz w:val="24"/>
        </w:rPr>
        <w:t xml:space="preserve"> r</w:t>
      </w:r>
      <w:r>
        <w:rPr>
          <w:rFonts w:hint="eastAsia"/>
          <w:color w:val="000000"/>
          <w:kern w:val="0"/>
          <w:sz w:val="24"/>
        </w:rPr>
        <w:t>esident} { died|</w:t>
      </w:r>
      <w:r>
        <w:rPr>
          <w:color w:val="000000"/>
          <w:kern w:val="0"/>
          <w:sz w:val="24"/>
        </w:rPr>
        <w:t xml:space="preserve"> </w:t>
      </w:r>
      <w:r>
        <w:rPr>
          <w:rFonts w:hint="eastAsia"/>
          <w:color w:val="000000"/>
          <w:kern w:val="0"/>
          <w:sz w:val="24"/>
        </w:rPr>
        <w:t>injured|</w:t>
      </w:r>
      <w:r>
        <w:rPr>
          <w:color w:val="000000"/>
          <w:kern w:val="0"/>
          <w:sz w:val="24"/>
        </w:rPr>
        <w:t xml:space="preserve"> </w:t>
      </w:r>
      <w:r>
        <w:rPr>
          <w:rFonts w:hint="eastAsia"/>
          <w:color w:val="000000"/>
          <w:kern w:val="0"/>
          <w:sz w:val="24"/>
        </w:rPr>
        <w:t>missing }</w:t>
      </w:r>
      <w:r>
        <w:rPr>
          <w:rFonts w:hint="eastAsia"/>
          <w:color w:val="000000"/>
          <w:kern w:val="0"/>
          <w:sz w:val="24"/>
        </w:rPr>
        <w:t>规则中每一对大括号表示一个节点，括号前面的数字表示待抽取信息的编号，括号前没有编号的节点是关键词节点。从这条规则中可以看出编号</w:t>
      </w:r>
      <w:r>
        <w:rPr>
          <w:rFonts w:hint="eastAsia"/>
          <w:color w:val="000000"/>
          <w:kern w:val="0"/>
          <w:sz w:val="24"/>
        </w:rPr>
        <w:t>1</w:t>
      </w:r>
      <w:r>
        <w:rPr>
          <w:rFonts w:hint="eastAsia"/>
          <w:color w:val="000000"/>
          <w:kern w:val="0"/>
          <w:sz w:val="24"/>
        </w:rPr>
        <w:t>表示事件的发生时间，编号为</w:t>
      </w:r>
      <w:r>
        <w:rPr>
          <w:rFonts w:hint="eastAsia"/>
          <w:color w:val="000000"/>
          <w:kern w:val="0"/>
          <w:sz w:val="24"/>
        </w:rPr>
        <w:t>2</w:t>
      </w:r>
      <w:r>
        <w:rPr>
          <w:rFonts w:hint="eastAsia"/>
          <w:color w:val="000000"/>
          <w:kern w:val="0"/>
          <w:sz w:val="24"/>
        </w:rPr>
        <w:t>表示事件发生的地点，编号</w:t>
      </w:r>
      <w:r>
        <w:rPr>
          <w:rFonts w:hint="eastAsia"/>
          <w:color w:val="000000"/>
          <w:kern w:val="0"/>
          <w:sz w:val="24"/>
        </w:rPr>
        <w:t>3</w:t>
      </w:r>
      <w:r>
        <w:rPr>
          <w:rFonts w:hint="eastAsia"/>
          <w:color w:val="000000"/>
          <w:kern w:val="0"/>
          <w:sz w:val="24"/>
        </w:rPr>
        <w:t>为受伤、死亡等造成结果的数量词或短语。待抽取节点</w:t>
      </w:r>
      <w:r>
        <w:rPr>
          <w:rFonts w:hint="eastAsia"/>
          <w:color w:val="000000"/>
          <w:kern w:val="0"/>
          <w:sz w:val="24"/>
        </w:rPr>
        <w:t>time, place, num</w:t>
      </w:r>
      <w:r>
        <w:rPr>
          <w:rFonts w:hint="eastAsia"/>
          <w:color w:val="000000"/>
          <w:kern w:val="0"/>
          <w:sz w:val="24"/>
        </w:rPr>
        <w:t>分别表示时间短语、空间短语、数量词或短语。另外关键词节点中的“</w:t>
      </w:r>
      <w:r>
        <w:rPr>
          <w:rFonts w:hint="eastAsia"/>
          <w:color w:val="000000"/>
          <w:kern w:val="0"/>
          <w:sz w:val="24"/>
        </w:rPr>
        <w:t>|</w:t>
      </w:r>
      <w:r>
        <w:rPr>
          <w:rFonts w:hint="eastAsia"/>
          <w:color w:val="000000"/>
          <w:kern w:val="0"/>
          <w:sz w:val="24"/>
        </w:rPr>
        <w:t>”表示或的关系，即节点中的词有一个匹配成功则此节点匹配成功。</w:t>
      </w:r>
    </w:p>
    <w:p w:rsidR="00BF338C" w:rsidRDefault="00C628F5">
      <w:pPr>
        <w:snapToGrid w:val="0"/>
        <w:spacing w:line="300" w:lineRule="auto"/>
        <w:ind w:firstLine="420"/>
        <w:rPr>
          <w:color w:val="000000"/>
          <w:kern w:val="0"/>
          <w:sz w:val="24"/>
        </w:rPr>
      </w:pPr>
      <w:r>
        <w:rPr>
          <w:color w:val="000000"/>
          <w:kern w:val="0"/>
          <w:sz w:val="24"/>
        </w:rPr>
        <w:t>(3)</w:t>
      </w:r>
      <w:r>
        <w:rPr>
          <w:rFonts w:hint="eastAsia"/>
          <w:color w:val="000000"/>
          <w:kern w:val="0"/>
          <w:sz w:val="24"/>
        </w:rPr>
        <w:t xml:space="preserve"> </w:t>
      </w:r>
      <w:r>
        <w:rPr>
          <w:rFonts w:hint="eastAsia"/>
          <w:color w:val="000000"/>
          <w:kern w:val="0"/>
          <w:sz w:val="24"/>
        </w:rPr>
        <w:t>事件信息合并</w:t>
      </w:r>
    </w:p>
    <w:p w:rsidR="00BF338C" w:rsidRDefault="00C628F5">
      <w:pPr>
        <w:snapToGrid w:val="0"/>
        <w:spacing w:line="300" w:lineRule="auto"/>
        <w:ind w:firstLine="420"/>
        <w:rPr>
          <w:color w:val="000000"/>
          <w:kern w:val="0"/>
          <w:sz w:val="24"/>
        </w:rPr>
      </w:pPr>
      <w:r>
        <w:rPr>
          <w:rFonts w:hint="eastAsia"/>
          <w:color w:val="000000"/>
          <w:kern w:val="0"/>
          <w:sz w:val="24"/>
        </w:rPr>
        <w:t>事件侧面信息合并的实质是对抽取到的事件框架的不同侧面合并成一个统一侧面。众所周知，对于事件发生的地点应该判断地点间的是否有包含关系，将</w:t>
      </w:r>
      <w:r>
        <w:rPr>
          <w:rFonts w:hint="eastAsia"/>
          <w:color w:val="000000"/>
          <w:kern w:val="0"/>
          <w:sz w:val="24"/>
        </w:rPr>
        <w:lastRenderedPageBreak/>
        <w:t>粒度大的地点合并到粒度小的地点。对于其他侧面信息若信息之间发生冲突，则应该根据报道时间判断，信任报道时间靠后的新闻。因为通常报道时间越晚的新闻的数据可靠性越高，同一事件报道的结果也越详细。下面是侧面信息合并的具体算法流程。</w:t>
      </w:r>
    </w:p>
    <w:p w:rsidR="00E05340" w:rsidRDefault="0034721B" w:rsidP="00F72C21">
      <w:pPr>
        <w:pStyle w:val="MTDisplayEquation"/>
        <w:jc w:val="center"/>
      </w:pPr>
      <w:r>
        <w:rPr>
          <w:noProof/>
        </w:rPr>
        <w:drawing>
          <wp:inline distT="0" distB="0" distL="0" distR="0" wp14:anchorId="6E9F3214" wp14:editId="55015C38">
            <wp:extent cx="4467225" cy="2419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67225" cy="2419350"/>
                    </a:xfrm>
                    <a:prstGeom prst="rect">
                      <a:avLst/>
                    </a:prstGeom>
                  </pic:spPr>
                </pic:pic>
              </a:graphicData>
            </a:graphic>
          </wp:inline>
        </w:drawing>
      </w:r>
    </w:p>
    <w:p w:rsidR="00BF338C" w:rsidRDefault="00C628F5">
      <w:pPr>
        <w:spacing w:beforeLines="50" w:before="156" w:afterLines="50" w:after="156" w:line="360" w:lineRule="auto"/>
        <w:jc w:val="center"/>
        <w:rPr>
          <w:szCs w:val="21"/>
        </w:rPr>
      </w:pPr>
      <w:r>
        <w:rPr>
          <w:szCs w:val="21"/>
        </w:rPr>
        <w:t>图</w:t>
      </w:r>
      <w:r>
        <w:rPr>
          <w:szCs w:val="21"/>
        </w:rPr>
        <w:t>2</w:t>
      </w:r>
      <w:r>
        <w:rPr>
          <w:rFonts w:hint="eastAsia"/>
          <w:szCs w:val="21"/>
        </w:rPr>
        <w:t>.</w:t>
      </w:r>
      <w:r>
        <w:rPr>
          <w:rFonts w:hint="eastAsia"/>
          <w:szCs w:val="21"/>
        </w:rPr>
        <w:t>事件抽取合并算法</w:t>
      </w:r>
    </w:p>
    <w:p w:rsidR="00BF338C" w:rsidRDefault="00BF338C">
      <w:pPr>
        <w:adjustRightInd w:val="0"/>
        <w:snapToGrid w:val="0"/>
        <w:spacing w:line="360" w:lineRule="auto"/>
        <w:ind w:firstLineChars="200" w:firstLine="480"/>
        <w:jc w:val="center"/>
        <w:rPr>
          <w:color w:val="000000"/>
          <w:kern w:val="0"/>
          <w:sz w:val="24"/>
        </w:rPr>
      </w:pPr>
    </w:p>
    <w:p w:rsidR="00BF338C" w:rsidRDefault="00C628F5">
      <w:pPr>
        <w:snapToGrid w:val="0"/>
        <w:spacing w:line="300" w:lineRule="auto"/>
        <w:rPr>
          <w:rFonts w:ascii="黑体" w:eastAsia="黑体" w:hAnsi="黑体"/>
          <w:color w:val="000000"/>
          <w:sz w:val="24"/>
        </w:rPr>
      </w:pPr>
      <w:r>
        <w:rPr>
          <w:rFonts w:ascii="黑体" w:eastAsia="黑体" w:hAnsi="黑体" w:hint="eastAsia"/>
          <w:color w:val="000000"/>
          <w:sz w:val="24"/>
        </w:rPr>
        <w:t>5.3试验手段及关键技术</w:t>
      </w:r>
    </w:p>
    <w:p w:rsidR="00BF338C" w:rsidRDefault="00C628F5">
      <w:pPr>
        <w:snapToGrid w:val="0"/>
        <w:spacing w:line="300" w:lineRule="auto"/>
        <w:ind w:firstLine="420"/>
        <w:rPr>
          <w:color w:val="000000"/>
          <w:kern w:val="0"/>
          <w:sz w:val="24"/>
        </w:rPr>
      </w:pPr>
      <w:r>
        <w:rPr>
          <w:rFonts w:hint="eastAsia"/>
          <w:color w:val="000000"/>
          <w:kern w:val="0"/>
          <w:sz w:val="24"/>
        </w:rPr>
        <w:t>编写网络爬虫，采集一定数量的新闻数据，作为后续研究的语料。对英文维基百科</w:t>
      </w:r>
      <w:r>
        <w:rPr>
          <w:color w:val="000000"/>
          <w:kern w:val="0"/>
          <w:sz w:val="24"/>
        </w:rPr>
        <w:t>的</w:t>
      </w:r>
      <w:r>
        <w:rPr>
          <w:rFonts w:hint="eastAsia"/>
          <w:color w:val="000000"/>
          <w:kern w:val="0"/>
          <w:sz w:val="24"/>
        </w:rPr>
        <w:t>数据进行格式规整和数据清洗，满足</w:t>
      </w:r>
      <w:r>
        <w:rPr>
          <w:rFonts w:hint="eastAsia"/>
          <w:color w:val="000000"/>
          <w:kern w:val="0"/>
          <w:sz w:val="24"/>
        </w:rPr>
        <w:t>word</w:t>
      </w:r>
      <w:r>
        <w:rPr>
          <w:color w:val="000000"/>
          <w:kern w:val="0"/>
          <w:sz w:val="24"/>
        </w:rPr>
        <w:t>2vec</w:t>
      </w:r>
      <w:r>
        <w:rPr>
          <w:color w:val="000000"/>
          <w:kern w:val="0"/>
          <w:sz w:val="24"/>
        </w:rPr>
        <w:t>的要求。</w:t>
      </w:r>
      <w:r>
        <w:rPr>
          <w:rFonts w:hint="eastAsia"/>
          <w:color w:val="000000"/>
          <w:kern w:val="0"/>
          <w:sz w:val="24"/>
        </w:rPr>
        <w:t>预</w:t>
      </w:r>
      <w:r>
        <w:rPr>
          <w:color w:val="000000"/>
          <w:kern w:val="0"/>
          <w:sz w:val="24"/>
        </w:rPr>
        <w:t>训练完的词向量</w:t>
      </w:r>
      <w:r>
        <w:rPr>
          <w:rFonts w:hint="eastAsia"/>
          <w:color w:val="000000"/>
          <w:kern w:val="0"/>
          <w:sz w:val="24"/>
        </w:rPr>
        <w:t>作为</w:t>
      </w:r>
      <w:r>
        <w:rPr>
          <w:color w:val="000000"/>
          <w:kern w:val="0"/>
          <w:sz w:val="24"/>
        </w:rPr>
        <w:t>模型的</w:t>
      </w:r>
      <w:r>
        <w:rPr>
          <w:rFonts w:hint="eastAsia"/>
          <w:color w:val="000000"/>
          <w:kern w:val="0"/>
          <w:sz w:val="24"/>
        </w:rPr>
        <w:t>参数，</w:t>
      </w:r>
      <w:r>
        <w:rPr>
          <w:color w:val="000000"/>
          <w:kern w:val="0"/>
          <w:sz w:val="24"/>
        </w:rPr>
        <w:t>将</w:t>
      </w:r>
      <w:r>
        <w:rPr>
          <w:rFonts w:hint="eastAsia"/>
          <w:color w:val="000000"/>
          <w:kern w:val="0"/>
          <w:sz w:val="24"/>
        </w:rPr>
        <w:t>输入</w:t>
      </w:r>
      <w:r>
        <w:rPr>
          <w:color w:val="000000"/>
          <w:kern w:val="0"/>
          <w:sz w:val="24"/>
        </w:rPr>
        <w:t>文本转化为</w:t>
      </w:r>
      <w:r>
        <w:rPr>
          <w:rFonts w:hint="eastAsia"/>
          <w:color w:val="000000"/>
          <w:kern w:val="0"/>
          <w:sz w:val="24"/>
        </w:rPr>
        <w:t>词向量</w:t>
      </w:r>
      <w:r>
        <w:rPr>
          <w:color w:val="000000"/>
          <w:kern w:val="0"/>
          <w:sz w:val="24"/>
        </w:rPr>
        <w:t>。</w:t>
      </w:r>
      <w:r>
        <w:rPr>
          <w:rFonts w:hint="eastAsia"/>
          <w:color w:val="000000"/>
          <w:kern w:val="0"/>
          <w:sz w:val="24"/>
        </w:rPr>
        <w:t>采用带有</w:t>
      </w:r>
      <w:r>
        <w:rPr>
          <w:color w:val="000000"/>
          <w:kern w:val="0"/>
          <w:sz w:val="24"/>
        </w:rPr>
        <w:t>字符向量的</w:t>
      </w:r>
      <w:r>
        <w:rPr>
          <w:color w:val="000000"/>
          <w:kern w:val="0"/>
          <w:sz w:val="24"/>
        </w:rPr>
        <w:t>RNN</w:t>
      </w:r>
      <w:r>
        <w:rPr>
          <w:color w:val="000000"/>
          <w:kern w:val="0"/>
          <w:sz w:val="24"/>
        </w:rPr>
        <w:t>模型</w:t>
      </w:r>
      <w:r>
        <w:rPr>
          <w:rFonts w:hint="eastAsia"/>
          <w:color w:val="000000"/>
          <w:kern w:val="0"/>
          <w:sz w:val="24"/>
        </w:rPr>
        <w:t>进行</w:t>
      </w:r>
      <w:r>
        <w:rPr>
          <w:color w:val="000000"/>
          <w:kern w:val="0"/>
          <w:sz w:val="24"/>
        </w:rPr>
        <w:t>训练，最后</w:t>
      </w:r>
      <w:r>
        <w:rPr>
          <w:rFonts w:hint="eastAsia"/>
          <w:color w:val="000000"/>
          <w:kern w:val="0"/>
          <w:sz w:val="24"/>
        </w:rPr>
        <w:t>对</w:t>
      </w:r>
      <w:r>
        <w:rPr>
          <w:color w:val="000000"/>
          <w:kern w:val="0"/>
          <w:sz w:val="24"/>
        </w:rPr>
        <w:t>序列</w:t>
      </w:r>
      <w:r>
        <w:rPr>
          <w:rFonts w:hint="eastAsia"/>
          <w:color w:val="000000"/>
          <w:kern w:val="0"/>
          <w:sz w:val="24"/>
        </w:rPr>
        <w:t>采用维特比算法</w:t>
      </w:r>
      <w:r>
        <w:rPr>
          <w:color w:val="000000"/>
          <w:kern w:val="0"/>
          <w:sz w:val="24"/>
        </w:rPr>
        <w:t>进行预测。</w:t>
      </w:r>
      <w:r>
        <w:rPr>
          <w:rFonts w:hint="eastAsia"/>
          <w:color w:val="000000"/>
          <w:kern w:val="0"/>
          <w:sz w:val="24"/>
        </w:rPr>
        <w:t>计算本</w:t>
      </w:r>
      <w:r>
        <w:rPr>
          <w:color w:val="000000"/>
          <w:kern w:val="0"/>
          <w:sz w:val="24"/>
        </w:rPr>
        <w:t>NER</w:t>
      </w:r>
      <w:r>
        <w:rPr>
          <w:color w:val="000000"/>
          <w:kern w:val="0"/>
          <w:sz w:val="24"/>
        </w:rPr>
        <w:t>系统的</w:t>
      </w:r>
      <w:r>
        <w:rPr>
          <w:rFonts w:hint="eastAsia"/>
          <w:color w:val="000000"/>
          <w:kern w:val="0"/>
          <w:sz w:val="24"/>
        </w:rPr>
        <w:t>准确率</w:t>
      </w:r>
      <w:r>
        <w:rPr>
          <w:color w:val="000000"/>
          <w:kern w:val="0"/>
          <w:sz w:val="24"/>
        </w:rPr>
        <w:t>、召回率和</w:t>
      </w:r>
      <w:r>
        <w:rPr>
          <w:color w:val="000000"/>
          <w:kern w:val="0"/>
          <w:sz w:val="24"/>
        </w:rPr>
        <w:t>F1</w:t>
      </w:r>
      <w:r>
        <w:rPr>
          <w:color w:val="000000"/>
          <w:kern w:val="0"/>
          <w:sz w:val="24"/>
        </w:rPr>
        <w:t>值</w:t>
      </w:r>
      <w:r>
        <w:rPr>
          <w:rFonts w:hint="eastAsia"/>
          <w:color w:val="000000"/>
          <w:kern w:val="0"/>
          <w:sz w:val="24"/>
        </w:rPr>
        <w:t>，根据</w:t>
      </w:r>
      <w:r>
        <w:rPr>
          <w:color w:val="000000"/>
          <w:kern w:val="0"/>
          <w:sz w:val="24"/>
        </w:rPr>
        <w:t>实际实验结果进行</w:t>
      </w:r>
      <w:r>
        <w:rPr>
          <w:rFonts w:hint="eastAsia"/>
          <w:color w:val="000000"/>
          <w:kern w:val="0"/>
          <w:sz w:val="24"/>
        </w:rPr>
        <w:t>相应调整</w:t>
      </w:r>
      <w:r>
        <w:rPr>
          <w:color w:val="000000"/>
          <w:kern w:val="0"/>
          <w:sz w:val="24"/>
        </w:rPr>
        <w:t>，以期达到最佳。</w:t>
      </w:r>
    </w:p>
    <w:p w:rsidR="00BF338C" w:rsidRDefault="00C628F5">
      <w:pPr>
        <w:widowControl/>
        <w:jc w:val="left"/>
        <w:rPr>
          <w:color w:val="000000"/>
          <w:kern w:val="0"/>
          <w:sz w:val="24"/>
        </w:rPr>
      </w:pPr>
      <w:r>
        <w:rPr>
          <w:color w:val="000000"/>
          <w:kern w:val="0"/>
          <w:sz w:val="24"/>
        </w:rPr>
        <w:br w:type="page"/>
      </w:r>
    </w:p>
    <w:p w:rsidR="00BF338C" w:rsidRDefault="00C628F5">
      <w:pPr>
        <w:spacing w:beforeLines="50" w:before="156" w:line="360" w:lineRule="auto"/>
        <w:rPr>
          <w:rFonts w:ascii="黑体" w:eastAsia="黑体" w:hAnsi="黑体"/>
          <w:color w:val="000000"/>
          <w:kern w:val="0"/>
          <w:sz w:val="28"/>
          <w:szCs w:val="28"/>
        </w:rPr>
      </w:pPr>
      <w:r>
        <w:rPr>
          <w:rFonts w:ascii="黑体" w:eastAsia="黑体" w:hAnsi="黑体" w:hint="eastAsia"/>
          <w:color w:val="000000"/>
          <w:kern w:val="0"/>
          <w:sz w:val="28"/>
          <w:szCs w:val="28"/>
        </w:rPr>
        <w:lastRenderedPageBreak/>
        <w:t>6</w:t>
      </w:r>
      <w:r>
        <w:rPr>
          <w:rFonts w:ascii="黑体" w:eastAsia="黑体" w:hAnsi="黑体"/>
          <w:color w:val="000000"/>
          <w:kern w:val="0"/>
          <w:sz w:val="28"/>
          <w:szCs w:val="28"/>
        </w:rPr>
        <w:t xml:space="preserve"> </w:t>
      </w:r>
      <w:r>
        <w:rPr>
          <w:rFonts w:ascii="黑体" w:eastAsia="黑体" w:hAnsi="黑体" w:hint="eastAsia"/>
          <w:color w:val="000000"/>
          <w:kern w:val="0"/>
          <w:sz w:val="28"/>
          <w:szCs w:val="28"/>
        </w:rPr>
        <w:t>年度研究计划</w:t>
      </w:r>
    </w:p>
    <w:tbl>
      <w:tblPr>
        <w:tblW w:w="829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568"/>
        <w:gridCol w:w="3728"/>
      </w:tblGrid>
      <w:tr w:rsidR="00BF338C">
        <w:trPr>
          <w:trHeight w:val="360"/>
          <w:jc w:val="center"/>
        </w:trPr>
        <w:tc>
          <w:tcPr>
            <w:tcW w:w="4568" w:type="dxa"/>
            <w:shd w:val="clear" w:color="auto" w:fill="auto"/>
          </w:tcPr>
          <w:p w:rsidR="00BF338C" w:rsidRDefault="00C628F5">
            <w:pPr>
              <w:widowControl/>
              <w:spacing w:line="360" w:lineRule="auto"/>
              <w:jc w:val="center"/>
              <w:rPr>
                <w:rFonts w:ascii="宋体" w:hAnsi="宋体"/>
                <w:kern w:val="0"/>
                <w:szCs w:val="21"/>
              </w:rPr>
            </w:pPr>
            <w:r>
              <w:rPr>
                <w:rFonts w:ascii="宋体" w:hAnsi="宋体" w:hint="eastAsia"/>
                <w:kern w:val="0"/>
                <w:szCs w:val="21"/>
              </w:rPr>
              <w:t>时间</w:t>
            </w:r>
          </w:p>
        </w:tc>
        <w:tc>
          <w:tcPr>
            <w:tcW w:w="3728" w:type="dxa"/>
            <w:shd w:val="clear" w:color="auto" w:fill="auto"/>
          </w:tcPr>
          <w:p w:rsidR="00BF338C" w:rsidRDefault="00C628F5">
            <w:pPr>
              <w:widowControl/>
              <w:spacing w:line="360" w:lineRule="auto"/>
              <w:jc w:val="center"/>
              <w:rPr>
                <w:rFonts w:ascii="宋体" w:hAnsi="宋体"/>
                <w:kern w:val="0"/>
                <w:szCs w:val="21"/>
              </w:rPr>
            </w:pPr>
            <w:r>
              <w:rPr>
                <w:rFonts w:ascii="宋体" w:hAnsi="宋体"/>
                <w:kern w:val="0"/>
                <w:szCs w:val="21"/>
              </w:rPr>
              <w:t>任务</w:t>
            </w:r>
          </w:p>
        </w:tc>
      </w:tr>
      <w:tr w:rsidR="00BF338C">
        <w:trPr>
          <w:trHeight w:val="360"/>
          <w:jc w:val="center"/>
        </w:trPr>
        <w:tc>
          <w:tcPr>
            <w:tcW w:w="456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hint="eastAsia"/>
                <w:kern w:val="0"/>
                <w:szCs w:val="21"/>
              </w:rPr>
              <w:t>2</w:t>
            </w:r>
            <w:r>
              <w:rPr>
                <w:rFonts w:ascii="宋体" w:hAnsi="宋体"/>
                <w:kern w:val="0"/>
                <w:szCs w:val="21"/>
              </w:rPr>
              <w:t>016年</w:t>
            </w:r>
            <w:r>
              <w:rPr>
                <w:rFonts w:ascii="宋体" w:hAnsi="宋体" w:hint="eastAsia"/>
                <w:kern w:val="0"/>
                <w:szCs w:val="21"/>
              </w:rPr>
              <w:t>09月-2016年10月</w:t>
            </w:r>
          </w:p>
        </w:tc>
        <w:tc>
          <w:tcPr>
            <w:tcW w:w="3728" w:type="dxa"/>
            <w:shd w:val="clear" w:color="auto" w:fill="auto"/>
            <w:vAlign w:val="center"/>
          </w:tcPr>
          <w:p w:rsidR="00BF338C" w:rsidRDefault="00C628F5">
            <w:pPr>
              <w:spacing w:line="360" w:lineRule="auto"/>
              <w:jc w:val="center"/>
              <w:rPr>
                <w:rFonts w:ascii="宋体" w:hAnsi="宋体"/>
                <w:kern w:val="0"/>
                <w:szCs w:val="21"/>
              </w:rPr>
            </w:pPr>
            <w:r>
              <w:rPr>
                <w:rFonts w:ascii="宋体" w:hAnsi="宋体"/>
                <w:kern w:val="0"/>
                <w:szCs w:val="21"/>
              </w:rPr>
              <w:t>阅读文献和查阅资料</w:t>
            </w:r>
          </w:p>
        </w:tc>
      </w:tr>
      <w:tr w:rsidR="00BF338C">
        <w:trPr>
          <w:trHeight w:val="360"/>
          <w:jc w:val="center"/>
        </w:trPr>
        <w:tc>
          <w:tcPr>
            <w:tcW w:w="456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hint="eastAsia"/>
                <w:kern w:val="0"/>
                <w:szCs w:val="21"/>
              </w:rPr>
              <w:t>2</w:t>
            </w:r>
            <w:r>
              <w:rPr>
                <w:rFonts w:ascii="宋体" w:hAnsi="宋体"/>
                <w:kern w:val="0"/>
                <w:szCs w:val="21"/>
              </w:rPr>
              <w:t>016年</w:t>
            </w:r>
            <w:r>
              <w:rPr>
                <w:rFonts w:ascii="宋体" w:hAnsi="宋体" w:hint="eastAsia"/>
                <w:kern w:val="0"/>
                <w:szCs w:val="21"/>
              </w:rPr>
              <w:t>11月</w:t>
            </w:r>
          </w:p>
        </w:tc>
        <w:tc>
          <w:tcPr>
            <w:tcW w:w="372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kern w:val="0"/>
                <w:szCs w:val="21"/>
              </w:rPr>
              <w:t>方案设计、语料采集和预处理</w:t>
            </w:r>
          </w:p>
        </w:tc>
      </w:tr>
      <w:tr w:rsidR="00BF338C">
        <w:trPr>
          <w:trHeight w:val="360"/>
          <w:jc w:val="center"/>
        </w:trPr>
        <w:tc>
          <w:tcPr>
            <w:tcW w:w="456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hint="eastAsia"/>
                <w:kern w:val="0"/>
                <w:szCs w:val="21"/>
              </w:rPr>
              <w:t>2016年12月</w:t>
            </w:r>
          </w:p>
        </w:tc>
        <w:tc>
          <w:tcPr>
            <w:tcW w:w="372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kern w:val="0"/>
                <w:szCs w:val="21"/>
              </w:rPr>
              <w:t>配置词向量训练工作环境，语料标注</w:t>
            </w:r>
          </w:p>
        </w:tc>
      </w:tr>
      <w:tr w:rsidR="00BF338C">
        <w:trPr>
          <w:trHeight w:val="360"/>
          <w:jc w:val="center"/>
        </w:trPr>
        <w:tc>
          <w:tcPr>
            <w:tcW w:w="456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hint="eastAsia"/>
                <w:kern w:val="0"/>
                <w:szCs w:val="21"/>
              </w:rPr>
              <w:t>201</w:t>
            </w:r>
            <w:r>
              <w:rPr>
                <w:rFonts w:ascii="宋体" w:hAnsi="宋体"/>
                <w:kern w:val="0"/>
                <w:szCs w:val="21"/>
              </w:rPr>
              <w:t>7</w:t>
            </w:r>
            <w:r>
              <w:rPr>
                <w:rFonts w:ascii="宋体" w:hAnsi="宋体" w:hint="eastAsia"/>
                <w:kern w:val="0"/>
                <w:szCs w:val="21"/>
              </w:rPr>
              <w:t>年01月</w:t>
            </w:r>
          </w:p>
        </w:tc>
        <w:tc>
          <w:tcPr>
            <w:tcW w:w="372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kern w:val="0"/>
                <w:szCs w:val="21"/>
              </w:rPr>
              <w:t>实现字符向量模块，实现句级对数似然函数</w:t>
            </w:r>
          </w:p>
        </w:tc>
      </w:tr>
      <w:tr w:rsidR="00BF338C">
        <w:trPr>
          <w:trHeight w:val="360"/>
          <w:jc w:val="center"/>
        </w:trPr>
        <w:tc>
          <w:tcPr>
            <w:tcW w:w="456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hint="eastAsia"/>
                <w:kern w:val="0"/>
                <w:szCs w:val="21"/>
              </w:rPr>
              <w:t>201</w:t>
            </w:r>
            <w:r>
              <w:rPr>
                <w:rFonts w:ascii="宋体" w:hAnsi="宋体"/>
                <w:kern w:val="0"/>
                <w:szCs w:val="21"/>
              </w:rPr>
              <w:t>7</w:t>
            </w:r>
            <w:r>
              <w:rPr>
                <w:rFonts w:ascii="宋体" w:hAnsi="宋体" w:hint="eastAsia"/>
                <w:kern w:val="0"/>
                <w:szCs w:val="21"/>
              </w:rPr>
              <w:t>年0</w:t>
            </w:r>
            <w:r>
              <w:rPr>
                <w:rFonts w:ascii="宋体" w:hAnsi="宋体"/>
                <w:kern w:val="0"/>
                <w:szCs w:val="21"/>
              </w:rPr>
              <w:t>3</w:t>
            </w:r>
            <w:r>
              <w:rPr>
                <w:rFonts w:ascii="宋体" w:hAnsi="宋体" w:hint="eastAsia"/>
                <w:kern w:val="0"/>
                <w:szCs w:val="21"/>
              </w:rPr>
              <w:t>月</w:t>
            </w:r>
          </w:p>
        </w:tc>
        <w:tc>
          <w:tcPr>
            <w:tcW w:w="372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kern w:val="0"/>
                <w:szCs w:val="21"/>
              </w:rPr>
              <w:t>进行实验，训练和测试，优化</w:t>
            </w:r>
          </w:p>
          <w:p w:rsidR="00BF338C" w:rsidRDefault="00C628F5">
            <w:pPr>
              <w:widowControl/>
              <w:spacing w:line="360" w:lineRule="auto"/>
              <w:jc w:val="center"/>
              <w:rPr>
                <w:rFonts w:ascii="宋体" w:hAnsi="宋体"/>
                <w:kern w:val="0"/>
                <w:szCs w:val="21"/>
              </w:rPr>
            </w:pPr>
            <w:r>
              <w:rPr>
                <w:rFonts w:ascii="宋体" w:hAnsi="宋体"/>
                <w:kern w:val="0"/>
                <w:szCs w:val="21"/>
              </w:rPr>
              <w:t>NER模型</w:t>
            </w:r>
          </w:p>
        </w:tc>
      </w:tr>
      <w:tr w:rsidR="00BF338C">
        <w:trPr>
          <w:trHeight w:val="360"/>
          <w:jc w:val="center"/>
        </w:trPr>
        <w:tc>
          <w:tcPr>
            <w:tcW w:w="456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hint="eastAsia"/>
                <w:kern w:val="0"/>
                <w:szCs w:val="21"/>
              </w:rPr>
              <w:t>201</w:t>
            </w:r>
            <w:r>
              <w:rPr>
                <w:rFonts w:ascii="宋体" w:hAnsi="宋体"/>
                <w:kern w:val="0"/>
                <w:szCs w:val="21"/>
              </w:rPr>
              <w:t>7</w:t>
            </w:r>
            <w:r>
              <w:rPr>
                <w:rFonts w:ascii="宋体" w:hAnsi="宋体" w:hint="eastAsia"/>
                <w:kern w:val="0"/>
                <w:szCs w:val="21"/>
              </w:rPr>
              <w:t>年0</w:t>
            </w:r>
            <w:r>
              <w:rPr>
                <w:rFonts w:ascii="宋体" w:hAnsi="宋体"/>
                <w:kern w:val="0"/>
                <w:szCs w:val="21"/>
              </w:rPr>
              <w:t>4</w:t>
            </w:r>
            <w:r>
              <w:rPr>
                <w:rFonts w:ascii="宋体" w:hAnsi="宋体" w:hint="eastAsia"/>
                <w:kern w:val="0"/>
                <w:szCs w:val="21"/>
              </w:rPr>
              <w:t>月--201</w:t>
            </w:r>
            <w:r>
              <w:rPr>
                <w:rFonts w:ascii="宋体" w:hAnsi="宋体"/>
                <w:kern w:val="0"/>
                <w:szCs w:val="21"/>
              </w:rPr>
              <w:t>7</w:t>
            </w:r>
            <w:r>
              <w:rPr>
                <w:rFonts w:ascii="宋体" w:hAnsi="宋体" w:hint="eastAsia"/>
                <w:kern w:val="0"/>
                <w:szCs w:val="21"/>
              </w:rPr>
              <w:t>年10月</w:t>
            </w:r>
          </w:p>
        </w:tc>
        <w:tc>
          <w:tcPr>
            <w:tcW w:w="372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kern w:val="0"/>
                <w:szCs w:val="21"/>
              </w:rPr>
              <w:t>完成事件抽取</w:t>
            </w:r>
          </w:p>
        </w:tc>
      </w:tr>
      <w:tr w:rsidR="00BF338C">
        <w:trPr>
          <w:trHeight w:val="360"/>
          <w:jc w:val="center"/>
        </w:trPr>
        <w:tc>
          <w:tcPr>
            <w:tcW w:w="456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hint="eastAsia"/>
                <w:kern w:val="0"/>
                <w:szCs w:val="21"/>
              </w:rPr>
              <w:t>201</w:t>
            </w:r>
            <w:r>
              <w:rPr>
                <w:rFonts w:ascii="宋体" w:hAnsi="宋体"/>
                <w:kern w:val="0"/>
                <w:szCs w:val="21"/>
              </w:rPr>
              <w:t>7</w:t>
            </w:r>
            <w:r>
              <w:rPr>
                <w:rFonts w:ascii="宋体" w:hAnsi="宋体" w:hint="eastAsia"/>
                <w:kern w:val="0"/>
                <w:szCs w:val="21"/>
              </w:rPr>
              <w:t>年11月--201</w:t>
            </w:r>
            <w:r>
              <w:rPr>
                <w:rFonts w:ascii="宋体" w:hAnsi="宋体"/>
                <w:kern w:val="0"/>
                <w:szCs w:val="21"/>
              </w:rPr>
              <w:t>8</w:t>
            </w:r>
            <w:r>
              <w:rPr>
                <w:rFonts w:ascii="宋体" w:hAnsi="宋体" w:hint="eastAsia"/>
                <w:kern w:val="0"/>
                <w:szCs w:val="21"/>
              </w:rPr>
              <w:t>年03月</w:t>
            </w:r>
          </w:p>
        </w:tc>
        <w:tc>
          <w:tcPr>
            <w:tcW w:w="372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kern w:val="0"/>
                <w:szCs w:val="21"/>
              </w:rPr>
              <w:t>进行系统测试</w:t>
            </w:r>
          </w:p>
        </w:tc>
      </w:tr>
      <w:tr w:rsidR="00BF338C">
        <w:trPr>
          <w:trHeight w:val="360"/>
          <w:jc w:val="center"/>
        </w:trPr>
        <w:tc>
          <w:tcPr>
            <w:tcW w:w="456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hint="eastAsia"/>
                <w:kern w:val="0"/>
                <w:szCs w:val="21"/>
              </w:rPr>
              <w:t>201</w:t>
            </w:r>
            <w:r>
              <w:rPr>
                <w:rFonts w:ascii="宋体" w:hAnsi="宋体"/>
                <w:kern w:val="0"/>
                <w:szCs w:val="21"/>
              </w:rPr>
              <w:t>8</w:t>
            </w:r>
            <w:r>
              <w:rPr>
                <w:rFonts w:ascii="宋体" w:hAnsi="宋体" w:hint="eastAsia"/>
                <w:kern w:val="0"/>
                <w:szCs w:val="21"/>
              </w:rPr>
              <w:t>年0</w:t>
            </w:r>
            <w:r>
              <w:rPr>
                <w:rFonts w:ascii="宋体" w:hAnsi="宋体"/>
                <w:kern w:val="0"/>
                <w:szCs w:val="21"/>
              </w:rPr>
              <w:t>4</w:t>
            </w:r>
            <w:r>
              <w:rPr>
                <w:rFonts w:ascii="宋体" w:hAnsi="宋体" w:hint="eastAsia"/>
                <w:kern w:val="0"/>
                <w:szCs w:val="21"/>
              </w:rPr>
              <w:t>月</w:t>
            </w:r>
          </w:p>
        </w:tc>
        <w:tc>
          <w:tcPr>
            <w:tcW w:w="3728" w:type="dxa"/>
            <w:shd w:val="clear" w:color="auto" w:fill="auto"/>
            <w:vAlign w:val="center"/>
          </w:tcPr>
          <w:p w:rsidR="00BF338C" w:rsidRDefault="00C628F5">
            <w:pPr>
              <w:spacing w:line="360" w:lineRule="auto"/>
              <w:jc w:val="center"/>
              <w:rPr>
                <w:rFonts w:ascii="宋体" w:hAnsi="宋体"/>
                <w:kern w:val="0"/>
                <w:szCs w:val="21"/>
              </w:rPr>
            </w:pPr>
            <w:r>
              <w:rPr>
                <w:rFonts w:ascii="宋体" w:hAnsi="宋体"/>
                <w:kern w:val="0"/>
                <w:szCs w:val="21"/>
              </w:rPr>
              <w:t>完成论文初稿</w:t>
            </w:r>
          </w:p>
        </w:tc>
      </w:tr>
      <w:tr w:rsidR="00BF338C">
        <w:trPr>
          <w:trHeight w:val="360"/>
          <w:jc w:val="center"/>
        </w:trPr>
        <w:tc>
          <w:tcPr>
            <w:tcW w:w="4568" w:type="dxa"/>
            <w:shd w:val="clear" w:color="auto" w:fill="auto"/>
            <w:vAlign w:val="center"/>
          </w:tcPr>
          <w:p w:rsidR="00BF338C" w:rsidRDefault="00C628F5">
            <w:pPr>
              <w:widowControl/>
              <w:spacing w:line="360" w:lineRule="auto"/>
              <w:jc w:val="center"/>
              <w:rPr>
                <w:rFonts w:ascii="宋体" w:hAnsi="宋体"/>
                <w:kern w:val="0"/>
                <w:szCs w:val="21"/>
              </w:rPr>
            </w:pPr>
            <w:r>
              <w:rPr>
                <w:rFonts w:ascii="宋体" w:hAnsi="宋体" w:hint="eastAsia"/>
                <w:kern w:val="0"/>
                <w:szCs w:val="21"/>
              </w:rPr>
              <w:t>201</w:t>
            </w:r>
            <w:r>
              <w:rPr>
                <w:rFonts w:ascii="宋体" w:hAnsi="宋体"/>
                <w:kern w:val="0"/>
                <w:szCs w:val="21"/>
              </w:rPr>
              <w:t>8</w:t>
            </w:r>
            <w:r>
              <w:rPr>
                <w:rFonts w:ascii="宋体" w:hAnsi="宋体" w:hint="eastAsia"/>
                <w:kern w:val="0"/>
                <w:szCs w:val="21"/>
              </w:rPr>
              <w:t>年0</w:t>
            </w:r>
            <w:r>
              <w:rPr>
                <w:rFonts w:ascii="宋体" w:hAnsi="宋体"/>
                <w:kern w:val="0"/>
                <w:szCs w:val="21"/>
              </w:rPr>
              <w:t>5</w:t>
            </w:r>
            <w:r>
              <w:rPr>
                <w:rFonts w:ascii="宋体" w:hAnsi="宋体" w:hint="eastAsia"/>
                <w:kern w:val="0"/>
                <w:szCs w:val="21"/>
              </w:rPr>
              <w:t>月</w:t>
            </w:r>
          </w:p>
        </w:tc>
        <w:tc>
          <w:tcPr>
            <w:tcW w:w="3728" w:type="dxa"/>
            <w:shd w:val="clear" w:color="auto" w:fill="auto"/>
            <w:vAlign w:val="center"/>
          </w:tcPr>
          <w:p w:rsidR="00BF338C" w:rsidRDefault="00C628F5">
            <w:pPr>
              <w:spacing w:line="360" w:lineRule="auto"/>
              <w:jc w:val="center"/>
              <w:rPr>
                <w:rFonts w:ascii="宋体" w:hAnsi="宋体"/>
                <w:kern w:val="0"/>
                <w:szCs w:val="21"/>
              </w:rPr>
            </w:pPr>
            <w:r>
              <w:rPr>
                <w:rFonts w:ascii="宋体" w:hAnsi="宋体"/>
                <w:kern w:val="0"/>
                <w:szCs w:val="21"/>
              </w:rPr>
              <w:t>完成论文终稿</w:t>
            </w:r>
          </w:p>
        </w:tc>
      </w:tr>
    </w:tbl>
    <w:p w:rsidR="00BF338C" w:rsidRDefault="00BF338C">
      <w:pPr>
        <w:widowControl/>
        <w:jc w:val="left"/>
        <w:rPr>
          <w:color w:val="000000"/>
          <w:kern w:val="0"/>
          <w:sz w:val="24"/>
        </w:rPr>
      </w:pPr>
    </w:p>
    <w:p w:rsidR="00BF338C" w:rsidRDefault="00C628F5">
      <w:pPr>
        <w:widowControl/>
        <w:jc w:val="left"/>
        <w:rPr>
          <w:rFonts w:ascii="黑体" w:eastAsia="黑体" w:hAnsi="黑体"/>
          <w:color w:val="000000"/>
          <w:kern w:val="0"/>
          <w:sz w:val="28"/>
          <w:szCs w:val="28"/>
        </w:rPr>
      </w:pPr>
      <w:r>
        <w:rPr>
          <w:rFonts w:ascii="黑体" w:eastAsia="黑体" w:hAnsi="黑体"/>
          <w:color w:val="000000"/>
          <w:kern w:val="0"/>
          <w:sz w:val="28"/>
          <w:szCs w:val="28"/>
        </w:rPr>
        <w:br w:type="page"/>
      </w:r>
    </w:p>
    <w:p w:rsidR="00BF338C" w:rsidRDefault="00C628F5">
      <w:pPr>
        <w:spacing w:beforeLines="50" w:before="156" w:line="360" w:lineRule="auto"/>
        <w:rPr>
          <w:rFonts w:ascii="黑体" w:eastAsia="黑体" w:hAnsi="黑体"/>
          <w:color w:val="000000"/>
          <w:kern w:val="0"/>
          <w:sz w:val="28"/>
          <w:szCs w:val="28"/>
        </w:rPr>
      </w:pPr>
      <w:r>
        <w:rPr>
          <w:rFonts w:ascii="黑体" w:eastAsia="黑体" w:hAnsi="黑体" w:hint="eastAsia"/>
          <w:color w:val="000000"/>
          <w:kern w:val="0"/>
          <w:sz w:val="28"/>
          <w:szCs w:val="28"/>
        </w:rPr>
        <w:lastRenderedPageBreak/>
        <w:t>7现有</w:t>
      </w:r>
      <w:r>
        <w:rPr>
          <w:rFonts w:ascii="黑体" w:eastAsia="黑体" w:hAnsi="黑体"/>
          <w:color w:val="000000"/>
          <w:kern w:val="0"/>
          <w:sz w:val="28"/>
          <w:szCs w:val="28"/>
        </w:rPr>
        <w:t>的</w:t>
      </w:r>
      <w:r>
        <w:rPr>
          <w:rFonts w:ascii="黑体" w:eastAsia="黑体" w:hAnsi="黑体" w:hint="eastAsia"/>
          <w:color w:val="000000"/>
          <w:kern w:val="0"/>
          <w:sz w:val="28"/>
          <w:szCs w:val="28"/>
        </w:rPr>
        <w:t>研究基础</w:t>
      </w:r>
    </w:p>
    <w:p w:rsidR="00BF338C" w:rsidRDefault="00C628F5">
      <w:pPr>
        <w:pStyle w:val="2"/>
        <w:numPr>
          <w:ilvl w:val="0"/>
          <w:numId w:val="1"/>
        </w:numPr>
        <w:spacing w:line="300" w:lineRule="auto"/>
        <w:ind w:left="0" w:firstLineChars="0" w:firstLine="420"/>
        <w:rPr>
          <w:color w:val="000000"/>
          <w:sz w:val="24"/>
          <w:szCs w:val="36"/>
        </w:rPr>
      </w:pPr>
      <w:r>
        <w:rPr>
          <w:rFonts w:hint="eastAsia"/>
          <w:color w:val="000000"/>
          <w:sz w:val="24"/>
          <w:szCs w:val="36"/>
        </w:rPr>
        <w:t>已阅读一定的文献，具备了本研究方向的相关理论基础</w:t>
      </w:r>
    </w:p>
    <w:p w:rsidR="00BF338C" w:rsidRDefault="00C628F5">
      <w:pPr>
        <w:pStyle w:val="2"/>
        <w:numPr>
          <w:ilvl w:val="0"/>
          <w:numId w:val="1"/>
        </w:numPr>
        <w:spacing w:line="300" w:lineRule="auto"/>
        <w:ind w:left="0" w:firstLineChars="0" w:firstLine="420"/>
        <w:rPr>
          <w:color w:val="000000"/>
          <w:sz w:val="24"/>
          <w:szCs w:val="36"/>
        </w:rPr>
      </w:pPr>
      <w:r>
        <w:rPr>
          <w:rFonts w:hint="eastAsia"/>
          <w:color w:val="000000"/>
          <w:sz w:val="24"/>
          <w:szCs w:val="36"/>
        </w:rPr>
        <w:t>已经掌握文本处理技术，</w:t>
      </w:r>
      <w:r>
        <w:rPr>
          <w:color w:val="000000"/>
          <w:sz w:val="24"/>
          <w:szCs w:val="36"/>
        </w:rPr>
        <w:t>熟练</w:t>
      </w:r>
      <w:r>
        <w:rPr>
          <w:rFonts w:hint="eastAsia"/>
          <w:color w:val="000000"/>
          <w:sz w:val="24"/>
          <w:szCs w:val="36"/>
        </w:rPr>
        <w:t>使用</w:t>
      </w:r>
      <w:r>
        <w:rPr>
          <w:rFonts w:hint="eastAsia"/>
          <w:color w:val="000000"/>
          <w:sz w:val="24"/>
          <w:szCs w:val="36"/>
        </w:rPr>
        <w:t>Python</w:t>
      </w:r>
      <w:r>
        <w:rPr>
          <w:rFonts w:hint="eastAsia"/>
          <w:color w:val="000000"/>
          <w:sz w:val="24"/>
          <w:szCs w:val="36"/>
        </w:rPr>
        <w:t>等工具进行数据爬取与清洗。</w:t>
      </w:r>
    </w:p>
    <w:p w:rsidR="00BF338C" w:rsidRDefault="00C628F5">
      <w:pPr>
        <w:pStyle w:val="2"/>
        <w:numPr>
          <w:ilvl w:val="0"/>
          <w:numId w:val="1"/>
        </w:numPr>
        <w:spacing w:line="300" w:lineRule="auto"/>
        <w:ind w:left="0" w:firstLineChars="0" w:firstLine="420"/>
        <w:rPr>
          <w:color w:val="000000"/>
          <w:sz w:val="24"/>
          <w:szCs w:val="36"/>
        </w:rPr>
      </w:pPr>
      <w:r>
        <w:rPr>
          <w:rFonts w:hint="eastAsia"/>
          <w:color w:val="000000"/>
          <w:sz w:val="24"/>
          <w:szCs w:val="36"/>
        </w:rPr>
        <w:t>已基本掌握</w:t>
      </w:r>
      <w:r>
        <w:rPr>
          <w:rFonts w:hint="eastAsia"/>
          <w:color w:val="000000"/>
          <w:sz w:val="24"/>
          <w:szCs w:val="36"/>
        </w:rPr>
        <w:t>Keras</w:t>
      </w:r>
      <w:r>
        <w:rPr>
          <w:kern w:val="0"/>
          <w:sz w:val="24"/>
          <w:vertAlign w:val="superscript"/>
        </w:rPr>
        <w:t>[21]</w:t>
      </w:r>
      <w:r>
        <w:rPr>
          <w:rFonts w:hint="eastAsia"/>
          <w:color w:val="000000"/>
          <w:sz w:val="24"/>
          <w:szCs w:val="36"/>
        </w:rPr>
        <w:t>深度学习架构，具备一定的编程能力。</w:t>
      </w:r>
    </w:p>
    <w:p w:rsidR="00BF338C" w:rsidRDefault="00C628F5">
      <w:pPr>
        <w:pStyle w:val="2"/>
        <w:widowControl/>
        <w:numPr>
          <w:ilvl w:val="0"/>
          <w:numId w:val="1"/>
        </w:numPr>
        <w:spacing w:line="300" w:lineRule="auto"/>
        <w:ind w:left="0" w:firstLineChars="0" w:firstLine="420"/>
        <w:rPr>
          <w:color w:val="000000"/>
          <w:sz w:val="24"/>
          <w:szCs w:val="36"/>
        </w:rPr>
      </w:pPr>
      <w:r>
        <w:rPr>
          <w:rFonts w:hint="eastAsia"/>
          <w:color w:val="000000"/>
          <w:sz w:val="24"/>
          <w:szCs w:val="36"/>
        </w:rPr>
        <w:t>掌握基本的深度学习算法尤其是</w:t>
      </w:r>
      <w:r>
        <w:rPr>
          <w:rFonts w:hint="eastAsia"/>
          <w:color w:val="000000"/>
          <w:sz w:val="24"/>
          <w:szCs w:val="36"/>
        </w:rPr>
        <w:t>RNN</w:t>
      </w:r>
      <w:r>
        <w:rPr>
          <w:rFonts w:hint="eastAsia"/>
          <w:color w:val="000000"/>
          <w:sz w:val="24"/>
          <w:szCs w:val="36"/>
        </w:rPr>
        <w:t>模型的相关知识，</w:t>
      </w:r>
      <w:r>
        <w:rPr>
          <w:color w:val="000000"/>
          <w:sz w:val="24"/>
          <w:szCs w:val="36"/>
        </w:rPr>
        <w:t>并</w:t>
      </w:r>
      <w:r>
        <w:rPr>
          <w:rFonts w:hint="eastAsia"/>
          <w:color w:val="000000"/>
          <w:sz w:val="24"/>
          <w:szCs w:val="36"/>
        </w:rPr>
        <w:t>提前完成了</w:t>
      </w:r>
      <w:r>
        <w:rPr>
          <w:rFonts w:hint="eastAsia"/>
          <w:color w:val="000000"/>
          <w:sz w:val="24"/>
          <w:szCs w:val="36"/>
        </w:rPr>
        <w:t>Word</w:t>
      </w:r>
      <w:r>
        <w:rPr>
          <w:color w:val="000000"/>
          <w:sz w:val="24"/>
          <w:szCs w:val="36"/>
        </w:rPr>
        <w:t>2Vec</w:t>
      </w:r>
      <w:r>
        <w:rPr>
          <w:rFonts w:hint="eastAsia"/>
          <w:color w:val="000000"/>
          <w:sz w:val="24"/>
          <w:szCs w:val="36"/>
        </w:rPr>
        <w:t>训练词向量部分的工作。</w:t>
      </w:r>
    </w:p>
    <w:p w:rsidR="00BF338C" w:rsidRDefault="00C628F5">
      <w:pPr>
        <w:spacing w:beforeLines="50" w:before="156" w:line="360" w:lineRule="auto"/>
        <w:rPr>
          <w:rFonts w:ascii="黑体" w:eastAsia="黑体" w:hAnsi="黑体"/>
          <w:color w:val="000000"/>
          <w:kern w:val="0"/>
          <w:sz w:val="28"/>
          <w:szCs w:val="28"/>
        </w:rPr>
      </w:pPr>
      <w:r>
        <w:rPr>
          <w:rFonts w:ascii="宋体" w:hAnsi="宋体"/>
          <w:color w:val="000000"/>
          <w:sz w:val="24"/>
          <w:szCs w:val="36"/>
        </w:rPr>
        <w:br w:type="page"/>
      </w:r>
      <w:r>
        <w:rPr>
          <w:rFonts w:ascii="黑体" w:eastAsia="黑体" w:hAnsi="黑体" w:hint="eastAsia"/>
          <w:color w:val="000000"/>
          <w:kern w:val="0"/>
          <w:sz w:val="28"/>
          <w:szCs w:val="28"/>
        </w:rPr>
        <w:lastRenderedPageBreak/>
        <w:t>8现有研究</w:t>
      </w:r>
      <w:r>
        <w:rPr>
          <w:rFonts w:ascii="黑体" w:eastAsia="黑体" w:hAnsi="黑体"/>
          <w:color w:val="000000"/>
          <w:kern w:val="0"/>
          <w:sz w:val="28"/>
          <w:szCs w:val="28"/>
        </w:rPr>
        <w:t>条件</w:t>
      </w:r>
      <w:r>
        <w:rPr>
          <w:rFonts w:ascii="黑体" w:eastAsia="黑体" w:hAnsi="黑体" w:hint="eastAsia"/>
          <w:color w:val="000000"/>
          <w:kern w:val="0"/>
          <w:sz w:val="28"/>
          <w:szCs w:val="28"/>
        </w:rPr>
        <w:t>及</w:t>
      </w:r>
      <w:r>
        <w:rPr>
          <w:rFonts w:ascii="黑体" w:eastAsia="黑体" w:hAnsi="黑体"/>
          <w:color w:val="000000"/>
          <w:kern w:val="0"/>
          <w:sz w:val="28"/>
          <w:szCs w:val="28"/>
        </w:rPr>
        <w:t>可能遇到的困难和问题</w:t>
      </w:r>
      <w:r>
        <w:rPr>
          <w:rFonts w:ascii="黑体" w:eastAsia="黑体" w:hAnsi="黑体" w:hint="eastAsia"/>
          <w:color w:val="000000"/>
          <w:kern w:val="0"/>
          <w:sz w:val="28"/>
          <w:szCs w:val="28"/>
        </w:rPr>
        <w:t>分析</w:t>
      </w:r>
    </w:p>
    <w:p w:rsidR="00BF338C" w:rsidRDefault="00C628F5">
      <w:pPr>
        <w:snapToGrid w:val="0"/>
        <w:spacing w:line="300" w:lineRule="auto"/>
        <w:rPr>
          <w:rFonts w:ascii="黑体" w:eastAsia="黑体" w:hAnsi="黑体"/>
          <w:color w:val="000000"/>
          <w:sz w:val="24"/>
        </w:rPr>
      </w:pPr>
      <w:r>
        <w:rPr>
          <w:rFonts w:ascii="黑体" w:eastAsia="黑体" w:hAnsi="黑体" w:hint="eastAsia"/>
          <w:color w:val="000000"/>
          <w:sz w:val="24"/>
        </w:rPr>
        <w:t>8</w:t>
      </w:r>
      <w:r>
        <w:rPr>
          <w:rFonts w:ascii="黑体" w:eastAsia="黑体" w:hAnsi="黑体"/>
          <w:color w:val="000000"/>
          <w:sz w:val="24"/>
        </w:rPr>
        <w:t>.1</w:t>
      </w:r>
      <w:r>
        <w:rPr>
          <w:rFonts w:ascii="黑体" w:eastAsia="黑体" w:hAnsi="黑体" w:hint="eastAsia"/>
          <w:color w:val="000000"/>
          <w:sz w:val="24"/>
        </w:rPr>
        <w:t>现有研究条件</w:t>
      </w:r>
    </w:p>
    <w:p w:rsidR="00BF338C" w:rsidRDefault="00C628F5">
      <w:pPr>
        <w:snapToGrid w:val="0"/>
        <w:spacing w:line="300" w:lineRule="auto"/>
        <w:ind w:firstLine="420"/>
        <w:rPr>
          <w:color w:val="000000"/>
          <w:kern w:val="0"/>
          <w:sz w:val="24"/>
        </w:rPr>
      </w:pPr>
      <w:r>
        <w:rPr>
          <w:rFonts w:hint="eastAsia"/>
          <w:color w:val="000000"/>
          <w:kern w:val="0"/>
          <w:sz w:val="24"/>
        </w:rPr>
        <w:t>一是已完成词向量训练环境的搭建以及训练。</w:t>
      </w:r>
    </w:p>
    <w:p w:rsidR="00BF338C" w:rsidRDefault="00C628F5">
      <w:pPr>
        <w:snapToGrid w:val="0"/>
        <w:spacing w:line="300" w:lineRule="auto"/>
        <w:ind w:firstLine="420"/>
        <w:rPr>
          <w:color w:val="000000"/>
          <w:kern w:val="0"/>
          <w:sz w:val="24"/>
        </w:rPr>
      </w:pPr>
      <w:r>
        <w:rPr>
          <w:rFonts w:hint="eastAsia"/>
          <w:color w:val="000000"/>
          <w:kern w:val="0"/>
          <w:sz w:val="24"/>
        </w:rPr>
        <w:t>二是已经从</w:t>
      </w:r>
      <w:r>
        <w:rPr>
          <w:color w:val="000000"/>
          <w:kern w:val="0"/>
          <w:sz w:val="24"/>
        </w:rPr>
        <w:t>GDELT</w:t>
      </w:r>
      <w:r>
        <w:rPr>
          <w:rFonts w:hint="eastAsia"/>
          <w:color w:val="000000"/>
          <w:kern w:val="0"/>
          <w:sz w:val="24"/>
        </w:rPr>
        <w:t>上爬取</w:t>
      </w:r>
      <w:r>
        <w:rPr>
          <w:rFonts w:hint="eastAsia"/>
          <w:color w:val="000000"/>
          <w:kern w:val="0"/>
          <w:sz w:val="24"/>
        </w:rPr>
        <w:t>6000</w:t>
      </w:r>
      <w:r>
        <w:rPr>
          <w:rFonts w:hint="eastAsia"/>
          <w:color w:val="000000"/>
          <w:kern w:val="0"/>
          <w:sz w:val="24"/>
        </w:rPr>
        <w:t>篇左右的新闻报道。</w:t>
      </w:r>
    </w:p>
    <w:p w:rsidR="00BF338C" w:rsidRDefault="00C628F5">
      <w:pPr>
        <w:snapToGrid w:val="0"/>
        <w:spacing w:line="300" w:lineRule="auto"/>
        <w:ind w:firstLine="420"/>
        <w:rPr>
          <w:color w:val="000000"/>
          <w:kern w:val="0"/>
          <w:sz w:val="24"/>
        </w:rPr>
      </w:pPr>
      <w:r>
        <w:rPr>
          <w:rFonts w:hint="eastAsia"/>
          <w:color w:val="000000"/>
          <w:kern w:val="0"/>
          <w:sz w:val="24"/>
        </w:rPr>
        <w:t>三是已完成基于英文维基百科语料的词向量训练。</w:t>
      </w:r>
    </w:p>
    <w:p w:rsidR="00BF338C" w:rsidRDefault="00C628F5">
      <w:pPr>
        <w:snapToGrid w:val="0"/>
        <w:spacing w:line="300" w:lineRule="auto"/>
        <w:ind w:firstLine="420"/>
        <w:rPr>
          <w:color w:val="000000"/>
          <w:kern w:val="0"/>
          <w:sz w:val="24"/>
        </w:rPr>
      </w:pPr>
      <w:r>
        <w:rPr>
          <w:rFonts w:hint="eastAsia"/>
          <w:color w:val="000000"/>
          <w:kern w:val="0"/>
          <w:sz w:val="24"/>
        </w:rPr>
        <w:t>四是团队支持：整个实验室中一共有</w:t>
      </w:r>
      <w:r>
        <w:rPr>
          <w:rFonts w:hint="eastAsia"/>
          <w:color w:val="000000"/>
          <w:kern w:val="0"/>
          <w:sz w:val="24"/>
        </w:rPr>
        <w:t>2</w:t>
      </w:r>
      <w:r>
        <w:rPr>
          <w:rFonts w:hint="eastAsia"/>
          <w:color w:val="000000"/>
          <w:kern w:val="0"/>
          <w:sz w:val="24"/>
        </w:rPr>
        <w:t>位同学进行相关的研究，不定期的思想和研究成果交流，能促进思维的扩散，为研究提供各种帮助。同时，定期的组会交流，有助于加速科研的进程。</w:t>
      </w:r>
    </w:p>
    <w:p w:rsidR="00BF338C" w:rsidRDefault="00C628F5">
      <w:pPr>
        <w:snapToGrid w:val="0"/>
        <w:spacing w:line="300" w:lineRule="auto"/>
        <w:ind w:firstLine="420"/>
        <w:rPr>
          <w:color w:val="000000"/>
          <w:kern w:val="0"/>
          <w:sz w:val="24"/>
        </w:rPr>
      </w:pPr>
      <w:r>
        <w:rPr>
          <w:color w:val="000000"/>
          <w:kern w:val="0"/>
          <w:sz w:val="24"/>
        </w:rPr>
        <w:t>五是学校提供的学术资源数据库，方便文献的查阅。</w:t>
      </w:r>
    </w:p>
    <w:p w:rsidR="00BF338C" w:rsidRDefault="00BF338C">
      <w:pPr>
        <w:spacing w:line="300" w:lineRule="auto"/>
        <w:ind w:firstLine="420"/>
        <w:rPr>
          <w:color w:val="000000"/>
          <w:kern w:val="0"/>
          <w:sz w:val="24"/>
        </w:rPr>
      </w:pPr>
    </w:p>
    <w:p w:rsidR="00BF338C" w:rsidRDefault="00C628F5">
      <w:pPr>
        <w:spacing w:line="300" w:lineRule="auto"/>
        <w:rPr>
          <w:rFonts w:ascii="黑体" w:eastAsia="黑体" w:hAnsi="黑体"/>
          <w:color w:val="000000"/>
          <w:sz w:val="24"/>
        </w:rPr>
      </w:pPr>
      <w:r>
        <w:rPr>
          <w:rFonts w:ascii="黑体" w:eastAsia="黑体" w:hAnsi="黑体" w:hint="eastAsia"/>
          <w:color w:val="000000"/>
          <w:sz w:val="24"/>
        </w:rPr>
        <w:t>8.2可能遇到</w:t>
      </w:r>
      <w:r>
        <w:rPr>
          <w:rFonts w:ascii="黑体" w:eastAsia="黑体" w:hAnsi="黑体"/>
          <w:color w:val="000000"/>
          <w:sz w:val="24"/>
        </w:rPr>
        <w:t>的困难</w:t>
      </w:r>
    </w:p>
    <w:p w:rsidR="00BF338C" w:rsidRDefault="00C628F5">
      <w:pPr>
        <w:spacing w:line="300" w:lineRule="auto"/>
        <w:ind w:firstLine="420"/>
        <w:rPr>
          <w:color w:val="000000"/>
          <w:kern w:val="0"/>
          <w:sz w:val="24"/>
        </w:rPr>
      </w:pPr>
      <w:r>
        <w:rPr>
          <w:color w:val="000000"/>
          <w:kern w:val="0"/>
          <w:sz w:val="24"/>
        </w:rPr>
        <w:t>对于</w:t>
      </w:r>
      <w:r>
        <w:rPr>
          <w:color w:val="000000"/>
          <w:kern w:val="0"/>
          <w:sz w:val="24"/>
        </w:rPr>
        <w:t>CRF</w:t>
      </w:r>
      <w:r>
        <w:rPr>
          <w:color w:val="000000"/>
          <w:kern w:val="0"/>
          <w:sz w:val="24"/>
        </w:rPr>
        <w:t>层的理解不够深入，一时间可能无法实现，需要更深入的阅读文献。此外，深度学习框架</w:t>
      </w:r>
      <w:r>
        <w:rPr>
          <w:color w:val="000000"/>
          <w:kern w:val="0"/>
          <w:sz w:val="24"/>
        </w:rPr>
        <w:t>Keras</w:t>
      </w:r>
      <w:r>
        <w:rPr>
          <w:color w:val="000000"/>
          <w:kern w:val="0"/>
          <w:sz w:val="24"/>
        </w:rPr>
        <w:t>的使用还仅仅停留在模块调用，还无法独立设计，可能会影响任务进度，需要深入阅读框架代码，为下面的实验做准备。</w:t>
      </w:r>
    </w:p>
    <w:p w:rsidR="00BF338C" w:rsidRDefault="00BF338C">
      <w:pPr>
        <w:spacing w:line="300" w:lineRule="auto"/>
        <w:ind w:firstLine="420"/>
        <w:rPr>
          <w:color w:val="000000"/>
          <w:kern w:val="0"/>
          <w:sz w:val="24"/>
        </w:rPr>
      </w:pPr>
    </w:p>
    <w:p w:rsidR="00BF338C" w:rsidRDefault="00C628F5">
      <w:pPr>
        <w:spacing w:line="300" w:lineRule="auto"/>
        <w:rPr>
          <w:rFonts w:ascii="黑体" w:eastAsia="黑体" w:hAnsi="黑体"/>
          <w:color w:val="000000"/>
          <w:sz w:val="24"/>
        </w:rPr>
      </w:pPr>
      <w:r>
        <w:rPr>
          <w:rFonts w:ascii="黑体" w:eastAsia="黑体" w:hAnsi="黑体" w:hint="eastAsia"/>
          <w:color w:val="000000"/>
          <w:sz w:val="24"/>
        </w:rPr>
        <w:t>8</w:t>
      </w:r>
      <w:r>
        <w:rPr>
          <w:rFonts w:ascii="黑体" w:eastAsia="黑体" w:hAnsi="黑体"/>
          <w:color w:val="000000"/>
          <w:sz w:val="24"/>
        </w:rPr>
        <w:t>.3</w:t>
      </w:r>
      <w:r>
        <w:rPr>
          <w:rFonts w:ascii="黑体" w:eastAsia="黑体" w:hAnsi="黑体" w:hint="eastAsia"/>
          <w:color w:val="000000"/>
          <w:sz w:val="24"/>
        </w:rPr>
        <w:t>问题分析</w:t>
      </w:r>
    </w:p>
    <w:p w:rsidR="00BF338C" w:rsidRDefault="00C628F5">
      <w:pPr>
        <w:spacing w:line="300" w:lineRule="auto"/>
        <w:ind w:firstLine="420"/>
        <w:rPr>
          <w:rFonts w:ascii="宋体" w:hAnsi="宋体"/>
          <w:color w:val="000000"/>
          <w:sz w:val="24"/>
          <w:szCs w:val="36"/>
        </w:rPr>
      </w:pPr>
      <w:r>
        <w:rPr>
          <w:rFonts w:ascii="宋体" w:hAnsi="宋体" w:hint="eastAsia"/>
          <w:color w:val="000000"/>
          <w:sz w:val="24"/>
          <w:szCs w:val="36"/>
        </w:rPr>
        <w:t>通过查阅相关文献、广泛参考相关实验数据，并根据已有实验结果调整参数。</w:t>
      </w:r>
    </w:p>
    <w:p w:rsidR="00BF338C" w:rsidRDefault="00C628F5">
      <w:pPr>
        <w:widowControl/>
        <w:jc w:val="left"/>
        <w:rPr>
          <w:rFonts w:ascii="宋体" w:hAnsi="宋体"/>
          <w:color w:val="000000"/>
          <w:sz w:val="24"/>
          <w:szCs w:val="36"/>
        </w:rPr>
      </w:pPr>
      <w:r>
        <w:rPr>
          <w:rFonts w:ascii="宋体" w:hAnsi="宋体"/>
          <w:color w:val="000000"/>
          <w:sz w:val="24"/>
          <w:szCs w:val="36"/>
        </w:rPr>
        <w:br w:type="page"/>
      </w:r>
    </w:p>
    <w:p w:rsidR="00BF338C" w:rsidRDefault="00C628F5">
      <w:pPr>
        <w:spacing w:beforeLines="50" w:before="156" w:line="360" w:lineRule="auto"/>
        <w:jc w:val="center"/>
        <w:rPr>
          <w:rFonts w:ascii="黑体" w:eastAsia="黑体" w:hAnsi="黑体"/>
          <w:color w:val="000000"/>
          <w:kern w:val="0"/>
          <w:sz w:val="28"/>
          <w:szCs w:val="28"/>
        </w:rPr>
      </w:pPr>
      <w:r>
        <w:rPr>
          <w:rFonts w:ascii="黑体" w:eastAsia="黑体" w:hAnsi="黑体" w:hint="eastAsia"/>
          <w:color w:val="000000"/>
          <w:kern w:val="0"/>
          <w:sz w:val="28"/>
          <w:szCs w:val="28"/>
        </w:rPr>
        <w:lastRenderedPageBreak/>
        <w:t>参考文献</w:t>
      </w:r>
    </w:p>
    <w:p w:rsidR="00BF338C" w:rsidRDefault="00C628F5">
      <w:pPr>
        <w:snapToGrid w:val="0"/>
        <w:spacing w:line="300" w:lineRule="auto"/>
        <w:ind w:leftChars="174" w:left="793" w:hangingChars="204" w:hanging="428"/>
        <w:jc w:val="left"/>
        <w:rPr>
          <w:rFonts w:ascii="宋体" w:hAnsi="宋体"/>
          <w:color w:val="000000"/>
        </w:rPr>
      </w:pPr>
      <w:r>
        <w:rPr>
          <w:rFonts w:ascii="宋体" w:hAnsi="宋体"/>
          <w:color w:val="000000"/>
        </w:rPr>
        <w:t>[</w:t>
      </w:r>
      <w:r w:rsidR="000C760C">
        <w:rPr>
          <w:rFonts w:ascii="宋体" w:hAnsi="宋体" w:hint="eastAsia"/>
          <w:color w:val="000000"/>
        </w:rPr>
        <w:t>1</w:t>
      </w:r>
      <w:r>
        <w:rPr>
          <w:rFonts w:ascii="宋体" w:hAnsi="宋体"/>
          <w:color w:val="000000"/>
        </w:rPr>
        <w:t>] Bengio Y, Ducharme R, Vincent P, et al. A Neural Probabilistic Language Model[J]. Journal of Machine Learning Research, 2003, 3:1137-1155.</w:t>
      </w:r>
    </w:p>
    <w:p w:rsidR="00BF338C" w:rsidRDefault="00C628F5">
      <w:pPr>
        <w:snapToGrid w:val="0"/>
        <w:spacing w:line="300" w:lineRule="auto"/>
        <w:ind w:leftChars="174" w:left="793" w:hangingChars="204" w:hanging="428"/>
        <w:jc w:val="left"/>
        <w:rPr>
          <w:rFonts w:ascii="宋体" w:hAnsi="宋体"/>
          <w:color w:val="000000"/>
        </w:rPr>
      </w:pPr>
      <w:r>
        <w:rPr>
          <w:rFonts w:ascii="宋体" w:hAnsi="宋体"/>
          <w:color w:val="000000"/>
        </w:rPr>
        <w:t>[2] Lafferty J, McCallum A, Pereira F. Conditional random fields: Probabilistic models for segmenting and labeling sequence data[C]//Proceedings of the eighteenth international conference on machine learning, ICML. 2001, 1: 282-ww289.</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[3] Hochreiter S, Schmidhuber J. Long short-term memory[J]. Neural computation, 1997, 9(8): 1735-1780.</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[4] Cho K, Van Merriënboer B, Gulcehre C, et al. Learning phrase representations using RNN encoder-decoder for statistical machine translation[J]. arXiv preprint arXiv:1406.1078, 2014.</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[5] Bengio Y, Simard P, Frasconi P. Learning long-term dependencies with gradient descent is difficult[J]. IEEE transactions on neural networks, 1994, 5(2): 157-166.</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[6] Sang EFTK. Introduction to the CoNLL-2002 Shared Task: Language-Independent Named Entity Recognition[J]. Computer Science, 2002:142--147.</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[7] Tjong Kim Sang E F, De Meulder F. Introduction to the CoNLL-2003 shared task: Language-independent named entity recognition[C]//Proceedings of the seventh conference on Natural language learning at HLT-NAACL 2003-Volume 4. Association for Computational Linguistics, 2003: 142-147.</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[8] Doddington G R, Mitchell A, Przybocki M A, et al. The Automatic Content Extraction (ACE) Program-Tasks, Data, and Evaluation[C]//LREC. 2004, 2: 1.</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[9] Ratinov L, Roth D. Design challenges and misconceptions in named entity recognition[C]//Proceedings of the Thirteenth Conference on Computational Natural Language Learning. Association for Computational Linguistics, 2009: 147-155.</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[10]Lin D, Wu X. Phrase clustering for discriminative learning[C]//Proceedings of the Joint Conference of the 47th Annual Meeting of the ACL and the 4th International Joint Conference on Natural Language Processing of the AFNLP: Volume 2-Volume 2. Association for Computational Linguistics, 2009: 1030-1038.</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sidR="000C760C">
        <w:rPr>
          <w:rFonts w:ascii="宋体" w:hAnsi="宋体" w:hint="eastAsia"/>
          <w:color w:val="000000"/>
        </w:rPr>
        <w:t>1</w:t>
      </w:r>
      <w:r>
        <w:rPr>
          <w:rFonts w:ascii="宋体" w:hAnsi="宋体"/>
          <w:color w:val="000000"/>
        </w:rPr>
        <w:t>]Passos A, Kumar V, McCallum A. Lexicon infused phrase embeddings for named entity resolution[J]. arXiv preprint arXiv:1404.5367, 2014.</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t xml:space="preserve">2]Suzuki J, Isozaki H, Nagata M. Learning condensed feature representations from large unsupervised data sets for supervised learning[C]//Proceedings of the 49th Annual Meeting of the Association for Computational Linguistics: Human Language Technologies: short </w:t>
      </w:r>
      <w:r>
        <w:rPr>
          <w:rFonts w:ascii="宋体" w:hAnsi="宋体"/>
          <w:color w:val="000000"/>
        </w:rPr>
        <w:lastRenderedPageBreak/>
        <w:t>papers-Volume 2. Association for Computational Linguistics, 2011: 636-641.</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t>3]Collobert R, Weston J, Bottou L, et al. Natural language processing (almost) from scratch[J]. Journal of Machine Learning Research, 2011, 12(Aug): 2493-2537.</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t>4]</w:t>
      </w:r>
      <w:r>
        <w:rPr>
          <w:rFonts w:ascii="宋体" w:hAnsi="宋体" w:hint="eastAsia"/>
          <w:color w:val="000000"/>
        </w:rPr>
        <w:t xml:space="preserve">余凯, 贾磊, 陈雨强, 等. 深度学习的昨天, 今天和明天[J]. 计算机研究与发展, </w:t>
      </w:r>
      <w:r>
        <w:rPr>
          <w:rFonts w:ascii="宋体" w:hAnsi="宋体"/>
          <w:color w:val="000000"/>
        </w:rPr>
        <w:t>2013, 50(9): 1799-1804.</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t>5]dos Santos C, Guimaraes V, Niterói R J, et al. Boosting named entity recognition with neural character embeddings[C]//Proceedings of NEWS 2015 The Fifth Named Entities Workshop. 2015: 25.</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t>6]Labeau M, Löser K, Allauzen A, et al. Non-lexical neural architecture for fine-grained pos tagging[C]//Proceedings of the 2015 Conference on Empirical Methods in Natural Language Processing. 2015: 232-237.</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t>7]Rehurek R, Sojka P. Software framework for topic modelling with large corpora[C]//In Proceedings of the LREC 2010 Workshop on New Challenges for NLP Frameworks. 2010.</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sidR="00275864">
        <w:rPr>
          <w:rFonts w:ascii="宋体" w:hAnsi="宋体" w:hint="eastAsia"/>
          <w:color w:val="000000"/>
        </w:rPr>
        <w:t>1</w:t>
      </w:r>
      <w:r>
        <w:rPr>
          <w:rFonts w:ascii="宋体" w:hAnsi="宋体"/>
          <w:color w:val="000000"/>
        </w:rPr>
        <w:t>8]dos Santos C N, Zadrozny B. Learning Character-level Representations for Part-of-Speech Tagging[C]//ICML. 2014: 1818-1826.</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sidR="00275864">
        <w:rPr>
          <w:rFonts w:ascii="宋体" w:hAnsi="宋体" w:hint="eastAsia"/>
          <w:color w:val="000000"/>
        </w:rPr>
        <w:t>1</w:t>
      </w:r>
      <w:r>
        <w:rPr>
          <w:rFonts w:ascii="宋体" w:hAnsi="宋体"/>
          <w:color w:val="000000"/>
        </w:rPr>
        <w:t>9]Leetaru K, Schrodt P A. Gdelt: Global data on events, location, and tone, 1979–2012[C]//ISA Annual Convention. 2013, 2(4).</w:t>
      </w:r>
    </w:p>
    <w:p w:rsidR="00BF338C" w:rsidRDefault="00C628F5">
      <w:pPr>
        <w:snapToGrid w:val="0"/>
        <w:spacing w:line="300" w:lineRule="auto"/>
        <w:ind w:leftChars="174" w:left="793" w:hangingChars="204" w:hanging="428"/>
        <w:jc w:val="left"/>
        <w:rPr>
          <w:rFonts w:ascii="宋体" w:hAnsi="宋体"/>
          <w:color w:val="000000"/>
        </w:rPr>
      </w:pPr>
      <w:r>
        <w:rPr>
          <w:rFonts w:ascii="宋体" w:hAnsi="宋体"/>
          <w:color w:val="000000"/>
        </w:rPr>
        <w:t>[20]Google Corp. Google BigQuery</w:t>
      </w:r>
      <w:r>
        <w:rPr>
          <w:rFonts w:ascii="宋体" w:hAnsi="宋体" w:hint="eastAsia"/>
          <w:color w:val="000000"/>
        </w:rPr>
        <w:t>.[EB/OL].</w:t>
      </w:r>
      <w:r>
        <w:rPr>
          <w:rFonts w:ascii="宋体" w:hAnsi="宋体"/>
          <w:color w:val="000000"/>
        </w:rPr>
        <w:t xml:space="preserve"> (</w:t>
      </w:r>
      <w:r>
        <w:rPr>
          <w:rFonts w:ascii="宋体" w:hAnsi="宋体" w:hint="eastAsia"/>
          <w:color w:val="000000"/>
        </w:rPr>
        <w:t>2</w:t>
      </w:r>
      <w:r>
        <w:rPr>
          <w:rFonts w:ascii="宋体" w:hAnsi="宋体"/>
          <w:color w:val="000000"/>
        </w:rPr>
        <w:t>011-11-14) [2016-10-07]</w:t>
      </w:r>
      <w:r>
        <w:rPr>
          <w:rFonts w:ascii="宋体" w:hAnsi="宋体" w:hint="eastAsia"/>
          <w:color w:val="000000"/>
        </w:rPr>
        <w:t xml:space="preserve"> </w:t>
      </w:r>
      <w:r>
        <w:rPr>
          <w:rFonts w:ascii="宋体" w:hAnsi="宋体"/>
          <w:color w:val="000000"/>
        </w:rPr>
        <w:t>https:</w:t>
      </w:r>
      <w:r>
        <w:rPr>
          <w:rFonts w:ascii="宋体" w:hAnsi="宋体" w:hint="eastAsia"/>
          <w:color w:val="000000"/>
        </w:rPr>
        <w:t>//</w:t>
      </w:r>
      <w:r>
        <w:rPr>
          <w:rFonts w:ascii="宋体" w:hAnsi="宋体"/>
          <w:color w:val="000000"/>
        </w:rPr>
        <w:t>bigquery.cloud.google.com/</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[2</w:t>
      </w:r>
      <w:r w:rsidR="00275864">
        <w:rPr>
          <w:rFonts w:ascii="宋体" w:hAnsi="宋体" w:hint="eastAsia"/>
          <w:color w:val="000000"/>
        </w:rPr>
        <w:t>1</w:t>
      </w:r>
      <w:r>
        <w:rPr>
          <w:rFonts w:ascii="宋体" w:hAnsi="宋体"/>
          <w:color w:val="000000"/>
        </w:rPr>
        <w:t xml:space="preserve">]Chollet F. Keras[J]. GitHub repository: </w:t>
      </w:r>
      <w:bookmarkStart w:id="2" w:name="_GoBack"/>
      <w:bookmarkEnd w:id="2"/>
      <w:r>
        <w:rPr>
          <w:rFonts w:ascii="宋体" w:hAnsi="宋体"/>
          <w:color w:val="000000"/>
        </w:rPr>
        <w:t>https://github.com/fchollet/keras, 2015</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[22]Jiang B, Zhu M, Wang J. Ontology-Based Information Extraction of Crop Diseases on Chinese Web Pages[J]. Journal of computers, 2013, 8(1): 85-90.</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[23]Wang W. Chinese news event SW1H semantic elements extraction for event ontology population[C]//Proceedings of the 21st international conference companion on World Wide Web. ACM, 2012: 197-202.</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[24]Tung C M, Lu W H. Detect Negative Event for Depression Tendency from Web Blogs[C]//The 15th International Conference on Biomedical Engineering. Springer International Publishing, 2014: 801-804.</w:t>
      </w:r>
    </w:p>
    <w:p w:rsidR="00BF338C" w:rsidRDefault="00C628F5">
      <w:pPr>
        <w:autoSpaceDE w:val="0"/>
        <w:snapToGrid w:val="0"/>
        <w:spacing w:line="300" w:lineRule="auto"/>
        <w:ind w:leftChars="174" w:left="793" w:hangingChars="204" w:hanging="428"/>
        <w:jc w:val="left"/>
        <w:rPr>
          <w:rFonts w:ascii="宋体" w:hAnsi="宋体"/>
          <w:color w:val="000000"/>
        </w:rPr>
      </w:pPr>
      <w:r>
        <w:rPr>
          <w:rFonts w:ascii="宋体" w:hAnsi="宋体"/>
          <w:color w:val="000000"/>
        </w:rPr>
        <w:t>[25]Piskorski J, Tanev H, Atkinson M, et al. Online news event extraction for global Springer crisis surveillance[M]//Transactions Heidelberg,2011: 182-212. on computational collective  intelligence  V. Berlin</w:t>
      </w:r>
    </w:p>
    <w:p w:rsidR="00BF338C" w:rsidRDefault="00C628F5">
      <w:pPr>
        <w:autoSpaceDE w:val="0"/>
        <w:snapToGrid w:val="0"/>
        <w:spacing w:line="300" w:lineRule="auto"/>
        <w:ind w:leftChars="174" w:left="793" w:hangingChars="204" w:hanging="428"/>
        <w:jc w:val="left"/>
        <w:rPr>
          <w:rFonts w:ascii="宋体" w:hAnsi="宋体"/>
        </w:rPr>
      </w:pPr>
      <w:r>
        <w:rPr>
          <w:rFonts w:ascii="宋体" w:hAnsi="宋体"/>
          <w:color w:val="000000"/>
        </w:rPr>
        <w:t xml:space="preserve">[26]Atkinson M, Du M, Piskorski J, et al. Techniques for Multilingual Security-Related Event Extraction from Online News[M]//Computational Linguistics. Springer Berlin Heidelberg, 2013: </w:t>
      </w:r>
      <w:r>
        <w:rPr>
          <w:rFonts w:ascii="宋体" w:hAnsi="宋体" w:hint="eastAsia"/>
          <w:color w:val="000000"/>
        </w:rPr>
        <w:t>163-186.</w:t>
      </w:r>
    </w:p>
    <w:p w:rsidR="00BF338C" w:rsidRDefault="00BF338C">
      <w:pPr>
        <w:widowControl/>
        <w:snapToGrid w:val="0"/>
        <w:spacing w:line="300" w:lineRule="auto"/>
        <w:ind w:leftChars="174" w:left="855" w:hangingChars="204" w:hanging="490"/>
        <w:jc w:val="left"/>
        <w:rPr>
          <w:rFonts w:ascii="宋体" w:hAnsi="宋体"/>
          <w:color w:val="000000"/>
          <w:sz w:val="24"/>
          <w:szCs w:val="36"/>
        </w:rPr>
      </w:pPr>
    </w:p>
    <w:sectPr w:rsidR="00BF3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266" w:rsidRDefault="00FE5266" w:rsidP="00FE5266">
      <w:r>
        <w:separator/>
      </w:r>
    </w:p>
  </w:endnote>
  <w:endnote w:type="continuationSeparator" w:id="0">
    <w:p w:rsidR="00FE5266" w:rsidRDefault="00FE5266" w:rsidP="00FE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00"/>
    <w:family w:val="auto"/>
    <w:pitch w:val="default"/>
    <w:sig w:usb0="00000000" w:usb1="00000000" w:usb2="00000000"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266" w:rsidRDefault="00FE5266" w:rsidP="00FE5266">
      <w:r>
        <w:separator/>
      </w:r>
    </w:p>
  </w:footnote>
  <w:footnote w:type="continuationSeparator" w:id="0">
    <w:p w:rsidR="00FE5266" w:rsidRDefault="00FE5266" w:rsidP="00FE52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C335A"/>
    <w:multiLevelType w:val="multilevel"/>
    <w:tmpl w:val="2BAC335A"/>
    <w:lvl w:ilvl="0">
      <w:start w:val="1"/>
      <w:numFmt w:val="decimal"/>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80"/>
    <w:rsid w:val="00026F05"/>
    <w:rsid w:val="00043871"/>
    <w:rsid w:val="000575E8"/>
    <w:rsid w:val="00063186"/>
    <w:rsid w:val="00063E7D"/>
    <w:rsid w:val="00066243"/>
    <w:rsid w:val="0007066B"/>
    <w:rsid w:val="000A3C24"/>
    <w:rsid w:val="000C5B57"/>
    <w:rsid w:val="000C760C"/>
    <w:rsid w:val="000D18DA"/>
    <w:rsid w:val="000D1E91"/>
    <w:rsid w:val="000F3E49"/>
    <w:rsid w:val="001115C4"/>
    <w:rsid w:val="00113A0F"/>
    <w:rsid w:val="001228F3"/>
    <w:rsid w:val="00123738"/>
    <w:rsid w:val="00126ADD"/>
    <w:rsid w:val="00150CB2"/>
    <w:rsid w:val="00161C4A"/>
    <w:rsid w:val="001654E2"/>
    <w:rsid w:val="00166767"/>
    <w:rsid w:val="00187A5C"/>
    <w:rsid w:val="0019014F"/>
    <w:rsid w:val="001A5982"/>
    <w:rsid w:val="001B09E4"/>
    <w:rsid w:val="001C3124"/>
    <w:rsid w:val="001C4AC6"/>
    <w:rsid w:val="001D61FB"/>
    <w:rsid w:val="001D70BE"/>
    <w:rsid w:val="001E50D0"/>
    <w:rsid w:val="00213378"/>
    <w:rsid w:val="00213E59"/>
    <w:rsid w:val="0022728C"/>
    <w:rsid w:val="0024199A"/>
    <w:rsid w:val="00253322"/>
    <w:rsid w:val="00256C47"/>
    <w:rsid w:val="00267F70"/>
    <w:rsid w:val="00275864"/>
    <w:rsid w:val="00294FA0"/>
    <w:rsid w:val="002B35BB"/>
    <w:rsid w:val="002C441D"/>
    <w:rsid w:val="002C4A1D"/>
    <w:rsid w:val="002D1CED"/>
    <w:rsid w:val="002D5474"/>
    <w:rsid w:val="002E1784"/>
    <w:rsid w:val="002E6CB4"/>
    <w:rsid w:val="002F1FD4"/>
    <w:rsid w:val="002F35E7"/>
    <w:rsid w:val="002F4E54"/>
    <w:rsid w:val="00313BC4"/>
    <w:rsid w:val="003245C0"/>
    <w:rsid w:val="00332D22"/>
    <w:rsid w:val="00335A13"/>
    <w:rsid w:val="00335C15"/>
    <w:rsid w:val="0034721B"/>
    <w:rsid w:val="003673BB"/>
    <w:rsid w:val="0037217A"/>
    <w:rsid w:val="003950BF"/>
    <w:rsid w:val="003D3355"/>
    <w:rsid w:val="003D4D31"/>
    <w:rsid w:val="003E34E2"/>
    <w:rsid w:val="00401D21"/>
    <w:rsid w:val="00402805"/>
    <w:rsid w:val="00407C07"/>
    <w:rsid w:val="00417F0D"/>
    <w:rsid w:val="00456569"/>
    <w:rsid w:val="00464B4E"/>
    <w:rsid w:val="00465DCB"/>
    <w:rsid w:val="00466318"/>
    <w:rsid w:val="00486010"/>
    <w:rsid w:val="004A4DDD"/>
    <w:rsid w:val="004B14F0"/>
    <w:rsid w:val="004C3F77"/>
    <w:rsid w:val="004D6C26"/>
    <w:rsid w:val="004D7732"/>
    <w:rsid w:val="004F5608"/>
    <w:rsid w:val="004F6DC8"/>
    <w:rsid w:val="005124A2"/>
    <w:rsid w:val="00540493"/>
    <w:rsid w:val="00542CD2"/>
    <w:rsid w:val="00543A9A"/>
    <w:rsid w:val="0055414D"/>
    <w:rsid w:val="005612DD"/>
    <w:rsid w:val="005643F1"/>
    <w:rsid w:val="00566DDF"/>
    <w:rsid w:val="0057245C"/>
    <w:rsid w:val="005728FD"/>
    <w:rsid w:val="0057391E"/>
    <w:rsid w:val="0057443F"/>
    <w:rsid w:val="00591453"/>
    <w:rsid w:val="0059273A"/>
    <w:rsid w:val="00593A6E"/>
    <w:rsid w:val="005A4E41"/>
    <w:rsid w:val="005C1BC3"/>
    <w:rsid w:val="005C6972"/>
    <w:rsid w:val="00617120"/>
    <w:rsid w:val="006218D7"/>
    <w:rsid w:val="0062266D"/>
    <w:rsid w:val="00624E0A"/>
    <w:rsid w:val="00631DC0"/>
    <w:rsid w:val="00641EBA"/>
    <w:rsid w:val="00643590"/>
    <w:rsid w:val="00643CC5"/>
    <w:rsid w:val="0066183F"/>
    <w:rsid w:val="00664DA0"/>
    <w:rsid w:val="00682638"/>
    <w:rsid w:val="006B0037"/>
    <w:rsid w:val="006B1868"/>
    <w:rsid w:val="006B6373"/>
    <w:rsid w:val="006D6E69"/>
    <w:rsid w:val="006E2E89"/>
    <w:rsid w:val="006E762D"/>
    <w:rsid w:val="006F1B04"/>
    <w:rsid w:val="006F30F4"/>
    <w:rsid w:val="00705FCE"/>
    <w:rsid w:val="0071070F"/>
    <w:rsid w:val="007303EC"/>
    <w:rsid w:val="007305D0"/>
    <w:rsid w:val="0076138E"/>
    <w:rsid w:val="007700E7"/>
    <w:rsid w:val="00781893"/>
    <w:rsid w:val="00786629"/>
    <w:rsid w:val="00794305"/>
    <w:rsid w:val="007A364E"/>
    <w:rsid w:val="007B7375"/>
    <w:rsid w:val="007B7644"/>
    <w:rsid w:val="007C35DA"/>
    <w:rsid w:val="007D535F"/>
    <w:rsid w:val="007E4E8F"/>
    <w:rsid w:val="007F0D12"/>
    <w:rsid w:val="007F1FB7"/>
    <w:rsid w:val="008056DD"/>
    <w:rsid w:val="00812EE4"/>
    <w:rsid w:val="00815AE0"/>
    <w:rsid w:val="008168AC"/>
    <w:rsid w:val="00817CC6"/>
    <w:rsid w:val="00830381"/>
    <w:rsid w:val="00833507"/>
    <w:rsid w:val="0083495D"/>
    <w:rsid w:val="00840B5E"/>
    <w:rsid w:val="00856CE3"/>
    <w:rsid w:val="008634D0"/>
    <w:rsid w:val="00867280"/>
    <w:rsid w:val="0087366D"/>
    <w:rsid w:val="008A1FC1"/>
    <w:rsid w:val="008C3540"/>
    <w:rsid w:val="008F6ACA"/>
    <w:rsid w:val="00901E37"/>
    <w:rsid w:val="0090381B"/>
    <w:rsid w:val="00914B50"/>
    <w:rsid w:val="009305A4"/>
    <w:rsid w:val="009315EA"/>
    <w:rsid w:val="009370A1"/>
    <w:rsid w:val="00940C83"/>
    <w:rsid w:val="009721C3"/>
    <w:rsid w:val="0098233A"/>
    <w:rsid w:val="00982B00"/>
    <w:rsid w:val="009842C5"/>
    <w:rsid w:val="00992E47"/>
    <w:rsid w:val="009A172D"/>
    <w:rsid w:val="009A44CD"/>
    <w:rsid w:val="009E2316"/>
    <w:rsid w:val="009E5D55"/>
    <w:rsid w:val="009F2AC5"/>
    <w:rsid w:val="009F39AA"/>
    <w:rsid w:val="009F47E8"/>
    <w:rsid w:val="009F4F83"/>
    <w:rsid w:val="00A1242C"/>
    <w:rsid w:val="00A25777"/>
    <w:rsid w:val="00A26515"/>
    <w:rsid w:val="00A46EB9"/>
    <w:rsid w:val="00A63D2C"/>
    <w:rsid w:val="00A63DAC"/>
    <w:rsid w:val="00A70DCE"/>
    <w:rsid w:val="00A710DC"/>
    <w:rsid w:val="00A825A7"/>
    <w:rsid w:val="00AA4738"/>
    <w:rsid w:val="00AA53D4"/>
    <w:rsid w:val="00AA5B56"/>
    <w:rsid w:val="00AD72D0"/>
    <w:rsid w:val="00AE4826"/>
    <w:rsid w:val="00B0112A"/>
    <w:rsid w:val="00B0597A"/>
    <w:rsid w:val="00B11818"/>
    <w:rsid w:val="00B2408F"/>
    <w:rsid w:val="00B45173"/>
    <w:rsid w:val="00B53EDB"/>
    <w:rsid w:val="00B54D77"/>
    <w:rsid w:val="00B57BB5"/>
    <w:rsid w:val="00B6170E"/>
    <w:rsid w:val="00B6356A"/>
    <w:rsid w:val="00B67780"/>
    <w:rsid w:val="00B70AE1"/>
    <w:rsid w:val="00B73D44"/>
    <w:rsid w:val="00B82C14"/>
    <w:rsid w:val="00B92A7A"/>
    <w:rsid w:val="00B974E5"/>
    <w:rsid w:val="00BA32AC"/>
    <w:rsid w:val="00BA6B37"/>
    <w:rsid w:val="00BB6FB0"/>
    <w:rsid w:val="00BD3698"/>
    <w:rsid w:val="00BD7D69"/>
    <w:rsid w:val="00BE08EC"/>
    <w:rsid w:val="00BF338C"/>
    <w:rsid w:val="00BF578D"/>
    <w:rsid w:val="00C0118E"/>
    <w:rsid w:val="00C13230"/>
    <w:rsid w:val="00C3059C"/>
    <w:rsid w:val="00C40660"/>
    <w:rsid w:val="00C501B9"/>
    <w:rsid w:val="00C51073"/>
    <w:rsid w:val="00C5515B"/>
    <w:rsid w:val="00C627E2"/>
    <w:rsid w:val="00C628F5"/>
    <w:rsid w:val="00C64BC7"/>
    <w:rsid w:val="00C85D22"/>
    <w:rsid w:val="00C8693A"/>
    <w:rsid w:val="00C9740B"/>
    <w:rsid w:val="00CA460C"/>
    <w:rsid w:val="00CA6984"/>
    <w:rsid w:val="00CA7A6C"/>
    <w:rsid w:val="00CC24D0"/>
    <w:rsid w:val="00CC50B9"/>
    <w:rsid w:val="00CC69D3"/>
    <w:rsid w:val="00CD7EB5"/>
    <w:rsid w:val="00CE3206"/>
    <w:rsid w:val="00CE481B"/>
    <w:rsid w:val="00D00FC3"/>
    <w:rsid w:val="00D328B1"/>
    <w:rsid w:val="00D3717E"/>
    <w:rsid w:val="00D37736"/>
    <w:rsid w:val="00D403B4"/>
    <w:rsid w:val="00D419EF"/>
    <w:rsid w:val="00D52681"/>
    <w:rsid w:val="00D62605"/>
    <w:rsid w:val="00D65486"/>
    <w:rsid w:val="00D840A1"/>
    <w:rsid w:val="00DA0C80"/>
    <w:rsid w:val="00DB138A"/>
    <w:rsid w:val="00DF7F5E"/>
    <w:rsid w:val="00E01EC3"/>
    <w:rsid w:val="00E0350C"/>
    <w:rsid w:val="00E05340"/>
    <w:rsid w:val="00E07E98"/>
    <w:rsid w:val="00E10883"/>
    <w:rsid w:val="00E111C3"/>
    <w:rsid w:val="00E120A4"/>
    <w:rsid w:val="00E13AF1"/>
    <w:rsid w:val="00E31FD8"/>
    <w:rsid w:val="00E3223D"/>
    <w:rsid w:val="00E43AA4"/>
    <w:rsid w:val="00E476CC"/>
    <w:rsid w:val="00E601B8"/>
    <w:rsid w:val="00E61412"/>
    <w:rsid w:val="00E64519"/>
    <w:rsid w:val="00E70148"/>
    <w:rsid w:val="00E7560F"/>
    <w:rsid w:val="00E75C21"/>
    <w:rsid w:val="00E87A78"/>
    <w:rsid w:val="00E96897"/>
    <w:rsid w:val="00EB01FE"/>
    <w:rsid w:val="00EC5C1D"/>
    <w:rsid w:val="00EC7961"/>
    <w:rsid w:val="00EE5A5A"/>
    <w:rsid w:val="00EF13A0"/>
    <w:rsid w:val="00EF36EA"/>
    <w:rsid w:val="00EF4161"/>
    <w:rsid w:val="00F039A4"/>
    <w:rsid w:val="00F05753"/>
    <w:rsid w:val="00F127A9"/>
    <w:rsid w:val="00F15F6B"/>
    <w:rsid w:val="00F23456"/>
    <w:rsid w:val="00F2793B"/>
    <w:rsid w:val="00F353B5"/>
    <w:rsid w:val="00F403AD"/>
    <w:rsid w:val="00F72C21"/>
    <w:rsid w:val="00F93630"/>
    <w:rsid w:val="00FD2DC2"/>
    <w:rsid w:val="00FE51A9"/>
    <w:rsid w:val="00FE5266"/>
    <w:rsid w:val="25195909"/>
    <w:rsid w:val="29CB2B15"/>
    <w:rsid w:val="34C8095B"/>
    <w:rsid w:val="430B345B"/>
    <w:rsid w:val="57886418"/>
    <w:rsid w:val="598A22E0"/>
    <w:rsid w:val="6E0D5C15"/>
    <w:rsid w:val="70C60E45"/>
    <w:rsid w:val="7B6D733F"/>
    <w:rsid w:val="7C8E2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5:docId w15:val="{B48B950D-8419-460B-A38C-5CCF922D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endnote reference"/>
    <w:basedOn w:val="a0"/>
    <w:uiPriority w:val="99"/>
    <w:unhideWhenUsed/>
    <w:rPr>
      <w:vertAlign w:val="superscript"/>
    </w:rPr>
  </w:style>
  <w:style w:type="character" w:styleId="a6">
    <w:name w:val="Hyperlink"/>
    <w:basedOn w:val="a0"/>
    <w:uiPriority w:val="99"/>
    <w:unhideWhenUsed/>
    <w:rPr>
      <w:color w:val="0563C1" w:themeColor="hyperlink"/>
      <w:u w:val="single"/>
    </w:rPr>
  </w:style>
  <w:style w:type="table" w:styleId="a7">
    <w:name w:val="Table Grid"/>
    <w:basedOn w:val="a1"/>
    <w:uiPriority w:val="59"/>
    <w:pPr>
      <w:spacing w:afterLines="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
    <w:name w:val="列出段落1"/>
    <w:basedOn w:val="a"/>
    <w:uiPriority w:val="99"/>
    <w:unhideWhenUsed/>
    <w:qFormat/>
    <w:pPr>
      <w:ind w:firstLineChars="200" w:firstLine="420"/>
    </w:pPr>
  </w:style>
  <w:style w:type="paragraph" w:customStyle="1" w:styleId="2">
    <w:name w:val="列出段落2"/>
    <w:basedOn w:val="a"/>
    <w:uiPriority w:val="34"/>
    <w:qFormat/>
    <w:pPr>
      <w:ind w:firstLineChars="200" w:firstLine="420"/>
    </w:pPr>
  </w:style>
  <w:style w:type="paragraph" w:customStyle="1" w:styleId="MTDisplayEquation">
    <w:name w:val="MTDisplayEquation"/>
    <w:basedOn w:val="a"/>
    <w:next w:val="a"/>
    <w:link w:val="MTDisplayEquationChar"/>
    <w:pPr>
      <w:tabs>
        <w:tab w:val="center" w:pos="4160"/>
        <w:tab w:val="right" w:pos="8300"/>
      </w:tabs>
      <w:spacing w:line="300" w:lineRule="auto"/>
      <w:ind w:firstLine="420"/>
    </w:pPr>
    <w:rPr>
      <w:color w:val="000000"/>
      <w:kern w:val="0"/>
      <w:sz w:val="24"/>
    </w:rPr>
  </w:style>
  <w:style w:type="character" w:customStyle="1" w:styleId="MTDisplayEquationChar">
    <w:name w:val="MTDisplayEquation Char"/>
    <w:basedOn w:val="a0"/>
    <w:link w:val="MTDisplayEquation"/>
    <w:rPr>
      <w:rFonts w:ascii="Times New Roman" w:eastAsia="宋体" w:hAnsi="Times New Roman" w:cs="Times New Roman"/>
      <w:color w:val="000000"/>
      <w:kern w:val="0"/>
      <w:sz w:val="24"/>
      <w:szCs w:val="24"/>
    </w:rPr>
  </w:style>
  <w:style w:type="character" w:customStyle="1" w:styleId="10">
    <w:name w:val="占位符文本1"/>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image" Target="media/image8.w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2188</Words>
  <Characters>12476</Characters>
  <Application>Microsoft Office Word</Application>
  <DocSecurity>0</DocSecurity>
  <Lines>103</Lines>
  <Paragraphs>29</Paragraphs>
  <ScaleCrop>false</ScaleCrop>
  <Company/>
  <LinksUpToDate>false</LinksUpToDate>
  <CharactersWithSpaces>14635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guanghe lin</dc:creator>
  <cp:keywords/>
  <dc:description/>
  <cp:lastModifiedBy>guanghe lin</cp:lastModifiedBy>
  <cp:revision>5</cp:revision>
  <dcterms:created xsi:type="dcterms:W3CDTF">2016-10-12T09:26:00Z</dcterms:created>
  <dcterms:modified xsi:type="dcterms:W3CDTF">2016-10-13T02:51:00Z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2052-10.1.0.5975</vt:lpwstr>
  </property>
</Properties>
</file>