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132" w:rsidRDefault="008B2132" w:rsidP="008B2132">
      <w:pPr>
        <w:adjustRightInd w:val="0"/>
        <w:snapToGrid w:val="0"/>
        <w:jc w:val="center"/>
        <w:rPr>
          <w:color w:val="000000"/>
          <w:sz w:val="24"/>
          <w:szCs w:val="30"/>
        </w:rPr>
      </w:pPr>
    </w:p>
    <w:p w:rsidR="00AB1733" w:rsidRPr="008D7C25" w:rsidRDefault="00AB1733"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r>
        <w:rPr>
          <w:noProof/>
        </w:rPr>
        <w:drawing>
          <wp:anchor distT="0" distB="0" distL="114300" distR="114300" simplePos="0" relativeHeight="251660288" behindDoc="1" locked="0" layoutInCell="1" allowOverlap="1">
            <wp:simplePos x="0" y="0"/>
            <wp:positionH relativeFrom="column">
              <wp:posOffset>1764665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2" name="图片 4"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校名"/>
                    <pic:cNvPicPr>
                      <a:picLocks noChangeAspect="1" noChangeArrowheads="1"/>
                    </pic:cNvPicPr>
                  </pic:nvPicPr>
                  <pic:blipFill>
                    <a:blip r:embed="rId7" cstate="print"/>
                    <a:srcRect/>
                    <a:stretch>
                      <a:fillRect/>
                    </a:stretch>
                  </pic:blipFill>
                  <pic:spPr bwMode="auto">
                    <a:xfrm>
                      <a:off x="0" y="0"/>
                      <a:ext cx="1828165" cy="431800"/>
                    </a:xfrm>
                    <a:prstGeom prst="rect">
                      <a:avLst/>
                    </a:prstGeom>
                    <a:noFill/>
                    <a:ln w="9525">
                      <a:noFill/>
                      <a:miter lim="800000"/>
                      <a:headEnd/>
                      <a:tailEnd/>
                    </a:ln>
                  </pic:spPr>
                </pic:pic>
              </a:graphicData>
            </a:graphic>
          </wp:anchor>
        </w:drawing>
      </w: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rFonts w:eastAsia="楷体_GB2312"/>
          <w:b/>
          <w:color w:val="000000"/>
          <w:spacing w:val="40"/>
          <w:sz w:val="36"/>
        </w:rPr>
      </w:pPr>
    </w:p>
    <w:p w:rsidR="008B2132" w:rsidRPr="008D7C25" w:rsidRDefault="008B2132" w:rsidP="008B2132">
      <w:pPr>
        <w:adjustRightInd w:val="0"/>
        <w:snapToGrid w:val="0"/>
        <w:jc w:val="center"/>
        <w:rPr>
          <w:b/>
          <w:color w:val="000000"/>
          <w:spacing w:val="40"/>
          <w:sz w:val="44"/>
        </w:rPr>
      </w:pPr>
    </w:p>
    <w:p w:rsidR="008B2132" w:rsidRPr="003E1FB9" w:rsidRDefault="008B2132" w:rsidP="008B2132">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学位论文开题报告</w:t>
      </w: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ind w:firstLineChars="295" w:firstLine="944"/>
        <w:rPr>
          <w:color w:val="000000"/>
          <w:sz w:val="32"/>
          <w:u w:val="single"/>
        </w:rPr>
      </w:pPr>
      <w:r w:rsidRPr="008D7C25">
        <w:rPr>
          <w:color w:val="000000"/>
          <w:sz w:val="32"/>
        </w:rPr>
        <w:t>论文题目：</w:t>
      </w:r>
      <w:r w:rsidR="000D08A6">
        <w:rPr>
          <w:rFonts w:hint="eastAsia"/>
          <w:color w:val="000000"/>
          <w:sz w:val="32"/>
          <w:u w:val="single"/>
        </w:rPr>
        <w:t xml:space="preserve">     </w:t>
      </w:r>
      <w:r w:rsidR="0044625E">
        <w:rPr>
          <w:rFonts w:hint="eastAsia"/>
          <w:color w:val="000000"/>
          <w:sz w:val="32"/>
          <w:u w:val="single"/>
        </w:rPr>
        <w:t>基</w:t>
      </w:r>
      <w:r w:rsidR="00537891">
        <w:rPr>
          <w:rFonts w:hint="eastAsia"/>
          <w:color w:val="000000"/>
          <w:sz w:val="32"/>
          <w:u w:val="single"/>
        </w:rPr>
        <w:t>于</w:t>
      </w:r>
      <w:r w:rsidR="0044625E">
        <w:rPr>
          <w:rFonts w:hint="eastAsia"/>
          <w:color w:val="000000"/>
          <w:sz w:val="32"/>
          <w:u w:val="single"/>
        </w:rPr>
        <w:t>词向量</w:t>
      </w:r>
      <w:r w:rsidR="00537891">
        <w:rPr>
          <w:rFonts w:hint="eastAsia"/>
          <w:color w:val="000000"/>
          <w:sz w:val="32"/>
          <w:u w:val="single"/>
        </w:rPr>
        <w:t>的</w:t>
      </w:r>
      <w:r w:rsidR="0044625E">
        <w:rPr>
          <w:rFonts w:hint="eastAsia"/>
          <w:color w:val="000000"/>
          <w:sz w:val="32"/>
          <w:u w:val="single"/>
        </w:rPr>
        <w:t>短文本</w:t>
      </w:r>
      <w:r w:rsidR="000D08A6">
        <w:rPr>
          <w:rFonts w:hint="eastAsia"/>
          <w:color w:val="000000"/>
          <w:sz w:val="32"/>
          <w:u w:val="single"/>
        </w:rPr>
        <w:t>聚类</w:t>
      </w:r>
      <w:r w:rsidR="0076014E" w:rsidRPr="0076014E">
        <w:rPr>
          <w:rFonts w:hint="eastAsia"/>
          <w:color w:val="000000"/>
          <w:sz w:val="32"/>
          <w:u w:val="single"/>
        </w:rPr>
        <w:t>研究</w:t>
      </w:r>
      <w:r w:rsidR="0044625E">
        <w:rPr>
          <w:color w:val="000000"/>
          <w:sz w:val="32"/>
          <w:u w:val="single"/>
        </w:rPr>
        <w:t xml:space="preserve">  </w:t>
      </w:r>
      <w:r w:rsidRPr="008D7C25">
        <w:rPr>
          <w:color w:val="000000"/>
          <w:sz w:val="32"/>
          <w:u w:val="single"/>
        </w:rPr>
        <w:t xml:space="preserve">                       </w:t>
      </w:r>
    </w:p>
    <w:p w:rsidR="008B2132" w:rsidRPr="008D7C25" w:rsidRDefault="008B2132" w:rsidP="008B2132">
      <w:pPr>
        <w:adjustRightInd w:val="0"/>
        <w:snapToGrid w:val="0"/>
        <w:rPr>
          <w:b/>
          <w:color w:val="000000"/>
          <w:sz w:val="32"/>
        </w:rPr>
      </w:pPr>
    </w:p>
    <w:p w:rsidR="008B2132" w:rsidRPr="00537891" w:rsidRDefault="008B2132" w:rsidP="008B2132">
      <w:pPr>
        <w:adjustRightInd w:val="0"/>
        <w:snapToGrid w:val="0"/>
        <w:rPr>
          <w:b/>
          <w:color w:val="000000"/>
          <w:sz w:val="32"/>
        </w:rPr>
      </w:pPr>
    </w:p>
    <w:tbl>
      <w:tblPr>
        <w:tblW w:w="0" w:type="auto"/>
        <w:jc w:val="center"/>
        <w:tblInd w:w="-763" w:type="dxa"/>
        <w:tblCellMar>
          <w:left w:w="28" w:type="dxa"/>
          <w:right w:w="28" w:type="dxa"/>
        </w:tblCellMar>
        <w:tblLook w:val="01E0"/>
      </w:tblPr>
      <w:tblGrid>
        <w:gridCol w:w="2237"/>
        <w:gridCol w:w="4277"/>
      </w:tblGrid>
      <w:tr w:rsidR="008B2132" w:rsidRPr="008D7C25" w:rsidTr="00E6551F">
        <w:trPr>
          <w:trHeight w:val="558"/>
          <w:jc w:val="center"/>
        </w:trPr>
        <w:tc>
          <w:tcPr>
            <w:tcW w:w="2237" w:type="dxa"/>
            <w:vAlign w:val="center"/>
          </w:tcPr>
          <w:p w:rsidR="008B2132" w:rsidRPr="008D7C25" w:rsidRDefault="008B2132" w:rsidP="00E6551F">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246E43">
              <w:rPr>
                <w:rFonts w:hint="eastAsia"/>
                <w:color w:val="000000"/>
                <w:sz w:val="30"/>
                <w:u w:val="single"/>
              </w:rPr>
              <w:t>黄</w:t>
            </w:r>
            <w:r w:rsidR="00537891">
              <w:rPr>
                <w:rFonts w:hint="eastAsia"/>
                <w:color w:val="000000"/>
                <w:sz w:val="30"/>
                <w:u w:val="single"/>
              </w:rPr>
              <w:t xml:space="preserve">  </w:t>
            </w:r>
            <w:r w:rsidR="00246E43">
              <w:rPr>
                <w:rFonts w:hint="eastAsia"/>
                <w:color w:val="000000"/>
                <w:sz w:val="30"/>
                <w:u w:val="single"/>
              </w:rPr>
              <w:t>栋</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537891">
              <w:rPr>
                <w:rFonts w:hint="eastAsia"/>
                <w:color w:val="000000"/>
                <w:sz w:val="30"/>
                <w:u w:val="single"/>
              </w:rPr>
              <w:t>214091</w:t>
            </w:r>
            <w:r w:rsidR="00246E43">
              <w:rPr>
                <w:rFonts w:hint="eastAsia"/>
                <w:color w:val="000000"/>
                <w:sz w:val="30"/>
                <w:u w:val="single"/>
              </w:rPr>
              <w:t>73</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jc w:val="right"/>
              <w:rPr>
                <w:color w:val="000000"/>
                <w:sz w:val="30"/>
              </w:rPr>
            </w:pPr>
            <w:r w:rsidRPr="008D7C25">
              <w:rPr>
                <w:color w:val="000000"/>
                <w:sz w:val="30"/>
              </w:rPr>
              <w:t>学科专业：</w:t>
            </w:r>
          </w:p>
        </w:tc>
        <w:tc>
          <w:tcPr>
            <w:tcW w:w="4277" w:type="dxa"/>
            <w:vAlign w:val="center"/>
          </w:tcPr>
          <w:p w:rsidR="008B2132" w:rsidRPr="008D7C25" w:rsidRDefault="008B2132" w:rsidP="00E6551F">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537891">
              <w:rPr>
                <w:rFonts w:hint="eastAsia"/>
                <w:color w:val="000000"/>
                <w:sz w:val="30"/>
                <w:u w:val="single"/>
              </w:rPr>
              <w:t>计算机应用技术</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jc w:val="right"/>
              <w:rPr>
                <w:color w:val="000000"/>
                <w:sz w:val="30"/>
              </w:rPr>
            </w:pPr>
            <w:r w:rsidRPr="008D7C25">
              <w:rPr>
                <w:color w:val="000000"/>
                <w:sz w:val="30"/>
              </w:rPr>
              <w:t>指导教师：</w:t>
            </w:r>
          </w:p>
        </w:tc>
        <w:tc>
          <w:tcPr>
            <w:tcW w:w="4277" w:type="dxa"/>
            <w:vAlign w:val="center"/>
          </w:tcPr>
          <w:p w:rsidR="008B2132" w:rsidRPr="008D7C25" w:rsidRDefault="008B2132" w:rsidP="00246E43">
            <w:pPr>
              <w:jc w:val="left"/>
              <w:rPr>
                <w:color w:val="000000"/>
                <w:sz w:val="30"/>
                <w:u w:val="single"/>
              </w:rPr>
            </w:pPr>
            <w:r w:rsidRPr="008D7C25">
              <w:rPr>
                <w:color w:val="000000"/>
                <w:sz w:val="30"/>
                <w:u w:val="single"/>
              </w:rPr>
              <w:t xml:space="preserve"> </w:t>
            </w:r>
            <w:r w:rsidR="0015683C">
              <w:rPr>
                <w:rFonts w:hint="eastAsia"/>
                <w:color w:val="000000"/>
                <w:sz w:val="30"/>
                <w:u w:val="single"/>
              </w:rPr>
              <w:t xml:space="preserve">     </w:t>
            </w:r>
            <w:r w:rsidR="001F6A86">
              <w:rPr>
                <w:rFonts w:hint="eastAsia"/>
                <w:color w:val="000000"/>
                <w:sz w:val="30"/>
                <w:u w:val="single"/>
              </w:rPr>
              <w:t xml:space="preserve">  </w:t>
            </w:r>
            <w:r w:rsidR="00246E43">
              <w:rPr>
                <w:rFonts w:hint="eastAsia"/>
                <w:color w:val="000000"/>
                <w:sz w:val="30"/>
                <w:u w:val="single"/>
              </w:rPr>
              <w:t>林鸿飞</w:t>
            </w:r>
            <w:r w:rsidR="001F6A86">
              <w:rPr>
                <w:rFonts w:hint="eastAsia"/>
                <w:color w:val="000000"/>
                <w:sz w:val="30"/>
                <w:u w:val="single"/>
              </w:rPr>
              <w:t>教授</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jc w:val="right"/>
              <w:rPr>
                <w:color w:val="000000"/>
                <w:sz w:val="30"/>
              </w:rPr>
            </w:pPr>
            <w:r w:rsidRPr="008D7C25">
              <w:rPr>
                <w:color w:val="000000"/>
                <w:sz w:val="30"/>
              </w:rPr>
              <w:t>入学日期：</w:t>
            </w:r>
          </w:p>
        </w:tc>
        <w:tc>
          <w:tcPr>
            <w:tcW w:w="4277" w:type="dxa"/>
            <w:vAlign w:val="center"/>
          </w:tcPr>
          <w:p w:rsidR="008B2132" w:rsidRPr="008D7C25" w:rsidRDefault="008B2132" w:rsidP="00E6551F">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2014</w:t>
            </w:r>
            <w:r w:rsidR="0039782A">
              <w:rPr>
                <w:rFonts w:hint="eastAsia"/>
                <w:color w:val="000000"/>
                <w:sz w:val="30"/>
                <w:u w:val="single"/>
              </w:rPr>
              <w:t>年</w:t>
            </w:r>
            <w:r w:rsidR="0039782A">
              <w:rPr>
                <w:rFonts w:hint="eastAsia"/>
                <w:color w:val="000000"/>
                <w:sz w:val="30"/>
                <w:u w:val="single"/>
              </w:rPr>
              <w:t>9</w:t>
            </w:r>
            <w:r w:rsidR="0039782A">
              <w:rPr>
                <w:rFonts w:hint="eastAsia"/>
                <w:color w:val="000000"/>
                <w:sz w:val="30"/>
                <w:u w:val="single"/>
              </w:rPr>
              <w:t>月</w:t>
            </w:r>
            <w:r w:rsidR="0039782A">
              <w:rPr>
                <w:rFonts w:hint="eastAsia"/>
                <w:color w:val="000000"/>
                <w:sz w:val="30"/>
                <w:u w:val="single"/>
              </w:rPr>
              <w:t>1</w:t>
            </w:r>
            <w:r w:rsidR="0039782A">
              <w:rPr>
                <w:rFonts w:hint="eastAsia"/>
                <w:color w:val="000000"/>
                <w:sz w:val="30"/>
                <w:u w:val="single"/>
              </w:rPr>
              <w:t>日</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jc w:val="right"/>
              <w:rPr>
                <w:color w:val="000000"/>
                <w:sz w:val="30"/>
              </w:rPr>
            </w:pPr>
            <w:r w:rsidRPr="008D7C25">
              <w:rPr>
                <w:color w:val="000000"/>
                <w:sz w:val="30"/>
              </w:rPr>
              <w:t>报告日期：</w:t>
            </w:r>
          </w:p>
        </w:tc>
        <w:tc>
          <w:tcPr>
            <w:tcW w:w="4277" w:type="dxa"/>
            <w:vAlign w:val="center"/>
          </w:tcPr>
          <w:p w:rsidR="008B2132" w:rsidRPr="008D7C25" w:rsidRDefault="008B2132" w:rsidP="00ED44B3">
            <w:pPr>
              <w:jc w:val="left"/>
              <w:rPr>
                <w:color w:val="000000"/>
                <w:sz w:val="30"/>
                <w:u w:val="single"/>
              </w:rPr>
            </w:pPr>
            <w:r w:rsidRPr="008D7C25">
              <w:rPr>
                <w:color w:val="000000"/>
                <w:sz w:val="30"/>
                <w:u w:val="single"/>
              </w:rPr>
              <w:t xml:space="preserve"> </w:t>
            </w:r>
            <w:r w:rsidR="001F6A86">
              <w:rPr>
                <w:rFonts w:hint="eastAsia"/>
                <w:color w:val="000000"/>
                <w:sz w:val="30"/>
                <w:u w:val="single"/>
              </w:rPr>
              <w:t xml:space="preserve">     </w:t>
            </w:r>
            <w:r w:rsidR="0039782A">
              <w:rPr>
                <w:rFonts w:hint="eastAsia"/>
                <w:color w:val="000000"/>
                <w:sz w:val="30"/>
                <w:u w:val="single"/>
              </w:rPr>
              <w:t>201</w:t>
            </w:r>
            <w:r w:rsidR="00ED44B3">
              <w:rPr>
                <w:rFonts w:hint="eastAsia"/>
                <w:color w:val="000000"/>
                <w:sz w:val="30"/>
                <w:u w:val="single"/>
              </w:rPr>
              <w:t>6</w:t>
            </w:r>
            <w:r w:rsidR="0039782A">
              <w:rPr>
                <w:rFonts w:hint="eastAsia"/>
                <w:color w:val="000000"/>
                <w:sz w:val="30"/>
                <w:u w:val="single"/>
              </w:rPr>
              <w:t>年</w:t>
            </w:r>
            <w:r w:rsidR="00ED44B3">
              <w:rPr>
                <w:rFonts w:hint="eastAsia"/>
                <w:color w:val="000000"/>
                <w:sz w:val="30"/>
                <w:u w:val="single"/>
              </w:rPr>
              <w:t>1</w:t>
            </w:r>
            <w:r w:rsidR="0039782A">
              <w:rPr>
                <w:rFonts w:hint="eastAsia"/>
                <w:color w:val="000000"/>
                <w:sz w:val="30"/>
                <w:u w:val="single"/>
              </w:rPr>
              <w:t>月</w:t>
            </w:r>
            <w:r w:rsidRPr="008D7C25">
              <w:rPr>
                <w:color w:val="000000"/>
                <w:sz w:val="30"/>
                <w:u w:val="single"/>
              </w:rPr>
              <w:t xml:space="preserve"> </w:t>
            </w:r>
            <w:r w:rsidR="0015683C">
              <w:rPr>
                <w:rFonts w:hint="eastAsia"/>
                <w:color w:val="000000"/>
                <w:sz w:val="30"/>
                <w:u w:val="single"/>
              </w:rPr>
              <w:t>9</w:t>
            </w:r>
            <w:r w:rsidR="0015683C">
              <w:rPr>
                <w:rFonts w:hint="eastAsia"/>
                <w:color w:val="000000"/>
                <w:sz w:val="30"/>
                <w:u w:val="single"/>
              </w:rPr>
              <w:t>日</w:t>
            </w:r>
            <w:r w:rsidRPr="008D7C25">
              <w:rPr>
                <w:color w:val="000000"/>
                <w:sz w:val="30"/>
                <w:u w:val="single"/>
              </w:rPr>
              <w:t xml:space="preserve">                          </w:t>
            </w:r>
          </w:p>
        </w:tc>
      </w:tr>
      <w:tr w:rsidR="008B2132" w:rsidRPr="008D7C25" w:rsidTr="00E6551F">
        <w:trPr>
          <w:jc w:val="center"/>
        </w:trPr>
        <w:tc>
          <w:tcPr>
            <w:tcW w:w="2237" w:type="dxa"/>
            <w:vAlign w:val="center"/>
          </w:tcPr>
          <w:p w:rsidR="008B2132" w:rsidRPr="008D7C25" w:rsidRDefault="008B2132" w:rsidP="00E6551F">
            <w:pPr>
              <w:jc w:val="right"/>
              <w:rPr>
                <w:color w:val="000000"/>
                <w:sz w:val="30"/>
              </w:rPr>
            </w:pPr>
            <w:r w:rsidRPr="008D7C25">
              <w:rPr>
                <w:color w:val="000000"/>
                <w:sz w:val="30"/>
              </w:rPr>
              <w:t>报告地点：</w:t>
            </w:r>
          </w:p>
        </w:tc>
        <w:tc>
          <w:tcPr>
            <w:tcW w:w="4277" w:type="dxa"/>
            <w:vAlign w:val="center"/>
          </w:tcPr>
          <w:p w:rsidR="008B2132" w:rsidRPr="008D7C25" w:rsidRDefault="008B2132" w:rsidP="0015683C">
            <w:pPr>
              <w:jc w:val="left"/>
              <w:rPr>
                <w:color w:val="000000"/>
                <w:sz w:val="30"/>
                <w:u w:val="single"/>
              </w:rPr>
            </w:pPr>
            <w:r w:rsidRPr="008D7C25">
              <w:rPr>
                <w:color w:val="000000"/>
                <w:sz w:val="30"/>
                <w:u w:val="single"/>
              </w:rPr>
              <w:t xml:space="preserve">  </w:t>
            </w:r>
            <w:r w:rsidR="00BB4A1D">
              <w:rPr>
                <w:rFonts w:hint="eastAsia"/>
                <w:color w:val="000000"/>
                <w:sz w:val="30"/>
                <w:u w:val="single"/>
              </w:rPr>
              <w:t xml:space="preserve"> </w:t>
            </w:r>
            <w:r w:rsidR="0015683C">
              <w:rPr>
                <w:rFonts w:hint="eastAsia"/>
                <w:color w:val="000000"/>
                <w:sz w:val="30"/>
                <w:u w:val="single"/>
              </w:rPr>
              <w:t>大连理工大学创新园大厦</w:t>
            </w:r>
            <w:r w:rsidRPr="008D7C25">
              <w:rPr>
                <w:color w:val="000000"/>
                <w:sz w:val="30"/>
                <w:u w:val="single"/>
              </w:rPr>
              <w:t xml:space="preserve">                          </w:t>
            </w:r>
          </w:p>
        </w:tc>
      </w:tr>
    </w:tbl>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rPr>
          <w:b/>
          <w:color w:val="000000"/>
          <w:sz w:val="32"/>
        </w:rPr>
      </w:pPr>
    </w:p>
    <w:p w:rsidR="008B2132" w:rsidRPr="008D7C25" w:rsidRDefault="008B2132" w:rsidP="008B2132">
      <w:pPr>
        <w:adjustRightInd w:val="0"/>
        <w:snapToGrid w:val="0"/>
        <w:jc w:val="center"/>
        <w:rPr>
          <w:color w:val="000000"/>
          <w:sz w:val="32"/>
        </w:rPr>
      </w:pPr>
      <w:r w:rsidRPr="008D7C25">
        <w:rPr>
          <w:color w:val="000000"/>
          <w:sz w:val="32"/>
        </w:rPr>
        <w:t>研究生院制表</w:t>
      </w:r>
    </w:p>
    <w:p w:rsidR="008B2132" w:rsidRPr="002E3FCB" w:rsidRDefault="008B2132" w:rsidP="00AC450C">
      <w:pPr>
        <w:snapToGrid w:val="0"/>
        <w:spacing w:beforeLines="50"/>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学位论文开题考核</w:t>
      </w:r>
      <w:r w:rsidRPr="008D7C25">
        <w:rPr>
          <w:rFonts w:hAnsi="宋体"/>
          <w:color w:val="000000"/>
          <w:kern w:val="0"/>
          <w:sz w:val="24"/>
        </w:rPr>
        <w:t>是</w:t>
      </w:r>
      <w:r>
        <w:rPr>
          <w:rFonts w:hAnsi="宋体" w:hint="eastAsia"/>
          <w:color w:val="000000"/>
          <w:kern w:val="0"/>
          <w:sz w:val="24"/>
        </w:rPr>
        <w:t>硕士研究</w:t>
      </w:r>
      <w:r w:rsidRPr="008D7C25">
        <w:rPr>
          <w:rFonts w:hAnsi="宋体"/>
          <w:color w:val="000000"/>
          <w:kern w:val="0"/>
          <w:sz w:val="24"/>
        </w:rPr>
        <w:t>生</w:t>
      </w:r>
      <w:r>
        <w:rPr>
          <w:rFonts w:hAnsi="宋体" w:hint="eastAsia"/>
          <w:color w:val="000000"/>
          <w:kern w:val="0"/>
          <w:sz w:val="24"/>
        </w:rPr>
        <w:t>课程学习结束后</w:t>
      </w:r>
      <w:r w:rsidRPr="008D7C25">
        <w:rPr>
          <w:rFonts w:hAnsi="宋体"/>
          <w:color w:val="000000"/>
          <w:kern w:val="0"/>
          <w:sz w:val="24"/>
        </w:rPr>
        <w:t>开展学位论文工作的基本要求，是保证学位论文质量、工作进度和研究生培养质量的首要环节。</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一、考核内容：首先，考查硕士</w:t>
      </w:r>
      <w:r w:rsidRPr="008D7C25">
        <w:rPr>
          <w:rFonts w:hAnsi="宋体"/>
          <w:color w:val="000000"/>
          <w:kern w:val="0"/>
          <w:sz w:val="24"/>
        </w:rPr>
        <w:t>生对本学科专业的基础理论与专业知识的掌握程度、课程学习情况</w:t>
      </w:r>
      <w:r>
        <w:rPr>
          <w:rFonts w:hAnsi="宋体" w:hint="eastAsia"/>
          <w:color w:val="000000"/>
          <w:kern w:val="0"/>
          <w:sz w:val="24"/>
        </w:rPr>
        <w:t>等；其次，考查学位论文工作准备情况，包括</w:t>
      </w:r>
      <w:r w:rsidRPr="00E13744">
        <w:rPr>
          <w:rFonts w:hAnsi="宋体" w:hint="eastAsia"/>
          <w:color w:val="000000"/>
          <w:kern w:val="0"/>
          <w:sz w:val="24"/>
        </w:rPr>
        <w:t>论文选题、文献阅读、工作难度、研究思路、研究基础、写作能力和答辩表达能力等</w:t>
      </w:r>
      <w:r>
        <w:rPr>
          <w:rFonts w:hAnsi="宋体" w:hint="eastAsia"/>
          <w:color w:val="000000"/>
          <w:kern w:val="0"/>
          <w:sz w:val="24"/>
        </w:rPr>
        <w:t>；此外，还要</w:t>
      </w:r>
      <w:r w:rsidRPr="008D7C25">
        <w:rPr>
          <w:rFonts w:hAnsi="宋体"/>
          <w:color w:val="000000"/>
          <w:kern w:val="0"/>
          <w:sz w:val="24"/>
        </w:rPr>
        <w:t>考查</w:t>
      </w:r>
      <w:r>
        <w:rPr>
          <w:rFonts w:hAnsi="宋体" w:hint="eastAsia"/>
          <w:color w:val="000000"/>
          <w:kern w:val="0"/>
          <w:sz w:val="24"/>
        </w:rPr>
        <w:t>学术</w:t>
      </w:r>
      <w:r w:rsidRPr="008D7C25">
        <w:rPr>
          <w:rFonts w:hAnsi="宋体"/>
          <w:color w:val="000000"/>
          <w:kern w:val="0"/>
          <w:sz w:val="24"/>
        </w:rPr>
        <w:t>参与学术活动情况、及学习和工作态度等。</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二、考核时间：原则上，硕士生的开题报告应在第</w:t>
      </w:r>
      <w:r>
        <w:rPr>
          <w:rFonts w:hAnsi="宋体" w:hint="eastAsia"/>
          <w:color w:val="000000"/>
          <w:kern w:val="0"/>
          <w:sz w:val="24"/>
        </w:rPr>
        <w:t>2</w:t>
      </w:r>
      <w:r>
        <w:rPr>
          <w:rFonts w:hAnsi="宋体" w:hint="eastAsia"/>
          <w:color w:val="000000"/>
          <w:kern w:val="0"/>
          <w:sz w:val="24"/>
        </w:rPr>
        <w:t>学期末进行。</w:t>
      </w:r>
    </w:p>
    <w:p w:rsidR="008B2132" w:rsidRPr="008D7C25" w:rsidRDefault="008B2132" w:rsidP="008B2132">
      <w:pPr>
        <w:snapToGrid w:val="0"/>
        <w:ind w:firstLineChars="200" w:firstLine="480"/>
        <w:rPr>
          <w:rFonts w:hAnsi="宋体"/>
          <w:color w:val="000000"/>
          <w:kern w:val="0"/>
          <w:sz w:val="24"/>
        </w:rPr>
      </w:pPr>
      <w:r>
        <w:rPr>
          <w:rFonts w:hAnsi="宋体" w:hint="eastAsia"/>
          <w:color w:val="000000"/>
          <w:kern w:val="0"/>
          <w:sz w:val="24"/>
        </w:rPr>
        <w:t>三、</w:t>
      </w:r>
      <w:r w:rsidRPr="008D7C25">
        <w:rPr>
          <w:rFonts w:hAnsi="宋体"/>
          <w:color w:val="000000"/>
          <w:kern w:val="0"/>
          <w:sz w:val="24"/>
        </w:rPr>
        <w:t>报告</w:t>
      </w:r>
      <w:r>
        <w:rPr>
          <w:rFonts w:hAnsi="宋体" w:hint="eastAsia"/>
          <w:color w:val="000000"/>
          <w:kern w:val="0"/>
          <w:sz w:val="24"/>
        </w:rPr>
        <w:t>撰写：</w:t>
      </w:r>
      <w:r w:rsidRPr="008D7C25">
        <w:rPr>
          <w:rFonts w:hAnsi="宋体"/>
          <w:color w:val="000000"/>
          <w:kern w:val="0"/>
          <w:sz w:val="24"/>
        </w:rPr>
        <w:t>开题报告正文字数不少于</w:t>
      </w:r>
      <w:r>
        <w:rPr>
          <w:rFonts w:hAnsi="宋体" w:hint="eastAsia"/>
          <w:color w:val="000000"/>
          <w:kern w:val="0"/>
          <w:sz w:val="24"/>
        </w:rPr>
        <w:t>6</w:t>
      </w:r>
      <w:r w:rsidRPr="008D7C25">
        <w:rPr>
          <w:rFonts w:hAnsi="宋体"/>
          <w:color w:val="000000"/>
          <w:kern w:val="0"/>
          <w:sz w:val="24"/>
        </w:rPr>
        <w:t>000</w:t>
      </w:r>
      <w:r w:rsidRPr="008D7C25">
        <w:rPr>
          <w:rFonts w:hAnsi="宋体"/>
          <w:color w:val="000000"/>
          <w:kern w:val="0"/>
          <w:sz w:val="24"/>
        </w:rPr>
        <w:t>字；参考文献数量不少于</w:t>
      </w:r>
      <w:r>
        <w:rPr>
          <w:rFonts w:hAnsi="宋体" w:hint="eastAsia"/>
          <w:color w:val="000000"/>
          <w:kern w:val="0"/>
          <w:sz w:val="24"/>
        </w:rPr>
        <w:t>2</w:t>
      </w:r>
      <w:r w:rsidRPr="008D7C25">
        <w:rPr>
          <w:rFonts w:hAnsi="宋体"/>
          <w:color w:val="000000"/>
          <w:kern w:val="0"/>
          <w:sz w:val="24"/>
        </w:rPr>
        <w:t>0</w:t>
      </w:r>
      <w:r w:rsidRPr="008D7C25">
        <w:rPr>
          <w:rFonts w:hAnsi="宋体"/>
          <w:color w:val="000000"/>
          <w:kern w:val="0"/>
          <w:sz w:val="24"/>
        </w:rPr>
        <w:t>篇，其中，外文资料不少于二分之一，近</w:t>
      </w:r>
      <w:r w:rsidRPr="008D7C25">
        <w:rPr>
          <w:rFonts w:hAnsi="宋体"/>
          <w:color w:val="000000"/>
          <w:kern w:val="0"/>
          <w:sz w:val="24"/>
        </w:rPr>
        <w:t>5</w:t>
      </w:r>
      <w:r w:rsidRPr="008D7C25">
        <w:rPr>
          <w:rFonts w:hAnsi="宋体"/>
          <w:color w:val="000000"/>
          <w:kern w:val="0"/>
          <w:sz w:val="24"/>
        </w:rPr>
        <w:t>年文献不少于三分之一；正文及参考文献等撰写要求参见《大连理工大学</w:t>
      </w:r>
      <w:r>
        <w:rPr>
          <w:rFonts w:hAnsi="宋体" w:hint="eastAsia"/>
          <w:color w:val="000000"/>
          <w:kern w:val="0"/>
          <w:sz w:val="24"/>
        </w:rPr>
        <w:t>硕士</w:t>
      </w:r>
      <w:r w:rsidRPr="008D7C25">
        <w:rPr>
          <w:rFonts w:hAnsi="宋体"/>
          <w:color w:val="000000"/>
          <w:kern w:val="0"/>
          <w:sz w:val="24"/>
        </w:rPr>
        <w:t>学位论文格式规范》。</w:t>
      </w:r>
    </w:p>
    <w:p w:rsidR="008B2132" w:rsidRPr="00882B79" w:rsidRDefault="008B2132" w:rsidP="008B2132">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开题考核由学部（学院）</w:t>
      </w:r>
      <w:r>
        <w:rPr>
          <w:rFonts w:hAnsi="宋体" w:hint="eastAsia"/>
          <w:color w:val="000000"/>
          <w:kern w:val="0"/>
          <w:sz w:val="24"/>
        </w:rPr>
        <w:t>按学科专业</w:t>
      </w:r>
      <w:r w:rsidRPr="008D7C25">
        <w:rPr>
          <w:rFonts w:hAnsi="宋体"/>
          <w:color w:val="000000"/>
          <w:kern w:val="0"/>
          <w:sz w:val="24"/>
        </w:rPr>
        <w:t>集中组织</w:t>
      </w:r>
      <w:r>
        <w:rPr>
          <w:rFonts w:hAnsi="宋体" w:hint="eastAsia"/>
          <w:color w:val="000000"/>
          <w:kern w:val="0"/>
          <w:sz w:val="24"/>
        </w:rPr>
        <w:t>3-</w:t>
      </w:r>
      <w:r w:rsidRPr="008D7C25">
        <w:rPr>
          <w:color w:val="000000"/>
          <w:kern w:val="0"/>
          <w:sz w:val="24"/>
        </w:rPr>
        <w:t>5</w:t>
      </w:r>
      <w:r w:rsidRPr="008D7C25">
        <w:rPr>
          <w:rFonts w:hAnsi="宋体"/>
          <w:color w:val="000000"/>
          <w:kern w:val="0"/>
          <w:sz w:val="24"/>
        </w:rPr>
        <w:t>名本学科领域专家以答辩的方式进行。</w:t>
      </w:r>
      <w:r>
        <w:rPr>
          <w:rFonts w:hAnsi="宋体" w:hint="eastAsia"/>
          <w:color w:val="000000"/>
          <w:kern w:val="0"/>
          <w:sz w:val="24"/>
        </w:rPr>
        <w:t>硕士</w:t>
      </w:r>
      <w:r w:rsidRPr="008D7C25">
        <w:rPr>
          <w:rFonts w:hAnsi="宋体"/>
          <w:color w:val="000000"/>
          <w:kern w:val="0"/>
          <w:sz w:val="24"/>
        </w:rPr>
        <w:t>生进行口头陈述、答辩，</w:t>
      </w:r>
      <w:r>
        <w:rPr>
          <w:rFonts w:hAnsi="宋体" w:hint="eastAsia"/>
          <w:color w:val="000000"/>
          <w:kern w:val="0"/>
          <w:sz w:val="24"/>
        </w:rPr>
        <w:t>研究生</w:t>
      </w:r>
      <w:r w:rsidRPr="008D7C25">
        <w:rPr>
          <w:rFonts w:hAnsi="宋体"/>
          <w:color w:val="000000"/>
          <w:kern w:val="0"/>
          <w:sz w:val="24"/>
        </w:rPr>
        <w:t>口头陈述</w:t>
      </w:r>
      <w:r>
        <w:rPr>
          <w:rFonts w:hAnsi="宋体" w:hint="eastAsia"/>
          <w:color w:val="000000"/>
          <w:kern w:val="0"/>
          <w:sz w:val="24"/>
        </w:rPr>
        <w:t>时间不少于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8B2132" w:rsidRDefault="008B2132" w:rsidP="008B2132">
      <w:pPr>
        <w:snapToGrid w:val="0"/>
        <w:ind w:firstLineChars="200" w:firstLine="480"/>
        <w:rPr>
          <w:rFonts w:hAnsi="宋体"/>
          <w:color w:val="000000"/>
          <w:kern w:val="0"/>
          <w:sz w:val="24"/>
        </w:rPr>
      </w:pPr>
      <w:r>
        <w:rPr>
          <w:rFonts w:hAnsi="宋体" w:hint="eastAsia"/>
          <w:color w:val="000000"/>
          <w:kern w:val="0"/>
          <w:sz w:val="24"/>
        </w:rPr>
        <w:t>五、报告保存：开题报告一式两份，签字后分别由学部（学院）和学生保存。</w:t>
      </w:r>
    </w:p>
    <w:p w:rsidR="008B2132" w:rsidRPr="008D7C25" w:rsidRDefault="008B2132" w:rsidP="008B2132">
      <w:pPr>
        <w:snapToGrid w:val="0"/>
        <w:ind w:firstLineChars="200" w:firstLine="480"/>
        <w:rPr>
          <w:color w:val="000000"/>
          <w:kern w:val="0"/>
          <w:sz w:val="24"/>
        </w:rPr>
      </w:pPr>
      <w:r>
        <w:rPr>
          <w:rFonts w:hAnsi="宋体" w:hint="eastAsia"/>
          <w:color w:val="000000"/>
          <w:kern w:val="0"/>
          <w:sz w:val="24"/>
        </w:rPr>
        <w:t>六、信息登录：研究生开题后登录研究生信息管理系统上传开题报告（</w:t>
      </w:r>
      <w:r>
        <w:rPr>
          <w:rFonts w:hAnsi="宋体" w:hint="eastAsia"/>
          <w:color w:val="000000"/>
          <w:kern w:val="0"/>
          <w:sz w:val="24"/>
        </w:rPr>
        <w:t>PDF</w:t>
      </w:r>
      <w:r>
        <w:rPr>
          <w:rFonts w:hAnsi="宋体" w:hint="eastAsia"/>
          <w:color w:val="000000"/>
          <w:kern w:val="0"/>
          <w:sz w:val="24"/>
        </w:rPr>
        <w:t>文档）及考核结果。</w:t>
      </w:r>
    </w:p>
    <w:p w:rsidR="008B2132" w:rsidRPr="008D7C25" w:rsidRDefault="008B2132" w:rsidP="008B2132">
      <w:pPr>
        <w:snapToGrid w:val="0"/>
        <w:ind w:firstLineChars="200" w:firstLine="480"/>
        <w:rPr>
          <w:color w:val="000000"/>
          <w:kern w:val="0"/>
          <w:sz w:val="24"/>
        </w:rPr>
      </w:pPr>
    </w:p>
    <w:p w:rsidR="008B2132" w:rsidRPr="00291121" w:rsidRDefault="008B2132" w:rsidP="00AC450C">
      <w:pPr>
        <w:snapToGrid w:val="0"/>
        <w:spacing w:beforeLines="50"/>
        <w:jc w:val="center"/>
        <w:rPr>
          <w:rFonts w:eastAsia="华文中宋" w:hAnsi="华文中宋"/>
          <w:b/>
          <w:color w:val="000000"/>
          <w:sz w:val="32"/>
        </w:rPr>
      </w:pPr>
      <w:r w:rsidRPr="008D7C25">
        <w:rPr>
          <w:color w:val="000000"/>
          <w:kern w:val="0"/>
          <w:sz w:val="24"/>
        </w:rPr>
        <w:br w:type="page"/>
      </w:r>
      <w:r w:rsidRPr="00291121">
        <w:rPr>
          <w:rFonts w:eastAsia="华文中宋" w:hAnsi="华文中宋"/>
          <w:b/>
          <w:color w:val="000000"/>
          <w:sz w:val="32"/>
        </w:rPr>
        <w:lastRenderedPageBreak/>
        <w:t>开题报告正文</w:t>
      </w:r>
    </w:p>
    <w:p w:rsidR="00352C26" w:rsidRDefault="00352C26" w:rsidP="00352C26">
      <w:pPr>
        <w:adjustRightInd w:val="0"/>
        <w:snapToGrid w:val="0"/>
        <w:spacing w:line="360" w:lineRule="auto"/>
        <w:ind w:left="840"/>
        <w:rPr>
          <w:color w:val="000000"/>
          <w:kern w:val="0"/>
          <w:sz w:val="24"/>
        </w:rPr>
      </w:pPr>
    </w:p>
    <w:p w:rsidR="008B2132" w:rsidRPr="00352CDE" w:rsidRDefault="0070440E" w:rsidP="00AC450C">
      <w:pPr>
        <w:pStyle w:val="1"/>
        <w:spacing w:beforeLines="50" w:afterLines="50" w:line="300" w:lineRule="auto"/>
        <w:ind w:firstLineChars="0" w:firstLine="0"/>
        <w:rPr>
          <w:rFonts w:eastAsia="黑体"/>
          <w:color w:val="000000"/>
          <w:kern w:val="0"/>
          <w:sz w:val="30"/>
          <w:szCs w:val="30"/>
        </w:rPr>
      </w:pPr>
      <w:r>
        <w:rPr>
          <w:rFonts w:eastAsia="黑体" w:hint="eastAsia"/>
          <w:color w:val="000000"/>
          <w:kern w:val="0"/>
          <w:sz w:val="30"/>
          <w:szCs w:val="30"/>
        </w:rPr>
        <w:t>1</w:t>
      </w:r>
      <w:r w:rsidR="00EE3997" w:rsidRPr="00352CDE">
        <w:rPr>
          <w:rFonts w:eastAsia="黑体" w:hint="eastAsia"/>
          <w:color w:val="000000"/>
          <w:kern w:val="0"/>
          <w:sz w:val="30"/>
          <w:szCs w:val="30"/>
        </w:rPr>
        <w:t>课程学习情况（附成绩单）、参加科研和学术活动等情况</w:t>
      </w:r>
    </w:p>
    <w:p w:rsidR="00FE0394" w:rsidRDefault="000A60AB" w:rsidP="00EA483C">
      <w:pPr>
        <w:adjustRightInd w:val="0"/>
        <w:snapToGrid w:val="0"/>
        <w:spacing w:line="360" w:lineRule="auto"/>
        <w:ind w:firstLineChars="200" w:firstLine="480"/>
        <w:rPr>
          <w:color w:val="000000"/>
          <w:kern w:val="0"/>
          <w:sz w:val="24"/>
        </w:rPr>
      </w:pPr>
      <w:r>
        <w:rPr>
          <w:rFonts w:hint="eastAsia"/>
          <w:color w:val="000000"/>
          <w:kern w:val="0"/>
          <w:sz w:val="24"/>
        </w:rPr>
        <w:t>研究室第一学年</w:t>
      </w:r>
      <w:r w:rsidR="005A1A04">
        <w:rPr>
          <w:rFonts w:hint="eastAsia"/>
          <w:color w:val="000000"/>
          <w:kern w:val="0"/>
          <w:sz w:val="24"/>
        </w:rPr>
        <w:t>修满对学术</w:t>
      </w:r>
      <w:r w:rsidR="00EA483C">
        <w:rPr>
          <w:rFonts w:hint="eastAsia"/>
          <w:color w:val="000000"/>
          <w:kern w:val="0"/>
          <w:sz w:val="24"/>
        </w:rPr>
        <w:t>硕士</w:t>
      </w:r>
      <w:r w:rsidR="005A1A04">
        <w:rPr>
          <w:rFonts w:hint="eastAsia"/>
          <w:color w:val="000000"/>
          <w:kern w:val="0"/>
          <w:sz w:val="24"/>
        </w:rPr>
        <w:t>研究生所要求的学分，</w:t>
      </w:r>
      <w:r w:rsidR="003E20B7" w:rsidRPr="00E1033D">
        <w:rPr>
          <w:rFonts w:asciiTheme="minorEastAsia" w:eastAsiaTheme="minorEastAsia" w:hAnsiTheme="minorEastAsia"/>
          <w:color w:val="000000"/>
          <w:sz w:val="24"/>
          <w:szCs w:val="36"/>
        </w:rPr>
        <w:t>目前已修学分3</w:t>
      </w:r>
      <w:r w:rsidR="003E20B7">
        <w:rPr>
          <w:rFonts w:asciiTheme="minorEastAsia" w:eastAsiaTheme="minorEastAsia" w:hAnsiTheme="minorEastAsia" w:hint="eastAsia"/>
          <w:color w:val="000000"/>
          <w:sz w:val="24"/>
          <w:szCs w:val="36"/>
        </w:rPr>
        <w:t>2</w:t>
      </w:r>
      <w:r w:rsidR="003E20B7" w:rsidRPr="00E1033D">
        <w:rPr>
          <w:rFonts w:asciiTheme="minorEastAsia" w:eastAsiaTheme="minorEastAsia" w:hAnsiTheme="minorEastAsia"/>
          <w:color w:val="000000"/>
          <w:sz w:val="24"/>
          <w:szCs w:val="36"/>
        </w:rPr>
        <w:t>.0分，其中必修学分22.0分，选修学分1</w:t>
      </w:r>
      <w:r w:rsidR="003E20B7">
        <w:rPr>
          <w:rFonts w:asciiTheme="minorEastAsia" w:eastAsiaTheme="minorEastAsia" w:hAnsiTheme="minorEastAsia" w:hint="eastAsia"/>
          <w:color w:val="000000"/>
          <w:sz w:val="24"/>
          <w:szCs w:val="36"/>
        </w:rPr>
        <w:t>0</w:t>
      </w:r>
      <w:r w:rsidR="003E20B7" w:rsidRPr="00E1033D">
        <w:rPr>
          <w:rFonts w:asciiTheme="minorEastAsia" w:eastAsiaTheme="minorEastAsia" w:hAnsiTheme="minorEastAsia"/>
          <w:color w:val="000000"/>
          <w:sz w:val="24"/>
          <w:szCs w:val="36"/>
        </w:rPr>
        <w:t>.0</w:t>
      </w:r>
      <w:r w:rsidR="003E20B7">
        <w:rPr>
          <w:rFonts w:asciiTheme="minorEastAsia" w:eastAsiaTheme="minorEastAsia" w:hAnsiTheme="minorEastAsia"/>
          <w:color w:val="000000"/>
          <w:sz w:val="24"/>
          <w:szCs w:val="36"/>
        </w:rPr>
        <w:t>分，满足课业要求</w:t>
      </w:r>
      <w:r w:rsidR="00431199">
        <w:rPr>
          <w:rFonts w:hint="eastAsia"/>
          <w:color w:val="000000"/>
          <w:kern w:val="0"/>
          <w:sz w:val="24"/>
        </w:rPr>
        <w:t>。</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691"/>
        <w:gridCol w:w="1473"/>
        <w:gridCol w:w="1473"/>
        <w:gridCol w:w="885"/>
      </w:tblGrid>
      <w:tr w:rsidR="0006081E" w:rsidRPr="008B5AA8" w:rsidTr="00AC450C">
        <w:trPr>
          <w:trHeight w:val="360"/>
          <w:jc w:val="center"/>
        </w:trPr>
        <w:tc>
          <w:tcPr>
            <w:tcW w:w="2752" w:type="pct"/>
            <w:shd w:val="clear" w:color="auto" w:fill="auto"/>
          </w:tcPr>
          <w:p w:rsidR="0006081E" w:rsidRPr="008B5AA8" w:rsidRDefault="0006081E" w:rsidP="00E2522A">
            <w:pPr>
              <w:widowControl/>
              <w:spacing w:line="345" w:lineRule="atLeast"/>
              <w:jc w:val="center"/>
              <w:rPr>
                <w:kern w:val="0"/>
                <w:szCs w:val="21"/>
              </w:rPr>
            </w:pPr>
            <w:r w:rsidRPr="008B5AA8">
              <w:rPr>
                <w:rFonts w:hint="eastAsia"/>
                <w:kern w:val="0"/>
                <w:szCs w:val="21"/>
              </w:rPr>
              <w:t>课程名称</w:t>
            </w:r>
          </w:p>
        </w:tc>
        <w:tc>
          <w:tcPr>
            <w:tcW w:w="864" w:type="pct"/>
            <w:shd w:val="clear" w:color="auto" w:fill="auto"/>
          </w:tcPr>
          <w:p w:rsidR="0006081E" w:rsidRPr="008B5AA8" w:rsidRDefault="0006081E" w:rsidP="00E2522A">
            <w:pPr>
              <w:widowControl/>
              <w:spacing w:line="345" w:lineRule="atLeast"/>
              <w:jc w:val="center"/>
              <w:rPr>
                <w:kern w:val="0"/>
                <w:szCs w:val="21"/>
              </w:rPr>
            </w:pPr>
            <w:r w:rsidRPr="008B5AA8">
              <w:rPr>
                <w:rFonts w:hint="eastAsia"/>
                <w:kern w:val="0"/>
                <w:szCs w:val="21"/>
              </w:rPr>
              <w:t>课程学分</w:t>
            </w:r>
          </w:p>
        </w:tc>
        <w:tc>
          <w:tcPr>
            <w:tcW w:w="864" w:type="pct"/>
            <w:shd w:val="clear" w:color="auto" w:fill="auto"/>
          </w:tcPr>
          <w:p w:rsidR="0006081E" w:rsidRPr="008B5AA8" w:rsidRDefault="0006081E" w:rsidP="00E2522A">
            <w:pPr>
              <w:widowControl/>
              <w:spacing w:line="345" w:lineRule="atLeast"/>
              <w:jc w:val="center"/>
              <w:rPr>
                <w:kern w:val="0"/>
                <w:szCs w:val="21"/>
              </w:rPr>
            </w:pPr>
            <w:r w:rsidRPr="008B5AA8">
              <w:rPr>
                <w:rFonts w:hint="eastAsia"/>
                <w:kern w:val="0"/>
                <w:szCs w:val="21"/>
              </w:rPr>
              <w:t>选修学期</w:t>
            </w:r>
          </w:p>
        </w:tc>
        <w:tc>
          <w:tcPr>
            <w:tcW w:w="519" w:type="pct"/>
            <w:shd w:val="clear" w:color="auto" w:fill="auto"/>
          </w:tcPr>
          <w:p w:rsidR="0006081E" w:rsidRPr="008B5AA8" w:rsidRDefault="0006081E" w:rsidP="00E2522A">
            <w:pPr>
              <w:widowControl/>
              <w:spacing w:line="345" w:lineRule="atLeast"/>
              <w:jc w:val="center"/>
              <w:rPr>
                <w:kern w:val="0"/>
                <w:szCs w:val="21"/>
              </w:rPr>
            </w:pPr>
            <w:r w:rsidRPr="008B5AA8">
              <w:rPr>
                <w:rFonts w:hint="eastAsia"/>
                <w:kern w:val="0"/>
                <w:szCs w:val="21"/>
              </w:rPr>
              <w:t>成绩</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Pr>
                <w:rFonts w:hint="eastAsia"/>
                <w:kern w:val="0"/>
                <w:szCs w:val="21"/>
              </w:rPr>
              <w:t>高性能计算</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Pr>
                <w:kern w:val="0"/>
                <w:szCs w:val="21"/>
              </w:rPr>
              <w:t>2</w:t>
            </w:r>
          </w:p>
        </w:tc>
        <w:tc>
          <w:tcPr>
            <w:tcW w:w="519" w:type="pct"/>
            <w:shd w:val="clear" w:color="auto" w:fill="auto"/>
            <w:hideMark/>
          </w:tcPr>
          <w:p w:rsidR="0006081E" w:rsidRPr="008B5AA8" w:rsidRDefault="0006081E" w:rsidP="00E2522A">
            <w:pPr>
              <w:widowControl/>
              <w:spacing w:line="345" w:lineRule="atLeast"/>
              <w:jc w:val="center"/>
              <w:rPr>
                <w:kern w:val="0"/>
                <w:szCs w:val="21"/>
              </w:rPr>
            </w:pPr>
            <w:r>
              <w:rPr>
                <w:kern w:val="0"/>
                <w:szCs w:val="21"/>
              </w:rPr>
              <w:t>77</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Pr>
                <w:rFonts w:hint="eastAsia"/>
                <w:kern w:val="0"/>
                <w:szCs w:val="21"/>
              </w:rPr>
              <w:t>高级操作系统</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3.0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w:t>
            </w:r>
          </w:p>
        </w:tc>
        <w:tc>
          <w:tcPr>
            <w:tcW w:w="519" w:type="pct"/>
            <w:shd w:val="clear" w:color="auto" w:fill="auto"/>
            <w:hideMark/>
          </w:tcPr>
          <w:p w:rsidR="0006081E" w:rsidRPr="008B5AA8" w:rsidRDefault="0006081E" w:rsidP="00E2522A">
            <w:pPr>
              <w:widowControl/>
              <w:spacing w:line="345" w:lineRule="atLeast"/>
              <w:jc w:val="center"/>
              <w:rPr>
                <w:kern w:val="0"/>
                <w:szCs w:val="21"/>
              </w:rPr>
            </w:pPr>
            <w:r>
              <w:rPr>
                <w:kern w:val="0"/>
                <w:szCs w:val="21"/>
              </w:rPr>
              <w:t>86</w:t>
            </w:r>
          </w:p>
        </w:tc>
      </w:tr>
      <w:tr w:rsidR="0006081E" w:rsidRPr="008B5AA8" w:rsidTr="00AC450C">
        <w:trPr>
          <w:trHeight w:val="360"/>
          <w:jc w:val="center"/>
        </w:trPr>
        <w:tc>
          <w:tcPr>
            <w:tcW w:w="2752"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高级计算机网络</w:t>
            </w:r>
          </w:p>
        </w:tc>
        <w:tc>
          <w:tcPr>
            <w:tcW w:w="864"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2</w:t>
            </w:r>
            <w:r w:rsidR="0006081E" w:rsidRPr="008B5AA8">
              <w:rPr>
                <w:kern w:val="0"/>
                <w:szCs w:val="21"/>
              </w:rPr>
              <w:t>.0</w:t>
            </w:r>
          </w:p>
        </w:tc>
        <w:tc>
          <w:tcPr>
            <w:tcW w:w="864"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2</w:t>
            </w:r>
          </w:p>
        </w:tc>
        <w:tc>
          <w:tcPr>
            <w:tcW w:w="519"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93</w:t>
            </w:r>
          </w:p>
        </w:tc>
      </w:tr>
      <w:tr w:rsidR="0006081E" w:rsidRPr="008B5AA8" w:rsidTr="00AC450C">
        <w:trPr>
          <w:trHeight w:val="360"/>
          <w:jc w:val="center"/>
        </w:trPr>
        <w:tc>
          <w:tcPr>
            <w:tcW w:w="2752"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人工智能</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Pr>
                <w:kern w:val="0"/>
                <w:szCs w:val="21"/>
              </w:rPr>
              <w:t>2</w:t>
            </w:r>
          </w:p>
        </w:tc>
        <w:tc>
          <w:tcPr>
            <w:tcW w:w="519" w:type="pct"/>
            <w:shd w:val="clear" w:color="auto" w:fill="auto"/>
            <w:hideMark/>
          </w:tcPr>
          <w:p w:rsidR="0006081E" w:rsidRPr="008B5AA8" w:rsidRDefault="0006081E" w:rsidP="00FF7644">
            <w:pPr>
              <w:widowControl/>
              <w:spacing w:line="345" w:lineRule="atLeast"/>
              <w:jc w:val="center"/>
              <w:rPr>
                <w:kern w:val="0"/>
                <w:szCs w:val="21"/>
              </w:rPr>
            </w:pPr>
            <w:r>
              <w:rPr>
                <w:kern w:val="0"/>
                <w:szCs w:val="21"/>
              </w:rPr>
              <w:t>8</w:t>
            </w:r>
            <w:r w:rsidR="00FF7644">
              <w:rPr>
                <w:rFonts w:hint="eastAsia"/>
                <w:kern w:val="0"/>
                <w:szCs w:val="21"/>
              </w:rPr>
              <w:t>5</w:t>
            </w:r>
          </w:p>
        </w:tc>
      </w:tr>
      <w:tr w:rsidR="0006081E" w:rsidRPr="008B5AA8" w:rsidTr="00AC450C">
        <w:trPr>
          <w:trHeight w:val="360"/>
          <w:jc w:val="center"/>
        </w:trPr>
        <w:tc>
          <w:tcPr>
            <w:tcW w:w="2752"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分布式数据库</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2.0</w:t>
            </w:r>
          </w:p>
        </w:tc>
        <w:tc>
          <w:tcPr>
            <w:tcW w:w="864" w:type="pct"/>
            <w:shd w:val="clear" w:color="auto" w:fill="auto"/>
            <w:hideMark/>
          </w:tcPr>
          <w:p w:rsidR="0006081E" w:rsidRPr="008B5AA8" w:rsidRDefault="00FF7644" w:rsidP="00E2522A">
            <w:pPr>
              <w:widowControl/>
              <w:spacing w:line="345" w:lineRule="atLeast"/>
              <w:jc w:val="center"/>
              <w:rPr>
                <w:kern w:val="0"/>
                <w:szCs w:val="21"/>
              </w:rPr>
            </w:pPr>
            <w:r>
              <w:rPr>
                <w:rFonts w:hint="eastAsia"/>
                <w:kern w:val="0"/>
                <w:szCs w:val="21"/>
              </w:rPr>
              <w:t>1</w:t>
            </w:r>
          </w:p>
        </w:tc>
        <w:tc>
          <w:tcPr>
            <w:tcW w:w="519"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87</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论文写作与学术规范</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1.0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1</w:t>
            </w:r>
          </w:p>
        </w:tc>
        <w:tc>
          <w:tcPr>
            <w:tcW w:w="519" w:type="pct"/>
            <w:shd w:val="clear" w:color="auto" w:fill="auto"/>
            <w:hideMark/>
          </w:tcPr>
          <w:p w:rsidR="0006081E" w:rsidRPr="008B5AA8" w:rsidRDefault="0006081E" w:rsidP="00EF60FC">
            <w:pPr>
              <w:widowControl/>
              <w:spacing w:line="345" w:lineRule="atLeast"/>
              <w:jc w:val="center"/>
              <w:rPr>
                <w:kern w:val="0"/>
                <w:szCs w:val="21"/>
              </w:rPr>
            </w:pPr>
            <w:r>
              <w:rPr>
                <w:kern w:val="0"/>
                <w:szCs w:val="21"/>
              </w:rPr>
              <w:t>9</w:t>
            </w:r>
            <w:r w:rsidR="00EF60FC">
              <w:rPr>
                <w:rFonts w:hint="eastAsia"/>
                <w:kern w:val="0"/>
                <w:szCs w:val="21"/>
              </w:rPr>
              <w:t>6</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中国特色社会主义理论与实践研究</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w:t>
            </w:r>
          </w:p>
        </w:tc>
        <w:tc>
          <w:tcPr>
            <w:tcW w:w="519" w:type="pct"/>
            <w:shd w:val="clear" w:color="auto" w:fill="auto"/>
            <w:hideMark/>
          </w:tcPr>
          <w:p w:rsidR="0006081E" w:rsidRPr="008B5AA8" w:rsidRDefault="00ED5DD9" w:rsidP="00E2522A">
            <w:pPr>
              <w:widowControl/>
              <w:spacing w:line="345" w:lineRule="atLeast"/>
              <w:jc w:val="center"/>
              <w:rPr>
                <w:kern w:val="0"/>
                <w:szCs w:val="21"/>
              </w:rPr>
            </w:pPr>
            <w:r>
              <w:rPr>
                <w:rFonts w:hint="eastAsia"/>
                <w:kern w:val="0"/>
                <w:szCs w:val="21"/>
              </w:rPr>
              <w:t>69</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口语交流</w:t>
            </w:r>
            <w:r w:rsidRPr="008B5AA8">
              <w:rPr>
                <w:kern w:val="0"/>
                <w:szCs w:val="21"/>
              </w:rPr>
              <w:t xml:space="preserve"> I </w:t>
            </w:r>
            <w:r w:rsidRPr="008B5AA8">
              <w:rPr>
                <w:kern w:val="0"/>
                <w:szCs w:val="21"/>
              </w:rPr>
              <w:t>（基础口语表达）</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1.0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1</w:t>
            </w:r>
          </w:p>
        </w:tc>
        <w:tc>
          <w:tcPr>
            <w:tcW w:w="519" w:type="pct"/>
            <w:shd w:val="clear" w:color="auto" w:fill="auto"/>
            <w:hideMark/>
          </w:tcPr>
          <w:p w:rsidR="0006081E" w:rsidRPr="008B5AA8" w:rsidRDefault="00020E82" w:rsidP="00E2522A">
            <w:pPr>
              <w:widowControl/>
              <w:spacing w:line="345" w:lineRule="atLeast"/>
              <w:jc w:val="center"/>
              <w:rPr>
                <w:kern w:val="0"/>
                <w:szCs w:val="21"/>
              </w:rPr>
            </w:pPr>
            <w:r>
              <w:rPr>
                <w:rFonts w:hint="eastAsia"/>
                <w:kern w:val="0"/>
                <w:szCs w:val="21"/>
              </w:rPr>
              <w:t>79</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阅读与写作</w:t>
            </w:r>
            <w:r w:rsidRPr="008B5AA8">
              <w:rPr>
                <w:kern w:val="0"/>
                <w:szCs w:val="21"/>
              </w:rPr>
              <w:t xml:space="preserve"> I </w:t>
            </w:r>
            <w:r w:rsidRPr="008B5AA8">
              <w:rPr>
                <w:kern w:val="0"/>
                <w:szCs w:val="21"/>
              </w:rPr>
              <w:t>（基础读写技能）</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2</w:t>
            </w:r>
          </w:p>
        </w:tc>
        <w:tc>
          <w:tcPr>
            <w:tcW w:w="519" w:type="pct"/>
            <w:shd w:val="clear" w:color="auto" w:fill="auto"/>
            <w:hideMark/>
          </w:tcPr>
          <w:p w:rsidR="0006081E" w:rsidRPr="008B5AA8" w:rsidRDefault="0006081E" w:rsidP="00922693">
            <w:pPr>
              <w:widowControl/>
              <w:spacing w:line="345" w:lineRule="atLeast"/>
              <w:jc w:val="center"/>
              <w:rPr>
                <w:kern w:val="0"/>
                <w:szCs w:val="21"/>
              </w:rPr>
            </w:pPr>
            <w:r>
              <w:rPr>
                <w:kern w:val="0"/>
                <w:szCs w:val="21"/>
              </w:rPr>
              <w:t>8</w:t>
            </w:r>
            <w:r w:rsidR="00922693">
              <w:rPr>
                <w:rFonts w:hint="eastAsia"/>
                <w:kern w:val="0"/>
                <w:szCs w:val="21"/>
              </w:rPr>
              <w:t>1</w:t>
            </w:r>
          </w:p>
        </w:tc>
      </w:tr>
      <w:tr w:rsidR="0006081E" w:rsidRPr="008B5AA8" w:rsidTr="00AC450C">
        <w:trPr>
          <w:trHeight w:val="360"/>
          <w:jc w:val="center"/>
        </w:trPr>
        <w:tc>
          <w:tcPr>
            <w:tcW w:w="2752" w:type="pct"/>
            <w:shd w:val="clear" w:color="auto" w:fill="auto"/>
            <w:hideMark/>
          </w:tcPr>
          <w:p w:rsidR="0006081E" w:rsidRPr="008B5AA8" w:rsidRDefault="0006081E" w:rsidP="00E2522A">
            <w:pPr>
              <w:widowControl/>
              <w:spacing w:line="345" w:lineRule="atLeast"/>
              <w:jc w:val="center"/>
              <w:rPr>
                <w:kern w:val="0"/>
                <w:szCs w:val="21"/>
              </w:rPr>
            </w:pPr>
            <w:r>
              <w:rPr>
                <w:rFonts w:hint="eastAsia"/>
                <w:kern w:val="0"/>
                <w:szCs w:val="21"/>
              </w:rPr>
              <w:t>数理统计</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Pr>
                <w:kern w:val="0"/>
                <w:szCs w:val="21"/>
              </w:rPr>
              <w:t>2</w:t>
            </w:r>
            <w:r w:rsidRPr="008B5AA8">
              <w:rPr>
                <w:kern w:val="0"/>
                <w:szCs w:val="21"/>
              </w:rPr>
              <w:t>.0</w:t>
            </w:r>
          </w:p>
        </w:tc>
        <w:tc>
          <w:tcPr>
            <w:tcW w:w="864" w:type="pct"/>
            <w:shd w:val="clear" w:color="auto" w:fill="auto"/>
            <w:hideMark/>
          </w:tcPr>
          <w:p w:rsidR="0006081E" w:rsidRPr="008B5AA8" w:rsidRDefault="0006081E" w:rsidP="00E2522A">
            <w:pPr>
              <w:widowControl/>
              <w:spacing w:line="345" w:lineRule="atLeast"/>
              <w:jc w:val="center"/>
              <w:rPr>
                <w:kern w:val="0"/>
                <w:szCs w:val="21"/>
              </w:rPr>
            </w:pPr>
            <w:r w:rsidRPr="008B5AA8">
              <w:rPr>
                <w:kern w:val="0"/>
                <w:szCs w:val="21"/>
              </w:rPr>
              <w:t>1</w:t>
            </w:r>
          </w:p>
        </w:tc>
        <w:tc>
          <w:tcPr>
            <w:tcW w:w="519" w:type="pct"/>
            <w:shd w:val="clear" w:color="auto" w:fill="auto"/>
            <w:hideMark/>
          </w:tcPr>
          <w:p w:rsidR="0006081E" w:rsidRPr="008B5AA8" w:rsidRDefault="00922693" w:rsidP="00E2522A">
            <w:pPr>
              <w:widowControl/>
              <w:spacing w:line="345" w:lineRule="atLeast"/>
              <w:jc w:val="center"/>
              <w:rPr>
                <w:kern w:val="0"/>
                <w:szCs w:val="21"/>
              </w:rPr>
            </w:pPr>
            <w:r>
              <w:rPr>
                <w:rFonts w:hint="eastAsia"/>
                <w:kern w:val="0"/>
                <w:szCs w:val="21"/>
              </w:rPr>
              <w:t>73</w:t>
            </w:r>
          </w:p>
        </w:tc>
      </w:tr>
      <w:tr w:rsidR="0006081E" w:rsidRPr="008B5AA8" w:rsidTr="00AC450C">
        <w:trPr>
          <w:trHeight w:val="360"/>
          <w:jc w:val="center"/>
        </w:trPr>
        <w:tc>
          <w:tcPr>
            <w:tcW w:w="2752"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数据</w:t>
            </w:r>
            <w:r>
              <w:rPr>
                <w:color w:val="303030"/>
                <w:kern w:val="0"/>
                <w:szCs w:val="21"/>
              </w:rPr>
              <w:t>仓库技术</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sidRPr="008B5AA8">
              <w:rPr>
                <w:color w:val="303030"/>
                <w:kern w:val="0"/>
                <w:szCs w:val="21"/>
              </w:rPr>
              <w:t>2.0</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sidRPr="008B5AA8">
              <w:rPr>
                <w:color w:val="303030"/>
                <w:kern w:val="0"/>
                <w:szCs w:val="21"/>
              </w:rPr>
              <w:t>2</w:t>
            </w:r>
          </w:p>
        </w:tc>
        <w:tc>
          <w:tcPr>
            <w:tcW w:w="519"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P</w:t>
            </w:r>
          </w:p>
        </w:tc>
      </w:tr>
      <w:tr w:rsidR="0006081E" w:rsidRPr="008B5AA8" w:rsidTr="00AC450C">
        <w:trPr>
          <w:trHeight w:val="360"/>
          <w:jc w:val="center"/>
        </w:trPr>
        <w:tc>
          <w:tcPr>
            <w:tcW w:w="2752" w:type="pct"/>
            <w:shd w:val="clear" w:color="auto" w:fill="auto"/>
            <w:vAlign w:val="center"/>
          </w:tcPr>
          <w:p w:rsidR="0006081E" w:rsidRPr="008B5AA8" w:rsidRDefault="00FA0FF0" w:rsidP="00E2522A">
            <w:pPr>
              <w:widowControl/>
              <w:spacing w:line="345" w:lineRule="atLeast"/>
              <w:jc w:val="center"/>
              <w:rPr>
                <w:color w:val="303030"/>
                <w:kern w:val="0"/>
                <w:szCs w:val="21"/>
              </w:rPr>
            </w:pPr>
            <w:r>
              <w:rPr>
                <w:rFonts w:hint="eastAsia"/>
                <w:color w:val="303030"/>
                <w:kern w:val="0"/>
                <w:szCs w:val="21"/>
              </w:rPr>
              <w:t>面向对象编程技术</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3</w:t>
            </w:r>
            <w:r w:rsidRPr="008B5AA8">
              <w:rPr>
                <w:color w:val="303030"/>
                <w:kern w:val="0"/>
                <w:szCs w:val="21"/>
              </w:rPr>
              <w:t>.0</w:t>
            </w:r>
          </w:p>
        </w:tc>
        <w:tc>
          <w:tcPr>
            <w:tcW w:w="864" w:type="pct"/>
            <w:shd w:val="clear" w:color="auto" w:fill="auto"/>
            <w:vAlign w:val="center"/>
          </w:tcPr>
          <w:p w:rsidR="0006081E" w:rsidRPr="008B5AA8" w:rsidRDefault="00FA0FF0" w:rsidP="00E2522A">
            <w:pPr>
              <w:widowControl/>
              <w:spacing w:line="345" w:lineRule="atLeast"/>
              <w:jc w:val="center"/>
              <w:rPr>
                <w:color w:val="303030"/>
                <w:kern w:val="0"/>
                <w:szCs w:val="21"/>
              </w:rPr>
            </w:pPr>
            <w:r>
              <w:rPr>
                <w:rFonts w:hint="eastAsia"/>
                <w:color w:val="303030"/>
                <w:kern w:val="0"/>
                <w:szCs w:val="21"/>
              </w:rPr>
              <w:t>1</w:t>
            </w:r>
          </w:p>
        </w:tc>
        <w:tc>
          <w:tcPr>
            <w:tcW w:w="519" w:type="pct"/>
            <w:shd w:val="clear" w:color="auto" w:fill="auto"/>
            <w:vAlign w:val="center"/>
          </w:tcPr>
          <w:p w:rsidR="0006081E" w:rsidRPr="008B5AA8" w:rsidRDefault="001E59F0" w:rsidP="00E2522A">
            <w:pPr>
              <w:widowControl/>
              <w:spacing w:line="345" w:lineRule="atLeast"/>
              <w:jc w:val="center"/>
              <w:rPr>
                <w:color w:val="303030"/>
                <w:kern w:val="0"/>
                <w:szCs w:val="21"/>
              </w:rPr>
            </w:pPr>
            <w:r>
              <w:rPr>
                <w:color w:val="303030"/>
                <w:kern w:val="0"/>
                <w:szCs w:val="21"/>
              </w:rPr>
              <w:t>P</w:t>
            </w:r>
          </w:p>
        </w:tc>
      </w:tr>
      <w:tr w:rsidR="0006081E" w:rsidRPr="008B5AA8" w:rsidTr="00AC450C">
        <w:trPr>
          <w:trHeight w:val="360"/>
          <w:jc w:val="center"/>
        </w:trPr>
        <w:tc>
          <w:tcPr>
            <w:tcW w:w="2752"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搜索引擎</w:t>
            </w:r>
            <w:r>
              <w:rPr>
                <w:color w:val="303030"/>
                <w:kern w:val="0"/>
                <w:szCs w:val="21"/>
              </w:rPr>
              <w:t>与文本挖掘</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sidRPr="008B5AA8">
              <w:rPr>
                <w:color w:val="303030"/>
                <w:kern w:val="0"/>
                <w:szCs w:val="21"/>
              </w:rPr>
              <w:t>2.0</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sidRPr="008B5AA8">
              <w:rPr>
                <w:color w:val="303030"/>
                <w:kern w:val="0"/>
                <w:szCs w:val="21"/>
              </w:rPr>
              <w:t>1</w:t>
            </w:r>
          </w:p>
        </w:tc>
        <w:tc>
          <w:tcPr>
            <w:tcW w:w="519"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P</w:t>
            </w:r>
          </w:p>
        </w:tc>
      </w:tr>
      <w:tr w:rsidR="0006081E" w:rsidRPr="008B5AA8" w:rsidTr="00AC450C">
        <w:trPr>
          <w:trHeight w:val="360"/>
          <w:jc w:val="center"/>
        </w:trPr>
        <w:tc>
          <w:tcPr>
            <w:tcW w:w="2752"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数据挖掘</w:t>
            </w:r>
            <w:r>
              <w:rPr>
                <w:color w:val="303030"/>
                <w:kern w:val="0"/>
                <w:szCs w:val="21"/>
              </w:rPr>
              <w:t>与知识管理</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2.0</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1</w:t>
            </w:r>
          </w:p>
        </w:tc>
        <w:tc>
          <w:tcPr>
            <w:tcW w:w="519"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P</w:t>
            </w:r>
          </w:p>
        </w:tc>
      </w:tr>
      <w:tr w:rsidR="0006081E" w:rsidRPr="008B5AA8" w:rsidTr="00AC450C">
        <w:trPr>
          <w:trHeight w:val="360"/>
          <w:jc w:val="center"/>
        </w:trPr>
        <w:tc>
          <w:tcPr>
            <w:tcW w:w="2752" w:type="pct"/>
            <w:shd w:val="clear" w:color="auto" w:fill="auto"/>
            <w:vAlign w:val="center"/>
          </w:tcPr>
          <w:p w:rsidR="0006081E" w:rsidRPr="008B5AA8" w:rsidRDefault="0006081E" w:rsidP="00E2522A">
            <w:pPr>
              <w:widowControl/>
              <w:spacing w:line="345" w:lineRule="atLeast"/>
              <w:jc w:val="center"/>
              <w:rPr>
                <w:color w:val="303030"/>
                <w:kern w:val="0"/>
                <w:szCs w:val="21"/>
              </w:rPr>
            </w:pPr>
            <w:r>
              <w:rPr>
                <w:rFonts w:hint="eastAsia"/>
                <w:color w:val="303030"/>
                <w:kern w:val="0"/>
                <w:szCs w:val="21"/>
              </w:rPr>
              <w:t>马克思主义</w:t>
            </w:r>
            <w:r>
              <w:rPr>
                <w:color w:val="303030"/>
                <w:kern w:val="0"/>
                <w:szCs w:val="21"/>
              </w:rPr>
              <w:t>与</w:t>
            </w:r>
            <w:r>
              <w:rPr>
                <w:rFonts w:hint="eastAsia"/>
                <w:color w:val="303030"/>
                <w:kern w:val="0"/>
                <w:szCs w:val="21"/>
              </w:rPr>
              <w:t>社会科学方法论</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1</w:t>
            </w:r>
            <w:r w:rsidRPr="008B5AA8">
              <w:rPr>
                <w:color w:val="303030"/>
                <w:kern w:val="0"/>
                <w:szCs w:val="21"/>
              </w:rPr>
              <w:t>.0</w:t>
            </w:r>
          </w:p>
        </w:tc>
        <w:tc>
          <w:tcPr>
            <w:tcW w:w="864"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2</w:t>
            </w:r>
          </w:p>
        </w:tc>
        <w:tc>
          <w:tcPr>
            <w:tcW w:w="519" w:type="pct"/>
            <w:shd w:val="clear" w:color="auto" w:fill="auto"/>
            <w:vAlign w:val="center"/>
          </w:tcPr>
          <w:p w:rsidR="0006081E" w:rsidRPr="008B5AA8" w:rsidRDefault="0006081E" w:rsidP="00E2522A">
            <w:pPr>
              <w:widowControl/>
              <w:spacing w:line="345" w:lineRule="atLeast"/>
              <w:jc w:val="center"/>
              <w:rPr>
                <w:color w:val="303030"/>
                <w:kern w:val="0"/>
                <w:szCs w:val="21"/>
              </w:rPr>
            </w:pPr>
            <w:r>
              <w:rPr>
                <w:color w:val="303030"/>
                <w:kern w:val="0"/>
                <w:szCs w:val="21"/>
              </w:rPr>
              <w:t>P</w:t>
            </w:r>
          </w:p>
        </w:tc>
      </w:tr>
    </w:tbl>
    <w:p w:rsidR="00C43D79" w:rsidRPr="008B5AA8" w:rsidRDefault="00C43D79" w:rsidP="00AC450C">
      <w:pPr>
        <w:spacing w:beforeLines="50" w:afterLines="50" w:line="300" w:lineRule="auto"/>
        <w:jc w:val="center"/>
        <w:rPr>
          <w:szCs w:val="21"/>
        </w:rPr>
      </w:pPr>
      <w:r w:rsidRPr="008B5AA8">
        <w:rPr>
          <w:szCs w:val="21"/>
        </w:rPr>
        <w:t>表</w:t>
      </w:r>
      <w:r w:rsidRPr="008B5AA8">
        <w:rPr>
          <w:szCs w:val="21"/>
        </w:rPr>
        <w:t>1.1</w:t>
      </w:r>
      <w:r w:rsidRPr="008B5AA8">
        <w:rPr>
          <w:rFonts w:hint="eastAsia"/>
          <w:szCs w:val="21"/>
        </w:rPr>
        <w:t>课程成绩</w:t>
      </w:r>
    </w:p>
    <w:p w:rsidR="0006081E" w:rsidRPr="00C43D79" w:rsidRDefault="00BC12EC" w:rsidP="00E61C37">
      <w:pPr>
        <w:adjustRightInd w:val="0"/>
        <w:snapToGrid w:val="0"/>
        <w:spacing w:line="360" w:lineRule="auto"/>
        <w:ind w:firstLineChars="200" w:firstLine="480"/>
        <w:rPr>
          <w:color w:val="000000"/>
          <w:kern w:val="0"/>
          <w:sz w:val="24"/>
        </w:rPr>
      </w:pPr>
      <w:r>
        <w:rPr>
          <w:rFonts w:hint="eastAsia"/>
          <w:color w:val="000000"/>
          <w:kern w:val="0"/>
          <w:sz w:val="24"/>
        </w:rPr>
        <w:t>积极参加各类科研和学术活动，对和自己专业相关的专家讲座等活动积极参与，了解专业前沿知识，开拓自己的视野。同时也能积极参与实验室的学术学习和科研工作，实验室的一些项目，自己也都在能力范围内完成了部分工作。阅读了很多研究方向相关的论文，了解了研究方向的热点问题、难点问题，为自己下一步的学术研究找到了明确的方向。</w:t>
      </w:r>
      <w:r>
        <w:rPr>
          <w:rFonts w:hint="eastAsia"/>
          <w:color w:val="000000"/>
          <w:kern w:val="0"/>
          <w:sz w:val="24"/>
        </w:rPr>
        <w:t xml:space="preserve"> </w:t>
      </w:r>
    </w:p>
    <w:p w:rsidR="00D51EE6" w:rsidRPr="00E233A2" w:rsidRDefault="00E233A2" w:rsidP="00AC450C">
      <w:pPr>
        <w:pStyle w:val="1"/>
        <w:spacing w:beforeLines="50" w:afterLines="50" w:line="300" w:lineRule="auto"/>
        <w:ind w:firstLineChars="0" w:firstLine="0"/>
        <w:rPr>
          <w:rFonts w:eastAsia="黑体"/>
          <w:color w:val="000000"/>
          <w:kern w:val="0"/>
          <w:sz w:val="30"/>
          <w:szCs w:val="30"/>
        </w:rPr>
      </w:pPr>
      <w:r w:rsidRPr="00B743CC">
        <w:rPr>
          <w:rFonts w:eastAsia="黑体" w:hint="eastAsia"/>
          <w:color w:val="000000"/>
          <w:kern w:val="0"/>
          <w:sz w:val="30"/>
          <w:szCs w:val="30"/>
        </w:rPr>
        <w:t>2</w:t>
      </w:r>
      <w:r w:rsidR="008B2132" w:rsidRPr="00B743CC">
        <w:rPr>
          <w:rFonts w:eastAsia="黑体" w:hint="eastAsia"/>
          <w:color w:val="000000"/>
          <w:kern w:val="0"/>
          <w:sz w:val="30"/>
          <w:szCs w:val="30"/>
        </w:rPr>
        <w:t>学位论文</w:t>
      </w:r>
      <w:r w:rsidR="008B2132" w:rsidRPr="00B743CC">
        <w:rPr>
          <w:rFonts w:eastAsia="黑体"/>
          <w:color w:val="000000"/>
          <w:kern w:val="0"/>
          <w:sz w:val="30"/>
          <w:szCs w:val="30"/>
        </w:rPr>
        <w:t>研究</w:t>
      </w:r>
      <w:r w:rsidR="008B2132" w:rsidRPr="00B743CC">
        <w:rPr>
          <w:rFonts w:eastAsia="黑体" w:hint="eastAsia"/>
          <w:color w:val="000000"/>
          <w:kern w:val="0"/>
          <w:sz w:val="30"/>
          <w:szCs w:val="30"/>
        </w:rPr>
        <w:t>背景、</w:t>
      </w:r>
      <w:r w:rsidR="00EE3997" w:rsidRPr="00B743CC">
        <w:rPr>
          <w:rFonts w:eastAsia="黑体"/>
          <w:color w:val="000000"/>
          <w:kern w:val="0"/>
          <w:sz w:val="30"/>
          <w:szCs w:val="30"/>
        </w:rPr>
        <w:t>目的和意义</w:t>
      </w:r>
    </w:p>
    <w:p w:rsidR="00991A06" w:rsidRPr="00991A06" w:rsidRDefault="009857F4" w:rsidP="00D51EE6">
      <w:pPr>
        <w:adjustRightInd w:val="0"/>
        <w:snapToGrid w:val="0"/>
        <w:spacing w:line="360" w:lineRule="auto"/>
        <w:ind w:firstLine="420"/>
        <w:rPr>
          <w:color w:val="000000"/>
          <w:kern w:val="0"/>
          <w:sz w:val="24"/>
        </w:rPr>
      </w:pPr>
      <w:r w:rsidRPr="009857F4">
        <w:rPr>
          <w:rFonts w:hint="eastAsia"/>
          <w:color w:val="000000"/>
          <w:kern w:val="0"/>
          <w:sz w:val="24"/>
        </w:rPr>
        <w:t>随着移动设备，特别是智能手机的广泛使用，移动互联网时代已经到了。而移动互联网产生的数据，由于其特点，对数据分析特别</w:t>
      </w:r>
      <w:r w:rsidR="00791A6A">
        <w:rPr>
          <w:rFonts w:hint="eastAsia"/>
          <w:color w:val="000000"/>
          <w:kern w:val="0"/>
          <w:sz w:val="24"/>
        </w:rPr>
        <w:t>是数据挖掘产生了新的挑</w:t>
      </w:r>
      <w:r w:rsidR="00791A6A">
        <w:rPr>
          <w:rFonts w:hint="eastAsia"/>
          <w:color w:val="000000"/>
          <w:kern w:val="0"/>
          <w:sz w:val="24"/>
        </w:rPr>
        <w:lastRenderedPageBreak/>
        <w:t>战和机遇。以移动互联网为阵地的微信、微博</w:t>
      </w:r>
      <w:r w:rsidRPr="009857F4">
        <w:rPr>
          <w:rFonts w:hint="eastAsia"/>
          <w:color w:val="000000"/>
          <w:kern w:val="0"/>
          <w:sz w:val="24"/>
        </w:rPr>
        <w:t>等应用已经越来越普及，其产生的大多数信息都以短文本的形式出现。</w:t>
      </w:r>
      <w:r w:rsidR="00991A06" w:rsidRPr="00991A06">
        <w:rPr>
          <w:rFonts w:hint="eastAsia"/>
          <w:color w:val="000000"/>
          <w:kern w:val="0"/>
          <w:sz w:val="24"/>
        </w:rPr>
        <w:t>除此之外，随着</w:t>
      </w:r>
      <w:r w:rsidR="001B46BF">
        <w:rPr>
          <w:rFonts w:hint="eastAsia"/>
          <w:color w:val="000000"/>
          <w:kern w:val="0"/>
          <w:sz w:val="24"/>
        </w:rPr>
        <w:t>Web2.0</w:t>
      </w:r>
      <w:r w:rsidR="00991A06" w:rsidRPr="00991A06">
        <w:rPr>
          <w:rFonts w:hint="eastAsia"/>
          <w:color w:val="000000"/>
          <w:kern w:val="0"/>
          <w:sz w:val="24"/>
        </w:rPr>
        <w:t>技术的快速发展，使得用户与系统的交互能力越来越强，其中较为突出的有交互式问答系统、新闻评论、系统、聊天室，这些系统极大的改变了用户的网上行为，变成网络用户不可或缺的信息沟通渠道和情感表达方式。它们所产生的大量的信息大都以短文本的形式存在。</w:t>
      </w:r>
    </w:p>
    <w:p w:rsidR="00945DE4" w:rsidRPr="00945DE4" w:rsidRDefault="006E3B39" w:rsidP="001358E3">
      <w:pPr>
        <w:adjustRightInd w:val="0"/>
        <w:snapToGrid w:val="0"/>
        <w:spacing w:line="360" w:lineRule="auto"/>
        <w:ind w:firstLine="480"/>
        <w:rPr>
          <w:color w:val="000000"/>
          <w:kern w:val="0"/>
          <w:sz w:val="24"/>
        </w:rPr>
      </w:pPr>
      <w:r w:rsidRPr="006E3B39">
        <w:rPr>
          <w:rFonts w:hint="eastAsia"/>
          <w:color w:val="000000"/>
          <w:kern w:val="0"/>
          <w:sz w:val="24"/>
        </w:rPr>
        <w:t>无论是</w:t>
      </w:r>
      <w:r w:rsidR="002A4522">
        <w:rPr>
          <w:rFonts w:hint="eastAsia"/>
          <w:color w:val="000000"/>
          <w:kern w:val="0"/>
          <w:sz w:val="24"/>
        </w:rPr>
        <w:t>BBS</w:t>
      </w:r>
      <w:r w:rsidRPr="006E3B39">
        <w:rPr>
          <w:rFonts w:hint="eastAsia"/>
          <w:color w:val="000000"/>
          <w:kern w:val="0"/>
          <w:sz w:val="24"/>
        </w:rPr>
        <w:t>、在线即时聊天工具中包含的关系数据和社会数据，还是电子商务平台中蕴藏的电商数据和信用数据，都具有极大的价值。然而，如何对这些数据进行自动化的有效挖掘成为了一个难题。特别是针对这些短文本数据的自动聚类、分类挖掘，目前仍然处在比较初级的阶段，还不能满足各大互联网公司和广大用户的需求。</w:t>
      </w:r>
      <w:r w:rsidR="008B5416" w:rsidRPr="00892701">
        <w:rPr>
          <w:rFonts w:hint="eastAsia"/>
          <w:color w:val="000000"/>
          <w:kern w:val="0"/>
          <w:sz w:val="24"/>
        </w:rPr>
        <w:t>短文本，顾名思义即文本长度较短的文本，一般字数不超过</w:t>
      </w:r>
      <w:r w:rsidR="008B5416">
        <w:rPr>
          <w:rFonts w:hint="eastAsia"/>
          <w:color w:val="000000"/>
          <w:kern w:val="0"/>
          <w:sz w:val="24"/>
        </w:rPr>
        <w:t>200</w:t>
      </w:r>
      <w:r w:rsidR="008B5416" w:rsidRPr="00892701">
        <w:rPr>
          <w:rFonts w:hint="eastAsia"/>
          <w:color w:val="000000"/>
          <w:kern w:val="0"/>
          <w:sz w:val="24"/>
        </w:rPr>
        <w:t>。在和移动互联网时代背景下，短文本具有丰富的来源：微博、状态信息、新闻及论坛标题、交互式问答系统中的提问以及即时聊天软件等等。短文本通常具有如下的特点：</w:t>
      </w:r>
      <w:r w:rsidR="008B5416">
        <w:rPr>
          <w:rFonts w:hint="eastAsia"/>
          <w:color w:val="000000"/>
          <w:kern w:val="0"/>
          <w:sz w:val="24"/>
        </w:rPr>
        <w:t>一是</w:t>
      </w:r>
      <w:r w:rsidR="008B5416" w:rsidRPr="00892701">
        <w:rPr>
          <w:rFonts w:hint="eastAsia"/>
          <w:color w:val="000000"/>
          <w:kern w:val="0"/>
          <w:sz w:val="24"/>
        </w:rPr>
        <w:t>动态增长。特别对于微信、微博等新兴的社会媒体，具有较快的增长速度，而且对聚类结果的实时性要求比较高。以新浪微博为例，新增微博每天约为亿条。</w:t>
      </w:r>
      <w:r w:rsidR="008B5416">
        <w:rPr>
          <w:rFonts w:hint="eastAsia"/>
          <w:color w:val="000000"/>
          <w:kern w:val="0"/>
          <w:sz w:val="24"/>
        </w:rPr>
        <w:t>二是</w:t>
      </w:r>
      <w:r w:rsidR="008B5416" w:rsidRPr="00892701">
        <w:rPr>
          <w:rFonts w:hint="eastAsia"/>
          <w:color w:val="000000"/>
          <w:kern w:val="0"/>
          <w:sz w:val="24"/>
        </w:rPr>
        <w:t>文本短小。通常短文本具有较少的字数，例如新浪微博要求每条微博字数在</w:t>
      </w:r>
      <w:r w:rsidR="008B5416">
        <w:rPr>
          <w:rFonts w:hint="eastAsia"/>
          <w:color w:val="000000"/>
          <w:kern w:val="0"/>
          <w:sz w:val="24"/>
        </w:rPr>
        <w:t>140</w:t>
      </w:r>
      <w:r w:rsidR="008B5416" w:rsidRPr="00892701">
        <w:rPr>
          <w:rFonts w:hint="eastAsia"/>
          <w:color w:val="000000"/>
          <w:kern w:val="0"/>
          <w:sz w:val="24"/>
        </w:rPr>
        <w:t>字以内。</w:t>
      </w:r>
      <w:r w:rsidR="008B5416">
        <w:rPr>
          <w:rFonts w:hint="eastAsia"/>
          <w:color w:val="000000"/>
          <w:kern w:val="0"/>
          <w:sz w:val="24"/>
        </w:rPr>
        <w:t>三是</w:t>
      </w:r>
      <w:r w:rsidR="008B5416" w:rsidRPr="00DB4922">
        <w:rPr>
          <w:rFonts w:hint="eastAsia"/>
          <w:color w:val="000000"/>
          <w:kern w:val="0"/>
          <w:sz w:val="24"/>
        </w:rPr>
        <w:t>语言比较随意，存在着较多的口语、缩略语、新词甚至拼写错误。如网络流行语</w:t>
      </w:r>
      <w:r w:rsidR="008B5416">
        <w:rPr>
          <w:rFonts w:hint="eastAsia"/>
          <w:color w:val="000000"/>
          <w:kern w:val="0"/>
          <w:sz w:val="24"/>
        </w:rPr>
        <w:t>：</w:t>
      </w:r>
      <w:r w:rsidR="008B5416" w:rsidRPr="00DB4922">
        <w:rPr>
          <w:rFonts w:hint="eastAsia"/>
          <w:color w:val="000000"/>
          <w:kern w:val="0"/>
          <w:sz w:val="24"/>
        </w:rPr>
        <w:t>肿么了</w:t>
      </w:r>
      <w:r w:rsidR="008B5416">
        <w:rPr>
          <w:rFonts w:hint="eastAsia"/>
          <w:color w:val="000000"/>
          <w:kern w:val="0"/>
          <w:sz w:val="24"/>
        </w:rPr>
        <w:t>-</w:t>
      </w:r>
      <w:r w:rsidR="008B5416" w:rsidRPr="00DB4922">
        <w:rPr>
          <w:rFonts w:hint="eastAsia"/>
          <w:color w:val="000000"/>
          <w:kern w:val="0"/>
          <w:sz w:val="24"/>
        </w:rPr>
        <w:t>怎么了等；不规范缩略语</w:t>
      </w:r>
      <w:r w:rsidR="008B5416">
        <w:rPr>
          <w:rFonts w:hint="eastAsia"/>
          <w:color w:val="000000"/>
          <w:kern w:val="0"/>
          <w:sz w:val="24"/>
        </w:rPr>
        <w:t>：</w:t>
      </w:r>
      <w:r w:rsidR="008B5416">
        <w:rPr>
          <w:rFonts w:hint="eastAsia"/>
          <w:color w:val="000000"/>
          <w:kern w:val="0"/>
          <w:sz w:val="24"/>
        </w:rPr>
        <w:t>886-</w:t>
      </w:r>
      <w:r w:rsidR="008B5416" w:rsidRPr="00DB4922">
        <w:rPr>
          <w:rFonts w:hint="eastAsia"/>
          <w:color w:val="000000"/>
          <w:kern w:val="0"/>
          <w:sz w:val="24"/>
        </w:rPr>
        <w:t>再见；网络新词</w:t>
      </w:r>
      <w:r w:rsidR="008B5416">
        <w:rPr>
          <w:rFonts w:hint="eastAsia"/>
          <w:color w:val="000000"/>
          <w:kern w:val="0"/>
          <w:sz w:val="24"/>
        </w:rPr>
        <w:t>：</w:t>
      </w:r>
      <w:r w:rsidR="008B5416" w:rsidRPr="00DB4922">
        <w:rPr>
          <w:rFonts w:hint="eastAsia"/>
          <w:color w:val="000000"/>
          <w:kern w:val="0"/>
          <w:sz w:val="24"/>
        </w:rPr>
        <w:t>涨姿势</w:t>
      </w:r>
      <w:r w:rsidR="008B5416">
        <w:rPr>
          <w:rFonts w:hint="eastAsia"/>
          <w:color w:val="000000"/>
          <w:kern w:val="0"/>
          <w:sz w:val="24"/>
        </w:rPr>
        <w:t>-</w:t>
      </w:r>
      <w:r w:rsidR="008B5416" w:rsidRPr="00DB4922">
        <w:rPr>
          <w:rFonts w:hint="eastAsia"/>
          <w:color w:val="000000"/>
          <w:kern w:val="0"/>
          <w:sz w:val="24"/>
        </w:rPr>
        <w:t>长知识等。</w:t>
      </w:r>
      <w:r w:rsidR="008B5416">
        <w:rPr>
          <w:rFonts w:hint="eastAsia"/>
          <w:color w:val="000000"/>
          <w:kern w:val="0"/>
          <w:sz w:val="24"/>
        </w:rPr>
        <w:t>四是</w:t>
      </w:r>
      <w:r w:rsidR="008B5416" w:rsidRPr="00DB4922">
        <w:rPr>
          <w:rFonts w:hint="eastAsia"/>
          <w:color w:val="000000"/>
          <w:kern w:val="0"/>
          <w:sz w:val="24"/>
        </w:rPr>
        <w:t>短文本大都由用户自发进行发布，与传统的聚类相比，主题比较分散，孤立点及包含样本点数量较少的簇占很大一部分比例</w:t>
      </w:r>
      <w:r w:rsidR="008B5416">
        <w:rPr>
          <w:rFonts w:hint="eastAsia"/>
          <w:color w:val="000000"/>
          <w:kern w:val="0"/>
          <w:sz w:val="24"/>
        </w:rPr>
        <w:t>。</w:t>
      </w:r>
      <w:r w:rsidRPr="006E3B39">
        <w:rPr>
          <w:rFonts w:hint="eastAsia"/>
          <w:color w:val="000000"/>
          <w:kern w:val="0"/>
          <w:sz w:val="24"/>
        </w:rPr>
        <w:t>由于短文本数据的信息量较少、数据比较零散的特点，使得常规的聚类、分类方法的使用效果并不理想，如果能针对短文本的特点，改进相关的算法，从而改善针对短文本的聚类分析效果，那么将会更好地发挥出这些大量的短文本数据的价值。</w:t>
      </w:r>
    </w:p>
    <w:p w:rsidR="00940792" w:rsidRDefault="00F4032C" w:rsidP="00940792">
      <w:pPr>
        <w:adjustRightInd w:val="0"/>
        <w:snapToGrid w:val="0"/>
        <w:spacing w:line="360" w:lineRule="auto"/>
        <w:ind w:firstLineChars="200" w:firstLine="480"/>
        <w:rPr>
          <w:color w:val="000000"/>
          <w:kern w:val="0"/>
          <w:sz w:val="24"/>
        </w:rPr>
      </w:pPr>
      <w:r w:rsidRPr="00F4032C">
        <w:rPr>
          <w:color w:val="000000"/>
          <w:kern w:val="0"/>
          <w:sz w:val="24"/>
        </w:rPr>
        <w:t>深度学习是近年来机器学习领域发展最为迅速的领域</w:t>
      </w:r>
      <w:r w:rsidR="00535C9B">
        <w:rPr>
          <w:rFonts w:hint="eastAsia"/>
          <w:color w:val="000000"/>
          <w:kern w:val="0"/>
          <w:sz w:val="24"/>
        </w:rPr>
        <w:t>，</w:t>
      </w:r>
      <w:r w:rsidR="007541BE" w:rsidRPr="00F4032C">
        <w:rPr>
          <w:color w:val="000000"/>
          <w:kern w:val="0"/>
          <w:sz w:val="24"/>
        </w:rPr>
        <w:t>深度学习</w:t>
      </w:r>
      <w:r w:rsidR="00942C75">
        <w:rPr>
          <w:rFonts w:hint="eastAsia"/>
          <w:color w:val="000000"/>
          <w:kern w:val="0"/>
          <w:sz w:val="24"/>
        </w:rPr>
        <w:t>(</w:t>
      </w:r>
      <w:r w:rsidR="00BB2002" w:rsidRPr="00940792">
        <w:rPr>
          <w:color w:val="000000"/>
          <w:kern w:val="0"/>
          <w:sz w:val="24"/>
        </w:rPr>
        <w:t xml:space="preserve">Deep Learning </w:t>
      </w:r>
      <w:r w:rsidR="00942C75">
        <w:rPr>
          <w:rFonts w:hint="eastAsia"/>
          <w:color w:val="000000"/>
          <w:kern w:val="0"/>
          <w:sz w:val="24"/>
        </w:rPr>
        <w:t>)</w:t>
      </w:r>
      <w:r w:rsidR="00BB2002" w:rsidRPr="00940792">
        <w:rPr>
          <w:color w:val="000000"/>
          <w:kern w:val="0"/>
          <w:sz w:val="24"/>
        </w:rPr>
        <w:t>算法已经在图像和音频领域取得了惊人的成果，</w:t>
      </w:r>
      <w:r w:rsidR="00867FF7">
        <w:rPr>
          <w:rFonts w:hint="eastAsia"/>
          <w:color w:val="000000"/>
          <w:kern w:val="0"/>
          <w:sz w:val="24"/>
        </w:rPr>
        <w:t>基于神经网络的自</w:t>
      </w:r>
      <w:r w:rsidR="00867FF7" w:rsidRPr="00CB6FAB">
        <w:rPr>
          <w:rFonts w:hint="eastAsia"/>
          <w:color w:val="000000"/>
          <w:kern w:val="0"/>
          <w:sz w:val="24"/>
        </w:rPr>
        <w:t>特征抽取和表示方法正越来越受工业界和学术界的关注</w:t>
      </w:r>
      <w:r w:rsidR="00867FF7">
        <w:rPr>
          <w:rFonts w:hint="eastAsia"/>
          <w:color w:val="000000"/>
          <w:kern w:val="0"/>
          <w:sz w:val="24"/>
        </w:rPr>
        <w:t>，</w:t>
      </w:r>
      <w:r w:rsidR="00BB2002" w:rsidRPr="00940792">
        <w:rPr>
          <w:color w:val="000000"/>
          <w:kern w:val="0"/>
          <w:sz w:val="24"/>
        </w:rPr>
        <w:t>但是在</w:t>
      </w:r>
      <w:r w:rsidR="00BB2002" w:rsidRPr="00940792">
        <w:rPr>
          <w:color w:val="000000"/>
          <w:kern w:val="0"/>
          <w:sz w:val="24"/>
        </w:rPr>
        <w:t xml:space="preserve"> NLP </w:t>
      </w:r>
      <w:r w:rsidR="00B63027">
        <w:rPr>
          <w:rFonts w:hint="eastAsia"/>
          <w:color w:val="000000"/>
          <w:kern w:val="0"/>
          <w:sz w:val="24"/>
        </w:rPr>
        <w:t>（自然语言处理）</w:t>
      </w:r>
      <w:r w:rsidR="00BB2002" w:rsidRPr="00940792">
        <w:rPr>
          <w:color w:val="000000"/>
          <w:kern w:val="0"/>
          <w:sz w:val="24"/>
        </w:rPr>
        <w:t>领域中</w:t>
      </w:r>
      <w:r w:rsidR="00933B58">
        <w:rPr>
          <w:rFonts w:hint="eastAsia"/>
          <w:color w:val="000000"/>
          <w:kern w:val="0"/>
          <w:sz w:val="24"/>
        </w:rPr>
        <w:t>仍处于起步阶段</w:t>
      </w:r>
      <w:r w:rsidR="00F93F21" w:rsidRPr="0048508E">
        <w:rPr>
          <w:rFonts w:hint="eastAsia"/>
          <w:color w:val="000000"/>
          <w:kern w:val="0"/>
          <w:sz w:val="24"/>
          <w:vertAlign w:val="superscript"/>
        </w:rPr>
        <w:t>[</w:t>
      </w:r>
      <w:r w:rsidR="00F93F21">
        <w:rPr>
          <w:rFonts w:hint="eastAsia"/>
          <w:color w:val="000000"/>
          <w:kern w:val="0"/>
          <w:sz w:val="24"/>
          <w:vertAlign w:val="superscript"/>
        </w:rPr>
        <w:t>1</w:t>
      </w:r>
      <w:r w:rsidR="00C705F1">
        <w:rPr>
          <w:rFonts w:hint="eastAsia"/>
          <w:color w:val="000000"/>
          <w:kern w:val="0"/>
          <w:sz w:val="24"/>
          <w:vertAlign w:val="superscript"/>
        </w:rPr>
        <w:t>4</w:t>
      </w:r>
      <w:r w:rsidR="00F93F21">
        <w:rPr>
          <w:rFonts w:hint="eastAsia"/>
          <w:color w:val="000000"/>
          <w:kern w:val="0"/>
          <w:sz w:val="24"/>
          <w:vertAlign w:val="superscript"/>
        </w:rPr>
        <w:t>-1</w:t>
      </w:r>
      <w:r w:rsidR="00C705F1">
        <w:rPr>
          <w:rFonts w:hint="eastAsia"/>
          <w:color w:val="000000"/>
          <w:kern w:val="0"/>
          <w:sz w:val="24"/>
          <w:vertAlign w:val="superscript"/>
        </w:rPr>
        <w:t>5</w:t>
      </w:r>
      <w:r w:rsidR="00F93F21" w:rsidRPr="0048508E">
        <w:rPr>
          <w:rFonts w:hint="eastAsia"/>
          <w:color w:val="000000"/>
          <w:kern w:val="0"/>
          <w:sz w:val="24"/>
          <w:vertAlign w:val="superscript"/>
        </w:rPr>
        <w:t>]</w:t>
      </w:r>
      <w:r w:rsidR="00BB2002" w:rsidRPr="00940792">
        <w:rPr>
          <w:color w:val="000000"/>
          <w:kern w:val="0"/>
          <w:sz w:val="24"/>
        </w:rPr>
        <w:t>。</w:t>
      </w:r>
      <w:r w:rsidR="00891395" w:rsidRPr="00844AA0">
        <w:rPr>
          <w:color w:val="000000"/>
          <w:kern w:val="0"/>
          <w:sz w:val="24"/>
        </w:rPr>
        <w:t>将词用</w:t>
      </w:r>
      <w:r w:rsidR="00891524">
        <w:rPr>
          <w:rFonts w:hint="eastAsia"/>
          <w:color w:val="000000"/>
          <w:kern w:val="0"/>
          <w:sz w:val="24"/>
        </w:rPr>
        <w:t>“</w:t>
      </w:r>
      <w:r w:rsidR="00891395" w:rsidRPr="00844AA0">
        <w:rPr>
          <w:color w:val="000000"/>
          <w:kern w:val="0"/>
          <w:sz w:val="24"/>
        </w:rPr>
        <w:t>词向量</w:t>
      </w:r>
      <w:r w:rsidR="00891524">
        <w:rPr>
          <w:rFonts w:hint="eastAsia"/>
          <w:color w:val="000000"/>
          <w:kern w:val="0"/>
          <w:sz w:val="24"/>
        </w:rPr>
        <w:t>”</w:t>
      </w:r>
      <w:r w:rsidR="00891395" w:rsidRPr="00844AA0">
        <w:rPr>
          <w:color w:val="000000"/>
          <w:kern w:val="0"/>
          <w:sz w:val="24"/>
        </w:rPr>
        <w:t>的方式表示可谓是将</w:t>
      </w:r>
      <w:r w:rsidR="00942C75" w:rsidRPr="00F4032C">
        <w:rPr>
          <w:color w:val="000000"/>
          <w:kern w:val="0"/>
          <w:sz w:val="24"/>
        </w:rPr>
        <w:t>深度学习</w:t>
      </w:r>
      <w:r w:rsidR="00891395" w:rsidRPr="00844AA0">
        <w:rPr>
          <w:color w:val="000000"/>
          <w:kern w:val="0"/>
          <w:sz w:val="24"/>
        </w:rPr>
        <w:t>算法引入</w:t>
      </w:r>
      <w:r w:rsidR="00037C71">
        <w:rPr>
          <w:rFonts w:hint="eastAsia"/>
          <w:color w:val="000000"/>
          <w:kern w:val="0"/>
          <w:sz w:val="24"/>
        </w:rPr>
        <w:t>自然语言处理</w:t>
      </w:r>
      <w:r w:rsidR="00891395" w:rsidRPr="00844AA0">
        <w:rPr>
          <w:color w:val="000000"/>
          <w:kern w:val="0"/>
          <w:sz w:val="24"/>
        </w:rPr>
        <w:t>领域的一个核心技术</w:t>
      </w:r>
      <w:r w:rsidR="0029187E">
        <w:rPr>
          <w:rFonts w:hint="eastAsia"/>
          <w:color w:val="000000"/>
          <w:kern w:val="0"/>
          <w:sz w:val="24"/>
        </w:rPr>
        <w:t>。</w:t>
      </w:r>
    </w:p>
    <w:p w:rsidR="009D197F" w:rsidRDefault="003E190F" w:rsidP="00940792">
      <w:pPr>
        <w:adjustRightInd w:val="0"/>
        <w:snapToGrid w:val="0"/>
        <w:spacing w:line="360" w:lineRule="auto"/>
        <w:ind w:firstLineChars="200" w:firstLine="480"/>
        <w:rPr>
          <w:color w:val="000000"/>
          <w:kern w:val="0"/>
          <w:sz w:val="24"/>
        </w:rPr>
      </w:pPr>
      <w:r w:rsidRPr="003E190F">
        <w:rPr>
          <w:rFonts w:hint="eastAsia"/>
          <w:color w:val="000000"/>
          <w:kern w:val="0"/>
          <w:sz w:val="24"/>
        </w:rPr>
        <w:t>在自然语言处理领域，其中一个重要的突破就是词语的表示方式。它在训练</w:t>
      </w:r>
      <w:r w:rsidRPr="003E190F">
        <w:rPr>
          <w:rFonts w:hint="eastAsia"/>
          <w:color w:val="000000"/>
          <w:kern w:val="0"/>
          <w:sz w:val="24"/>
        </w:rPr>
        <w:lastRenderedPageBreak/>
        <w:t>语言模型的过程中将词映射到一个更抽象的向量空间中。在大数据的环境下，可以认为该向量空间中两点之间的距离就是对应两个词语的相似程度。这便在一定程度上解决了同义词问题，以及如何用计算机表示词语的问题。更重要的是，当词语被映射到某个向量空间中之后，我们就可以在该空间中应用各种机器学习方法。</w:t>
      </w:r>
      <w:r w:rsidR="009D197F" w:rsidRPr="009F30B1">
        <w:rPr>
          <w:color w:val="000000"/>
          <w:kern w:val="0"/>
          <w:sz w:val="24"/>
        </w:rPr>
        <w:t>如果用传统的稀疏表示法表示词，在解决某些任务的时候会造成维数灾难</w:t>
      </w:r>
      <w:r w:rsidR="008B48AB" w:rsidRPr="009F30B1">
        <w:rPr>
          <w:color w:val="000000"/>
          <w:kern w:val="0"/>
          <w:sz w:val="24"/>
        </w:rPr>
        <w:t>（</w:t>
      </w:r>
      <w:r w:rsidR="008B48AB">
        <w:rPr>
          <w:rFonts w:hint="eastAsia"/>
          <w:color w:val="000000"/>
          <w:kern w:val="0"/>
          <w:sz w:val="24"/>
        </w:rPr>
        <w:t>在短文本处理上缺点尤其明显</w:t>
      </w:r>
      <w:r w:rsidR="008B48AB" w:rsidRPr="009F30B1">
        <w:rPr>
          <w:color w:val="000000"/>
          <w:kern w:val="0"/>
          <w:sz w:val="24"/>
        </w:rPr>
        <w:t>）</w:t>
      </w:r>
      <w:r w:rsidR="009D197F" w:rsidRPr="009F30B1">
        <w:rPr>
          <w:color w:val="000000"/>
          <w:kern w:val="0"/>
          <w:sz w:val="24"/>
        </w:rPr>
        <w:t>。使用低维的词向量</w:t>
      </w:r>
      <w:r w:rsidR="00CA2248">
        <w:rPr>
          <w:rFonts w:hint="eastAsia"/>
          <w:color w:val="000000"/>
          <w:kern w:val="0"/>
          <w:sz w:val="24"/>
        </w:rPr>
        <w:t>表示</w:t>
      </w:r>
      <w:r w:rsidR="009D197F" w:rsidRPr="009F30B1">
        <w:rPr>
          <w:color w:val="000000"/>
          <w:kern w:val="0"/>
          <w:sz w:val="24"/>
        </w:rPr>
        <w:t>就没这样的问题。</w:t>
      </w:r>
    </w:p>
    <w:p w:rsidR="003E190F" w:rsidRDefault="003E190F" w:rsidP="00955219">
      <w:pPr>
        <w:adjustRightInd w:val="0"/>
        <w:snapToGrid w:val="0"/>
        <w:spacing w:line="360" w:lineRule="auto"/>
        <w:ind w:firstLineChars="200" w:firstLine="480"/>
        <w:rPr>
          <w:color w:val="000000"/>
          <w:kern w:val="0"/>
          <w:sz w:val="24"/>
        </w:rPr>
      </w:pPr>
      <w:r w:rsidRPr="003E190F">
        <w:rPr>
          <w:rFonts w:hint="eastAsia"/>
          <w:color w:val="000000"/>
          <w:kern w:val="0"/>
          <w:sz w:val="24"/>
        </w:rPr>
        <w:t>在自然语言处理领域具有代表性的深度学习</w:t>
      </w:r>
      <w:r w:rsidR="003E54E8">
        <w:rPr>
          <w:rFonts w:hint="eastAsia"/>
          <w:color w:val="000000"/>
          <w:kern w:val="0"/>
          <w:sz w:val="24"/>
        </w:rPr>
        <w:t>模型</w:t>
      </w:r>
      <w:r w:rsidRPr="003E190F">
        <w:rPr>
          <w:rFonts w:hint="eastAsia"/>
          <w:color w:val="000000"/>
          <w:kern w:val="0"/>
          <w:sz w:val="24"/>
        </w:rPr>
        <w:t>就是</w:t>
      </w:r>
      <w:r w:rsidR="004E72AA">
        <w:rPr>
          <w:rFonts w:hint="eastAsia"/>
          <w:color w:val="000000"/>
          <w:kern w:val="0"/>
          <w:sz w:val="24"/>
        </w:rPr>
        <w:t>G</w:t>
      </w:r>
      <w:r w:rsidRPr="003E190F">
        <w:rPr>
          <w:rFonts w:hint="eastAsia"/>
          <w:color w:val="000000"/>
          <w:kern w:val="0"/>
          <w:sz w:val="24"/>
        </w:rPr>
        <w:t>oogle</w:t>
      </w:r>
      <w:r w:rsidR="008B18C0">
        <w:rPr>
          <w:rFonts w:hint="eastAsia"/>
          <w:color w:val="000000"/>
          <w:kern w:val="0"/>
          <w:sz w:val="24"/>
        </w:rPr>
        <w:t>公司提出</w:t>
      </w:r>
      <w:r w:rsidRPr="003E190F">
        <w:rPr>
          <w:rFonts w:hint="eastAsia"/>
          <w:color w:val="000000"/>
          <w:kern w:val="0"/>
          <w:sz w:val="24"/>
        </w:rPr>
        <w:t>的</w:t>
      </w:r>
      <w:r w:rsidRPr="003E190F">
        <w:rPr>
          <w:rFonts w:hint="eastAsia"/>
          <w:color w:val="000000"/>
          <w:kern w:val="0"/>
          <w:sz w:val="24"/>
        </w:rPr>
        <w:t>word2vec</w:t>
      </w:r>
      <w:r w:rsidR="003E54E8">
        <w:rPr>
          <w:rFonts w:hint="eastAsia"/>
          <w:color w:val="000000"/>
          <w:kern w:val="0"/>
          <w:sz w:val="24"/>
        </w:rPr>
        <w:t>模型</w:t>
      </w:r>
      <w:r w:rsidRPr="003E190F">
        <w:rPr>
          <w:rFonts w:hint="eastAsia"/>
          <w:color w:val="000000"/>
          <w:kern w:val="0"/>
          <w:sz w:val="24"/>
        </w:rPr>
        <w:t>。</w:t>
      </w:r>
      <w:r w:rsidR="00E423B4" w:rsidRPr="00BB11ED">
        <w:rPr>
          <w:color w:val="000000"/>
          <w:kern w:val="0"/>
          <w:sz w:val="24"/>
        </w:rPr>
        <w:t>word2vec</w:t>
      </w:r>
      <w:r w:rsidR="00E423B4" w:rsidRPr="00BB11ED">
        <w:rPr>
          <w:color w:val="000000"/>
          <w:kern w:val="0"/>
          <w:sz w:val="24"/>
        </w:rPr>
        <w:t>通过训练，可以把对文本内容的处理简化为</w:t>
      </w:r>
      <w:r w:rsidR="00E423B4" w:rsidRPr="00BB11ED">
        <w:rPr>
          <w:color w:val="000000"/>
          <w:kern w:val="0"/>
          <w:sz w:val="24"/>
        </w:rPr>
        <w:t>K</w:t>
      </w:r>
      <w:r w:rsidR="00E423B4" w:rsidRPr="00BB11ED">
        <w:rPr>
          <w:color w:val="000000"/>
          <w:kern w:val="0"/>
          <w:sz w:val="24"/>
        </w:rPr>
        <w:t>维向量空间中的向量运算，而向量空间上的相似度可以用来表示文本语义上的相似度。因此，</w:t>
      </w:r>
      <w:r w:rsidR="00E423B4" w:rsidRPr="00BB11ED">
        <w:rPr>
          <w:color w:val="000000"/>
          <w:kern w:val="0"/>
          <w:sz w:val="24"/>
        </w:rPr>
        <w:t>word2vec</w:t>
      </w:r>
      <w:r w:rsidR="00E423B4" w:rsidRPr="00BB11ED">
        <w:rPr>
          <w:color w:val="000000"/>
          <w:kern w:val="0"/>
          <w:sz w:val="24"/>
        </w:rPr>
        <w:t>输出的词向量可以被用来做很多</w:t>
      </w:r>
      <w:r w:rsidR="00E423B4" w:rsidRPr="00BB11ED">
        <w:rPr>
          <w:color w:val="000000"/>
          <w:kern w:val="0"/>
          <w:sz w:val="24"/>
        </w:rPr>
        <w:t>NLP</w:t>
      </w:r>
      <w:r w:rsidR="00E423B4" w:rsidRPr="00BB11ED">
        <w:rPr>
          <w:color w:val="000000"/>
          <w:kern w:val="0"/>
          <w:sz w:val="24"/>
        </w:rPr>
        <w:t>相关的工作，比如找同义词、词性分析等等</w:t>
      </w:r>
      <w:r w:rsidR="00BB11ED">
        <w:rPr>
          <w:rFonts w:hint="eastAsia"/>
          <w:color w:val="000000"/>
          <w:kern w:val="0"/>
          <w:sz w:val="24"/>
        </w:rPr>
        <w:t>。</w:t>
      </w:r>
      <w:r w:rsidRPr="003E190F">
        <w:rPr>
          <w:rFonts w:hint="eastAsia"/>
          <w:color w:val="000000"/>
          <w:kern w:val="0"/>
          <w:sz w:val="24"/>
        </w:rPr>
        <w:t>正是基于这个背景，本文提出了一种应用</w:t>
      </w:r>
      <w:r w:rsidRPr="003E190F">
        <w:rPr>
          <w:rFonts w:hint="eastAsia"/>
          <w:color w:val="000000"/>
          <w:kern w:val="0"/>
          <w:sz w:val="24"/>
        </w:rPr>
        <w:t>word2vec</w:t>
      </w:r>
      <w:r w:rsidR="001B55DE">
        <w:rPr>
          <w:rFonts w:hint="eastAsia"/>
          <w:color w:val="000000"/>
          <w:kern w:val="0"/>
          <w:sz w:val="24"/>
        </w:rPr>
        <w:t>模型</w:t>
      </w:r>
      <w:r w:rsidR="004812BB">
        <w:rPr>
          <w:rFonts w:hint="eastAsia"/>
          <w:color w:val="000000"/>
          <w:kern w:val="0"/>
          <w:sz w:val="24"/>
        </w:rPr>
        <w:t>进行</w:t>
      </w:r>
      <w:r w:rsidR="005B134C">
        <w:rPr>
          <w:rFonts w:hint="eastAsia"/>
          <w:color w:val="000000"/>
          <w:kern w:val="0"/>
          <w:sz w:val="24"/>
        </w:rPr>
        <w:t>词</w:t>
      </w:r>
      <w:r w:rsidR="004812BB">
        <w:rPr>
          <w:rFonts w:hint="eastAsia"/>
          <w:color w:val="000000"/>
          <w:kern w:val="0"/>
          <w:sz w:val="24"/>
        </w:rPr>
        <w:t>训练</w:t>
      </w:r>
      <w:r w:rsidR="002C1454">
        <w:rPr>
          <w:rFonts w:hint="eastAsia"/>
          <w:color w:val="000000"/>
          <w:kern w:val="0"/>
          <w:sz w:val="24"/>
        </w:rPr>
        <w:t>，</w:t>
      </w:r>
      <w:r w:rsidR="00946DC2" w:rsidRPr="00844AA0">
        <w:rPr>
          <w:color w:val="000000"/>
          <w:kern w:val="0"/>
          <w:sz w:val="24"/>
        </w:rPr>
        <w:t>将词用</w:t>
      </w:r>
      <w:r w:rsidR="00DE39C8">
        <w:rPr>
          <w:rFonts w:hint="eastAsia"/>
          <w:color w:val="000000"/>
          <w:kern w:val="0"/>
          <w:sz w:val="24"/>
        </w:rPr>
        <w:t>低维的</w:t>
      </w:r>
      <w:r w:rsidR="00946DC2">
        <w:rPr>
          <w:rFonts w:hint="eastAsia"/>
          <w:color w:val="000000"/>
          <w:kern w:val="0"/>
          <w:sz w:val="24"/>
        </w:rPr>
        <w:t>“</w:t>
      </w:r>
      <w:r w:rsidR="00946DC2" w:rsidRPr="00844AA0">
        <w:rPr>
          <w:color w:val="000000"/>
          <w:kern w:val="0"/>
          <w:sz w:val="24"/>
        </w:rPr>
        <w:t>词向量</w:t>
      </w:r>
      <w:r w:rsidR="00946DC2">
        <w:rPr>
          <w:rFonts w:hint="eastAsia"/>
          <w:color w:val="000000"/>
          <w:kern w:val="0"/>
          <w:sz w:val="24"/>
        </w:rPr>
        <w:t>”</w:t>
      </w:r>
      <w:r w:rsidR="004812BB">
        <w:rPr>
          <w:rFonts w:hint="eastAsia"/>
          <w:color w:val="000000"/>
          <w:kern w:val="0"/>
          <w:sz w:val="24"/>
        </w:rPr>
        <w:t>表示，</w:t>
      </w:r>
      <w:r w:rsidR="00C74BC3">
        <w:rPr>
          <w:rFonts w:hint="eastAsia"/>
          <w:color w:val="000000"/>
          <w:kern w:val="0"/>
          <w:sz w:val="24"/>
        </w:rPr>
        <w:t>并</w:t>
      </w:r>
      <w:r w:rsidR="004812BB">
        <w:rPr>
          <w:rFonts w:hint="eastAsia"/>
          <w:color w:val="000000"/>
          <w:kern w:val="0"/>
          <w:sz w:val="24"/>
        </w:rPr>
        <w:t>在此基础上</w:t>
      </w:r>
      <w:r w:rsidRPr="003E190F">
        <w:rPr>
          <w:rFonts w:hint="eastAsia"/>
          <w:color w:val="000000"/>
          <w:kern w:val="0"/>
          <w:sz w:val="24"/>
        </w:rPr>
        <w:t>进行</w:t>
      </w:r>
      <w:r w:rsidR="009F4E2E" w:rsidRPr="009F4E2E">
        <w:rPr>
          <w:rFonts w:hint="eastAsia"/>
          <w:color w:val="000000"/>
          <w:kern w:val="0"/>
          <w:sz w:val="24"/>
        </w:rPr>
        <w:t>短文本聚类研究</w:t>
      </w:r>
      <w:r w:rsidRPr="003E190F">
        <w:rPr>
          <w:rFonts w:hint="eastAsia"/>
          <w:color w:val="000000"/>
          <w:kern w:val="0"/>
          <w:sz w:val="24"/>
        </w:rPr>
        <w:t>。</w:t>
      </w:r>
    </w:p>
    <w:p w:rsidR="008B2132" w:rsidRPr="00B743CC" w:rsidRDefault="00B743CC" w:rsidP="00AC450C">
      <w:pPr>
        <w:pStyle w:val="1"/>
        <w:spacing w:beforeLines="50" w:afterLines="50" w:line="300" w:lineRule="auto"/>
        <w:ind w:firstLineChars="0" w:firstLine="0"/>
        <w:rPr>
          <w:rFonts w:eastAsia="黑体"/>
          <w:color w:val="000000"/>
          <w:kern w:val="0"/>
          <w:sz w:val="30"/>
          <w:szCs w:val="30"/>
        </w:rPr>
      </w:pPr>
      <w:r>
        <w:rPr>
          <w:rFonts w:eastAsia="黑体" w:hint="eastAsia"/>
          <w:color w:val="000000"/>
          <w:kern w:val="0"/>
          <w:sz w:val="30"/>
          <w:szCs w:val="30"/>
        </w:rPr>
        <w:t>3</w:t>
      </w:r>
      <w:r w:rsidR="008B2132" w:rsidRPr="00B743CC">
        <w:rPr>
          <w:rFonts w:eastAsia="黑体"/>
          <w:color w:val="000000"/>
          <w:kern w:val="0"/>
          <w:sz w:val="30"/>
          <w:szCs w:val="30"/>
        </w:rPr>
        <w:t>国内外研究现状及</w:t>
      </w:r>
      <w:r w:rsidR="008B2132" w:rsidRPr="00B743CC">
        <w:rPr>
          <w:rFonts w:eastAsia="黑体" w:hint="eastAsia"/>
          <w:color w:val="000000"/>
          <w:kern w:val="0"/>
          <w:sz w:val="30"/>
          <w:szCs w:val="30"/>
        </w:rPr>
        <w:t>发展动态</w:t>
      </w:r>
      <w:r w:rsidR="00EE3997" w:rsidRPr="00B743CC">
        <w:rPr>
          <w:rFonts w:eastAsia="黑体"/>
          <w:color w:val="000000"/>
          <w:kern w:val="0"/>
          <w:sz w:val="30"/>
          <w:szCs w:val="30"/>
        </w:rPr>
        <w:t>分析</w:t>
      </w:r>
    </w:p>
    <w:p w:rsidR="003E6F50" w:rsidRPr="003E6F50" w:rsidRDefault="0026065D" w:rsidP="00310BF9">
      <w:pPr>
        <w:adjustRightInd w:val="0"/>
        <w:snapToGrid w:val="0"/>
        <w:spacing w:line="360" w:lineRule="auto"/>
        <w:ind w:firstLineChars="200" w:firstLine="480"/>
        <w:rPr>
          <w:color w:val="000000"/>
          <w:kern w:val="0"/>
          <w:sz w:val="24"/>
        </w:rPr>
      </w:pPr>
      <w:r w:rsidRPr="0026065D">
        <w:rPr>
          <w:rFonts w:hint="eastAsia"/>
          <w:color w:val="000000"/>
          <w:kern w:val="0"/>
          <w:sz w:val="24"/>
        </w:rPr>
        <w:t>在自然语言处理当中，词的表示方法是基础技术之一。很多学者</w:t>
      </w:r>
      <w:r w:rsidR="0076048F" w:rsidRPr="00310BF9">
        <w:rPr>
          <w:rFonts w:hint="eastAsia"/>
          <w:color w:val="000000"/>
          <w:kern w:val="0"/>
          <w:sz w:val="24"/>
        </w:rPr>
        <w:t>采用独热编码</w:t>
      </w:r>
      <w:r w:rsidR="00D30A6B" w:rsidRPr="00310BF9">
        <w:rPr>
          <w:rFonts w:hint="eastAsia"/>
          <w:color w:val="000000"/>
          <w:kern w:val="0"/>
          <w:sz w:val="24"/>
        </w:rPr>
        <w:t>（</w:t>
      </w:r>
      <w:r w:rsidR="00D30A6B" w:rsidRPr="00310BF9">
        <w:rPr>
          <w:rFonts w:hint="eastAsia"/>
          <w:color w:val="000000"/>
          <w:kern w:val="0"/>
          <w:sz w:val="24"/>
        </w:rPr>
        <w:t>One-Hot Encoding</w:t>
      </w:r>
      <w:r w:rsidR="00D30A6B" w:rsidRPr="00310BF9">
        <w:rPr>
          <w:rFonts w:hint="eastAsia"/>
          <w:color w:val="000000"/>
          <w:kern w:val="0"/>
          <w:sz w:val="24"/>
        </w:rPr>
        <w:t>）</w:t>
      </w:r>
      <w:r w:rsidRPr="0026065D">
        <w:rPr>
          <w:rFonts w:hint="eastAsia"/>
          <w:color w:val="000000"/>
          <w:kern w:val="0"/>
          <w:sz w:val="24"/>
        </w:rPr>
        <w:t>将词表示成一个</w:t>
      </w:r>
      <w:r w:rsidR="00032897">
        <w:rPr>
          <w:rFonts w:hint="eastAsia"/>
          <w:color w:val="000000"/>
          <w:kern w:val="0"/>
          <w:sz w:val="24"/>
        </w:rPr>
        <w:t>one-hot</w:t>
      </w:r>
      <w:r w:rsidRPr="0026065D">
        <w:rPr>
          <w:rFonts w:hint="eastAsia"/>
          <w:color w:val="000000"/>
          <w:kern w:val="0"/>
          <w:sz w:val="24"/>
        </w:rPr>
        <w:t>的向量，其长度与词汇的数量一样，只有该词的维度为</w:t>
      </w:r>
      <w:r w:rsidR="00A342FC">
        <w:rPr>
          <w:rFonts w:hint="eastAsia"/>
          <w:color w:val="000000"/>
          <w:kern w:val="0"/>
          <w:sz w:val="24"/>
        </w:rPr>
        <w:t>1</w:t>
      </w:r>
      <w:r w:rsidRPr="0026065D">
        <w:rPr>
          <w:rFonts w:hint="eastAsia"/>
          <w:color w:val="000000"/>
          <w:kern w:val="0"/>
          <w:sz w:val="24"/>
        </w:rPr>
        <w:t>，其他维度都为</w:t>
      </w:r>
      <w:r w:rsidR="00A342FC">
        <w:rPr>
          <w:rFonts w:hint="eastAsia"/>
          <w:color w:val="000000"/>
          <w:kern w:val="0"/>
          <w:sz w:val="24"/>
        </w:rPr>
        <w:t>0</w:t>
      </w:r>
      <w:r w:rsidR="00A342FC">
        <w:rPr>
          <w:rFonts w:hint="eastAsia"/>
          <w:color w:val="000000"/>
          <w:kern w:val="0"/>
          <w:sz w:val="24"/>
        </w:rPr>
        <w:t>。</w:t>
      </w:r>
      <w:r w:rsidR="00A342FC">
        <w:rPr>
          <w:rFonts w:hint="eastAsia"/>
          <w:color w:val="000000"/>
          <w:kern w:val="0"/>
          <w:sz w:val="24"/>
        </w:rPr>
        <w:t>one-hot</w:t>
      </w:r>
      <w:r w:rsidRPr="0026065D">
        <w:rPr>
          <w:rFonts w:hint="eastAsia"/>
          <w:color w:val="000000"/>
          <w:kern w:val="0"/>
          <w:sz w:val="24"/>
        </w:rPr>
        <w:t>表示方法没有考虑词与词之间的语义相关性，词与词之间相互独立。由于</w:t>
      </w:r>
      <w:r w:rsidR="00DB7BEF">
        <w:rPr>
          <w:rFonts w:hint="eastAsia"/>
          <w:color w:val="000000"/>
          <w:kern w:val="0"/>
          <w:sz w:val="24"/>
        </w:rPr>
        <w:t>短文本</w:t>
      </w:r>
      <w:r w:rsidRPr="0026065D">
        <w:rPr>
          <w:rFonts w:hint="eastAsia"/>
          <w:color w:val="000000"/>
          <w:kern w:val="0"/>
          <w:sz w:val="24"/>
        </w:rPr>
        <w:t>长度很短，该问题就更加凸显，如</w:t>
      </w:r>
      <w:r w:rsidR="00A6051C">
        <w:rPr>
          <w:rFonts w:hint="eastAsia"/>
          <w:color w:val="000000"/>
          <w:kern w:val="0"/>
          <w:sz w:val="24"/>
        </w:rPr>
        <w:t>短文本</w:t>
      </w:r>
      <w:r w:rsidRPr="0026065D">
        <w:rPr>
          <w:rFonts w:hint="eastAsia"/>
          <w:color w:val="000000"/>
          <w:kern w:val="0"/>
          <w:sz w:val="24"/>
        </w:rPr>
        <w:t>“联想笔记本”和“惠普台式机”，如果二者利用</w:t>
      </w:r>
      <w:r w:rsidR="00AF3577">
        <w:rPr>
          <w:rFonts w:hint="eastAsia"/>
          <w:color w:val="000000"/>
          <w:kern w:val="0"/>
          <w:sz w:val="24"/>
        </w:rPr>
        <w:t>one-hot</w:t>
      </w:r>
      <w:r w:rsidRPr="0026065D">
        <w:rPr>
          <w:rFonts w:hint="eastAsia"/>
          <w:color w:val="000000"/>
          <w:kern w:val="0"/>
          <w:sz w:val="24"/>
        </w:rPr>
        <w:t>的表示方法其相似度</w:t>
      </w:r>
      <w:r w:rsidR="00EF3E6A">
        <w:rPr>
          <w:rFonts w:hint="eastAsia"/>
          <w:color w:val="000000"/>
          <w:kern w:val="0"/>
          <w:sz w:val="24"/>
        </w:rPr>
        <w:t>近似</w:t>
      </w:r>
      <w:r w:rsidRPr="0026065D">
        <w:rPr>
          <w:rFonts w:hint="eastAsia"/>
          <w:color w:val="000000"/>
          <w:kern w:val="0"/>
          <w:sz w:val="24"/>
        </w:rPr>
        <w:t>为</w:t>
      </w:r>
      <w:r w:rsidR="008C6764">
        <w:rPr>
          <w:rFonts w:hint="eastAsia"/>
          <w:color w:val="000000"/>
          <w:kern w:val="0"/>
          <w:sz w:val="24"/>
        </w:rPr>
        <w:t>0</w:t>
      </w:r>
      <w:r w:rsidRPr="0026065D">
        <w:rPr>
          <w:rFonts w:hint="eastAsia"/>
          <w:color w:val="000000"/>
          <w:kern w:val="0"/>
          <w:sz w:val="24"/>
        </w:rPr>
        <w:t>。但是二者</w:t>
      </w:r>
      <w:r w:rsidR="006A537D">
        <w:rPr>
          <w:rFonts w:hint="eastAsia"/>
          <w:color w:val="000000"/>
          <w:kern w:val="0"/>
          <w:sz w:val="24"/>
        </w:rPr>
        <w:t>文本意义却存在相关性</w:t>
      </w:r>
      <w:r w:rsidRPr="0026065D">
        <w:rPr>
          <w:rFonts w:hint="eastAsia"/>
          <w:color w:val="000000"/>
          <w:kern w:val="0"/>
          <w:sz w:val="24"/>
        </w:rPr>
        <w:t>，同样</w:t>
      </w:r>
      <w:r w:rsidR="00971583">
        <w:rPr>
          <w:rFonts w:hint="eastAsia"/>
          <w:color w:val="000000"/>
          <w:kern w:val="0"/>
          <w:sz w:val="24"/>
        </w:rPr>
        <w:t>都是与</w:t>
      </w:r>
      <w:r w:rsidR="003266D0">
        <w:rPr>
          <w:rFonts w:hint="eastAsia"/>
          <w:color w:val="000000"/>
          <w:kern w:val="0"/>
          <w:sz w:val="24"/>
        </w:rPr>
        <w:t>电脑相关。为了解决这个问题，很多学者不断</w:t>
      </w:r>
      <w:r w:rsidR="00080C15">
        <w:rPr>
          <w:rFonts w:hint="eastAsia"/>
          <w:color w:val="000000"/>
          <w:kern w:val="0"/>
          <w:sz w:val="24"/>
        </w:rPr>
        <w:t>研究</w:t>
      </w:r>
      <w:r w:rsidR="003266D0">
        <w:rPr>
          <w:rFonts w:hint="eastAsia"/>
          <w:color w:val="000000"/>
          <w:kern w:val="0"/>
          <w:sz w:val="24"/>
        </w:rPr>
        <w:t>，</w:t>
      </w:r>
      <w:r w:rsidRPr="0026065D">
        <w:rPr>
          <w:rFonts w:hint="eastAsia"/>
          <w:color w:val="000000"/>
          <w:kern w:val="0"/>
          <w:sz w:val="24"/>
        </w:rPr>
        <w:t>并取得了一定的成果。</w:t>
      </w:r>
      <w:r w:rsidR="00FE6710" w:rsidRPr="00FE6710">
        <w:rPr>
          <w:rFonts w:hint="eastAsia"/>
          <w:color w:val="000000"/>
          <w:kern w:val="0"/>
          <w:sz w:val="24"/>
        </w:rPr>
        <w:t>随着深度学习的发展，许多学者主要集中在如何利用一个连续的实数型向量来表示词，也就是本文所说的词向量模型。词向量模型的目标是将词</w:t>
      </w:r>
      <w:r w:rsidR="00C41895">
        <w:rPr>
          <w:rFonts w:hint="eastAsia"/>
          <w:color w:val="000000"/>
          <w:kern w:val="0"/>
          <w:sz w:val="24"/>
        </w:rPr>
        <w:t>映射到一个低维的实数型向量空间当中，使得词义越相近的词在空间上</w:t>
      </w:r>
      <w:r w:rsidR="00FE6710" w:rsidRPr="00FE6710">
        <w:rPr>
          <w:rFonts w:hint="eastAsia"/>
          <w:color w:val="000000"/>
          <w:kern w:val="0"/>
          <w:sz w:val="24"/>
        </w:rPr>
        <w:t>的距离越近。</w:t>
      </w:r>
    </w:p>
    <w:p w:rsidR="007D75D7" w:rsidRPr="007D75D7" w:rsidRDefault="007451A9" w:rsidP="00C504B7">
      <w:pPr>
        <w:adjustRightInd w:val="0"/>
        <w:snapToGrid w:val="0"/>
        <w:spacing w:line="360" w:lineRule="auto"/>
        <w:ind w:firstLineChars="200" w:firstLine="480"/>
        <w:rPr>
          <w:color w:val="000000"/>
          <w:kern w:val="0"/>
          <w:sz w:val="24"/>
        </w:rPr>
      </w:pPr>
      <w:r w:rsidRPr="00EC2064">
        <w:rPr>
          <w:color w:val="000000"/>
          <w:kern w:val="0"/>
          <w:sz w:val="24"/>
        </w:rPr>
        <w:t>1986</w:t>
      </w:r>
      <w:r w:rsidR="00FA3121" w:rsidRPr="00FA3121">
        <w:rPr>
          <w:rFonts w:hint="eastAsia"/>
          <w:color w:val="000000"/>
          <w:kern w:val="0"/>
          <w:sz w:val="24"/>
        </w:rPr>
        <w:t>，</w:t>
      </w:r>
      <w:r w:rsidR="00C152E5" w:rsidRPr="00EC2064">
        <w:rPr>
          <w:color w:val="000000"/>
          <w:kern w:val="0"/>
          <w:sz w:val="24"/>
        </w:rPr>
        <w:t>Hinton</w:t>
      </w:r>
      <w:r w:rsidR="00FA3121" w:rsidRPr="00FA3121">
        <w:rPr>
          <w:rFonts w:hint="eastAsia"/>
          <w:color w:val="000000"/>
          <w:kern w:val="0"/>
          <w:sz w:val="24"/>
        </w:rPr>
        <w:t>等人</w:t>
      </w:r>
      <w:r w:rsidR="00334A8F" w:rsidRPr="0048508E">
        <w:rPr>
          <w:rFonts w:hint="eastAsia"/>
          <w:color w:val="000000"/>
          <w:kern w:val="0"/>
          <w:sz w:val="24"/>
          <w:vertAlign w:val="superscript"/>
        </w:rPr>
        <w:t>[1]</w:t>
      </w:r>
      <w:r w:rsidR="00FA3121" w:rsidRPr="00FA3121">
        <w:rPr>
          <w:rFonts w:hint="eastAsia"/>
          <w:color w:val="000000"/>
          <w:kern w:val="0"/>
          <w:sz w:val="24"/>
        </w:rPr>
        <w:t>首先提出了词向量的概念</w:t>
      </w:r>
      <w:r w:rsidR="00903FF2">
        <w:rPr>
          <w:rFonts w:hint="eastAsia"/>
          <w:color w:val="000000"/>
          <w:kern w:val="0"/>
          <w:sz w:val="24"/>
        </w:rPr>
        <w:t>，</w:t>
      </w:r>
      <w:r w:rsidR="00FE6710" w:rsidRPr="00FE6710">
        <w:rPr>
          <w:rFonts w:hint="eastAsia"/>
          <w:color w:val="000000"/>
          <w:kern w:val="0"/>
          <w:sz w:val="24"/>
        </w:rPr>
        <w:t>利用它来解决文章中“维度灾难”的问题。</w:t>
      </w:r>
      <w:r w:rsidR="004642F5">
        <w:rPr>
          <w:rFonts w:hint="eastAsia"/>
          <w:color w:val="000000"/>
          <w:kern w:val="0"/>
          <w:sz w:val="24"/>
        </w:rPr>
        <w:t>2003</w:t>
      </w:r>
      <w:r w:rsidR="00FE6710" w:rsidRPr="00FE6710">
        <w:rPr>
          <w:rFonts w:hint="eastAsia"/>
          <w:color w:val="000000"/>
          <w:kern w:val="0"/>
          <w:sz w:val="24"/>
        </w:rPr>
        <w:t>年，</w:t>
      </w:r>
      <w:r w:rsidR="004642F5">
        <w:rPr>
          <w:rFonts w:hint="eastAsia"/>
          <w:color w:val="000000"/>
          <w:kern w:val="0"/>
          <w:sz w:val="24"/>
        </w:rPr>
        <w:t>Bengio</w:t>
      </w:r>
      <w:r w:rsidR="00FE6710" w:rsidRPr="00FE6710">
        <w:rPr>
          <w:rFonts w:hint="eastAsia"/>
          <w:color w:val="000000"/>
          <w:kern w:val="0"/>
          <w:sz w:val="24"/>
        </w:rPr>
        <w:t>等人</w:t>
      </w:r>
      <w:r w:rsidR="00EF4333" w:rsidRPr="0048508E">
        <w:rPr>
          <w:rFonts w:hint="eastAsia"/>
          <w:color w:val="000000"/>
          <w:kern w:val="0"/>
          <w:sz w:val="24"/>
          <w:vertAlign w:val="superscript"/>
        </w:rPr>
        <w:t>[</w:t>
      </w:r>
      <w:r w:rsidR="00EF4333">
        <w:rPr>
          <w:rFonts w:hint="eastAsia"/>
          <w:color w:val="000000"/>
          <w:kern w:val="0"/>
          <w:sz w:val="24"/>
          <w:vertAlign w:val="superscript"/>
        </w:rPr>
        <w:t>2</w:t>
      </w:r>
      <w:r w:rsidR="00EF4333" w:rsidRPr="0048508E">
        <w:rPr>
          <w:rFonts w:hint="eastAsia"/>
          <w:color w:val="000000"/>
          <w:kern w:val="0"/>
          <w:sz w:val="24"/>
          <w:vertAlign w:val="superscript"/>
        </w:rPr>
        <w:t>]</w:t>
      </w:r>
      <w:r w:rsidR="00FE6710" w:rsidRPr="00FE6710">
        <w:rPr>
          <w:rFonts w:hint="eastAsia"/>
          <w:color w:val="000000"/>
          <w:kern w:val="0"/>
          <w:sz w:val="24"/>
        </w:rPr>
        <w:t>提出了基于前馈神经网络的语言模型（</w:t>
      </w:r>
      <w:r w:rsidR="002235FA">
        <w:rPr>
          <w:rFonts w:hint="eastAsia"/>
          <w:color w:val="000000"/>
          <w:kern w:val="0"/>
          <w:sz w:val="24"/>
        </w:rPr>
        <w:t>NN</w:t>
      </w:r>
      <w:r w:rsidR="00267C5B">
        <w:rPr>
          <w:rFonts w:hint="eastAsia"/>
          <w:color w:val="000000"/>
          <w:kern w:val="0"/>
          <w:sz w:val="24"/>
        </w:rPr>
        <w:t>LM</w:t>
      </w:r>
      <w:r w:rsidR="00267C5B">
        <w:rPr>
          <w:rFonts w:hint="eastAsia"/>
          <w:color w:val="000000"/>
          <w:kern w:val="0"/>
          <w:sz w:val="24"/>
        </w:rPr>
        <w:t>）</w:t>
      </w:r>
      <w:r w:rsidR="00FE6710" w:rsidRPr="00FE6710">
        <w:rPr>
          <w:rFonts w:hint="eastAsia"/>
          <w:color w:val="000000"/>
          <w:kern w:val="0"/>
          <w:sz w:val="24"/>
        </w:rPr>
        <w:t>，该语言利用句子前面出现的词作为上下文信息</w:t>
      </w:r>
      <w:r w:rsidR="00903FF2">
        <w:rPr>
          <w:rFonts w:hint="eastAsia"/>
          <w:color w:val="000000"/>
          <w:kern w:val="0"/>
          <w:sz w:val="24"/>
        </w:rPr>
        <w:t>来预测下一个单词。然而该模型的时间复杂度非常高，训练速度非常慢</w:t>
      </w:r>
      <w:r w:rsidR="00FE6710" w:rsidRPr="00FE6710">
        <w:rPr>
          <w:rFonts w:hint="eastAsia"/>
          <w:color w:val="000000"/>
          <w:kern w:val="0"/>
          <w:sz w:val="24"/>
        </w:rPr>
        <w:t>。</w:t>
      </w:r>
      <w:r w:rsidR="002E2C95">
        <w:rPr>
          <w:rFonts w:hint="eastAsia"/>
          <w:color w:val="000000"/>
          <w:kern w:val="0"/>
          <w:sz w:val="24"/>
        </w:rPr>
        <w:t>Collobert</w:t>
      </w:r>
      <w:r w:rsidR="002E2C95">
        <w:rPr>
          <w:rFonts w:hint="eastAsia"/>
          <w:color w:val="000000"/>
          <w:kern w:val="0"/>
          <w:sz w:val="24"/>
        </w:rPr>
        <w:t>、</w:t>
      </w:r>
      <w:r w:rsidR="002E2C95">
        <w:rPr>
          <w:rFonts w:hint="eastAsia"/>
          <w:color w:val="000000"/>
          <w:kern w:val="0"/>
          <w:sz w:val="24"/>
        </w:rPr>
        <w:t>Weston</w:t>
      </w:r>
      <w:r w:rsidR="00FE6710" w:rsidRPr="00FE6710">
        <w:rPr>
          <w:rFonts w:hint="eastAsia"/>
          <w:color w:val="000000"/>
          <w:kern w:val="0"/>
          <w:sz w:val="24"/>
        </w:rPr>
        <w:t>等人</w:t>
      </w:r>
      <w:r w:rsidR="008E0A19" w:rsidRPr="0048508E">
        <w:rPr>
          <w:rFonts w:hint="eastAsia"/>
          <w:color w:val="000000"/>
          <w:kern w:val="0"/>
          <w:sz w:val="24"/>
          <w:vertAlign w:val="superscript"/>
        </w:rPr>
        <w:t>[</w:t>
      </w:r>
      <w:r w:rsidR="008E0A19">
        <w:rPr>
          <w:rFonts w:hint="eastAsia"/>
          <w:color w:val="000000"/>
          <w:kern w:val="0"/>
          <w:sz w:val="24"/>
          <w:vertAlign w:val="superscript"/>
        </w:rPr>
        <w:t>3</w:t>
      </w:r>
      <w:r w:rsidR="008E0A19" w:rsidRPr="0048508E">
        <w:rPr>
          <w:rFonts w:hint="eastAsia"/>
          <w:color w:val="000000"/>
          <w:kern w:val="0"/>
          <w:sz w:val="24"/>
          <w:vertAlign w:val="superscript"/>
        </w:rPr>
        <w:t>]</w:t>
      </w:r>
      <w:r w:rsidR="00FE6710" w:rsidRPr="00FE6710">
        <w:rPr>
          <w:rFonts w:hint="eastAsia"/>
          <w:color w:val="000000"/>
          <w:kern w:val="0"/>
          <w:sz w:val="24"/>
        </w:rPr>
        <w:t>提出了</w:t>
      </w:r>
      <w:r w:rsidR="006A4244">
        <w:rPr>
          <w:rFonts w:hint="eastAsia"/>
          <w:color w:val="000000"/>
          <w:kern w:val="0"/>
          <w:sz w:val="24"/>
        </w:rPr>
        <w:t>C</w:t>
      </w:r>
      <w:r w:rsidR="006A4244">
        <w:rPr>
          <w:rFonts w:hint="eastAsia"/>
          <w:color w:val="000000"/>
          <w:kern w:val="0"/>
          <w:sz w:val="24"/>
        </w:rPr>
        <w:t>﹠</w:t>
      </w:r>
      <w:r w:rsidR="006A4244">
        <w:rPr>
          <w:rFonts w:hint="eastAsia"/>
          <w:color w:val="000000"/>
          <w:kern w:val="0"/>
          <w:sz w:val="24"/>
        </w:rPr>
        <w:t>W</w:t>
      </w:r>
      <w:r w:rsidR="00FE6710" w:rsidRPr="000A5CA7">
        <w:rPr>
          <w:rFonts w:hint="eastAsia"/>
          <w:color w:val="000000"/>
          <w:kern w:val="0"/>
          <w:sz w:val="24"/>
        </w:rPr>
        <w:t>神经网络语言</w:t>
      </w:r>
      <w:r w:rsidR="000A5CA7">
        <w:rPr>
          <w:rFonts w:hint="eastAsia"/>
          <w:color w:val="000000"/>
          <w:kern w:val="0"/>
          <w:sz w:val="24"/>
        </w:rPr>
        <w:t>模型来学习词向量，该模型利用排序（</w:t>
      </w:r>
      <w:r w:rsidR="0003077D">
        <w:rPr>
          <w:rFonts w:hint="eastAsia"/>
          <w:color w:val="000000"/>
          <w:kern w:val="0"/>
          <w:sz w:val="24"/>
        </w:rPr>
        <w:t>Ranking-Type</w:t>
      </w:r>
      <w:r w:rsidR="000A5CA7">
        <w:rPr>
          <w:rFonts w:hint="eastAsia"/>
          <w:color w:val="000000"/>
          <w:kern w:val="0"/>
          <w:sz w:val="24"/>
        </w:rPr>
        <w:t>）</w:t>
      </w:r>
      <w:r w:rsidR="00FE6710" w:rsidRPr="00FE6710">
        <w:rPr>
          <w:rFonts w:hint="eastAsia"/>
          <w:color w:val="000000"/>
          <w:kern w:val="0"/>
          <w:sz w:val="24"/>
        </w:rPr>
        <w:t>的损失函数。</w:t>
      </w:r>
      <w:r w:rsidR="00CE31FE">
        <w:rPr>
          <w:rFonts w:hint="eastAsia"/>
          <w:color w:val="000000"/>
          <w:kern w:val="0"/>
          <w:sz w:val="24"/>
        </w:rPr>
        <w:t>2013</w:t>
      </w:r>
      <w:r w:rsidR="00A65E66" w:rsidRPr="00A65E66">
        <w:rPr>
          <w:rFonts w:hint="eastAsia"/>
          <w:color w:val="000000"/>
          <w:kern w:val="0"/>
          <w:sz w:val="24"/>
        </w:rPr>
        <w:t>年，</w:t>
      </w:r>
      <w:r w:rsidR="007B3433" w:rsidRPr="00764EEF">
        <w:rPr>
          <w:rFonts w:hint="eastAsia"/>
          <w:color w:val="000000"/>
          <w:kern w:val="0"/>
          <w:sz w:val="24"/>
        </w:rPr>
        <w:t>谷歌</w:t>
      </w:r>
      <w:r w:rsidR="007B3433">
        <w:rPr>
          <w:rFonts w:hint="eastAsia"/>
          <w:color w:val="000000"/>
          <w:kern w:val="0"/>
          <w:sz w:val="24"/>
        </w:rPr>
        <w:t>Google</w:t>
      </w:r>
      <w:r w:rsidR="007B3433">
        <w:rPr>
          <w:rFonts w:hint="eastAsia"/>
          <w:color w:val="000000"/>
          <w:kern w:val="0"/>
          <w:sz w:val="24"/>
        </w:rPr>
        <w:t>公司</w:t>
      </w:r>
      <w:r w:rsidR="003551E5">
        <w:rPr>
          <w:rFonts w:hint="eastAsia"/>
          <w:color w:val="000000"/>
          <w:kern w:val="0"/>
          <w:sz w:val="24"/>
        </w:rPr>
        <w:t>的</w:t>
      </w:r>
      <w:r w:rsidR="00231859">
        <w:rPr>
          <w:rFonts w:hint="eastAsia"/>
          <w:color w:val="000000"/>
          <w:kern w:val="0"/>
          <w:sz w:val="24"/>
        </w:rPr>
        <w:t>Mi</w:t>
      </w:r>
      <w:r w:rsidR="00CE31FE">
        <w:rPr>
          <w:rFonts w:hint="eastAsia"/>
          <w:color w:val="000000"/>
          <w:kern w:val="0"/>
          <w:sz w:val="24"/>
        </w:rPr>
        <w:t>kolov</w:t>
      </w:r>
      <w:r w:rsidR="00A65E66" w:rsidRPr="00A65E66">
        <w:rPr>
          <w:rFonts w:hint="eastAsia"/>
          <w:color w:val="000000"/>
          <w:kern w:val="0"/>
          <w:sz w:val="24"/>
        </w:rPr>
        <w:t>等人</w:t>
      </w:r>
      <w:r w:rsidR="00FB1926" w:rsidRPr="0048508E">
        <w:rPr>
          <w:rFonts w:hint="eastAsia"/>
          <w:color w:val="000000"/>
          <w:kern w:val="0"/>
          <w:sz w:val="24"/>
          <w:vertAlign w:val="superscript"/>
        </w:rPr>
        <w:t>[</w:t>
      </w:r>
      <w:r w:rsidR="00FB1926">
        <w:rPr>
          <w:rFonts w:hint="eastAsia"/>
          <w:color w:val="000000"/>
          <w:kern w:val="0"/>
          <w:sz w:val="24"/>
          <w:vertAlign w:val="superscript"/>
        </w:rPr>
        <w:t>4</w:t>
      </w:r>
      <w:r w:rsidR="00FB1926" w:rsidRPr="0048508E">
        <w:rPr>
          <w:rFonts w:hint="eastAsia"/>
          <w:color w:val="000000"/>
          <w:kern w:val="0"/>
          <w:sz w:val="24"/>
          <w:vertAlign w:val="superscript"/>
        </w:rPr>
        <w:t>]</w:t>
      </w:r>
      <w:r w:rsidR="0063072D">
        <w:rPr>
          <w:rFonts w:hint="eastAsia"/>
          <w:color w:val="000000"/>
          <w:kern w:val="0"/>
          <w:sz w:val="24"/>
        </w:rPr>
        <w:t>提出</w:t>
      </w:r>
      <w:r w:rsidR="009E6303">
        <w:rPr>
          <w:rFonts w:hint="eastAsia"/>
          <w:color w:val="000000"/>
          <w:kern w:val="0"/>
          <w:sz w:val="24"/>
        </w:rPr>
        <w:t>并</w:t>
      </w:r>
      <w:r w:rsidR="002E1889" w:rsidRPr="00764EEF">
        <w:rPr>
          <w:rFonts w:hint="eastAsia"/>
          <w:color w:val="000000"/>
          <w:kern w:val="0"/>
          <w:sz w:val="24"/>
        </w:rPr>
        <w:t>开源</w:t>
      </w:r>
      <w:r w:rsidR="0063072D">
        <w:rPr>
          <w:rFonts w:hint="eastAsia"/>
          <w:color w:val="000000"/>
          <w:kern w:val="0"/>
          <w:sz w:val="24"/>
        </w:rPr>
        <w:t>了</w:t>
      </w:r>
      <w:r w:rsidR="002E1889" w:rsidRPr="00764EEF">
        <w:rPr>
          <w:rFonts w:hint="eastAsia"/>
          <w:color w:val="000000"/>
          <w:kern w:val="0"/>
          <w:sz w:val="24"/>
        </w:rPr>
        <w:t>语言建</w:t>
      </w:r>
      <w:r w:rsidR="002E1889" w:rsidRPr="00764EEF">
        <w:rPr>
          <w:rFonts w:hint="eastAsia"/>
          <w:color w:val="000000"/>
          <w:kern w:val="0"/>
          <w:sz w:val="24"/>
        </w:rPr>
        <w:lastRenderedPageBreak/>
        <w:t>模工具</w:t>
      </w:r>
      <w:r w:rsidR="002E1889" w:rsidRPr="00764EEF">
        <w:rPr>
          <w:rFonts w:hint="eastAsia"/>
          <w:color w:val="000000"/>
          <w:kern w:val="0"/>
          <w:sz w:val="24"/>
        </w:rPr>
        <w:t xml:space="preserve"> word2vec</w:t>
      </w:r>
      <w:r w:rsidR="002E1889" w:rsidRPr="00764EEF">
        <w:rPr>
          <w:rFonts w:hint="eastAsia"/>
          <w:color w:val="000000"/>
          <w:kern w:val="0"/>
          <w:sz w:val="24"/>
        </w:rPr>
        <w:t>，并在自然语言处理领域得到了广泛关注。</w:t>
      </w:r>
      <w:r w:rsidR="00F1533D" w:rsidRPr="00764EEF">
        <w:rPr>
          <w:rFonts w:hint="eastAsia"/>
          <w:color w:val="000000"/>
          <w:kern w:val="0"/>
          <w:sz w:val="24"/>
        </w:rPr>
        <w:t>word2vec</w:t>
      </w:r>
      <w:r w:rsidR="00F1533D" w:rsidRPr="00764EEF">
        <w:rPr>
          <w:rFonts w:hint="eastAsia"/>
          <w:color w:val="000000"/>
          <w:kern w:val="0"/>
          <w:sz w:val="24"/>
        </w:rPr>
        <w:t>模型</w:t>
      </w:r>
      <w:r w:rsidR="002E1889" w:rsidRPr="00764EEF">
        <w:rPr>
          <w:rFonts w:hint="eastAsia"/>
          <w:color w:val="000000"/>
          <w:kern w:val="0"/>
          <w:sz w:val="24"/>
        </w:rPr>
        <w:t>实现了连续</w:t>
      </w:r>
      <w:r w:rsidR="002E1889" w:rsidRPr="00764EEF">
        <w:rPr>
          <w:rFonts w:hint="eastAsia"/>
          <w:color w:val="000000"/>
          <w:kern w:val="0"/>
          <w:sz w:val="24"/>
        </w:rPr>
        <w:t>bag-of-word</w:t>
      </w:r>
      <w:r w:rsidR="002E1889" w:rsidRPr="00764EEF">
        <w:rPr>
          <w:rFonts w:hint="eastAsia"/>
          <w:color w:val="000000"/>
          <w:kern w:val="0"/>
          <w:sz w:val="24"/>
        </w:rPr>
        <w:t>模型</w:t>
      </w:r>
      <w:r w:rsidR="002E1889" w:rsidRPr="0048508E">
        <w:rPr>
          <w:rFonts w:hint="eastAsia"/>
          <w:color w:val="000000"/>
          <w:kern w:val="0"/>
          <w:sz w:val="24"/>
          <w:vertAlign w:val="superscript"/>
        </w:rPr>
        <w:t>[12]</w:t>
      </w:r>
      <w:r w:rsidR="002E1889" w:rsidRPr="00764EEF">
        <w:rPr>
          <w:rFonts w:hint="eastAsia"/>
          <w:color w:val="000000"/>
          <w:kern w:val="0"/>
          <w:sz w:val="24"/>
        </w:rPr>
        <w:t>，以及计算词向量的</w:t>
      </w:r>
      <w:r w:rsidR="002E1889" w:rsidRPr="00764EEF">
        <w:rPr>
          <w:rFonts w:hint="eastAsia"/>
          <w:color w:val="000000"/>
          <w:kern w:val="0"/>
          <w:sz w:val="24"/>
        </w:rPr>
        <w:t xml:space="preserve"> skip-gram </w:t>
      </w:r>
      <w:r w:rsidR="002E1889" w:rsidRPr="00764EEF">
        <w:rPr>
          <w:rFonts w:hint="eastAsia"/>
          <w:color w:val="000000"/>
          <w:kern w:val="0"/>
          <w:sz w:val="24"/>
        </w:rPr>
        <w:t>结构</w:t>
      </w:r>
      <w:r w:rsidR="002E1889" w:rsidRPr="00B60A78">
        <w:rPr>
          <w:rFonts w:hint="eastAsia"/>
          <w:color w:val="000000"/>
          <w:kern w:val="0"/>
          <w:sz w:val="24"/>
          <w:vertAlign w:val="superscript"/>
        </w:rPr>
        <w:t>[13]</w:t>
      </w:r>
      <w:r w:rsidR="002E1889" w:rsidRPr="00764EEF">
        <w:rPr>
          <w:rFonts w:hint="eastAsia"/>
          <w:color w:val="000000"/>
          <w:kern w:val="0"/>
          <w:sz w:val="24"/>
        </w:rPr>
        <w:t>。它以文本集为输入，通过训练生成每个词对应的词向量。这些词向量可以作为词的特征应用到其他自然语言处理问题中去。比如可以根据词向量计算两个词的相似程度</w:t>
      </w:r>
      <w:r w:rsidR="002E1889">
        <w:rPr>
          <w:rFonts w:hint="eastAsia"/>
          <w:color w:val="000000"/>
          <w:kern w:val="0"/>
          <w:sz w:val="24"/>
        </w:rPr>
        <w:t>，</w:t>
      </w:r>
      <w:r w:rsidR="002E1889" w:rsidRPr="00764EEF">
        <w:rPr>
          <w:rFonts w:hint="eastAsia"/>
          <w:color w:val="000000"/>
          <w:kern w:val="0"/>
          <w:sz w:val="24"/>
        </w:rPr>
        <w:t>使用词向量可以避免词语表示的“维灾难”现象。</w:t>
      </w:r>
      <w:r w:rsidR="0003156C" w:rsidRPr="0003156C">
        <w:rPr>
          <w:rFonts w:hint="eastAsia"/>
          <w:color w:val="000000"/>
          <w:kern w:val="0"/>
          <w:sz w:val="24"/>
        </w:rPr>
        <w:t>由于</w:t>
      </w:r>
      <w:r w:rsidR="00D5328B" w:rsidRPr="00764EEF">
        <w:rPr>
          <w:rFonts w:hint="eastAsia"/>
          <w:color w:val="000000"/>
          <w:kern w:val="0"/>
          <w:sz w:val="24"/>
        </w:rPr>
        <w:t>word2vec</w:t>
      </w:r>
      <w:r w:rsidR="00D5328B" w:rsidRPr="00764EEF">
        <w:rPr>
          <w:rFonts w:hint="eastAsia"/>
          <w:color w:val="000000"/>
          <w:kern w:val="0"/>
          <w:sz w:val="24"/>
        </w:rPr>
        <w:t>模型</w:t>
      </w:r>
      <w:r w:rsidR="001D3C8C">
        <w:rPr>
          <w:rFonts w:hint="eastAsia"/>
          <w:color w:val="000000"/>
          <w:kern w:val="0"/>
          <w:sz w:val="24"/>
        </w:rPr>
        <w:t>简单</w:t>
      </w:r>
      <w:r w:rsidR="0003156C" w:rsidRPr="0003156C">
        <w:rPr>
          <w:rFonts w:hint="eastAsia"/>
          <w:color w:val="000000"/>
          <w:kern w:val="0"/>
          <w:sz w:val="24"/>
        </w:rPr>
        <w:t>高效，受到了学术界和工业界的广泛关注。</w:t>
      </w:r>
    </w:p>
    <w:p w:rsidR="008031B9" w:rsidRPr="000872C7" w:rsidRDefault="00A163C6" w:rsidP="000872C7">
      <w:pPr>
        <w:adjustRightInd w:val="0"/>
        <w:snapToGrid w:val="0"/>
        <w:spacing w:line="360" w:lineRule="auto"/>
        <w:ind w:firstLineChars="200" w:firstLine="480"/>
        <w:rPr>
          <w:color w:val="000000"/>
          <w:sz w:val="24"/>
        </w:rPr>
      </w:pPr>
      <w:r w:rsidRPr="00A163C6">
        <w:rPr>
          <w:rFonts w:hint="eastAsia"/>
          <w:color w:val="000000"/>
          <w:kern w:val="0"/>
          <w:sz w:val="24"/>
        </w:rPr>
        <w:t>基于词向量的自然语言处理方法已经取得了非常大的成功。</w:t>
      </w:r>
      <w:r w:rsidR="00F534E2">
        <w:rPr>
          <w:rFonts w:hint="eastAsia"/>
          <w:color w:val="000000"/>
          <w:kern w:val="0"/>
          <w:sz w:val="24"/>
        </w:rPr>
        <w:t>Collbert</w:t>
      </w:r>
      <w:r w:rsidRPr="00A163C6">
        <w:rPr>
          <w:rFonts w:hint="eastAsia"/>
          <w:color w:val="000000"/>
          <w:kern w:val="0"/>
          <w:sz w:val="24"/>
        </w:rPr>
        <w:t>和</w:t>
      </w:r>
      <w:r w:rsidR="00F534E2">
        <w:rPr>
          <w:rFonts w:hint="eastAsia"/>
          <w:color w:val="000000"/>
          <w:kern w:val="0"/>
          <w:sz w:val="24"/>
        </w:rPr>
        <w:t>Weston</w:t>
      </w:r>
      <w:r w:rsidRPr="00A163C6">
        <w:rPr>
          <w:rFonts w:hint="eastAsia"/>
          <w:color w:val="000000"/>
          <w:kern w:val="0"/>
          <w:sz w:val="24"/>
        </w:rPr>
        <w:t>等人</w:t>
      </w:r>
      <w:r w:rsidR="005F25E1" w:rsidRPr="0048508E">
        <w:rPr>
          <w:rFonts w:hint="eastAsia"/>
          <w:color w:val="000000"/>
          <w:kern w:val="0"/>
          <w:sz w:val="24"/>
          <w:vertAlign w:val="superscript"/>
        </w:rPr>
        <w:t>[</w:t>
      </w:r>
      <w:r w:rsidR="005F25E1">
        <w:rPr>
          <w:rFonts w:hint="eastAsia"/>
          <w:color w:val="000000"/>
          <w:kern w:val="0"/>
          <w:sz w:val="24"/>
          <w:vertAlign w:val="superscript"/>
        </w:rPr>
        <w:t>3</w:t>
      </w:r>
      <w:r w:rsidR="005F25E1" w:rsidRPr="0048508E">
        <w:rPr>
          <w:rFonts w:hint="eastAsia"/>
          <w:color w:val="000000"/>
          <w:kern w:val="0"/>
          <w:sz w:val="24"/>
          <w:vertAlign w:val="superscript"/>
        </w:rPr>
        <w:t>]</w:t>
      </w:r>
      <w:r w:rsidRPr="00F017B3">
        <w:rPr>
          <w:rFonts w:hint="eastAsia"/>
          <w:color w:val="000000"/>
          <w:kern w:val="0"/>
          <w:sz w:val="24"/>
        </w:rPr>
        <w:t>利用词向量特征进行</w:t>
      </w:r>
      <w:r w:rsidR="00120FB3" w:rsidRPr="004D19AB">
        <w:rPr>
          <w:color w:val="000000"/>
          <w:kern w:val="0"/>
          <w:sz w:val="24"/>
        </w:rPr>
        <w:t>词类标注</w:t>
      </w:r>
      <w:r w:rsidRPr="00F017B3">
        <w:rPr>
          <w:rFonts w:hint="eastAsia"/>
          <w:color w:val="000000"/>
          <w:kern w:val="0"/>
          <w:sz w:val="24"/>
        </w:rPr>
        <w:t>、</w:t>
      </w:r>
      <w:r w:rsidR="0071472A">
        <w:rPr>
          <w:rFonts w:hint="eastAsia"/>
          <w:color w:val="000000"/>
          <w:kern w:val="0"/>
          <w:sz w:val="24"/>
        </w:rPr>
        <w:t>命名实体识别</w:t>
      </w:r>
      <w:r w:rsidRPr="00A163C6">
        <w:rPr>
          <w:rFonts w:hint="eastAsia"/>
          <w:color w:val="000000"/>
          <w:kern w:val="0"/>
          <w:sz w:val="24"/>
        </w:rPr>
        <w:t>等。</w:t>
      </w:r>
      <w:r w:rsidR="006E2778">
        <w:rPr>
          <w:rFonts w:hint="eastAsia"/>
          <w:color w:val="000000"/>
          <w:kern w:val="0"/>
          <w:sz w:val="24"/>
        </w:rPr>
        <w:t>Zhang</w:t>
      </w:r>
      <w:r w:rsidR="00DE7FD2" w:rsidRPr="0048508E">
        <w:rPr>
          <w:rFonts w:hint="eastAsia"/>
          <w:color w:val="000000"/>
          <w:kern w:val="0"/>
          <w:sz w:val="24"/>
          <w:vertAlign w:val="superscript"/>
        </w:rPr>
        <w:t>[</w:t>
      </w:r>
      <w:r w:rsidR="00486610">
        <w:rPr>
          <w:rFonts w:hint="eastAsia"/>
          <w:color w:val="000000"/>
          <w:kern w:val="0"/>
          <w:sz w:val="24"/>
          <w:vertAlign w:val="superscript"/>
        </w:rPr>
        <w:t>5</w:t>
      </w:r>
      <w:r w:rsidR="00DE7FD2" w:rsidRPr="0048508E">
        <w:rPr>
          <w:rFonts w:hint="eastAsia"/>
          <w:color w:val="000000"/>
          <w:kern w:val="0"/>
          <w:sz w:val="24"/>
          <w:vertAlign w:val="superscript"/>
        </w:rPr>
        <w:t>]</w:t>
      </w:r>
      <w:r w:rsidRPr="00A163C6">
        <w:rPr>
          <w:rFonts w:hint="eastAsia"/>
          <w:color w:val="000000"/>
          <w:kern w:val="0"/>
          <w:sz w:val="24"/>
        </w:rPr>
        <w:t>和</w:t>
      </w:r>
      <w:r w:rsidR="006E2778">
        <w:rPr>
          <w:rFonts w:hint="eastAsia"/>
          <w:color w:val="000000"/>
          <w:kern w:val="0"/>
          <w:sz w:val="24"/>
        </w:rPr>
        <w:t>Sun</w:t>
      </w:r>
      <w:r w:rsidR="00DE7FD2" w:rsidRPr="0048508E">
        <w:rPr>
          <w:rFonts w:hint="eastAsia"/>
          <w:color w:val="000000"/>
          <w:kern w:val="0"/>
          <w:sz w:val="24"/>
          <w:vertAlign w:val="superscript"/>
        </w:rPr>
        <w:t>[</w:t>
      </w:r>
      <w:r w:rsidR="00486610">
        <w:rPr>
          <w:rFonts w:hint="eastAsia"/>
          <w:color w:val="000000"/>
          <w:kern w:val="0"/>
          <w:sz w:val="24"/>
          <w:vertAlign w:val="superscript"/>
        </w:rPr>
        <w:t>6</w:t>
      </w:r>
      <w:r w:rsidR="00DE7FD2" w:rsidRPr="0048508E">
        <w:rPr>
          <w:rFonts w:hint="eastAsia"/>
          <w:color w:val="000000"/>
          <w:kern w:val="0"/>
          <w:sz w:val="24"/>
          <w:vertAlign w:val="superscript"/>
        </w:rPr>
        <w:t>]</w:t>
      </w:r>
      <w:r w:rsidRPr="00A163C6">
        <w:rPr>
          <w:rFonts w:hint="eastAsia"/>
          <w:color w:val="000000"/>
          <w:kern w:val="0"/>
          <w:sz w:val="24"/>
        </w:rPr>
        <w:t>等人改进词向量学习方法，并将其成功应用到中文分词当中，</w:t>
      </w:r>
      <w:r w:rsidR="009C3F4B">
        <w:rPr>
          <w:rFonts w:hint="eastAsia"/>
          <w:color w:val="000000"/>
          <w:kern w:val="0"/>
          <w:sz w:val="24"/>
        </w:rPr>
        <w:t>其分类准确率比人工大量特征挖掘的</w:t>
      </w:r>
      <w:r w:rsidR="00AB3D36" w:rsidRPr="00433576">
        <w:rPr>
          <w:color w:val="000000"/>
          <w:kern w:val="0"/>
          <w:sz w:val="24"/>
        </w:rPr>
        <w:t>条件随机场</w:t>
      </w:r>
      <w:r w:rsidR="00AB3D36">
        <w:rPr>
          <w:rFonts w:hint="eastAsia"/>
          <w:color w:val="000000"/>
          <w:kern w:val="0"/>
          <w:sz w:val="24"/>
        </w:rPr>
        <w:t>效果</w:t>
      </w:r>
      <w:r w:rsidR="004D3F7F" w:rsidRPr="007F39D4">
        <w:rPr>
          <w:color w:val="000000"/>
          <w:kern w:val="0"/>
          <w:sz w:val="24"/>
        </w:rPr>
        <w:t xml:space="preserve">CRF(Conditional Random Field) </w:t>
      </w:r>
      <w:r w:rsidR="00FE7D6B" w:rsidRPr="0048508E">
        <w:rPr>
          <w:rFonts w:hint="eastAsia"/>
          <w:color w:val="000000"/>
          <w:kern w:val="0"/>
          <w:sz w:val="24"/>
          <w:vertAlign w:val="superscript"/>
        </w:rPr>
        <w:t>[</w:t>
      </w:r>
      <w:r w:rsidR="00486610">
        <w:rPr>
          <w:rFonts w:hint="eastAsia"/>
          <w:color w:val="000000"/>
          <w:kern w:val="0"/>
          <w:sz w:val="24"/>
          <w:vertAlign w:val="superscript"/>
        </w:rPr>
        <w:t>7</w:t>
      </w:r>
      <w:r w:rsidR="00FE7D6B" w:rsidRPr="0048508E">
        <w:rPr>
          <w:rFonts w:hint="eastAsia"/>
          <w:color w:val="000000"/>
          <w:kern w:val="0"/>
          <w:sz w:val="24"/>
          <w:vertAlign w:val="superscript"/>
        </w:rPr>
        <w:t>]</w:t>
      </w:r>
      <w:r w:rsidR="00AB6AA6">
        <w:rPr>
          <w:rFonts w:hint="eastAsia"/>
          <w:color w:val="000000"/>
          <w:kern w:val="0"/>
          <w:sz w:val="24"/>
        </w:rPr>
        <w:t>还要好。</w:t>
      </w:r>
      <w:r w:rsidR="00C163CD" w:rsidRPr="00AF22CD">
        <w:rPr>
          <w:color w:val="000000"/>
          <w:sz w:val="24"/>
        </w:rPr>
        <w:t>杨阳</w:t>
      </w:r>
      <w:r w:rsidR="00F23BAD">
        <w:rPr>
          <w:rFonts w:hint="eastAsia"/>
          <w:color w:val="000000"/>
          <w:sz w:val="24"/>
        </w:rPr>
        <w:t>等</w:t>
      </w:r>
      <w:r w:rsidR="008268C8" w:rsidRPr="00A163C6">
        <w:rPr>
          <w:rFonts w:hint="eastAsia"/>
          <w:color w:val="000000"/>
          <w:kern w:val="0"/>
          <w:sz w:val="24"/>
        </w:rPr>
        <w:t>人</w:t>
      </w:r>
      <w:r w:rsidR="00D67415" w:rsidRPr="0048508E">
        <w:rPr>
          <w:rFonts w:hint="eastAsia"/>
          <w:color w:val="000000"/>
          <w:kern w:val="0"/>
          <w:sz w:val="24"/>
          <w:vertAlign w:val="superscript"/>
        </w:rPr>
        <w:t>[</w:t>
      </w:r>
      <w:r w:rsidR="00B560DD">
        <w:rPr>
          <w:rFonts w:hint="eastAsia"/>
          <w:color w:val="000000"/>
          <w:kern w:val="0"/>
          <w:sz w:val="24"/>
          <w:vertAlign w:val="superscript"/>
        </w:rPr>
        <w:t>19</w:t>
      </w:r>
      <w:r w:rsidR="00D67415" w:rsidRPr="0048508E">
        <w:rPr>
          <w:rFonts w:hint="eastAsia"/>
          <w:color w:val="000000"/>
          <w:kern w:val="0"/>
          <w:sz w:val="24"/>
          <w:vertAlign w:val="superscript"/>
        </w:rPr>
        <w:t>]</w:t>
      </w:r>
      <w:r w:rsidR="000621A0">
        <w:rPr>
          <w:rFonts w:hint="eastAsia"/>
          <w:color w:val="000000"/>
          <w:kern w:val="0"/>
          <w:sz w:val="24"/>
        </w:rPr>
        <w:t>将其</w:t>
      </w:r>
      <w:r w:rsidR="00DA4943" w:rsidRPr="00A163C6">
        <w:rPr>
          <w:rFonts w:hint="eastAsia"/>
          <w:color w:val="000000"/>
          <w:kern w:val="0"/>
          <w:sz w:val="24"/>
        </w:rPr>
        <w:t>应用</w:t>
      </w:r>
      <w:r w:rsidR="000621A0">
        <w:rPr>
          <w:rFonts w:hint="eastAsia"/>
          <w:color w:val="000000"/>
          <w:kern w:val="0"/>
          <w:sz w:val="24"/>
        </w:rPr>
        <w:t>到</w:t>
      </w:r>
      <w:r w:rsidR="00C163CD" w:rsidRPr="00AF22CD">
        <w:rPr>
          <w:color w:val="000000"/>
          <w:sz w:val="24"/>
        </w:rPr>
        <w:t>情感新词</w:t>
      </w:r>
      <w:r w:rsidR="000621A0">
        <w:rPr>
          <w:rFonts w:hint="eastAsia"/>
          <w:color w:val="000000"/>
          <w:sz w:val="24"/>
        </w:rPr>
        <w:t>的</w:t>
      </w:r>
      <w:r w:rsidR="00C163CD" w:rsidRPr="00AF22CD">
        <w:rPr>
          <w:color w:val="000000"/>
          <w:sz w:val="24"/>
        </w:rPr>
        <w:t>发现</w:t>
      </w:r>
      <w:r w:rsidR="000621A0">
        <w:rPr>
          <w:rFonts w:hint="eastAsia"/>
          <w:color w:val="000000"/>
          <w:kern w:val="0"/>
          <w:sz w:val="24"/>
        </w:rPr>
        <w:t>。</w:t>
      </w:r>
    </w:p>
    <w:p w:rsidR="009A2A3B" w:rsidRPr="009A2A3B" w:rsidRDefault="00F82E7F" w:rsidP="00041F00">
      <w:pPr>
        <w:adjustRightInd w:val="0"/>
        <w:snapToGrid w:val="0"/>
        <w:spacing w:line="360" w:lineRule="auto"/>
        <w:ind w:firstLineChars="200" w:firstLine="480"/>
        <w:rPr>
          <w:color w:val="000000"/>
          <w:kern w:val="0"/>
          <w:sz w:val="24"/>
        </w:rPr>
      </w:pPr>
      <w:r>
        <w:rPr>
          <w:rFonts w:hint="eastAsia"/>
          <w:color w:val="000000"/>
          <w:kern w:val="0"/>
          <w:sz w:val="24"/>
        </w:rPr>
        <w:t>这些</w:t>
      </w:r>
      <w:r w:rsidR="00BA2A3D">
        <w:rPr>
          <w:rFonts w:hint="eastAsia"/>
          <w:color w:val="000000"/>
          <w:kern w:val="0"/>
          <w:sz w:val="24"/>
        </w:rPr>
        <w:t>研究均集中在词</w:t>
      </w:r>
      <w:r w:rsidR="00566888">
        <w:rPr>
          <w:rFonts w:hint="eastAsia"/>
          <w:color w:val="000000"/>
          <w:kern w:val="0"/>
          <w:sz w:val="24"/>
        </w:rPr>
        <w:t>级别</w:t>
      </w:r>
      <w:r>
        <w:rPr>
          <w:rFonts w:hint="eastAsia"/>
          <w:color w:val="000000"/>
          <w:kern w:val="0"/>
          <w:sz w:val="24"/>
        </w:rPr>
        <w:t>上</w:t>
      </w:r>
      <w:r w:rsidR="00BA2A3D">
        <w:rPr>
          <w:rFonts w:hint="eastAsia"/>
          <w:color w:val="000000"/>
          <w:kern w:val="0"/>
          <w:sz w:val="24"/>
        </w:rPr>
        <w:t>，</w:t>
      </w:r>
      <w:r w:rsidR="007D77CE">
        <w:rPr>
          <w:rFonts w:hint="eastAsia"/>
          <w:color w:val="000000"/>
          <w:kern w:val="0"/>
          <w:sz w:val="24"/>
        </w:rPr>
        <w:t>在</w:t>
      </w:r>
      <w:r w:rsidR="00566888">
        <w:rPr>
          <w:rFonts w:hint="eastAsia"/>
          <w:color w:val="000000"/>
          <w:kern w:val="0"/>
          <w:sz w:val="24"/>
        </w:rPr>
        <w:t>文档级别</w:t>
      </w:r>
      <w:r w:rsidR="003B6642">
        <w:rPr>
          <w:rFonts w:hint="eastAsia"/>
          <w:color w:val="000000"/>
          <w:kern w:val="0"/>
          <w:sz w:val="24"/>
        </w:rPr>
        <w:t>的研究</w:t>
      </w:r>
      <w:r w:rsidR="007D77CE">
        <w:rPr>
          <w:rFonts w:hint="eastAsia"/>
          <w:color w:val="000000"/>
          <w:kern w:val="0"/>
          <w:sz w:val="24"/>
        </w:rPr>
        <w:t>仍不是太多。</w:t>
      </w:r>
      <w:r w:rsidR="0019470D" w:rsidRPr="00DB02C6">
        <w:rPr>
          <w:color w:val="000000"/>
          <w:kern w:val="0"/>
          <w:sz w:val="24"/>
        </w:rPr>
        <w:t>ICML2011</w:t>
      </w:r>
      <w:r w:rsidR="005A3E3C" w:rsidRPr="00BA2A3D">
        <w:rPr>
          <w:rFonts w:hint="eastAsia"/>
          <w:color w:val="000000"/>
          <w:kern w:val="0"/>
          <w:sz w:val="24"/>
        </w:rPr>
        <w:t>（</w:t>
      </w:r>
      <w:r w:rsidR="005A3E3C" w:rsidRPr="00BA2A3D">
        <w:rPr>
          <w:color w:val="000000"/>
          <w:kern w:val="0"/>
          <w:sz w:val="24"/>
        </w:rPr>
        <w:t>ICML</w:t>
      </w:r>
      <w:r w:rsidR="005A3E3C" w:rsidRPr="00BA2A3D">
        <w:rPr>
          <w:color w:val="000000"/>
          <w:kern w:val="0"/>
          <w:sz w:val="24"/>
        </w:rPr>
        <w:t>即国际机器学习大会</w:t>
      </w:r>
      <w:r w:rsidR="005A3E3C" w:rsidRPr="00BA2A3D">
        <w:rPr>
          <w:rFonts w:hint="eastAsia"/>
          <w:color w:val="000000"/>
          <w:kern w:val="0"/>
          <w:sz w:val="24"/>
        </w:rPr>
        <w:t>）</w:t>
      </w:r>
      <w:r w:rsidR="0019470D">
        <w:rPr>
          <w:rFonts w:hint="eastAsia"/>
          <w:color w:val="000000"/>
          <w:kern w:val="0"/>
          <w:sz w:val="24"/>
        </w:rPr>
        <w:t>，</w:t>
      </w:r>
      <w:hyperlink r:id="rId8" w:history="1">
        <w:r w:rsidR="00250B77" w:rsidRPr="0019470D">
          <w:rPr>
            <w:color w:val="000000"/>
            <w:kern w:val="0"/>
            <w:sz w:val="24"/>
          </w:rPr>
          <w:t>R Socher</w:t>
        </w:r>
      </w:hyperlink>
      <w:r w:rsidR="0019470D">
        <w:rPr>
          <w:rFonts w:hint="eastAsia"/>
          <w:color w:val="000000"/>
          <w:kern w:val="0"/>
          <w:sz w:val="24"/>
        </w:rPr>
        <w:t>、</w:t>
      </w:r>
      <w:hyperlink r:id="rId9" w:history="1">
        <w:r w:rsidR="00250B77" w:rsidRPr="0019470D">
          <w:rPr>
            <w:color w:val="000000"/>
            <w:kern w:val="0"/>
            <w:sz w:val="24"/>
          </w:rPr>
          <w:t>CC Lin</w:t>
        </w:r>
      </w:hyperlink>
      <w:r w:rsidR="0019470D">
        <w:rPr>
          <w:rFonts w:hint="eastAsia"/>
          <w:color w:val="000000"/>
          <w:kern w:val="0"/>
          <w:sz w:val="24"/>
        </w:rPr>
        <w:t>等人</w:t>
      </w:r>
      <w:r w:rsidR="00587F15" w:rsidRPr="0048508E">
        <w:rPr>
          <w:rFonts w:hint="eastAsia"/>
          <w:color w:val="000000"/>
          <w:kern w:val="0"/>
          <w:sz w:val="24"/>
          <w:vertAlign w:val="superscript"/>
        </w:rPr>
        <w:t>[</w:t>
      </w:r>
      <w:r w:rsidR="00587F15">
        <w:rPr>
          <w:rFonts w:hint="eastAsia"/>
          <w:color w:val="000000"/>
          <w:kern w:val="0"/>
          <w:sz w:val="24"/>
          <w:vertAlign w:val="superscript"/>
        </w:rPr>
        <w:t>8</w:t>
      </w:r>
      <w:r w:rsidR="00587F15" w:rsidRPr="0048508E">
        <w:rPr>
          <w:rFonts w:hint="eastAsia"/>
          <w:color w:val="000000"/>
          <w:kern w:val="0"/>
          <w:sz w:val="24"/>
          <w:vertAlign w:val="superscript"/>
        </w:rPr>
        <w:t>]</w:t>
      </w:r>
      <w:r w:rsidR="00C1688B">
        <w:rPr>
          <w:rFonts w:hint="eastAsia"/>
          <w:color w:val="000000"/>
          <w:kern w:val="0"/>
          <w:sz w:val="24"/>
        </w:rPr>
        <w:t>在</w:t>
      </w:r>
      <w:r w:rsidR="0019470D" w:rsidRPr="00DB02C6">
        <w:rPr>
          <w:color w:val="000000"/>
          <w:kern w:val="0"/>
          <w:sz w:val="24"/>
        </w:rPr>
        <w:t>论文</w:t>
      </w:r>
      <w:r w:rsidR="00C1688B">
        <w:rPr>
          <w:rFonts w:hint="eastAsia"/>
          <w:color w:val="000000"/>
          <w:kern w:val="0"/>
          <w:sz w:val="24"/>
        </w:rPr>
        <w:t>中提到</w:t>
      </w:r>
      <w:r w:rsidR="00FD5326">
        <w:rPr>
          <w:rFonts w:hint="eastAsia"/>
          <w:color w:val="000000"/>
          <w:kern w:val="0"/>
          <w:sz w:val="24"/>
        </w:rPr>
        <w:t>利用</w:t>
      </w:r>
      <w:r w:rsidR="00DB02C6" w:rsidRPr="00DB02C6">
        <w:rPr>
          <w:color w:val="000000"/>
          <w:kern w:val="0"/>
          <w:sz w:val="24"/>
        </w:rPr>
        <w:t>根据句法树加权的方式</w:t>
      </w:r>
      <w:r w:rsidR="00FD5326">
        <w:rPr>
          <w:rFonts w:hint="eastAsia"/>
          <w:color w:val="000000"/>
          <w:kern w:val="0"/>
          <w:sz w:val="24"/>
        </w:rPr>
        <w:t>来表示句子</w:t>
      </w:r>
      <w:r w:rsidR="0045683B">
        <w:rPr>
          <w:rFonts w:hint="eastAsia"/>
          <w:color w:val="000000"/>
          <w:kern w:val="0"/>
          <w:sz w:val="24"/>
        </w:rPr>
        <w:t>。</w:t>
      </w:r>
      <w:r w:rsidR="005570EB" w:rsidRPr="00DB02C6">
        <w:rPr>
          <w:color w:val="000000"/>
          <w:kern w:val="0"/>
          <w:sz w:val="24"/>
        </w:rPr>
        <w:t>ICML 2014</w:t>
      </w:r>
      <w:r w:rsidR="0091501B">
        <w:rPr>
          <w:rFonts w:hint="eastAsia"/>
          <w:color w:val="000000"/>
          <w:kern w:val="0"/>
          <w:sz w:val="24"/>
        </w:rPr>
        <w:t>，</w:t>
      </w:r>
      <w:hyperlink r:id="rId10" w:history="1">
        <w:r w:rsidR="0091501B" w:rsidRPr="0091501B">
          <w:rPr>
            <w:color w:val="000000"/>
            <w:kern w:val="0"/>
            <w:sz w:val="24"/>
          </w:rPr>
          <w:t>QV Le</w:t>
        </w:r>
      </w:hyperlink>
      <w:r w:rsidR="007A39D1">
        <w:rPr>
          <w:rFonts w:hint="eastAsia"/>
          <w:color w:val="000000"/>
          <w:kern w:val="0"/>
          <w:sz w:val="24"/>
        </w:rPr>
        <w:t>、</w:t>
      </w:r>
      <w:hyperlink r:id="rId11" w:history="1">
        <w:r w:rsidR="0091501B" w:rsidRPr="0091501B">
          <w:rPr>
            <w:color w:val="000000"/>
            <w:kern w:val="0"/>
            <w:sz w:val="24"/>
          </w:rPr>
          <w:t>T Mikolov</w:t>
        </w:r>
      </w:hyperlink>
      <w:r w:rsidR="00434664">
        <w:rPr>
          <w:rFonts w:hint="eastAsia"/>
          <w:color w:val="000000"/>
          <w:kern w:val="0"/>
          <w:sz w:val="24"/>
        </w:rPr>
        <w:t>等人</w:t>
      </w:r>
      <w:r w:rsidR="00ED322D" w:rsidRPr="0048508E">
        <w:rPr>
          <w:rFonts w:hint="eastAsia"/>
          <w:color w:val="000000"/>
          <w:kern w:val="0"/>
          <w:sz w:val="24"/>
          <w:vertAlign w:val="superscript"/>
        </w:rPr>
        <w:t>[</w:t>
      </w:r>
      <w:r w:rsidR="00ED322D">
        <w:rPr>
          <w:rFonts w:hint="eastAsia"/>
          <w:color w:val="000000"/>
          <w:kern w:val="0"/>
          <w:sz w:val="24"/>
          <w:vertAlign w:val="superscript"/>
        </w:rPr>
        <w:t>9</w:t>
      </w:r>
      <w:r w:rsidR="00ED322D" w:rsidRPr="0048508E">
        <w:rPr>
          <w:rFonts w:hint="eastAsia"/>
          <w:color w:val="000000"/>
          <w:kern w:val="0"/>
          <w:sz w:val="24"/>
          <w:vertAlign w:val="superscript"/>
        </w:rPr>
        <w:t>]</w:t>
      </w:r>
      <w:r w:rsidR="00434664">
        <w:rPr>
          <w:rFonts w:hint="eastAsia"/>
          <w:color w:val="000000"/>
          <w:kern w:val="0"/>
          <w:sz w:val="24"/>
        </w:rPr>
        <w:t>在</w:t>
      </w:r>
      <w:r w:rsidR="00434664" w:rsidRPr="00DB02C6">
        <w:rPr>
          <w:color w:val="000000"/>
          <w:kern w:val="0"/>
          <w:sz w:val="24"/>
        </w:rPr>
        <w:t>论文《</w:t>
      </w:r>
      <w:r w:rsidR="00434664" w:rsidRPr="00DB02C6">
        <w:rPr>
          <w:color w:val="000000"/>
          <w:kern w:val="0"/>
          <w:sz w:val="24"/>
        </w:rPr>
        <w:t>Distributed Representations of Sentences and Documents</w:t>
      </w:r>
      <w:r w:rsidR="00434664" w:rsidRPr="00DB02C6">
        <w:rPr>
          <w:color w:val="000000"/>
          <w:kern w:val="0"/>
          <w:sz w:val="24"/>
        </w:rPr>
        <w:t>》</w:t>
      </w:r>
      <w:r w:rsidR="00CA2E59">
        <w:rPr>
          <w:rFonts w:hint="eastAsia"/>
          <w:color w:val="000000"/>
          <w:kern w:val="0"/>
          <w:sz w:val="24"/>
        </w:rPr>
        <w:t>中提出了</w:t>
      </w:r>
      <w:r w:rsidR="00CA2E59" w:rsidRPr="00DB02C6">
        <w:rPr>
          <w:color w:val="000000"/>
          <w:kern w:val="0"/>
          <w:sz w:val="24"/>
        </w:rPr>
        <w:t>doc2vec</w:t>
      </w:r>
      <w:r w:rsidR="00CA2E59">
        <w:rPr>
          <w:rFonts w:hint="eastAsia"/>
          <w:color w:val="000000"/>
          <w:kern w:val="0"/>
          <w:sz w:val="24"/>
        </w:rPr>
        <w:t>的概念，</w:t>
      </w:r>
      <w:r w:rsidR="00841229">
        <w:rPr>
          <w:rFonts w:hint="eastAsia"/>
          <w:color w:val="000000"/>
          <w:kern w:val="0"/>
          <w:sz w:val="24"/>
        </w:rPr>
        <w:t>在</w:t>
      </w:r>
      <w:r w:rsidR="006E00FE" w:rsidRPr="00A97B78">
        <w:rPr>
          <w:color w:val="000000"/>
          <w:kern w:val="0"/>
          <w:sz w:val="24"/>
        </w:rPr>
        <w:t>word2vec</w:t>
      </w:r>
      <w:r w:rsidR="006E00FE" w:rsidRPr="00A97B78">
        <w:rPr>
          <w:color w:val="000000"/>
          <w:kern w:val="0"/>
          <w:sz w:val="24"/>
        </w:rPr>
        <w:t>模型</w:t>
      </w:r>
      <w:r w:rsidR="00841229">
        <w:rPr>
          <w:rFonts w:hint="eastAsia"/>
          <w:color w:val="000000"/>
          <w:kern w:val="0"/>
          <w:sz w:val="24"/>
        </w:rPr>
        <w:t>上</w:t>
      </w:r>
      <w:r w:rsidR="00BF11C4" w:rsidRPr="00841229">
        <w:rPr>
          <w:color w:val="000000"/>
          <w:kern w:val="0"/>
          <w:sz w:val="24"/>
        </w:rPr>
        <w:t>增加一个段落向量</w:t>
      </w:r>
      <w:r w:rsidR="009819DE">
        <w:rPr>
          <w:rFonts w:hint="eastAsia"/>
          <w:color w:val="000000"/>
          <w:kern w:val="0"/>
          <w:sz w:val="24"/>
        </w:rPr>
        <w:t>。</w:t>
      </w:r>
      <w:r w:rsidR="00367867" w:rsidRPr="00FD1708">
        <w:rPr>
          <w:color w:val="000000"/>
          <w:kern w:val="0"/>
          <w:sz w:val="24"/>
        </w:rPr>
        <w:t>该模型</w:t>
      </w:r>
      <w:r w:rsidR="00FD1708">
        <w:rPr>
          <w:rFonts w:hint="eastAsia"/>
          <w:color w:val="000000"/>
          <w:kern w:val="0"/>
          <w:sz w:val="24"/>
        </w:rPr>
        <w:t>和</w:t>
      </w:r>
      <w:r w:rsidR="000612CC">
        <w:rPr>
          <w:rFonts w:hint="eastAsia"/>
          <w:color w:val="000000"/>
          <w:kern w:val="0"/>
          <w:sz w:val="24"/>
        </w:rPr>
        <w:t>Word2vec</w:t>
      </w:r>
      <w:r w:rsidR="000612CC">
        <w:rPr>
          <w:rFonts w:hint="eastAsia"/>
          <w:color w:val="000000"/>
          <w:kern w:val="0"/>
          <w:sz w:val="24"/>
        </w:rPr>
        <w:t>类似，</w:t>
      </w:r>
      <w:r w:rsidR="000612CC">
        <w:rPr>
          <w:color w:val="000000"/>
          <w:kern w:val="0"/>
          <w:sz w:val="24"/>
        </w:rPr>
        <w:t>也存在两种</w:t>
      </w:r>
      <w:r w:rsidR="000612CC">
        <w:rPr>
          <w:rFonts w:hint="eastAsia"/>
          <w:color w:val="000000"/>
          <w:kern w:val="0"/>
          <w:sz w:val="24"/>
        </w:rPr>
        <w:t>模型</w:t>
      </w:r>
      <w:r w:rsidR="00367867" w:rsidRPr="00FD1708">
        <w:rPr>
          <w:color w:val="000000"/>
          <w:kern w:val="0"/>
          <w:sz w:val="24"/>
        </w:rPr>
        <w:t>：</w:t>
      </w:r>
      <w:r w:rsidR="00367867" w:rsidRPr="00FD1708">
        <w:rPr>
          <w:color w:val="000000"/>
          <w:kern w:val="0"/>
          <w:sz w:val="24"/>
        </w:rPr>
        <w:t xml:space="preserve">DM </w:t>
      </w:r>
      <w:r w:rsidR="00367867" w:rsidRPr="00FD1708">
        <w:rPr>
          <w:color w:val="000000"/>
          <w:kern w:val="0"/>
          <w:sz w:val="24"/>
        </w:rPr>
        <w:t>试图在给定上下文和段落向量的情况下预测单词的概率</w:t>
      </w:r>
      <w:r w:rsidR="0050002C">
        <w:rPr>
          <w:rFonts w:hint="eastAsia"/>
          <w:color w:val="000000"/>
          <w:kern w:val="0"/>
          <w:sz w:val="24"/>
        </w:rPr>
        <w:t>，</w:t>
      </w:r>
      <w:r w:rsidR="00367867" w:rsidRPr="00FD1708">
        <w:rPr>
          <w:color w:val="000000"/>
          <w:kern w:val="0"/>
          <w:sz w:val="24"/>
        </w:rPr>
        <w:t xml:space="preserve">DBOW </w:t>
      </w:r>
      <w:r w:rsidR="00367867" w:rsidRPr="00FD1708">
        <w:rPr>
          <w:color w:val="000000"/>
          <w:kern w:val="0"/>
          <w:sz w:val="24"/>
        </w:rPr>
        <w:t>则在仅给定段落向量的情况下预测段落中一组随机单词的概率</w:t>
      </w:r>
      <w:r w:rsidR="00887FA4" w:rsidRPr="008227F3">
        <w:rPr>
          <w:color w:val="000000"/>
          <w:kern w:val="0"/>
          <w:sz w:val="24"/>
        </w:rPr>
        <w:t>。</w:t>
      </w:r>
      <w:r w:rsidR="00DB02C6" w:rsidRPr="00DB02C6">
        <w:rPr>
          <w:color w:val="000000"/>
          <w:kern w:val="0"/>
          <w:sz w:val="24"/>
        </w:rPr>
        <w:t>ICML2015</w:t>
      </w:r>
      <w:r w:rsidR="00002737">
        <w:rPr>
          <w:rFonts w:hint="eastAsia"/>
          <w:color w:val="000000"/>
          <w:kern w:val="0"/>
          <w:sz w:val="24"/>
        </w:rPr>
        <w:t>，</w:t>
      </w:r>
      <w:r w:rsidR="00002737" w:rsidRPr="007A39D1">
        <w:rPr>
          <w:color w:val="000000"/>
          <w:kern w:val="0"/>
          <w:sz w:val="24"/>
        </w:rPr>
        <w:t>MJ Kusner</w:t>
      </w:r>
      <w:r w:rsidR="007A39D1">
        <w:rPr>
          <w:rFonts w:hint="eastAsia"/>
          <w:color w:val="000000"/>
          <w:kern w:val="0"/>
          <w:sz w:val="24"/>
        </w:rPr>
        <w:t>、</w:t>
      </w:r>
      <w:r w:rsidR="00002737" w:rsidRPr="007A39D1">
        <w:rPr>
          <w:color w:val="000000"/>
          <w:kern w:val="0"/>
          <w:sz w:val="24"/>
        </w:rPr>
        <w:t>EDUY Sun</w:t>
      </w:r>
      <w:r w:rsidR="009366FF">
        <w:rPr>
          <w:rFonts w:hint="eastAsia"/>
          <w:color w:val="000000"/>
          <w:kern w:val="0"/>
          <w:sz w:val="24"/>
        </w:rPr>
        <w:t>等人</w:t>
      </w:r>
      <w:r w:rsidR="00CE4E55" w:rsidRPr="0048508E">
        <w:rPr>
          <w:rFonts w:hint="eastAsia"/>
          <w:color w:val="000000"/>
          <w:kern w:val="0"/>
          <w:sz w:val="24"/>
          <w:vertAlign w:val="superscript"/>
        </w:rPr>
        <w:t>[</w:t>
      </w:r>
      <w:r w:rsidR="00CE4E55">
        <w:rPr>
          <w:rFonts w:hint="eastAsia"/>
          <w:color w:val="000000"/>
          <w:kern w:val="0"/>
          <w:sz w:val="24"/>
          <w:vertAlign w:val="superscript"/>
        </w:rPr>
        <w:t>10</w:t>
      </w:r>
      <w:r w:rsidR="00CE4E55" w:rsidRPr="0048508E">
        <w:rPr>
          <w:rFonts w:hint="eastAsia"/>
          <w:color w:val="000000"/>
          <w:kern w:val="0"/>
          <w:sz w:val="24"/>
          <w:vertAlign w:val="superscript"/>
        </w:rPr>
        <w:t>]</w:t>
      </w:r>
      <w:r w:rsidR="009366FF">
        <w:rPr>
          <w:rFonts w:hint="eastAsia"/>
          <w:color w:val="000000"/>
          <w:kern w:val="0"/>
          <w:sz w:val="24"/>
        </w:rPr>
        <w:t>在</w:t>
      </w:r>
      <w:r w:rsidR="009317CB" w:rsidRPr="00DB02C6">
        <w:rPr>
          <w:color w:val="000000"/>
          <w:kern w:val="0"/>
          <w:sz w:val="24"/>
        </w:rPr>
        <w:t>论文</w:t>
      </w:r>
      <w:r w:rsidR="00DB02C6" w:rsidRPr="00DB02C6">
        <w:rPr>
          <w:color w:val="000000"/>
          <w:kern w:val="0"/>
          <w:sz w:val="24"/>
        </w:rPr>
        <w:t>新提出一种计算</w:t>
      </w:r>
      <w:r w:rsidR="00607EC9">
        <w:rPr>
          <w:rFonts w:hint="eastAsia"/>
          <w:color w:val="000000"/>
          <w:kern w:val="0"/>
          <w:sz w:val="24"/>
        </w:rPr>
        <w:t>文档</w:t>
      </w:r>
      <w:r w:rsidR="00DB02C6" w:rsidRPr="00DB02C6">
        <w:rPr>
          <w:color w:val="000000"/>
          <w:kern w:val="0"/>
          <w:sz w:val="24"/>
        </w:rPr>
        <w:t>相似度的方式，</w:t>
      </w:r>
      <w:r w:rsidR="004A4EBF">
        <w:rPr>
          <w:rFonts w:hint="eastAsia"/>
          <w:color w:val="000000"/>
          <w:kern w:val="0"/>
          <w:sz w:val="24"/>
        </w:rPr>
        <w:t>引入了</w:t>
      </w:r>
      <w:r w:rsidR="004A4EBF">
        <w:rPr>
          <w:rFonts w:hint="eastAsia"/>
          <w:color w:val="000000"/>
          <w:kern w:val="0"/>
          <w:sz w:val="24"/>
        </w:rPr>
        <w:t>WMD</w:t>
      </w:r>
      <w:r w:rsidR="004A4EBF">
        <w:rPr>
          <w:rFonts w:hint="eastAsia"/>
          <w:color w:val="000000"/>
          <w:kern w:val="0"/>
          <w:sz w:val="24"/>
        </w:rPr>
        <w:t>的概念，</w:t>
      </w:r>
      <w:r w:rsidR="00DB02C6" w:rsidRPr="00DB02C6">
        <w:rPr>
          <w:color w:val="000000"/>
          <w:kern w:val="0"/>
          <w:sz w:val="24"/>
        </w:rPr>
        <w:t>将词之间的余弦距离作为</w:t>
      </w:r>
      <w:r w:rsidR="00957E1E">
        <w:rPr>
          <w:rFonts w:hint="eastAsia"/>
          <w:color w:val="000000"/>
          <w:kern w:val="0"/>
          <w:sz w:val="24"/>
        </w:rPr>
        <w:t>地表距离</w:t>
      </w:r>
      <w:r w:rsidR="007425B9">
        <w:rPr>
          <w:rFonts w:hint="eastAsia"/>
          <w:color w:val="000000"/>
          <w:kern w:val="0"/>
          <w:sz w:val="24"/>
        </w:rPr>
        <w:t>(</w:t>
      </w:r>
      <w:r w:rsidR="00DB02C6" w:rsidRPr="00DB02C6">
        <w:rPr>
          <w:color w:val="000000"/>
          <w:kern w:val="0"/>
          <w:sz w:val="24"/>
        </w:rPr>
        <w:t>ground distance</w:t>
      </w:r>
      <w:r w:rsidR="007425B9">
        <w:rPr>
          <w:rFonts w:hint="eastAsia"/>
          <w:color w:val="000000"/>
          <w:kern w:val="0"/>
          <w:sz w:val="24"/>
        </w:rPr>
        <w:t>)</w:t>
      </w:r>
      <w:r w:rsidR="00DB02C6" w:rsidRPr="00DB02C6">
        <w:rPr>
          <w:color w:val="000000"/>
          <w:kern w:val="0"/>
          <w:sz w:val="24"/>
        </w:rPr>
        <w:t>，求</w:t>
      </w:r>
      <w:r w:rsidR="00F27CF4" w:rsidRPr="00394D2D">
        <w:rPr>
          <w:color w:val="000000"/>
          <w:kern w:val="0"/>
          <w:sz w:val="24"/>
        </w:rPr>
        <w:t>地球移动距离</w:t>
      </w:r>
      <w:r w:rsidR="00DB02C6" w:rsidRPr="00DB02C6">
        <w:rPr>
          <w:color w:val="000000"/>
          <w:kern w:val="0"/>
          <w:sz w:val="24"/>
        </w:rPr>
        <w:t>的线性规划最优解。</w:t>
      </w:r>
    </w:p>
    <w:p w:rsidR="004F593A" w:rsidRPr="00B743CC" w:rsidRDefault="00B743CC" w:rsidP="00AC450C">
      <w:pPr>
        <w:pStyle w:val="1"/>
        <w:spacing w:beforeLines="50" w:afterLines="50" w:line="300" w:lineRule="auto"/>
        <w:ind w:firstLineChars="0" w:firstLine="0"/>
        <w:rPr>
          <w:rFonts w:eastAsia="黑体"/>
          <w:color w:val="000000"/>
          <w:kern w:val="0"/>
          <w:sz w:val="30"/>
          <w:szCs w:val="30"/>
        </w:rPr>
      </w:pPr>
      <w:r>
        <w:rPr>
          <w:rFonts w:eastAsia="黑体" w:hint="eastAsia"/>
          <w:color w:val="000000"/>
          <w:kern w:val="0"/>
          <w:sz w:val="30"/>
          <w:szCs w:val="30"/>
        </w:rPr>
        <w:t>4</w:t>
      </w:r>
      <w:r w:rsidR="008B2132" w:rsidRPr="00B743CC">
        <w:rPr>
          <w:rFonts w:eastAsia="黑体"/>
          <w:color w:val="000000"/>
          <w:kern w:val="0"/>
          <w:sz w:val="30"/>
          <w:szCs w:val="30"/>
        </w:rPr>
        <w:t>主要研究内容、</w:t>
      </w:r>
      <w:r w:rsidR="00EE3997" w:rsidRPr="00B743CC">
        <w:rPr>
          <w:rFonts w:eastAsia="黑体" w:hint="eastAsia"/>
          <w:color w:val="000000"/>
          <w:kern w:val="0"/>
          <w:sz w:val="30"/>
          <w:szCs w:val="30"/>
        </w:rPr>
        <w:t>研究目标、拟解决的关键问题</w:t>
      </w:r>
    </w:p>
    <w:p w:rsidR="001C5BA7" w:rsidRPr="0038571B" w:rsidRDefault="001C5BA7" w:rsidP="00AC450C">
      <w:pPr>
        <w:adjustRightInd w:val="0"/>
        <w:snapToGrid w:val="0"/>
        <w:spacing w:beforeLines="50" w:line="360" w:lineRule="auto"/>
        <w:rPr>
          <w:rFonts w:ascii="黑体" w:eastAsia="黑体" w:hAnsi="黑体"/>
          <w:color w:val="000000"/>
          <w:sz w:val="28"/>
          <w:szCs w:val="28"/>
        </w:rPr>
      </w:pPr>
      <w:r w:rsidRPr="00E1033D">
        <w:rPr>
          <w:rFonts w:ascii="黑体" w:eastAsia="黑体" w:hAnsi="黑体"/>
          <w:color w:val="000000"/>
          <w:sz w:val="28"/>
          <w:szCs w:val="28"/>
        </w:rPr>
        <w:t>4.1  主要研究内容</w:t>
      </w:r>
    </w:p>
    <w:p w:rsidR="00B02BDF" w:rsidRDefault="00DD02BA" w:rsidP="00EF00E7">
      <w:pPr>
        <w:adjustRightInd w:val="0"/>
        <w:snapToGrid w:val="0"/>
        <w:spacing w:line="360" w:lineRule="auto"/>
        <w:ind w:firstLine="480"/>
        <w:rPr>
          <w:color w:val="000000"/>
          <w:kern w:val="0"/>
          <w:sz w:val="24"/>
        </w:rPr>
      </w:pPr>
      <w:r>
        <w:rPr>
          <w:rFonts w:hint="eastAsia"/>
          <w:color w:val="000000"/>
          <w:kern w:val="0"/>
          <w:sz w:val="24"/>
        </w:rPr>
        <w:t>目前利用词向量表示短文本的方法，只要是将短文本里出现的词的词向量简单的叠加，并没有考虑词序</w:t>
      </w:r>
      <w:r w:rsidR="00C76A90">
        <w:rPr>
          <w:rFonts w:hint="eastAsia"/>
          <w:color w:val="000000"/>
          <w:kern w:val="0"/>
          <w:sz w:val="24"/>
        </w:rPr>
        <w:t>带来的影响以及词</w:t>
      </w:r>
      <w:r>
        <w:rPr>
          <w:rFonts w:hint="eastAsia"/>
          <w:color w:val="000000"/>
          <w:kern w:val="0"/>
          <w:sz w:val="24"/>
        </w:rPr>
        <w:t>权重</w:t>
      </w:r>
      <w:r w:rsidR="00C76A90">
        <w:rPr>
          <w:rFonts w:hint="eastAsia"/>
          <w:color w:val="000000"/>
          <w:kern w:val="0"/>
          <w:sz w:val="24"/>
        </w:rPr>
        <w:t>不同</w:t>
      </w:r>
      <w:r>
        <w:rPr>
          <w:rFonts w:hint="eastAsia"/>
          <w:color w:val="000000"/>
          <w:kern w:val="0"/>
          <w:sz w:val="24"/>
        </w:rPr>
        <w:t>的问题</w:t>
      </w:r>
      <w:r w:rsidR="00C76A90">
        <w:rPr>
          <w:rFonts w:hint="eastAsia"/>
          <w:color w:val="000000"/>
          <w:kern w:val="0"/>
          <w:sz w:val="24"/>
        </w:rPr>
        <w:t>，</w:t>
      </w:r>
      <w:r w:rsidR="0089762C">
        <w:rPr>
          <w:rFonts w:hint="eastAsia"/>
          <w:color w:val="000000"/>
          <w:kern w:val="0"/>
          <w:sz w:val="24"/>
        </w:rPr>
        <w:t>在短文本聚类上也没有考虑</w:t>
      </w:r>
      <w:r w:rsidR="002E601A">
        <w:rPr>
          <w:rFonts w:hint="eastAsia"/>
          <w:color w:val="000000"/>
          <w:kern w:val="0"/>
          <w:sz w:val="24"/>
        </w:rPr>
        <w:t>在</w:t>
      </w:r>
      <w:r w:rsidR="0089762C">
        <w:rPr>
          <w:rFonts w:hint="eastAsia"/>
          <w:color w:val="000000"/>
          <w:kern w:val="0"/>
          <w:sz w:val="24"/>
        </w:rPr>
        <w:t>利用词向量表示句子的基础上进行，</w:t>
      </w:r>
      <w:r w:rsidR="00EF42DA">
        <w:rPr>
          <w:rFonts w:hint="eastAsia"/>
          <w:color w:val="000000"/>
          <w:kern w:val="0"/>
          <w:sz w:val="24"/>
        </w:rPr>
        <w:t>我的</w:t>
      </w:r>
      <w:r w:rsidR="002C5545">
        <w:rPr>
          <w:rFonts w:hint="eastAsia"/>
          <w:color w:val="000000"/>
          <w:kern w:val="0"/>
          <w:sz w:val="24"/>
        </w:rPr>
        <w:t>研究</w:t>
      </w:r>
      <w:r w:rsidR="00EF42DA">
        <w:rPr>
          <w:rFonts w:hint="eastAsia"/>
          <w:color w:val="000000"/>
          <w:kern w:val="0"/>
          <w:sz w:val="24"/>
        </w:rPr>
        <w:t>内容主要包括</w:t>
      </w:r>
      <w:r w:rsidR="002C5545">
        <w:rPr>
          <w:rFonts w:hint="eastAsia"/>
          <w:color w:val="000000"/>
          <w:kern w:val="0"/>
          <w:sz w:val="24"/>
        </w:rPr>
        <w:t>以下</w:t>
      </w:r>
      <w:r w:rsidR="009003A9">
        <w:rPr>
          <w:rFonts w:hint="eastAsia"/>
          <w:color w:val="000000"/>
          <w:kern w:val="0"/>
          <w:sz w:val="24"/>
        </w:rPr>
        <w:t>四</w:t>
      </w:r>
      <w:r w:rsidR="00EF42DA">
        <w:rPr>
          <w:rFonts w:hint="eastAsia"/>
          <w:color w:val="000000"/>
          <w:kern w:val="0"/>
          <w:sz w:val="24"/>
        </w:rPr>
        <w:t>个方面</w:t>
      </w:r>
      <w:r w:rsidR="000306BC">
        <w:rPr>
          <w:rFonts w:hint="eastAsia"/>
          <w:color w:val="000000"/>
          <w:kern w:val="0"/>
          <w:sz w:val="24"/>
        </w:rPr>
        <w:t>：</w:t>
      </w:r>
      <w:r w:rsidR="008F7A60">
        <w:rPr>
          <w:rFonts w:hint="eastAsia"/>
          <w:color w:val="000000"/>
          <w:kern w:val="0"/>
          <w:sz w:val="24"/>
        </w:rPr>
        <w:t>一是</w:t>
      </w:r>
      <w:r w:rsidR="000A0DDB">
        <w:rPr>
          <w:rFonts w:hint="eastAsia"/>
          <w:color w:val="000000"/>
          <w:kern w:val="0"/>
          <w:sz w:val="24"/>
        </w:rPr>
        <w:t>短文本语料的准备，通过爬虫技术获取一定规模的短文本数据</w:t>
      </w:r>
      <w:r w:rsidR="007C6FBF">
        <w:rPr>
          <w:rFonts w:hint="eastAsia"/>
          <w:color w:val="000000"/>
          <w:kern w:val="0"/>
          <w:sz w:val="24"/>
        </w:rPr>
        <w:t>，并对爬取的短文本数据进行分词、去停用词</w:t>
      </w:r>
      <w:r w:rsidR="009E4363">
        <w:rPr>
          <w:rFonts w:hint="eastAsia"/>
          <w:color w:val="000000"/>
          <w:kern w:val="0"/>
          <w:sz w:val="24"/>
        </w:rPr>
        <w:t>等预处理</w:t>
      </w:r>
      <w:r w:rsidR="009003A9">
        <w:rPr>
          <w:rFonts w:hint="eastAsia"/>
          <w:color w:val="000000"/>
          <w:kern w:val="0"/>
          <w:sz w:val="24"/>
        </w:rPr>
        <w:t>；</w:t>
      </w:r>
      <w:r w:rsidR="008F7A60">
        <w:rPr>
          <w:rFonts w:hint="eastAsia"/>
          <w:color w:val="000000"/>
          <w:kern w:val="0"/>
          <w:sz w:val="24"/>
        </w:rPr>
        <w:t>二是</w:t>
      </w:r>
      <w:r w:rsidR="009003A9">
        <w:rPr>
          <w:rFonts w:hint="eastAsia"/>
          <w:color w:val="000000"/>
          <w:kern w:val="0"/>
          <w:sz w:val="24"/>
        </w:rPr>
        <w:t>利用</w:t>
      </w:r>
      <w:r w:rsidR="009003A9">
        <w:rPr>
          <w:rFonts w:hint="eastAsia"/>
          <w:color w:val="000000"/>
          <w:kern w:val="0"/>
          <w:sz w:val="24"/>
        </w:rPr>
        <w:t>Word2vec</w:t>
      </w:r>
      <w:r w:rsidR="009003A9">
        <w:rPr>
          <w:rFonts w:hint="eastAsia"/>
          <w:color w:val="000000"/>
          <w:kern w:val="0"/>
          <w:sz w:val="24"/>
        </w:rPr>
        <w:t>训练</w:t>
      </w:r>
      <w:r w:rsidR="001A35F8">
        <w:rPr>
          <w:rFonts w:hint="eastAsia"/>
          <w:color w:val="000000"/>
          <w:kern w:val="0"/>
          <w:sz w:val="24"/>
        </w:rPr>
        <w:t>预处理后的</w:t>
      </w:r>
      <w:r w:rsidR="008D6DDA">
        <w:rPr>
          <w:rFonts w:hint="eastAsia"/>
          <w:color w:val="000000"/>
          <w:kern w:val="0"/>
          <w:sz w:val="24"/>
        </w:rPr>
        <w:t>短文本语料，将单词</w:t>
      </w:r>
      <w:r w:rsidR="003F0A06">
        <w:rPr>
          <w:rFonts w:hint="eastAsia"/>
          <w:color w:val="000000"/>
          <w:kern w:val="0"/>
          <w:sz w:val="24"/>
        </w:rPr>
        <w:t>表示</w:t>
      </w:r>
      <w:r w:rsidR="009003A9">
        <w:rPr>
          <w:rFonts w:hint="eastAsia"/>
          <w:color w:val="000000"/>
          <w:kern w:val="0"/>
          <w:sz w:val="24"/>
        </w:rPr>
        <w:t>成</w:t>
      </w:r>
      <w:r w:rsidR="00E46857">
        <w:rPr>
          <w:rFonts w:hint="eastAsia"/>
          <w:color w:val="000000"/>
          <w:kern w:val="0"/>
          <w:sz w:val="24"/>
        </w:rPr>
        <w:t>低维的</w:t>
      </w:r>
      <w:r w:rsidR="009003A9">
        <w:rPr>
          <w:rFonts w:hint="eastAsia"/>
          <w:color w:val="000000"/>
          <w:kern w:val="0"/>
          <w:sz w:val="24"/>
        </w:rPr>
        <w:t>词向量；三是利用</w:t>
      </w:r>
      <w:r w:rsidR="009003A9">
        <w:rPr>
          <w:rFonts w:hint="eastAsia"/>
          <w:color w:val="000000"/>
          <w:kern w:val="0"/>
          <w:sz w:val="24"/>
        </w:rPr>
        <w:t>Word2vec</w:t>
      </w:r>
      <w:r w:rsidR="009003A9">
        <w:rPr>
          <w:rFonts w:hint="eastAsia"/>
          <w:color w:val="000000"/>
          <w:kern w:val="0"/>
          <w:sz w:val="24"/>
        </w:rPr>
        <w:t>的训练</w:t>
      </w:r>
      <w:r w:rsidR="009003A9">
        <w:rPr>
          <w:rFonts w:hint="eastAsia"/>
          <w:color w:val="000000"/>
          <w:kern w:val="0"/>
          <w:sz w:val="24"/>
        </w:rPr>
        <w:lastRenderedPageBreak/>
        <w:t>结果，将短文本表示为词向量的集合</w:t>
      </w:r>
      <w:r w:rsidR="00FB3868">
        <w:rPr>
          <w:rFonts w:hint="eastAsia"/>
          <w:color w:val="000000"/>
          <w:kern w:val="0"/>
          <w:sz w:val="24"/>
        </w:rPr>
        <w:t>，在前人的基础上增加词的权重和词序</w:t>
      </w:r>
      <w:r w:rsidR="00A40485">
        <w:rPr>
          <w:rFonts w:hint="eastAsia"/>
          <w:color w:val="000000"/>
          <w:kern w:val="0"/>
          <w:sz w:val="24"/>
        </w:rPr>
        <w:t>等</w:t>
      </w:r>
      <w:r w:rsidR="00FB3868">
        <w:rPr>
          <w:rFonts w:hint="eastAsia"/>
          <w:color w:val="000000"/>
          <w:kern w:val="0"/>
          <w:sz w:val="24"/>
        </w:rPr>
        <w:t>因素，使其更能体系原句子的结构和主题</w:t>
      </w:r>
      <w:r w:rsidR="009003A9">
        <w:rPr>
          <w:rFonts w:hint="eastAsia"/>
          <w:color w:val="000000"/>
          <w:kern w:val="0"/>
          <w:sz w:val="24"/>
        </w:rPr>
        <w:t>；四是利用类词向量的短文本表示结果，</w:t>
      </w:r>
      <w:r w:rsidR="00801CDA">
        <w:rPr>
          <w:rFonts w:hint="eastAsia"/>
          <w:color w:val="000000"/>
          <w:kern w:val="0"/>
          <w:sz w:val="24"/>
        </w:rPr>
        <w:t>选择合适的距离度量函数，</w:t>
      </w:r>
      <w:r w:rsidR="003C3ACA">
        <w:rPr>
          <w:rFonts w:hint="eastAsia"/>
          <w:color w:val="000000"/>
          <w:kern w:val="0"/>
          <w:sz w:val="24"/>
        </w:rPr>
        <w:t>计算不同短文本之间的距离</w:t>
      </w:r>
      <w:r w:rsidR="009003A9">
        <w:rPr>
          <w:rFonts w:hint="eastAsia"/>
          <w:color w:val="000000"/>
          <w:kern w:val="0"/>
          <w:sz w:val="24"/>
        </w:rPr>
        <w:t>对短文本进行聚类。</w:t>
      </w:r>
    </w:p>
    <w:p w:rsidR="007A6DF7" w:rsidRPr="00AE0163" w:rsidRDefault="007A6DF7" w:rsidP="00AC450C">
      <w:pPr>
        <w:adjustRightInd w:val="0"/>
        <w:snapToGrid w:val="0"/>
        <w:spacing w:beforeLines="50" w:line="360" w:lineRule="auto"/>
        <w:rPr>
          <w:rFonts w:ascii="黑体" w:eastAsia="黑体" w:hAnsi="黑体"/>
          <w:color w:val="000000"/>
          <w:sz w:val="28"/>
          <w:szCs w:val="28"/>
        </w:rPr>
      </w:pPr>
      <w:r w:rsidRPr="005817DD">
        <w:rPr>
          <w:rFonts w:ascii="黑体" w:eastAsia="黑体" w:hAnsi="黑体"/>
          <w:color w:val="000000"/>
          <w:sz w:val="28"/>
          <w:szCs w:val="28"/>
        </w:rPr>
        <w:t>4.2  研究目标</w:t>
      </w:r>
    </w:p>
    <w:p w:rsidR="0094792B" w:rsidRPr="0094792B" w:rsidRDefault="000E0ED6" w:rsidP="0094792B">
      <w:pPr>
        <w:adjustRightInd w:val="0"/>
        <w:snapToGrid w:val="0"/>
        <w:spacing w:line="360" w:lineRule="auto"/>
        <w:ind w:firstLine="480"/>
        <w:rPr>
          <w:color w:val="000000"/>
          <w:kern w:val="0"/>
          <w:sz w:val="24"/>
        </w:rPr>
      </w:pPr>
      <w:r>
        <w:rPr>
          <w:rFonts w:hint="eastAsia"/>
          <w:color w:val="000000"/>
          <w:kern w:val="0"/>
          <w:sz w:val="24"/>
        </w:rPr>
        <w:t>本文的</w:t>
      </w:r>
      <w:r w:rsidR="00CC2BBD">
        <w:rPr>
          <w:rFonts w:hint="eastAsia"/>
          <w:color w:val="000000"/>
          <w:kern w:val="0"/>
          <w:sz w:val="24"/>
        </w:rPr>
        <w:t>研究目标</w:t>
      </w:r>
      <w:r w:rsidR="00606831">
        <w:rPr>
          <w:rFonts w:hint="eastAsia"/>
          <w:color w:val="000000"/>
          <w:kern w:val="0"/>
          <w:sz w:val="24"/>
        </w:rPr>
        <w:t>是以实验室</w:t>
      </w:r>
      <w:r w:rsidR="00FD1DF0">
        <w:rPr>
          <w:rFonts w:hint="eastAsia"/>
          <w:color w:val="000000"/>
          <w:kern w:val="0"/>
          <w:sz w:val="24"/>
        </w:rPr>
        <w:t>高性能</w:t>
      </w:r>
      <w:r w:rsidR="00E87478">
        <w:rPr>
          <w:rFonts w:hint="eastAsia"/>
          <w:color w:val="000000"/>
          <w:kern w:val="0"/>
          <w:sz w:val="24"/>
        </w:rPr>
        <w:t>计算</w:t>
      </w:r>
      <w:r w:rsidR="00606831">
        <w:rPr>
          <w:rFonts w:hint="eastAsia"/>
          <w:color w:val="000000"/>
          <w:kern w:val="0"/>
          <w:sz w:val="24"/>
        </w:rPr>
        <w:t>平台为基础，</w:t>
      </w:r>
      <w:r w:rsidR="00900207">
        <w:rPr>
          <w:rFonts w:hint="eastAsia"/>
          <w:color w:val="000000"/>
          <w:kern w:val="0"/>
          <w:sz w:val="24"/>
        </w:rPr>
        <w:t>搭建</w:t>
      </w:r>
      <w:r w:rsidR="00FD1DF0">
        <w:rPr>
          <w:rFonts w:hint="eastAsia"/>
          <w:color w:val="000000"/>
          <w:kern w:val="0"/>
          <w:sz w:val="24"/>
        </w:rPr>
        <w:t>Word2vec</w:t>
      </w:r>
      <w:r w:rsidR="00FD1DF0">
        <w:rPr>
          <w:rFonts w:hint="eastAsia"/>
          <w:color w:val="000000"/>
          <w:kern w:val="0"/>
          <w:sz w:val="24"/>
        </w:rPr>
        <w:t>训练模型</w:t>
      </w:r>
      <w:r w:rsidR="00900207">
        <w:rPr>
          <w:rFonts w:hint="eastAsia"/>
          <w:color w:val="000000"/>
          <w:kern w:val="0"/>
          <w:sz w:val="24"/>
        </w:rPr>
        <w:t>，并通过训练得到</w:t>
      </w:r>
      <w:r w:rsidR="008635BA">
        <w:rPr>
          <w:rFonts w:hint="eastAsia"/>
          <w:color w:val="000000"/>
          <w:kern w:val="0"/>
          <w:sz w:val="24"/>
        </w:rPr>
        <w:t>的词向量</w:t>
      </w:r>
      <w:r w:rsidR="003F070E">
        <w:rPr>
          <w:rFonts w:hint="eastAsia"/>
          <w:color w:val="000000"/>
          <w:kern w:val="0"/>
          <w:sz w:val="24"/>
        </w:rPr>
        <w:t>，在特征词权重的</w:t>
      </w:r>
      <w:r w:rsidR="00C427E0">
        <w:rPr>
          <w:rFonts w:hint="eastAsia"/>
          <w:color w:val="000000"/>
          <w:kern w:val="0"/>
          <w:sz w:val="24"/>
        </w:rPr>
        <w:t>约束下使用词向量</w:t>
      </w:r>
      <w:r w:rsidR="008635BA">
        <w:rPr>
          <w:rFonts w:hint="eastAsia"/>
          <w:color w:val="000000"/>
          <w:kern w:val="0"/>
          <w:sz w:val="24"/>
        </w:rPr>
        <w:t>表示短文本</w:t>
      </w:r>
      <w:r w:rsidR="00900207">
        <w:rPr>
          <w:rFonts w:hint="eastAsia"/>
          <w:color w:val="000000"/>
          <w:kern w:val="0"/>
          <w:sz w:val="24"/>
        </w:rPr>
        <w:t>，</w:t>
      </w:r>
      <w:r w:rsidR="00DD5199">
        <w:rPr>
          <w:rFonts w:hint="eastAsia"/>
          <w:color w:val="000000"/>
          <w:kern w:val="0"/>
          <w:sz w:val="24"/>
        </w:rPr>
        <w:t>通过新的距离度量函数，计算两个短文本词向量集合的距离，</w:t>
      </w:r>
      <w:r w:rsidR="00017393">
        <w:rPr>
          <w:rFonts w:hint="eastAsia"/>
          <w:color w:val="000000"/>
          <w:kern w:val="0"/>
          <w:sz w:val="24"/>
        </w:rPr>
        <w:t>在此</w:t>
      </w:r>
      <w:r w:rsidR="00DD5199">
        <w:rPr>
          <w:rFonts w:hint="eastAsia"/>
          <w:color w:val="000000"/>
          <w:kern w:val="0"/>
          <w:sz w:val="24"/>
        </w:rPr>
        <w:t>基础上实现短文本的聚类</w:t>
      </w:r>
      <w:r w:rsidR="00D15AD4">
        <w:rPr>
          <w:rFonts w:hint="eastAsia"/>
          <w:color w:val="000000"/>
          <w:kern w:val="0"/>
          <w:sz w:val="24"/>
        </w:rPr>
        <w:t>，</w:t>
      </w:r>
      <w:r w:rsidR="00DD5199">
        <w:rPr>
          <w:rFonts w:hint="eastAsia"/>
          <w:color w:val="000000"/>
          <w:kern w:val="0"/>
          <w:sz w:val="24"/>
        </w:rPr>
        <w:t>提高短文本聚类的</w:t>
      </w:r>
      <w:r w:rsidR="00D15AD4">
        <w:rPr>
          <w:rFonts w:hint="eastAsia"/>
          <w:color w:val="000000"/>
          <w:kern w:val="0"/>
          <w:sz w:val="24"/>
        </w:rPr>
        <w:t>准确</w:t>
      </w:r>
      <w:r w:rsidR="00DD5199">
        <w:rPr>
          <w:rFonts w:hint="eastAsia"/>
          <w:color w:val="000000"/>
          <w:kern w:val="0"/>
          <w:sz w:val="24"/>
        </w:rPr>
        <w:t>率</w:t>
      </w:r>
      <w:r w:rsidR="00EC20A1" w:rsidRPr="00EC20A1">
        <w:rPr>
          <w:rFonts w:hint="eastAsia"/>
          <w:color w:val="000000"/>
          <w:kern w:val="0"/>
          <w:sz w:val="24"/>
        </w:rPr>
        <w:t>、召回率和</w:t>
      </w:r>
      <w:r w:rsidR="00673055" w:rsidRPr="009515B1">
        <w:rPr>
          <w:color w:val="000000"/>
          <w:kern w:val="0"/>
          <w:sz w:val="24"/>
        </w:rPr>
        <w:t>F</w:t>
      </w:r>
      <w:r w:rsidR="00673055" w:rsidRPr="009515B1">
        <w:rPr>
          <w:rFonts w:hint="eastAsia"/>
          <w:color w:val="000000"/>
          <w:kern w:val="0"/>
          <w:sz w:val="24"/>
        </w:rPr>
        <w:t>值</w:t>
      </w:r>
      <w:r w:rsidR="00900207">
        <w:rPr>
          <w:rFonts w:hint="eastAsia"/>
          <w:color w:val="000000"/>
          <w:kern w:val="0"/>
          <w:sz w:val="24"/>
        </w:rPr>
        <w:t>。</w:t>
      </w:r>
    </w:p>
    <w:p w:rsidR="00074818" w:rsidRPr="00074818" w:rsidRDefault="00074818" w:rsidP="00AC450C">
      <w:pPr>
        <w:adjustRightInd w:val="0"/>
        <w:snapToGrid w:val="0"/>
        <w:spacing w:beforeLines="50" w:line="360" w:lineRule="auto"/>
        <w:rPr>
          <w:rFonts w:ascii="黑体" w:eastAsia="黑体" w:hAnsi="黑体"/>
          <w:color w:val="000000"/>
          <w:sz w:val="28"/>
          <w:szCs w:val="28"/>
        </w:rPr>
      </w:pPr>
      <w:r w:rsidRPr="005817DD">
        <w:rPr>
          <w:rFonts w:ascii="黑体" w:eastAsia="黑体" w:hAnsi="黑体"/>
          <w:color w:val="000000"/>
          <w:sz w:val="28"/>
          <w:szCs w:val="28"/>
        </w:rPr>
        <w:t>4.3关键问题</w:t>
      </w:r>
    </w:p>
    <w:p w:rsidR="000B64E7" w:rsidRDefault="000E0ED6" w:rsidP="0079175A">
      <w:pPr>
        <w:adjustRightInd w:val="0"/>
        <w:snapToGrid w:val="0"/>
        <w:spacing w:line="360" w:lineRule="auto"/>
        <w:ind w:firstLineChars="200" w:firstLine="480"/>
        <w:rPr>
          <w:color w:val="000000"/>
          <w:kern w:val="0"/>
          <w:sz w:val="24"/>
        </w:rPr>
      </w:pPr>
      <w:r>
        <w:rPr>
          <w:rFonts w:hint="eastAsia"/>
          <w:color w:val="000000"/>
          <w:kern w:val="0"/>
          <w:sz w:val="24"/>
        </w:rPr>
        <w:t>本文</w:t>
      </w:r>
      <w:r w:rsidR="008F4357">
        <w:rPr>
          <w:rFonts w:hint="eastAsia"/>
          <w:color w:val="000000"/>
          <w:kern w:val="0"/>
          <w:sz w:val="24"/>
        </w:rPr>
        <w:t>拟解决的关键问题</w:t>
      </w:r>
      <w:r w:rsidR="00796A23">
        <w:rPr>
          <w:rFonts w:hint="eastAsia"/>
          <w:color w:val="000000"/>
          <w:kern w:val="0"/>
          <w:sz w:val="24"/>
        </w:rPr>
        <w:t>，一是</w:t>
      </w:r>
      <w:r w:rsidR="00E8136D">
        <w:rPr>
          <w:rFonts w:hint="eastAsia"/>
          <w:color w:val="000000"/>
          <w:kern w:val="0"/>
          <w:sz w:val="24"/>
        </w:rPr>
        <w:t>短文本数据</w:t>
      </w:r>
      <w:r w:rsidR="00796A23">
        <w:rPr>
          <w:rFonts w:hint="eastAsia"/>
          <w:color w:val="000000"/>
          <w:kern w:val="0"/>
          <w:sz w:val="24"/>
        </w:rPr>
        <w:t>的采集和预处理</w:t>
      </w:r>
      <w:r w:rsidR="007D2166">
        <w:rPr>
          <w:rFonts w:hint="eastAsia"/>
          <w:color w:val="000000"/>
          <w:kern w:val="0"/>
          <w:sz w:val="24"/>
        </w:rPr>
        <w:t>。</w:t>
      </w:r>
      <w:r w:rsidR="004F4CC4">
        <w:rPr>
          <w:rFonts w:hint="eastAsia"/>
          <w:color w:val="000000"/>
          <w:kern w:val="0"/>
          <w:sz w:val="24"/>
        </w:rPr>
        <w:t>使用</w:t>
      </w:r>
      <w:r w:rsidR="004F4CC4">
        <w:rPr>
          <w:rFonts w:hint="eastAsia"/>
          <w:color w:val="000000"/>
          <w:kern w:val="0"/>
          <w:sz w:val="24"/>
        </w:rPr>
        <w:t>Word2vec</w:t>
      </w:r>
      <w:r w:rsidR="004F4CC4">
        <w:rPr>
          <w:rFonts w:hint="eastAsia"/>
          <w:color w:val="000000"/>
          <w:kern w:val="0"/>
          <w:sz w:val="24"/>
        </w:rPr>
        <w:t>进行词向量训练，训练选择的</w:t>
      </w:r>
      <w:r w:rsidR="004F4CC4" w:rsidRPr="004A6151">
        <w:rPr>
          <w:color w:val="000000"/>
          <w:kern w:val="0"/>
          <w:sz w:val="24"/>
        </w:rPr>
        <w:t>模型、语料、参数三</w:t>
      </w:r>
      <w:r w:rsidR="004F4CC4">
        <w:rPr>
          <w:rFonts w:hint="eastAsia"/>
          <w:color w:val="000000"/>
          <w:kern w:val="0"/>
          <w:sz w:val="24"/>
        </w:rPr>
        <w:t>个</w:t>
      </w:r>
      <w:r w:rsidR="004F4CC4" w:rsidRPr="004A6151">
        <w:rPr>
          <w:color w:val="000000"/>
          <w:kern w:val="0"/>
          <w:sz w:val="24"/>
        </w:rPr>
        <w:t>方面</w:t>
      </w:r>
      <w:r w:rsidR="004F4CC4">
        <w:rPr>
          <w:rFonts w:hint="eastAsia"/>
          <w:color w:val="000000"/>
          <w:kern w:val="0"/>
          <w:sz w:val="24"/>
        </w:rPr>
        <w:t>都</w:t>
      </w:r>
      <w:r w:rsidR="004F4CC4">
        <w:rPr>
          <w:color w:val="000000"/>
          <w:kern w:val="0"/>
          <w:sz w:val="24"/>
        </w:rPr>
        <w:t>会影响词向量的</w:t>
      </w:r>
      <w:r w:rsidR="004F4CC4">
        <w:rPr>
          <w:rFonts w:hint="eastAsia"/>
          <w:color w:val="000000"/>
          <w:kern w:val="0"/>
          <w:sz w:val="24"/>
        </w:rPr>
        <w:t>结果。</w:t>
      </w:r>
      <w:hyperlink r:id="rId12" w:history="1">
        <w:r w:rsidR="004F4CC4" w:rsidRPr="00A17F6C">
          <w:rPr>
            <w:color w:val="000000"/>
            <w:kern w:val="0"/>
            <w:sz w:val="24"/>
          </w:rPr>
          <w:t>S Lai</w:t>
        </w:r>
      </w:hyperlink>
      <w:r w:rsidR="004F4CC4" w:rsidRPr="00A17F6C">
        <w:rPr>
          <w:color w:val="000000"/>
          <w:kern w:val="0"/>
          <w:sz w:val="24"/>
        </w:rPr>
        <w:t>, </w:t>
      </w:r>
      <w:hyperlink r:id="rId13" w:history="1">
        <w:r w:rsidR="004F4CC4" w:rsidRPr="00A17F6C">
          <w:rPr>
            <w:color w:val="000000"/>
            <w:kern w:val="0"/>
            <w:sz w:val="24"/>
          </w:rPr>
          <w:t>K Liu</w:t>
        </w:r>
      </w:hyperlink>
      <w:r w:rsidR="004F4CC4" w:rsidRPr="00A17F6C">
        <w:rPr>
          <w:color w:val="000000"/>
          <w:kern w:val="0"/>
          <w:sz w:val="24"/>
        </w:rPr>
        <w:t>, L Xu</w:t>
      </w:r>
      <w:r w:rsidR="004F4CC4">
        <w:rPr>
          <w:rFonts w:hint="eastAsia"/>
          <w:color w:val="000000"/>
          <w:kern w:val="0"/>
          <w:sz w:val="24"/>
        </w:rPr>
        <w:t>等人</w:t>
      </w:r>
      <w:r w:rsidR="004E0B3B" w:rsidRPr="0048508E">
        <w:rPr>
          <w:rFonts w:hint="eastAsia"/>
          <w:color w:val="000000"/>
          <w:kern w:val="0"/>
          <w:sz w:val="24"/>
          <w:vertAlign w:val="superscript"/>
        </w:rPr>
        <w:t>[</w:t>
      </w:r>
      <w:r w:rsidR="004E0B3B">
        <w:rPr>
          <w:rFonts w:hint="eastAsia"/>
          <w:color w:val="000000"/>
          <w:kern w:val="0"/>
          <w:sz w:val="24"/>
          <w:vertAlign w:val="superscript"/>
        </w:rPr>
        <w:t>11</w:t>
      </w:r>
      <w:r w:rsidR="004E0B3B" w:rsidRPr="0048508E">
        <w:rPr>
          <w:rFonts w:hint="eastAsia"/>
          <w:color w:val="000000"/>
          <w:kern w:val="0"/>
          <w:sz w:val="24"/>
          <w:vertAlign w:val="superscript"/>
        </w:rPr>
        <w:t>]</w:t>
      </w:r>
      <w:r w:rsidR="004F4CC4">
        <w:rPr>
          <w:rFonts w:hint="eastAsia"/>
          <w:color w:val="000000"/>
          <w:kern w:val="0"/>
          <w:sz w:val="24"/>
        </w:rPr>
        <w:t>在论文</w:t>
      </w:r>
      <w:r w:rsidR="004F4CC4" w:rsidRPr="00A17F6C">
        <w:rPr>
          <w:rFonts w:hint="eastAsia"/>
          <w:color w:val="000000"/>
          <w:kern w:val="0"/>
          <w:sz w:val="24"/>
        </w:rPr>
        <w:t>中</w:t>
      </w:r>
      <w:r w:rsidR="004F4CC4">
        <w:rPr>
          <w:rFonts w:hint="eastAsia"/>
          <w:color w:val="000000"/>
          <w:kern w:val="0"/>
          <w:sz w:val="24"/>
        </w:rPr>
        <w:t>证明</w:t>
      </w:r>
      <w:r w:rsidR="004F4CC4">
        <w:rPr>
          <w:color w:val="000000"/>
          <w:kern w:val="0"/>
          <w:sz w:val="24"/>
        </w:rPr>
        <w:t>小规模的领域内语料</w:t>
      </w:r>
      <w:r w:rsidR="004F4CC4">
        <w:rPr>
          <w:rFonts w:hint="eastAsia"/>
          <w:color w:val="000000"/>
          <w:kern w:val="0"/>
          <w:sz w:val="24"/>
        </w:rPr>
        <w:t>比</w:t>
      </w:r>
      <w:r w:rsidR="004F4CC4" w:rsidRPr="003958BE">
        <w:rPr>
          <w:color w:val="000000"/>
          <w:kern w:val="0"/>
          <w:sz w:val="24"/>
        </w:rPr>
        <w:t>大规模的领域外语料</w:t>
      </w:r>
      <w:r w:rsidR="004F4CC4">
        <w:rPr>
          <w:rFonts w:hint="eastAsia"/>
          <w:color w:val="000000"/>
          <w:kern w:val="0"/>
          <w:sz w:val="24"/>
        </w:rPr>
        <w:t>训练的结果更好</w:t>
      </w:r>
      <w:r w:rsidR="004F4CC4" w:rsidRPr="003958BE">
        <w:rPr>
          <w:color w:val="000000"/>
          <w:kern w:val="0"/>
          <w:sz w:val="24"/>
        </w:rPr>
        <w:t>。</w:t>
      </w:r>
      <w:r w:rsidR="00F002F9">
        <w:rPr>
          <w:rFonts w:hint="eastAsia"/>
          <w:color w:val="000000"/>
          <w:kern w:val="0"/>
          <w:sz w:val="24"/>
        </w:rPr>
        <w:t>选择合适的领域和合适规模的语料对于词向量的训练至关重要</w:t>
      </w:r>
      <w:r w:rsidR="0079175A">
        <w:rPr>
          <w:rFonts w:hint="eastAsia"/>
          <w:color w:val="000000"/>
          <w:kern w:val="0"/>
          <w:sz w:val="24"/>
        </w:rPr>
        <w:t>。</w:t>
      </w:r>
      <w:r w:rsidR="00796A23">
        <w:rPr>
          <w:rFonts w:hint="eastAsia"/>
          <w:color w:val="000000"/>
          <w:kern w:val="0"/>
          <w:sz w:val="24"/>
        </w:rPr>
        <w:t>二是</w:t>
      </w:r>
      <w:r w:rsidR="00A71109">
        <w:rPr>
          <w:rFonts w:hint="eastAsia"/>
          <w:color w:val="000000"/>
          <w:kern w:val="0"/>
          <w:sz w:val="24"/>
        </w:rPr>
        <w:t>Word2vec</w:t>
      </w:r>
      <w:r w:rsidR="00A71109">
        <w:rPr>
          <w:rFonts w:hint="eastAsia"/>
          <w:color w:val="000000"/>
          <w:kern w:val="0"/>
          <w:sz w:val="24"/>
        </w:rPr>
        <w:t>模型的参数选择</w:t>
      </w:r>
      <w:r w:rsidR="00BA4260">
        <w:rPr>
          <w:rFonts w:hint="eastAsia"/>
          <w:color w:val="000000"/>
          <w:kern w:val="0"/>
          <w:sz w:val="24"/>
        </w:rPr>
        <w:t>，</w:t>
      </w:r>
      <w:r w:rsidR="008A373E">
        <w:rPr>
          <w:rFonts w:hint="eastAsia"/>
          <w:color w:val="000000"/>
          <w:kern w:val="0"/>
          <w:sz w:val="24"/>
        </w:rPr>
        <w:t>合理选择</w:t>
      </w:r>
      <w:r w:rsidR="009732CF">
        <w:rPr>
          <w:rFonts w:hint="eastAsia"/>
          <w:color w:val="000000"/>
          <w:kern w:val="0"/>
          <w:sz w:val="24"/>
        </w:rPr>
        <w:t>向量维度、上下文窗口大小、高频词亚采样的阀值、负例数目、被截断的低频词阀值</w:t>
      </w:r>
      <w:r w:rsidR="008A373E">
        <w:rPr>
          <w:rFonts w:hint="eastAsia"/>
          <w:color w:val="000000"/>
          <w:kern w:val="0"/>
          <w:sz w:val="24"/>
        </w:rPr>
        <w:t>的数量和</w:t>
      </w:r>
      <w:r w:rsidR="006414A6">
        <w:rPr>
          <w:rFonts w:hint="eastAsia"/>
          <w:color w:val="000000"/>
          <w:kern w:val="0"/>
          <w:sz w:val="24"/>
        </w:rPr>
        <w:t>是否采用层次</w:t>
      </w:r>
      <w:r w:rsidR="006414A6">
        <w:rPr>
          <w:rFonts w:hint="eastAsia"/>
          <w:color w:val="000000"/>
          <w:kern w:val="0"/>
          <w:sz w:val="24"/>
        </w:rPr>
        <w:t>softmax</w:t>
      </w:r>
      <w:r w:rsidR="006414A6">
        <w:rPr>
          <w:rFonts w:hint="eastAsia"/>
          <w:color w:val="000000"/>
          <w:kern w:val="0"/>
          <w:sz w:val="24"/>
        </w:rPr>
        <w:t>、</w:t>
      </w:r>
      <w:r w:rsidR="00961335">
        <w:rPr>
          <w:rFonts w:hint="eastAsia"/>
          <w:color w:val="000000"/>
          <w:kern w:val="0"/>
          <w:sz w:val="24"/>
        </w:rPr>
        <w:t>是否使用</w:t>
      </w:r>
      <w:r w:rsidR="00961335">
        <w:rPr>
          <w:rFonts w:hint="eastAsia"/>
          <w:color w:val="000000"/>
          <w:kern w:val="0"/>
          <w:sz w:val="24"/>
        </w:rPr>
        <w:t>CBOW</w:t>
      </w:r>
      <w:r w:rsidR="00961335">
        <w:rPr>
          <w:rFonts w:hint="eastAsia"/>
          <w:color w:val="000000"/>
          <w:kern w:val="0"/>
          <w:sz w:val="24"/>
        </w:rPr>
        <w:t>算法</w:t>
      </w:r>
      <w:r w:rsidR="00446555" w:rsidRPr="0048508E">
        <w:rPr>
          <w:rFonts w:hint="eastAsia"/>
          <w:color w:val="000000"/>
          <w:kern w:val="0"/>
          <w:sz w:val="24"/>
          <w:vertAlign w:val="superscript"/>
        </w:rPr>
        <w:t>[</w:t>
      </w:r>
      <w:r w:rsidR="00446555">
        <w:rPr>
          <w:rFonts w:hint="eastAsia"/>
          <w:color w:val="000000"/>
          <w:kern w:val="0"/>
          <w:sz w:val="24"/>
          <w:vertAlign w:val="superscript"/>
        </w:rPr>
        <w:t>21</w:t>
      </w:r>
      <w:r w:rsidR="00446555" w:rsidRPr="0048508E">
        <w:rPr>
          <w:rFonts w:hint="eastAsia"/>
          <w:color w:val="000000"/>
          <w:kern w:val="0"/>
          <w:sz w:val="24"/>
          <w:vertAlign w:val="superscript"/>
        </w:rPr>
        <w:t>]</w:t>
      </w:r>
      <w:r w:rsidR="00961335">
        <w:rPr>
          <w:rFonts w:hint="eastAsia"/>
          <w:color w:val="000000"/>
          <w:kern w:val="0"/>
          <w:sz w:val="24"/>
        </w:rPr>
        <w:t>等选项的</w:t>
      </w:r>
      <w:r w:rsidR="009732CF">
        <w:rPr>
          <w:rFonts w:hint="eastAsia"/>
          <w:color w:val="000000"/>
          <w:kern w:val="0"/>
          <w:sz w:val="24"/>
        </w:rPr>
        <w:t>选择</w:t>
      </w:r>
      <w:r w:rsidR="008A373E">
        <w:rPr>
          <w:rFonts w:hint="eastAsia"/>
          <w:color w:val="000000"/>
          <w:kern w:val="0"/>
          <w:sz w:val="24"/>
        </w:rPr>
        <w:t>，选择合适的</w:t>
      </w:r>
      <w:r w:rsidR="008A47A8">
        <w:rPr>
          <w:rFonts w:hint="eastAsia"/>
          <w:color w:val="000000"/>
          <w:kern w:val="0"/>
          <w:sz w:val="24"/>
        </w:rPr>
        <w:t>参数</w:t>
      </w:r>
      <w:r w:rsidR="008A373E">
        <w:rPr>
          <w:rFonts w:hint="eastAsia"/>
          <w:color w:val="000000"/>
          <w:kern w:val="0"/>
          <w:sz w:val="24"/>
        </w:rPr>
        <w:t>，</w:t>
      </w:r>
      <w:r w:rsidR="00122EB4">
        <w:rPr>
          <w:rFonts w:hint="eastAsia"/>
          <w:color w:val="000000"/>
          <w:kern w:val="0"/>
          <w:sz w:val="24"/>
        </w:rPr>
        <w:t>以保证得到最佳的训练和测试效果；三是要</w:t>
      </w:r>
      <w:r w:rsidR="00E161D1">
        <w:rPr>
          <w:rFonts w:hint="eastAsia"/>
          <w:color w:val="000000"/>
          <w:kern w:val="0"/>
          <w:sz w:val="24"/>
        </w:rPr>
        <w:t>构造</w:t>
      </w:r>
      <w:r w:rsidR="003721B2">
        <w:rPr>
          <w:rFonts w:hint="eastAsia"/>
          <w:color w:val="000000"/>
          <w:kern w:val="0"/>
          <w:sz w:val="24"/>
        </w:rPr>
        <w:t>好</w:t>
      </w:r>
      <w:r w:rsidR="00790E45">
        <w:rPr>
          <w:rFonts w:hint="eastAsia"/>
          <w:color w:val="000000"/>
          <w:kern w:val="0"/>
          <w:sz w:val="24"/>
        </w:rPr>
        <w:t>合适的</w:t>
      </w:r>
      <w:r w:rsidR="008A3884">
        <w:rPr>
          <w:rFonts w:hint="eastAsia"/>
          <w:color w:val="000000"/>
          <w:kern w:val="0"/>
          <w:sz w:val="24"/>
        </w:rPr>
        <w:t>短文本</w:t>
      </w:r>
      <w:r w:rsidR="003721B2">
        <w:rPr>
          <w:rFonts w:hint="eastAsia"/>
          <w:color w:val="000000"/>
          <w:kern w:val="0"/>
          <w:sz w:val="24"/>
        </w:rPr>
        <w:t>表示方法，即利用好</w:t>
      </w:r>
      <w:r w:rsidR="003721B2">
        <w:rPr>
          <w:rFonts w:hint="eastAsia"/>
          <w:color w:val="000000"/>
          <w:kern w:val="0"/>
          <w:sz w:val="24"/>
        </w:rPr>
        <w:t>Word2vec</w:t>
      </w:r>
      <w:r w:rsidR="00633540">
        <w:rPr>
          <w:rFonts w:hint="eastAsia"/>
          <w:color w:val="000000"/>
          <w:kern w:val="0"/>
          <w:sz w:val="24"/>
        </w:rPr>
        <w:t>的训练结果，又综合考虑短文本的特点。</w:t>
      </w:r>
      <w:r w:rsidR="003721B2">
        <w:rPr>
          <w:rFonts w:hint="eastAsia"/>
          <w:color w:val="000000"/>
          <w:kern w:val="0"/>
          <w:sz w:val="24"/>
        </w:rPr>
        <w:t>四是</w:t>
      </w:r>
      <w:r w:rsidR="00122EB4">
        <w:rPr>
          <w:rFonts w:hint="eastAsia"/>
          <w:color w:val="000000"/>
          <w:kern w:val="0"/>
          <w:sz w:val="24"/>
        </w:rPr>
        <w:t>要</w:t>
      </w:r>
      <w:r w:rsidR="00E161D1">
        <w:rPr>
          <w:rFonts w:hint="eastAsia"/>
          <w:color w:val="000000"/>
          <w:kern w:val="0"/>
          <w:sz w:val="24"/>
        </w:rPr>
        <w:t>构造合适的集合距离度量函数，</w:t>
      </w:r>
      <w:r w:rsidR="003D21D2">
        <w:rPr>
          <w:rFonts w:hint="eastAsia"/>
          <w:color w:val="000000"/>
          <w:kern w:val="0"/>
          <w:sz w:val="24"/>
        </w:rPr>
        <w:t>即能准确的反应</w:t>
      </w:r>
      <w:r w:rsidR="00ED19A5">
        <w:rPr>
          <w:rFonts w:hint="eastAsia"/>
          <w:color w:val="000000"/>
          <w:kern w:val="0"/>
          <w:sz w:val="24"/>
        </w:rPr>
        <w:t>不同</w:t>
      </w:r>
      <w:r w:rsidR="003D21D2">
        <w:rPr>
          <w:rFonts w:hint="eastAsia"/>
          <w:color w:val="000000"/>
          <w:kern w:val="0"/>
          <w:sz w:val="24"/>
        </w:rPr>
        <w:t>短文本之间的相似度，又要</w:t>
      </w:r>
      <w:r w:rsidR="00122EB4">
        <w:rPr>
          <w:rFonts w:hint="eastAsia"/>
          <w:color w:val="000000"/>
          <w:kern w:val="0"/>
          <w:sz w:val="24"/>
        </w:rPr>
        <w:t>保证该模型的计算量要在</w:t>
      </w:r>
      <w:r w:rsidR="003D21D2">
        <w:rPr>
          <w:rFonts w:hint="eastAsia"/>
          <w:color w:val="000000"/>
          <w:kern w:val="0"/>
          <w:sz w:val="24"/>
        </w:rPr>
        <w:t>实验室计算</w:t>
      </w:r>
      <w:r w:rsidR="00122EB4">
        <w:rPr>
          <w:rFonts w:hint="eastAsia"/>
          <w:color w:val="000000"/>
          <w:kern w:val="0"/>
          <w:sz w:val="24"/>
        </w:rPr>
        <w:t>平台的处理能力范围之内，以保证最终</w:t>
      </w:r>
      <w:r w:rsidR="00EF1FF0">
        <w:rPr>
          <w:rFonts w:hint="eastAsia"/>
          <w:color w:val="000000"/>
          <w:kern w:val="0"/>
          <w:sz w:val="24"/>
        </w:rPr>
        <w:t>短文本聚类</w:t>
      </w:r>
      <w:r w:rsidR="00122EB4">
        <w:rPr>
          <w:rFonts w:hint="eastAsia"/>
          <w:color w:val="000000"/>
          <w:kern w:val="0"/>
          <w:sz w:val="24"/>
        </w:rPr>
        <w:t>的实时性</w:t>
      </w:r>
      <w:r w:rsidR="00ED5D23">
        <w:rPr>
          <w:rFonts w:hint="eastAsia"/>
          <w:color w:val="000000"/>
          <w:kern w:val="0"/>
          <w:sz w:val="24"/>
        </w:rPr>
        <w:t>。</w:t>
      </w:r>
    </w:p>
    <w:p w:rsidR="008B2132" w:rsidRPr="00B743CC" w:rsidRDefault="00B743CC" w:rsidP="00AC450C">
      <w:pPr>
        <w:pStyle w:val="1"/>
        <w:spacing w:beforeLines="50" w:afterLines="50" w:line="300" w:lineRule="auto"/>
        <w:ind w:firstLineChars="0" w:firstLine="0"/>
        <w:rPr>
          <w:rFonts w:eastAsia="黑体"/>
          <w:color w:val="000000"/>
          <w:kern w:val="0"/>
          <w:sz w:val="30"/>
          <w:szCs w:val="30"/>
        </w:rPr>
      </w:pPr>
      <w:r>
        <w:rPr>
          <w:rFonts w:eastAsia="黑体" w:hint="eastAsia"/>
          <w:color w:val="000000"/>
          <w:kern w:val="0"/>
          <w:sz w:val="30"/>
          <w:szCs w:val="30"/>
        </w:rPr>
        <w:t>5</w:t>
      </w:r>
      <w:r w:rsidR="008B2132" w:rsidRPr="00B743CC">
        <w:rPr>
          <w:rFonts w:eastAsia="黑体" w:hint="eastAsia"/>
          <w:color w:val="000000"/>
          <w:kern w:val="0"/>
          <w:sz w:val="30"/>
          <w:szCs w:val="30"/>
        </w:rPr>
        <w:t>学位论文的研究方法、技术路线、试验手段、关键技术等论述</w:t>
      </w:r>
    </w:p>
    <w:p w:rsidR="00B00CEB" w:rsidRPr="00D0514F" w:rsidRDefault="00F43B5D" w:rsidP="00AC450C">
      <w:pPr>
        <w:adjustRightInd w:val="0"/>
        <w:snapToGrid w:val="0"/>
        <w:spacing w:beforeLines="50" w:line="360" w:lineRule="auto"/>
        <w:rPr>
          <w:rFonts w:ascii="黑体" w:eastAsia="黑体" w:hAnsi="黑体"/>
          <w:color w:val="000000"/>
          <w:sz w:val="28"/>
          <w:szCs w:val="28"/>
        </w:rPr>
      </w:pPr>
      <w:r w:rsidRPr="00D0514F">
        <w:rPr>
          <w:rFonts w:ascii="黑体" w:eastAsia="黑体" w:hAnsi="黑体" w:hint="eastAsia"/>
          <w:color w:val="000000"/>
          <w:sz w:val="28"/>
          <w:szCs w:val="28"/>
        </w:rPr>
        <w:t>5.1</w:t>
      </w:r>
      <w:r w:rsidR="00722956" w:rsidRPr="00D0514F">
        <w:rPr>
          <w:rFonts w:ascii="黑体" w:eastAsia="黑体" w:hAnsi="黑体" w:hint="eastAsia"/>
          <w:color w:val="000000"/>
          <w:sz w:val="28"/>
          <w:szCs w:val="28"/>
        </w:rPr>
        <w:t>研究方法</w:t>
      </w:r>
    </w:p>
    <w:p w:rsidR="00AB3D48" w:rsidRDefault="009456AD" w:rsidP="00AB3D48">
      <w:pPr>
        <w:adjustRightInd w:val="0"/>
        <w:snapToGrid w:val="0"/>
        <w:spacing w:line="360" w:lineRule="auto"/>
        <w:ind w:firstLineChars="200" w:firstLine="480"/>
        <w:rPr>
          <w:color w:val="000000"/>
          <w:kern w:val="0"/>
          <w:sz w:val="24"/>
        </w:rPr>
      </w:pPr>
      <w:r w:rsidRPr="009456AD">
        <w:rPr>
          <w:rFonts w:hint="eastAsia"/>
          <w:color w:val="000000"/>
          <w:kern w:val="0"/>
          <w:sz w:val="24"/>
        </w:rPr>
        <w:t>利用学校图书馆、网上相关学术数据库等资源，</w:t>
      </w:r>
      <w:r w:rsidR="00B00CEB">
        <w:rPr>
          <w:rFonts w:hint="eastAsia"/>
          <w:color w:val="000000"/>
          <w:kern w:val="0"/>
          <w:sz w:val="24"/>
        </w:rPr>
        <w:t>通过阅读</w:t>
      </w:r>
      <w:r w:rsidR="00C0572F">
        <w:rPr>
          <w:rFonts w:hint="eastAsia"/>
          <w:color w:val="000000"/>
          <w:kern w:val="0"/>
          <w:sz w:val="24"/>
        </w:rPr>
        <w:t>短文本处理、文本聚类</w:t>
      </w:r>
      <w:r w:rsidR="00B00CEB">
        <w:rPr>
          <w:rFonts w:hint="eastAsia"/>
          <w:color w:val="000000"/>
          <w:kern w:val="0"/>
          <w:sz w:val="24"/>
        </w:rPr>
        <w:t>相关</w:t>
      </w:r>
      <w:r w:rsidR="00C0572F">
        <w:rPr>
          <w:rFonts w:hint="eastAsia"/>
          <w:color w:val="000000"/>
          <w:kern w:val="0"/>
          <w:sz w:val="24"/>
        </w:rPr>
        <w:t>的</w:t>
      </w:r>
      <w:r w:rsidR="00B00CEB">
        <w:rPr>
          <w:rFonts w:hint="eastAsia"/>
          <w:color w:val="000000"/>
          <w:kern w:val="0"/>
          <w:sz w:val="24"/>
        </w:rPr>
        <w:t>论文</w:t>
      </w:r>
      <w:r w:rsidR="00C0572F">
        <w:rPr>
          <w:rFonts w:hint="eastAsia"/>
          <w:color w:val="000000"/>
          <w:kern w:val="0"/>
          <w:sz w:val="24"/>
        </w:rPr>
        <w:t>，</w:t>
      </w:r>
      <w:r w:rsidR="00B00CEB">
        <w:rPr>
          <w:rFonts w:hint="eastAsia"/>
          <w:color w:val="000000"/>
          <w:kern w:val="0"/>
          <w:sz w:val="24"/>
        </w:rPr>
        <w:t>提高自己的理论基础，并了解该方向目前的最新技术</w:t>
      </w:r>
      <w:r w:rsidR="00CF1FE0">
        <w:rPr>
          <w:rFonts w:hint="eastAsia"/>
          <w:color w:val="000000"/>
          <w:kern w:val="0"/>
          <w:sz w:val="24"/>
        </w:rPr>
        <w:t>，</w:t>
      </w:r>
      <w:r w:rsidR="00E37AB0">
        <w:rPr>
          <w:rFonts w:hint="eastAsia"/>
          <w:color w:val="000000"/>
          <w:kern w:val="0"/>
          <w:sz w:val="24"/>
        </w:rPr>
        <w:t>为下一步研究工作打下扎实的理论基础</w:t>
      </w:r>
      <w:r w:rsidR="00CF1FE0">
        <w:rPr>
          <w:rFonts w:hint="eastAsia"/>
          <w:color w:val="000000"/>
          <w:kern w:val="0"/>
          <w:sz w:val="24"/>
        </w:rPr>
        <w:t>。</w:t>
      </w:r>
      <w:r w:rsidR="00012069">
        <w:rPr>
          <w:rFonts w:hint="eastAsia"/>
          <w:color w:val="000000"/>
          <w:kern w:val="0"/>
          <w:sz w:val="24"/>
        </w:rPr>
        <w:t>通过</w:t>
      </w:r>
      <w:r w:rsidR="00E63D35">
        <w:rPr>
          <w:rFonts w:hint="eastAsia"/>
          <w:color w:val="000000"/>
          <w:kern w:val="0"/>
          <w:sz w:val="24"/>
        </w:rPr>
        <w:t>调整语料、选择模型、</w:t>
      </w:r>
      <w:r w:rsidR="00AB3D48">
        <w:rPr>
          <w:rFonts w:hint="eastAsia"/>
          <w:color w:val="000000"/>
          <w:kern w:val="0"/>
          <w:sz w:val="24"/>
        </w:rPr>
        <w:t>修改参数优化词向量训练的效果，通过调整</w:t>
      </w:r>
      <w:r w:rsidR="00A73459">
        <w:rPr>
          <w:rFonts w:hint="eastAsia"/>
          <w:color w:val="000000"/>
          <w:kern w:val="0"/>
          <w:sz w:val="24"/>
        </w:rPr>
        <w:t>词权重</w:t>
      </w:r>
      <w:r w:rsidR="00AB3D48">
        <w:rPr>
          <w:rFonts w:hint="eastAsia"/>
          <w:color w:val="000000"/>
          <w:kern w:val="0"/>
          <w:sz w:val="24"/>
        </w:rPr>
        <w:t>模型改进短文本表示</w:t>
      </w:r>
      <w:r w:rsidR="00245FA4">
        <w:rPr>
          <w:rFonts w:hint="eastAsia"/>
          <w:color w:val="000000"/>
          <w:kern w:val="0"/>
          <w:sz w:val="24"/>
        </w:rPr>
        <w:t>，使其更贴近句子的语义</w:t>
      </w:r>
      <w:r w:rsidR="0038723F">
        <w:rPr>
          <w:rFonts w:hint="eastAsia"/>
          <w:color w:val="000000"/>
          <w:kern w:val="0"/>
          <w:sz w:val="24"/>
        </w:rPr>
        <w:t>。通过修改距离度量，改进短文本聚类结果的</w:t>
      </w:r>
      <w:r w:rsidR="0038723F" w:rsidRPr="00BF69EF">
        <w:rPr>
          <w:rFonts w:hint="eastAsia"/>
          <w:color w:val="000000"/>
          <w:kern w:val="0"/>
          <w:sz w:val="24"/>
        </w:rPr>
        <w:t>准确率</w:t>
      </w:r>
      <w:r w:rsidR="0038723F">
        <w:rPr>
          <w:rFonts w:hint="eastAsia"/>
          <w:color w:val="000000"/>
          <w:kern w:val="0"/>
          <w:sz w:val="24"/>
        </w:rPr>
        <w:t>、</w:t>
      </w:r>
      <w:r w:rsidR="0038723F" w:rsidRPr="00673055">
        <w:rPr>
          <w:rFonts w:hint="eastAsia"/>
          <w:color w:val="000000"/>
          <w:kern w:val="0"/>
          <w:sz w:val="24"/>
        </w:rPr>
        <w:t>召回率</w:t>
      </w:r>
      <w:r w:rsidR="0038723F">
        <w:rPr>
          <w:rFonts w:hint="eastAsia"/>
          <w:color w:val="000000"/>
          <w:kern w:val="0"/>
          <w:sz w:val="24"/>
        </w:rPr>
        <w:t>、</w:t>
      </w:r>
      <w:r w:rsidR="0038723F" w:rsidRPr="00673055">
        <w:rPr>
          <w:color w:val="000000"/>
          <w:kern w:val="0"/>
          <w:sz w:val="24"/>
        </w:rPr>
        <w:t>F</w:t>
      </w:r>
      <w:r w:rsidR="0038723F" w:rsidRPr="00673055">
        <w:rPr>
          <w:rFonts w:hint="eastAsia"/>
          <w:color w:val="000000"/>
          <w:kern w:val="0"/>
          <w:sz w:val="24"/>
        </w:rPr>
        <w:t>值和</w:t>
      </w:r>
      <w:r w:rsidR="0038723F">
        <w:rPr>
          <w:rFonts w:hint="eastAsia"/>
          <w:color w:val="000000"/>
          <w:kern w:val="0"/>
          <w:sz w:val="24"/>
        </w:rPr>
        <w:t>聚类速度等方面，</w:t>
      </w:r>
      <w:r w:rsidR="004846B1">
        <w:rPr>
          <w:rFonts w:hint="eastAsia"/>
          <w:color w:val="000000"/>
          <w:kern w:val="0"/>
          <w:sz w:val="24"/>
        </w:rPr>
        <w:t>将实验结果</w:t>
      </w:r>
      <w:r w:rsidR="0038723F">
        <w:rPr>
          <w:rFonts w:hint="eastAsia"/>
          <w:color w:val="000000"/>
          <w:kern w:val="0"/>
          <w:sz w:val="24"/>
        </w:rPr>
        <w:t>与其它论文结果进行比较，通过对比查找不足进行改进。</w:t>
      </w:r>
      <w:r w:rsidR="0038723F" w:rsidRPr="009456AD">
        <w:rPr>
          <w:rFonts w:hint="eastAsia"/>
          <w:color w:val="000000"/>
          <w:kern w:val="0"/>
          <w:sz w:val="24"/>
        </w:rPr>
        <w:t> </w:t>
      </w:r>
    </w:p>
    <w:p w:rsidR="009456AD" w:rsidRPr="00206C37" w:rsidRDefault="00F43B5D" w:rsidP="00AC450C">
      <w:pPr>
        <w:adjustRightInd w:val="0"/>
        <w:snapToGrid w:val="0"/>
        <w:spacing w:beforeLines="50" w:line="360" w:lineRule="auto"/>
        <w:rPr>
          <w:rFonts w:ascii="黑体" w:eastAsia="黑体" w:hAnsi="黑体"/>
          <w:color w:val="000000"/>
          <w:sz w:val="28"/>
          <w:szCs w:val="28"/>
        </w:rPr>
      </w:pPr>
      <w:r w:rsidRPr="00206C37">
        <w:rPr>
          <w:rFonts w:ascii="黑体" w:eastAsia="黑体" w:hAnsi="黑体" w:hint="eastAsia"/>
          <w:color w:val="000000"/>
          <w:sz w:val="28"/>
          <w:szCs w:val="28"/>
        </w:rPr>
        <w:lastRenderedPageBreak/>
        <w:t>5.2</w:t>
      </w:r>
      <w:r w:rsidR="009456AD" w:rsidRPr="00206C37">
        <w:rPr>
          <w:rFonts w:ascii="黑体" w:eastAsia="黑体" w:hAnsi="黑体" w:hint="eastAsia"/>
          <w:color w:val="000000"/>
          <w:sz w:val="28"/>
          <w:szCs w:val="28"/>
        </w:rPr>
        <w:t>技术路线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1</w:t>
      </w:r>
      <w:r>
        <w:rPr>
          <w:rFonts w:hint="eastAsia"/>
          <w:color w:val="000000"/>
          <w:kern w:val="0"/>
          <w:sz w:val="24"/>
        </w:rPr>
        <w:t>）</w:t>
      </w:r>
      <w:r w:rsidR="009456AD" w:rsidRPr="009456AD">
        <w:rPr>
          <w:rFonts w:hint="eastAsia"/>
          <w:color w:val="000000"/>
          <w:kern w:val="0"/>
          <w:sz w:val="24"/>
        </w:rPr>
        <w:t>分析目前</w:t>
      </w:r>
      <w:r w:rsidR="00D157CC">
        <w:rPr>
          <w:rFonts w:hint="eastAsia"/>
          <w:color w:val="000000"/>
          <w:kern w:val="0"/>
          <w:sz w:val="24"/>
        </w:rPr>
        <w:t>常用</w:t>
      </w:r>
      <w:r w:rsidR="009B7EF3">
        <w:rPr>
          <w:rFonts w:hint="eastAsia"/>
          <w:color w:val="000000"/>
          <w:kern w:val="0"/>
          <w:sz w:val="24"/>
        </w:rPr>
        <w:t>短文本聚类</w:t>
      </w:r>
      <w:r w:rsidR="009456AD" w:rsidRPr="009456AD">
        <w:rPr>
          <w:rFonts w:hint="eastAsia"/>
          <w:color w:val="000000"/>
          <w:kern w:val="0"/>
          <w:sz w:val="24"/>
        </w:rPr>
        <w:t>技术</w:t>
      </w:r>
      <w:r w:rsidR="00D157CC">
        <w:rPr>
          <w:rFonts w:hint="eastAsia"/>
          <w:color w:val="000000"/>
          <w:kern w:val="0"/>
          <w:sz w:val="24"/>
        </w:rPr>
        <w:t>的</w:t>
      </w:r>
      <w:r w:rsidR="009456AD" w:rsidRPr="009456AD">
        <w:rPr>
          <w:rFonts w:hint="eastAsia"/>
          <w:color w:val="000000"/>
          <w:kern w:val="0"/>
          <w:sz w:val="24"/>
        </w:rPr>
        <w:t>原理</w:t>
      </w:r>
      <w:r w:rsidR="005B4A00">
        <w:rPr>
          <w:rFonts w:hint="eastAsia"/>
          <w:color w:val="000000"/>
          <w:kern w:val="0"/>
          <w:sz w:val="24"/>
        </w:rPr>
        <w:t>、</w:t>
      </w:r>
      <w:r w:rsidR="00D157CC">
        <w:rPr>
          <w:rFonts w:hint="eastAsia"/>
          <w:color w:val="000000"/>
          <w:kern w:val="0"/>
          <w:sz w:val="24"/>
        </w:rPr>
        <w:t>具体应用和优缺点。</w:t>
      </w:r>
      <w:r w:rsidR="009456AD"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2</w:t>
      </w:r>
      <w:r>
        <w:rPr>
          <w:rFonts w:hint="eastAsia"/>
          <w:color w:val="000000"/>
          <w:kern w:val="0"/>
          <w:sz w:val="24"/>
        </w:rPr>
        <w:t>）</w:t>
      </w:r>
      <w:r w:rsidR="00D157CC">
        <w:rPr>
          <w:rFonts w:hint="eastAsia"/>
          <w:color w:val="000000"/>
          <w:kern w:val="0"/>
          <w:sz w:val="24"/>
        </w:rPr>
        <w:t>分析目前</w:t>
      </w:r>
      <w:r w:rsidR="00235AFC">
        <w:rPr>
          <w:rFonts w:hint="eastAsia"/>
          <w:color w:val="000000"/>
          <w:kern w:val="0"/>
          <w:sz w:val="24"/>
        </w:rPr>
        <w:t>利用词向量表示短文本</w:t>
      </w:r>
      <w:r w:rsidR="00D157CC">
        <w:rPr>
          <w:rFonts w:hint="eastAsia"/>
          <w:color w:val="000000"/>
          <w:kern w:val="0"/>
          <w:sz w:val="24"/>
        </w:rPr>
        <w:t>的实现方法，准确度和实用性。</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3</w:t>
      </w:r>
      <w:r>
        <w:rPr>
          <w:rFonts w:hint="eastAsia"/>
          <w:color w:val="000000"/>
          <w:kern w:val="0"/>
          <w:sz w:val="24"/>
        </w:rPr>
        <w:t>）</w:t>
      </w:r>
      <w:r w:rsidR="00D157CC">
        <w:rPr>
          <w:rFonts w:hint="eastAsia"/>
          <w:color w:val="000000"/>
          <w:kern w:val="0"/>
          <w:sz w:val="24"/>
        </w:rPr>
        <w:t>重点分析</w:t>
      </w:r>
      <w:r w:rsidR="005618A3">
        <w:rPr>
          <w:rFonts w:hint="eastAsia"/>
          <w:color w:val="000000"/>
          <w:kern w:val="0"/>
          <w:sz w:val="24"/>
        </w:rPr>
        <w:t>词向量</w:t>
      </w:r>
      <w:r w:rsidR="00D157CC">
        <w:rPr>
          <w:rFonts w:hint="eastAsia"/>
          <w:color w:val="000000"/>
          <w:kern w:val="0"/>
          <w:sz w:val="24"/>
        </w:rPr>
        <w:t>的原理和特点，</w:t>
      </w:r>
      <w:r w:rsidR="0045596D">
        <w:rPr>
          <w:rFonts w:hint="eastAsia"/>
          <w:color w:val="000000"/>
          <w:kern w:val="0"/>
          <w:sz w:val="24"/>
        </w:rPr>
        <w:t>以及</w:t>
      </w:r>
      <w:r w:rsidR="00D157CC">
        <w:rPr>
          <w:rFonts w:hint="eastAsia"/>
          <w:color w:val="000000"/>
          <w:kern w:val="0"/>
          <w:sz w:val="24"/>
        </w:rPr>
        <w:t>在</w:t>
      </w:r>
      <w:r w:rsidR="00C92FA0">
        <w:rPr>
          <w:rFonts w:hint="eastAsia"/>
          <w:color w:val="000000"/>
          <w:kern w:val="0"/>
          <w:sz w:val="24"/>
        </w:rPr>
        <w:t>短文本聚类</w:t>
      </w:r>
      <w:r w:rsidR="00D157CC">
        <w:rPr>
          <w:rFonts w:hint="eastAsia"/>
          <w:color w:val="000000"/>
          <w:kern w:val="0"/>
          <w:sz w:val="24"/>
        </w:rPr>
        <w:t>的可行性。</w:t>
      </w:r>
      <w:r w:rsidR="00D157CC" w:rsidRPr="009456AD">
        <w:rPr>
          <w:rFonts w:hint="eastAsia"/>
          <w:color w:val="000000"/>
          <w:kern w:val="0"/>
          <w:sz w:val="24"/>
        </w:rPr>
        <w:t> </w:t>
      </w:r>
    </w:p>
    <w:p w:rsidR="009456AD" w:rsidRPr="009456AD"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4</w:t>
      </w:r>
      <w:r>
        <w:rPr>
          <w:rFonts w:hint="eastAsia"/>
          <w:color w:val="000000"/>
          <w:kern w:val="0"/>
          <w:sz w:val="24"/>
        </w:rPr>
        <w:t>）</w:t>
      </w:r>
      <w:r w:rsidR="00FB2560">
        <w:rPr>
          <w:rFonts w:hint="eastAsia"/>
          <w:color w:val="000000"/>
          <w:kern w:val="0"/>
          <w:sz w:val="24"/>
        </w:rPr>
        <w:t>利用</w:t>
      </w:r>
      <w:r w:rsidR="00365754">
        <w:rPr>
          <w:rFonts w:hint="eastAsia"/>
          <w:color w:val="000000"/>
          <w:kern w:val="0"/>
          <w:sz w:val="24"/>
        </w:rPr>
        <w:t>词权重计算方法，加入词权重对句子语义的影响。同时考虑</w:t>
      </w:r>
      <w:r w:rsidR="007552F4">
        <w:rPr>
          <w:rFonts w:hint="eastAsia"/>
          <w:color w:val="000000"/>
          <w:kern w:val="0"/>
          <w:sz w:val="24"/>
        </w:rPr>
        <w:t>单</w:t>
      </w:r>
      <w:r w:rsidR="00365754">
        <w:rPr>
          <w:rFonts w:hint="eastAsia"/>
          <w:color w:val="000000"/>
          <w:kern w:val="0"/>
          <w:sz w:val="24"/>
        </w:rPr>
        <w:t>词在句子中位置</w:t>
      </w:r>
      <w:r w:rsidR="00AB61AB">
        <w:rPr>
          <w:rFonts w:hint="eastAsia"/>
          <w:color w:val="000000"/>
          <w:kern w:val="0"/>
          <w:sz w:val="24"/>
        </w:rPr>
        <w:t>、长度以及词共现</w:t>
      </w:r>
      <w:r w:rsidR="00365754">
        <w:rPr>
          <w:rFonts w:hint="eastAsia"/>
          <w:color w:val="000000"/>
          <w:kern w:val="0"/>
          <w:sz w:val="24"/>
        </w:rPr>
        <w:t>，</w:t>
      </w:r>
      <w:r w:rsidR="009456AD" w:rsidRPr="009456AD">
        <w:rPr>
          <w:rFonts w:hint="eastAsia"/>
          <w:color w:val="000000"/>
          <w:kern w:val="0"/>
          <w:sz w:val="24"/>
        </w:rPr>
        <w:t>提出</w:t>
      </w:r>
      <w:r w:rsidR="004151EF">
        <w:rPr>
          <w:rFonts w:hint="eastAsia"/>
          <w:color w:val="000000"/>
          <w:kern w:val="0"/>
          <w:sz w:val="24"/>
        </w:rPr>
        <w:t>利用词向量表示短文本的新方法，</w:t>
      </w:r>
      <w:r w:rsidR="007552F4">
        <w:rPr>
          <w:rFonts w:hint="eastAsia"/>
          <w:color w:val="000000"/>
          <w:kern w:val="0"/>
          <w:sz w:val="24"/>
        </w:rPr>
        <w:t>使其更贴近原句的</w:t>
      </w:r>
      <w:r w:rsidR="00D157CC">
        <w:rPr>
          <w:rFonts w:hint="eastAsia"/>
          <w:color w:val="000000"/>
          <w:kern w:val="0"/>
          <w:sz w:val="24"/>
        </w:rPr>
        <w:t>。</w:t>
      </w:r>
    </w:p>
    <w:p w:rsidR="000846A4"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5</w:t>
      </w:r>
      <w:r>
        <w:rPr>
          <w:rFonts w:hint="eastAsia"/>
          <w:color w:val="000000"/>
          <w:kern w:val="0"/>
          <w:sz w:val="24"/>
        </w:rPr>
        <w:t>）</w:t>
      </w:r>
      <w:r w:rsidR="008652D8">
        <w:rPr>
          <w:rFonts w:hint="eastAsia"/>
          <w:color w:val="000000"/>
          <w:kern w:val="0"/>
          <w:sz w:val="24"/>
        </w:rPr>
        <w:t>引入</w:t>
      </w:r>
      <w:r w:rsidR="008652D8">
        <w:rPr>
          <w:rFonts w:hint="eastAsia"/>
          <w:color w:val="000000"/>
          <w:kern w:val="0"/>
          <w:sz w:val="24"/>
        </w:rPr>
        <w:t>EMD</w:t>
      </w:r>
      <w:r w:rsidR="008652D8">
        <w:rPr>
          <w:rFonts w:hint="eastAsia"/>
          <w:color w:val="000000"/>
          <w:kern w:val="0"/>
          <w:sz w:val="24"/>
        </w:rPr>
        <w:t>距离</w:t>
      </w:r>
      <w:r w:rsidR="0009329B" w:rsidRPr="0048508E">
        <w:rPr>
          <w:rFonts w:hint="eastAsia"/>
          <w:color w:val="000000"/>
          <w:kern w:val="0"/>
          <w:sz w:val="24"/>
          <w:vertAlign w:val="superscript"/>
        </w:rPr>
        <w:t>[</w:t>
      </w:r>
      <w:r w:rsidR="0009329B">
        <w:rPr>
          <w:rFonts w:hint="eastAsia"/>
          <w:color w:val="000000"/>
          <w:kern w:val="0"/>
          <w:sz w:val="24"/>
          <w:vertAlign w:val="superscript"/>
        </w:rPr>
        <w:t>16</w:t>
      </w:r>
      <w:r w:rsidR="0009329B" w:rsidRPr="0048508E">
        <w:rPr>
          <w:rFonts w:hint="eastAsia"/>
          <w:color w:val="000000"/>
          <w:kern w:val="0"/>
          <w:sz w:val="24"/>
          <w:vertAlign w:val="superscript"/>
        </w:rPr>
        <w:t>]</w:t>
      </w:r>
      <w:r w:rsidR="008652D8">
        <w:rPr>
          <w:rFonts w:hint="eastAsia"/>
          <w:color w:val="000000"/>
          <w:kern w:val="0"/>
          <w:sz w:val="24"/>
        </w:rPr>
        <w:t>作为</w:t>
      </w:r>
      <w:r w:rsidR="00825B94">
        <w:rPr>
          <w:rFonts w:hint="eastAsia"/>
          <w:color w:val="000000"/>
          <w:kern w:val="0"/>
          <w:sz w:val="24"/>
        </w:rPr>
        <w:t>集合距离度量函数</w:t>
      </w:r>
      <w:r w:rsidR="00F2244F">
        <w:rPr>
          <w:rFonts w:hint="eastAsia"/>
          <w:color w:val="000000"/>
          <w:kern w:val="0"/>
          <w:sz w:val="24"/>
        </w:rPr>
        <w:t>，</w:t>
      </w:r>
      <w:r w:rsidR="001974D9">
        <w:rPr>
          <w:rFonts w:hint="eastAsia"/>
          <w:color w:val="000000"/>
          <w:kern w:val="0"/>
          <w:sz w:val="24"/>
        </w:rPr>
        <w:t>计算</w:t>
      </w:r>
      <w:r w:rsidR="006F4244">
        <w:rPr>
          <w:rFonts w:hint="eastAsia"/>
          <w:color w:val="000000"/>
          <w:kern w:val="0"/>
          <w:sz w:val="24"/>
        </w:rPr>
        <w:t>不同</w:t>
      </w:r>
      <w:r w:rsidR="001974D9">
        <w:rPr>
          <w:rFonts w:hint="eastAsia"/>
          <w:color w:val="000000"/>
          <w:kern w:val="0"/>
          <w:sz w:val="24"/>
        </w:rPr>
        <w:t>短文本之间的相似度</w:t>
      </w:r>
      <w:r w:rsidR="006F4244">
        <w:rPr>
          <w:rFonts w:hint="eastAsia"/>
          <w:color w:val="000000"/>
          <w:kern w:val="0"/>
          <w:sz w:val="24"/>
        </w:rPr>
        <w:t>，</w:t>
      </w:r>
      <w:r w:rsidR="00F2244F">
        <w:rPr>
          <w:rFonts w:hint="eastAsia"/>
          <w:color w:val="000000"/>
          <w:kern w:val="0"/>
          <w:sz w:val="24"/>
        </w:rPr>
        <w:t>并将这个距离度量应用于聚类算法中，从而实现文本聚类</w:t>
      </w:r>
      <w:r w:rsidR="00A405BB">
        <w:rPr>
          <w:rFonts w:hint="eastAsia"/>
          <w:color w:val="000000"/>
          <w:kern w:val="0"/>
          <w:sz w:val="24"/>
        </w:rPr>
        <w:t>，即能准确的反应不同，又要保证该模型的计算量要在实验室计算平台的处理能力范围之内</w:t>
      </w:r>
      <w:r w:rsidR="00D157CC">
        <w:rPr>
          <w:rFonts w:hint="eastAsia"/>
          <w:color w:val="000000"/>
          <w:kern w:val="0"/>
          <w:sz w:val="24"/>
        </w:rPr>
        <w:t>。</w:t>
      </w:r>
      <w:r w:rsidR="000846A4">
        <w:rPr>
          <w:rFonts w:hint="eastAsia"/>
          <w:color w:val="000000"/>
          <w:kern w:val="0"/>
          <w:sz w:val="24"/>
        </w:rPr>
        <w:t> </w:t>
      </w:r>
    </w:p>
    <w:p w:rsidR="000B64E7" w:rsidRDefault="0012704A" w:rsidP="002A373C">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6</w:t>
      </w:r>
      <w:r>
        <w:rPr>
          <w:rFonts w:hint="eastAsia"/>
          <w:color w:val="000000"/>
          <w:kern w:val="0"/>
          <w:sz w:val="24"/>
        </w:rPr>
        <w:t>）</w:t>
      </w:r>
      <w:r w:rsidR="00BA125F">
        <w:rPr>
          <w:rFonts w:hint="eastAsia"/>
          <w:color w:val="000000"/>
          <w:kern w:val="0"/>
          <w:sz w:val="24"/>
        </w:rPr>
        <w:t>将本文提出的模型与一些经典的文本聚类模型进行对比分析，提出本文</w:t>
      </w:r>
      <w:r w:rsidR="00011E04">
        <w:rPr>
          <w:rFonts w:hint="eastAsia"/>
          <w:color w:val="000000"/>
          <w:kern w:val="0"/>
          <w:sz w:val="24"/>
        </w:rPr>
        <w:t>模型</w:t>
      </w:r>
      <w:r w:rsidR="00BA125F">
        <w:rPr>
          <w:rFonts w:hint="eastAsia"/>
          <w:color w:val="000000"/>
          <w:kern w:val="0"/>
          <w:sz w:val="24"/>
        </w:rPr>
        <w:t>的</w:t>
      </w:r>
      <w:r w:rsidR="000846A4">
        <w:rPr>
          <w:rFonts w:hint="eastAsia"/>
          <w:color w:val="000000"/>
          <w:kern w:val="0"/>
          <w:sz w:val="24"/>
        </w:rPr>
        <w:t>优缺点及其在</w:t>
      </w:r>
      <w:r w:rsidR="0018400E">
        <w:rPr>
          <w:rFonts w:hint="eastAsia"/>
          <w:color w:val="000000"/>
          <w:kern w:val="0"/>
          <w:sz w:val="24"/>
        </w:rPr>
        <w:t>实际</w:t>
      </w:r>
      <w:r w:rsidR="000846A4">
        <w:rPr>
          <w:rFonts w:hint="eastAsia"/>
          <w:color w:val="000000"/>
          <w:kern w:val="0"/>
          <w:sz w:val="24"/>
        </w:rPr>
        <w:t>应用中存在的问题和需要改进的地方。</w:t>
      </w:r>
    </w:p>
    <w:p w:rsidR="00205F30" w:rsidRDefault="0012704A" w:rsidP="00205F30">
      <w:pPr>
        <w:adjustRightInd w:val="0"/>
        <w:snapToGrid w:val="0"/>
        <w:spacing w:line="360" w:lineRule="auto"/>
        <w:ind w:firstLineChars="200" w:firstLine="480"/>
        <w:rPr>
          <w:color w:val="000000"/>
          <w:kern w:val="0"/>
          <w:sz w:val="24"/>
        </w:rPr>
      </w:pPr>
      <w:r>
        <w:rPr>
          <w:rFonts w:hint="eastAsia"/>
          <w:color w:val="000000"/>
          <w:kern w:val="0"/>
          <w:sz w:val="24"/>
        </w:rPr>
        <w:t>（</w:t>
      </w:r>
      <w:r>
        <w:rPr>
          <w:rFonts w:hint="eastAsia"/>
          <w:color w:val="000000"/>
          <w:kern w:val="0"/>
          <w:sz w:val="24"/>
        </w:rPr>
        <w:t>7</w:t>
      </w:r>
      <w:r>
        <w:rPr>
          <w:rFonts w:hint="eastAsia"/>
          <w:color w:val="000000"/>
          <w:kern w:val="0"/>
          <w:sz w:val="24"/>
        </w:rPr>
        <w:t>）</w:t>
      </w:r>
      <w:r w:rsidR="000846A4" w:rsidRPr="009456AD">
        <w:rPr>
          <w:rFonts w:hint="eastAsia"/>
          <w:color w:val="000000"/>
          <w:kern w:val="0"/>
          <w:sz w:val="24"/>
        </w:rPr>
        <w:t>整理文献资料、代码和数据等，完成论文。</w:t>
      </w:r>
    </w:p>
    <w:p w:rsidR="000B64E7" w:rsidRPr="00206C37" w:rsidRDefault="00205F30" w:rsidP="00AC450C">
      <w:pPr>
        <w:adjustRightInd w:val="0"/>
        <w:snapToGrid w:val="0"/>
        <w:spacing w:beforeLines="50" w:line="360" w:lineRule="auto"/>
        <w:rPr>
          <w:rFonts w:ascii="黑体" w:eastAsia="黑体" w:hAnsi="黑体"/>
          <w:color w:val="000000"/>
          <w:sz w:val="28"/>
          <w:szCs w:val="28"/>
        </w:rPr>
      </w:pPr>
      <w:r w:rsidRPr="00206C37">
        <w:rPr>
          <w:rFonts w:ascii="黑体" w:eastAsia="黑体" w:hAnsi="黑体" w:hint="eastAsia"/>
          <w:color w:val="000000"/>
          <w:sz w:val="28"/>
          <w:szCs w:val="28"/>
        </w:rPr>
        <w:t>5.3试验手段</w:t>
      </w:r>
    </w:p>
    <w:p w:rsidR="00771AA7" w:rsidRDefault="0006032C" w:rsidP="00CA38E2">
      <w:pPr>
        <w:adjustRightInd w:val="0"/>
        <w:snapToGrid w:val="0"/>
        <w:spacing w:line="360" w:lineRule="auto"/>
        <w:ind w:firstLineChars="200" w:firstLine="480"/>
        <w:rPr>
          <w:color w:val="000000"/>
          <w:kern w:val="0"/>
          <w:sz w:val="24"/>
        </w:rPr>
      </w:pPr>
      <w:r>
        <w:rPr>
          <w:rFonts w:hint="eastAsia"/>
          <w:color w:val="000000"/>
          <w:kern w:val="0"/>
          <w:sz w:val="24"/>
        </w:rPr>
        <w:t>编写网站爬虫，采集一定数量的短文本数据，作为后续分析的语料。</w:t>
      </w:r>
      <w:r w:rsidR="00B13DC1">
        <w:rPr>
          <w:rFonts w:hint="eastAsia"/>
          <w:color w:val="000000"/>
          <w:kern w:val="0"/>
          <w:sz w:val="24"/>
        </w:rPr>
        <w:t>对爬取的文本数据进行格式规整和数据清洗，在此基础上进行中文分词、去停用词等预处理，使得符合</w:t>
      </w:r>
      <w:r w:rsidR="00B13DC1">
        <w:rPr>
          <w:rFonts w:hint="eastAsia"/>
          <w:color w:val="000000"/>
          <w:kern w:val="0"/>
          <w:sz w:val="24"/>
        </w:rPr>
        <w:t>Word2vec</w:t>
      </w:r>
      <w:r w:rsidR="00B13DC1">
        <w:rPr>
          <w:rFonts w:hint="eastAsia"/>
          <w:color w:val="000000"/>
          <w:kern w:val="0"/>
          <w:sz w:val="24"/>
        </w:rPr>
        <w:t>模型的输入要求。</w:t>
      </w:r>
      <w:r w:rsidR="007709BC">
        <w:rPr>
          <w:rFonts w:hint="eastAsia"/>
          <w:color w:val="000000"/>
          <w:kern w:val="0"/>
          <w:sz w:val="24"/>
        </w:rPr>
        <w:t>在</w:t>
      </w:r>
      <w:r w:rsidR="001F1C55">
        <w:rPr>
          <w:rFonts w:hint="eastAsia"/>
          <w:color w:val="000000"/>
          <w:kern w:val="0"/>
          <w:sz w:val="24"/>
        </w:rPr>
        <w:t>高性能计算</w:t>
      </w:r>
      <w:r w:rsidR="007709BC">
        <w:rPr>
          <w:rFonts w:hint="eastAsia"/>
          <w:color w:val="000000"/>
          <w:kern w:val="0"/>
          <w:sz w:val="24"/>
        </w:rPr>
        <w:t>平台</w:t>
      </w:r>
      <w:r w:rsidR="001F1C55">
        <w:rPr>
          <w:rFonts w:hint="eastAsia"/>
          <w:color w:val="000000"/>
          <w:kern w:val="0"/>
          <w:sz w:val="24"/>
        </w:rPr>
        <w:t>上对预处理后的语料进行</w:t>
      </w:r>
      <w:r w:rsidR="007709BC">
        <w:rPr>
          <w:rFonts w:hint="eastAsia"/>
          <w:color w:val="000000"/>
          <w:kern w:val="0"/>
          <w:sz w:val="24"/>
        </w:rPr>
        <w:t>训练，</w:t>
      </w:r>
      <w:r w:rsidR="00664D0F">
        <w:rPr>
          <w:rFonts w:hint="eastAsia"/>
          <w:color w:val="000000"/>
          <w:kern w:val="0"/>
          <w:sz w:val="24"/>
        </w:rPr>
        <w:t>将输入的文本转化为词向量。</w:t>
      </w:r>
      <w:r w:rsidR="003C5E01">
        <w:rPr>
          <w:rFonts w:hint="eastAsia"/>
          <w:color w:val="000000"/>
          <w:kern w:val="0"/>
          <w:sz w:val="24"/>
        </w:rPr>
        <w:t>利用词向量结果进行短文本</w:t>
      </w:r>
      <w:r w:rsidR="00D05DB5">
        <w:rPr>
          <w:rFonts w:hint="eastAsia"/>
          <w:color w:val="000000"/>
          <w:kern w:val="0"/>
          <w:sz w:val="24"/>
        </w:rPr>
        <w:t>的信息</w:t>
      </w:r>
      <w:r w:rsidR="003C5E01">
        <w:rPr>
          <w:rFonts w:hint="eastAsia"/>
          <w:color w:val="000000"/>
          <w:kern w:val="0"/>
          <w:sz w:val="24"/>
        </w:rPr>
        <w:t>表示，构造距离度量函数，</w:t>
      </w:r>
      <w:r w:rsidR="00697B99">
        <w:rPr>
          <w:rFonts w:hint="eastAsia"/>
          <w:color w:val="000000"/>
          <w:kern w:val="0"/>
          <w:sz w:val="24"/>
        </w:rPr>
        <w:t>进行</w:t>
      </w:r>
      <w:r w:rsidR="009A7EDD">
        <w:rPr>
          <w:rFonts w:hint="eastAsia"/>
          <w:color w:val="000000"/>
          <w:kern w:val="0"/>
          <w:sz w:val="24"/>
        </w:rPr>
        <w:t>短文本</w:t>
      </w:r>
      <w:r w:rsidR="003C5E01">
        <w:rPr>
          <w:rFonts w:hint="eastAsia"/>
          <w:color w:val="000000"/>
          <w:kern w:val="0"/>
          <w:sz w:val="24"/>
        </w:rPr>
        <w:t>聚类</w:t>
      </w:r>
      <w:r w:rsidR="00697B99">
        <w:rPr>
          <w:rFonts w:hint="eastAsia"/>
          <w:color w:val="000000"/>
          <w:kern w:val="0"/>
          <w:sz w:val="24"/>
        </w:rPr>
        <w:t>测试。</w:t>
      </w:r>
      <w:r w:rsidR="006029A9">
        <w:rPr>
          <w:rFonts w:hint="eastAsia"/>
          <w:color w:val="000000"/>
          <w:kern w:val="0"/>
          <w:sz w:val="24"/>
        </w:rPr>
        <w:t>计算</w:t>
      </w:r>
      <w:r w:rsidR="00B216FE">
        <w:rPr>
          <w:rFonts w:hint="eastAsia"/>
          <w:color w:val="000000"/>
          <w:kern w:val="0"/>
          <w:sz w:val="24"/>
        </w:rPr>
        <w:t>短文本聚类结果的</w:t>
      </w:r>
      <w:r w:rsidR="00B216FE" w:rsidRPr="00BF69EF">
        <w:rPr>
          <w:rFonts w:hint="eastAsia"/>
          <w:color w:val="000000"/>
          <w:kern w:val="0"/>
          <w:sz w:val="24"/>
        </w:rPr>
        <w:t>准确率</w:t>
      </w:r>
      <w:r w:rsidR="00B216FE">
        <w:rPr>
          <w:rFonts w:hint="eastAsia"/>
          <w:color w:val="000000"/>
          <w:kern w:val="0"/>
          <w:sz w:val="24"/>
        </w:rPr>
        <w:t>、</w:t>
      </w:r>
      <w:r w:rsidR="00B216FE" w:rsidRPr="00673055">
        <w:rPr>
          <w:rFonts w:hint="eastAsia"/>
          <w:color w:val="000000"/>
          <w:kern w:val="0"/>
          <w:sz w:val="24"/>
        </w:rPr>
        <w:t>召回率</w:t>
      </w:r>
      <w:r w:rsidR="00B216FE">
        <w:rPr>
          <w:rFonts w:hint="eastAsia"/>
          <w:color w:val="000000"/>
          <w:kern w:val="0"/>
          <w:sz w:val="24"/>
        </w:rPr>
        <w:t>、</w:t>
      </w:r>
      <w:r w:rsidR="00B216FE" w:rsidRPr="00673055">
        <w:rPr>
          <w:color w:val="000000"/>
          <w:kern w:val="0"/>
          <w:sz w:val="24"/>
        </w:rPr>
        <w:t>F</w:t>
      </w:r>
      <w:r w:rsidR="00B216FE" w:rsidRPr="00673055">
        <w:rPr>
          <w:rFonts w:hint="eastAsia"/>
          <w:color w:val="000000"/>
          <w:kern w:val="0"/>
          <w:sz w:val="24"/>
        </w:rPr>
        <w:t>值</w:t>
      </w:r>
      <w:r w:rsidR="00771AA7">
        <w:rPr>
          <w:rFonts w:hint="eastAsia"/>
          <w:color w:val="000000"/>
          <w:kern w:val="0"/>
          <w:sz w:val="24"/>
        </w:rPr>
        <w:t>，根据测试结果进一步</w:t>
      </w:r>
      <w:r w:rsidR="00AF01D7">
        <w:rPr>
          <w:rFonts w:hint="eastAsia"/>
          <w:color w:val="000000"/>
          <w:kern w:val="0"/>
          <w:sz w:val="24"/>
        </w:rPr>
        <w:t>修改短文本表示方法和距离度量函数</w:t>
      </w:r>
      <w:r w:rsidR="00771AA7">
        <w:rPr>
          <w:rFonts w:hint="eastAsia"/>
          <w:color w:val="000000"/>
          <w:kern w:val="0"/>
          <w:sz w:val="24"/>
        </w:rPr>
        <w:t>。</w:t>
      </w:r>
    </w:p>
    <w:p w:rsidR="00205F30" w:rsidRPr="00206C37" w:rsidRDefault="00205F30" w:rsidP="00AC450C">
      <w:pPr>
        <w:adjustRightInd w:val="0"/>
        <w:snapToGrid w:val="0"/>
        <w:spacing w:beforeLines="50" w:line="360" w:lineRule="auto"/>
        <w:rPr>
          <w:rFonts w:ascii="黑体" w:eastAsia="黑体" w:hAnsi="黑体"/>
          <w:color w:val="000000"/>
          <w:sz w:val="28"/>
          <w:szCs w:val="28"/>
        </w:rPr>
      </w:pPr>
      <w:r w:rsidRPr="00206C37">
        <w:rPr>
          <w:rFonts w:ascii="黑体" w:eastAsia="黑体" w:hAnsi="黑体" w:hint="eastAsia"/>
          <w:color w:val="000000"/>
          <w:sz w:val="28"/>
          <w:szCs w:val="28"/>
        </w:rPr>
        <w:t>5.4关键技术</w:t>
      </w:r>
    </w:p>
    <w:p w:rsidR="005E592D" w:rsidRPr="00C0407E" w:rsidRDefault="005E592D" w:rsidP="00AC450C">
      <w:pPr>
        <w:adjustRightInd w:val="0"/>
        <w:snapToGrid w:val="0"/>
        <w:spacing w:beforeLines="50" w:line="360" w:lineRule="auto"/>
        <w:rPr>
          <w:rFonts w:ascii="黑体" w:eastAsia="黑体" w:hAnsi="黑体"/>
          <w:color w:val="000000"/>
          <w:sz w:val="24"/>
        </w:rPr>
      </w:pPr>
      <w:r w:rsidRPr="00C0407E">
        <w:rPr>
          <w:rFonts w:ascii="黑体" w:eastAsia="黑体" w:hAnsi="黑体" w:hint="eastAsia"/>
          <w:color w:val="000000"/>
          <w:sz w:val="24"/>
        </w:rPr>
        <w:t>5.4.</w:t>
      </w:r>
      <w:r w:rsidR="009E4CDD">
        <w:rPr>
          <w:rFonts w:ascii="黑体" w:eastAsia="黑体" w:hAnsi="黑体" w:hint="eastAsia"/>
          <w:color w:val="000000"/>
          <w:sz w:val="24"/>
        </w:rPr>
        <w:t xml:space="preserve">1 </w:t>
      </w:r>
      <w:r>
        <w:rPr>
          <w:rFonts w:ascii="黑体" w:eastAsia="黑体" w:hAnsi="黑体" w:hint="eastAsia"/>
          <w:color w:val="000000"/>
          <w:sz w:val="24"/>
        </w:rPr>
        <w:t xml:space="preserve"> </w:t>
      </w:r>
      <w:r w:rsidR="009E4CDD">
        <w:rPr>
          <w:rFonts w:ascii="黑体" w:eastAsia="黑体" w:hAnsi="黑体" w:hint="eastAsia"/>
          <w:color w:val="000000"/>
          <w:sz w:val="24"/>
        </w:rPr>
        <w:t>词权重计算</w:t>
      </w:r>
    </w:p>
    <w:p w:rsidR="00147CDC" w:rsidRDefault="00A31661" w:rsidP="00A31661">
      <w:pPr>
        <w:adjustRightInd w:val="0"/>
        <w:snapToGrid w:val="0"/>
        <w:spacing w:line="360" w:lineRule="auto"/>
        <w:ind w:firstLineChars="200" w:firstLine="480"/>
        <w:rPr>
          <w:color w:val="000000"/>
          <w:kern w:val="0"/>
          <w:sz w:val="24"/>
        </w:rPr>
      </w:pPr>
      <w:r>
        <w:rPr>
          <w:rFonts w:hint="eastAsia"/>
          <w:color w:val="000000"/>
          <w:kern w:val="0"/>
          <w:sz w:val="24"/>
        </w:rPr>
        <w:t>将短文本中出现的词进行权重计算。因为不同的</w:t>
      </w:r>
      <w:r w:rsidR="00461361" w:rsidRPr="00461361">
        <w:rPr>
          <w:rFonts w:hint="eastAsia"/>
          <w:color w:val="000000"/>
          <w:kern w:val="0"/>
          <w:sz w:val="24"/>
        </w:rPr>
        <w:t>词具有的文本分类能力是不同的，对于含有较</w:t>
      </w:r>
      <w:r>
        <w:rPr>
          <w:rFonts w:hint="eastAsia"/>
          <w:color w:val="000000"/>
          <w:kern w:val="0"/>
          <w:sz w:val="24"/>
        </w:rPr>
        <w:t>多文本分类信息，应该赋予较高的权重，相反为分类提供较少信息的</w:t>
      </w:r>
      <w:r w:rsidR="00461361" w:rsidRPr="00461361">
        <w:rPr>
          <w:rFonts w:hint="eastAsia"/>
          <w:color w:val="000000"/>
          <w:kern w:val="0"/>
          <w:sz w:val="24"/>
        </w:rPr>
        <w:t>词应该赋予较少权重。特征词权重计算对文本分类结果的准确性有很大影响</w:t>
      </w:r>
      <w:r w:rsidR="00FD4A5E">
        <w:rPr>
          <w:rFonts w:hint="eastAsia"/>
          <w:color w:val="000000"/>
          <w:kern w:val="0"/>
          <w:sz w:val="24"/>
        </w:rPr>
        <w:t>，我们这里将词的</w:t>
      </w:r>
      <w:r w:rsidR="00FD4A5E" w:rsidRPr="00B15A6E">
        <w:rPr>
          <w:color w:val="000000"/>
          <w:kern w:val="0"/>
          <w:sz w:val="24"/>
        </w:rPr>
        <w:t>TF-IDF</w:t>
      </w:r>
      <w:r w:rsidR="00A9722C">
        <w:rPr>
          <w:rFonts w:hint="eastAsia"/>
          <w:color w:val="000000"/>
          <w:kern w:val="0"/>
          <w:sz w:val="24"/>
        </w:rPr>
        <w:t>值</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9722C">
        <w:rPr>
          <w:rFonts w:hint="eastAsia"/>
          <w:color w:val="000000"/>
          <w:kern w:val="0"/>
          <w:sz w:val="24"/>
        </w:rPr>
        <w:t>、词序、词长以及词共现等因素综合考虑，计算不同词的权重，我们这里提出一个新的词权重的计算方法</w:t>
      </w:r>
      <w:r w:rsidR="00F6026C">
        <w:rPr>
          <w:rFonts w:hint="eastAsia"/>
          <w:color w:val="000000"/>
          <w:kern w:val="0"/>
          <w:sz w:val="24"/>
        </w:rPr>
        <w:t>WWC</w:t>
      </w:r>
      <w:r w:rsidR="002B67CE">
        <w:rPr>
          <w:rFonts w:hint="eastAsia"/>
          <w:color w:val="000000"/>
          <w:kern w:val="0"/>
          <w:sz w:val="24"/>
        </w:rPr>
        <w:t>系数</w:t>
      </w:r>
      <w:r w:rsidR="00F6026C">
        <w:rPr>
          <w:rFonts w:hint="eastAsia"/>
          <w:color w:val="000000"/>
          <w:kern w:val="0"/>
          <w:sz w:val="24"/>
        </w:rPr>
        <w:t>（</w:t>
      </w:r>
      <w:r w:rsidR="00F6026C">
        <w:rPr>
          <w:rFonts w:hint="eastAsia"/>
          <w:color w:val="000000"/>
          <w:kern w:val="0"/>
          <w:sz w:val="24"/>
        </w:rPr>
        <w:t>Word W</w:t>
      </w:r>
      <w:r w:rsidR="00F6026C" w:rsidRPr="00F6026C">
        <w:rPr>
          <w:color w:val="000000"/>
          <w:kern w:val="0"/>
          <w:sz w:val="24"/>
        </w:rPr>
        <w:t>eight </w:t>
      </w:r>
      <w:r w:rsidR="00F6026C">
        <w:rPr>
          <w:rFonts w:hint="eastAsia"/>
          <w:color w:val="000000"/>
          <w:kern w:val="0"/>
          <w:sz w:val="24"/>
        </w:rPr>
        <w:t>C</w:t>
      </w:r>
      <w:r w:rsidR="00F6026C" w:rsidRPr="00F6026C">
        <w:rPr>
          <w:color w:val="000000"/>
          <w:kern w:val="0"/>
          <w:sz w:val="24"/>
        </w:rPr>
        <w:t>oefficient</w:t>
      </w:r>
      <w:r w:rsidR="00F6026C">
        <w:rPr>
          <w:rFonts w:hint="eastAsia"/>
          <w:color w:val="000000"/>
          <w:kern w:val="0"/>
          <w:sz w:val="24"/>
        </w:rPr>
        <w:t>）</w:t>
      </w:r>
      <w:r w:rsidR="00A036AA">
        <w:rPr>
          <w:rFonts w:hint="eastAsia"/>
          <w:color w:val="000000"/>
          <w:kern w:val="0"/>
          <w:sz w:val="24"/>
        </w:rPr>
        <w:t>，公式为</w:t>
      </w:r>
      <w:r w:rsidR="00A9722C">
        <w:rPr>
          <w:rFonts w:hint="eastAsia"/>
          <w:color w:val="000000"/>
          <w:kern w:val="0"/>
          <w:sz w:val="24"/>
        </w:rPr>
        <w:t>：</w:t>
      </w:r>
    </w:p>
    <w:p w:rsidR="00A9722C" w:rsidRPr="00A9722C" w:rsidRDefault="00F6026C" w:rsidP="00A9722C">
      <w:pPr>
        <w:adjustRightInd w:val="0"/>
        <w:snapToGrid w:val="0"/>
        <w:spacing w:line="360" w:lineRule="auto"/>
        <w:ind w:left="1620" w:firstLineChars="200" w:firstLine="480"/>
        <w:rPr>
          <w:color w:val="000000"/>
          <w:kern w:val="0"/>
          <w:sz w:val="24"/>
        </w:rPr>
      </w:pPr>
      <w:r w:rsidRPr="00A9722C">
        <w:rPr>
          <w:color w:val="000000"/>
          <w:kern w:val="0"/>
          <w:position w:val="-12"/>
          <w:sz w:val="24"/>
        </w:rPr>
        <w:object w:dxaOrig="2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pt;height:22.4pt" o:ole="">
            <v:imagedata r:id="rId14" o:title=""/>
          </v:shape>
          <o:OLEObject Type="Embed" ProgID="Equation.DSMT4" ShapeID="_x0000_i1025" DrawAspect="Content" ObjectID="_1513932043" r:id="rId15"/>
        </w:object>
      </w:r>
    </w:p>
    <w:p w:rsidR="00336597" w:rsidRDefault="00B15A6E" w:rsidP="00E23143">
      <w:pPr>
        <w:adjustRightInd w:val="0"/>
        <w:snapToGrid w:val="0"/>
        <w:spacing w:line="360" w:lineRule="auto"/>
        <w:ind w:firstLineChars="200" w:firstLine="420"/>
        <w:rPr>
          <w:color w:val="000000"/>
          <w:kern w:val="0"/>
          <w:sz w:val="24"/>
        </w:rPr>
      </w:pPr>
      <w:r w:rsidRPr="00B15A6E">
        <w:rPr>
          <w:rFonts w:ascii="Verdana" w:hAnsi="Verdana" w:cs="宋体"/>
          <w:color w:val="000000"/>
          <w:kern w:val="0"/>
          <w:szCs w:val="21"/>
        </w:rPr>
        <w:t> </w:t>
      </w:r>
      <w:r w:rsidR="006E480F" w:rsidRPr="00B15A6E">
        <w:rPr>
          <w:color w:val="000000"/>
          <w:kern w:val="0"/>
          <w:sz w:val="24"/>
        </w:rPr>
        <w:t>TF-IDF</w:t>
      </w:r>
      <w:r w:rsidR="006E480F" w:rsidRPr="00B15A6E">
        <w:rPr>
          <w:color w:val="000000"/>
          <w:kern w:val="0"/>
          <w:sz w:val="24"/>
        </w:rPr>
        <w:t>（</w:t>
      </w:r>
      <w:r w:rsidR="006E480F" w:rsidRPr="00B15A6E">
        <w:rPr>
          <w:color w:val="000000"/>
          <w:kern w:val="0"/>
          <w:sz w:val="24"/>
        </w:rPr>
        <w:t>term frequency–inverse document frequency</w:t>
      </w:r>
      <w:r w:rsidR="006E480F" w:rsidRPr="00B15A6E">
        <w:rPr>
          <w:color w:val="000000"/>
          <w:kern w:val="0"/>
          <w:sz w:val="24"/>
        </w:rPr>
        <w:t>）是一种统计方法，用以评估一字词对于一个文件集或一个语料库中的其中一份文件的重要程度。字词的重要性随着它在文件中出现的次数成正比增加，但同时会随着它在语料库中出现的频率成反比下降。</w:t>
      </w:r>
      <w:r w:rsidR="00AA071D" w:rsidRPr="008662DF">
        <w:rPr>
          <w:rFonts w:hint="eastAsia"/>
          <w:color w:val="000000"/>
          <w:kern w:val="0"/>
          <w:sz w:val="24"/>
        </w:rPr>
        <w:t>1973</w:t>
      </w:r>
      <w:r w:rsidR="00AA071D" w:rsidRPr="008662DF">
        <w:rPr>
          <w:rFonts w:hint="eastAsia"/>
          <w:color w:val="000000"/>
          <w:kern w:val="0"/>
          <w:sz w:val="24"/>
        </w:rPr>
        <w:t>年，</w:t>
      </w:r>
      <w:r w:rsidR="00AA071D" w:rsidRPr="008662DF">
        <w:rPr>
          <w:rFonts w:hint="eastAsia"/>
          <w:color w:val="000000"/>
          <w:kern w:val="0"/>
          <w:sz w:val="24"/>
        </w:rPr>
        <w:t>Salton</w:t>
      </w:r>
      <w:r w:rsidR="00DB0B1E" w:rsidRPr="0048508E">
        <w:rPr>
          <w:rFonts w:hint="eastAsia"/>
          <w:color w:val="000000"/>
          <w:kern w:val="0"/>
          <w:sz w:val="24"/>
          <w:vertAlign w:val="superscript"/>
        </w:rPr>
        <w:t>[</w:t>
      </w:r>
      <w:r w:rsidR="00DB0B1E">
        <w:rPr>
          <w:rFonts w:hint="eastAsia"/>
          <w:color w:val="000000"/>
          <w:kern w:val="0"/>
          <w:sz w:val="24"/>
          <w:vertAlign w:val="superscript"/>
        </w:rPr>
        <w:t>17</w:t>
      </w:r>
      <w:r w:rsidR="00DB0B1E" w:rsidRPr="0048508E">
        <w:rPr>
          <w:rFonts w:hint="eastAsia"/>
          <w:color w:val="000000"/>
          <w:kern w:val="0"/>
          <w:sz w:val="24"/>
          <w:vertAlign w:val="superscript"/>
        </w:rPr>
        <w:t>]</w:t>
      </w:r>
      <w:r w:rsidR="00AA071D" w:rsidRPr="008662DF">
        <w:rPr>
          <w:rFonts w:hint="eastAsia"/>
          <w:color w:val="000000"/>
          <w:kern w:val="0"/>
          <w:sz w:val="24"/>
        </w:rPr>
        <w:t>提出了</w:t>
      </w:r>
      <w:r w:rsidR="00AA071D" w:rsidRPr="008662DF">
        <w:rPr>
          <w:rFonts w:hint="eastAsia"/>
          <w:color w:val="000000"/>
          <w:kern w:val="0"/>
          <w:sz w:val="24"/>
        </w:rPr>
        <w:t>TFIDF</w:t>
      </w:r>
      <w:r w:rsidR="00AA071D" w:rsidRPr="008662DF">
        <w:rPr>
          <w:rFonts w:hint="eastAsia"/>
          <w:color w:val="000000"/>
          <w:kern w:val="0"/>
          <w:sz w:val="24"/>
        </w:rPr>
        <w:t>算法，</w:t>
      </w:r>
      <w:r w:rsidR="004204BD">
        <w:rPr>
          <w:rFonts w:hint="eastAsia"/>
          <w:color w:val="000000"/>
          <w:kern w:val="0"/>
          <w:sz w:val="24"/>
        </w:rPr>
        <w:t>并详细阐述了词权重在文献检索时的适用情况</w:t>
      </w:r>
      <w:r w:rsidR="00336597" w:rsidRPr="0048508E">
        <w:rPr>
          <w:rFonts w:hint="eastAsia"/>
          <w:color w:val="000000"/>
          <w:kern w:val="0"/>
          <w:sz w:val="24"/>
          <w:vertAlign w:val="superscript"/>
        </w:rPr>
        <w:t>[</w:t>
      </w:r>
      <w:r w:rsidR="00336597">
        <w:rPr>
          <w:rFonts w:hint="eastAsia"/>
          <w:color w:val="000000"/>
          <w:kern w:val="0"/>
          <w:sz w:val="24"/>
          <w:vertAlign w:val="superscript"/>
        </w:rPr>
        <w:t>20</w:t>
      </w:r>
      <w:r w:rsidR="00336597" w:rsidRPr="0048508E">
        <w:rPr>
          <w:rFonts w:hint="eastAsia"/>
          <w:color w:val="000000"/>
          <w:kern w:val="0"/>
          <w:sz w:val="24"/>
          <w:vertAlign w:val="superscript"/>
        </w:rPr>
        <w:t>]</w:t>
      </w:r>
      <w:r w:rsidR="004204BD">
        <w:rPr>
          <w:rFonts w:hint="eastAsia"/>
          <w:color w:val="000000"/>
          <w:kern w:val="0"/>
          <w:sz w:val="24"/>
        </w:rPr>
        <w:t>。</w:t>
      </w:r>
    </w:p>
    <w:p w:rsidR="00E23143" w:rsidRDefault="00AA071D" w:rsidP="00336597">
      <w:pPr>
        <w:adjustRightInd w:val="0"/>
        <w:snapToGrid w:val="0"/>
        <w:spacing w:line="360" w:lineRule="auto"/>
        <w:ind w:firstLineChars="200" w:firstLine="480"/>
        <w:rPr>
          <w:color w:val="000000"/>
          <w:kern w:val="0"/>
          <w:sz w:val="24"/>
        </w:rPr>
      </w:pPr>
      <w:r w:rsidRPr="008662DF">
        <w:rPr>
          <w:rFonts w:hint="eastAsia"/>
          <w:color w:val="000000"/>
          <w:kern w:val="0"/>
          <w:sz w:val="24"/>
        </w:rPr>
        <w:t xml:space="preserve">TFIDF </w:t>
      </w:r>
      <w:r w:rsidRPr="008662DF">
        <w:rPr>
          <w:rFonts w:hint="eastAsia"/>
          <w:color w:val="000000"/>
          <w:kern w:val="0"/>
          <w:sz w:val="24"/>
        </w:rPr>
        <w:t>权重计算公式如下：</w:t>
      </w:r>
      <w:r w:rsidR="00723916">
        <w:rPr>
          <w:noProof/>
          <w:color w:val="000000"/>
          <w:kern w:val="0"/>
          <w:sz w:val="24"/>
        </w:rPr>
        <w:t xml:space="preserve"> </w:t>
      </w:r>
      <w:r w:rsidR="00723916" w:rsidRPr="00BB3F0C">
        <w:rPr>
          <w:noProof/>
          <w:color w:val="000000"/>
          <w:kern w:val="0"/>
          <w:position w:val="-14"/>
          <w:sz w:val="24"/>
        </w:rPr>
        <w:object w:dxaOrig="1680" w:dyaOrig="380">
          <v:shape id="_x0000_i1060" type="#_x0000_t75" style="width:93.05pt;height:21.05pt" o:ole="">
            <v:imagedata r:id="rId16" o:title=""/>
          </v:shape>
          <o:OLEObject Type="Embed" ProgID="Equation.DSMT4" ShapeID="_x0000_i1060" DrawAspect="Content" ObjectID="_1513932044" r:id="rId17"/>
        </w:object>
      </w:r>
      <w:r w:rsidR="00E23143">
        <w:rPr>
          <w:rFonts w:hint="eastAsia"/>
          <w:color w:val="000000"/>
          <w:kern w:val="0"/>
          <w:sz w:val="24"/>
        </w:rPr>
        <w:t>。</w:t>
      </w:r>
    </w:p>
    <w:p w:rsidR="0016330C" w:rsidRDefault="00F4136C" w:rsidP="00E23143">
      <w:pPr>
        <w:adjustRightInd w:val="0"/>
        <w:snapToGrid w:val="0"/>
        <w:spacing w:line="360" w:lineRule="auto"/>
        <w:ind w:firstLineChars="200" w:firstLine="480"/>
        <w:rPr>
          <w:color w:val="000000"/>
          <w:kern w:val="0"/>
          <w:sz w:val="24"/>
        </w:rPr>
      </w:pPr>
      <w:r>
        <w:rPr>
          <w:rFonts w:hint="eastAsia"/>
          <w:color w:val="000000"/>
          <w:kern w:val="0"/>
          <w:sz w:val="24"/>
        </w:rPr>
        <w:t>其中</w:t>
      </w:r>
      <w:r w:rsidR="00B83953" w:rsidRPr="00662271">
        <w:rPr>
          <w:color w:val="000000"/>
          <w:kern w:val="0"/>
          <w:sz w:val="24"/>
        </w:rPr>
        <w:t>词频（</w:t>
      </w:r>
      <w:r w:rsidR="00B83953" w:rsidRPr="00662271">
        <w:rPr>
          <w:color w:val="000000"/>
          <w:kern w:val="0"/>
          <w:sz w:val="24"/>
        </w:rPr>
        <w:t>term frequency</w:t>
      </w:r>
      <w:r w:rsidR="00B83953" w:rsidRPr="00662271">
        <w:rPr>
          <w:color w:val="000000"/>
          <w:kern w:val="0"/>
          <w:sz w:val="24"/>
        </w:rPr>
        <w:t>，</w:t>
      </w:r>
      <w:r w:rsidR="00B83953" w:rsidRPr="00662271">
        <w:rPr>
          <w:color w:val="000000"/>
          <w:kern w:val="0"/>
          <w:sz w:val="24"/>
        </w:rPr>
        <w:t>TF</w:t>
      </w:r>
      <w:r w:rsidR="00B83953" w:rsidRPr="00662271">
        <w:rPr>
          <w:color w:val="000000"/>
          <w:kern w:val="0"/>
          <w:sz w:val="24"/>
        </w:rPr>
        <w:t>）指的是某一个给定的词语在该文件中出现的频率。</w:t>
      </w:r>
      <w:r w:rsidR="006C140F">
        <w:rPr>
          <w:rFonts w:hint="eastAsia"/>
          <w:color w:val="000000"/>
          <w:kern w:val="0"/>
          <w:sz w:val="24"/>
        </w:rPr>
        <w:t>它的计算公式</w:t>
      </w:r>
      <w:r w:rsidR="00B83953" w:rsidRPr="00662271">
        <w:rPr>
          <w:color w:val="000000"/>
          <w:kern w:val="0"/>
          <w:sz w:val="24"/>
        </w:rPr>
        <w:t>为：</w:t>
      </w:r>
      <w:r w:rsidR="00723916" w:rsidRPr="00723916">
        <w:rPr>
          <w:color w:val="000000"/>
          <w:kern w:val="0"/>
          <w:position w:val="-32"/>
          <w:sz w:val="24"/>
        </w:rPr>
        <w:object w:dxaOrig="1420" w:dyaOrig="740">
          <v:shape id="_x0000_i1061" type="#_x0000_t75" style="width:71.3pt;height:36.7pt" o:ole="">
            <v:imagedata r:id="rId18" o:title=""/>
          </v:shape>
          <o:OLEObject Type="Embed" ProgID="Equation.DSMT4" ShapeID="_x0000_i1061" DrawAspect="Content" ObjectID="_1513932045" r:id="rId19"/>
        </w:object>
      </w:r>
      <w:r w:rsidR="00135660">
        <w:rPr>
          <w:rFonts w:hint="eastAsia"/>
          <w:noProof/>
          <w:color w:val="000000"/>
          <w:kern w:val="0"/>
          <w:sz w:val="24"/>
        </w:rPr>
        <w:t>。</w:t>
      </w:r>
    </w:p>
    <w:p w:rsidR="00777362" w:rsidRPr="00DC6327" w:rsidRDefault="00FF360C" w:rsidP="00DC6327">
      <w:pPr>
        <w:adjustRightInd w:val="0"/>
        <w:snapToGrid w:val="0"/>
        <w:spacing w:line="360" w:lineRule="auto"/>
        <w:ind w:firstLineChars="200" w:firstLine="422"/>
        <w:rPr>
          <w:rFonts w:ascii="Verdana" w:hAnsi="Verdana" w:cs="宋体"/>
          <w:color w:val="000000"/>
          <w:kern w:val="0"/>
          <w:szCs w:val="21"/>
        </w:rPr>
      </w:pPr>
      <w:r w:rsidRPr="00B15A6E">
        <w:rPr>
          <w:rFonts w:ascii="Verdana" w:hAnsi="Verdana" w:cs="宋体"/>
          <w:b/>
          <w:bCs/>
          <w:color w:val="000000"/>
          <w:kern w:val="0"/>
        </w:rPr>
        <w:t> </w:t>
      </w:r>
      <w:r w:rsidRPr="004A6C8D">
        <w:rPr>
          <w:color w:val="000000"/>
          <w:kern w:val="0"/>
          <w:sz w:val="24"/>
        </w:rPr>
        <w:t>逆向文件频率（</w:t>
      </w:r>
      <w:r w:rsidRPr="004A6C8D">
        <w:rPr>
          <w:color w:val="000000"/>
          <w:kern w:val="0"/>
          <w:sz w:val="24"/>
        </w:rPr>
        <w:t>inverse document frequency</w:t>
      </w:r>
      <w:r w:rsidRPr="004A6C8D">
        <w:rPr>
          <w:color w:val="000000"/>
          <w:kern w:val="0"/>
          <w:sz w:val="24"/>
        </w:rPr>
        <w:t>，</w:t>
      </w:r>
      <w:r w:rsidRPr="004A6C8D">
        <w:rPr>
          <w:color w:val="000000"/>
          <w:kern w:val="0"/>
          <w:sz w:val="24"/>
        </w:rPr>
        <w:t>IDF</w:t>
      </w:r>
      <w:r w:rsidRPr="004A6C8D">
        <w:rPr>
          <w:color w:val="000000"/>
          <w:kern w:val="0"/>
          <w:sz w:val="24"/>
        </w:rPr>
        <w:t>）是一个词语普遍重要性的度量。</w:t>
      </w:r>
      <w:r w:rsidR="00591477">
        <w:rPr>
          <w:rFonts w:hint="eastAsia"/>
          <w:color w:val="000000"/>
          <w:kern w:val="0"/>
          <w:sz w:val="24"/>
        </w:rPr>
        <w:t>它的计算公式</w:t>
      </w:r>
      <w:r w:rsidR="00591477" w:rsidRPr="00662271">
        <w:rPr>
          <w:color w:val="000000"/>
          <w:kern w:val="0"/>
          <w:sz w:val="24"/>
        </w:rPr>
        <w:t>为</w:t>
      </w:r>
      <w:r w:rsidRPr="004A6C8D">
        <w:rPr>
          <w:color w:val="000000"/>
          <w:kern w:val="0"/>
          <w:sz w:val="24"/>
        </w:rPr>
        <w:t>：</w:t>
      </w:r>
      <w:r w:rsidR="0082702A">
        <w:rPr>
          <w:rFonts w:hint="eastAsia"/>
          <w:color w:val="000000"/>
          <w:kern w:val="0"/>
          <w:sz w:val="24"/>
        </w:rPr>
        <w:t xml:space="preserve"> </w:t>
      </w:r>
      <w:r w:rsidR="004C1DA8" w:rsidRPr="004C1DA8">
        <w:rPr>
          <w:color w:val="000000"/>
          <w:kern w:val="0"/>
          <w:position w:val="-32"/>
          <w:sz w:val="24"/>
        </w:rPr>
        <w:object w:dxaOrig="2200" w:dyaOrig="700">
          <v:shape id="_x0000_i1062" type="#_x0000_t75" style="width:110.05pt;height:35.3pt" o:ole="">
            <v:imagedata r:id="rId20" o:title=""/>
          </v:shape>
          <o:OLEObject Type="Embed" ProgID="Equation.DSMT4" ShapeID="_x0000_i1062" DrawAspect="Content" ObjectID="_1513932046" r:id="rId21"/>
        </w:object>
      </w:r>
      <w:r w:rsidR="004C1DA8">
        <w:rPr>
          <w:rFonts w:hint="eastAsia"/>
          <w:color w:val="000000"/>
          <w:kern w:val="0"/>
          <w:sz w:val="24"/>
        </w:rPr>
        <w:t>。</w:t>
      </w:r>
    </w:p>
    <w:p w:rsidR="00BD65B0"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龚静</w:t>
      </w:r>
      <w:r w:rsidR="005364C3" w:rsidRPr="0048508E">
        <w:rPr>
          <w:rFonts w:hint="eastAsia"/>
          <w:color w:val="000000"/>
          <w:kern w:val="0"/>
          <w:sz w:val="24"/>
          <w:vertAlign w:val="superscript"/>
        </w:rPr>
        <w:t>[</w:t>
      </w:r>
      <w:r w:rsidR="005364C3">
        <w:rPr>
          <w:rFonts w:hint="eastAsia"/>
          <w:color w:val="000000"/>
          <w:kern w:val="0"/>
          <w:sz w:val="24"/>
          <w:vertAlign w:val="superscript"/>
        </w:rPr>
        <w:t>18</w:t>
      </w:r>
      <w:r w:rsidR="005364C3" w:rsidRPr="0048508E">
        <w:rPr>
          <w:rFonts w:hint="eastAsia"/>
          <w:color w:val="000000"/>
          <w:kern w:val="0"/>
          <w:sz w:val="24"/>
          <w:vertAlign w:val="superscript"/>
        </w:rPr>
        <w:t>]</w:t>
      </w:r>
      <w:r w:rsidR="00AF2D36">
        <w:rPr>
          <w:rFonts w:hint="eastAsia"/>
          <w:color w:val="000000"/>
          <w:kern w:val="0"/>
          <w:sz w:val="24"/>
        </w:rPr>
        <w:t>证明</w:t>
      </w:r>
      <w:r w:rsidRPr="00432704">
        <w:rPr>
          <w:rFonts w:hint="eastAsia"/>
          <w:color w:val="000000"/>
          <w:kern w:val="0"/>
          <w:sz w:val="24"/>
        </w:rPr>
        <w:t>词语在文本的</w:t>
      </w:r>
      <w:r w:rsidR="00AA2C1D">
        <w:rPr>
          <w:rFonts w:hint="eastAsia"/>
          <w:color w:val="000000"/>
          <w:kern w:val="0"/>
          <w:sz w:val="24"/>
        </w:rPr>
        <w:t>不同位置上所具有的意义是不同的，</w:t>
      </w:r>
      <w:r w:rsidRPr="00432704">
        <w:rPr>
          <w:rFonts w:hint="eastAsia"/>
          <w:color w:val="000000"/>
          <w:kern w:val="0"/>
          <w:sz w:val="24"/>
        </w:rPr>
        <w:t>不同位置的特征词，代表文本内容的程度不同。加入位置信息后的特征词权重计算公式</w:t>
      </w:r>
      <w:r w:rsidR="00AF2D36">
        <w:rPr>
          <w:rFonts w:hint="eastAsia"/>
          <w:color w:val="000000"/>
          <w:kern w:val="0"/>
          <w:sz w:val="24"/>
        </w:rPr>
        <w:t>：</w:t>
      </w:r>
    </w:p>
    <w:p w:rsidR="009160BA" w:rsidRDefault="009160BA" w:rsidP="00AF2D36">
      <w:pPr>
        <w:adjustRightInd w:val="0"/>
        <w:snapToGrid w:val="0"/>
        <w:spacing w:line="360" w:lineRule="auto"/>
        <w:ind w:firstLineChars="200" w:firstLine="480"/>
        <w:rPr>
          <w:color w:val="000000"/>
          <w:kern w:val="0"/>
          <w:sz w:val="24"/>
        </w:rPr>
      </w:pPr>
      <w:r w:rsidRPr="00432704">
        <w:rPr>
          <w:rFonts w:hint="eastAsia"/>
          <w:color w:val="000000"/>
          <w:kern w:val="0"/>
          <w:sz w:val="24"/>
        </w:rPr>
        <w:t xml:space="preserve"> </w:t>
      </w:r>
      <w:r w:rsidR="00BD65B0">
        <w:rPr>
          <w:rFonts w:hint="eastAsia"/>
          <w:color w:val="000000"/>
          <w:kern w:val="0"/>
          <w:sz w:val="24"/>
        </w:rPr>
        <w:t xml:space="preserve">                 </w:t>
      </w:r>
      <w:r w:rsidR="00AF2D36" w:rsidRPr="00AF2D36">
        <w:rPr>
          <w:color w:val="000000"/>
          <w:kern w:val="0"/>
          <w:position w:val="-34"/>
          <w:sz w:val="24"/>
        </w:rPr>
        <w:object w:dxaOrig="1960" w:dyaOrig="780">
          <v:shape id="_x0000_i1026" type="#_x0000_t75" style="width:122.95pt;height:48.9pt" o:ole="">
            <v:imagedata r:id="rId22" o:title=""/>
          </v:shape>
          <o:OLEObject Type="Embed" ProgID="Equation.DSMT4" ShapeID="_x0000_i1026" DrawAspect="Content" ObjectID="_1513932047" r:id="rId23"/>
        </w:object>
      </w:r>
    </w:p>
    <w:p w:rsidR="00FB56AA" w:rsidRPr="00432704" w:rsidRDefault="00FB56AA" w:rsidP="00F4367A">
      <w:pPr>
        <w:adjustRightInd w:val="0"/>
        <w:snapToGrid w:val="0"/>
        <w:spacing w:line="360" w:lineRule="auto"/>
        <w:ind w:firstLineChars="200" w:firstLine="480"/>
        <w:rPr>
          <w:color w:val="000000"/>
          <w:kern w:val="0"/>
          <w:sz w:val="24"/>
        </w:rPr>
      </w:pPr>
      <w:r w:rsidRPr="00FB56AA">
        <w:rPr>
          <w:rFonts w:hint="eastAsia"/>
          <w:color w:val="000000"/>
          <w:kern w:val="0"/>
          <w:sz w:val="24"/>
        </w:rPr>
        <w:t>上式中</w:t>
      </w:r>
      <w:r w:rsidR="00E54FCD" w:rsidRPr="00E54FCD">
        <w:rPr>
          <w:color w:val="000000"/>
          <w:kern w:val="0"/>
          <w:position w:val="-14"/>
          <w:sz w:val="24"/>
        </w:rPr>
        <w:object w:dxaOrig="340" w:dyaOrig="380">
          <v:shape id="_x0000_i1027" type="#_x0000_t75" style="width:20.4pt;height:23.1pt" o:ole="">
            <v:imagedata r:id="rId24" o:title=""/>
          </v:shape>
          <o:OLEObject Type="Embed" ProgID="Equation.DSMT4" ShapeID="_x0000_i1027" DrawAspect="Content" ObjectID="_1513932048" r:id="rId25"/>
        </w:object>
      </w:r>
      <w:r w:rsidRPr="00FB56AA">
        <w:rPr>
          <w:rFonts w:hint="eastAsia"/>
          <w:color w:val="000000"/>
          <w:kern w:val="0"/>
          <w:sz w:val="24"/>
        </w:rPr>
        <w:t xml:space="preserve"> </w:t>
      </w:r>
      <w:r w:rsidRPr="00FB56AA">
        <w:rPr>
          <w:rFonts w:hint="eastAsia"/>
          <w:color w:val="000000"/>
          <w:kern w:val="0"/>
          <w:sz w:val="24"/>
        </w:rPr>
        <w:t>为位置权重因子，</w:t>
      </w:r>
      <w:r w:rsidR="00C97A3E" w:rsidRPr="00C97A3E">
        <w:rPr>
          <w:color w:val="000000"/>
          <w:kern w:val="0"/>
          <w:position w:val="-12"/>
          <w:sz w:val="24"/>
        </w:rPr>
        <w:object w:dxaOrig="360" w:dyaOrig="360">
          <v:shape id="_x0000_i1028" type="#_x0000_t75" style="width:18.35pt;height:18.35pt" o:ole="">
            <v:imagedata r:id="rId26" o:title=""/>
          </v:shape>
          <o:OLEObject Type="Embed" ProgID="Equation.DSMT4" ShapeID="_x0000_i1028" DrawAspect="Content" ObjectID="_1513932049" r:id="rId27"/>
        </w:object>
      </w:r>
      <w:r w:rsidRPr="00FB56AA">
        <w:rPr>
          <w:rFonts w:hint="eastAsia"/>
          <w:color w:val="000000"/>
          <w:kern w:val="0"/>
          <w:sz w:val="24"/>
        </w:rPr>
        <w:t>为特征词</w:t>
      </w:r>
      <w:r w:rsidR="00C97A3E" w:rsidRPr="00C97A3E">
        <w:rPr>
          <w:color w:val="000000"/>
          <w:kern w:val="0"/>
          <w:position w:val="-12"/>
          <w:sz w:val="24"/>
        </w:rPr>
        <w:object w:dxaOrig="220" w:dyaOrig="360">
          <v:shape id="_x0000_i1029" type="#_x0000_t75" style="width:10.85pt;height:18.35pt" o:ole="">
            <v:imagedata r:id="rId28" o:title=""/>
          </v:shape>
          <o:OLEObject Type="Embed" ProgID="Equation.DSMT4" ShapeID="_x0000_i1029" DrawAspect="Content" ObjectID="_1513932050" r:id="rId29"/>
        </w:object>
      </w:r>
      <w:r w:rsidRPr="00FB56AA">
        <w:rPr>
          <w:rFonts w:hint="eastAsia"/>
          <w:color w:val="000000"/>
          <w:kern w:val="0"/>
          <w:sz w:val="24"/>
        </w:rPr>
        <w:t>在文本</w:t>
      </w:r>
      <w:r w:rsidR="000B35AA" w:rsidRPr="000B35AA">
        <w:rPr>
          <w:color w:val="000000"/>
          <w:kern w:val="0"/>
          <w:position w:val="-12"/>
          <w:sz w:val="24"/>
        </w:rPr>
        <w:object w:dxaOrig="240" w:dyaOrig="360">
          <v:shape id="_x0000_i1030" type="#_x0000_t75" style="width:12.25pt;height:18.35pt" o:ole="">
            <v:imagedata r:id="rId30" o:title=""/>
          </v:shape>
          <o:OLEObject Type="Embed" ProgID="Equation.DSMT4" ShapeID="_x0000_i1030" DrawAspect="Content" ObjectID="_1513932051" r:id="rId31"/>
        </w:object>
      </w:r>
      <w:r w:rsidRPr="00FB56AA">
        <w:rPr>
          <w:rFonts w:hint="eastAsia"/>
          <w:color w:val="000000"/>
          <w:kern w:val="0"/>
          <w:sz w:val="24"/>
        </w:rPr>
        <w:t>中的权重，</w:t>
      </w:r>
      <w:r w:rsidR="00125EE8" w:rsidRPr="00125EE8">
        <w:rPr>
          <w:color w:val="000000"/>
          <w:kern w:val="0"/>
          <w:position w:val="-14"/>
          <w:sz w:val="24"/>
        </w:rPr>
        <w:object w:dxaOrig="320" w:dyaOrig="380">
          <v:shape id="_x0000_i1031" type="#_x0000_t75" style="width:16.3pt;height:19pt" o:ole="">
            <v:imagedata r:id="rId32" o:title=""/>
          </v:shape>
          <o:OLEObject Type="Embed" ProgID="Equation.DSMT4" ShapeID="_x0000_i1031" DrawAspect="Content" ObjectID="_1513932052" r:id="rId33"/>
        </w:object>
      </w:r>
      <w:r w:rsidRPr="00FB56AA">
        <w:rPr>
          <w:rFonts w:hint="eastAsia"/>
          <w:color w:val="000000"/>
          <w:kern w:val="0"/>
          <w:sz w:val="24"/>
        </w:rPr>
        <w:t>为特征词</w:t>
      </w:r>
      <w:r w:rsidR="00F4367A" w:rsidRPr="00C97A3E">
        <w:rPr>
          <w:color w:val="000000"/>
          <w:kern w:val="0"/>
          <w:position w:val="-12"/>
          <w:sz w:val="24"/>
        </w:rPr>
        <w:object w:dxaOrig="220" w:dyaOrig="360">
          <v:shape id="_x0000_i1032" type="#_x0000_t75" style="width:10.85pt;height:18.35pt" o:ole="">
            <v:imagedata r:id="rId28" o:title=""/>
          </v:shape>
          <o:OLEObject Type="Embed" ProgID="Equation.DSMT4" ShapeID="_x0000_i1032" DrawAspect="Content" ObjectID="_1513932053" r:id="rId34"/>
        </w:object>
      </w:r>
      <w:r w:rsidRPr="00FB56AA">
        <w:rPr>
          <w:rFonts w:hint="eastAsia"/>
          <w:color w:val="000000"/>
          <w:kern w:val="0"/>
          <w:sz w:val="24"/>
        </w:rPr>
        <w:t>在文本相应位置出现的频率</w:t>
      </w:r>
      <w:r w:rsidR="00102E68">
        <w:rPr>
          <w:rFonts w:hint="eastAsia"/>
          <w:color w:val="000000"/>
          <w:kern w:val="0"/>
          <w:sz w:val="24"/>
        </w:rPr>
        <w:t>，</w:t>
      </w:r>
      <w:r w:rsidR="00D60F0D">
        <w:rPr>
          <w:rFonts w:hint="eastAsia"/>
          <w:color w:val="000000"/>
          <w:kern w:val="0"/>
          <w:sz w:val="24"/>
        </w:rPr>
        <w:t>令</w:t>
      </w:r>
      <w:r w:rsidR="007D1CF3" w:rsidRPr="007D1CF3">
        <w:rPr>
          <w:color w:val="000000"/>
          <w:kern w:val="0"/>
          <w:position w:val="-34"/>
          <w:sz w:val="24"/>
        </w:rPr>
        <w:object w:dxaOrig="1460" w:dyaOrig="780">
          <v:shape id="_x0000_i1033" type="#_x0000_t75" style="width:72.7pt;height:38.7pt" o:ole="">
            <v:imagedata r:id="rId35" o:title=""/>
          </v:shape>
          <o:OLEObject Type="Embed" ProgID="Equation.DSMT4" ShapeID="_x0000_i1033" DrawAspect="Content" ObjectID="_1513932054" r:id="rId36"/>
        </w:object>
      </w:r>
      <w:r w:rsidR="00D60F0D">
        <w:rPr>
          <w:rFonts w:hint="eastAsia"/>
          <w:color w:val="000000"/>
          <w:kern w:val="0"/>
          <w:sz w:val="24"/>
        </w:rPr>
        <w:t>。</w:t>
      </w:r>
    </w:p>
    <w:p w:rsidR="009160BA" w:rsidRDefault="009160BA" w:rsidP="000358F4">
      <w:pPr>
        <w:adjustRightInd w:val="0"/>
        <w:snapToGrid w:val="0"/>
        <w:spacing w:line="360" w:lineRule="auto"/>
        <w:ind w:firstLineChars="200" w:firstLine="480"/>
        <w:rPr>
          <w:color w:val="000000"/>
          <w:kern w:val="0"/>
          <w:sz w:val="24"/>
        </w:rPr>
      </w:pPr>
      <w:r w:rsidRPr="00432704">
        <w:rPr>
          <w:rFonts w:hint="eastAsia"/>
          <w:color w:val="000000"/>
          <w:kern w:val="0"/>
          <w:sz w:val="24"/>
        </w:rPr>
        <w:t>一般来说词语的长短与其出现的频率成反比，即词语越长则出现的次数越少。较短的词语出现的频率高，包含更多的信息，较长的词语出现频率小，但表达的内容更加具体。增加长词语的权重，可以更加准确反映特征词在文本中的重要性。加入词长权重的特征词权重计算公式为：</w:t>
      </w:r>
      <w:r w:rsidR="00DA2AA6" w:rsidRPr="008410B6">
        <w:rPr>
          <w:color w:val="000000"/>
          <w:kern w:val="0"/>
          <w:position w:val="-24"/>
          <w:sz w:val="24"/>
        </w:rPr>
        <w:object w:dxaOrig="1380" w:dyaOrig="620">
          <v:shape id="_x0000_i1034" type="#_x0000_t75" style="width:81.5pt;height:36.7pt" o:ole="">
            <v:imagedata r:id="rId37" o:title=""/>
          </v:shape>
          <o:OLEObject Type="Embed" ProgID="Equation.DSMT4" ShapeID="_x0000_i1034" DrawAspect="Content" ObjectID="_1513932055" r:id="rId38"/>
        </w:object>
      </w:r>
      <w:r w:rsidRPr="00432704">
        <w:rPr>
          <w:rFonts w:hint="eastAsia"/>
          <w:color w:val="000000"/>
          <w:kern w:val="0"/>
          <w:sz w:val="24"/>
        </w:rPr>
        <w:t xml:space="preserve"> </w:t>
      </w:r>
      <w:r w:rsidR="000358F4">
        <w:rPr>
          <w:rFonts w:hint="eastAsia"/>
          <w:color w:val="000000"/>
          <w:kern w:val="0"/>
          <w:sz w:val="24"/>
        </w:rPr>
        <w:t>,</w:t>
      </w:r>
      <w:r w:rsidR="00462FAC" w:rsidRPr="00FB56AA">
        <w:rPr>
          <w:rFonts w:hint="eastAsia"/>
          <w:color w:val="000000"/>
          <w:kern w:val="0"/>
          <w:sz w:val="24"/>
        </w:rPr>
        <w:t>上式中</w:t>
      </w:r>
      <w:r w:rsidR="00945909">
        <w:rPr>
          <w:rFonts w:hint="eastAsia"/>
          <w:color w:val="000000"/>
          <w:kern w:val="0"/>
          <w:sz w:val="24"/>
        </w:rPr>
        <w:t>a</w:t>
      </w:r>
      <w:r w:rsidR="00945909" w:rsidRPr="00945909">
        <w:rPr>
          <w:rFonts w:hint="eastAsia"/>
          <w:color w:val="000000"/>
          <w:kern w:val="0"/>
          <w:sz w:val="24"/>
        </w:rPr>
        <w:t>表示特征词</w:t>
      </w:r>
      <w:r w:rsidR="00945909" w:rsidRPr="00C97A3E">
        <w:rPr>
          <w:color w:val="000000"/>
          <w:kern w:val="0"/>
          <w:position w:val="-12"/>
          <w:sz w:val="24"/>
        </w:rPr>
        <w:object w:dxaOrig="220" w:dyaOrig="360">
          <v:shape id="_x0000_i1035" type="#_x0000_t75" style="width:10.85pt;height:18.35pt" o:ole="">
            <v:imagedata r:id="rId28" o:title=""/>
          </v:shape>
          <o:OLEObject Type="Embed" ProgID="Equation.DSMT4" ShapeID="_x0000_i1035" DrawAspect="Content" ObjectID="_1513932056" r:id="rId39"/>
        </w:object>
      </w:r>
      <w:r w:rsidR="00945909" w:rsidRPr="00945909">
        <w:rPr>
          <w:rFonts w:hint="eastAsia"/>
          <w:color w:val="000000"/>
          <w:kern w:val="0"/>
          <w:sz w:val="24"/>
        </w:rPr>
        <w:t xml:space="preserve"> </w:t>
      </w:r>
      <w:r w:rsidR="00945909" w:rsidRPr="00945909">
        <w:rPr>
          <w:rFonts w:hint="eastAsia"/>
          <w:color w:val="000000"/>
          <w:kern w:val="0"/>
          <w:sz w:val="24"/>
        </w:rPr>
        <w:t>的长度</w:t>
      </w:r>
      <w:r w:rsidR="00FE7BD4">
        <w:rPr>
          <w:rFonts w:hint="eastAsia"/>
          <w:color w:val="000000"/>
          <w:kern w:val="0"/>
          <w:sz w:val="24"/>
        </w:rPr>
        <w:t>，令</w:t>
      </w:r>
      <w:r w:rsidR="00CB4974" w:rsidRPr="008B2653">
        <w:rPr>
          <w:color w:val="000000"/>
          <w:kern w:val="0"/>
          <w:position w:val="-24"/>
          <w:sz w:val="24"/>
        </w:rPr>
        <w:object w:dxaOrig="1040" w:dyaOrig="620">
          <v:shape id="_x0000_i1036" type="#_x0000_t75" style="width:52.3pt;height:31.25pt" o:ole="">
            <v:imagedata r:id="rId40" o:title=""/>
          </v:shape>
          <o:OLEObject Type="Embed" ProgID="Equation.DSMT4" ShapeID="_x0000_i1036" DrawAspect="Content" ObjectID="_1513932057" r:id="rId41"/>
        </w:object>
      </w:r>
      <w:r w:rsidR="00945909" w:rsidRPr="00945909">
        <w:rPr>
          <w:rFonts w:hint="eastAsia"/>
          <w:color w:val="000000"/>
          <w:kern w:val="0"/>
          <w:sz w:val="24"/>
        </w:rPr>
        <w:t>。</w:t>
      </w:r>
      <w:r w:rsidRPr="00432704">
        <w:rPr>
          <w:rFonts w:hint="eastAsia"/>
          <w:color w:val="000000"/>
          <w:kern w:val="0"/>
          <w:sz w:val="24"/>
        </w:rPr>
        <w:t xml:space="preserve">                                    </w:t>
      </w:r>
    </w:p>
    <w:p w:rsidR="00475A63" w:rsidRDefault="009160BA" w:rsidP="00113D7A">
      <w:pPr>
        <w:adjustRightInd w:val="0"/>
        <w:snapToGrid w:val="0"/>
        <w:spacing w:line="360" w:lineRule="auto"/>
        <w:ind w:firstLineChars="200" w:firstLine="480"/>
        <w:rPr>
          <w:color w:val="000000"/>
          <w:kern w:val="0"/>
          <w:sz w:val="24"/>
        </w:rPr>
      </w:pPr>
      <w:r w:rsidRPr="00432704">
        <w:rPr>
          <w:rFonts w:hint="eastAsia"/>
          <w:color w:val="000000"/>
          <w:kern w:val="0"/>
          <w:sz w:val="24"/>
        </w:rPr>
        <w:t>在中文文本分类中，词语的同现是词与词之间最直接的关系。在一个词中出现</w:t>
      </w:r>
      <w:r w:rsidRPr="00F5191B">
        <w:rPr>
          <w:rFonts w:hint="eastAsia"/>
          <w:color w:val="000000"/>
          <w:kern w:val="0"/>
          <w:sz w:val="24"/>
        </w:rPr>
        <w:t>的所有字，两两之间的同现关系是词的意思所在</w:t>
      </w:r>
      <w:r w:rsidRPr="00F5191B">
        <w:rPr>
          <w:rFonts w:hint="eastAsia"/>
          <w:color w:val="000000"/>
          <w:kern w:val="0"/>
          <w:sz w:val="24"/>
        </w:rPr>
        <w:t>[39]</w:t>
      </w:r>
      <w:r w:rsidRPr="00F5191B">
        <w:rPr>
          <w:rFonts w:hint="eastAsia"/>
          <w:color w:val="000000"/>
          <w:kern w:val="0"/>
          <w:sz w:val="24"/>
        </w:rPr>
        <w:t>。词</w:t>
      </w:r>
      <w:r w:rsidR="00DD4ABA" w:rsidRPr="00DD4ABA">
        <w:rPr>
          <w:color w:val="000000"/>
          <w:kern w:val="0"/>
          <w:position w:val="-12"/>
          <w:sz w:val="24"/>
        </w:rPr>
        <w:object w:dxaOrig="180" w:dyaOrig="360">
          <v:shape id="_x0000_i1037" type="#_x0000_t75" style="width:8.85pt;height:18.35pt" o:ole="">
            <v:imagedata r:id="rId42" o:title=""/>
          </v:shape>
          <o:OLEObject Type="Embed" ProgID="Equation.DSMT4" ShapeID="_x0000_i1037" DrawAspect="Content" ObjectID="_1513932058" r:id="rId43"/>
        </w:object>
      </w:r>
      <w:r w:rsidRPr="00F5191B">
        <w:rPr>
          <w:rFonts w:hint="eastAsia"/>
          <w:color w:val="000000"/>
          <w:kern w:val="0"/>
          <w:sz w:val="24"/>
        </w:rPr>
        <w:t>在文本</w:t>
      </w:r>
      <w:r w:rsidR="007250CE" w:rsidRPr="007250CE">
        <w:rPr>
          <w:color w:val="000000"/>
          <w:kern w:val="0"/>
          <w:position w:val="-6"/>
          <w:sz w:val="24"/>
        </w:rPr>
        <w:object w:dxaOrig="220" w:dyaOrig="279">
          <v:shape id="_x0000_i1038" type="#_x0000_t75" style="width:10.85pt;height:14.25pt" o:ole="">
            <v:imagedata r:id="rId44" o:title=""/>
          </v:shape>
          <o:OLEObject Type="Embed" ProgID="Equation.DSMT4" ShapeID="_x0000_i1038" DrawAspect="Content" ObjectID="_1513932059" r:id="rId45"/>
        </w:object>
      </w:r>
      <w:r w:rsidRPr="00F5191B">
        <w:rPr>
          <w:rFonts w:hint="eastAsia"/>
          <w:color w:val="000000"/>
          <w:kern w:val="0"/>
          <w:sz w:val="24"/>
        </w:rPr>
        <w:t>中出现的</w:t>
      </w:r>
      <w:r w:rsidRPr="00F5191B">
        <w:rPr>
          <w:rFonts w:hint="eastAsia"/>
          <w:color w:val="000000"/>
          <w:kern w:val="0"/>
          <w:sz w:val="24"/>
        </w:rPr>
        <w:lastRenderedPageBreak/>
        <w:t>频率为</w:t>
      </w:r>
      <w:r w:rsidR="00FA15DF" w:rsidRPr="00FA15DF">
        <w:rPr>
          <w:color w:val="000000"/>
          <w:kern w:val="0"/>
          <w:position w:val="-12"/>
          <w:sz w:val="24"/>
        </w:rPr>
        <w:object w:dxaOrig="220" w:dyaOrig="360">
          <v:shape id="_x0000_i1039" type="#_x0000_t75" style="width:10.85pt;height:18.35pt" o:ole="">
            <v:imagedata r:id="rId46" o:title=""/>
          </v:shape>
          <o:OLEObject Type="Embed" ProgID="Equation.DSMT4" ShapeID="_x0000_i1039" DrawAspect="Content" ObjectID="_1513932060" r:id="rId47"/>
        </w:object>
      </w:r>
      <w:r w:rsidRPr="00F5191B">
        <w:rPr>
          <w:rFonts w:hint="eastAsia"/>
          <w:color w:val="000000"/>
          <w:kern w:val="0"/>
          <w:sz w:val="24"/>
        </w:rPr>
        <w:t>，词频为</w:t>
      </w:r>
      <w:r w:rsidR="00FA15DF" w:rsidRPr="00FA15DF">
        <w:rPr>
          <w:color w:val="000000"/>
          <w:kern w:val="0"/>
          <w:position w:val="-12"/>
          <w:sz w:val="24"/>
        </w:rPr>
        <w:object w:dxaOrig="260" w:dyaOrig="360">
          <v:shape id="_x0000_i1040" type="#_x0000_t75" style="width:12.9pt;height:18.35pt" o:ole="">
            <v:imagedata r:id="rId48" o:title=""/>
          </v:shape>
          <o:OLEObject Type="Embed" ProgID="Equation.DSMT4" ShapeID="_x0000_i1040" DrawAspect="Content" ObjectID="_1513932061" r:id="rId49"/>
        </w:object>
      </w:r>
      <w:r w:rsidRPr="00F5191B">
        <w:rPr>
          <w:rFonts w:hint="eastAsia"/>
          <w:color w:val="000000"/>
          <w:kern w:val="0"/>
          <w:sz w:val="24"/>
        </w:rPr>
        <w:t>，词</w:t>
      </w:r>
      <w:r w:rsidR="008B068B" w:rsidRPr="008B068B">
        <w:rPr>
          <w:color w:val="000000"/>
          <w:kern w:val="0"/>
          <w:position w:val="-14"/>
          <w:sz w:val="24"/>
        </w:rPr>
        <w:object w:dxaOrig="220" w:dyaOrig="380">
          <v:shape id="_x0000_i1041" type="#_x0000_t75" style="width:10.85pt;height:19pt" o:ole="">
            <v:imagedata r:id="rId50" o:title=""/>
          </v:shape>
          <o:OLEObject Type="Embed" ProgID="Equation.DSMT4" ShapeID="_x0000_i1041" DrawAspect="Content" ObjectID="_1513932062" r:id="rId51"/>
        </w:object>
      </w:r>
      <w:r w:rsidRPr="00F5191B">
        <w:rPr>
          <w:rFonts w:hint="eastAsia"/>
          <w:color w:val="000000"/>
          <w:kern w:val="0"/>
          <w:sz w:val="24"/>
        </w:rPr>
        <w:t>在文本</w:t>
      </w:r>
      <w:r w:rsidR="008B068B" w:rsidRPr="007250CE">
        <w:rPr>
          <w:color w:val="000000"/>
          <w:kern w:val="0"/>
          <w:position w:val="-6"/>
          <w:sz w:val="24"/>
        </w:rPr>
        <w:object w:dxaOrig="220" w:dyaOrig="279">
          <v:shape id="_x0000_i1042" type="#_x0000_t75" style="width:10.85pt;height:14.25pt" o:ole="">
            <v:imagedata r:id="rId44" o:title=""/>
          </v:shape>
          <o:OLEObject Type="Embed" ProgID="Equation.DSMT4" ShapeID="_x0000_i1042" DrawAspect="Content" ObjectID="_1513932063" r:id="rId52"/>
        </w:object>
      </w:r>
      <w:r w:rsidRPr="00F5191B">
        <w:rPr>
          <w:rFonts w:hint="eastAsia"/>
          <w:color w:val="000000"/>
          <w:kern w:val="0"/>
          <w:sz w:val="24"/>
        </w:rPr>
        <w:t>中出现的频率为</w:t>
      </w:r>
      <w:r w:rsidR="00220005" w:rsidRPr="00220005">
        <w:rPr>
          <w:color w:val="000000"/>
          <w:kern w:val="0"/>
          <w:position w:val="-14"/>
          <w:sz w:val="24"/>
        </w:rPr>
        <w:object w:dxaOrig="240" w:dyaOrig="380">
          <v:shape id="_x0000_i1043" type="#_x0000_t75" style="width:12.25pt;height:19pt" o:ole="">
            <v:imagedata r:id="rId53" o:title=""/>
          </v:shape>
          <o:OLEObject Type="Embed" ProgID="Equation.DSMT4" ShapeID="_x0000_i1043" DrawAspect="Content" ObjectID="_1513932064" r:id="rId54"/>
        </w:object>
      </w:r>
      <w:r w:rsidRPr="00F5191B">
        <w:rPr>
          <w:rFonts w:hint="eastAsia"/>
          <w:color w:val="000000"/>
          <w:kern w:val="0"/>
          <w:sz w:val="24"/>
        </w:rPr>
        <w:t>，词频为</w:t>
      </w:r>
      <w:r w:rsidR="001612C6" w:rsidRPr="001612C6">
        <w:rPr>
          <w:color w:val="000000"/>
          <w:kern w:val="0"/>
          <w:position w:val="-14"/>
          <w:sz w:val="24"/>
        </w:rPr>
        <w:object w:dxaOrig="279" w:dyaOrig="380">
          <v:shape id="_x0000_i1044" type="#_x0000_t75" style="width:14.25pt;height:19pt" o:ole="">
            <v:imagedata r:id="rId55" o:title=""/>
          </v:shape>
          <o:OLEObject Type="Embed" ProgID="Equation.DSMT4" ShapeID="_x0000_i1044" DrawAspect="Content" ObjectID="_1513932065" r:id="rId56"/>
        </w:object>
      </w:r>
      <w:r w:rsidRPr="00F5191B">
        <w:rPr>
          <w:rFonts w:hint="eastAsia"/>
          <w:color w:val="000000"/>
          <w:kern w:val="0"/>
          <w:sz w:val="24"/>
        </w:rPr>
        <w:t>，词</w:t>
      </w:r>
      <w:r w:rsidR="003D58BC" w:rsidRPr="00DD4ABA">
        <w:rPr>
          <w:color w:val="000000"/>
          <w:kern w:val="0"/>
          <w:position w:val="-12"/>
          <w:sz w:val="24"/>
        </w:rPr>
        <w:object w:dxaOrig="180" w:dyaOrig="360">
          <v:shape id="_x0000_i1045" type="#_x0000_t75" style="width:8.85pt;height:18.35pt" o:ole="">
            <v:imagedata r:id="rId42" o:title=""/>
          </v:shape>
          <o:OLEObject Type="Embed" ProgID="Equation.DSMT4" ShapeID="_x0000_i1045" DrawAspect="Content" ObjectID="_1513932066" r:id="rId57"/>
        </w:object>
      </w:r>
      <w:r w:rsidRPr="00F5191B">
        <w:rPr>
          <w:rFonts w:hint="eastAsia"/>
          <w:color w:val="000000"/>
          <w:kern w:val="0"/>
          <w:sz w:val="24"/>
        </w:rPr>
        <w:t>和</w:t>
      </w:r>
      <w:r w:rsidR="003D58BC" w:rsidRPr="008B068B">
        <w:rPr>
          <w:color w:val="000000"/>
          <w:kern w:val="0"/>
          <w:position w:val="-14"/>
          <w:sz w:val="24"/>
        </w:rPr>
        <w:object w:dxaOrig="220" w:dyaOrig="380">
          <v:shape id="_x0000_i1046" type="#_x0000_t75" style="width:10.85pt;height:19pt" o:ole="">
            <v:imagedata r:id="rId50" o:title=""/>
          </v:shape>
          <o:OLEObject Type="Embed" ProgID="Equation.DSMT4" ShapeID="_x0000_i1046" DrawAspect="Content" ObjectID="_1513932067" r:id="rId58"/>
        </w:object>
      </w:r>
      <w:r w:rsidRPr="00F5191B">
        <w:rPr>
          <w:rFonts w:hint="eastAsia"/>
          <w:color w:val="000000"/>
          <w:kern w:val="0"/>
          <w:sz w:val="24"/>
        </w:rPr>
        <w:t>同现频率为</w:t>
      </w:r>
      <w:r w:rsidR="003521B1" w:rsidRPr="003521B1">
        <w:rPr>
          <w:color w:val="000000"/>
          <w:kern w:val="0"/>
          <w:position w:val="-14"/>
          <w:sz w:val="24"/>
        </w:rPr>
        <w:object w:dxaOrig="260" w:dyaOrig="380">
          <v:shape id="_x0000_i1047" type="#_x0000_t75" style="width:12.9pt;height:19pt" o:ole="">
            <v:imagedata r:id="rId59" o:title=""/>
          </v:shape>
          <o:OLEObject Type="Embed" ProgID="Equation.DSMT4" ShapeID="_x0000_i1047" DrawAspect="Content" ObjectID="_1513932068" r:id="rId60"/>
        </w:object>
      </w:r>
      <w:r w:rsidR="009C1BBE">
        <w:rPr>
          <w:rFonts w:hint="eastAsia"/>
          <w:color w:val="000000"/>
          <w:kern w:val="0"/>
          <w:sz w:val="24"/>
        </w:rPr>
        <w:t>，</w:t>
      </w:r>
      <w:r w:rsidR="009C1BBE" w:rsidRPr="009C1BBE">
        <w:rPr>
          <w:rFonts w:hint="eastAsia"/>
          <w:color w:val="000000"/>
          <w:kern w:val="0"/>
          <w:sz w:val="24"/>
        </w:rPr>
        <w:t>则</w:t>
      </w:r>
      <w:r w:rsidR="00C76B49" w:rsidRPr="00C76B49">
        <w:rPr>
          <w:color w:val="000000"/>
          <w:kern w:val="0"/>
          <w:position w:val="-14"/>
          <w:sz w:val="24"/>
        </w:rPr>
        <w:object w:dxaOrig="260" w:dyaOrig="380">
          <v:shape id="_x0000_i1048" type="#_x0000_t75" style="width:12.9pt;height:19pt" o:ole="">
            <v:imagedata r:id="rId61" o:title=""/>
          </v:shape>
          <o:OLEObject Type="Embed" ProgID="Equation.DSMT4" ShapeID="_x0000_i1048" DrawAspect="Content" ObjectID="_1513932069" r:id="rId62"/>
        </w:object>
      </w:r>
      <w:r w:rsidR="009C1BBE" w:rsidRPr="009C1BBE">
        <w:rPr>
          <w:rFonts w:hint="eastAsia"/>
          <w:color w:val="000000"/>
          <w:kern w:val="0"/>
          <w:sz w:val="24"/>
        </w:rPr>
        <w:t>=</w:t>
      </w:r>
      <w:r w:rsidR="00A84264" w:rsidRPr="00A84264">
        <w:rPr>
          <w:color w:val="000000"/>
          <w:kern w:val="0"/>
          <w:position w:val="-14"/>
          <w:sz w:val="24"/>
        </w:rPr>
        <w:object w:dxaOrig="279" w:dyaOrig="380">
          <v:shape id="_x0000_i1049" type="#_x0000_t75" style="width:14.25pt;height:19pt" o:ole="">
            <v:imagedata r:id="rId63" o:title=""/>
          </v:shape>
          <o:OLEObject Type="Embed" ProgID="Equation.DSMT4" ShapeID="_x0000_i1049" DrawAspect="Content" ObjectID="_1513932070" r:id="rId64"/>
        </w:object>
      </w:r>
      <w:r w:rsidR="009C1BBE" w:rsidRPr="009C1BBE">
        <w:rPr>
          <w:rFonts w:hint="eastAsia"/>
          <w:color w:val="000000"/>
          <w:kern w:val="0"/>
          <w:sz w:val="24"/>
        </w:rPr>
        <w:t>。</w:t>
      </w:r>
      <w:r w:rsidR="003A5083" w:rsidRPr="00F5191B">
        <w:rPr>
          <w:rFonts w:hint="eastAsia"/>
          <w:color w:val="000000"/>
          <w:kern w:val="0"/>
          <w:sz w:val="24"/>
        </w:rPr>
        <w:t>词</w:t>
      </w:r>
      <w:r w:rsidR="003A5083" w:rsidRPr="00DD4ABA">
        <w:rPr>
          <w:color w:val="000000"/>
          <w:kern w:val="0"/>
          <w:position w:val="-12"/>
          <w:sz w:val="24"/>
        </w:rPr>
        <w:object w:dxaOrig="180" w:dyaOrig="360">
          <v:shape id="_x0000_i1050" type="#_x0000_t75" style="width:8.85pt;height:18.35pt" o:ole="">
            <v:imagedata r:id="rId42" o:title=""/>
          </v:shape>
          <o:OLEObject Type="Embed" ProgID="Equation.DSMT4" ShapeID="_x0000_i1050" DrawAspect="Content" ObjectID="_1513932071" r:id="rId65"/>
        </w:object>
      </w:r>
      <w:r w:rsidR="003A5083" w:rsidRPr="00F5191B">
        <w:rPr>
          <w:rFonts w:hint="eastAsia"/>
          <w:color w:val="000000"/>
          <w:kern w:val="0"/>
          <w:sz w:val="24"/>
        </w:rPr>
        <w:t>和</w:t>
      </w:r>
      <w:r w:rsidR="003A5083" w:rsidRPr="008B068B">
        <w:rPr>
          <w:color w:val="000000"/>
          <w:kern w:val="0"/>
          <w:position w:val="-14"/>
          <w:sz w:val="24"/>
        </w:rPr>
        <w:object w:dxaOrig="220" w:dyaOrig="380">
          <v:shape id="_x0000_i1051" type="#_x0000_t75" style="width:10.85pt;height:19pt" o:ole="">
            <v:imagedata r:id="rId50" o:title=""/>
          </v:shape>
          <o:OLEObject Type="Embed" ProgID="Equation.DSMT4" ShapeID="_x0000_i1051" DrawAspect="Content" ObjectID="_1513932072" r:id="rId66"/>
        </w:object>
      </w:r>
      <w:r w:rsidR="003A5083" w:rsidRPr="00F5191B">
        <w:rPr>
          <w:rFonts w:hint="eastAsia"/>
          <w:color w:val="000000"/>
          <w:kern w:val="0"/>
          <w:sz w:val="24"/>
        </w:rPr>
        <w:t>同</w:t>
      </w:r>
      <w:r w:rsidR="009C1BBE" w:rsidRPr="009C1BBE">
        <w:rPr>
          <w:rFonts w:hint="eastAsia"/>
          <w:color w:val="000000"/>
          <w:kern w:val="0"/>
          <w:sz w:val="24"/>
        </w:rPr>
        <w:t>出现的概率为</w:t>
      </w:r>
      <w:r w:rsidR="00733E66" w:rsidRPr="00733E66">
        <w:rPr>
          <w:color w:val="000000"/>
          <w:kern w:val="0"/>
          <w:position w:val="-14"/>
          <w:sz w:val="24"/>
        </w:rPr>
        <w:object w:dxaOrig="300" w:dyaOrig="380">
          <v:shape id="_x0000_i1052" type="#_x0000_t75" style="width:14.95pt;height:19pt" o:ole="">
            <v:imagedata r:id="rId67" o:title=""/>
          </v:shape>
          <o:OLEObject Type="Embed" ProgID="Equation.DSMT4" ShapeID="_x0000_i1052" DrawAspect="Content" ObjectID="_1513932073" r:id="rId68"/>
        </w:object>
      </w:r>
      <w:r w:rsidR="009C1BBE" w:rsidRPr="009C1BBE">
        <w:rPr>
          <w:rFonts w:hint="eastAsia"/>
          <w:color w:val="000000"/>
          <w:kern w:val="0"/>
          <w:sz w:val="24"/>
        </w:rPr>
        <w:t>，</w:t>
      </w:r>
    </w:p>
    <w:p w:rsidR="003521B1" w:rsidRDefault="009C1BBE" w:rsidP="00113D7A">
      <w:pPr>
        <w:adjustRightInd w:val="0"/>
        <w:snapToGrid w:val="0"/>
        <w:spacing w:line="360" w:lineRule="auto"/>
        <w:ind w:firstLineChars="200" w:firstLine="480"/>
        <w:rPr>
          <w:color w:val="000000"/>
          <w:kern w:val="0"/>
          <w:sz w:val="24"/>
        </w:rPr>
      </w:pPr>
      <w:r w:rsidRPr="009C1BBE">
        <w:rPr>
          <w:rFonts w:hint="eastAsia"/>
          <w:color w:val="000000"/>
          <w:kern w:val="0"/>
          <w:sz w:val="24"/>
        </w:rPr>
        <w:t>公式</w:t>
      </w:r>
      <w:r w:rsidR="00733E66">
        <w:rPr>
          <w:rFonts w:hint="eastAsia"/>
          <w:color w:val="000000"/>
          <w:kern w:val="0"/>
          <w:sz w:val="24"/>
        </w:rPr>
        <w:t>为</w:t>
      </w:r>
      <w:r w:rsidRPr="009C1BBE">
        <w:rPr>
          <w:rFonts w:hint="eastAsia"/>
          <w:color w:val="000000"/>
          <w:kern w:val="0"/>
          <w:sz w:val="24"/>
        </w:rPr>
        <w:t>：</w:t>
      </w:r>
      <w:r w:rsidR="00475A63" w:rsidRPr="00475A63">
        <w:rPr>
          <w:color w:val="000000"/>
          <w:kern w:val="0"/>
          <w:position w:val="-32"/>
          <w:sz w:val="24"/>
        </w:rPr>
        <w:object w:dxaOrig="2120" w:dyaOrig="740">
          <v:shape id="_x0000_i1053" type="#_x0000_t75" style="width:105.95pt;height:36.7pt" o:ole="">
            <v:imagedata r:id="rId69" o:title=""/>
          </v:shape>
          <o:OLEObject Type="Embed" ProgID="Equation.DSMT4" ShapeID="_x0000_i1053" DrawAspect="Content" ObjectID="_1513932074" r:id="rId70"/>
        </w:object>
      </w:r>
    </w:p>
    <w:p w:rsidR="00A27247" w:rsidRPr="005806A6" w:rsidRDefault="009160BA" w:rsidP="000720CB">
      <w:pPr>
        <w:adjustRightInd w:val="0"/>
        <w:snapToGrid w:val="0"/>
        <w:spacing w:line="360" w:lineRule="auto"/>
        <w:ind w:firstLineChars="200" w:firstLine="480"/>
        <w:rPr>
          <w:color w:val="000000"/>
          <w:kern w:val="0"/>
          <w:sz w:val="24"/>
        </w:rPr>
      </w:pPr>
      <w:r w:rsidRPr="00C6040D">
        <w:rPr>
          <w:rFonts w:hint="eastAsia"/>
          <w:color w:val="000000"/>
          <w:kern w:val="0"/>
          <w:sz w:val="24"/>
        </w:rPr>
        <w:t>对于文本</w:t>
      </w:r>
      <w:r w:rsidR="00031908" w:rsidRPr="007250CE">
        <w:rPr>
          <w:color w:val="000000"/>
          <w:kern w:val="0"/>
          <w:position w:val="-6"/>
          <w:sz w:val="24"/>
        </w:rPr>
        <w:object w:dxaOrig="220" w:dyaOrig="279">
          <v:shape id="_x0000_i1054" type="#_x0000_t75" style="width:10.85pt;height:14.25pt" o:ole="">
            <v:imagedata r:id="rId44" o:title=""/>
          </v:shape>
          <o:OLEObject Type="Embed" ProgID="Equation.DSMT4" ShapeID="_x0000_i1054" DrawAspect="Content" ObjectID="_1513932075" r:id="rId71"/>
        </w:object>
      </w:r>
      <w:r w:rsidRPr="00C6040D">
        <w:rPr>
          <w:rFonts w:hint="eastAsia"/>
          <w:color w:val="000000"/>
          <w:kern w:val="0"/>
          <w:sz w:val="24"/>
        </w:rPr>
        <w:t>中所有词与词的同现概率可以组成一个空间概率矩阵，这个矩阵为一个</w:t>
      </w:r>
      <w:r w:rsidRPr="00C6040D">
        <w:rPr>
          <w:rFonts w:hint="eastAsia"/>
          <w:color w:val="000000"/>
          <w:kern w:val="0"/>
          <w:sz w:val="24"/>
        </w:rPr>
        <w:t>n</w:t>
      </w:r>
      <w:r w:rsidRPr="00C6040D">
        <w:rPr>
          <w:rFonts w:hint="eastAsia"/>
          <w:color w:val="000000"/>
          <w:kern w:val="0"/>
          <w:sz w:val="24"/>
        </w:rPr>
        <w:t>列的对称矩阵，</w:t>
      </w:r>
      <w:r w:rsidRPr="00C6040D">
        <w:rPr>
          <w:rFonts w:hint="eastAsia"/>
          <w:color w:val="000000"/>
          <w:kern w:val="0"/>
          <w:sz w:val="24"/>
        </w:rPr>
        <w:t>n</w:t>
      </w:r>
      <w:r w:rsidRPr="00C6040D">
        <w:rPr>
          <w:rFonts w:hint="eastAsia"/>
          <w:color w:val="000000"/>
          <w:kern w:val="0"/>
          <w:sz w:val="24"/>
        </w:rPr>
        <w:t>表示文本特征词的维数。用此矩阵对特征词</w:t>
      </w:r>
      <w:r w:rsidR="002826A5" w:rsidRPr="002826A5">
        <w:rPr>
          <w:color w:val="000000"/>
          <w:kern w:val="0"/>
          <w:position w:val="-12"/>
          <w:sz w:val="24"/>
        </w:rPr>
        <w:object w:dxaOrig="220" w:dyaOrig="360">
          <v:shape id="_x0000_i1055" type="#_x0000_t75" style="width:10.85pt;height:18.35pt" o:ole="">
            <v:imagedata r:id="rId72" o:title=""/>
          </v:shape>
          <o:OLEObject Type="Embed" ProgID="Equation.DSMT4" ShapeID="_x0000_i1055" DrawAspect="Content" ObjectID="_1513932076" r:id="rId73"/>
        </w:object>
      </w:r>
      <w:r w:rsidRPr="00C6040D">
        <w:rPr>
          <w:rFonts w:hint="eastAsia"/>
          <w:color w:val="000000"/>
          <w:kern w:val="0"/>
          <w:sz w:val="24"/>
        </w:rPr>
        <w:t>在文档</w:t>
      </w:r>
      <w:r w:rsidR="002826A5" w:rsidRPr="002826A5">
        <w:rPr>
          <w:color w:val="000000"/>
          <w:kern w:val="0"/>
          <w:position w:val="-12"/>
          <w:sz w:val="24"/>
        </w:rPr>
        <w:object w:dxaOrig="240" w:dyaOrig="360">
          <v:shape id="_x0000_i1056" type="#_x0000_t75" style="width:12.25pt;height:18.35pt" o:ole="">
            <v:imagedata r:id="rId74" o:title=""/>
          </v:shape>
          <o:OLEObject Type="Embed" ProgID="Equation.DSMT4" ShapeID="_x0000_i1056" DrawAspect="Content" ObjectID="_1513932077" r:id="rId75"/>
        </w:object>
      </w:r>
      <w:r w:rsidRPr="00C6040D">
        <w:rPr>
          <w:rFonts w:hint="eastAsia"/>
          <w:color w:val="000000"/>
          <w:kern w:val="0"/>
          <w:sz w:val="24"/>
        </w:rPr>
        <w:t>中</w:t>
      </w:r>
      <w:r w:rsidR="00EB6DA6" w:rsidRPr="00A27247">
        <w:rPr>
          <w:rFonts w:hint="eastAsia"/>
          <w:color w:val="000000"/>
          <w:kern w:val="0"/>
          <w:sz w:val="24"/>
        </w:rPr>
        <w:t>的权重</w:t>
      </w:r>
      <w:r w:rsidR="00A410B2" w:rsidRPr="00A410B2">
        <w:rPr>
          <w:color w:val="000000"/>
          <w:kern w:val="0"/>
          <w:position w:val="-12"/>
          <w:sz w:val="24"/>
        </w:rPr>
        <w:object w:dxaOrig="340" w:dyaOrig="360">
          <v:shape id="_x0000_i1057" type="#_x0000_t75" style="width:17pt;height:18.35pt" o:ole="">
            <v:imagedata r:id="rId76" o:title=""/>
          </v:shape>
          <o:OLEObject Type="Embed" ProgID="Equation.DSMT4" ShapeID="_x0000_i1057" DrawAspect="Content" ObjectID="_1513932078" r:id="rId77"/>
        </w:object>
      </w:r>
      <w:r w:rsidR="00EB6DA6" w:rsidRPr="00A27247">
        <w:rPr>
          <w:rFonts w:hint="eastAsia"/>
          <w:color w:val="000000"/>
          <w:kern w:val="0"/>
          <w:sz w:val="24"/>
        </w:rPr>
        <w:t>进行修正，公式如下：</w:t>
      </w:r>
      <w:r w:rsidR="000720CB" w:rsidRPr="000720CB">
        <w:rPr>
          <w:color w:val="000000"/>
          <w:kern w:val="0"/>
          <w:position w:val="-30"/>
          <w:sz w:val="24"/>
        </w:rPr>
        <w:object w:dxaOrig="1640" w:dyaOrig="700">
          <v:shape id="_x0000_i1058" type="#_x0000_t75" style="width:82.2pt;height:35.3pt" o:ole="">
            <v:imagedata r:id="rId78" o:title=""/>
          </v:shape>
          <o:OLEObject Type="Embed" ProgID="Equation.DSMT4" ShapeID="_x0000_i1058" DrawAspect="Content" ObjectID="_1513932079" r:id="rId79"/>
        </w:object>
      </w:r>
      <w:r w:rsidR="005806A6">
        <w:rPr>
          <w:rFonts w:hint="eastAsia"/>
          <w:color w:val="000000"/>
          <w:kern w:val="0"/>
          <w:sz w:val="24"/>
        </w:rPr>
        <w:t>，令</w:t>
      </w:r>
      <w:r w:rsidR="004703F0" w:rsidRPr="004703F0">
        <w:rPr>
          <w:color w:val="000000"/>
          <w:kern w:val="0"/>
          <w:position w:val="-30"/>
          <w:sz w:val="24"/>
        </w:rPr>
        <w:object w:dxaOrig="1180" w:dyaOrig="700">
          <v:shape id="_x0000_i1059" type="#_x0000_t75" style="width:59.1pt;height:35.3pt" o:ole="">
            <v:imagedata r:id="rId80" o:title=""/>
          </v:shape>
          <o:OLEObject Type="Embed" ProgID="Equation.DSMT4" ShapeID="_x0000_i1059" DrawAspect="Content" ObjectID="_1513932080" r:id="rId81"/>
        </w:object>
      </w:r>
    </w:p>
    <w:p w:rsidR="007C0293" w:rsidRPr="00C0407E" w:rsidRDefault="007C0293" w:rsidP="00AC450C">
      <w:pPr>
        <w:adjustRightInd w:val="0"/>
        <w:snapToGrid w:val="0"/>
        <w:spacing w:beforeLines="50" w:line="360" w:lineRule="auto"/>
        <w:rPr>
          <w:rFonts w:ascii="黑体" w:eastAsia="黑体" w:hAnsi="黑体"/>
          <w:color w:val="000000"/>
          <w:sz w:val="24"/>
        </w:rPr>
      </w:pPr>
      <w:r w:rsidRPr="00C0407E">
        <w:rPr>
          <w:rFonts w:ascii="黑体" w:eastAsia="黑体" w:hAnsi="黑体" w:hint="eastAsia"/>
          <w:color w:val="000000"/>
          <w:sz w:val="24"/>
        </w:rPr>
        <w:t>5.4.2</w:t>
      </w:r>
      <w:r w:rsidR="001569AF">
        <w:rPr>
          <w:rFonts w:ascii="黑体" w:eastAsia="黑体" w:hAnsi="黑体" w:hint="eastAsia"/>
          <w:color w:val="000000"/>
          <w:sz w:val="24"/>
        </w:rPr>
        <w:t xml:space="preserve"> </w:t>
      </w:r>
      <w:r w:rsidRPr="00C0407E">
        <w:rPr>
          <w:rFonts w:ascii="黑体" w:eastAsia="黑体" w:hAnsi="黑体" w:hint="eastAsia"/>
          <w:color w:val="000000"/>
          <w:sz w:val="24"/>
        </w:rPr>
        <w:t>Skip-gram模型</w:t>
      </w:r>
    </w:p>
    <w:p w:rsidR="007C0293" w:rsidRDefault="007C0293" w:rsidP="007C0293">
      <w:pPr>
        <w:tabs>
          <w:tab w:val="left" w:pos="3225"/>
        </w:tabs>
        <w:adjustRightInd w:val="0"/>
        <w:snapToGrid w:val="0"/>
        <w:spacing w:line="360" w:lineRule="auto"/>
        <w:ind w:firstLineChars="200" w:firstLine="480"/>
        <w:rPr>
          <w:rFonts w:asciiTheme="minorEastAsia" w:eastAsiaTheme="minorEastAsia" w:hAnsiTheme="minorEastAsia"/>
          <w:sz w:val="24"/>
        </w:rPr>
      </w:pPr>
      <w:r w:rsidRPr="00C0407E">
        <w:rPr>
          <w:rFonts w:asciiTheme="minorEastAsia" w:eastAsiaTheme="minorEastAsia" w:hAnsiTheme="minorEastAsia" w:hint="eastAsia"/>
          <w:sz w:val="24"/>
        </w:rPr>
        <w:t>Skip-gram模型是Google公司在2013年发布的开源工具word2ve中的语言模型，用于从大规模非标注的文本数据中学习单词的分布式词向量。</w:t>
      </w:r>
      <w:r w:rsidRPr="00C0407E">
        <w:rPr>
          <w:rFonts w:asciiTheme="minorEastAsia" w:eastAsiaTheme="minorEastAsia" w:hAnsiTheme="minorEastAsia"/>
          <w:sz w:val="24"/>
        </w:rPr>
        <w:t>其本质特征在于利用</w:t>
      </w:r>
      <w:r w:rsidRPr="00C0407E">
        <w:rPr>
          <w:rFonts w:asciiTheme="minorEastAsia" w:eastAsiaTheme="minorEastAsia" w:hAnsiTheme="minorEastAsia" w:hint="eastAsia"/>
          <w:sz w:val="24"/>
        </w:rPr>
        <w:t>滑动窗口捕捉</w:t>
      </w:r>
      <w:r w:rsidRPr="00C0407E">
        <w:rPr>
          <w:rFonts w:asciiTheme="minorEastAsia" w:eastAsiaTheme="minorEastAsia" w:hAnsiTheme="minorEastAsia"/>
          <w:sz w:val="24"/>
        </w:rPr>
        <w:t>词语的共现信息，为每个词生成高维的分布式</w:t>
      </w:r>
      <w:r w:rsidRPr="00C0407E">
        <w:rPr>
          <w:rFonts w:asciiTheme="minorEastAsia" w:eastAsiaTheme="minorEastAsia" w:hAnsiTheme="minorEastAsia" w:hint="eastAsia"/>
          <w:sz w:val="24"/>
        </w:rPr>
        <w:t>词向量</w:t>
      </w:r>
      <w:r w:rsidRPr="00C0407E">
        <w:rPr>
          <w:rFonts w:asciiTheme="minorEastAsia" w:eastAsiaTheme="minorEastAsia" w:hAnsiTheme="minorEastAsia"/>
          <w:sz w:val="24"/>
        </w:rPr>
        <w:t>，使得所生成的</w:t>
      </w:r>
      <w:r w:rsidRPr="00C0407E">
        <w:rPr>
          <w:rFonts w:asciiTheme="minorEastAsia" w:eastAsiaTheme="minorEastAsia" w:hAnsiTheme="minorEastAsia" w:hint="eastAsia"/>
          <w:sz w:val="24"/>
        </w:rPr>
        <w:t>词向量具有</w:t>
      </w:r>
      <w:r w:rsidRPr="00C0407E">
        <w:rPr>
          <w:rFonts w:asciiTheme="minorEastAsia" w:eastAsiaTheme="minorEastAsia" w:hAnsiTheme="minorEastAsia"/>
          <w:sz w:val="24"/>
        </w:rPr>
        <w:t>词语之间的语义和语法信息。</w:t>
      </w:r>
    </w:p>
    <w:p w:rsidR="00DB4014" w:rsidRPr="00C0407E" w:rsidRDefault="00DB4014" w:rsidP="0098409D">
      <w:pPr>
        <w:tabs>
          <w:tab w:val="left" w:pos="3225"/>
        </w:tabs>
        <w:adjustRightInd w:val="0"/>
        <w:snapToGrid w:val="0"/>
        <w:spacing w:line="360" w:lineRule="auto"/>
        <w:ind w:firstLineChars="592" w:firstLine="1426"/>
        <w:rPr>
          <w:rFonts w:asciiTheme="minorEastAsia" w:eastAsiaTheme="minorEastAsia" w:hAnsiTheme="minorEastAsia"/>
          <w:b/>
          <w:color w:val="000000"/>
          <w:sz w:val="24"/>
        </w:rPr>
      </w:pPr>
      <w:r>
        <w:rPr>
          <w:rFonts w:asciiTheme="minorEastAsia" w:eastAsiaTheme="minorEastAsia" w:hAnsiTheme="minorEastAsia"/>
          <w:b/>
          <w:noProof/>
          <w:color w:val="000000"/>
          <w:sz w:val="24"/>
        </w:rPr>
        <w:drawing>
          <wp:inline distT="0" distB="0" distL="0" distR="0">
            <wp:extent cx="3362241" cy="1863306"/>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srcRect/>
                    <a:stretch>
                      <a:fillRect/>
                    </a:stretch>
                  </pic:blipFill>
                  <pic:spPr bwMode="auto">
                    <a:xfrm>
                      <a:off x="0" y="0"/>
                      <a:ext cx="3357054" cy="1860431"/>
                    </a:xfrm>
                    <a:prstGeom prst="rect">
                      <a:avLst/>
                    </a:prstGeom>
                    <a:noFill/>
                    <a:ln w="9525">
                      <a:noFill/>
                      <a:miter lim="800000"/>
                      <a:headEnd/>
                      <a:tailEnd/>
                    </a:ln>
                  </pic:spPr>
                </pic:pic>
              </a:graphicData>
            </a:graphic>
          </wp:inline>
        </w:drawing>
      </w:r>
    </w:p>
    <w:p w:rsidR="0009577F" w:rsidRDefault="0009577F" w:rsidP="00885F8D">
      <w:pPr>
        <w:adjustRightInd w:val="0"/>
        <w:snapToGrid w:val="0"/>
        <w:spacing w:line="360" w:lineRule="auto"/>
        <w:ind w:firstLineChars="200" w:firstLine="480"/>
        <w:rPr>
          <w:color w:val="000000"/>
          <w:kern w:val="0"/>
          <w:sz w:val="24"/>
        </w:rPr>
      </w:pPr>
      <w:r w:rsidRPr="00D9700B">
        <w:rPr>
          <w:color w:val="000000"/>
          <w:kern w:val="0"/>
          <w:sz w:val="24"/>
        </w:rPr>
        <w:t>同时，</w:t>
      </w:r>
      <w:r w:rsidRPr="00D9700B">
        <w:rPr>
          <w:color w:val="000000"/>
          <w:kern w:val="0"/>
          <w:sz w:val="24"/>
        </w:rPr>
        <w:t>Skip-gram</w:t>
      </w:r>
      <w:r w:rsidRPr="00D9700B">
        <w:rPr>
          <w:color w:val="000000"/>
          <w:kern w:val="0"/>
          <w:sz w:val="24"/>
        </w:rPr>
        <w:t>中的每个词向量表征了上下文的分布。</w:t>
      </w:r>
      <w:r w:rsidRPr="00D9700B">
        <w:rPr>
          <w:color w:val="000000"/>
          <w:kern w:val="0"/>
          <w:sz w:val="24"/>
        </w:rPr>
        <w:t>Skip-gram</w:t>
      </w:r>
      <w:r w:rsidRPr="00D9700B">
        <w:rPr>
          <w:color w:val="000000"/>
          <w:kern w:val="0"/>
          <w:sz w:val="24"/>
        </w:rPr>
        <w:t>中的</w:t>
      </w:r>
      <w:r w:rsidRPr="00D9700B">
        <w:rPr>
          <w:color w:val="000000"/>
          <w:kern w:val="0"/>
          <w:sz w:val="24"/>
        </w:rPr>
        <w:t>skip</w:t>
      </w:r>
      <w:r w:rsidRPr="00D9700B">
        <w:rPr>
          <w:color w:val="000000"/>
          <w:kern w:val="0"/>
          <w:sz w:val="24"/>
        </w:rPr>
        <w:t>是指在一定窗口内的词两两都会计算概率，就算他们之间隔着一些词，这样的好处是</w:t>
      </w:r>
      <w:r w:rsidRPr="00D9700B">
        <w:rPr>
          <w:color w:val="000000"/>
          <w:kern w:val="0"/>
          <w:sz w:val="24"/>
        </w:rPr>
        <w:t>“</w:t>
      </w:r>
      <w:r w:rsidRPr="00D9700B">
        <w:rPr>
          <w:color w:val="000000"/>
          <w:kern w:val="0"/>
          <w:sz w:val="24"/>
        </w:rPr>
        <w:t>白色汽车</w:t>
      </w:r>
      <w:r w:rsidRPr="00D9700B">
        <w:rPr>
          <w:color w:val="000000"/>
          <w:kern w:val="0"/>
          <w:sz w:val="24"/>
        </w:rPr>
        <w:t>”</w:t>
      </w:r>
      <w:r w:rsidRPr="00D9700B">
        <w:rPr>
          <w:color w:val="000000"/>
          <w:kern w:val="0"/>
          <w:sz w:val="24"/>
        </w:rPr>
        <w:t>和</w:t>
      </w:r>
      <w:r w:rsidRPr="00D9700B">
        <w:rPr>
          <w:color w:val="000000"/>
          <w:kern w:val="0"/>
          <w:sz w:val="24"/>
        </w:rPr>
        <w:t>“</w:t>
      </w:r>
      <w:r w:rsidRPr="00D9700B">
        <w:rPr>
          <w:color w:val="000000"/>
          <w:kern w:val="0"/>
          <w:sz w:val="24"/>
        </w:rPr>
        <w:t>白色的汽车</w:t>
      </w:r>
      <w:r w:rsidRPr="00D9700B">
        <w:rPr>
          <w:color w:val="000000"/>
          <w:kern w:val="0"/>
          <w:sz w:val="24"/>
        </w:rPr>
        <w:t>”</w:t>
      </w:r>
      <w:r w:rsidRPr="00D9700B">
        <w:rPr>
          <w:color w:val="000000"/>
          <w:kern w:val="0"/>
          <w:sz w:val="24"/>
        </w:rPr>
        <w:t>很容易被识别为相同的短语。</w:t>
      </w:r>
    </w:p>
    <w:p w:rsidR="00F5191B" w:rsidRPr="00690823" w:rsidRDefault="00C33F36" w:rsidP="00AC450C">
      <w:pPr>
        <w:adjustRightInd w:val="0"/>
        <w:snapToGrid w:val="0"/>
        <w:spacing w:beforeLines="50" w:line="360" w:lineRule="auto"/>
        <w:rPr>
          <w:rFonts w:ascii="黑体" w:eastAsia="黑体" w:hAnsi="黑体"/>
          <w:color w:val="000000"/>
          <w:sz w:val="24"/>
        </w:rPr>
      </w:pPr>
      <w:r w:rsidRPr="00C0407E">
        <w:rPr>
          <w:rFonts w:ascii="黑体" w:eastAsia="黑体" w:hAnsi="黑体" w:hint="eastAsia"/>
          <w:color w:val="000000"/>
          <w:sz w:val="24"/>
        </w:rPr>
        <w:t>5.4.2</w:t>
      </w:r>
      <w:r>
        <w:rPr>
          <w:rFonts w:ascii="黑体" w:eastAsia="黑体" w:hAnsi="黑体" w:hint="eastAsia"/>
          <w:color w:val="000000"/>
          <w:sz w:val="24"/>
        </w:rPr>
        <w:t xml:space="preserve"> </w:t>
      </w:r>
      <w:r w:rsidR="000660E6">
        <w:rPr>
          <w:rFonts w:ascii="黑体" w:eastAsia="黑体" w:hAnsi="黑体" w:hint="eastAsia"/>
          <w:color w:val="000000"/>
          <w:sz w:val="24"/>
        </w:rPr>
        <w:t>EMD距离</w:t>
      </w:r>
    </w:p>
    <w:p w:rsidR="00C33F36" w:rsidRPr="00C33F36" w:rsidRDefault="00C33F36" w:rsidP="008613F0">
      <w:pPr>
        <w:adjustRightInd w:val="0"/>
        <w:snapToGrid w:val="0"/>
        <w:spacing w:line="360" w:lineRule="auto"/>
        <w:ind w:firstLineChars="200" w:firstLine="480"/>
        <w:rPr>
          <w:color w:val="000000"/>
          <w:kern w:val="0"/>
          <w:sz w:val="24"/>
        </w:rPr>
      </w:pPr>
      <w:r w:rsidRPr="00C33F36">
        <w:rPr>
          <w:color w:val="000000"/>
          <w:kern w:val="0"/>
          <w:sz w:val="24"/>
        </w:rPr>
        <w:t>EMD</w:t>
      </w:r>
      <w:r w:rsidR="00603A0F">
        <w:rPr>
          <w:rFonts w:hint="eastAsia"/>
          <w:color w:val="000000"/>
          <w:kern w:val="0"/>
          <w:sz w:val="24"/>
        </w:rPr>
        <w:t>距离</w:t>
      </w:r>
      <w:r w:rsidRPr="00C33F36">
        <w:rPr>
          <w:color w:val="000000"/>
          <w:kern w:val="0"/>
          <w:sz w:val="24"/>
        </w:rPr>
        <w:t>是</w:t>
      </w:r>
      <w:r w:rsidR="00B55F89">
        <w:rPr>
          <w:rFonts w:hint="eastAsia"/>
          <w:color w:val="000000"/>
          <w:kern w:val="0"/>
          <w:sz w:val="24"/>
        </w:rPr>
        <w:t>在</w:t>
      </w:r>
      <w:r w:rsidRPr="00C33F36">
        <w:rPr>
          <w:color w:val="000000"/>
          <w:kern w:val="0"/>
          <w:sz w:val="24"/>
        </w:rPr>
        <w:t>2000</w:t>
      </w:r>
      <w:r w:rsidRPr="00C33F36">
        <w:rPr>
          <w:color w:val="000000"/>
          <w:kern w:val="0"/>
          <w:sz w:val="24"/>
        </w:rPr>
        <w:t>年</w:t>
      </w:r>
      <w:r w:rsidR="00B55F89" w:rsidRPr="00C33F36">
        <w:rPr>
          <w:color w:val="000000"/>
          <w:kern w:val="0"/>
          <w:sz w:val="24"/>
        </w:rPr>
        <w:t>由</w:t>
      </w:r>
      <w:r w:rsidRPr="00C33F36">
        <w:rPr>
          <w:color w:val="000000"/>
          <w:kern w:val="0"/>
          <w:sz w:val="24"/>
        </w:rPr>
        <w:t>YOSSI RUBNER</w:t>
      </w:r>
      <w:r w:rsidR="00C43F25" w:rsidRPr="0048508E">
        <w:rPr>
          <w:rFonts w:hint="eastAsia"/>
          <w:color w:val="000000"/>
          <w:kern w:val="0"/>
          <w:sz w:val="24"/>
          <w:vertAlign w:val="superscript"/>
        </w:rPr>
        <w:t>[</w:t>
      </w:r>
      <w:r w:rsidR="00C43F25">
        <w:rPr>
          <w:rFonts w:hint="eastAsia"/>
          <w:color w:val="000000"/>
          <w:kern w:val="0"/>
          <w:sz w:val="24"/>
          <w:vertAlign w:val="superscript"/>
        </w:rPr>
        <w:t>16</w:t>
      </w:r>
      <w:r w:rsidR="00C43F25" w:rsidRPr="0048508E">
        <w:rPr>
          <w:rFonts w:hint="eastAsia"/>
          <w:color w:val="000000"/>
          <w:kern w:val="0"/>
          <w:sz w:val="24"/>
          <w:vertAlign w:val="superscript"/>
        </w:rPr>
        <w:t>]</w:t>
      </w:r>
      <w:r w:rsidRPr="00C33F36">
        <w:rPr>
          <w:color w:val="000000"/>
          <w:kern w:val="0"/>
          <w:sz w:val="24"/>
        </w:rPr>
        <w:t>在</w:t>
      </w:r>
      <w:r w:rsidR="00C57428">
        <w:rPr>
          <w:color w:val="000000"/>
          <w:kern w:val="0"/>
          <w:sz w:val="24"/>
        </w:rPr>
        <w:t>提出的</w:t>
      </w:r>
      <w:r w:rsidR="00A17E70">
        <w:rPr>
          <w:rFonts w:hint="eastAsia"/>
          <w:color w:val="000000"/>
          <w:kern w:val="0"/>
          <w:sz w:val="24"/>
        </w:rPr>
        <w:t>并</w:t>
      </w:r>
      <w:r w:rsidR="00084552">
        <w:rPr>
          <w:rFonts w:hint="eastAsia"/>
          <w:color w:val="000000"/>
          <w:kern w:val="0"/>
          <w:sz w:val="24"/>
        </w:rPr>
        <w:t>应用于计算视觉问题上</w:t>
      </w:r>
      <w:r w:rsidR="00E86A98">
        <w:rPr>
          <w:rFonts w:hint="eastAsia"/>
          <w:color w:val="000000"/>
          <w:kern w:val="0"/>
          <w:sz w:val="24"/>
        </w:rPr>
        <w:t>，它可以被理解为从一种分布变换为列一种分布的最小代价</w:t>
      </w:r>
      <w:r w:rsidR="00D51089">
        <w:rPr>
          <w:rFonts w:hint="eastAsia"/>
          <w:color w:val="000000"/>
          <w:kern w:val="0"/>
          <w:sz w:val="24"/>
        </w:rPr>
        <w:t>。</w:t>
      </w:r>
      <w:r w:rsidR="00E86A98">
        <w:rPr>
          <w:rFonts w:hint="eastAsia"/>
          <w:color w:val="000000"/>
          <w:kern w:val="0"/>
          <w:sz w:val="24"/>
        </w:rPr>
        <w:t>我们在这里引入</w:t>
      </w:r>
      <w:r w:rsidR="00E86A98">
        <w:rPr>
          <w:rFonts w:hint="eastAsia"/>
          <w:color w:val="000000"/>
          <w:kern w:val="0"/>
          <w:sz w:val="24"/>
        </w:rPr>
        <w:t>EMD</w:t>
      </w:r>
      <w:r w:rsidR="00E86A98">
        <w:rPr>
          <w:rFonts w:hint="eastAsia"/>
          <w:color w:val="000000"/>
          <w:kern w:val="0"/>
          <w:sz w:val="24"/>
        </w:rPr>
        <w:t>距离的概念，将词向量表示的短文本作为一种分布，计算它到列一个词向量表示的短文本的距离，判断不同短文本之间的文本相似度。</w:t>
      </w:r>
      <w:r w:rsidRPr="00C33F36">
        <w:rPr>
          <w:color w:val="000000"/>
          <w:kern w:val="0"/>
          <w:sz w:val="24"/>
        </w:rPr>
        <w:t>设</w:t>
      </w:r>
    </w:p>
    <w:p w:rsidR="00C33F36" w:rsidRPr="00C33F36" w:rsidRDefault="00C33F36" w:rsidP="00C33F36">
      <w:pPr>
        <w:adjustRightInd w:val="0"/>
        <w:snapToGrid w:val="0"/>
        <w:spacing w:line="360" w:lineRule="auto"/>
        <w:ind w:firstLineChars="200" w:firstLine="480"/>
        <w:rPr>
          <w:color w:val="000000"/>
          <w:kern w:val="0"/>
          <w:sz w:val="24"/>
        </w:rPr>
      </w:pPr>
      <w:r w:rsidRPr="00C33F36">
        <w:rPr>
          <w:noProof/>
          <w:color w:val="000000"/>
          <w:kern w:val="0"/>
          <w:sz w:val="24"/>
        </w:rPr>
        <w:drawing>
          <wp:inline distT="0" distB="0" distL="0" distR="0">
            <wp:extent cx="3873500" cy="189865"/>
            <wp:effectExtent l="19050" t="0" r="0" b="0"/>
            <wp:docPr id="24" name="图片 5" descr="http://img.blog.csdn.net/20140509160644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9160644765"/>
                    <pic:cNvPicPr>
                      <a:picLocks noChangeAspect="1" noChangeArrowheads="1"/>
                    </pic:cNvPicPr>
                  </pic:nvPicPr>
                  <pic:blipFill>
                    <a:blip r:embed="rId83"/>
                    <a:srcRect/>
                    <a:stretch>
                      <a:fillRect/>
                    </a:stretch>
                  </pic:blipFill>
                  <pic:spPr bwMode="auto">
                    <a:xfrm>
                      <a:off x="0" y="0"/>
                      <a:ext cx="3873500" cy="189865"/>
                    </a:xfrm>
                    <a:prstGeom prst="rect">
                      <a:avLst/>
                    </a:prstGeom>
                    <a:noFill/>
                    <a:ln w="9525">
                      <a:noFill/>
                      <a:miter lim="800000"/>
                      <a:headEnd/>
                      <a:tailEnd/>
                    </a:ln>
                  </pic:spPr>
                </pic:pic>
              </a:graphicData>
            </a:graphic>
          </wp:inline>
        </w:drawing>
      </w:r>
    </w:p>
    <w:p w:rsidR="00C33F36" w:rsidRPr="00C33F36" w:rsidRDefault="00C33F36" w:rsidP="00D12F53">
      <w:pPr>
        <w:adjustRightInd w:val="0"/>
        <w:snapToGrid w:val="0"/>
        <w:spacing w:line="360" w:lineRule="auto"/>
        <w:ind w:firstLineChars="200" w:firstLine="480"/>
        <w:rPr>
          <w:color w:val="000000"/>
          <w:kern w:val="0"/>
          <w:sz w:val="24"/>
        </w:rPr>
      </w:pPr>
      <w:r w:rsidRPr="00C33F36">
        <w:rPr>
          <w:noProof/>
          <w:color w:val="000000"/>
          <w:kern w:val="0"/>
          <w:sz w:val="24"/>
        </w:rPr>
        <w:lastRenderedPageBreak/>
        <w:drawing>
          <wp:inline distT="0" distB="0" distL="0" distR="0">
            <wp:extent cx="3683635" cy="189865"/>
            <wp:effectExtent l="19050" t="0" r="0" b="0"/>
            <wp:docPr id="23" name="图片 6" descr="http://img.blog.csdn.net/2014050916074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509160740265"/>
                    <pic:cNvPicPr>
                      <a:picLocks noChangeAspect="1" noChangeArrowheads="1"/>
                    </pic:cNvPicPr>
                  </pic:nvPicPr>
                  <pic:blipFill>
                    <a:blip r:embed="rId84"/>
                    <a:srcRect/>
                    <a:stretch>
                      <a:fillRect/>
                    </a:stretch>
                  </pic:blipFill>
                  <pic:spPr bwMode="auto">
                    <a:xfrm>
                      <a:off x="0" y="0"/>
                      <a:ext cx="3683635" cy="189865"/>
                    </a:xfrm>
                    <a:prstGeom prst="rect">
                      <a:avLst/>
                    </a:prstGeom>
                    <a:noFill/>
                    <a:ln w="9525">
                      <a:noFill/>
                      <a:miter lim="800000"/>
                      <a:headEnd/>
                      <a:tailEnd/>
                    </a:ln>
                  </pic:spPr>
                </pic:pic>
              </a:graphicData>
            </a:graphic>
          </wp:inline>
        </w:drawing>
      </w:r>
    </w:p>
    <w:p w:rsidR="00C33F36" w:rsidRPr="00C33F36" w:rsidRDefault="00C33F36" w:rsidP="00CF231D">
      <w:pPr>
        <w:adjustRightInd w:val="0"/>
        <w:snapToGrid w:val="0"/>
        <w:spacing w:line="360" w:lineRule="auto"/>
        <w:ind w:firstLineChars="200" w:firstLine="480"/>
        <w:rPr>
          <w:color w:val="000000"/>
          <w:kern w:val="0"/>
          <w:sz w:val="24"/>
        </w:rPr>
      </w:pPr>
      <w:r w:rsidRPr="00C33F36">
        <w:rPr>
          <w:color w:val="000000"/>
          <w:kern w:val="0"/>
          <w:sz w:val="24"/>
        </w:rPr>
        <w:t>其中</w:t>
      </w:r>
      <w:r w:rsidR="00CF231D">
        <w:rPr>
          <w:rFonts w:hint="eastAsia"/>
          <w:color w:val="000000"/>
          <w:kern w:val="0"/>
          <w:sz w:val="24"/>
        </w:rPr>
        <w:t xml:space="preserve">  </w:t>
      </w:r>
      <w:r w:rsidRPr="00C33F36">
        <w:rPr>
          <w:noProof/>
          <w:color w:val="000000"/>
          <w:kern w:val="0"/>
          <w:sz w:val="24"/>
        </w:rPr>
        <w:drawing>
          <wp:inline distT="0" distB="0" distL="0" distR="0">
            <wp:extent cx="2665730" cy="215900"/>
            <wp:effectExtent l="19050" t="0" r="1270" b="0"/>
            <wp:docPr id="22" name="图片 7" descr="http://img.blog.csdn.net/20140509152352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9152352421"/>
                    <pic:cNvPicPr>
                      <a:picLocks noChangeAspect="1" noChangeArrowheads="1"/>
                    </pic:cNvPicPr>
                  </pic:nvPicPr>
                  <pic:blipFill>
                    <a:blip r:embed="rId85"/>
                    <a:srcRect/>
                    <a:stretch>
                      <a:fillRect/>
                    </a:stretch>
                  </pic:blipFill>
                  <pic:spPr bwMode="auto">
                    <a:xfrm>
                      <a:off x="0" y="0"/>
                      <a:ext cx="2665730" cy="215900"/>
                    </a:xfrm>
                    <a:prstGeom prst="rect">
                      <a:avLst/>
                    </a:prstGeom>
                    <a:noFill/>
                    <a:ln w="9525">
                      <a:noFill/>
                      <a:miter lim="800000"/>
                      <a:headEnd/>
                      <a:tailEnd/>
                    </a:ln>
                  </pic:spPr>
                </pic:pic>
              </a:graphicData>
            </a:graphic>
          </wp:inline>
        </w:drawing>
      </w:r>
      <w:r w:rsidRPr="00C33F36">
        <w:rPr>
          <w:color w:val="000000"/>
          <w:kern w:val="0"/>
          <w:sz w:val="24"/>
        </w:rPr>
        <w:t>，</w:t>
      </w:r>
    </w:p>
    <w:p w:rsidR="00C33F36" w:rsidRPr="00C33F36" w:rsidRDefault="00FC60E0" w:rsidP="00C33F36">
      <w:pPr>
        <w:adjustRightInd w:val="0"/>
        <w:snapToGrid w:val="0"/>
        <w:spacing w:line="360" w:lineRule="auto"/>
        <w:ind w:firstLineChars="200" w:firstLine="480"/>
        <w:rPr>
          <w:color w:val="000000"/>
          <w:kern w:val="0"/>
          <w:sz w:val="24"/>
        </w:rPr>
      </w:pPr>
      <w:r w:rsidRPr="006C4F01">
        <w:rPr>
          <w:noProof/>
          <w:color w:val="000000"/>
          <w:kern w:val="0"/>
          <w:position w:val="-12"/>
          <w:sz w:val="24"/>
        </w:rPr>
        <w:object w:dxaOrig="260" w:dyaOrig="360">
          <v:shape id="_x0000_i1065" type="#_x0000_t75" style="width:12.9pt;height:18.35pt" o:ole="">
            <v:imagedata r:id="rId86" o:title=""/>
          </v:shape>
          <o:OLEObject Type="Embed" ProgID="Equation.DSMT4" ShapeID="_x0000_i1065" DrawAspect="Content" ObjectID="_1513932081" r:id="rId87"/>
        </w:object>
      </w:r>
      <w:r w:rsidR="00C33F36" w:rsidRPr="00C33F36">
        <w:rPr>
          <w:color w:val="000000"/>
          <w:kern w:val="0"/>
          <w:sz w:val="24"/>
        </w:rPr>
        <w:t>代表一</w:t>
      </w:r>
      <w:r w:rsidR="000C1EFC">
        <w:rPr>
          <w:rFonts w:hint="eastAsia"/>
          <w:color w:val="000000"/>
          <w:kern w:val="0"/>
          <w:sz w:val="24"/>
        </w:rPr>
        <w:t>个短文本</w:t>
      </w:r>
      <w:r w:rsidR="00C33F36" w:rsidRPr="00C33F36">
        <w:rPr>
          <w:color w:val="000000"/>
          <w:kern w:val="0"/>
          <w:sz w:val="24"/>
        </w:rPr>
        <w:t>的特征，</w:t>
      </w:r>
      <w:r w:rsidRPr="00FC60E0">
        <w:rPr>
          <w:noProof/>
          <w:color w:val="000000"/>
          <w:kern w:val="0"/>
          <w:position w:val="-14"/>
          <w:sz w:val="24"/>
        </w:rPr>
        <w:object w:dxaOrig="260" w:dyaOrig="380">
          <v:shape id="_x0000_i1066" type="#_x0000_t75" style="width:12.9pt;height:19pt" o:ole="">
            <v:imagedata r:id="rId88" o:title=""/>
          </v:shape>
          <o:OLEObject Type="Embed" ProgID="Equation.DSMT4" ShapeID="_x0000_i1066" DrawAspect="Content" ObjectID="_1513932082" r:id="rId89"/>
        </w:object>
      </w:r>
      <w:r w:rsidR="00C33F36" w:rsidRPr="00C33F36">
        <w:rPr>
          <w:color w:val="000000"/>
          <w:kern w:val="0"/>
          <w:sz w:val="24"/>
        </w:rPr>
        <w:t>代表另一</w:t>
      </w:r>
      <w:r w:rsidR="00B12DC2">
        <w:rPr>
          <w:rFonts w:hint="eastAsia"/>
          <w:color w:val="000000"/>
          <w:kern w:val="0"/>
          <w:sz w:val="24"/>
        </w:rPr>
        <w:t>个短文本</w:t>
      </w:r>
      <w:r w:rsidR="00C33F36" w:rsidRPr="00C33F36">
        <w:rPr>
          <w:color w:val="000000"/>
          <w:kern w:val="0"/>
          <w:sz w:val="24"/>
        </w:rPr>
        <w:t>的特征，</w:t>
      </w:r>
      <w:r w:rsidR="00FA07AE" w:rsidRPr="00FA07AE">
        <w:rPr>
          <w:noProof/>
          <w:color w:val="000000"/>
          <w:kern w:val="0"/>
          <w:position w:val="-14"/>
          <w:sz w:val="24"/>
        </w:rPr>
        <w:object w:dxaOrig="360" w:dyaOrig="380">
          <v:shape id="_x0000_i1071" type="#_x0000_t75" style="width:18.35pt;height:19pt" o:ole="">
            <v:imagedata r:id="rId90" o:title=""/>
          </v:shape>
          <o:OLEObject Type="Embed" ProgID="Equation.DSMT4" ShapeID="_x0000_i1071" DrawAspect="Content" ObjectID="_1513932083" r:id="rId91"/>
        </w:object>
      </w:r>
      <w:r w:rsidR="00C33F36" w:rsidRPr="00C33F36">
        <w:rPr>
          <w:color w:val="000000"/>
          <w:kern w:val="0"/>
          <w:sz w:val="24"/>
        </w:rPr>
        <w:t>代表特征</w:t>
      </w:r>
      <w:r w:rsidRPr="006C4F01">
        <w:rPr>
          <w:noProof/>
          <w:color w:val="000000"/>
          <w:kern w:val="0"/>
          <w:position w:val="-12"/>
          <w:sz w:val="24"/>
        </w:rPr>
        <w:object w:dxaOrig="260" w:dyaOrig="360">
          <v:shape id="_x0000_i1067" type="#_x0000_t75" style="width:12.9pt;height:18.35pt" o:ole="">
            <v:imagedata r:id="rId86" o:title=""/>
          </v:shape>
          <o:OLEObject Type="Embed" ProgID="Equation.DSMT4" ShapeID="_x0000_i1067" DrawAspect="Content" ObjectID="_1513932084" r:id="rId92"/>
        </w:object>
      </w:r>
      <w:r w:rsidR="00C33F36" w:rsidRPr="00C33F36">
        <w:rPr>
          <w:color w:val="000000"/>
          <w:kern w:val="0"/>
          <w:sz w:val="24"/>
        </w:rPr>
        <w:t>的权重，</w:t>
      </w:r>
      <w:r w:rsidR="00511C04" w:rsidRPr="00511C04">
        <w:rPr>
          <w:noProof/>
          <w:color w:val="000000"/>
          <w:kern w:val="0"/>
          <w:position w:val="-16"/>
          <w:sz w:val="24"/>
        </w:rPr>
        <w:object w:dxaOrig="360" w:dyaOrig="400">
          <v:shape id="_x0000_i1072" type="#_x0000_t75" style="width:18.35pt;height:19.7pt" o:ole="">
            <v:imagedata r:id="rId93" o:title=""/>
          </v:shape>
          <o:OLEObject Type="Embed" ProgID="Equation.DSMT4" ShapeID="_x0000_i1072" DrawAspect="Content" ObjectID="_1513932085" r:id="rId94"/>
        </w:object>
      </w:r>
      <w:r w:rsidR="00C33F36" w:rsidRPr="00C33F36">
        <w:rPr>
          <w:color w:val="000000"/>
          <w:kern w:val="0"/>
          <w:sz w:val="24"/>
        </w:rPr>
        <w:t>代表特征</w:t>
      </w:r>
      <w:r w:rsidRPr="00FC60E0">
        <w:rPr>
          <w:noProof/>
          <w:color w:val="000000"/>
          <w:kern w:val="0"/>
          <w:position w:val="-14"/>
          <w:sz w:val="24"/>
        </w:rPr>
        <w:object w:dxaOrig="260" w:dyaOrig="380">
          <v:shape id="_x0000_i1068" type="#_x0000_t75" style="width:12.9pt;height:19pt" o:ole="">
            <v:imagedata r:id="rId88" o:title=""/>
          </v:shape>
          <o:OLEObject Type="Embed" ProgID="Equation.DSMT4" ShapeID="_x0000_i1068" DrawAspect="Content" ObjectID="_1513932086" r:id="rId95"/>
        </w:object>
      </w:r>
      <w:r w:rsidR="00C33F36" w:rsidRPr="00C33F36">
        <w:rPr>
          <w:color w:val="000000"/>
          <w:kern w:val="0"/>
          <w:sz w:val="24"/>
        </w:rPr>
        <w:t>的权重，</w:t>
      </w:r>
      <w:r w:rsidR="00C27FF3" w:rsidRPr="00C27FF3">
        <w:rPr>
          <w:noProof/>
          <w:color w:val="000000"/>
          <w:kern w:val="0"/>
          <w:position w:val="-14"/>
          <w:sz w:val="24"/>
        </w:rPr>
        <w:object w:dxaOrig="279" w:dyaOrig="380">
          <v:shape id="_x0000_i1073" type="#_x0000_t75" style="width:14.25pt;height:19pt" o:ole="">
            <v:imagedata r:id="rId96" o:title=""/>
          </v:shape>
          <o:OLEObject Type="Embed" ProgID="Equation.DSMT4" ShapeID="_x0000_i1073" DrawAspect="Content" ObjectID="_1513932087" r:id="rId97"/>
        </w:object>
      </w:r>
      <w:r w:rsidR="00C33F36" w:rsidRPr="00C33F36">
        <w:rPr>
          <w:color w:val="000000"/>
          <w:kern w:val="0"/>
          <w:sz w:val="24"/>
        </w:rPr>
        <w:t>代表</w:t>
      </w:r>
      <w:r w:rsidR="00FA07AE" w:rsidRPr="006C4F01">
        <w:rPr>
          <w:noProof/>
          <w:color w:val="000000"/>
          <w:kern w:val="0"/>
          <w:position w:val="-12"/>
          <w:sz w:val="24"/>
        </w:rPr>
        <w:object w:dxaOrig="260" w:dyaOrig="360">
          <v:shape id="_x0000_i1070" type="#_x0000_t75" style="width:12.9pt;height:18.35pt" o:ole="">
            <v:imagedata r:id="rId86" o:title=""/>
          </v:shape>
          <o:OLEObject Type="Embed" ProgID="Equation.DSMT4" ShapeID="_x0000_i1070" DrawAspect="Content" ObjectID="_1513932088" r:id="rId98"/>
        </w:object>
      </w:r>
      <w:r w:rsidR="00C33F36" w:rsidRPr="00C33F36">
        <w:rPr>
          <w:color w:val="000000"/>
          <w:kern w:val="0"/>
          <w:sz w:val="24"/>
        </w:rPr>
        <w:t>和</w:t>
      </w:r>
      <w:r w:rsidR="00FA07AE" w:rsidRPr="00FC60E0">
        <w:rPr>
          <w:noProof/>
          <w:color w:val="000000"/>
          <w:kern w:val="0"/>
          <w:position w:val="-14"/>
          <w:sz w:val="24"/>
        </w:rPr>
        <w:object w:dxaOrig="260" w:dyaOrig="380">
          <v:shape id="_x0000_i1069" type="#_x0000_t75" style="width:12.9pt;height:19pt" o:ole="">
            <v:imagedata r:id="rId88" o:title=""/>
          </v:shape>
          <o:OLEObject Type="Embed" ProgID="Equation.DSMT4" ShapeID="_x0000_i1069" DrawAspect="Content" ObjectID="_1513932089" r:id="rId99"/>
        </w:object>
      </w:r>
      <w:r w:rsidR="00C33F36" w:rsidRPr="00C33F36">
        <w:rPr>
          <w:color w:val="000000"/>
          <w:kern w:val="0"/>
          <w:sz w:val="24"/>
        </w:rPr>
        <w:t>之间的距离，</w:t>
      </w:r>
    </w:p>
    <w:p w:rsidR="00C33F36" w:rsidRPr="00C33F36" w:rsidRDefault="00C33F36" w:rsidP="00C33F36">
      <w:pPr>
        <w:adjustRightInd w:val="0"/>
        <w:snapToGrid w:val="0"/>
        <w:spacing w:line="360" w:lineRule="auto"/>
        <w:ind w:firstLineChars="200" w:firstLine="480"/>
        <w:rPr>
          <w:color w:val="000000"/>
          <w:kern w:val="0"/>
          <w:sz w:val="24"/>
        </w:rPr>
      </w:pPr>
      <w:r w:rsidRPr="00C33F36">
        <w:rPr>
          <w:color w:val="000000"/>
          <w:kern w:val="0"/>
          <w:sz w:val="24"/>
        </w:rPr>
        <w:t>通过以下最优化问题：</w:t>
      </w:r>
    </w:p>
    <w:p w:rsidR="00C33F36" w:rsidRPr="00C33F36" w:rsidRDefault="00C33F36" w:rsidP="00A05DD6">
      <w:pPr>
        <w:adjustRightInd w:val="0"/>
        <w:snapToGrid w:val="0"/>
        <w:spacing w:line="360" w:lineRule="auto"/>
        <w:ind w:left="780" w:firstLineChars="200" w:firstLine="480"/>
        <w:rPr>
          <w:color w:val="000000"/>
          <w:kern w:val="0"/>
          <w:sz w:val="24"/>
        </w:rPr>
      </w:pPr>
      <w:r w:rsidRPr="00C33F36">
        <w:rPr>
          <w:noProof/>
          <w:color w:val="000000"/>
          <w:kern w:val="0"/>
          <w:sz w:val="24"/>
        </w:rPr>
        <w:drawing>
          <wp:inline distT="0" distB="0" distL="0" distR="0">
            <wp:extent cx="2915920" cy="2596515"/>
            <wp:effectExtent l="19050" t="0" r="0" b="0"/>
            <wp:docPr id="17" name="图片 17" descr="http://img.blog.csdn.net/20140509163149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509163149828"/>
                    <pic:cNvPicPr>
                      <a:picLocks noChangeAspect="1" noChangeArrowheads="1"/>
                    </pic:cNvPicPr>
                  </pic:nvPicPr>
                  <pic:blipFill>
                    <a:blip r:embed="rId100"/>
                    <a:srcRect/>
                    <a:stretch>
                      <a:fillRect/>
                    </a:stretch>
                  </pic:blipFill>
                  <pic:spPr bwMode="auto">
                    <a:xfrm>
                      <a:off x="0" y="0"/>
                      <a:ext cx="2915920" cy="2596515"/>
                    </a:xfrm>
                    <a:prstGeom prst="rect">
                      <a:avLst/>
                    </a:prstGeom>
                    <a:noFill/>
                    <a:ln w="9525">
                      <a:noFill/>
                      <a:miter lim="800000"/>
                      <a:headEnd/>
                      <a:tailEnd/>
                    </a:ln>
                  </pic:spPr>
                </pic:pic>
              </a:graphicData>
            </a:graphic>
          </wp:inline>
        </w:drawing>
      </w:r>
    </w:p>
    <w:p w:rsidR="009F1733" w:rsidRDefault="00C33F36" w:rsidP="009F1733">
      <w:pPr>
        <w:adjustRightInd w:val="0"/>
        <w:snapToGrid w:val="0"/>
        <w:spacing w:line="360" w:lineRule="auto"/>
        <w:ind w:firstLineChars="200" w:firstLine="480"/>
        <w:rPr>
          <w:rFonts w:hint="eastAsia"/>
          <w:color w:val="000000"/>
          <w:kern w:val="0"/>
          <w:sz w:val="24"/>
        </w:rPr>
      </w:pPr>
      <w:r w:rsidRPr="00C33F36">
        <w:rPr>
          <w:color w:val="000000"/>
          <w:kern w:val="0"/>
          <w:sz w:val="24"/>
        </w:rPr>
        <w:t>解出</w:t>
      </w:r>
      <w:r w:rsidR="00B419A0" w:rsidRPr="00B419A0">
        <w:rPr>
          <w:noProof/>
          <w:color w:val="000000"/>
          <w:kern w:val="0"/>
          <w:position w:val="-14"/>
          <w:sz w:val="24"/>
        </w:rPr>
        <w:object w:dxaOrig="279" w:dyaOrig="380">
          <v:shape id="_x0000_i1064" type="#_x0000_t75" style="width:14.25pt;height:19pt" o:ole="">
            <v:imagedata r:id="rId101" o:title=""/>
          </v:shape>
          <o:OLEObject Type="Embed" ProgID="Equation.DSMT4" ShapeID="_x0000_i1064" DrawAspect="Content" ObjectID="_1513932090" r:id="rId102"/>
        </w:object>
      </w:r>
      <w:r w:rsidRPr="00C33F36">
        <w:rPr>
          <w:color w:val="000000"/>
          <w:kern w:val="0"/>
          <w:sz w:val="24"/>
        </w:rPr>
        <w:t>，</w:t>
      </w:r>
      <w:r w:rsidRPr="00C33F36">
        <w:rPr>
          <w:color w:val="000000"/>
          <w:kern w:val="0"/>
          <w:sz w:val="24"/>
        </w:rPr>
        <w:t>EMD</w:t>
      </w:r>
      <w:r w:rsidRPr="00C33F36">
        <w:rPr>
          <w:color w:val="000000"/>
          <w:kern w:val="0"/>
          <w:sz w:val="24"/>
        </w:rPr>
        <w:t>的定义为：</w:t>
      </w:r>
    </w:p>
    <w:p w:rsidR="00C33F36" w:rsidRDefault="009F1733" w:rsidP="009F1733">
      <w:pPr>
        <w:adjustRightInd w:val="0"/>
        <w:snapToGrid w:val="0"/>
        <w:spacing w:line="360" w:lineRule="auto"/>
        <w:ind w:left="780" w:firstLineChars="200" w:firstLine="480"/>
        <w:rPr>
          <w:color w:val="000000"/>
          <w:kern w:val="0"/>
          <w:sz w:val="24"/>
        </w:rPr>
      </w:pPr>
      <w:r w:rsidRPr="009F1733">
        <w:rPr>
          <w:color w:val="000000"/>
          <w:kern w:val="0"/>
          <w:position w:val="-62"/>
          <w:sz w:val="24"/>
        </w:rPr>
        <w:object w:dxaOrig="2620" w:dyaOrig="1359">
          <v:shape id="_x0000_i1063" type="#_x0000_t75" style="width:161pt;height:82.85pt" o:ole="">
            <v:imagedata r:id="rId103" o:title=""/>
          </v:shape>
          <o:OLEObject Type="Embed" ProgID="Equation.DSMT4" ShapeID="_x0000_i1063" DrawAspect="Content" ObjectID="_1513932091" r:id="rId104"/>
        </w:object>
      </w:r>
      <w:r w:rsidR="00C33F36" w:rsidRPr="00C33F36">
        <w:rPr>
          <w:color w:val="000000"/>
          <w:kern w:val="0"/>
          <w:sz w:val="24"/>
        </w:rPr>
        <w:t>。</w:t>
      </w:r>
    </w:p>
    <w:p w:rsidR="008A3204" w:rsidRDefault="008A3204" w:rsidP="008A3204">
      <w:pPr>
        <w:adjustRightInd w:val="0"/>
        <w:snapToGrid w:val="0"/>
        <w:spacing w:line="360" w:lineRule="auto"/>
        <w:rPr>
          <w:color w:val="000000"/>
          <w:kern w:val="0"/>
          <w:sz w:val="24"/>
        </w:rPr>
      </w:pPr>
      <w:r>
        <w:rPr>
          <w:rFonts w:hint="eastAsia"/>
          <w:color w:val="000000"/>
          <w:kern w:val="0"/>
          <w:sz w:val="24"/>
        </w:rPr>
        <w:tab/>
      </w:r>
      <w:r>
        <w:rPr>
          <w:rFonts w:hint="eastAsia"/>
          <w:color w:val="000000"/>
          <w:kern w:val="0"/>
          <w:sz w:val="24"/>
        </w:rPr>
        <w:t>将该距离作为两个短文本之间的距离，并应用到聚类算法中。</w:t>
      </w:r>
    </w:p>
    <w:p w:rsidR="009537E7"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6</w:t>
      </w:r>
      <w:r w:rsidR="008B2132" w:rsidRPr="00B743CC">
        <w:rPr>
          <w:rFonts w:eastAsia="黑体" w:hint="eastAsia"/>
          <w:color w:val="000000"/>
          <w:kern w:val="0"/>
          <w:sz w:val="30"/>
          <w:szCs w:val="30"/>
        </w:rPr>
        <w:t>年度研究计划</w:t>
      </w:r>
    </w:p>
    <w:tbl>
      <w:tblPr>
        <w:tblStyle w:val="a4"/>
        <w:tblW w:w="0" w:type="auto"/>
        <w:jc w:val="center"/>
        <w:tblLook w:val="04A0"/>
      </w:tblPr>
      <w:tblGrid>
        <w:gridCol w:w="4261"/>
        <w:gridCol w:w="4261"/>
      </w:tblGrid>
      <w:tr w:rsidR="001758A8" w:rsidTr="001758A8">
        <w:trPr>
          <w:jc w:val="center"/>
        </w:trPr>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时间</w:t>
            </w:r>
          </w:p>
        </w:tc>
        <w:tc>
          <w:tcPr>
            <w:tcW w:w="4261" w:type="dxa"/>
            <w:vAlign w:val="center"/>
          </w:tcPr>
          <w:p w:rsidR="001758A8" w:rsidRDefault="001758A8" w:rsidP="001758A8">
            <w:pPr>
              <w:adjustRightInd w:val="0"/>
              <w:snapToGrid w:val="0"/>
              <w:jc w:val="center"/>
              <w:rPr>
                <w:color w:val="000000"/>
                <w:kern w:val="0"/>
                <w:sz w:val="24"/>
              </w:rPr>
            </w:pPr>
            <w:r>
              <w:rPr>
                <w:rFonts w:hint="eastAsia"/>
                <w:color w:val="000000"/>
                <w:kern w:val="0"/>
                <w:sz w:val="24"/>
              </w:rPr>
              <w:t>任务</w:t>
            </w:r>
          </w:p>
        </w:tc>
      </w:tr>
      <w:tr w:rsidR="001758A8" w:rsidTr="00DB6F54">
        <w:trPr>
          <w:jc w:val="center"/>
        </w:trPr>
        <w:tc>
          <w:tcPr>
            <w:tcW w:w="4261" w:type="dxa"/>
            <w:vAlign w:val="center"/>
          </w:tcPr>
          <w:p w:rsidR="001758A8" w:rsidRDefault="001758A8" w:rsidP="00DB6F54">
            <w:pPr>
              <w:adjustRightInd w:val="0"/>
              <w:snapToGrid w:val="0"/>
              <w:rPr>
                <w:color w:val="000000"/>
                <w:kern w:val="0"/>
                <w:sz w:val="24"/>
              </w:rPr>
            </w:pPr>
            <w:r w:rsidRPr="009537E7">
              <w:rPr>
                <w:rFonts w:hint="eastAsia"/>
                <w:color w:val="000000"/>
                <w:kern w:val="0"/>
                <w:sz w:val="24"/>
              </w:rPr>
              <w:t>201</w:t>
            </w:r>
            <w:r>
              <w:rPr>
                <w:rFonts w:hint="eastAsia"/>
                <w:color w:val="000000"/>
                <w:kern w:val="0"/>
                <w:sz w:val="24"/>
              </w:rPr>
              <w:t>5</w:t>
            </w:r>
            <w:r w:rsidRPr="009537E7">
              <w:rPr>
                <w:rFonts w:hint="eastAsia"/>
                <w:color w:val="000000"/>
                <w:kern w:val="0"/>
                <w:sz w:val="24"/>
              </w:rPr>
              <w:t>年</w:t>
            </w:r>
            <w:r w:rsidR="00DE7AA9">
              <w:rPr>
                <w:rFonts w:hint="eastAsia"/>
                <w:color w:val="000000"/>
                <w:kern w:val="0"/>
                <w:sz w:val="24"/>
              </w:rPr>
              <w:t>0</w:t>
            </w:r>
            <w:r>
              <w:rPr>
                <w:rFonts w:hint="eastAsia"/>
                <w:color w:val="000000"/>
                <w:kern w:val="0"/>
                <w:sz w:val="24"/>
              </w:rPr>
              <w:t>9</w:t>
            </w:r>
            <w:r w:rsidRPr="009537E7">
              <w:rPr>
                <w:rFonts w:hint="eastAsia"/>
                <w:color w:val="000000"/>
                <w:kern w:val="0"/>
                <w:sz w:val="24"/>
              </w:rPr>
              <w:t>月</w:t>
            </w:r>
            <w:r>
              <w:rPr>
                <w:rFonts w:hint="eastAsia"/>
                <w:color w:val="000000"/>
                <w:kern w:val="0"/>
                <w:sz w:val="24"/>
              </w:rPr>
              <w:t>—</w:t>
            </w:r>
            <w:r>
              <w:rPr>
                <w:rFonts w:hint="eastAsia"/>
                <w:color w:val="000000"/>
                <w:kern w:val="0"/>
                <w:sz w:val="24"/>
              </w:rPr>
              <w:t>2015</w:t>
            </w:r>
            <w:r>
              <w:rPr>
                <w:rFonts w:hint="eastAsia"/>
                <w:color w:val="000000"/>
                <w:kern w:val="0"/>
                <w:sz w:val="24"/>
              </w:rPr>
              <w:t>年</w:t>
            </w:r>
            <w:r>
              <w:rPr>
                <w:rFonts w:hint="eastAsia"/>
                <w:color w:val="000000"/>
                <w:kern w:val="0"/>
                <w:sz w:val="24"/>
              </w:rPr>
              <w:t>1</w:t>
            </w:r>
            <w:r w:rsidR="0045726C">
              <w:rPr>
                <w:rFonts w:hint="eastAsia"/>
                <w:color w:val="000000"/>
                <w:kern w:val="0"/>
                <w:sz w:val="24"/>
              </w:rPr>
              <w:t>0</w:t>
            </w:r>
            <w:r>
              <w:rPr>
                <w:rFonts w:hint="eastAsia"/>
                <w:color w:val="000000"/>
                <w:kern w:val="0"/>
                <w:sz w:val="24"/>
              </w:rPr>
              <w:t>月</w:t>
            </w:r>
          </w:p>
        </w:tc>
        <w:tc>
          <w:tcPr>
            <w:tcW w:w="4261" w:type="dxa"/>
            <w:vAlign w:val="center"/>
          </w:tcPr>
          <w:p w:rsidR="001758A8" w:rsidRDefault="001758A8" w:rsidP="00DB6F54">
            <w:pPr>
              <w:adjustRightInd w:val="0"/>
              <w:snapToGrid w:val="0"/>
              <w:rPr>
                <w:color w:val="000000"/>
                <w:kern w:val="0"/>
                <w:sz w:val="24"/>
              </w:rPr>
            </w:pPr>
            <w:r>
              <w:rPr>
                <w:rFonts w:hint="eastAsia"/>
                <w:color w:val="000000"/>
                <w:kern w:val="0"/>
                <w:sz w:val="24"/>
              </w:rPr>
              <w:t>阅读文献和查阅资料</w:t>
            </w:r>
          </w:p>
        </w:tc>
      </w:tr>
      <w:tr w:rsidR="001A5DC3" w:rsidTr="00DB6F54">
        <w:trPr>
          <w:jc w:val="center"/>
        </w:trPr>
        <w:tc>
          <w:tcPr>
            <w:tcW w:w="4261" w:type="dxa"/>
            <w:vAlign w:val="center"/>
          </w:tcPr>
          <w:p w:rsidR="001A5DC3" w:rsidRPr="001758A8" w:rsidRDefault="00013A60"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11</w:t>
            </w:r>
            <w:r w:rsidRPr="001758A8">
              <w:rPr>
                <w:rFonts w:hint="eastAsia"/>
                <w:color w:val="000000"/>
                <w:kern w:val="0"/>
                <w:sz w:val="24"/>
              </w:rPr>
              <w:t>月</w:t>
            </w:r>
          </w:p>
        </w:tc>
        <w:tc>
          <w:tcPr>
            <w:tcW w:w="4261" w:type="dxa"/>
            <w:vAlign w:val="center"/>
          </w:tcPr>
          <w:p w:rsidR="001A5DC3" w:rsidRDefault="001A5DC3" w:rsidP="00DB6F54">
            <w:pPr>
              <w:adjustRightInd w:val="0"/>
              <w:snapToGrid w:val="0"/>
              <w:rPr>
                <w:color w:val="000000"/>
                <w:kern w:val="0"/>
                <w:sz w:val="24"/>
              </w:rPr>
            </w:pPr>
            <w:r>
              <w:rPr>
                <w:rFonts w:hint="eastAsia"/>
                <w:color w:val="000000"/>
                <w:kern w:val="0"/>
                <w:sz w:val="24"/>
              </w:rPr>
              <w:t>方案设计</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2015</w:t>
            </w:r>
            <w:r w:rsidRPr="001758A8">
              <w:rPr>
                <w:rFonts w:hint="eastAsia"/>
                <w:color w:val="000000"/>
                <w:kern w:val="0"/>
                <w:sz w:val="24"/>
              </w:rPr>
              <w:t>年</w:t>
            </w:r>
            <w:r>
              <w:rPr>
                <w:rFonts w:hint="eastAsia"/>
                <w:color w:val="000000"/>
                <w:kern w:val="0"/>
                <w:sz w:val="24"/>
              </w:rPr>
              <w:t>1</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1E3F5D" w:rsidP="001F4F4D">
            <w:pPr>
              <w:adjustRightInd w:val="0"/>
              <w:snapToGrid w:val="0"/>
              <w:rPr>
                <w:color w:val="000000"/>
                <w:kern w:val="0"/>
                <w:sz w:val="24"/>
              </w:rPr>
            </w:pPr>
            <w:r>
              <w:rPr>
                <w:rFonts w:hint="eastAsia"/>
                <w:color w:val="000000"/>
                <w:kern w:val="0"/>
                <w:sz w:val="24"/>
              </w:rPr>
              <w:t>配置</w:t>
            </w:r>
            <w:r w:rsidR="001F4F4D">
              <w:rPr>
                <w:rFonts w:hint="eastAsia"/>
                <w:color w:val="000000"/>
                <w:kern w:val="0"/>
                <w:sz w:val="24"/>
              </w:rPr>
              <w:t>词向量训练工作</w:t>
            </w:r>
            <w:r w:rsidR="0045726C">
              <w:rPr>
                <w:rFonts w:hint="eastAsia"/>
                <w:color w:val="000000"/>
                <w:kern w:val="0"/>
                <w:sz w:val="24"/>
              </w:rPr>
              <w:t>环境</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2</w:t>
            </w:r>
            <w:r w:rsidRPr="001758A8">
              <w:rPr>
                <w:rFonts w:hint="eastAsia"/>
                <w:color w:val="000000"/>
                <w:kern w:val="0"/>
                <w:sz w:val="24"/>
              </w:rPr>
              <w:t>月</w:t>
            </w:r>
          </w:p>
        </w:tc>
        <w:tc>
          <w:tcPr>
            <w:tcW w:w="4261" w:type="dxa"/>
            <w:vAlign w:val="center"/>
          </w:tcPr>
          <w:p w:rsidR="001758A8" w:rsidRDefault="00F869B7" w:rsidP="00DB6F54">
            <w:pPr>
              <w:adjustRightInd w:val="0"/>
              <w:snapToGrid w:val="0"/>
              <w:rPr>
                <w:color w:val="000000"/>
                <w:kern w:val="0"/>
                <w:sz w:val="24"/>
              </w:rPr>
            </w:pPr>
            <w:r>
              <w:rPr>
                <w:rFonts w:hint="eastAsia"/>
                <w:color w:val="000000"/>
                <w:kern w:val="0"/>
                <w:sz w:val="24"/>
              </w:rPr>
              <w:t>语料</w:t>
            </w:r>
            <w:r w:rsidR="00C649F9">
              <w:rPr>
                <w:rFonts w:hint="eastAsia"/>
                <w:color w:val="000000"/>
                <w:kern w:val="0"/>
                <w:sz w:val="24"/>
              </w:rPr>
              <w:t>采集和预处理</w:t>
            </w:r>
          </w:p>
        </w:tc>
      </w:tr>
      <w:tr w:rsidR="00C649F9" w:rsidTr="00DB6F54">
        <w:trPr>
          <w:jc w:val="center"/>
        </w:trPr>
        <w:tc>
          <w:tcPr>
            <w:tcW w:w="4261" w:type="dxa"/>
            <w:vAlign w:val="center"/>
          </w:tcPr>
          <w:p w:rsidR="00C649F9" w:rsidRPr="001758A8" w:rsidRDefault="00013A60" w:rsidP="00DB6F54">
            <w:pPr>
              <w:adjustRightInd w:val="0"/>
              <w:snapToGrid w:val="0"/>
              <w:rPr>
                <w:color w:val="000000"/>
                <w:kern w:val="0"/>
                <w:sz w:val="24"/>
              </w:rPr>
            </w:pP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Pr>
                <w:rFonts w:hint="eastAsia"/>
                <w:color w:val="000000"/>
                <w:kern w:val="0"/>
                <w:sz w:val="24"/>
              </w:rPr>
              <w:t>3</w:t>
            </w:r>
            <w:r w:rsidRPr="001758A8">
              <w:rPr>
                <w:rFonts w:hint="eastAsia"/>
                <w:color w:val="000000"/>
                <w:kern w:val="0"/>
                <w:sz w:val="24"/>
              </w:rPr>
              <w:t>月—</w:t>
            </w:r>
            <w:r w:rsidRPr="001758A8">
              <w:rPr>
                <w:rFonts w:hint="eastAsia"/>
                <w:color w:val="000000"/>
                <w:kern w:val="0"/>
                <w:sz w:val="24"/>
              </w:rPr>
              <w:t>201</w:t>
            </w:r>
            <w:r>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6</w:t>
            </w:r>
            <w:r w:rsidRPr="001758A8">
              <w:rPr>
                <w:rFonts w:hint="eastAsia"/>
                <w:color w:val="000000"/>
                <w:kern w:val="0"/>
                <w:sz w:val="24"/>
              </w:rPr>
              <w:t>月</w:t>
            </w:r>
          </w:p>
        </w:tc>
        <w:tc>
          <w:tcPr>
            <w:tcW w:w="4261" w:type="dxa"/>
            <w:vAlign w:val="center"/>
          </w:tcPr>
          <w:p w:rsidR="00C649F9" w:rsidRDefault="00C649F9" w:rsidP="006C60B7">
            <w:pPr>
              <w:adjustRightInd w:val="0"/>
              <w:snapToGrid w:val="0"/>
              <w:rPr>
                <w:color w:val="000000"/>
                <w:kern w:val="0"/>
                <w:sz w:val="24"/>
              </w:rPr>
            </w:pPr>
            <w:r>
              <w:rPr>
                <w:rFonts w:hint="eastAsia"/>
                <w:color w:val="000000"/>
                <w:kern w:val="0"/>
                <w:sz w:val="24"/>
              </w:rPr>
              <w:t>设计</w:t>
            </w:r>
            <w:r w:rsidR="006C60B7">
              <w:rPr>
                <w:rFonts w:hint="eastAsia"/>
                <w:color w:val="000000"/>
                <w:kern w:val="0"/>
                <w:sz w:val="24"/>
              </w:rPr>
              <w:t>短文本词向量表示方法、设计短文本距离计算方法，</w:t>
            </w:r>
            <w:r>
              <w:rPr>
                <w:rFonts w:hint="eastAsia"/>
                <w:color w:val="000000"/>
                <w:kern w:val="0"/>
                <w:sz w:val="24"/>
              </w:rPr>
              <w:t>并</w:t>
            </w:r>
            <w:r w:rsidR="006C60B7">
              <w:rPr>
                <w:rFonts w:hint="eastAsia"/>
                <w:color w:val="000000"/>
                <w:kern w:val="0"/>
                <w:sz w:val="24"/>
              </w:rPr>
              <w:t>将两者</w:t>
            </w:r>
            <w:r>
              <w:rPr>
                <w:rFonts w:hint="eastAsia"/>
                <w:color w:val="000000"/>
                <w:kern w:val="0"/>
                <w:sz w:val="24"/>
              </w:rPr>
              <w:t>实现</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E7AA9">
              <w:rPr>
                <w:rFonts w:hint="eastAsia"/>
                <w:color w:val="000000"/>
                <w:kern w:val="0"/>
                <w:sz w:val="24"/>
              </w:rPr>
              <w:t>0</w:t>
            </w:r>
            <w:r w:rsidR="00DB6F54">
              <w:rPr>
                <w:rFonts w:hint="eastAsia"/>
                <w:color w:val="000000"/>
                <w:kern w:val="0"/>
                <w:sz w:val="24"/>
              </w:rPr>
              <w:t>7</w:t>
            </w:r>
            <w:r w:rsidRPr="001758A8">
              <w:rPr>
                <w:rFonts w:hint="eastAsia"/>
                <w:color w:val="000000"/>
                <w:kern w:val="0"/>
                <w:sz w:val="24"/>
              </w:rPr>
              <w:t>月—</w:t>
            </w:r>
            <w:r w:rsidRPr="001758A8">
              <w:rPr>
                <w:rFonts w:hint="eastAsia"/>
                <w:color w:val="000000"/>
                <w:kern w:val="0"/>
                <w:sz w:val="24"/>
              </w:rPr>
              <w:t>201</w:t>
            </w:r>
            <w:r w:rsidR="00747893">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10</w:t>
            </w:r>
            <w:r w:rsidRPr="001758A8">
              <w:rPr>
                <w:rFonts w:hint="eastAsia"/>
                <w:color w:val="000000"/>
                <w:kern w:val="0"/>
                <w:sz w:val="24"/>
              </w:rPr>
              <w:t>月</w:t>
            </w:r>
          </w:p>
        </w:tc>
        <w:tc>
          <w:tcPr>
            <w:tcW w:w="4261" w:type="dxa"/>
            <w:vAlign w:val="center"/>
          </w:tcPr>
          <w:p w:rsidR="001758A8" w:rsidRDefault="001E3F5D" w:rsidP="00F07D93">
            <w:pPr>
              <w:adjustRightInd w:val="0"/>
              <w:snapToGrid w:val="0"/>
              <w:rPr>
                <w:color w:val="000000"/>
                <w:kern w:val="0"/>
                <w:sz w:val="24"/>
              </w:rPr>
            </w:pPr>
            <w:r>
              <w:rPr>
                <w:rFonts w:hint="eastAsia"/>
                <w:color w:val="000000"/>
                <w:kern w:val="0"/>
                <w:sz w:val="24"/>
              </w:rPr>
              <w:t>训练和测试</w:t>
            </w:r>
            <w:r w:rsidR="00C649F9">
              <w:rPr>
                <w:rFonts w:hint="eastAsia"/>
                <w:color w:val="000000"/>
                <w:kern w:val="0"/>
                <w:sz w:val="24"/>
              </w:rPr>
              <w:t>，优化</w:t>
            </w:r>
            <w:r w:rsidR="00F07D93">
              <w:rPr>
                <w:rFonts w:hint="eastAsia"/>
                <w:color w:val="000000"/>
                <w:kern w:val="0"/>
                <w:sz w:val="24"/>
              </w:rPr>
              <w:t>模型</w:t>
            </w:r>
            <w:r w:rsidR="00586F68">
              <w:rPr>
                <w:rFonts w:hint="eastAsia"/>
                <w:color w:val="000000"/>
                <w:kern w:val="0"/>
                <w:sz w:val="24"/>
              </w:rPr>
              <w:t>结构</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DB6F54">
              <w:rPr>
                <w:rFonts w:hint="eastAsia"/>
                <w:color w:val="000000"/>
                <w:kern w:val="0"/>
                <w:sz w:val="24"/>
              </w:rPr>
              <w:t>6</w:t>
            </w:r>
            <w:r w:rsidRPr="001758A8">
              <w:rPr>
                <w:rFonts w:hint="eastAsia"/>
                <w:color w:val="000000"/>
                <w:kern w:val="0"/>
                <w:sz w:val="24"/>
              </w:rPr>
              <w:t>年</w:t>
            </w:r>
            <w:r w:rsidR="00DB6F54">
              <w:rPr>
                <w:rFonts w:hint="eastAsia"/>
                <w:color w:val="000000"/>
                <w:kern w:val="0"/>
                <w:sz w:val="24"/>
              </w:rPr>
              <w:t>11</w:t>
            </w:r>
            <w:r w:rsidRPr="001758A8">
              <w:rPr>
                <w:rFonts w:hint="eastAsia"/>
                <w:color w:val="000000"/>
                <w:kern w:val="0"/>
                <w:sz w:val="24"/>
              </w:rPr>
              <w:t>月—</w:t>
            </w:r>
            <w:r w:rsidRPr="001758A8">
              <w:rPr>
                <w:rFonts w:hint="eastAsia"/>
                <w:color w:val="000000"/>
                <w:kern w:val="0"/>
                <w:sz w:val="24"/>
              </w:rPr>
              <w:t>201</w:t>
            </w:r>
            <w:r w:rsidR="00013A60">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013A60">
              <w:rPr>
                <w:rFonts w:hint="eastAsia"/>
                <w:color w:val="000000"/>
                <w:kern w:val="0"/>
                <w:sz w:val="24"/>
              </w:rPr>
              <w:t>3</w:t>
            </w:r>
            <w:r w:rsidRPr="001758A8">
              <w:rPr>
                <w:rFonts w:hint="eastAsia"/>
                <w:color w:val="000000"/>
                <w:kern w:val="0"/>
                <w:sz w:val="24"/>
              </w:rPr>
              <w:t>月</w:t>
            </w:r>
          </w:p>
        </w:tc>
        <w:tc>
          <w:tcPr>
            <w:tcW w:w="4261" w:type="dxa"/>
            <w:vAlign w:val="center"/>
          </w:tcPr>
          <w:p w:rsidR="001758A8" w:rsidRDefault="005A1998" w:rsidP="00F07D93">
            <w:pPr>
              <w:adjustRightInd w:val="0"/>
              <w:snapToGrid w:val="0"/>
              <w:rPr>
                <w:color w:val="000000"/>
                <w:kern w:val="0"/>
                <w:sz w:val="24"/>
              </w:rPr>
            </w:pPr>
            <w:r>
              <w:rPr>
                <w:rFonts w:hint="eastAsia"/>
                <w:color w:val="000000"/>
                <w:kern w:val="0"/>
                <w:sz w:val="24"/>
              </w:rPr>
              <w:t>进行</w:t>
            </w:r>
            <w:r w:rsidR="00F07D93">
              <w:rPr>
                <w:rFonts w:hint="eastAsia"/>
                <w:color w:val="000000"/>
                <w:kern w:val="0"/>
                <w:sz w:val="24"/>
              </w:rPr>
              <w:t>短文本聚类</w:t>
            </w:r>
            <w:r>
              <w:rPr>
                <w:rFonts w:hint="eastAsia"/>
                <w:color w:val="000000"/>
                <w:kern w:val="0"/>
                <w:sz w:val="24"/>
              </w:rPr>
              <w:t>测试</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01302C">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4</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完成论文初稿</w:t>
            </w:r>
          </w:p>
        </w:tc>
      </w:tr>
      <w:tr w:rsidR="001758A8" w:rsidTr="00DB6F54">
        <w:trPr>
          <w:jc w:val="center"/>
        </w:trPr>
        <w:tc>
          <w:tcPr>
            <w:tcW w:w="4261" w:type="dxa"/>
            <w:vAlign w:val="center"/>
          </w:tcPr>
          <w:p w:rsidR="001758A8" w:rsidRPr="001758A8" w:rsidRDefault="001758A8" w:rsidP="00DB6F54">
            <w:pPr>
              <w:adjustRightInd w:val="0"/>
              <w:snapToGrid w:val="0"/>
              <w:rPr>
                <w:color w:val="000000"/>
                <w:kern w:val="0"/>
                <w:sz w:val="24"/>
              </w:rPr>
            </w:pPr>
            <w:r w:rsidRPr="001758A8">
              <w:rPr>
                <w:rFonts w:hint="eastAsia"/>
                <w:color w:val="000000"/>
                <w:kern w:val="0"/>
                <w:sz w:val="24"/>
              </w:rPr>
              <w:t>201</w:t>
            </w:r>
            <w:r w:rsidR="00CB3AEF">
              <w:rPr>
                <w:rFonts w:hint="eastAsia"/>
                <w:color w:val="000000"/>
                <w:kern w:val="0"/>
                <w:sz w:val="24"/>
              </w:rPr>
              <w:t>7</w:t>
            </w:r>
            <w:r w:rsidRPr="001758A8">
              <w:rPr>
                <w:rFonts w:hint="eastAsia"/>
                <w:color w:val="000000"/>
                <w:kern w:val="0"/>
                <w:sz w:val="24"/>
              </w:rPr>
              <w:t>年</w:t>
            </w:r>
            <w:r w:rsidR="00DE7AA9">
              <w:rPr>
                <w:rFonts w:hint="eastAsia"/>
                <w:color w:val="000000"/>
                <w:kern w:val="0"/>
                <w:sz w:val="24"/>
              </w:rPr>
              <w:t>0</w:t>
            </w:r>
            <w:r w:rsidR="00747893">
              <w:rPr>
                <w:rFonts w:hint="eastAsia"/>
                <w:color w:val="000000"/>
                <w:kern w:val="0"/>
                <w:sz w:val="24"/>
              </w:rPr>
              <w:t>5</w:t>
            </w:r>
            <w:r w:rsidRPr="001758A8">
              <w:rPr>
                <w:rFonts w:hint="eastAsia"/>
                <w:color w:val="000000"/>
                <w:kern w:val="0"/>
                <w:sz w:val="24"/>
              </w:rPr>
              <w:t>月</w:t>
            </w:r>
          </w:p>
        </w:tc>
        <w:tc>
          <w:tcPr>
            <w:tcW w:w="4261" w:type="dxa"/>
            <w:vAlign w:val="center"/>
          </w:tcPr>
          <w:p w:rsidR="001758A8" w:rsidRDefault="005A1998" w:rsidP="00DB6F54">
            <w:pPr>
              <w:adjustRightInd w:val="0"/>
              <w:snapToGrid w:val="0"/>
              <w:rPr>
                <w:color w:val="000000"/>
                <w:kern w:val="0"/>
                <w:sz w:val="24"/>
              </w:rPr>
            </w:pPr>
            <w:r>
              <w:rPr>
                <w:rFonts w:hint="eastAsia"/>
                <w:color w:val="000000"/>
                <w:kern w:val="0"/>
                <w:sz w:val="24"/>
              </w:rPr>
              <w:t>完成论文终稿</w:t>
            </w:r>
          </w:p>
        </w:tc>
      </w:tr>
    </w:tbl>
    <w:p w:rsidR="005F24B2" w:rsidRDefault="005F24B2" w:rsidP="005F24B2">
      <w:pPr>
        <w:adjustRightInd w:val="0"/>
        <w:snapToGrid w:val="0"/>
        <w:spacing w:line="360" w:lineRule="auto"/>
        <w:ind w:left="840"/>
        <w:rPr>
          <w:color w:val="000000"/>
          <w:kern w:val="0"/>
          <w:sz w:val="24"/>
        </w:rPr>
      </w:pPr>
    </w:p>
    <w:p w:rsidR="00CB27F9"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7</w:t>
      </w:r>
      <w:r w:rsidR="008B2132" w:rsidRPr="00B743CC">
        <w:rPr>
          <w:rFonts w:eastAsia="黑体" w:hint="eastAsia"/>
          <w:color w:val="000000"/>
          <w:kern w:val="0"/>
          <w:sz w:val="30"/>
          <w:szCs w:val="30"/>
        </w:rPr>
        <w:t>现有</w:t>
      </w:r>
      <w:r w:rsidR="008B2132" w:rsidRPr="00B743CC">
        <w:rPr>
          <w:rFonts w:eastAsia="黑体"/>
          <w:color w:val="000000"/>
          <w:kern w:val="0"/>
          <w:sz w:val="30"/>
          <w:szCs w:val="30"/>
        </w:rPr>
        <w:t>的</w:t>
      </w:r>
      <w:r w:rsidR="00EE3997" w:rsidRPr="00B743CC">
        <w:rPr>
          <w:rFonts w:eastAsia="黑体" w:hint="eastAsia"/>
          <w:color w:val="000000"/>
          <w:kern w:val="0"/>
          <w:sz w:val="30"/>
          <w:szCs w:val="30"/>
        </w:rPr>
        <w:t>研究基础</w:t>
      </w:r>
    </w:p>
    <w:p w:rsidR="00EE26B9" w:rsidRDefault="00E363E6"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已阅读大量的文献，</w:t>
      </w:r>
      <w:r w:rsidR="00EE26B9" w:rsidRPr="00EE26B9">
        <w:rPr>
          <w:rFonts w:ascii="宋体" w:hAnsi="宋体" w:hint="eastAsia"/>
          <w:color w:val="000000"/>
          <w:sz w:val="24"/>
          <w:szCs w:val="36"/>
        </w:rPr>
        <w:t>具备了本研究方向的相关理论基础</w:t>
      </w:r>
    </w:p>
    <w:p w:rsidR="00064C36" w:rsidRPr="00C43032" w:rsidRDefault="00064C36" w:rsidP="00064C36">
      <w:pPr>
        <w:pStyle w:val="ab"/>
        <w:numPr>
          <w:ilvl w:val="0"/>
          <w:numId w:val="7"/>
        </w:numPr>
        <w:adjustRightInd w:val="0"/>
        <w:snapToGrid w:val="0"/>
        <w:spacing w:line="360" w:lineRule="auto"/>
        <w:ind w:firstLineChars="0"/>
        <w:rPr>
          <w:rFonts w:ascii="宋体" w:hAnsi="宋体"/>
          <w:color w:val="000000"/>
          <w:sz w:val="24"/>
          <w:szCs w:val="36"/>
        </w:rPr>
      </w:pPr>
      <w:r w:rsidRPr="00C43032">
        <w:rPr>
          <w:rFonts w:ascii="宋体" w:hAnsi="宋体" w:hint="eastAsia"/>
          <w:color w:val="000000"/>
          <w:sz w:val="24"/>
          <w:szCs w:val="36"/>
        </w:rPr>
        <w:t>已经掌握文本处理技术，</w:t>
      </w:r>
      <w:r w:rsidRPr="00C43032">
        <w:rPr>
          <w:rFonts w:ascii="宋体" w:hAnsi="宋体"/>
          <w:color w:val="000000"/>
          <w:sz w:val="24"/>
          <w:szCs w:val="36"/>
        </w:rPr>
        <w:t>熟练</w:t>
      </w:r>
      <w:r w:rsidRPr="00C43032">
        <w:rPr>
          <w:rFonts w:ascii="宋体" w:hAnsi="宋体" w:hint="eastAsia"/>
          <w:color w:val="000000"/>
          <w:sz w:val="24"/>
          <w:szCs w:val="36"/>
        </w:rPr>
        <w:t>使用Python等工具进行数据</w:t>
      </w:r>
      <w:r w:rsidR="00495257">
        <w:rPr>
          <w:rFonts w:ascii="宋体" w:hAnsi="宋体" w:hint="eastAsia"/>
          <w:color w:val="000000"/>
          <w:sz w:val="24"/>
          <w:szCs w:val="36"/>
        </w:rPr>
        <w:t>爬取</w:t>
      </w:r>
      <w:r w:rsidR="003E761D">
        <w:rPr>
          <w:rFonts w:ascii="宋体" w:hAnsi="宋体" w:hint="eastAsia"/>
          <w:color w:val="000000"/>
          <w:sz w:val="24"/>
          <w:szCs w:val="36"/>
        </w:rPr>
        <w:t>与</w:t>
      </w:r>
      <w:r w:rsidRPr="00C43032">
        <w:rPr>
          <w:rFonts w:ascii="宋体" w:hAnsi="宋体" w:hint="eastAsia"/>
          <w:color w:val="000000"/>
          <w:sz w:val="24"/>
          <w:szCs w:val="36"/>
        </w:rPr>
        <w:t>清洗。</w:t>
      </w:r>
    </w:p>
    <w:p w:rsidR="00064C36" w:rsidRPr="00C43032" w:rsidRDefault="00EF3F6E" w:rsidP="00064C36">
      <w:pPr>
        <w:pStyle w:val="ab"/>
        <w:numPr>
          <w:ilvl w:val="0"/>
          <w:numId w:val="7"/>
        </w:numPr>
        <w:adjustRightInd w:val="0"/>
        <w:snapToGrid w:val="0"/>
        <w:spacing w:line="360" w:lineRule="auto"/>
        <w:ind w:firstLineChars="0"/>
        <w:rPr>
          <w:rFonts w:ascii="宋体" w:hAnsi="宋体"/>
          <w:color w:val="000000"/>
          <w:sz w:val="24"/>
          <w:szCs w:val="36"/>
        </w:rPr>
      </w:pPr>
      <w:r>
        <w:rPr>
          <w:rFonts w:ascii="宋体" w:hAnsi="宋体" w:hint="eastAsia"/>
          <w:color w:val="000000"/>
          <w:sz w:val="24"/>
          <w:szCs w:val="36"/>
        </w:rPr>
        <w:t>已调研</w:t>
      </w:r>
      <w:r w:rsidR="00064C36">
        <w:rPr>
          <w:rFonts w:ascii="宋体" w:hAnsi="宋体" w:hint="eastAsia"/>
          <w:color w:val="000000"/>
          <w:sz w:val="24"/>
          <w:szCs w:val="36"/>
        </w:rPr>
        <w:t>部分数据集</w:t>
      </w:r>
      <w:r>
        <w:rPr>
          <w:rFonts w:ascii="宋体" w:hAnsi="宋体" w:hint="eastAsia"/>
          <w:color w:val="000000"/>
          <w:sz w:val="24"/>
          <w:szCs w:val="36"/>
        </w:rPr>
        <w:t>，并实现了部分词权重计算方法</w:t>
      </w:r>
      <w:r w:rsidR="00064C36">
        <w:rPr>
          <w:rFonts w:ascii="宋体" w:hAnsi="宋体" w:hint="eastAsia"/>
          <w:color w:val="000000"/>
          <w:sz w:val="24"/>
          <w:szCs w:val="36"/>
        </w:rPr>
        <w:t>。</w:t>
      </w:r>
    </w:p>
    <w:p w:rsidR="00064C36" w:rsidRPr="00D87160" w:rsidRDefault="00064C36" w:rsidP="00D87160">
      <w:pPr>
        <w:pStyle w:val="ab"/>
        <w:numPr>
          <w:ilvl w:val="0"/>
          <w:numId w:val="7"/>
        </w:numPr>
        <w:adjustRightInd w:val="0"/>
        <w:snapToGrid w:val="0"/>
        <w:spacing w:line="360" w:lineRule="auto"/>
        <w:ind w:firstLineChars="0"/>
        <w:rPr>
          <w:rFonts w:ascii="宋体" w:hAnsi="宋体"/>
          <w:color w:val="000000"/>
          <w:sz w:val="24"/>
          <w:szCs w:val="36"/>
        </w:rPr>
      </w:pPr>
      <w:r w:rsidRPr="0007473A">
        <w:rPr>
          <w:rFonts w:ascii="宋体" w:hAnsi="宋体" w:hint="eastAsia"/>
          <w:color w:val="000000"/>
          <w:sz w:val="24"/>
          <w:szCs w:val="36"/>
        </w:rPr>
        <w:t>掌握基本的深度学习算法，</w:t>
      </w:r>
      <w:r w:rsidRPr="0007473A">
        <w:rPr>
          <w:rFonts w:ascii="宋体" w:hAnsi="宋体"/>
          <w:color w:val="000000"/>
          <w:sz w:val="24"/>
          <w:szCs w:val="36"/>
        </w:rPr>
        <w:t>并</w:t>
      </w:r>
      <w:r w:rsidRPr="0007473A">
        <w:rPr>
          <w:rFonts w:ascii="宋体" w:hAnsi="宋体" w:hint="eastAsia"/>
          <w:color w:val="000000"/>
          <w:sz w:val="24"/>
          <w:szCs w:val="36"/>
        </w:rPr>
        <w:t>实现了Word</w:t>
      </w:r>
      <w:r w:rsidRPr="0007473A">
        <w:rPr>
          <w:rFonts w:ascii="宋体" w:hAnsi="宋体"/>
          <w:color w:val="000000"/>
          <w:sz w:val="24"/>
          <w:szCs w:val="36"/>
        </w:rPr>
        <w:t>2Vec</w:t>
      </w:r>
      <w:r w:rsidRPr="0007473A">
        <w:rPr>
          <w:rFonts w:ascii="宋体" w:hAnsi="宋体" w:hint="eastAsia"/>
          <w:color w:val="000000"/>
          <w:sz w:val="24"/>
          <w:szCs w:val="36"/>
        </w:rPr>
        <w:t>训练词向量，</w:t>
      </w:r>
      <w:r w:rsidRPr="0007473A">
        <w:rPr>
          <w:rFonts w:ascii="宋体" w:hAnsi="宋体"/>
          <w:color w:val="000000"/>
          <w:sz w:val="24"/>
          <w:szCs w:val="36"/>
        </w:rPr>
        <w:t>并</w:t>
      </w:r>
      <w:r w:rsidRPr="0007473A">
        <w:rPr>
          <w:rFonts w:ascii="宋体" w:hAnsi="宋体" w:hint="eastAsia"/>
          <w:color w:val="000000"/>
          <w:sz w:val="24"/>
          <w:szCs w:val="36"/>
        </w:rPr>
        <w:t>熟练使用TFIDF相关算法。</w:t>
      </w: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t>8</w:t>
      </w:r>
      <w:r w:rsidR="008B2132" w:rsidRPr="00B743CC">
        <w:rPr>
          <w:rFonts w:eastAsia="黑体" w:hint="eastAsia"/>
          <w:color w:val="000000"/>
          <w:kern w:val="0"/>
          <w:sz w:val="30"/>
          <w:szCs w:val="30"/>
        </w:rPr>
        <w:t>现有研究</w:t>
      </w:r>
      <w:r w:rsidR="008B2132" w:rsidRPr="00B743CC">
        <w:rPr>
          <w:rFonts w:eastAsia="黑体"/>
          <w:color w:val="000000"/>
          <w:kern w:val="0"/>
          <w:sz w:val="30"/>
          <w:szCs w:val="30"/>
        </w:rPr>
        <w:t>条件</w:t>
      </w:r>
      <w:r w:rsidR="008B2132" w:rsidRPr="00B743CC">
        <w:rPr>
          <w:rFonts w:eastAsia="黑体" w:hint="eastAsia"/>
          <w:color w:val="000000"/>
          <w:kern w:val="0"/>
          <w:sz w:val="30"/>
          <w:szCs w:val="30"/>
        </w:rPr>
        <w:t>及</w:t>
      </w:r>
      <w:r w:rsidR="008B2132" w:rsidRPr="00B743CC">
        <w:rPr>
          <w:rFonts w:eastAsia="黑体"/>
          <w:color w:val="000000"/>
          <w:kern w:val="0"/>
          <w:sz w:val="30"/>
          <w:szCs w:val="30"/>
        </w:rPr>
        <w:t>可能遇到的困难和问题</w:t>
      </w:r>
      <w:r w:rsidR="00EE3997" w:rsidRPr="00B743CC">
        <w:rPr>
          <w:rFonts w:eastAsia="黑体" w:hint="eastAsia"/>
          <w:color w:val="000000"/>
          <w:kern w:val="0"/>
          <w:sz w:val="30"/>
          <w:szCs w:val="30"/>
        </w:rPr>
        <w:t>分析</w:t>
      </w:r>
    </w:p>
    <w:p w:rsidR="00637025" w:rsidRDefault="001B0156" w:rsidP="00AC450C">
      <w:pPr>
        <w:adjustRightInd w:val="0"/>
        <w:snapToGrid w:val="0"/>
        <w:spacing w:beforeLines="50" w:line="360" w:lineRule="auto"/>
        <w:rPr>
          <w:rFonts w:ascii="黑体" w:eastAsia="黑体" w:hAnsi="黑体"/>
          <w:color w:val="000000"/>
          <w:sz w:val="28"/>
          <w:szCs w:val="28"/>
        </w:rPr>
      </w:pPr>
      <w:r>
        <w:rPr>
          <w:rFonts w:ascii="黑体" w:eastAsia="黑体" w:hAnsi="黑体" w:hint="eastAsia"/>
          <w:color w:val="000000"/>
          <w:sz w:val="28"/>
          <w:szCs w:val="28"/>
        </w:rPr>
        <w:t>8</w:t>
      </w:r>
      <w:r w:rsidR="00637025" w:rsidRPr="00377138">
        <w:rPr>
          <w:rFonts w:ascii="黑体" w:eastAsia="黑体" w:hAnsi="黑体"/>
          <w:color w:val="000000"/>
          <w:sz w:val="28"/>
          <w:szCs w:val="28"/>
        </w:rPr>
        <w:t xml:space="preserve">.1  </w:t>
      </w:r>
      <w:r w:rsidR="00637025" w:rsidRPr="00377138">
        <w:rPr>
          <w:rFonts w:ascii="黑体" w:eastAsia="黑体" w:hAnsi="黑体" w:hint="eastAsia"/>
          <w:color w:val="000000"/>
          <w:sz w:val="28"/>
          <w:szCs w:val="28"/>
        </w:rPr>
        <w:t>现有研究条件</w:t>
      </w:r>
    </w:p>
    <w:p w:rsidR="00B247C0" w:rsidRDefault="001A0E13" w:rsidP="00657C29">
      <w:pPr>
        <w:adjustRightInd w:val="0"/>
        <w:snapToGrid w:val="0"/>
        <w:spacing w:line="360" w:lineRule="auto"/>
        <w:ind w:firstLine="480"/>
        <w:rPr>
          <w:color w:val="000000"/>
          <w:kern w:val="0"/>
          <w:sz w:val="24"/>
        </w:rPr>
      </w:pPr>
      <w:r>
        <w:rPr>
          <w:rFonts w:hint="eastAsia"/>
          <w:color w:val="000000"/>
          <w:kern w:val="0"/>
          <w:sz w:val="24"/>
        </w:rPr>
        <w:t>一是</w:t>
      </w:r>
      <w:r w:rsidR="00B247C0">
        <w:rPr>
          <w:rFonts w:hint="eastAsia"/>
          <w:color w:val="000000"/>
          <w:kern w:val="0"/>
          <w:sz w:val="24"/>
        </w:rPr>
        <w:t>已完成词向量训练环境的搭建。</w:t>
      </w:r>
    </w:p>
    <w:p w:rsidR="004F7A68" w:rsidRDefault="007871E2" w:rsidP="008136E7">
      <w:pPr>
        <w:adjustRightInd w:val="0"/>
        <w:snapToGrid w:val="0"/>
        <w:spacing w:line="360" w:lineRule="auto"/>
        <w:ind w:firstLine="480"/>
        <w:rPr>
          <w:color w:val="000000"/>
          <w:kern w:val="0"/>
          <w:sz w:val="24"/>
        </w:rPr>
      </w:pPr>
      <w:r>
        <w:rPr>
          <w:rFonts w:hint="eastAsia"/>
          <w:color w:val="000000"/>
          <w:kern w:val="0"/>
          <w:sz w:val="24"/>
        </w:rPr>
        <w:t>二是</w:t>
      </w:r>
      <w:r w:rsidR="002B5714">
        <w:rPr>
          <w:rFonts w:hint="eastAsia"/>
          <w:color w:val="000000"/>
          <w:kern w:val="0"/>
          <w:sz w:val="24"/>
        </w:rPr>
        <w:t>已完成</w:t>
      </w:r>
      <w:r w:rsidR="004F7A68" w:rsidRPr="008136E7">
        <w:rPr>
          <w:color w:val="000000"/>
          <w:kern w:val="0"/>
          <w:sz w:val="24"/>
        </w:rPr>
        <w:t>CNKI</w:t>
      </w:r>
      <w:r w:rsidR="002B5714">
        <w:rPr>
          <w:rFonts w:hint="eastAsia"/>
          <w:color w:val="000000"/>
          <w:kern w:val="0"/>
          <w:sz w:val="24"/>
        </w:rPr>
        <w:t>论文信息爬取工具的研发。已经完成</w:t>
      </w:r>
      <w:r w:rsidR="008136E7" w:rsidRPr="008136E7">
        <w:rPr>
          <w:color w:val="000000"/>
          <w:kern w:val="0"/>
          <w:sz w:val="24"/>
        </w:rPr>
        <w:t>CNKI</w:t>
      </w:r>
      <w:r w:rsidR="008136E7" w:rsidRPr="008136E7">
        <w:rPr>
          <w:color w:val="000000"/>
          <w:kern w:val="0"/>
          <w:sz w:val="24"/>
        </w:rPr>
        <w:t>爬虫</w:t>
      </w:r>
      <w:r w:rsidR="008136E7">
        <w:rPr>
          <w:rFonts w:hint="eastAsia"/>
          <w:color w:val="000000"/>
          <w:kern w:val="0"/>
          <w:sz w:val="24"/>
        </w:rPr>
        <w:t>的开发，</w:t>
      </w:r>
      <w:r w:rsidR="002B5714" w:rsidRPr="008136E7">
        <w:rPr>
          <w:rFonts w:hint="eastAsia"/>
          <w:color w:val="000000"/>
          <w:kern w:val="0"/>
          <w:sz w:val="24"/>
        </w:rPr>
        <w:t>目前已实现自定义</w:t>
      </w:r>
      <w:r w:rsidR="00566207">
        <w:rPr>
          <w:rFonts w:hint="eastAsia"/>
          <w:color w:val="000000"/>
          <w:kern w:val="0"/>
          <w:sz w:val="24"/>
        </w:rPr>
        <w:t>搜索</w:t>
      </w:r>
      <w:r w:rsidR="004C5E37">
        <w:rPr>
          <w:rFonts w:hint="eastAsia"/>
          <w:color w:val="000000"/>
          <w:kern w:val="0"/>
          <w:sz w:val="24"/>
        </w:rPr>
        <w:t>关键字的论文信息提取</w:t>
      </w:r>
      <w:r w:rsidR="006C6677">
        <w:rPr>
          <w:rFonts w:hint="eastAsia"/>
          <w:color w:val="000000"/>
          <w:kern w:val="0"/>
          <w:sz w:val="24"/>
        </w:rPr>
        <w:t>。目前按照学校授予单位为关键词，已爬取</w:t>
      </w:r>
      <w:r w:rsidR="002B5714" w:rsidRPr="008136E7">
        <w:rPr>
          <w:rFonts w:hint="eastAsia"/>
          <w:color w:val="000000"/>
          <w:kern w:val="0"/>
          <w:sz w:val="24"/>
        </w:rPr>
        <w:t>“武书连</w:t>
      </w:r>
      <w:r w:rsidR="002B5714" w:rsidRPr="008136E7">
        <w:rPr>
          <w:color w:val="000000"/>
          <w:kern w:val="0"/>
          <w:sz w:val="24"/>
        </w:rPr>
        <w:t>2015</w:t>
      </w:r>
      <w:r w:rsidR="002B5714" w:rsidRPr="008136E7">
        <w:rPr>
          <w:rFonts w:hint="eastAsia"/>
          <w:color w:val="000000"/>
          <w:kern w:val="0"/>
          <w:sz w:val="24"/>
        </w:rPr>
        <w:t>中国大学排行榜”前</w:t>
      </w:r>
      <w:r w:rsidR="002B5714" w:rsidRPr="008136E7">
        <w:rPr>
          <w:rFonts w:hint="eastAsia"/>
          <w:color w:val="000000"/>
          <w:kern w:val="0"/>
          <w:sz w:val="24"/>
        </w:rPr>
        <w:t>50</w:t>
      </w:r>
      <w:r w:rsidR="002B5714" w:rsidRPr="008136E7">
        <w:rPr>
          <w:rFonts w:hint="eastAsia"/>
          <w:color w:val="000000"/>
          <w:kern w:val="0"/>
          <w:sz w:val="24"/>
        </w:rPr>
        <w:t>位</w:t>
      </w:r>
      <w:r w:rsidR="002B5714" w:rsidRPr="008136E7">
        <w:rPr>
          <w:rFonts w:hint="eastAsia"/>
          <w:color w:val="000000"/>
          <w:kern w:val="0"/>
          <w:sz w:val="24"/>
        </w:rPr>
        <w:t>+</w:t>
      </w:r>
      <w:r w:rsidR="002B5714" w:rsidRPr="008136E7">
        <w:rPr>
          <w:rFonts w:hint="eastAsia"/>
          <w:color w:val="000000"/>
          <w:kern w:val="0"/>
          <w:sz w:val="24"/>
        </w:rPr>
        <w:t>艺术类排名前</w:t>
      </w:r>
      <w:r w:rsidR="002B5714" w:rsidRPr="008136E7">
        <w:rPr>
          <w:rFonts w:hint="eastAsia"/>
          <w:color w:val="000000"/>
          <w:kern w:val="0"/>
          <w:sz w:val="24"/>
        </w:rPr>
        <w:t>5</w:t>
      </w:r>
      <w:r w:rsidR="002B5714" w:rsidRPr="008136E7">
        <w:rPr>
          <w:rFonts w:hint="eastAsia"/>
          <w:color w:val="000000"/>
          <w:kern w:val="0"/>
          <w:sz w:val="24"/>
        </w:rPr>
        <w:t>位的高校硕博士论文部分信息</w:t>
      </w:r>
      <w:r w:rsidR="002B5714" w:rsidRPr="008136E7">
        <w:rPr>
          <w:rFonts w:hint="eastAsia"/>
          <w:color w:val="000000"/>
          <w:kern w:val="0"/>
          <w:sz w:val="24"/>
        </w:rPr>
        <w:t>,</w:t>
      </w:r>
      <w:r w:rsidR="005F2D66">
        <w:rPr>
          <w:rFonts w:hint="eastAsia"/>
          <w:color w:val="000000"/>
          <w:kern w:val="0"/>
          <w:sz w:val="24"/>
        </w:rPr>
        <w:t>数据总计</w:t>
      </w:r>
      <w:r w:rsidR="002B5714" w:rsidRPr="008136E7">
        <w:rPr>
          <w:color w:val="000000"/>
          <w:kern w:val="0"/>
          <w:sz w:val="24"/>
        </w:rPr>
        <w:t>52.8 MB</w:t>
      </w:r>
      <w:r w:rsidR="002B5714" w:rsidRPr="008136E7">
        <w:rPr>
          <w:rFonts w:hint="eastAsia"/>
          <w:color w:val="000000"/>
          <w:kern w:val="0"/>
          <w:sz w:val="24"/>
        </w:rPr>
        <w:t>，共包含</w:t>
      </w:r>
      <w:r w:rsidR="002B5714" w:rsidRPr="008136E7">
        <w:rPr>
          <w:rFonts w:hint="eastAsia"/>
          <w:color w:val="000000"/>
          <w:kern w:val="0"/>
          <w:sz w:val="24"/>
        </w:rPr>
        <w:t>259952</w:t>
      </w:r>
      <w:r w:rsidR="002B5714" w:rsidRPr="008136E7">
        <w:rPr>
          <w:rFonts w:hint="eastAsia"/>
          <w:color w:val="000000"/>
          <w:kern w:val="0"/>
          <w:sz w:val="24"/>
        </w:rPr>
        <w:t>条论文信息。</w:t>
      </w:r>
    </w:p>
    <w:p w:rsidR="002B5714" w:rsidRPr="004F7A68" w:rsidRDefault="007E1F50" w:rsidP="008E4A8E">
      <w:pPr>
        <w:adjustRightInd w:val="0"/>
        <w:snapToGrid w:val="0"/>
        <w:spacing w:line="360" w:lineRule="auto"/>
        <w:ind w:firstLine="480"/>
        <w:rPr>
          <w:color w:val="000000"/>
          <w:kern w:val="0"/>
          <w:sz w:val="24"/>
        </w:rPr>
      </w:pPr>
      <w:r>
        <w:rPr>
          <w:rFonts w:hint="eastAsia"/>
          <w:color w:val="000000"/>
          <w:kern w:val="0"/>
          <w:sz w:val="24"/>
        </w:rPr>
        <w:t>三是</w:t>
      </w:r>
      <w:r w:rsidR="004F7A68">
        <w:rPr>
          <w:rFonts w:hint="eastAsia"/>
          <w:color w:val="000000"/>
          <w:kern w:val="0"/>
          <w:sz w:val="24"/>
        </w:rPr>
        <w:t>已完成</w:t>
      </w:r>
      <w:r w:rsidR="0069653B">
        <w:rPr>
          <w:rFonts w:hint="eastAsia"/>
          <w:color w:val="000000"/>
          <w:kern w:val="0"/>
          <w:sz w:val="24"/>
        </w:rPr>
        <w:t>现有</w:t>
      </w:r>
      <w:r w:rsidR="004F7A68" w:rsidRPr="008136E7">
        <w:rPr>
          <w:color w:val="000000"/>
          <w:kern w:val="0"/>
          <w:sz w:val="24"/>
        </w:rPr>
        <w:t>CNKI</w:t>
      </w:r>
      <w:r w:rsidR="004F7A68">
        <w:rPr>
          <w:rFonts w:hint="eastAsia"/>
          <w:color w:val="000000"/>
          <w:kern w:val="0"/>
          <w:sz w:val="24"/>
        </w:rPr>
        <w:t>论文信息集的词向量训练。</w:t>
      </w:r>
    </w:p>
    <w:p w:rsidR="002837F9" w:rsidRDefault="001B0156" w:rsidP="00AC450C">
      <w:pPr>
        <w:adjustRightInd w:val="0"/>
        <w:snapToGrid w:val="0"/>
        <w:spacing w:beforeLines="50" w:line="360" w:lineRule="auto"/>
        <w:rPr>
          <w:rFonts w:ascii="黑体" w:eastAsia="黑体" w:hAnsi="黑体"/>
          <w:color w:val="000000"/>
          <w:sz w:val="28"/>
          <w:szCs w:val="28"/>
        </w:rPr>
      </w:pPr>
      <w:r>
        <w:rPr>
          <w:rFonts w:ascii="黑体" w:eastAsia="黑体" w:hAnsi="黑体" w:hint="eastAsia"/>
          <w:color w:val="000000"/>
          <w:sz w:val="28"/>
          <w:szCs w:val="28"/>
        </w:rPr>
        <w:t>8</w:t>
      </w:r>
      <w:r w:rsidR="002837F9" w:rsidRPr="00FA7326">
        <w:rPr>
          <w:rFonts w:ascii="黑体" w:eastAsia="黑体" w:hAnsi="黑体" w:hint="eastAsia"/>
          <w:color w:val="000000"/>
          <w:sz w:val="28"/>
          <w:szCs w:val="28"/>
        </w:rPr>
        <w:t>.2可能遇到</w:t>
      </w:r>
      <w:r w:rsidR="002837F9" w:rsidRPr="00FA7326">
        <w:rPr>
          <w:rFonts w:ascii="黑体" w:eastAsia="黑体" w:hAnsi="黑体"/>
          <w:color w:val="000000"/>
          <w:sz w:val="28"/>
          <w:szCs w:val="28"/>
        </w:rPr>
        <w:t>的困难</w:t>
      </w:r>
    </w:p>
    <w:p w:rsidR="004D717C" w:rsidRDefault="00480F63" w:rsidP="004D717C">
      <w:pPr>
        <w:adjustRightInd w:val="0"/>
        <w:snapToGrid w:val="0"/>
        <w:spacing w:line="360" w:lineRule="auto"/>
        <w:ind w:firstLine="480"/>
        <w:rPr>
          <w:color w:val="000000"/>
          <w:kern w:val="0"/>
          <w:sz w:val="24"/>
        </w:rPr>
      </w:pPr>
      <w:r>
        <w:rPr>
          <w:rFonts w:hint="eastAsia"/>
          <w:color w:val="000000"/>
          <w:kern w:val="0"/>
          <w:sz w:val="24"/>
        </w:rPr>
        <w:t>使用词向量表示短文本</w:t>
      </w:r>
      <w:r w:rsidR="00D15AD4">
        <w:rPr>
          <w:rFonts w:hint="eastAsia"/>
          <w:color w:val="000000"/>
          <w:kern w:val="0"/>
          <w:sz w:val="24"/>
        </w:rPr>
        <w:t>的模型不能</w:t>
      </w:r>
      <w:r>
        <w:rPr>
          <w:rFonts w:hint="eastAsia"/>
          <w:color w:val="000000"/>
          <w:kern w:val="0"/>
          <w:sz w:val="24"/>
        </w:rPr>
        <w:t>完全表达句子的语义</w:t>
      </w:r>
      <w:r w:rsidR="00D15AD4">
        <w:rPr>
          <w:rFonts w:hint="eastAsia"/>
          <w:color w:val="000000"/>
          <w:kern w:val="0"/>
          <w:sz w:val="24"/>
        </w:rPr>
        <w:t>。</w:t>
      </w:r>
      <w:r w:rsidR="00595F0C">
        <w:rPr>
          <w:rFonts w:hint="eastAsia"/>
          <w:color w:val="000000"/>
          <w:kern w:val="0"/>
          <w:sz w:val="24"/>
        </w:rPr>
        <w:t>其原因可能</w:t>
      </w:r>
      <w:r w:rsidR="004A18DB">
        <w:rPr>
          <w:rFonts w:hint="eastAsia"/>
          <w:color w:val="000000"/>
          <w:kern w:val="0"/>
          <w:sz w:val="24"/>
        </w:rPr>
        <w:t>有</w:t>
      </w:r>
      <w:r w:rsidR="007114D9">
        <w:rPr>
          <w:rFonts w:hint="eastAsia"/>
          <w:color w:val="000000"/>
          <w:kern w:val="0"/>
          <w:sz w:val="24"/>
        </w:rPr>
        <w:t>几个方面：</w:t>
      </w:r>
      <w:r w:rsidR="004A18DB">
        <w:rPr>
          <w:rFonts w:hint="eastAsia"/>
          <w:color w:val="000000"/>
          <w:kern w:val="0"/>
          <w:sz w:val="24"/>
        </w:rPr>
        <w:t>一</w:t>
      </w:r>
      <w:r w:rsidR="00595F0C">
        <w:rPr>
          <w:rFonts w:hint="eastAsia"/>
          <w:color w:val="000000"/>
          <w:kern w:val="0"/>
          <w:sz w:val="24"/>
        </w:rPr>
        <w:t>是</w:t>
      </w:r>
      <w:r w:rsidR="00C431DF">
        <w:rPr>
          <w:rFonts w:hint="eastAsia"/>
          <w:color w:val="000000"/>
          <w:kern w:val="0"/>
          <w:sz w:val="24"/>
        </w:rPr>
        <w:t>采集的</w:t>
      </w:r>
      <w:r>
        <w:rPr>
          <w:rFonts w:hint="eastAsia"/>
          <w:color w:val="000000"/>
          <w:kern w:val="0"/>
          <w:sz w:val="24"/>
        </w:rPr>
        <w:t>短文本</w:t>
      </w:r>
      <w:r w:rsidR="00C431DF">
        <w:rPr>
          <w:rFonts w:hint="eastAsia"/>
          <w:color w:val="000000"/>
          <w:kern w:val="0"/>
          <w:sz w:val="24"/>
        </w:rPr>
        <w:t>数量和质量没有达到</w:t>
      </w:r>
      <w:r>
        <w:rPr>
          <w:rFonts w:hint="eastAsia"/>
          <w:color w:val="000000"/>
          <w:kern w:val="0"/>
          <w:sz w:val="24"/>
        </w:rPr>
        <w:t>Word2vec</w:t>
      </w:r>
      <w:r w:rsidR="004A18DB">
        <w:rPr>
          <w:rFonts w:hint="eastAsia"/>
          <w:color w:val="000000"/>
          <w:kern w:val="0"/>
          <w:sz w:val="24"/>
        </w:rPr>
        <w:t>的</w:t>
      </w:r>
      <w:r w:rsidR="00032E4B">
        <w:rPr>
          <w:rFonts w:hint="eastAsia"/>
          <w:color w:val="000000"/>
          <w:kern w:val="0"/>
          <w:sz w:val="24"/>
        </w:rPr>
        <w:t>要求</w:t>
      </w:r>
      <w:r w:rsidR="004A18DB">
        <w:rPr>
          <w:rFonts w:hint="eastAsia"/>
          <w:color w:val="000000"/>
          <w:kern w:val="0"/>
          <w:sz w:val="24"/>
        </w:rPr>
        <w:t>；二是</w:t>
      </w:r>
      <w:r w:rsidR="00C54910">
        <w:rPr>
          <w:rFonts w:hint="eastAsia"/>
          <w:color w:val="000000"/>
          <w:kern w:val="0"/>
          <w:sz w:val="24"/>
        </w:rPr>
        <w:t>文本中词语的上下文</w:t>
      </w:r>
      <w:r w:rsidR="00477441">
        <w:rPr>
          <w:rFonts w:hint="eastAsia"/>
          <w:color w:val="000000"/>
          <w:kern w:val="0"/>
          <w:sz w:val="24"/>
        </w:rPr>
        <w:t>、词性和词序的影响</w:t>
      </w:r>
      <w:r w:rsidR="00032E4B">
        <w:rPr>
          <w:rFonts w:hint="eastAsia"/>
          <w:color w:val="000000"/>
          <w:kern w:val="0"/>
          <w:sz w:val="24"/>
        </w:rPr>
        <w:t>；三</w:t>
      </w:r>
      <w:r w:rsidR="00BA6114">
        <w:rPr>
          <w:rFonts w:hint="eastAsia"/>
          <w:color w:val="000000"/>
          <w:kern w:val="0"/>
          <w:sz w:val="24"/>
        </w:rPr>
        <w:t>是</w:t>
      </w:r>
      <w:r w:rsidR="00B20414">
        <w:rPr>
          <w:rFonts w:hint="eastAsia"/>
          <w:color w:val="000000"/>
          <w:kern w:val="0"/>
          <w:sz w:val="24"/>
        </w:rPr>
        <w:t>一词多义的影响</w:t>
      </w:r>
      <w:r w:rsidR="00BA6114">
        <w:rPr>
          <w:rFonts w:hint="eastAsia"/>
          <w:color w:val="000000"/>
          <w:kern w:val="0"/>
          <w:sz w:val="24"/>
        </w:rPr>
        <w:t>。</w:t>
      </w:r>
      <w:r w:rsidR="00DF6D61">
        <w:rPr>
          <w:rFonts w:hint="eastAsia"/>
          <w:color w:val="000000"/>
          <w:kern w:val="0"/>
          <w:sz w:val="24"/>
        </w:rPr>
        <w:t>要不断加强深度学习的理论学习，研究国内外最新的研究成果，</w:t>
      </w:r>
      <w:r w:rsidR="004A18DB">
        <w:rPr>
          <w:rFonts w:hint="eastAsia"/>
          <w:color w:val="000000"/>
          <w:kern w:val="0"/>
          <w:sz w:val="24"/>
        </w:rPr>
        <w:t>能够快速发现问题</w:t>
      </w:r>
      <w:r w:rsidR="00032E4B">
        <w:rPr>
          <w:rFonts w:hint="eastAsia"/>
          <w:color w:val="000000"/>
          <w:kern w:val="0"/>
          <w:sz w:val="24"/>
        </w:rPr>
        <w:t>原因</w:t>
      </w:r>
      <w:r w:rsidR="004A18DB">
        <w:rPr>
          <w:rFonts w:hint="eastAsia"/>
          <w:color w:val="000000"/>
          <w:kern w:val="0"/>
          <w:sz w:val="24"/>
        </w:rPr>
        <w:t>并解决</w:t>
      </w:r>
      <w:r w:rsidR="00DF6D61">
        <w:rPr>
          <w:rFonts w:hint="eastAsia"/>
          <w:color w:val="000000"/>
          <w:kern w:val="0"/>
          <w:sz w:val="24"/>
        </w:rPr>
        <w:t>。</w:t>
      </w:r>
    </w:p>
    <w:p w:rsidR="002D5F30" w:rsidRDefault="001B0156" w:rsidP="00AC450C">
      <w:pPr>
        <w:adjustRightInd w:val="0"/>
        <w:snapToGrid w:val="0"/>
        <w:spacing w:beforeLines="50" w:line="360" w:lineRule="auto"/>
        <w:rPr>
          <w:rFonts w:ascii="黑体" w:eastAsia="黑体" w:hAnsi="黑体"/>
          <w:color w:val="000000"/>
          <w:sz w:val="28"/>
          <w:szCs w:val="28"/>
        </w:rPr>
      </w:pPr>
      <w:r>
        <w:rPr>
          <w:rFonts w:ascii="黑体" w:eastAsia="黑体" w:hAnsi="黑体" w:hint="eastAsia"/>
          <w:color w:val="000000"/>
          <w:sz w:val="28"/>
          <w:szCs w:val="28"/>
        </w:rPr>
        <w:t>8</w:t>
      </w:r>
      <w:r w:rsidR="002D5F30" w:rsidRPr="00FA7326">
        <w:rPr>
          <w:rFonts w:ascii="黑体" w:eastAsia="黑体" w:hAnsi="黑体"/>
          <w:color w:val="000000"/>
          <w:sz w:val="28"/>
          <w:szCs w:val="28"/>
        </w:rPr>
        <w:t xml:space="preserve">.3  </w:t>
      </w:r>
      <w:r w:rsidR="002D5F30" w:rsidRPr="00FA7326">
        <w:rPr>
          <w:rFonts w:ascii="黑体" w:eastAsia="黑体" w:hAnsi="黑体" w:hint="eastAsia"/>
          <w:color w:val="000000"/>
          <w:sz w:val="28"/>
          <w:szCs w:val="28"/>
        </w:rPr>
        <w:t>问题分析</w:t>
      </w:r>
    </w:p>
    <w:p w:rsidR="002D5F30" w:rsidRDefault="002D5F30" w:rsidP="001E0985">
      <w:pPr>
        <w:adjustRightInd w:val="0"/>
        <w:snapToGrid w:val="0"/>
        <w:spacing w:beforeLines="50" w:line="360" w:lineRule="auto"/>
        <w:ind w:firstLineChars="100" w:firstLine="240"/>
        <w:rPr>
          <w:rFonts w:ascii="黑体" w:eastAsia="黑体" w:hAnsi="黑体" w:hint="eastAsia"/>
          <w:color w:val="000000"/>
          <w:sz w:val="28"/>
          <w:szCs w:val="28"/>
        </w:rPr>
      </w:pPr>
      <w:r>
        <w:rPr>
          <w:rFonts w:ascii="宋体" w:hAnsi="宋体" w:hint="eastAsia"/>
          <w:color w:val="000000"/>
          <w:sz w:val="24"/>
          <w:szCs w:val="36"/>
        </w:rPr>
        <w:t>通过查阅相关文献、广泛参考相关实验数据，并根据已有实验结果调整参数。</w:t>
      </w:r>
    </w:p>
    <w:p w:rsidR="001E0985" w:rsidRDefault="001E0985" w:rsidP="001E0985">
      <w:pPr>
        <w:adjustRightInd w:val="0"/>
        <w:snapToGrid w:val="0"/>
        <w:spacing w:beforeLines="50" w:line="360" w:lineRule="auto"/>
        <w:ind w:firstLineChars="100" w:firstLine="280"/>
        <w:rPr>
          <w:rFonts w:ascii="黑体" w:eastAsia="黑体" w:hAnsi="黑体" w:hint="eastAsia"/>
          <w:color w:val="000000"/>
          <w:sz w:val="28"/>
          <w:szCs w:val="28"/>
        </w:rPr>
      </w:pPr>
    </w:p>
    <w:p w:rsidR="001E0985" w:rsidRDefault="001E0985" w:rsidP="001E0985">
      <w:pPr>
        <w:adjustRightInd w:val="0"/>
        <w:snapToGrid w:val="0"/>
        <w:spacing w:beforeLines="50" w:line="360" w:lineRule="auto"/>
        <w:ind w:firstLineChars="100" w:firstLine="280"/>
        <w:rPr>
          <w:rFonts w:ascii="黑体" w:eastAsia="黑体" w:hAnsi="黑体" w:hint="eastAsia"/>
          <w:color w:val="000000"/>
          <w:sz w:val="28"/>
          <w:szCs w:val="28"/>
        </w:rPr>
      </w:pPr>
    </w:p>
    <w:p w:rsidR="001E0985" w:rsidRDefault="001E0985" w:rsidP="001E0985">
      <w:pPr>
        <w:adjustRightInd w:val="0"/>
        <w:snapToGrid w:val="0"/>
        <w:spacing w:beforeLines="50" w:line="360" w:lineRule="auto"/>
        <w:ind w:firstLineChars="100" w:firstLine="280"/>
        <w:rPr>
          <w:rFonts w:ascii="黑体" w:eastAsia="黑体" w:hAnsi="黑体" w:hint="eastAsia"/>
          <w:color w:val="000000"/>
          <w:sz w:val="28"/>
          <w:szCs w:val="28"/>
        </w:rPr>
      </w:pPr>
    </w:p>
    <w:p w:rsidR="001E0985" w:rsidRPr="001E0985" w:rsidRDefault="001E0985" w:rsidP="001E0985">
      <w:pPr>
        <w:adjustRightInd w:val="0"/>
        <w:snapToGrid w:val="0"/>
        <w:spacing w:beforeLines="50" w:line="360" w:lineRule="auto"/>
        <w:ind w:firstLineChars="100" w:firstLine="280"/>
        <w:rPr>
          <w:rFonts w:ascii="黑体" w:eastAsia="黑体" w:hAnsi="黑体"/>
          <w:color w:val="000000"/>
          <w:sz w:val="28"/>
          <w:szCs w:val="28"/>
        </w:rPr>
      </w:pPr>
    </w:p>
    <w:p w:rsidR="008B2132" w:rsidRPr="00B743CC" w:rsidRDefault="00B743CC" w:rsidP="00B743CC">
      <w:pPr>
        <w:adjustRightInd w:val="0"/>
        <w:snapToGrid w:val="0"/>
        <w:spacing w:line="360" w:lineRule="auto"/>
        <w:rPr>
          <w:rFonts w:eastAsia="黑体"/>
          <w:color w:val="000000"/>
          <w:kern w:val="0"/>
          <w:sz w:val="30"/>
          <w:szCs w:val="30"/>
        </w:rPr>
      </w:pPr>
      <w:r>
        <w:rPr>
          <w:rFonts w:eastAsia="黑体" w:hint="eastAsia"/>
          <w:color w:val="000000"/>
          <w:kern w:val="0"/>
          <w:sz w:val="30"/>
          <w:szCs w:val="30"/>
        </w:rPr>
        <w:lastRenderedPageBreak/>
        <w:t>9</w:t>
      </w:r>
      <w:r w:rsidR="008B2132" w:rsidRPr="00B743CC">
        <w:rPr>
          <w:rFonts w:eastAsia="黑体"/>
          <w:color w:val="000000"/>
          <w:kern w:val="0"/>
          <w:sz w:val="30"/>
          <w:szCs w:val="30"/>
        </w:rPr>
        <w:t>参考文献</w:t>
      </w:r>
    </w:p>
    <w:p w:rsidR="009B60C3" w:rsidRPr="00E62CEC" w:rsidRDefault="00E62CEC" w:rsidP="00E62CEC">
      <w:pPr>
        <w:adjustRightInd w:val="0"/>
        <w:snapToGrid w:val="0"/>
        <w:spacing w:line="360" w:lineRule="auto"/>
        <w:rPr>
          <w:color w:val="000000"/>
          <w:kern w:val="0"/>
          <w:sz w:val="24"/>
        </w:rPr>
      </w:pPr>
      <w:r w:rsidRPr="00E62CEC">
        <w:rPr>
          <w:rFonts w:hint="eastAsia"/>
          <w:color w:val="000000"/>
          <w:kern w:val="0"/>
          <w:sz w:val="24"/>
        </w:rPr>
        <w:t>[</w:t>
      </w:r>
      <w:r w:rsidR="006A77D3">
        <w:rPr>
          <w:rFonts w:hint="eastAsia"/>
          <w:color w:val="000000"/>
          <w:kern w:val="0"/>
          <w:sz w:val="24"/>
        </w:rPr>
        <w:t>1</w:t>
      </w:r>
      <w:r w:rsidRPr="00E62CEC">
        <w:rPr>
          <w:rFonts w:hint="eastAsia"/>
          <w:color w:val="000000"/>
          <w:kern w:val="0"/>
          <w:sz w:val="24"/>
        </w:rPr>
        <w:t>]</w:t>
      </w:r>
      <w:r w:rsidR="008402A0" w:rsidRPr="008402A0">
        <w:rPr>
          <w:rFonts w:ascii="Arial" w:hAnsi="Arial" w:cs="Arial"/>
          <w:color w:val="222222"/>
          <w:sz w:val="18"/>
          <w:szCs w:val="18"/>
          <w:shd w:val="clear" w:color="auto" w:fill="FFFFFF"/>
        </w:rPr>
        <w:t xml:space="preserve"> </w:t>
      </w:r>
      <w:r w:rsidR="00CB28A8" w:rsidRPr="0022329D">
        <w:rPr>
          <w:color w:val="000000"/>
          <w:kern w:val="0"/>
          <w:sz w:val="24"/>
        </w:rPr>
        <w:t>Hinton G E. Learning distributed representations of concepts[C]//Proceedings of the eighth annual conference of the cognitive science society. 1986, 1: 12.</w:t>
      </w:r>
    </w:p>
    <w:p w:rsidR="00E62CEC" w:rsidRPr="00E62CEC"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2</w:t>
      </w:r>
      <w:r w:rsidR="006A77D3">
        <w:rPr>
          <w:color w:val="000000"/>
          <w:kern w:val="0"/>
          <w:sz w:val="24"/>
        </w:rPr>
        <w:t>]</w:t>
      </w:r>
      <w:r w:rsidR="00A71FD2" w:rsidRPr="00A71FD2">
        <w:rPr>
          <w:rFonts w:ascii="Arial" w:hAnsi="Arial" w:cs="Arial"/>
          <w:color w:val="222222"/>
          <w:sz w:val="18"/>
          <w:szCs w:val="18"/>
          <w:shd w:val="clear" w:color="auto" w:fill="FFFFFF"/>
        </w:rPr>
        <w:t xml:space="preserve"> </w:t>
      </w:r>
      <w:r w:rsidR="00A71FD2" w:rsidRPr="0022329D">
        <w:rPr>
          <w:color w:val="000000"/>
          <w:kern w:val="0"/>
          <w:sz w:val="24"/>
        </w:rPr>
        <w:t>Bengio Y, Schwenk H, Senécal J S, et al. Neural probabilistic language models[M]//Innovations in Machine Learning. Springer Berlin Heidelberg, 2006: 137-186.</w:t>
      </w:r>
    </w:p>
    <w:p w:rsidR="00B3742D"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3</w:t>
      </w:r>
      <w:r w:rsidRPr="00E62CEC">
        <w:rPr>
          <w:color w:val="000000"/>
          <w:kern w:val="0"/>
          <w:sz w:val="24"/>
        </w:rPr>
        <w:t>]</w:t>
      </w:r>
      <w:r w:rsidR="005F2209" w:rsidRPr="005F2209">
        <w:rPr>
          <w:rFonts w:ascii="Arial" w:hAnsi="Arial" w:cs="Arial"/>
          <w:color w:val="222222"/>
          <w:sz w:val="18"/>
          <w:szCs w:val="18"/>
          <w:shd w:val="clear" w:color="auto" w:fill="FFFFFF"/>
        </w:rPr>
        <w:t xml:space="preserve"> </w:t>
      </w:r>
      <w:r w:rsidR="005F2209" w:rsidRPr="0022329D">
        <w:rPr>
          <w:color w:val="000000"/>
          <w:kern w:val="0"/>
          <w:sz w:val="24"/>
        </w:rPr>
        <w:t>Collobert R, Weston J, Bottou L, et al. Natural language processing (almost) from scratch[J]. The Journal of Machine Learning Research, 2011, 12: 2493-2537.</w:t>
      </w:r>
      <w:r w:rsidR="005F2209" w:rsidRPr="00E62CEC">
        <w:rPr>
          <w:color w:val="000000"/>
          <w:kern w:val="0"/>
          <w:sz w:val="24"/>
        </w:rPr>
        <w:t xml:space="preserve"> </w:t>
      </w:r>
    </w:p>
    <w:p w:rsidR="00D20461"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4</w:t>
      </w:r>
      <w:r w:rsidRPr="00E62CEC">
        <w:rPr>
          <w:color w:val="000000"/>
          <w:kern w:val="0"/>
          <w:sz w:val="24"/>
        </w:rPr>
        <w:t xml:space="preserve">] </w:t>
      </w:r>
      <w:r w:rsidR="00EA0CF5" w:rsidRPr="0022329D">
        <w:rPr>
          <w:color w:val="000000"/>
          <w:kern w:val="0"/>
          <w:sz w:val="24"/>
        </w:rPr>
        <w:t>Mikolov T, Sutskever I, Chen K, et al. Distributed representations of words and phrases and their compositionality[C]//Advances in neural information processing systems. 2013: 3111-3119.</w:t>
      </w:r>
      <w:r w:rsidR="00EA0CF5" w:rsidRPr="00E62CEC">
        <w:rPr>
          <w:color w:val="000000"/>
          <w:kern w:val="0"/>
          <w:sz w:val="24"/>
        </w:rPr>
        <w:t xml:space="preserve"> </w:t>
      </w:r>
    </w:p>
    <w:p w:rsidR="009F371B" w:rsidRDefault="00E62CEC" w:rsidP="00E62CEC">
      <w:pPr>
        <w:adjustRightInd w:val="0"/>
        <w:snapToGrid w:val="0"/>
        <w:spacing w:line="360" w:lineRule="auto"/>
        <w:rPr>
          <w:color w:val="000000"/>
          <w:kern w:val="0"/>
          <w:sz w:val="24"/>
        </w:rPr>
      </w:pPr>
      <w:r w:rsidRPr="00E62CEC">
        <w:rPr>
          <w:color w:val="000000"/>
          <w:kern w:val="0"/>
          <w:sz w:val="24"/>
        </w:rPr>
        <w:t>[</w:t>
      </w:r>
      <w:r w:rsidR="006A77D3">
        <w:rPr>
          <w:rFonts w:hint="eastAsia"/>
          <w:color w:val="000000"/>
          <w:kern w:val="0"/>
          <w:sz w:val="24"/>
        </w:rPr>
        <w:t>5</w:t>
      </w:r>
      <w:r w:rsidRPr="00E62CEC">
        <w:rPr>
          <w:color w:val="000000"/>
          <w:kern w:val="0"/>
          <w:sz w:val="24"/>
        </w:rPr>
        <w:t xml:space="preserve">] </w:t>
      </w:r>
      <w:r w:rsidR="009F371B" w:rsidRPr="0022329D">
        <w:rPr>
          <w:color w:val="000000"/>
          <w:kern w:val="0"/>
          <w:sz w:val="24"/>
        </w:rPr>
        <w:t>Zhang M, Zhang Y, Che W, et al. Chinese Parsing Exploiting Characters[C]//ACL (1). 2013: 125-134.</w:t>
      </w:r>
    </w:p>
    <w:p w:rsidR="00C93026" w:rsidRDefault="00C93026" w:rsidP="00C93026">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6</w:t>
      </w:r>
      <w:r w:rsidRPr="00E62CEC">
        <w:rPr>
          <w:color w:val="000000"/>
          <w:kern w:val="0"/>
          <w:sz w:val="24"/>
        </w:rPr>
        <w:t xml:space="preserve">] </w:t>
      </w:r>
      <w:r w:rsidRPr="009A6BD6">
        <w:rPr>
          <w:color w:val="000000"/>
          <w:sz w:val="24"/>
        </w:rPr>
        <w:t>Sun Y, Lin L, Yang N, et al. Radical-Enhanced Chinese Character Embedding[C]//Neural Information Processing. Springer International Publishing, 2014: 279-286.</w:t>
      </w:r>
    </w:p>
    <w:p w:rsidR="00267573" w:rsidRDefault="00267573" w:rsidP="00267573">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7</w:t>
      </w:r>
      <w:r w:rsidRPr="00E62CEC">
        <w:rPr>
          <w:color w:val="000000"/>
          <w:kern w:val="0"/>
          <w:sz w:val="24"/>
        </w:rPr>
        <w:t xml:space="preserve">] </w:t>
      </w:r>
      <w:r w:rsidRPr="009A6BD6">
        <w:rPr>
          <w:color w:val="000000"/>
          <w:sz w:val="24"/>
        </w:rPr>
        <w:t>Lafferty J, McCallum A, Pereira F C N. Conditional random fields: Probabilistic models for segmenting and labeling sequence data[J]. 2001.</w:t>
      </w:r>
    </w:p>
    <w:p w:rsidR="00CA3799" w:rsidRDefault="00CA3799" w:rsidP="00CA3799">
      <w:pPr>
        <w:adjustRightInd w:val="0"/>
        <w:snapToGrid w:val="0"/>
        <w:spacing w:line="360" w:lineRule="auto"/>
        <w:rPr>
          <w:rFonts w:ascii="Arial" w:hAnsi="Arial" w:cs="Arial"/>
          <w:color w:val="222222"/>
          <w:sz w:val="18"/>
          <w:szCs w:val="18"/>
          <w:shd w:val="clear" w:color="auto" w:fill="FFFFFF"/>
        </w:rPr>
      </w:pPr>
      <w:r w:rsidRPr="00E62CEC">
        <w:rPr>
          <w:color w:val="000000"/>
          <w:kern w:val="0"/>
          <w:sz w:val="24"/>
        </w:rPr>
        <w:t>[</w:t>
      </w:r>
      <w:r>
        <w:rPr>
          <w:rFonts w:hint="eastAsia"/>
          <w:color w:val="000000"/>
          <w:kern w:val="0"/>
          <w:sz w:val="24"/>
        </w:rPr>
        <w:t>8</w:t>
      </w:r>
      <w:r w:rsidRPr="00E62CEC">
        <w:rPr>
          <w:color w:val="000000"/>
          <w:kern w:val="0"/>
          <w:sz w:val="24"/>
        </w:rPr>
        <w:t xml:space="preserve">] </w:t>
      </w:r>
      <w:r w:rsidRPr="009A6BD6">
        <w:rPr>
          <w:color w:val="000000"/>
          <w:sz w:val="24"/>
        </w:rPr>
        <w:t>Socher R, Lin C C, Manning C, et al. Parsing natural scenes and natural language with recursive neural networks[C]//Proceedings of the 28th international conference on machine learning (ICML-11). 2011: 129-136.</w:t>
      </w:r>
    </w:p>
    <w:p w:rsidR="00EA40A3" w:rsidRDefault="00EA40A3" w:rsidP="00EA40A3">
      <w:pPr>
        <w:adjustRightInd w:val="0"/>
        <w:snapToGrid w:val="0"/>
        <w:spacing w:line="360" w:lineRule="auto"/>
        <w:rPr>
          <w:color w:val="000000"/>
          <w:sz w:val="24"/>
        </w:rPr>
      </w:pPr>
      <w:r w:rsidRPr="00E62CEC">
        <w:rPr>
          <w:color w:val="000000"/>
          <w:kern w:val="0"/>
          <w:sz w:val="24"/>
        </w:rPr>
        <w:t>[</w:t>
      </w:r>
      <w:r>
        <w:rPr>
          <w:rFonts w:hint="eastAsia"/>
          <w:color w:val="000000"/>
          <w:kern w:val="0"/>
          <w:sz w:val="24"/>
        </w:rPr>
        <w:t>9</w:t>
      </w:r>
      <w:r w:rsidRPr="00E62CEC">
        <w:rPr>
          <w:color w:val="000000"/>
          <w:kern w:val="0"/>
          <w:sz w:val="24"/>
        </w:rPr>
        <w:t>]</w:t>
      </w:r>
      <w:r w:rsidRPr="009A6BD6">
        <w:rPr>
          <w:color w:val="000000"/>
          <w:sz w:val="24"/>
        </w:rPr>
        <w:t xml:space="preserve"> Le Q V, Mikolov T. Distributed representations of sentences and documents[J]. arXiv preprint arXiv:1405.4053, 2014.</w:t>
      </w:r>
      <w:r w:rsidRPr="00E62CEC">
        <w:rPr>
          <w:color w:val="000000"/>
          <w:sz w:val="24"/>
        </w:rPr>
        <w:t xml:space="preserve"> </w:t>
      </w:r>
    </w:p>
    <w:p w:rsidR="00D66A17" w:rsidRPr="00D66A17" w:rsidRDefault="00EE21CC" w:rsidP="00EE21CC">
      <w:pPr>
        <w:adjustRightInd w:val="0"/>
        <w:snapToGrid w:val="0"/>
        <w:spacing w:line="360" w:lineRule="auto"/>
        <w:rPr>
          <w:color w:val="000000"/>
          <w:sz w:val="24"/>
        </w:rPr>
      </w:pPr>
      <w:r w:rsidRPr="00E62CEC">
        <w:rPr>
          <w:color w:val="000000"/>
          <w:sz w:val="24"/>
        </w:rPr>
        <w:t>[</w:t>
      </w:r>
      <w:r>
        <w:rPr>
          <w:rFonts w:hint="eastAsia"/>
          <w:color w:val="000000"/>
          <w:sz w:val="24"/>
        </w:rPr>
        <w:t>10</w:t>
      </w:r>
      <w:r w:rsidRPr="00E62CEC">
        <w:rPr>
          <w:color w:val="000000"/>
          <w:sz w:val="24"/>
        </w:rPr>
        <w:t xml:space="preserve">] </w:t>
      </w:r>
      <w:r w:rsidRPr="009A6BD6">
        <w:rPr>
          <w:color w:val="000000"/>
          <w:sz w:val="24"/>
        </w:rPr>
        <w:t>Kusner M J, Sun E D U Y, Kolkin E D U N I, et al. From Word Embeddings To Document Distances[J]</w:t>
      </w:r>
      <w:r w:rsidR="006C7740">
        <w:rPr>
          <w:rFonts w:hint="eastAsia"/>
          <w:color w:val="000000"/>
          <w:sz w:val="24"/>
        </w:rPr>
        <w:t>，</w:t>
      </w:r>
      <w:r w:rsidR="006C7740">
        <w:rPr>
          <w:rFonts w:hint="eastAsia"/>
          <w:color w:val="000000"/>
          <w:sz w:val="24"/>
        </w:rPr>
        <w:t>2015</w:t>
      </w:r>
      <w:r w:rsidRPr="009A6BD6">
        <w:rPr>
          <w:color w:val="000000"/>
          <w:sz w:val="24"/>
        </w:rPr>
        <w:t>.</w:t>
      </w:r>
      <w:r w:rsidRPr="00E62CEC">
        <w:rPr>
          <w:color w:val="000000"/>
          <w:sz w:val="24"/>
        </w:rPr>
        <w:t xml:space="preserve"> </w:t>
      </w:r>
    </w:p>
    <w:p w:rsidR="00C93026" w:rsidRPr="00244BFB" w:rsidRDefault="00D411BC" w:rsidP="00E62CEC">
      <w:pPr>
        <w:adjustRightInd w:val="0"/>
        <w:snapToGrid w:val="0"/>
        <w:spacing w:line="360" w:lineRule="auto"/>
        <w:rPr>
          <w:color w:val="000000"/>
          <w:sz w:val="24"/>
        </w:rPr>
      </w:pPr>
      <w:r w:rsidRPr="00E62CEC">
        <w:rPr>
          <w:color w:val="000000"/>
          <w:sz w:val="24"/>
        </w:rPr>
        <w:t>[1</w:t>
      </w:r>
      <w:r>
        <w:rPr>
          <w:rFonts w:hint="eastAsia"/>
          <w:color w:val="000000"/>
          <w:sz w:val="24"/>
        </w:rPr>
        <w:t>1</w:t>
      </w:r>
      <w:r w:rsidRPr="00E62CEC">
        <w:rPr>
          <w:color w:val="000000"/>
          <w:sz w:val="24"/>
        </w:rPr>
        <w:t xml:space="preserve">] </w:t>
      </w:r>
      <w:r w:rsidRPr="009A6BD6">
        <w:rPr>
          <w:color w:val="000000"/>
          <w:sz w:val="24"/>
        </w:rPr>
        <w:t>Lai S, Liu K, Xu L, et al. How to Generate a Good Word Embedding?[J]. arXiv preprint arXiv:1507.05523, 2015.</w:t>
      </w:r>
      <w:r w:rsidRPr="00E62CEC">
        <w:rPr>
          <w:color w:val="000000"/>
          <w:sz w:val="24"/>
        </w:rPr>
        <w:t xml:space="preserve"> </w:t>
      </w:r>
    </w:p>
    <w:p w:rsidR="003B1473" w:rsidRPr="003B1473" w:rsidRDefault="003B1473" w:rsidP="003B1473">
      <w:pPr>
        <w:adjustRightInd w:val="0"/>
        <w:snapToGrid w:val="0"/>
        <w:spacing w:line="360" w:lineRule="auto"/>
        <w:rPr>
          <w:color w:val="000000"/>
          <w:kern w:val="0"/>
          <w:sz w:val="24"/>
        </w:rPr>
      </w:pPr>
      <w:r w:rsidRPr="00E62CEC">
        <w:rPr>
          <w:color w:val="000000"/>
          <w:kern w:val="0"/>
          <w:sz w:val="24"/>
        </w:rPr>
        <w:t>[</w:t>
      </w:r>
      <w:r w:rsidR="00CA393C">
        <w:rPr>
          <w:rFonts w:hint="eastAsia"/>
          <w:color w:val="000000"/>
          <w:kern w:val="0"/>
          <w:sz w:val="24"/>
        </w:rPr>
        <w:t>12</w:t>
      </w:r>
      <w:r w:rsidRPr="00E62CEC">
        <w:rPr>
          <w:color w:val="000000"/>
          <w:kern w:val="0"/>
          <w:sz w:val="24"/>
        </w:rPr>
        <w:t xml:space="preserve">] </w:t>
      </w:r>
      <w:r w:rsidRPr="009A6BD6">
        <w:rPr>
          <w:color w:val="000000"/>
          <w:sz w:val="24"/>
        </w:rPr>
        <w:t>Tomas Mikolov, Kai C</w:t>
      </w:r>
      <w:r w:rsidR="00CA393C" w:rsidRPr="009A6BD6">
        <w:rPr>
          <w:color w:val="000000"/>
          <w:sz w:val="24"/>
        </w:rPr>
        <w:t xml:space="preserve">hen, Greg Corrado, and Jeffrey </w:t>
      </w:r>
      <w:r w:rsidRPr="009A6BD6">
        <w:rPr>
          <w:color w:val="000000"/>
          <w:sz w:val="24"/>
        </w:rPr>
        <w:t>Dean. Efficient Estimat</w:t>
      </w:r>
      <w:r w:rsidR="00CA393C" w:rsidRPr="009A6BD6">
        <w:rPr>
          <w:color w:val="000000"/>
          <w:sz w:val="24"/>
        </w:rPr>
        <w:t xml:space="preserve">ion of Word Representations in </w:t>
      </w:r>
      <w:r w:rsidRPr="009A6BD6">
        <w:rPr>
          <w:color w:val="000000"/>
          <w:sz w:val="24"/>
        </w:rPr>
        <w:t>Vector Space. In Proceedings of Workshop at ICLR, 2013.</w:t>
      </w:r>
    </w:p>
    <w:p w:rsidR="003B1473" w:rsidRDefault="007F7A72" w:rsidP="003B1473">
      <w:pPr>
        <w:adjustRightInd w:val="0"/>
        <w:snapToGrid w:val="0"/>
        <w:spacing w:line="360" w:lineRule="auto"/>
        <w:rPr>
          <w:color w:val="000000"/>
          <w:sz w:val="24"/>
        </w:rPr>
      </w:pPr>
      <w:r>
        <w:rPr>
          <w:color w:val="000000"/>
          <w:kern w:val="0"/>
          <w:sz w:val="24"/>
        </w:rPr>
        <w:t xml:space="preserve">[13] </w:t>
      </w:r>
      <w:r w:rsidR="003B1473" w:rsidRPr="009A6BD6">
        <w:rPr>
          <w:color w:val="000000"/>
          <w:sz w:val="24"/>
        </w:rPr>
        <w:t>Tomas Mikolov, Ilya Suts</w:t>
      </w:r>
      <w:r w:rsidR="00CA393C" w:rsidRPr="009A6BD6">
        <w:rPr>
          <w:color w:val="000000"/>
          <w:sz w:val="24"/>
        </w:rPr>
        <w:t xml:space="preserve">kever, Kai Chen, Greg Corrado, </w:t>
      </w:r>
      <w:r w:rsidR="003B1473" w:rsidRPr="009A6BD6">
        <w:rPr>
          <w:color w:val="000000"/>
          <w:sz w:val="24"/>
        </w:rPr>
        <w:t>and Jeffrey Dean. Distri</w:t>
      </w:r>
      <w:r w:rsidR="00CA393C" w:rsidRPr="009A6BD6">
        <w:rPr>
          <w:color w:val="000000"/>
          <w:sz w:val="24"/>
        </w:rPr>
        <w:t xml:space="preserve">buted Representations of Words </w:t>
      </w:r>
      <w:r w:rsidR="003B1473" w:rsidRPr="009A6BD6">
        <w:rPr>
          <w:color w:val="000000"/>
          <w:sz w:val="24"/>
        </w:rPr>
        <w:t>and Phrases and their Compo</w:t>
      </w:r>
      <w:r w:rsidR="00CA393C" w:rsidRPr="009A6BD6">
        <w:rPr>
          <w:color w:val="000000"/>
          <w:sz w:val="24"/>
        </w:rPr>
        <w:t xml:space="preserve">sitionality. In Proceedings of </w:t>
      </w:r>
      <w:r w:rsidR="003B1473" w:rsidRPr="009A6BD6">
        <w:rPr>
          <w:color w:val="000000"/>
          <w:sz w:val="24"/>
        </w:rPr>
        <w:t>NIPS, 2013.</w:t>
      </w:r>
    </w:p>
    <w:p w:rsidR="00297675" w:rsidRDefault="00297675" w:rsidP="00297675">
      <w:pPr>
        <w:adjustRightInd w:val="0"/>
        <w:snapToGrid w:val="0"/>
        <w:spacing w:line="360" w:lineRule="auto"/>
        <w:rPr>
          <w:color w:val="000000"/>
          <w:sz w:val="24"/>
        </w:rPr>
      </w:pPr>
      <w:r w:rsidRPr="00E62CEC">
        <w:rPr>
          <w:rFonts w:hint="eastAsia"/>
          <w:color w:val="000000"/>
          <w:sz w:val="24"/>
        </w:rPr>
        <w:t>[</w:t>
      </w:r>
      <w:r>
        <w:rPr>
          <w:rFonts w:hint="eastAsia"/>
          <w:color w:val="000000"/>
          <w:sz w:val="24"/>
        </w:rPr>
        <w:t>14</w:t>
      </w:r>
      <w:r w:rsidRPr="00E62CEC">
        <w:rPr>
          <w:rFonts w:hint="eastAsia"/>
          <w:color w:val="000000"/>
          <w:sz w:val="24"/>
        </w:rPr>
        <w:t xml:space="preserve">] </w:t>
      </w:r>
      <w:r w:rsidRPr="00E62CEC">
        <w:rPr>
          <w:rFonts w:hint="eastAsia"/>
          <w:color w:val="000000"/>
          <w:sz w:val="24"/>
        </w:rPr>
        <w:t>余凯</w:t>
      </w:r>
      <w:r w:rsidRPr="00E62CEC">
        <w:rPr>
          <w:rFonts w:hint="eastAsia"/>
          <w:color w:val="000000"/>
          <w:sz w:val="24"/>
        </w:rPr>
        <w:t>,</w:t>
      </w:r>
      <w:r>
        <w:rPr>
          <w:rFonts w:hint="eastAsia"/>
          <w:color w:val="000000"/>
          <w:sz w:val="24"/>
        </w:rPr>
        <w:t xml:space="preserve"> </w:t>
      </w:r>
      <w:r w:rsidRPr="00E62CEC">
        <w:rPr>
          <w:rFonts w:hint="eastAsia"/>
          <w:color w:val="000000"/>
          <w:sz w:val="24"/>
        </w:rPr>
        <w:t>贾磊</w:t>
      </w:r>
      <w:r w:rsidRPr="00E62CEC">
        <w:rPr>
          <w:rFonts w:hint="eastAsia"/>
          <w:color w:val="000000"/>
          <w:sz w:val="24"/>
        </w:rPr>
        <w:t>,</w:t>
      </w:r>
      <w:r>
        <w:rPr>
          <w:rFonts w:hint="eastAsia"/>
          <w:color w:val="000000"/>
          <w:sz w:val="24"/>
        </w:rPr>
        <w:t xml:space="preserve"> </w:t>
      </w:r>
      <w:r w:rsidRPr="00E62CEC">
        <w:rPr>
          <w:rFonts w:hint="eastAsia"/>
          <w:color w:val="000000"/>
          <w:sz w:val="24"/>
        </w:rPr>
        <w:t>陈雨强</w:t>
      </w:r>
      <w:r w:rsidRPr="00E62CEC">
        <w:rPr>
          <w:rFonts w:hint="eastAsia"/>
          <w:color w:val="000000"/>
          <w:sz w:val="24"/>
        </w:rPr>
        <w:t>,</w:t>
      </w:r>
      <w:r>
        <w:rPr>
          <w:rFonts w:hint="eastAsia"/>
          <w:color w:val="000000"/>
          <w:sz w:val="24"/>
        </w:rPr>
        <w:t xml:space="preserve"> </w:t>
      </w:r>
      <w:r w:rsidRPr="00E62CEC">
        <w:rPr>
          <w:rFonts w:hint="eastAsia"/>
          <w:color w:val="000000"/>
          <w:sz w:val="24"/>
        </w:rPr>
        <w:t>等</w:t>
      </w:r>
      <w:r w:rsidRPr="00E62CEC">
        <w:rPr>
          <w:rFonts w:hint="eastAsia"/>
          <w:color w:val="000000"/>
          <w:sz w:val="24"/>
        </w:rPr>
        <w:t>.</w:t>
      </w:r>
      <w:r>
        <w:rPr>
          <w:rFonts w:hint="eastAsia"/>
          <w:color w:val="000000"/>
          <w:sz w:val="24"/>
        </w:rPr>
        <w:t xml:space="preserve"> </w:t>
      </w:r>
      <w:r w:rsidRPr="00E62CEC">
        <w:rPr>
          <w:rFonts w:hint="eastAsia"/>
          <w:color w:val="000000"/>
          <w:sz w:val="24"/>
        </w:rPr>
        <w:t>深度学习的昨天</w:t>
      </w:r>
      <w:r w:rsidRPr="00E62CEC">
        <w:rPr>
          <w:rFonts w:hint="eastAsia"/>
          <w:color w:val="000000"/>
          <w:sz w:val="24"/>
        </w:rPr>
        <w:t>,</w:t>
      </w:r>
      <w:r>
        <w:rPr>
          <w:rFonts w:hint="eastAsia"/>
          <w:color w:val="000000"/>
          <w:sz w:val="24"/>
        </w:rPr>
        <w:t xml:space="preserve"> </w:t>
      </w:r>
      <w:r w:rsidRPr="00E62CEC">
        <w:rPr>
          <w:rFonts w:hint="eastAsia"/>
          <w:color w:val="000000"/>
          <w:sz w:val="24"/>
        </w:rPr>
        <w:t>今天和明天</w:t>
      </w:r>
      <w:r w:rsidRPr="00E62CEC">
        <w:rPr>
          <w:rFonts w:hint="eastAsia"/>
          <w:color w:val="000000"/>
          <w:sz w:val="24"/>
        </w:rPr>
        <w:t>[J].</w:t>
      </w:r>
      <w:r>
        <w:rPr>
          <w:rFonts w:hint="eastAsia"/>
          <w:color w:val="000000"/>
          <w:sz w:val="24"/>
        </w:rPr>
        <w:t xml:space="preserve"> </w:t>
      </w:r>
      <w:r w:rsidRPr="00E62CEC">
        <w:rPr>
          <w:rFonts w:hint="eastAsia"/>
          <w:color w:val="000000"/>
          <w:sz w:val="24"/>
        </w:rPr>
        <w:t>计算机研究与</w:t>
      </w:r>
      <w:r w:rsidRPr="00E62CEC">
        <w:rPr>
          <w:rFonts w:hint="eastAsia"/>
          <w:color w:val="000000"/>
          <w:sz w:val="24"/>
        </w:rPr>
        <w:lastRenderedPageBreak/>
        <w:t>发展</w:t>
      </w:r>
      <w:r w:rsidRPr="00E62CEC">
        <w:rPr>
          <w:rFonts w:hint="eastAsia"/>
          <w:color w:val="000000"/>
          <w:sz w:val="24"/>
        </w:rPr>
        <w:t xml:space="preserve">, </w:t>
      </w:r>
      <w:r w:rsidRPr="00E62CEC">
        <w:rPr>
          <w:color w:val="000000"/>
          <w:sz w:val="24"/>
        </w:rPr>
        <w:t>2013, 50(9): 1799-1804.</w:t>
      </w:r>
    </w:p>
    <w:p w:rsidR="00297675" w:rsidRDefault="00297675" w:rsidP="00297675">
      <w:pPr>
        <w:adjustRightInd w:val="0"/>
        <w:snapToGrid w:val="0"/>
        <w:spacing w:line="360" w:lineRule="auto"/>
        <w:rPr>
          <w:color w:val="000000"/>
          <w:sz w:val="24"/>
        </w:rPr>
      </w:pPr>
      <w:r w:rsidRPr="00CF51AF">
        <w:rPr>
          <w:rFonts w:hint="eastAsia"/>
          <w:color w:val="000000"/>
          <w:sz w:val="24"/>
        </w:rPr>
        <w:t>[</w:t>
      </w:r>
      <w:r>
        <w:rPr>
          <w:rFonts w:hint="eastAsia"/>
          <w:color w:val="000000"/>
          <w:sz w:val="24"/>
        </w:rPr>
        <w:t>15</w:t>
      </w:r>
      <w:r w:rsidRPr="00CF51AF">
        <w:rPr>
          <w:rFonts w:hint="eastAsia"/>
          <w:color w:val="000000"/>
          <w:sz w:val="24"/>
        </w:rPr>
        <w:t xml:space="preserve">] </w:t>
      </w:r>
      <w:r w:rsidRPr="00CF51AF">
        <w:rPr>
          <w:rFonts w:hint="eastAsia"/>
          <w:color w:val="000000"/>
          <w:sz w:val="24"/>
        </w:rPr>
        <w:t>孙志军</w:t>
      </w:r>
      <w:r w:rsidRPr="00CF51AF">
        <w:rPr>
          <w:rFonts w:hint="eastAsia"/>
          <w:color w:val="000000"/>
          <w:sz w:val="24"/>
        </w:rPr>
        <w:t>,</w:t>
      </w:r>
      <w:r>
        <w:rPr>
          <w:rFonts w:hint="eastAsia"/>
          <w:color w:val="000000"/>
          <w:sz w:val="24"/>
        </w:rPr>
        <w:t xml:space="preserve"> </w:t>
      </w:r>
      <w:r w:rsidRPr="00CF51AF">
        <w:rPr>
          <w:rFonts w:hint="eastAsia"/>
          <w:color w:val="000000"/>
          <w:sz w:val="24"/>
        </w:rPr>
        <w:t>薛磊</w:t>
      </w:r>
      <w:r w:rsidRPr="00CF51AF">
        <w:rPr>
          <w:rFonts w:hint="eastAsia"/>
          <w:color w:val="000000"/>
          <w:sz w:val="24"/>
        </w:rPr>
        <w:t>,</w:t>
      </w:r>
      <w:r>
        <w:rPr>
          <w:rFonts w:hint="eastAsia"/>
          <w:color w:val="000000"/>
          <w:sz w:val="24"/>
        </w:rPr>
        <w:t xml:space="preserve"> </w:t>
      </w:r>
      <w:r w:rsidRPr="00CF51AF">
        <w:rPr>
          <w:rFonts w:hint="eastAsia"/>
          <w:color w:val="000000"/>
          <w:sz w:val="24"/>
        </w:rPr>
        <w:t>许阳明</w:t>
      </w:r>
      <w:r w:rsidRPr="00CF51AF">
        <w:rPr>
          <w:rFonts w:hint="eastAsia"/>
          <w:color w:val="000000"/>
          <w:sz w:val="24"/>
        </w:rPr>
        <w:t>,</w:t>
      </w:r>
      <w:r>
        <w:rPr>
          <w:rFonts w:hint="eastAsia"/>
          <w:color w:val="000000"/>
          <w:sz w:val="24"/>
        </w:rPr>
        <w:t xml:space="preserve"> </w:t>
      </w:r>
      <w:r w:rsidRPr="00CF51AF">
        <w:rPr>
          <w:rFonts w:hint="eastAsia"/>
          <w:color w:val="000000"/>
          <w:sz w:val="24"/>
        </w:rPr>
        <w:t>等</w:t>
      </w:r>
      <w:r w:rsidRPr="00CF51AF">
        <w:rPr>
          <w:rFonts w:hint="eastAsia"/>
          <w:color w:val="000000"/>
          <w:sz w:val="24"/>
        </w:rPr>
        <w:t>.</w:t>
      </w:r>
      <w:r>
        <w:rPr>
          <w:rFonts w:hint="eastAsia"/>
          <w:color w:val="000000"/>
          <w:sz w:val="24"/>
        </w:rPr>
        <w:t xml:space="preserve"> </w:t>
      </w:r>
      <w:r w:rsidRPr="00CF51AF">
        <w:rPr>
          <w:rFonts w:hint="eastAsia"/>
          <w:color w:val="000000"/>
          <w:sz w:val="24"/>
        </w:rPr>
        <w:t>深度学习研究综述</w:t>
      </w:r>
      <w:r w:rsidRPr="00CF51AF">
        <w:rPr>
          <w:rFonts w:hint="eastAsia"/>
          <w:color w:val="000000"/>
          <w:sz w:val="24"/>
        </w:rPr>
        <w:t>[J].</w:t>
      </w:r>
      <w:r>
        <w:rPr>
          <w:rFonts w:hint="eastAsia"/>
          <w:color w:val="000000"/>
          <w:sz w:val="24"/>
        </w:rPr>
        <w:t xml:space="preserve"> </w:t>
      </w:r>
      <w:r w:rsidRPr="00CF51AF">
        <w:rPr>
          <w:rFonts w:hint="eastAsia"/>
          <w:color w:val="000000"/>
          <w:sz w:val="24"/>
        </w:rPr>
        <w:t>计算机应用研究</w:t>
      </w:r>
      <w:r w:rsidRPr="00CF51AF">
        <w:rPr>
          <w:rFonts w:hint="eastAsia"/>
          <w:color w:val="000000"/>
          <w:sz w:val="24"/>
        </w:rPr>
        <w:t>,</w:t>
      </w:r>
      <w:r>
        <w:rPr>
          <w:rFonts w:hint="eastAsia"/>
          <w:color w:val="000000"/>
          <w:sz w:val="24"/>
        </w:rPr>
        <w:t xml:space="preserve"> </w:t>
      </w:r>
      <w:r w:rsidRPr="00CF51AF">
        <w:rPr>
          <w:rFonts w:hint="eastAsia"/>
          <w:color w:val="000000"/>
          <w:sz w:val="24"/>
        </w:rPr>
        <w:t>2012,</w:t>
      </w:r>
      <w:r>
        <w:rPr>
          <w:rFonts w:hint="eastAsia"/>
          <w:color w:val="000000"/>
          <w:sz w:val="24"/>
        </w:rPr>
        <w:t xml:space="preserve"> </w:t>
      </w:r>
      <w:r w:rsidRPr="00CF51AF">
        <w:rPr>
          <w:rFonts w:hint="eastAsia"/>
          <w:color w:val="000000"/>
          <w:sz w:val="24"/>
        </w:rPr>
        <w:t xml:space="preserve">29(8): </w:t>
      </w:r>
      <w:r w:rsidRPr="00CF51AF">
        <w:rPr>
          <w:color w:val="000000"/>
          <w:sz w:val="24"/>
        </w:rPr>
        <w:t>2806-2810.</w:t>
      </w:r>
    </w:p>
    <w:p w:rsidR="00B06FEC" w:rsidRDefault="00B06FEC" w:rsidP="00297675">
      <w:pPr>
        <w:adjustRightInd w:val="0"/>
        <w:snapToGrid w:val="0"/>
        <w:spacing w:line="360" w:lineRule="auto"/>
        <w:rPr>
          <w:color w:val="000000"/>
          <w:sz w:val="24"/>
        </w:rPr>
      </w:pPr>
      <w:r w:rsidRPr="00E62CEC">
        <w:rPr>
          <w:color w:val="000000"/>
          <w:sz w:val="24"/>
        </w:rPr>
        <w:t>[</w:t>
      </w:r>
      <w:r>
        <w:rPr>
          <w:rFonts w:hint="eastAsia"/>
          <w:color w:val="000000"/>
          <w:sz w:val="24"/>
        </w:rPr>
        <w:t>16</w:t>
      </w:r>
      <w:r w:rsidRPr="00E62CEC">
        <w:rPr>
          <w:color w:val="000000"/>
          <w:sz w:val="24"/>
        </w:rPr>
        <w:t>]</w:t>
      </w:r>
      <w:r>
        <w:rPr>
          <w:rFonts w:hint="eastAsia"/>
          <w:color w:val="000000"/>
          <w:sz w:val="24"/>
        </w:rPr>
        <w:t xml:space="preserve"> </w:t>
      </w:r>
      <w:r w:rsidRPr="00B06FEC">
        <w:rPr>
          <w:color w:val="000000"/>
          <w:sz w:val="24"/>
        </w:rPr>
        <w:t>Rubner Y, Tomasi C, Guibas L J. The earth mover's distance as a metric for image retrieval[J]. International journal of computer vision, 2000, 40(2): 99-121.</w:t>
      </w:r>
    </w:p>
    <w:p w:rsidR="003B7497" w:rsidRDefault="00754073" w:rsidP="00297675">
      <w:pPr>
        <w:adjustRightInd w:val="0"/>
        <w:snapToGrid w:val="0"/>
        <w:spacing w:line="360" w:lineRule="auto"/>
        <w:rPr>
          <w:color w:val="000000"/>
          <w:sz w:val="24"/>
        </w:rPr>
      </w:pPr>
      <w:r w:rsidRPr="00E62CEC">
        <w:rPr>
          <w:color w:val="000000"/>
          <w:sz w:val="24"/>
        </w:rPr>
        <w:t>[</w:t>
      </w:r>
      <w:r>
        <w:rPr>
          <w:rFonts w:hint="eastAsia"/>
          <w:color w:val="000000"/>
          <w:sz w:val="24"/>
        </w:rPr>
        <w:t>1</w:t>
      </w:r>
      <w:r w:rsidR="006733A9">
        <w:rPr>
          <w:rFonts w:hint="eastAsia"/>
          <w:color w:val="000000"/>
          <w:sz w:val="24"/>
        </w:rPr>
        <w:t>7</w:t>
      </w:r>
      <w:r w:rsidRPr="00E62CEC">
        <w:rPr>
          <w:color w:val="000000"/>
          <w:sz w:val="24"/>
        </w:rPr>
        <w:t>]</w:t>
      </w:r>
      <w:r>
        <w:rPr>
          <w:rFonts w:hint="eastAsia"/>
          <w:color w:val="000000"/>
          <w:sz w:val="24"/>
        </w:rPr>
        <w:t xml:space="preserve"> </w:t>
      </w:r>
      <w:r w:rsidR="003B7497" w:rsidRPr="003821BF">
        <w:rPr>
          <w:color w:val="000000"/>
          <w:sz w:val="24"/>
        </w:rPr>
        <w:t>Salton G, McGill M J. Introduction to modern information retrieval[J]. 1986.</w:t>
      </w:r>
    </w:p>
    <w:p w:rsidR="001D3D7A" w:rsidRDefault="005F597E" w:rsidP="001D3D7A">
      <w:pPr>
        <w:adjustRightInd w:val="0"/>
        <w:snapToGrid w:val="0"/>
        <w:spacing w:line="360" w:lineRule="auto"/>
        <w:rPr>
          <w:color w:val="000000"/>
          <w:sz w:val="24"/>
        </w:rPr>
      </w:pPr>
      <w:r w:rsidRPr="00E62CEC">
        <w:rPr>
          <w:color w:val="000000"/>
          <w:sz w:val="24"/>
        </w:rPr>
        <w:t>[</w:t>
      </w:r>
      <w:r>
        <w:rPr>
          <w:rFonts w:hint="eastAsia"/>
          <w:color w:val="000000"/>
          <w:sz w:val="24"/>
        </w:rPr>
        <w:t>18</w:t>
      </w:r>
      <w:r w:rsidRPr="00E62CEC">
        <w:rPr>
          <w:color w:val="000000"/>
          <w:sz w:val="24"/>
        </w:rPr>
        <w:t>]</w:t>
      </w:r>
      <w:r w:rsidR="001D3D7A" w:rsidRPr="001D3D7A">
        <w:rPr>
          <w:rFonts w:hint="eastAsia"/>
          <w:color w:val="000000"/>
          <w:sz w:val="24"/>
        </w:rPr>
        <w:t>龚静</w:t>
      </w:r>
      <w:r w:rsidR="001D3D7A" w:rsidRPr="001D3D7A">
        <w:rPr>
          <w:rFonts w:hint="eastAsia"/>
          <w:color w:val="000000"/>
          <w:sz w:val="24"/>
        </w:rPr>
        <w:t xml:space="preserve">,  </w:t>
      </w:r>
      <w:r w:rsidR="001D3D7A" w:rsidRPr="001D3D7A">
        <w:rPr>
          <w:rFonts w:hint="eastAsia"/>
          <w:color w:val="000000"/>
          <w:sz w:val="24"/>
        </w:rPr>
        <w:t>周经野</w:t>
      </w:r>
      <w:r w:rsidR="001D3D7A" w:rsidRPr="001D3D7A">
        <w:rPr>
          <w:rFonts w:hint="eastAsia"/>
          <w:color w:val="000000"/>
          <w:sz w:val="24"/>
        </w:rPr>
        <w:t xml:space="preserve">.  </w:t>
      </w:r>
      <w:r w:rsidR="001D3D7A" w:rsidRPr="001D3D7A">
        <w:rPr>
          <w:rFonts w:hint="eastAsia"/>
          <w:color w:val="000000"/>
          <w:sz w:val="24"/>
        </w:rPr>
        <w:t>一种基于多重因子加权的文本特征项权值计算方法</w:t>
      </w:r>
      <w:r w:rsidR="001D3D7A" w:rsidRPr="001D3D7A">
        <w:rPr>
          <w:rFonts w:hint="eastAsia"/>
          <w:color w:val="000000"/>
          <w:sz w:val="24"/>
        </w:rPr>
        <w:t xml:space="preserve">[J].  </w:t>
      </w:r>
      <w:r w:rsidR="001D3D7A" w:rsidRPr="001D3D7A">
        <w:rPr>
          <w:rFonts w:hint="eastAsia"/>
          <w:color w:val="000000"/>
          <w:sz w:val="24"/>
        </w:rPr>
        <w:t>计算机技术与自动化</w:t>
      </w:r>
      <w:r w:rsidR="001D3D7A" w:rsidRPr="001D3D7A">
        <w:rPr>
          <w:rFonts w:hint="eastAsia"/>
          <w:color w:val="000000"/>
          <w:sz w:val="24"/>
        </w:rPr>
        <w:t>, 2007, 26(1): 81-83.</w:t>
      </w:r>
    </w:p>
    <w:p w:rsidR="00F64E82" w:rsidRDefault="00F64E82" w:rsidP="00F64E82">
      <w:pPr>
        <w:adjustRightInd w:val="0"/>
        <w:snapToGrid w:val="0"/>
        <w:spacing w:line="360" w:lineRule="auto"/>
        <w:rPr>
          <w:color w:val="000000"/>
          <w:sz w:val="24"/>
        </w:rPr>
      </w:pPr>
      <w:r w:rsidRPr="008478EE">
        <w:rPr>
          <w:color w:val="000000"/>
          <w:sz w:val="24"/>
        </w:rPr>
        <w:t>[</w:t>
      </w:r>
      <w:r w:rsidR="00DD4A3F">
        <w:rPr>
          <w:rFonts w:hint="eastAsia"/>
          <w:color w:val="000000"/>
          <w:sz w:val="24"/>
        </w:rPr>
        <w:t>19</w:t>
      </w:r>
      <w:r w:rsidRPr="008478EE">
        <w:rPr>
          <w:color w:val="000000"/>
          <w:sz w:val="24"/>
        </w:rPr>
        <w:t>]</w:t>
      </w:r>
      <w:r w:rsidRPr="00AF22CD">
        <w:rPr>
          <w:color w:val="000000"/>
          <w:sz w:val="24"/>
        </w:rPr>
        <w:t>杨阳</w:t>
      </w:r>
      <w:r w:rsidRPr="00AF22CD">
        <w:rPr>
          <w:color w:val="000000"/>
          <w:sz w:val="24"/>
        </w:rPr>
        <w:t xml:space="preserve">, </w:t>
      </w:r>
      <w:r w:rsidRPr="00AF22CD">
        <w:rPr>
          <w:color w:val="000000"/>
          <w:sz w:val="24"/>
        </w:rPr>
        <w:t>刘龙飞</w:t>
      </w:r>
      <w:r w:rsidRPr="00AF22CD">
        <w:rPr>
          <w:color w:val="000000"/>
          <w:sz w:val="24"/>
        </w:rPr>
        <w:t xml:space="preserve">, </w:t>
      </w:r>
      <w:r w:rsidRPr="00AF22CD">
        <w:rPr>
          <w:color w:val="000000"/>
          <w:sz w:val="24"/>
        </w:rPr>
        <w:t>魏现辉</w:t>
      </w:r>
      <w:r w:rsidRPr="00AF22CD">
        <w:rPr>
          <w:color w:val="000000"/>
          <w:sz w:val="24"/>
        </w:rPr>
        <w:t>,</w:t>
      </w:r>
      <w:r w:rsidRPr="00AF22CD">
        <w:rPr>
          <w:color w:val="000000"/>
          <w:sz w:val="24"/>
        </w:rPr>
        <w:t>等</w:t>
      </w:r>
      <w:r w:rsidRPr="00AF22CD">
        <w:rPr>
          <w:color w:val="000000"/>
          <w:sz w:val="24"/>
        </w:rPr>
        <w:t xml:space="preserve">. </w:t>
      </w:r>
      <w:r w:rsidRPr="00AF22CD">
        <w:rPr>
          <w:color w:val="000000"/>
          <w:sz w:val="24"/>
        </w:rPr>
        <w:t>基于词向量的情感新词发现方法</w:t>
      </w:r>
      <w:r w:rsidRPr="00AF22CD">
        <w:rPr>
          <w:color w:val="000000"/>
          <w:sz w:val="24"/>
        </w:rPr>
        <w:t xml:space="preserve">[J]. </w:t>
      </w:r>
      <w:r w:rsidRPr="00AF22CD">
        <w:rPr>
          <w:color w:val="000000"/>
          <w:sz w:val="24"/>
        </w:rPr>
        <w:t>山东大学学报：理学版</w:t>
      </w:r>
      <w:r w:rsidRPr="00AF22CD">
        <w:rPr>
          <w:color w:val="000000"/>
          <w:sz w:val="24"/>
        </w:rPr>
        <w:t>, 2014(11):51-58.</w:t>
      </w:r>
    </w:p>
    <w:p w:rsidR="00FC7213" w:rsidRDefault="00A3485C" w:rsidP="00F64E82">
      <w:pPr>
        <w:adjustRightInd w:val="0"/>
        <w:snapToGrid w:val="0"/>
        <w:spacing w:line="360" w:lineRule="auto"/>
        <w:rPr>
          <w:color w:val="000000"/>
          <w:sz w:val="24"/>
        </w:rPr>
      </w:pPr>
      <w:r w:rsidRPr="008478EE">
        <w:rPr>
          <w:color w:val="000000"/>
          <w:sz w:val="24"/>
        </w:rPr>
        <w:t>[</w:t>
      </w:r>
      <w:r>
        <w:rPr>
          <w:rFonts w:hint="eastAsia"/>
          <w:color w:val="000000"/>
          <w:sz w:val="24"/>
        </w:rPr>
        <w:t>20</w:t>
      </w:r>
      <w:r w:rsidRPr="008478EE">
        <w:rPr>
          <w:color w:val="000000"/>
          <w:sz w:val="24"/>
        </w:rPr>
        <w:t>]</w:t>
      </w:r>
      <w:r w:rsidR="00FC7213" w:rsidRPr="00B85A37">
        <w:rPr>
          <w:color w:val="000000"/>
          <w:sz w:val="24"/>
        </w:rPr>
        <w:t>Salton G, Buckley C. Term-weighting approaches in automatic text retrieval[J]. Information processing &amp; management, 1988, 24(5): 513-523.</w:t>
      </w:r>
    </w:p>
    <w:p w:rsidR="008B63C3" w:rsidRPr="00965FC5" w:rsidRDefault="008B63C3" w:rsidP="00F64E82">
      <w:pPr>
        <w:adjustRightInd w:val="0"/>
        <w:snapToGrid w:val="0"/>
        <w:spacing w:line="360" w:lineRule="auto"/>
        <w:rPr>
          <w:color w:val="000000"/>
          <w:sz w:val="24"/>
        </w:rPr>
      </w:pPr>
      <w:r w:rsidRPr="008478EE">
        <w:rPr>
          <w:color w:val="000000"/>
          <w:sz w:val="24"/>
        </w:rPr>
        <w:t>[</w:t>
      </w:r>
      <w:r>
        <w:rPr>
          <w:rFonts w:hint="eastAsia"/>
          <w:color w:val="000000"/>
          <w:sz w:val="24"/>
        </w:rPr>
        <w:t>2</w:t>
      </w:r>
      <w:r w:rsidR="005F7B4F">
        <w:rPr>
          <w:rFonts w:hint="eastAsia"/>
          <w:color w:val="000000"/>
          <w:sz w:val="24"/>
        </w:rPr>
        <w:t>1</w:t>
      </w:r>
      <w:r w:rsidRPr="008478EE">
        <w:rPr>
          <w:color w:val="000000"/>
          <w:sz w:val="24"/>
        </w:rPr>
        <w:t>]</w:t>
      </w:r>
      <w:r w:rsidRPr="0055554F">
        <w:rPr>
          <w:rFonts w:hint="eastAsia"/>
          <w:color w:val="000000"/>
          <w:sz w:val="24"/>
        </w:rPr>
        <w:t>Ronan Collobert, Jason Weston. A Unified Architecture for Natural Language Processing: Deep Neural Networks with Multitask Learning. ICML(2008).</w:t>
      </w:r>
    </w:p>
    <w:p w:rsidR="00D32CC4" w:rsidRPr="0035127D" w:rsidRDefault="00D32CC4" w:rsidP="008478EE">
      <w:pPr>
        <w:adjustRightInd w:val="0"/>
        <w:snapToGrid w:val="0"/>
        <w:spacing w:line="360" w:lineRule="auto"/>
        <w:rPr>
          <w:color w:val="000000"/>
          <w:sz w:val="24"/>
        </w:rPr>
      </w:pPr>
    </w:p>
    <w:p w:rsidR="008B2132" w:rsidRPr="00E75A92" w:rsidRDefault="008B2132" w:rsidP="00AC450C">
      <w:pPr>
        <w:snapToGrid w:val="0"/>
        <w:spacing w:beforeLines="50" w:line="276" w:lineRule="auto"/>
        <w:jc w:val="left"/>
        <w:rPr>
          <w:rFonts w:eastAsia="华文中宋" w:hAnsi="华文中宋"/>
          <w:b/>
          <w:color w:val="000000"/>
          <w:sz w:val="28"/>
        </w:rPr>
      </w:pPr>
      <w:r w:rsidRPr="004220E2">
        <w:rPr>
          <w:rFonts w:ascii="宋体" w:hAnsi="宋体"/>
          <w:color w:val="000000"/>
          <w:sz w:val="24"/>
          <w:szCs w:val="36"/>
        </w:rPr>
        <w:br w:type="page"/>
      </w:r>
      <w:r w:rsidRPr="00E75A92">
        <w:rPr>
          <w:rFonts w:eastAsia="华文中宋" w:hAnsi="华文中宋" w:hint="eastAsia"/>
          <w:b/>
          <w:color w:val="000000"/>
          <w:sz w:val="28"/>
        </w:rPr>
        <w:lastRenderedPageBreak/>
        <w:t>大连理工大学学术学位硕士研究生学位论文</w:t>
      </w:r>
      <w:r w:rsidRPr="00E75A92">
        <w:rPr>
          <w:rFonts w:eastAsia="华文中宋" w:hAnsi="华文中宋"/>
          <w:b/>
          <w:color w:val="000000"/>
          <w:sz w:val="28"/>
        </w:rPr>
        <w:t>开题报告评审意见</w:t>
      </w:r>
      <w:r w:rsidRPr="00E75A92">
        <w:rPr>
          <w:rFonts w:eastAsia="华文中宋" w:hAnsi="华文中宋" w:hint="eastAsia"/>
          <w:b/>
          <w:color w:val="000000"/>
          <w:sz w:val="28"/>
        </w:rPr>
        <w:t>表</w:t>
      </w:r>
    </w:p>
    <w:tbl>
      <w:tblPr>
        <w:tblW w:w="9635" w:type="dxa"/>
        <w:jc w:val="center"/>
        <w:tblInd w:w="-4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654"/>
        <w:gridCol w:w="709"/>
        <w:gridCol w:w="1701"/>
        <w:gridCol w:w="24"/>
        <w:gridCol w:w="1393"/>
        <w:gridCol w:w="44"/>
        <w:gridCol w:w="1661"/>
        <w:gridCol w:w="563"/>
        <w:gridCol w:w="753"/>
        <w:gridCol w:w="756"/>
        <w:gridCol w:w="1377"/>
      </w:tblGrid>
      <w:tr w:rsidR="008B2132" w:rsidRPr="00147C7B" w:rsidTr="00E6551F">
        <w:trPr>
          <w:trHeight w:val="465"/>
          <w:jc w:val="center"/>
        </w:trPr>
        <w:tc>
          <w:tcPr>
            <w:tcW w:w="1363" w:type="dxa"/>
            <w:gridSpan w:val="2"/>
            <w:vAlign w:val="center"/>
          </w:tcPr>
          <w:p w:rsidR="008B2132" w:rsidRPr="00147C7B" w:rsidRDefault="008B2132" w:rsidP="00E6551F">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8B2132" w:rsidRPr="00147C7B" w:rsidRDefault="008B2132" w:rsidP="00E6551F">
            <w:pPr>
              <w:adjustRightInd w:val="0"/>
              <w:snapToGrid w:val="0"/>
              <w:jc w:val="center"/>
              <w:rPr>
                <w:rFonts w:ascii="宋体" w:hAnsi="宋体"/>
                <w:color w:val="000000"/>
                <w:szCs w:val="21"/>
              </w:rPr>
            </w:pPr>
          </w:p>
        </w:tc>
        <w:tc>
          <w:tcPr>
            <w:tcW w:w="1437" w:type="dxa"/>
            <w:gridSpan w:val="2"/>
            <w:vAlign w:val="center"/>
          </w:tcPr>
          <w:p w:rsidR="008B2132" w:rsidRPr="00147C7B" w:rsidRDefault="008B2132" w:rsidP="00E6551F">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8B2132" w:rsidRPr="00147C7B" w:rsidRDefault="008B2132" w:rsidP="00E6551F">
            <w:pPr>
              <w:adjustRightInd w:val="0"/>
              <w:snapToGrid w:val="0"/>
              <w:jc w:val="center"/>
              <w:rPr>
                <w:rFonts w:ascii="宋体" w:hAnsi="宋体"/>
                <w:color w:val="000000"/>
                <w:szCs w:val="21"/>
              </w:rPr>
            </w:pPr>
          </w:p>
        </w:tc>
        <w:tc>
          <w:tcPr>
            <w:tcW w:w="1316" w:type="dxa"/>
            <w:gridSpan w:val="2"/>
            <w:vAlign w:val="center"/>
          </w:tcPr>
          <w:p w:rsidR="008B2132" w:rsidRPr="00147C7B" w:rsidRDefault="008B2132" w:rsidP="00E6551F">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8B2132" w:rsidRPr="00147C7B" w:rsidRDefault="008B2132" w:rsidP="00E6551F">
            <w:pPr>
              <w:adjustRightInd w:val="0"/>
              <w:snapToGrid w:val="0"/>
              <w:jc w:val="center"/>
              <w:rPr>
                <w:rFonts w:ascii="宋体" w:hAnsi="宋体"/>
                <w:color w:val="000000"/>
                <w:szCs w:val="21"/>
              </w:rPr>
            </w:pPr>
          </w:p>
        </w:tc>
      </w:tr>
      <w:tr w:rsidR="008B2132" w:rsidRPr="00147C7B" w:rsidTr="00E6551F">
        <w:trPr>
          <w:trHeight w:val="465"/>
          <w:jc w:val="center"/>
        </w:trPr>
        <w:tc>
          <w:tcPr>
            <w:tcW w:w="4525" w:type="dxa"/>
            <w:gridSpan w:val="6"/>
            <w:vAlign w:val="center"/>
          </w:tcPr>
          <w:p w:rsidR="008B2132" w:rsidRPr="00147C7B" w:rsidRDefault="008B2132" w:rsidP="00E6551F">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开题</w:t>
            </w:r>
            <w:r w:rsidRPr="00147C7B">
              <w:rPr>
                <w:rFonts w:ascii="宋体" w:hAnsi="宋体"/>
                <w:color w:val="000000"/>
                <w:szCs w:val="21"/>
              </w:rPr>
              <w:t xml:space="preserve"> □</w:t>
            </w:r>
          </w:p>
        </w:tc>
        <w:tc>
          <w:tcPr>
            <w:tcW w:w="5110" w:type="dxa"/>
            <w:gridSpan w:val="5"/>
            <w:vAlign w:val="center"/>
          </w:tcPr>
          <w:p w:rsidR="008B2132" w:rsidRPr="00147C7B" w:rsidRDefault="008B2132" w:rsidP="00E6551F">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开题</w:t>
            </w:r>
            <w:r w:rsidRPr="00147C7B">
              <w:rPr>
                <w:rFonts w:ascii="宋体" w:hAnsi="宋体"/>
                <w:color w:val="000000"/>
                <w:szCs w:val="21"/>
              </w:rPr>
              <w:t xml:space="preserve"> □</w:t>
            </w:r>
          </w:p>
        </w:tc>
      </w:tr>
      <w:tr w:rsidR="008B2132" w:rsidRPr="00147C7B" w:rsidTr="00E6551F">
        <w:trPr>
          <w:trHeight w:val="1522"/>
          <w:jc w:val="center"/>
        </w:trPr>
        <w:tc>
          <w:tcPr>
            <w:tcW w:w="9635" w:type="dxa"/>
            <w:gridSpan w:val="11"/>
          </w:tcPr>
          <w:p w:rsidR="008B2132" w:rsidRPr="00147C7B" w:rsidRDefault="008B2132" w:rsidP="00E6551F">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对课程学习情况、参加学术活动情况、学位论文工作及开题报告撰写情况、学习和工作态度等进行考查，给出考核成绩和具体改进意见和建议</w:t>
            </w:r>
            <w:r w:rsidRPr="00147C7B">
              <w:rPr>
                <w:rFonts w:ascii="宋体" w:hAnsi="宋体"/>
                <w:color w:val="000000"/>
                <w:szCs w:val="21"/>
              </w:rPr>
              <w:t>）：</w:t>
            </w:r>
          </w:p>
          <w:p w:rsidR="008B2132"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8B2132" w:rsidRPr="00147C7B" w:rsidRDefault="008B2132" w:rsidP="008B2132">
            <w:pPr>
              <w:numPr>
                <w:ilvl w:val="0"/>
                <w:numId w:val="3"/>
              </w:numPr>
              <w:adjustRightInd w:val="0"/>
              <w:snapToGrid w:val="0"/>
              <w:spacing w:line="276" w:lineRule="auto"/>
              <w:ind w:left="830"/>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Default="008B2132" w:rsidP="00E6551F">
            <w:pPr>
              <w:tabs>
                <w:tab w:val="left" w:pos="3540"/>
              </w:tabs>
              <w:adjustRightInd w:val="0"/>
              <w:snapToGrid w:val="0"/>
              <w:spacing w:line="276" w:lineRule="auto"/>
              <w:rPr>
                <w:rFonts w:ascii="宋体" w:hAnsi="宋体"/>
                <w:color w:val="000000"/>
                <w:szCs w:val="21"/>
              </w:rPr>
            </w:pPr>
          </w:p>
          <w:p w:rsidR="008B2132" w:rsidRPr="004B28CB" w:rsidRDefault="008B2132" w:rsidP="00E6551F">
            <w:pPr>
              <w:tabs>
                <w:tab w:val="left" w:pos="3540"/>
              </w:tabs>
              <w:adjustRightInd w:val="0"/>
              <w:snapToGrid w:val="0"/>
              <w:spacing w:line="276" w:lineRule="auto"/>
              <w:rPr>
                <w:rFonts w:ascii="宋体" w:hAnsi="宋体"/>
                <w:color w:val="000000"/>
                <w:szCs w:val="21"/>
              </w:rPr>
            </w:pPr>
          </w:p>
          <w:p w:rsidR="008B2132" w:rsidRPr="00147C7B" w:rsidRDefault="008B2132"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8B2132" w:rsidRDefault="008B2132" w:rsidP="00E6551F">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8B2132" w:rsidRDefault="008B2132" w:rsidP="00E6551F">
            <w:pPr>
              <w:adjustRightInd w:val="0"/>
              <w:snapToGrid w:val="0"/>
              <w:spacing w:line="276" w:lineRule="auto"/>
              <w:ind w:firstLineChars="1387" w:firstLine="2913"/>
              <w:rPr>
                <w:rFonts w:ascii="宋体" w:hAnsi="宋体"/>
                <w:color w:val="000000"/>
                <w:szCs w:val="21"/>
              </w:rPr>
            </w:pPr>
          </w:p>
          <w:p w:rsidR="008B2132" w:rsidRPr="00147C7B" w:rsidRDefault="008B2132" w:rsidP="00E6551F">
            <w:pPr>
              <w:adjustRightInd w:val="0"/>
              <w:snapToGrid w:val="0"/>
              <w:spacing w:line="276" w:lineRule="auto"/>
              <w:ind w:firstLineChars="1387" w:firstLine="2913"/>
              <w:rPr>
                <w:rFonts w:ascii="宋体" w:hAnsi="宋体"/>
                <w:color w:val="000000"/>
                <w:szCs w:val="21"/>
              </w:rPr>
            </w:pPr>
          </w:p>
        </w:tc>
      </w:tr>
      <w:tr w:rsidR="008B2132" w:rsidRPr="00147C7B" w:rsidTr="00E6551F">
        <w:trPr>
          <w:trHeight w:val="244"/>
          <w:jc w:val="center"/>
        </w:trPr>
        <w:tc>
          <w:tcPr>
            <w:tcW w:w="654" w:type="dxa"/>
            <w:vMerge w:val="restart"/>
            <w:vAlign w:val="center"/>
          </w:tcPr>
          <w:p w:rsidR="008B2132" w:rsidRDefault="008B2132"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8B2132" w:rsidRDefault="008B2132"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8B2132" w:rsidRDefault="008B2132"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8B2132" w:rsidRDefault="008B2132"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8B2132" w:rsidRPr="00147C7B" w:rsidRDefault="008B2132" w:rsidP="00E6551F">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Align w:val="center"/>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val="restart"/>
            <w:vAlign w:val="center"/>
          </w:tcPr>
          <w:p w:rsidR="008B2132" w:rsidRPr="00147C7B" w:rsidRDefault="008B2132" w:rsidP="00E6551F">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37"/>
          <w:jc w:val="center"/>
        </w:trPr>
        <w:tc>
          <w:tcPr>
            <w:tcW w:w="654"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709" w:type="dxa"/>
            <w:vMerge/>
          </w:tcPr>
          <w:p w:rsidR="008B2132" w:rsidRPr="00147C7B" w:rsidRDefault="008B2132" w:rsidP="00E6551F">
            <w:pPr>
              <w:adjustRightInd w:val="0"/>
              <w:snapToGrid w:val="0"/>
              <w:spacing w:line="276" w:lineRule="auto"/>
              <w:jc w:val="center"/>
              <w:rPr>
                <w:rFonts w:ascii="宋体" w:hAnsi="宋体"/>
                <w:color w:val="000000"/>
                <w:szCs w:val="21"/>
              </w:rPr>
            </w:pPr>
          </w:p>
        </w:tc>
        <w:tc>
          <w:tcPr>
            <w:tcW w:w="1701" w:type="dxa"/>
          </w:tcPr>
          <w:p w:rsidR="008B2132" w:rsidRPr="00147C7B" w:rsidRDefault="008B2132" w:rsidP="00E6551F">
            <w:pPr>
              <w:adjustRightInd w:val="0"/>
              <w:snapToGrid w:val="0"/>
              <w:spacing w:line="276" w:lineRule="auto"/>
              <w:jc w:val="center"/>
              <w:rPr>
                <w:rFonts w:ascii="宋体" w:hAnsi="宋体"/>
                <w:color w:val="000000"/>
                <w:szCs w:val="21"/>
              </w:rPr>
            </w:pPr>
          </w:p>
        </w:tc>
        <w:tc>
          <w:tcPr>
            <w:tcW w:w="1417"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2268" w:type="dxa"/>
            <w:gridSpan w:val="3"/>
          </w:tcPr>
          <w:p w:rsidR="008B2132" w:rsidRPr="00147C7B" w:rsidRDefault="008B2132" w:rsidP="00E6551F">
            <w:pPr>
              <w:adjustRightInd w:val="0"/>
              <w:snapToGrid w:val="0"/>
              <w:spacing w:line="276" w:lineRule="auto"/>
              <w:jc w:val="center"/>
              <w:rPr>
                <w:rFonts w:ascii="宋体" w:hAnsi="宋体"/>
                <w:color w:val="000000"/>
                <w:szCs w:val="21"/>
              </w:rPr>
            </w:pPr>
          </w:p>
        </w:tc>
        <w:tc>
          <w:tcPr>
            <w:tcW w:w="1509" w:type="dxa"/>
            <w:gridSpan w:val="2"/>
          </w:tcPr>
          <w:p w:rsidR="008B2132" w:rsidRPr="00147C7B" w:rsidRDefault="008B2132" w:rsidP="00E6551F">
            <w:pPr>
              <w:adjustRightInd w:val="0"/>
              <w:snapToGrid w:val="0"/>
              <w:spacing w:line="276" w:lineRule="auto"/>
              <w:jc w:val="center"/>
              <w:rPr>
                <w:rFonts w:ascii="宋体" w:hAnsi="宋体"/>
                <w:color w:val="000000"/>
                <w:szCs w:val="21"/>
              </w:rPr>
            </w:pPr>
          </w:p>
        </w:tc>
        <w:tc>
          <w:tcPr>
            <w:tcW w:w="1377" w:type="dxa"/>
          </w:tcPr>
          <w:p w:rsidR="008B2132" w:rsidRPr="00147C7B" w:rsidRDefault="008B2132" w:rsidP="00E6551F">
            <w:pPr>
              <w:adjustRightInd w:val="0"/>
              <w:snapToGrid w:val="0"/>
              <w:spacing w:line="276" w:lineRule="auto"/>
              <w:jc w:val="center"/>
              <w:rPr>
                <w:rFonts w:ascii="宋体" w:hAnsi="宋体"/>
                <w:color w:val="000000"/>
                <w:szCs w:val="21"/>
              </w:rPr>
            </w:pPr>
          </w:p>
        </w:tc>
      </w:tr>
      <w:tr w:rsidR="008B2132" w:rsidRPr="00147C7B" w:rsidTr="00E6551F">
        <w:trPr>
          <w:trHeight w:val="2284"/>
          <w:jc w:val="center"/>
        </w:trPr>
        <w:tc>
          <w:tcPr>
            <w:tcW w:w="9635" w:type="dxa"/>
            <w:gridSpan w:val="11"/>
          </w:tcPr>
          <w:p w:rsidR="008B2132" w:rsidRPr="008D7C25" w:rsidRDefault="008B2132" w:rsidP="00E6551F">
            <w:pPr>
              <w:spacing w:line="276" w:lineRule="auto"/>
              <w:rPr>
                <w:color w:val="000000"/>
              </w:rPr>
            </w:pPr>
            <w:r w:rsidRPr="008D7C25">
              <w:rPr>
                <w:color w:val="000000"/>
              </w:rPr>
              <w:t>专家组评审意见</w:t>
            </w:r>
            <w:r>
              <w:rPr>
                <w:rFonts w:hint="eastAsia"/>
                <w:color w:val="000000"/>
              </w:rPr>
              <w:t>（对课程学习情况、参加学术活动情况、学位论文工作及开题报告撰写情况、学习和工作态度等进行考查，给出考核成绩和学位论文工作具体改进意见和建议）</w:t>
            </w:r>
            <w:r w:rsidRPr="008D7C25">
              <w:rPr>
                <w:color w:val="000000"/>
              </w:rPr>
              <w:t>：</w:t>
            </w:r>
          </w:p>
          <w:p w:rsidR="008B2132" w:rsidRDefault="008B2132" w:rsidP="008B2132">
            <w:pPr>
              <w:numPr>
                <w:ilvl w:val="0"/>
                <w:numId w:val="2"/>
              </w:numPr>
              <w:adjustRightInd w:val="0"/>
              <w:snapToGrid w:val="0"/>
              <w:spacing w:line="276" w:lineRule="auto"/>
              <w:rPr>
                <w:rFonts w:hAnsi="宋体"/>
                <w:color w:val="000000"/>
                <w:szCs w:val="21"/>
              </w:rPr>
            </w:pPr>
            <w:r w:rsidRPr="00D744A5">
              <w:rPr>
                <w:rFonts w:hAnsi="宋体" w:hint="eastAsia"/>
                <w:color w:val="000000"/>
                <w:szCs w:val="21"/>
              </w:rPr>
              <w:t>选题是否属于本学科领域（含交叉学科）：</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是</w:t>
            </w:r>
            <w:r w:rsidRPr="00832301">
              <w:rPr>
                <w:rFonts w:hAnsi="宋体"/>
                <w:color w:val="000000"/>
                <w:szCs w:val="21"/>
              </w:rPr>
              <w:t>，□</w:t>
            </w:r>
            <w:r w:rsidRPr="00832301">
              <w:rPr>
                <w:rFonts w:hAnsi="宋体"/>
                <w:color w:val="000000"/>
                <w:szCs w:val="21"/>
              </w:rPr>
              <w:t xml:space="preserve"> </w:t>
            </w:r>
            <w:r w:rsidRPr="00832301">
              <w:rPr>
                <w:rFonts w:hAnsi="宋体" w:hint="eastAsia"/>
                <w:color w:val="000000"/>
                <w:szCs w:val="21"/>
              </w:rPr>
              <w:t>不是（须重新开题）</w:t>
            </w:r>
          </w:p>
          <w:p w:rsidR="008B2132" w:rsidRPr="00BB0E51" w:rsidRDefault="008B2132" w:rsidP="008B2132">
            <w:pPr>
              <w:numPr>
                <w:ilvl w:val="0"/>
                <w:numId w:val="2"/>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8B2132" w:rsidRPr="008D7C25" w:rsidRDefault="008B2132" w:rsidP="008B2132">
            <w:pPr>
              <w:numPr>
                <w:ilvl w:val="0"/>
                <w:numId w:val="2"/>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8B2132" w:rsidRPr="008D7C25" w:rsidRDefault="008B2132" w:rsidP="008B2132">
            <w:pPr>
              <w:numPr>
                <w:ilvl w:val="0"/>
                <w:numId w:val="2"/>
              </w:numPr>
              <w:adjustRightInd w:val="0"/>
              <w:snapToGrid w:val="0"/>
              <w:spacing w:line="276" w:lineRule="auto"/>
              <w:rPr>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8D7C25">
              <w:rPr>
                <w:rFonts w:hAnsi="宋体"/>
                <w:color w:val="000000"/>
                <w:szCs w:val="21"/>
              </w:rPr>
              <w:t>：</w:t>
            </w:r>
          </w:p>
          <w:p w:rsidR="008B2132" w:rsidRPr="008D7C25" w:rsidRDefault="008B2132" w:rsidP="00E6551F">
            <w:pPr>
              <w:tabs>
                <w:tab w:val="left" w:pos="3090"/>
              </w:tabs>
              <w:spacing w:line="276" w:lineRule="auto"/>
              <w:rPr>
                <w:color w:val="000000"/>
              </w:rPr>
            </w:pPr>
            <w:r w:rsidRPr="008D7C25">
              <w:rPr>
                <w:color w:val="000000"/>
              </w:rPr>
              <w:tab/>
            </w: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Default="008B2132" w:rsidP="00E6551F">
            <w:pPr>
              <w:spacing w:line="276" w:lineRule="auto"/>
              <w:rPr>
                <w:color w:val="000000"/>
              </w:rPr>
            </w:pPr>
          </w:p>
          <w:p w:rsidR="008B2132" w:rsidRPr="008D7C25" w:rsidRDefault="008B2132" w:rsidP="00E6551F">
            <w:pPr>
              <w:spacing w:line="276" w:lineRule="auto"/>
              <w:rPr>
                <w:color w:val="000000"/>
              </w:rPr>
            </w:pPr>
          </w:p>
          <w:p w:rsidR="008B2132" w:rsidRPr="008D7C25" w:rsidRDefault="008B2132" w:rsidP="00E6551F">
            <w:pPr>
              <w:spacing w:line="276" w:lineRule="auto"/>
              <w:rPr>
                <w:color w:val="000000"/>
              </w:rPr>
            </w:pPr>
            <w:r w:rsidRPr="008D7C25">
              <w:rPr>
                <w:color w:val="000000"/>
              </w:rPr>
              <w:t xml:space="preserve">                                                    </w:t>
            </w:r>
            <w:r w:rsidRPr="008D7C25">
              <w:rPr>
                <w:color w:val="000000"/>
              </w:rPr>
              <w:t>组长签字：</w:t>
            </w:r>
          </w:p>
          <w:p w:rsidR="008B2132" w:rsidRPr="00147C7B" w:rsidRDefault="008B2132" w:rsidP="00E6551F">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8B2132" w:rsidRPr="00147C7B" w:rsidTr="00E6551F">
        <w:trPr>
          <w:trHeight w:val="1072"/>
          <w:jc w:val="center"/>
        </w:trPr>
        <w:tc>
          <w:tcPr>
            <w:tcW w:w="9635" w:type="dxa"/>
            <w:gridSpan w:val="11"/>
          </w:tcPr>
          <w:p w:rsidR="008B2132" w:rsidRPr="00D5712F" w:rsidRDefault="008B2132" w:rsidP="00E6551F">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8B2132" w:rsidRDefault="008B2132" w:rsidP="00E6551F">
            <w:pPr>
              <w:adjustRightInd w:val="0"/>
              <w:snapToGrid w:val="0"/>
              <w:rPr>
                <w:rFonts w:ascii="宋体" w:hAnsi="宋体"/>
                <w:color w:val="000000"/>
                <w:szCs w:val="21"/>
              </w:rPr>
            </w:pPr>
          </w:p>
          <w:p w:rsidR="008B2132" w:rsidRDefault="008B2132" w:rsidP="00E6551F">
            <w:pPr>
              <w:adjustRightInd w:val="0"/>
              <w:snapToGrid w:val="0"/>
              <w:rPr>
                <w:rFonts w:ascii="宋体" w:hAnsi="宋体"/>
                <w:color w:val="000000"/>
                <w:szCs w:val="21"/>
              </w:rPr>
            </w:pPr>
          </w:p>
          <w:p w:rsidR="008B2132" w:rsidRDefault="008B2132" w:rsidP="00E6551F">
            <w:pPr>
              <w:adjustRightInd w:val="0"/>
              <w:snapToGrid w:val="0"/>
              <w:rPr>
                <w:rFonts w:ascii="宋体" w:hAnsi="宋体"/>
                <w:color w:val="000000"/>
                <w:szCs w:val="21"/>
              </w:rPr>
            </w:pPr>
          </w:p>
          <w:p w:rsidR="008B2132" w:rsidRPr="00147C7B" w:rsidRDefault="008B2132" w:rsidP="00E6551F">
            <w:pPr>
              <w:adjustRightInd w:val="0"/>
              <w:snapToGrid w:val="0"/>
              <w:rPr>
                <w:rFonts w:ascii="宋体" w:hAnsi="宋体"/>
                <w:color w:val="000000"/>
                <w:szCs w:val="21"/>
              </w:rPr>
            </w:pPr>
          </w:p>
          <w:p w:rsidR="008B2132" w:rsidRPr="00147C7B" w:rsidRDefault="008B2132" w:rsidP="00E6551F">
            <w:pPr>
              <w:adjustRightInd w:val="0"/>
              <w:snapToGrid w:val="0"/>
              <w:ind w:firstLineChars="2600" w:firstLine="546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8B2132" w:rsidRPr="00147C7B" w:rsidRDefault="008B2132" w:rsidP="00E6551F">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F63F72">
      <w:pPr>
        <w:spacing w:after="312"/>
      </w:pPr>
    </w:p>
    <w:sectPr w:rsidR="003A0391" w:rsidSect="00011231">
      <w:headerReference w:type="even" r:id="rId105"/>
      <w:headerReference w:type="default" r:id="rId106"/>
      <w:footerReference w:type="even" r:id="rId107"/>
      <w:footerReference w:type="default" r:id="rId108"/>
      <w:headerReference w:type="first" r:id="rId109"/>
      <w:footerReference w:type="first" r:id="rId1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D83" w:rsidRDefault="00535D83" w:rsidP="0044625E">
      <w:r>
        <w:separator/>
      </w:r>
    </w:p>
  </w:endnote>
  <w:endnote w:type="continuationSeparator" w:id="1">
    <w:p w:rsidR="00535D83" w:rsidRDefault="00535D83" w:rsidP="004462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D83" w:rsidRDefault="00535D83" w:rsidP="0044625E">
      <w:r>
        <w:separator/>
      </w:r>
    </w:p>
  </w:footnote>
  <w:footnote w:type="continuationSeparator" w:id="1">
    <w:p w:rsidR="00535D83" w:rsidRDefault="00535D83" w:rsidP="00446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25E" w:rsidRDefault="0044625E">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2132"/>
    <w:rsid w:val="00001FD7"/>
    <w:rsid w:val="00002737"/>
    <w:rsid w:val="0000411D"/>
    <w:rsid w:val="00005BD0"/>
    <w:rsid w:val="00006556"/>
    <w:rsid w:val="00011231"/>
    <w:rsid w:val="00011E04"/>
    <w:rsid w:val="00012069"/>
    <w:rsid w:val="00012304"/>
    <w:rsid w:val="0001302C"/>
    <w:rsid w:val="00013A60"/>
    <w:rsid w:val="00014022"/>
    <w:rsid w:val="00017393"/>
    <w:rsid w:val="00020E82"/>
    <w:rsid w:val="00021935"/>
    <w:rsid w:val="000306BC"/>
    <w:rsid w:val="0003077D"/>
    <w:rsid w:val="0003156C"/>
    <w:rsid w:val="00031908"/>
    <w:rsid w:val="00032897"/>
    <w:rsid w:val="00032E4B"/>
    <w:rsid w:val="00032F92"/>
    <w:rsid w:val="000358F4"/>
    <w:rsid w:val="00037C71"/>
    <w:rsid w:val="00040C7B"/>
    <w:rsid w:val="00041F00"/>
    <w:rsid w:val="0005065D"/>
    <w:rsid w:val="000602BB"/>
    <w:rsid w:val="0006032C"/>
    <w:rsid w:val="0006081E"/>
    <w:rsid w:val="000612CC"/>
    <w:rsid w:val="000621A0"/>
    <w:rsid w:val="00064C36"/>
    <w:rsid w:val="000660E6"/>
    <w:rsid w:val="00067A95"/>
    <w:rsid w:val="00070E92"/>
    <w:rsid w:val="000710CA"/>
    <w:rsid w:val="000720CB"/>
    <w:rsid w:val="0007473A"/>
    <w:rsid w:val="00074818"/>
    <w:rsid w:val="0007758B"/>
    <w:rsid w:val="0008069E"/>
    <w:rsid w:val="00080C15"/>
    <w:rsid w:val="00082842"/>
    <w:rsid w:val="00084552"/>
    <w:rsid w:val="000846A4"/>
    <w:rsid w:val="000872C7"/>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E7"/>
    <w:rsid w:val="000C1EFC"/>
    <w:rsid w:val="000C2219"/>
    <w:rsid w:val="000C6189"/>
    <w:rsid w:val="000D08A6"/>
    <w:rsid w:val="000D5D46"/>
    <w:rsid w:val="000D653F"/>
    <w:rsid w:val="000E0ED6"/>
    <w:rsid w:val="000E4277"/>
    <w:rsid w:val="000E5FA8"/>
    <w:rsid w:val="000F3795"/>
    <w:rsid w:val="000F3A1E"/>
    <w:rsid w:val="000F531B"/>
    <w:rsid w:val="001000FF"/>
    <w:rsid w:val="00101E8F"/>
    <w:rsid w:val="00102E68"/>
    <w:rsid w:val="0010658D"/>
    <w:rsid w:val="0011205F"/>
    <w:rsid w:val="00113D7A"/>
    <w:rsid w:val="00114D4F"/>
    <w:rsid w:val="00117BFC"/>
    <w:rsid w:val="00120FB3"/>
    <w:rsid w:val="001227CD"/>
    <w:rsid w:val="00122EB4"/>
    <w:rsid w:val="0012385C"/>
    <w:rsid w:val="00123E7D"/>
    <w:rsid w:val="00125EE8"/>
    <w:rsid w:val="0012704A"/>
    <w:rsid w:val="001343F5"/>
    <w:rsid w:val="00135660"/>
    <w:rsid w:val="001358E3"/>
    <w:rsid w:val="00137049"/>
    <w:rsid w:val="001454C7"/>
    <w:rsid w:val="001457FD"/>
    <w:rsid w:val="00147CDC"/>
    <w:rsid w:val="0015683C"/>
    <w:rsid w:val="001569AF"/>
    <w:rsid w:val="00156A36"/>
    <w:rsid w:val="0015749F"/>
    <w:rsid w:val="001612C6"/>
    <w:rsid w:val="0016330C"/>
    <w:rsid w:val="001758A8"/>
    <w:rsid w:val="0017629F"/>
    <w:rsid w:val="0018400E"/>
    <w:rsid w:val="001918A4"/>
    <w:rsid w:val="0019239D"/>
    <w:rsid w:val="0019470D"/>
    <w:rsid w:val="001974D9"/>
    <w:rsid w:val="001A0E13"/>
    <w:rsid w:val="001A1763"/>
    <w:rsid w:val="001A35F8"/>
    <w:rsid w:val="001A5DC3"/>
    <w:rsid w:val="001A77DA"/>
    <w:rsid w:val="001B0125"/>
    <w:rsid w:val="001B0156"/>
    <w:rsid w:val="001B2EC2"/>
    <w:rsid w:val="001B46BF"/>
    <w:rsid w:val="001B55DE"/>
    <w:rsid w:val="001C222A"/>
    <w:rsid w:val="001C5BA7"/>
    <w:rsid w:val="001C7C6C"/>
    <w:rsid w:val="001D09EE"/>
    <w:rsid w:val="001D3C8C"/>
    <w:rsid w:val="001D3D7A"/>
    <w:rsid w:val="001D6951"/>
    <w:rsid w:val="001E0985"/>
    <w:rsid w:val="001E2E9E"/>
    <w:rsid w:val="001E3F5D"/>
    <w:rsid w:val="001E59F0"/>
    <w:rsid w:val="001E5E30"/>
    <w:rsid w:val="001F13CF"/>
    <w:rsid w:val="001F1C55"/>
    <w:rsid w:val="001F2DDB"/>
    <w:rsid w:val="001F4624"/>
    <w:rsid w:val="001F4F4D"/>
    <w:rsid w:val="001F6A86"/>
    <w:rsid w:val="0020029A"/>
    <w:rsid w:val="0020163D"/>
    <w:rsid w:val="002028BF"/>
    <w:rsid w:val="00202A6C"/>
    <w:rsid w:val="00205F30"/>
    <w:rsid w:val="00206C37"/>
    <w:rsid w:val="002078F8"/>
    <w:rsid w:val="0021088A"/>
    <w:rsid w:val="002136F7"/>
    <w:rsid w:val="0021390A"/>
    <w:rsid w:val="00220005"/>
    <w:rsid w:val="00221E42"/>
    <w:rsid w:val="0022329D"/>
    <w:rsid w:val="002235FA"/>
    <w:rsid w:val="00231859"/>
    <w:rsid w:val="0023421F"/>
    <w:rsid w:val="0023455F"/>
    <w:rsid w:val="00235AFC"/>
    <w:rsid w:val="00236130"/>
    <w:rsid w:val="002371EF"/>
    <w:rsid w:val="00240022"/>
    <w:rsid w:val="00240291"/>
    <w:rsid w:val="00243930"/>
    <w:rsid w:val="00243FE4"/>
    <w:rsid w:val="00244BFB"/>
    <w:rsid w:val="00245C80"/>
    <w:rsid w:val="00245FA4"/>
    <w:rsid w:val="00246E43"/>
    <w:rsid w:val="00250B77"/>
    <w:rsid w:val="0026065D"/>
    <w:rsid w:val="00267573"/>
    <w:rsid w:val="00267C5B"/>
    <w:rsid w:val="00281706"/>
    <w:rsid w:val="0028221C"/>
    <w:rsid w:val="002826A5"/>
    <w:rsid w:val="002837F9"/>
    <w:rsid w:val="0029187E"/>
    <w:rsid w:val="002919EB"/>
    <w:rsid w:val="00297675"/>
    <w:rsid w:val="002A373C"/>
    <w:rsid w:val="002A4522"/>
    <w:rsid w:val="002A56E1"/>
    <w:rsid w:val="002A6C5E"/>
    <w:rsid w:val="002A74B2"/>
    <w:rsid w:val="002B522E"/>
    <w:rsid w:val="002B5714"/>
    <w:rsid w:val="002B67CE"/>
    <w:rsid w:val="002C1454"/>
    <w:rsid w:val="002C54EE"/>
    <w:rsid w:val="002C5545"/>
    <w:rsid w:val="002D2FC0"/>
    <w:rsid w:val="002D5C26"/>
    <w:rsid w:val="002D5E14"/>
    <w:rsid w:val="002D5F30"/>
    <w:rsid w:val="002E1889"/>
    <w:rsid w:val="002E2C95"/>
    <w:rsid w:val="002E601A"/>
    <w:rsid w:val="002E6D5D"/>
    <w:rsid w:val="002E793C"/>
    <w:rsid w:val="002E7951"/>
    <w:rsid w:val="00300D7E"/>
    <w:rsid w:val="00301F94"/>
    <w:rsid w:val="00304F12"/>
    <w:rsid w:val="00306D8F"/>
    <w:rsid w:val="00310BF9"/>
    <w:rsid w:val="00313DAE"/>
    <w:rsid w:val="0032417D"/>
    <w:rsid w:val="003266D0"/>
    <w:rsid w:val="00331C87"/>
    <w:rsid w:val="00334A8F"/>
    <w:rsid w:val="00336597"/>
    <w:rsid w:val="00340BD5"/>
    <w:rsid w:val="00340D15"/>
    <w:rsid w:val="00342BE5"/>
    <w:rsid w:val="00346F5C"/>
    <w:rsid w:val="003478C5"/>
    <w:rsid w:val="003512DA"/>
    <w:rsid w:val="003521B1"/>
    <w:rsid w:val="00352C26"/>
    <w:rsid w:val="00352CDE"/>
    <w:rsid w:val="0035314B"/>
    <w:rsid w:val="003551E5"/>
    <w:rsid w:val="00355CBE"/>
    <w:rsid w:val="00356674"/>
    <w:rsid w:val="00362BA6"/>
    <w:rsid w:val="00365754"/>
    <w:rsid w:val="00367867"/>
    <w:rsid w:val="00367DE5"/>
    <w:rsid w:val="00371EC4"/>
    <w:rsid w:val="003721B2"/>
    <w:rsid w:val="003742E1"/>
    <w:rsid w:val="003759F7"/>
    <w:rsid w:val="0037744B"/>
    <w:rsid w:val="00381051"/>
    <w:rsid w:val="003821BF"/>
    <w:rsid w:val="00382B35"/>
    <w:rsid w:val="0038571B"/>
    <w:rsid w:val="0038723F"/>
    <w:rsid w:val="0039340F"/>
    <w:rsid w:val="00394D2D"/>
    <w:rsid w:val="003958BE"/>
    <w:rsid w:val="0039782A"/>
    <w:rsid w:val="003A0391"/>
    <w:rsid w:val="003A2CE1"/>
    <w:rsid w:val="003A5083"/>
    <w:rsid w:val="003A557F"/>
    <w:rsid w:val="003A6507"/>
    <w:rsid w:val="003A72D0"/>
    <w:rsid w:val="003B1473"/>
    <w:rsid w:val="003B3A63"/>
    <w:rsid w:val="003B6642"/>
    <w:rsid w:val="003B7166"/>
    <w:rsid w:val="003B7497"/>
    <w:rsid w:val="003B7AA5"/>
    <w:rsid w:val="003C3ACA"/>
    <w:rsid w:val="003C5E01"/>
    <w:rsid w:val="003C7755"/>
    <w:rsid w:val="003D203C"/>
    <w:rsid w:val="003D21D2"/>
    <w:rsid w:val="003D2DC0"/>
    <w:rsid w:val="003D58BC"/>
    <w:rsid w:val="003D5F37"/>
    <w:rsid w:val="003D61FF"/>
    <w:rsid w:val="003D6560"/>
    <w:rsid w:val="003E190F"/>
    <w:rsid w:val="003E20B7"/>
    <w:rsid w:val="003E2C63"/>
    <w:rsid w:val="003E36FD"/>
    <w:rsid w:val="003E54E8"/>
    <w:rsid w:val="003E6F50"/>
    <w:rsid w:val="003E761D"/>
    <w:rsid w:val="003E7E2A"/>
    <w:rsid w:val="003F070E"/>
    <w:rsid w:val="003F0A06"/>
    <w:rsid w:val="003F6425"/>
    <w:rsid w:val="00401B07"/>
    <w:rsid w:val="00404B3C"/>
    <w:rsid w:val="00404EEA"/>
    <w:rsid w:val="00407748"/>
    <w:rsid w:val="004151EF"/>
    <w:rsid w:val="0041558E"/>
    <w:rsid w:val="0041637A"/>
    <w:rsid w:val="004204BD"/>
    <w:rsid w:val="004220E2"/>
    <w:rsid w:val="00431199"/>
    <w:rsid w:val="00432629"/>
    <w:rsid w:val="00432704"/>
    <w:rsid w:val="00433576"/>
    <w:rsid w:val="00433976"/>
    <w:rsid w:val="00433D08"/>
    <w:rsid w:val="00434269"/>
    <w:rsid w:val="00434664"/>
    <w:rsid w:val="00436F66"/>
    <w:rsid w:val="00437C1C"/>
    <w:rsid w:val="00445411"/>
    <w:rsid w:val="0044625E"/>
    <w:rsid w:val="00446555"/>
    <w:rsid w:val="00447A77"/>
    <w:rsid w:val="004506B6"/>
    <w:rsid w:val="0045135F"/>
    <w:rsid w:val="004530EA"/>
    <w:rsid w:val="0045596D"/>
    <w:rsid w:val="0045683B"/>
    <w:rsid w:val="0045726C"/>
    <w:rsid w:val="00457A02"/>
    <w:rsid w:val="00461361"/>
    <w:rsid w:val="00462FAC"/>
    <w:rsid w:val="004642F5"/>
    <w:rsid w:val="00466F0E"/>
    <w:rsid w:val="004703F0"/>
    <w:rsid w:val="00472D76"/>
    <w:rsid w:val="00475A63"/>
    <w:rsid w:val="00476E92"/>
    <w:rsid w:val="00477441"/>
    <w:rsid w:val="00480F63"/>
    <w:rsid w:val="004810A9"/>
    <w:rsid w:val="004812BB"/>
    <w:rsid w:val="00482647"/>
    <w:rsid w:val="004846B1"/>
    <w:rsid w:val="0048508E"/>
    <w:rsid w:val="00486610"/>
    <w:rsid w:val="00490149"/>
    <w:rsid w:val="00490A7E"/>
    <w:rsid w:val="00490D6E"/>
    <w:rsid w:val="0049305F"/>
    <w:rsid w:val="00495114"/>
    <w:rsid w:val="00495257"/>
    <w:rsid w:val="00495A9C"/>
    <w:rsid w:val="004A18DB"/>
    <w:rsid w:val="004A282E"/>
    <w:rsid w:val="004A4815"/>
    <w:rsid w:val="004A4EBF"/>
    <w:rsid w:val="004A6151"/>
    <w:rsid w:val="004A6C8D"/>
    <w:rsid w:val="004A7E2A"/>
    <w:rsid w:val="004B5AA5"/>
    <w:rsid w:val="004B6E1C"/>
    <w:rsid w:val="004C1DA8"/>
    <w:rsid w:val="004C5E37"/>
    <w:rsid w:val="004D19AB"/>
    <w:rsid w:val="004D1D32"/>
    <w:rsid w:val="004D3F7F"/>
    <w:rsid w:val="004D4792"/>
    <w:rsid w:val="004D717C"/>
    <w:rsid w:val="004D7952"/>
    <w:rsid w:val="004E0B3B"/>
    <w:rsid w:val="004E0EC3"/>
    <w:rsid w:val="004E18FE"/>
    <w:rsid w:val="004E199E"/>
    <w:rsid w:val="004E72AA"/>
    <w:rsid w:val="004E798C"/>
    <w:rsid w:val="004F325A"/>
    <w:rsid w:val="004F4CC4"/>
    <w:rsid w:val="004F593A"/>
    <w:rsid w:val="004F7A68"/>
    <w:rsid w:val="0050002C"/>
    <w:rsid w:val="005030FC"/>
    <w:rsid w:val="005042E3"/>
    <w:rsid w:val="00505ED7"/>
    <w:rsid w:val="005078B6"/>
    <w:rsid w:val="00511C04"/>
    <w:rsid w:val="00520201"/>
    <w:rsid w:val="00524BD4"/>
    <w:rsid w:val="00527DA6"/>
    <w:rsid w:val="00532301"/>
    <w:rsid w:val="005344C0"/>
    <w:rsid w:val="00535C9B"/>
    <w:rsid w:val="00535D83"/>
    <w:rsid w:val="00535EF3"/>
    <w:rsid w:val="005364C3"/>
    <w:rsid w:val="00537891"/>
    <w:rsid w:val="0054347C"/>
    <w:rsid w:val="00544C2D"/>
    <w:rsid w:val="00545138"/>
    <w:rsid w:val="0055554F"/>
    <w:rsid w:val="005570EB"/>
    <w:rsid w:val="005607BF"/>
    <w:rsid w:val="005618A3"/>
    <w:rsid w:val="00566207"/>
    <w:rsid w:val="005667D7"/>
    <w:rsid w:val="00566888"/>
    <w:rsid w:val="0057220F"/>
    <w:rsid w:val="00575F56"/>
    <w:rsid w:val="005806A6"/>
    <w:rsid w:val="00583A58"/>
    <w:rsid w:val="00586F68"/>
    <w:rsid w:val="00587F15"/>
    <w:rsid w:val="00590E07"/>
    <w:rsid w:val="00591477"/>
    <w:rsid w:val="00595F0C"/>
    <w:rsid w:val="005A10A3"/>
    <w:rsid w:val="005A152B"/>
    <w:rsid w:val="005A1998"/>
    <w:rsid w:val="005A1A04"/>
    <w:rsid w:val="005A22DA"/>
    <w:rsid w:val="005A3E3C"/>
    <w:rsid w:val="005B0412"/>
    <w:rsid w:val="005B134C"/>
    <w:rsid w:val="005B1555"/>
    <w:rsid w:val="005B4A00"/>
    <w:rsid w:val="005C3C36"/>
    <w:rsid w:val="005D33DA"/>
    <w:rsid w:val="005E03FC"/>
    <w:rsid w:val="005E592D"/>
    <w:rsid w:val="005E6321"/>
    <w:rsid w:val="005F2209"/>
    <w:rsid w:val="005F24B2"/>
    <w:rsid w:val="005F25E1"/>
    <w:rsid w:val="005F2D66"/>
    <w:rsid w:val="005F597E"/>
    <w:rsid w:val="005F5C8D"/>
    <w:rsid w:val="005F76C5"/>
    <w:rsid w:val="005F7B4F"/>
    <w:rsid w:val="006029A9"/>
    <w:rsid w:val="00603A0F"/>
    <w:rsid w:val="00606831"/>
    <w:rsid w:val="00607926"/>
    <w:rsid w:val="00607EC9"/>
    <w:rsid w:val="00611AA2"/>
    <w:rsid w:val="00614A84"/>
    <w:rsid w:val="00615461"/>
    <w:rsid w:val="0061699C"/>
    <w:rsid w:val="00620843"/>
    <w:rsid w:val="006264F7"/>
    <w:rsid w:val="0063072D"/>
    <w:rsid w:val="006320DB"/>
    <w:rsid w:val="0063278C"/>
    <w:rsid w:val="00632877"/>
    <w:rsid w:val="00633540"/>
    <w:rsid w:val="006346C2"/>
    <w:rsid w:val="00637025"/>
    <w:rsid w:val="00637CFE"/>
    <w:rsid w:val="006414A6"/>
    <w:rsid w:val="00647E4C"/>
    <w:rsid w:val="00652419"/>
    <w:rsid w:val="006558D4"/>
    <w:rsid w:val="006578F1"/>
    <w:rsid w:val="00657C29"/>
    <w:rsid w:val="00660363"/>
    <w:rsid w:val="00661066"/>
    <w:rsid w:val="00662271"/>
    <w:rsid w:val="00664762"/>
    <w:rsid w:val="00664D0F"/>
    <w:rsid w:val="00665F32"/>
    <w:rsid w:val="00666E66"/>
    <w:rsid w:val="00673055"/>
    <w:rsid w:val="006733A9"/>
    <w:rsid w:val="006751D6"/>
    <w:rsid w:val="006815AB"/>
    <w:rsid w:val="006862AF"/>
    <w:rsid w:val="0068764A"/>
    <w:rsid w:val="00690823"/>
    <w:rsid w:val="00690B92"/>
    <w:rsid w:val="0069560D"/>
    <w:rsid w:val="0069653B"/>
    <w:rsid w:val="00697B99"/>
    <w:rsid w:val="006A4244"/>
    <w:rsid w:val="006A537D"/>
    <w:rsid w:val="006A77D3"/>
    <w:rsid w:val="006B2D8E"/>
    <w:rsid w:val="006B36C1"/>
    <w:rsid w:val="006C140F"/>
    <w:rsid w:val="006C4F01"/>
    <w:rsid w:val="006C60B7"/>
    <w:rsid w:val="006C663E"/>
    <w:rsid w:val="006C6677"/>
    <w:rsid w:val="006C7740"/>
    <w:rsid w:val="006D2464"/>
    <w:rsid w:val="006D5072"/>
    <w:rsid w:val="006E00FE"/>
    <w:rsid w:val="006E06D6"/>
    <w:rsid w:val="006E1479"/>
    <w:rsid w:val="006E2778"/>
    <w:rsid w:val="006E3B39"/>
    <w:rsid w:val="006E480F"/>
    <w:rsid w:val="006E699F"/>
    <w:rsid w:val="006F4244"/>
    <w:rsid w:val="007005D7"/>
    <w:rsid w:val="00700A78"/>
    <w:rsid w:val="0070440E"/>
    <w:rsid w:val="007114D9"/>
    <w:rsid w:val="007131D8"/>
    <w:rsid w:val="0071472A"/>
    <w:rsid w:val="00722956"/>
    <w:rsid w:val="00723916"/>
    <w:rsid w:val="007250CE"/>
    <w:rsid w:val="00733D88"/>
    <w:rsid w:val="00733E66"/>
    <w:rsid w:val="00741685"/>
    <w:rsid w:val="007425B9"/>
    <w:rsid w:val="007451A9"/>
    <w:rsid w:val="00747187"/>
    <w:rsid w:val="00747893"/>
    <w:rsid w:val="007501CF"/>
    <w:rsid w:val="00753C7F"/>
    <w:rsid w:val="00753E9D"/>
    <w:rsid w:val="00754073"/>
    <w:rsid w:val="007541BE"/>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2C4E"/>
    <w:rsid w:val="007841E5"/>
    <w:rsid w:val="007871E2"/>
    <w:rsid w:val="00787E6E"/>
    <w:rsid w:val="00790E45"/>
    <w:rsid w:val="0079175A"/>
    <w:rsid w:val="00791A6A"/>
    <w:rsid w:val="00796A23"/>
    <w:rsid w:val="007A04A4"/>
    <w:rsid w:val="007A39D1"/>
    <w:rsid w:val="007A5FEA"/>
    <w:rsid w:val="007A6DF7"/>
    <w:rsid w:val="007B3433"/>
    <w:rsid w:val="007B6D0D"/>
    <w:rsid w:val="007B7058"/>
    <w:rsid w:val="007C0293"/>
    <w:rsid w:val="007C1EF9"/>
    <w:rsid w:val="007C3617"/>
    <w:rsid w:val="007C51EA"/>
    <w:rsid w:val="007C6FBF"/>
    <w:rsid w:val="007C7D8B"/>
    <w:rsid w:val="007D0D8F"/>
    <w:rsid w:val="007D188A"/>
    <w:rsid w:val="007D1CF3"/>
    <w:rsid w:val="007D2166"/>
    <w:rsid w:val="007D4880"/>
    <w:rsid w:val="007D75D7"/>
    <w:rsid w:val="007D77CE"/>
    <w:rsid w:val="007E0D19"/>
    <w:rsid w:val="007E1F50"/>
    <w:rsid w:val="007F2079"/>
    <w:rsid w:val="007F298C"/>
    <w:rsid w:val="007F39D4"/>
    <w:rsid w:val="007F6C97"/>
    <w:rsid w:val="007F7A72"/>
    <w:rsid w:val="00801CDA"/>
    <w:rsid w:val="00802CA4"/>
    <w:rsid w:val="008031B9"/>
    <w:rsid w:val="00803803"/>
    <w:rsid w:val="00804367"/>
    <w:rsid w:val="00804919"/>
    <w:rsid w:val="00811166"/>
    <w:rsid w:val="008136E7"/>
    <w:rsid w:val="00822070"/>
    <w:rsid w:val="008227F3"/>
    <w:rsid w:val="00825B94"/>
    <w:rsid w:val="008268C8"/>
    <w:rsid w:val="00826C41"/>
    <w:rsid w:val="0082702A"/>
    <w:rsid w:val="008402A0"/>
    <w:rsid w:val="008410B6"/>
    <w:rsid w:val="00841229"/>
    <w:rsid w:val="00844AA0"/>
    <w:rsid w:val="008454A6"/>
    <w:rsid w:val="00846432"/>
    <w:rsid w:val="00846937"/>
    <w:rsid w:val="008478EE"/>
    <w:rsid w:val="00850976"/>
    <w:rsid w:val="008613F0"/>
    <w:rsid w:val="00861829"/>
    <w:rsid w:val="008635BA"/>
    <w:rsid w:val="00864618"/>
    <w:rsid w:val="00864867"/>
    <w:rsid w:val="008652D8"/>
    <w:rsid w:val="00865720"/>
    <w:rsid w:val="008662DF"/>
    <w:rsid w:val="00867FF7"/>
    <w:rsid w:val="00872718"/>
    <w:rsid w:val="00874C2B"/>
    <w:rsid w:val="00874D07"/>
    <w:rsid w:val="00880D2D"/>
    <w:rsid w:val="00883B5D"/>
    <w:rsid w:val="0088468D"/>
    <w:rsid w:val="00885F8D"/>
    <w:rsid w:val="00887FA4"/>
    <w:rsid w:val="00890342"/>
    <w:rsid w:val="00891395"/>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63C3"/>
    <w:rsid w:val="008C3E48"/>
    <w:rsid w:val="008C5515"/>
    <w:rsid w:val="008C58A0"/>
    <w:rsid w:val="008C6764"/>
    <w:rsid w:val="008C6EF9"/>
    <w:rsid w:val="008C752C"/>
    <w:rsid w:val="008D0552"/>
    <w:rsid w:val="008D2062"/>
    <w:rsid w:val="008D2FDE"/>
    <w:rsid w:val="008D577E"/>
    <w:rsid w:val="008D6DDA"/>
    <w:rsid w:val="008E004B"/>
    <w:rsid w:val="008E0A19"/>
    <w:rsid w:val="008E29B1"/>
    <w:rsid w:val="008E2D91"/>
    <w:rsid w:val="008E4888"/>
    <w:rsid w:val="008E4A8E"/>
    <w:rsid w:val="008F32BA"/>
    <w:rsid w:val="008F4357"/>
    <w:rsid w:val="008F7A60"/>
    <w:rsid w:val="00900207"/>
    <w:rsid w:val="009002DB"/>
    <w:rsid w:val="009003A9"/>
    <w:rsid w:val="009023F1"/>
    <w:rsid w:val="00903C0A"/>
    <w:rsid w:val="00903FF2"/>
    <w:rsid w:val="00913AFE"/>
    <w:rsid w:val="00914137"/>
    <w:rsid w:val="0091501B"/>
    <w:rsid w:val="009160BA"/>
    <w:rsid w:val="0092216E"/>
    <w:rsid w:val="00922693"/>
    <w:rsid w:val="0092310F"/>
    <w:rsid w:val="009317CB"/>
    <w:rsid w:val="00933B58"/>
    <w:rsid w:val="0093587A"/>
    <w:rsid w:val="009366FF"/>
    <w:rsid w:val="00940792"/>
    <w:rsid w:val="00942C75"/>
    <w:rsid w:val="009456AD"/>
    <w:rsid w:val="00945909"/>
    <w:rsid w:val="00945DE4"/>
    <w:rsid w:val="00945F36"/>
    <w:rsid w:val="00946DC2"/>
    <w:rsid w:val="0094792B"/>
    <w:rsid w:val="00947E2E"/>
    <w:rsid w:val="009515B1"/>
    <w:rsid w:val="00952574"/>
    <w:rsid w:val="009537E7"/>
    <w:rsid w:val="00955219"/>
    <w:rsid w:val="00957E1E"/>
    <w:rsid w:val="00961335"/>
    <w:rsid w:val="00961D6D"/>
    <w:rsid w:val="00965FC5"/>
    <w:rsid w:val="00971583"/>
    <w:rsid w:val="00972B26"/>
    <w:rsid w:val="009730CC"/>
    <w:rsid w:val="009732CF"/>
    <w:rsid w:val="00975BDB"/>
    <w:rsid w:val="00981205"/>
    <w:rsid w:val="009819DE"/>
    <w:rsid w:val="00981A10"/>
    <w:rsid w:val="0098409D"/>
    <w:rsid w:val="00984DFF"/>
    <w:rsid w:val="009857F4"/>
    <w:rsid w:val="009869EB"/>
    <w:rsid w:val="00991A06"/>
    <w:rsid w:val="00991B72"/>
    <w:rsid w:val="0099254D"/>
    <w:rsid w:val="009A2A3B"/>
    <w:rsid w:val="009A5F82"/>
    <w:rsid w:val="009A6BD6"/>
    <w:rsid w:val="009A7EDD"/>
    <w:rsid w:val="009B2421"/>
    <w:rsid w:val="009B2614"/>
    <w:rsid w:val="009B4F91"/>
    <w:rsid w:val="009B60C3"/>
    <w:rsid w:val="009B6250"/>
    <w:rsid w:val="009B79F9"/>
    <w:rsid w:val="009B7A52"/>
    <w:rsid w:val="009B7EF3"/>
    <w:rsid w:val="009B7FF2"/>
    <w:rsid w:val="009C1BBE"/>
    <w:rsid w:val="009C3F4B"/>
    <w:rsid w:val="009C6BB3"/>
    <w:rsid w:val="009D197F"/>
    <w:rsid w:val="009E4363"/>
    <w:rsid w:val="009E4CDD"/>
    <w:rsid w:val="009E6303"/>
    <w:rsid w:val="009F1733"/>
    <w:rsid w:val="009F30B1"/>
    <w:rsid w:val="009F371B"/>
    <w:rsid w:val="009F4E2E"/>
    <w:rsid w:val="009F52F9"/>
    <w:rsid w:val="00A020AD"/>
    <w:rsid w:val="00A036AA"/>
    <w:rsid w:val="00A05DD6"/>
    <w:rsid w:val="00A153BE"/>
    <w:rsid w:val="00A15E8A"/>
    <w:rsid w:val="00A163C6"/>
    <w:rsid w:val="00A1758F"/>
    <w:rsid w:val="00A17E70"/>
    <w:rsid w:val="00A17F6C"/>
    <w:rsid w:val="00A210BA"/>
    <w:rsid w:val="00A22B8B"/>
    <w:rsid w:val="00A24DC8"/>
    <w:rsid w:val="00A25B64"/>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273C"/>
    <w:rsid w:val="00A56499"/>
    <w:rsid w:val="00A6051C"/>
    <w:rsid w:val="00A60745"/>
    <w:rsid w:val="00A65E66"/>
    <w:rsid w:val="00A66BD8"/>
    <w:rsid w:val="00A71109"/>
    <w:rsid w:val="00A71284"/>
    <w:rsid w:val="00A71D7A"/>
    <w:rsid w:val="00A71E83"/>
    <w:rsid w:val="00A71FD2"/>
    <w:rsid w:val="00A73459"/>
    <w:rsid w:val="00A74939"/>
    <w:rsid w:val="00A74C68"/>
    <w:rsid w:val="00A75E6E"/>
    <w:rsid w:val="00A809F2"/>
    <w:rsid w:val="00A83212"/>
    <w:rsid w:val="00A84264"/>
    <w:rsid w:val="00A85A86"/>
    <w:rsid w:val="00A9054E"/>
    <w:rsid w:val="00A93160"/>
    <w:rsid w:val="00A93DB9"/>
    <w:rsid w:val="00A9613E"/>
    <w:rsid w:val="00A9722C"/>
    <w:rsid w:val="00A97B78"/>
    <w:rsid w:val="00A97E4E"/>
    <w:rsid w:val="00AA071D"/>
    <w:rsid w:val="00AA11A6"/>
    <w:rsid w:val="00AA2C1D"/>
    <w:rsid w:val="00AA4AD8"/>
    <w:rsid w:val="00AA5514"/>
    <w:rsid w:val="00AB0663"/>
    <w:rsid w:val="00AB1733"/>
    <w:rsid w:val="00AB2089"/>
    <w:rsid w:val="00AB3D36"/>
    <w:rsid w:val="00AB3D48"/>
    <w:rsid w:val="00AB61AB"/>
    <w:rsid w:val="00AB6525"/>
    <w:rsid w:val="00AB6AA6"/>
    <w:rsid w:val="00AB7A0D"/>
    <w:rsid w:val="00AC08DD"/>
    <w:rsid w:val="00AC0AD8"/>
    <w:rsid w:val="00AC2756"/>
    <w:rsid w:val="00AC2DFD"/>
    <w:rsid w:val="00AC450C"/>
    <w:rsid w:val="00AD49CB"/>
    <w:rsid w:val="00AE0163"/>
    <w:rsid w:val="00AE041C"/>
    <w:rsid w:val="00AE0989"/>
    <w:rsid w:val="00AE2D60"/>
    <w:rsid w:val="00AE4AE3"/>
    <w:rsid w:val="00AF01D7"/>
    <w:rsid w:val="00AF22CD"/>
    <w:rsid w:val="00AF2D36"/>
    <w:rsid w:val="00AF3577"/>
    <w:rsid w:val="00B00CEB"/>
    <w:rsid w:val="00B01478"/>
    <w:rsid w:val="00B02BDF"/>
    <w:rsid w:val="00B06FB2"/>
    <w:rsid w:val="00B06FEC"/>
    <w:rsid w:val="00B12DC2"/>
    <w:rsid w:val="00B13CA5"/>
    <w:rsid w:val="00B13DC1"/>
    <w:rsid w:val="00B14821"/>
    <w:rsid w:val="00B15A6E"/>
    <w:rsid w:val="00B20414"/>
    <w:rsid w:val="00B216FE"/>
    <w:rsid w:val="00B247C0"/>
    <w:rsid w:val="00B30AFD"/>
    <w:rsid w:val="00B35B91"/>
    <w:rsid w:val="00B3742D"/>
    <w:rsid w:val="00B419A0"/>
    <w:rsid w:val="00B46F20"/>
    <w:rsid w:val="00B50CDF"/>
    <w:rsid w:val="00B54612"/>
    <w:rsid w:val="00B55F89"/>
    <w:rsid w:val="00B560DD"/>
    <w:rsid w:val="00B56FCC"/>
    <w:rsid w:val="00B57EE4"/>
    <w:rsid w:val="00B60A78"/>
    <w:rsid w:val="00B61CDC"/>
    <w:rsid w:val="00B62E94"/>
    <w:rsid w:val="00B63027"/>
    <w:rsid w:val="00B743CC"/>
    <w:rsid w:val="00B76988"/>
    <w:rsid w:val="00B77732"/>
    <w:rsid w:val="00B80666"/>
    <w:rsid w:val="00B820B3"/>
    <w:rsid w:val="00B83953"/>
    <w:rsid w:val="00B83BCB"/>
    <w:rsid w:val="00B83FA1"/>
    <w:rsid w:val="00B855F1"/>
    <w:rsid w:val="00B85991"/>
    <w:rsid w:val="00B85A37"/>
    <w:rsid w:val="00B876EF"/>
    <w:rsid w:val="00B968A8"/>
    <w:rsid w:val="00B96A76"/>
    <w:rsid w:val="00BA11FB"/>
    <w:rsid w:val="00BA125F"/>
    <w:rsid w:val="00BA2A3D"/>
    <w:rsid w:val="00BA4260"/>
    <w:rsid w:val="00BA5541"/>
    <w:rsid w:val="00BA6114"/>
    <w:rsid w:val="00BB11ED"/>
    <w:rsid w:val="00BB2002"/>
    <w:rsid w:val="00BB3F0C"/>
    <w:rsid w:val="00BB4A1D"/>
    <w:rsid w:val="00BB4BB3"/>
    <w:rsid w:val="00BB7C20"/>
    <w:rsid w:val="00BC12EC"/>
    <w:rsid w:val="00BC3696"/>
    <w:rsid w:val="00BC48B5"/>
    <w:rsid w:val="00BD28B1"/>
    <w:rsid w:val="00BD3CFB"/>
    <w:rsid w:val="00BD5D76"/>
    <w:rsid w:val="00BD65B0"/>
    <w:rsid w:val="00BE0483"/>
    <w:rsid w:val="00BE1C18"/>
    <w:rsid w:val="00BE57DD"/>
    <w:rsid w:val="00BF031D"/>
    <w:rsid w:val="00BF11C4"/>
    <w:rsid w:val="00BF3826"/>
    <w:rsid w:val="00BF4D43"/>
    <w:rsid w:val="00BF60F0"/>
    <w:rsid w:val="00BF69EF"/>
    <w:rsid w:val="00BF6B63"/>
    <w:rsid w:val="00C02882"/>
    <w:rsid w:val="00C05474"/>
    <w:rsid w:val="00C0572F"/>
    <w:rsid w:val="00C152E5"/>
    <w:rsid w:val="00C163CD"/>
    <w:rsid w:val="00C1688B"/>
    <w:rsid w:val="00C232E6"/>
    <w:rsid w:val="00C27FF3"/>
    <w:rsid w:val="00C33F36"/>
    <w:rsid w:val="00C366CA"/>
    <w:rsid w:val="00C41895"/>
    <w:rsid w:val="00C425F2"/>
    <w:rsid w:val="00C427E0"/>
    <w:rsid w:val="00C431DF"/>
    <w:rsid w:val="00C43BD6"/>
    <w:rsid w:val="00C43D79"/>
    <w:rsid w:val="00C43F25"/>
    <w:rsid w:val="00C45688"/>
    <w:rsid w:val="00C504B7"/>
    <w:rsid w:val="00C53AD3"/>
    <w:rsid w:val="00C54495"/>
    <w:rsid w:val="00C54910"/>
    <w:rsid w:val="00C550D3"/>
    <w:rsid w:val="00C560C5"/>
    <w:rsid w:val="00C566EC"/>
    <w:rsid w:val="00C57428"/>
    <w:rsid w:val="00C6040D"/>
    <w:rsid w:val="00C60EC5"/>
    <w:rsid w:val="00C649F9"/>
    <w:rsid w:val="00C705F1"/>
    <w:rsid w:val="00C74BC3"/>
    <w:rsid w:val="00C75432"/>
    <w:rsid w:val="00C7588F"/>
    <w:rsid w:val="00C76A90"/>
    <w:rsid w:val="00C76B49"/>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6EA0"/>
    <w:rsid w:val="00CB03B0"/>
    <w:rsid w:val="00CB08D7"/>
    <w:rsid w:val="00CB27F9"/>
    <w:rsid w:val="00CB28A8"/>
    <w:rsid w:val="00CB2BDF"/>
    <w:rsid w:val="00CB3AEF"/>
    <w:rsid w:val="00CB3B5B"/>
    <w:rsid w:val="00CB4974"/>
    <w:rsid w:val="00CB6FAB"/>
    <w:rsid w:val="00CB79C8"/>
    <w:rsid w:val="00CC2709"/>
    <w:rsid w:val="00CC2BBD"/>
    <w:rsid w:val="00CC7EF9"/>
    <w:rsid w:val="00CD14DB"/>
    <w:rsid w:val="00CE1F57"/>
    <w:rsid w:val="00CE31FE"/>
    <w:rsid w:val="00CE4E55"/>
    <w:rsid w:val="00CE6FC4"/>
    <w:rsid w:val="00CF1FE0"/>
    <w:rsid w:val="00CF231D"/>
    <w:rsid w:val="00CF2481"/>
    <w:rsid w:val="00CF51AF"/>
    <w:rsid w:val="00CF7B4C"/>
    <w:rsid w:val="00D0514F"/>
    <w:rsid w:val="00D05DB5"/>
    <w:rsid w:val="00D06163"/>
    <w:rsid w:val="00D072AF"/>
    <w:rsid w:val="00D07F0C"/>
    <w:rsid w:val="00D10BB4"/>
    <w:rsid w:val="00D12925"/>
    <w:rsid w:val="00D12F53"/>
    <w:rsid w:val="00D154C2"/>
    <w:rsid w:val="00D157CC"/>
    <w:rsid w:val="00D15AD4"/>
    <w:rsid w:val="00D20461"/>
    <w:rsid w:val="00D263A8"/>
    <w:rsid w:val="00D30A6B"/>
    <w:rsid w:val="00D32CC4"/>
    <w:rsid w:val="00D411BC"/>
    <w:rsid w:val="00D44D2E"/>
    <w:rsid w:val="00D461DD"/>
    <w:rsid w:val="00D51089"/>
    <w:rsid w:val="00D51EE6"/>
    <w:rsid w:val="00D52FCC"/>
    <w:rsid w:val="00D5328B"/>
    <w:rsid w:val="00D538DD"/>
    <w:rsid w:val="00D54A80"/>
    <w:rsid w:val="00D572E6"/>
    <w:rsid w:val="00D60F0D"/>
    <w:rsid w:val="00D66A17"/>
    <w:rsid w:val="00D67415"/>
    <w:rsid w:val="00D71252"/>
    <w:rsid w:val="00D73849"/>
    <w:rsid w:val="00D85275"/>
    <w:rsid w:val="00D86202"/>
    <w:rsid w:val="00D87160"/>
    <w:rsid w:val="00D9115E"/>
    <w:rsid w:val="00D93126"/>
    <w:rsid w:val="00D944CB"/>
    <w:rsid w:val="00D944CC"/>
    <w:rsid w:val="00D9700B"/>
    <w:rsid w:val="00D97D29"/>
    <w:rsid w:val="00DA2A32"/>
    <w:rsid w:val="00DA2AA6"/>
    <w:rsid w:val="00DA395D"/>
    <w:rsid w:val="00DA4278"/>
    <w:rsid w:val="00DA4943"/>
    <w:rsid w:val="00DA4CFB"/>
    <w:rsid w:val="00DA6621"/>
    <w:rsid w:val="00DB02C6"/>
    <w:rsid w:val="00DB0B1E"/>
    <w:rsid w:val="00DB4014"/>
    <w:rsid w:val="00DB4922"/>
    <w:rsid w:val="00DB4AAC"/>
    <w:rsid w:val="00DB6F54"/>
    <w:rsid w:val="00DB7BEF"/>
    <w:rsid w:val="00DC0459"/>
    <w:rsid w:val="00DC53CE"/>
    <w:rsid w:val="00DC6327"/>
    <w:rsid w:val="00DD02BA"/>
    <w:rsid w:val="00DD1D9B"/>
    <w:rsid w:val="00DD4A3F"/>
    <w:rsid w:val="00DD4ABA"/>
    <w:rsid w:val="00DD5199"/>
    <w:rsid w:val="00DD5E95"/>
    <w:rsid w:val="00DE32C6"/>
    <w:rsid w:val="00DE39C8"/>
    <w:rsid w:val="00DE7AA9"/>
    <w:rsid w:val="00DE7FD2"/>
    <w:rsid w:val="00DF1022"/>
    <w:rsid w:val="00DF6D61"/>
    <w:rsid w:val="00E04E39"/>
    <w:rsid w:val="00E057CA"/>
    <w:rsid w:val="00E161D1"/>
    <w:rsid w:val="00E168C1"/>
    <w:rsid w:val="00E23143"/>
    <w:rsid w:val="00E233A2"/>
    <w:rsid w:val="00E24BC0"/>
    <w:rsid w:val="00E25540"/>
    <w:rsid w:val="00E333D2"/>
    <w:rsid w:val="00E359C3"/>
    <w:rsid w:val="00E35B5C"/>
    <w:rsid w:val="00E363E6"/>
    <w:rsid w:val="00E37AB0"/>
    <w:rsid w:val="00E4028A"/>
    <w:rsid w:val="00E423B4"/>
    <w:rsid w:val="00E42D83"/>
    <w:rsid w:val="00E43DBC"/>
    <w:rsid w:val="00E44F57"/>
    <w:rsid w:val="00E454C5"/>
    <w:rsid w:val="00E46857"/>
    <w:rsid w:val="00E54FCD"/>
    <w:rsid w:val="00E5742C"/>
    <w:rsid w:val="00E61C37"/>
    <w:rsid w:val="00E62CEC"/>
    <w:rsid w:val="00E62DB4"/>
    <w:rsid w:val="00E631CC"/>
    <w:rsid w:val="00E63D35"/>
    <w:rsid w:val="00E73058"/>
    <w:rsid w:val="00E8136D"/>
    <w:rsid w:val="00E86A98"/>
    <w:rsid w:val="00E87478"/>
    <w:rsid w:val="00E939AE"/>
    <w:rsid w:val="00EA0CF5"/>
    <w:rsid w:val="00EA124D"/>
    <w:rsid w:val="00EA26F0"/>
    <w:rsid w:val="00EA40A3"/>
    <w:rsid w:val="00EA483C"/>
    <w:rsid w:val="00EA5AB5"/>
    <w:rsid w:val="00EB4AF1"/>
    <w:rsid w:val="00EB4E07"/>
    <w:rsid w:val="00EB5229"/>
    <w:rsid w:val="00EB6DA6"/>
    <w:rsid w:val="00EC2064"/>
    <w:rsid w:val="00EC20A1"/>
    <w:rsid w:val="00ED19A5"/>
    <w:rsid w:val="00ED21FD"/>
    <w:rsid w:val="00ED322D"/>
    <w:rsid w:val="00ED3AAD"/>
    <w:rsid w:val="00ED44B3"/>
    <w:rsid w:val="00ED5D23"/>
    <w:rsid w:val="00ED5DD9"/>
    <w:rsid w:val="00ED7521"/>
    <w:rsid w:val="00EE21CC"/>
    <w:rsid w:val="00EE26B9"/>
    <w:rsid w:val="00EE3997"/>
    <w:rsid w:val="00EE4665"/>
    <w:rsid w:val="00EE6D68"/>
    <w:rsid w:val="00EF00E7"/>
    <w:rsid w:val="00EF0BE5"/>
    <w:rsid w:val="00EF1878"/>
    <w:rsid w:val="00EF1FF0"/>
    <w:rsid w:val="00EF3E6A"/>
    <w:rsid w:val="00EF3F6E"/>
    <w:rsid w:val="00EF42DA"/>
    <w:rsid w:val="00EF4333"/>
    <w:rsid w:val="00EF60FC"/>
    <w:rsid w:val="00F002F9"/>
    <w:rsid w:val="00F017B3"/>
    <w:rsid w:val="00F04266"/>
    <w:rsid w:val="00F047BA"/>
    <w:rsid w:val="00F07D93"/>
    <w:rsid w:val="00F10A88"/>
    <w:rsid w:val="00F1533D"/>
    <w:rsid w:val="00F15F5E"/>
    <w:rsid w:val="00F1635E"/>
    <w:rsid w:val="00F2244F"/>
    <w:rsid w:val="00F22E15"/>
    <w:rsid w:val="00F23BAD"/>
    <w:rsid w:val="00F25A40"/>
    <w:rsid w:val="00F264C9"/>
    <w:rsid w:val="00F27CF4"/>
    <w:rsid w:val="00F32242"/>
    <w:rsid w:val="00F40314"/>
    <w:rsid w:val="00F4032C"/>
    <w:rsid w:val="00F4136C"/>
    <w:rsid w:val="00F4367A"/>
    <w:rsid w:val="00F43B5D"/>
    <w:rsid w:val="00F45B7A"/>
    <w:rsid w:val="00F5191B"/>
    <w:rsid w:val="00F51EDC"/>
    <w:rsid w:val="00F534E2"/>
    <w:rsid w:val="00F5381A"/>
    <w:rsid w:val="00F53CF6"/>
    <w:rsid w:val="00F53E94"/>
    <w:rsid w:val="00F6026C"/>
    <w:rsid w:val="00F61D49"/>
    <w:rsid w:val="00F63132"/>
    <w:rsid w:val="00F63F72"/>
    <w:rsid w:val="00F64E82"/>
    <w:rsid w:val="00F663A8"/>
    <w:rsid w:val="00F67F94"/>
    <w:rsid w:val="00F75EF8"/>
    <w:rsid w:val="00F826C5"/>
    <w:rsid w:val="00F82E7F"/>
    <w:rsid w:val="00F86216"/>
    <w:rsid w:val="00F869B7"/>
    <w:rsid w:val="00F8769D"/>
    <w:rsid w:val="00F9059A"/>
    <w:rsid w:val="00F93F21"/>
    <w:rsid w:val="00F97689"/>
    <w:rsid w:val="00FA07AE"/>
    <w:rsid w:val="00FA0FF0"/>
    <w:rsid w:val="00FA15DF"/>
    <w:rsid w:val="00FA3121"/>
    <w:rsid w:val="00FA391B"/>
    <w:rsid w:val="00FA42AE"/>
    <w:rsid w:val="00FA4478"/>
    <w:rsid w:val="00FA48F1"/>
    <w:rsid w:val="00FB1926"/>
    <w:rsid w:val="00FB2388"/>
    <w:rsid w:val="00FB2560"/>
    <w:rsid w:val="00FB3868"/>
    <w:rsid w:val="00FB3F68"/>
    <w:rsid w:val="00FB450A"/>
    <w:rsid w:val="00FB56AA"/>
    <w:rsid w:val="00FB6EDC"/>
    <w:rsid w:val="00FC2496"/>
    <w:rsid w:val="00FC27A3"/>
    <w:rsid w:val="00FC389C"/>
    <w:rsid w:val="00FC4792"/>
    <w:rsid w:val="00FC60E0"/>
    <w:rsid w:val="00FC7213"/>
    <w:rsid w:val="00FD1708"/>
    <w:rsid w:val="00FD1DF0"/>
    <w:rsid w:val="00FD4A5E"/>
    <w:rsid w:val="00FD5326"/>
    <w:rsid w:val="00FE0394"/>
    <w:rsid w:val="00FE0522"/>
    <w:rsid w:val="00FE130B"/>
    <w:rsid w:val="00FE2D31"/>
    <w:rsid w:val="00FE6710"/>
    <w:rsid w:val="00FE7BD4"/>
    <w:rsid w:val="00FE7D6B"/>
    <w:rsid w:val="00FF2E14"/>
    <w:rsid w:val="00FF360C"/>
    <w:rsid w:val="00FF740B"/>
    <w:rsid w:val="00FF76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iPriority w:val="99"/>
    <w:unhideWhenUsed/>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
    <w:name w:val="列出段落1"/>
    <w:basedOn w:val="a"/>
    <w:uiPriority w:val="99"/>
    <w:unhideWhenUsed/>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8.bin"/><Relationship Id="rId63" Type="http://schemas.openxmlformats.org/officeDocument/2006/relationships/image" Target="media/image24.wmf"/><Relationship Id="rId68" Type="http://schemas.openxmlformats.org/officeDocument/2006/relationships/oleObject" Target="embeddings/oleObject31.bin"/><Relationship Id="rId84" Type="http://schemas.openxmlformats.org/officeDocument/2006/relationships/image" Target="media/image34.gif"/><Relationship Id="rId89" Type="http://schemas.openxmlformats.org/officeDocument/2006/relationships/oleObject" Target="embeddings/oleObject40.bin"/><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8.bin"/><Relationship Id="rId107" Type="http://schemas.openxmlformats.org/officeDocument/2006/relationships/footer" Target="footer1.xml"/><Relationship Id="rId11" Type="http://schemas.openxmlformats.org/officeDocument/2006/relationships/hyperlink" Target="http://scholar.glgoo.org/citations?user=oBu8kMMAAAAJ&amp;hl=zh-CN&amp;oi=sra"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image" Target="media/image13.wmf"/><Relationship Id="rId40" Type="http://schemas.openxmlformats.org/officeDocument/2006/relationships/image" Target="media/image14.wmf"/><Relationship Id="rId45" Type="http://schemas.openxmlformats.org/officeDocument/2006/relationships/oleObject" Target="embeddings/oleObject17.bin"/><Relationship Id="rId53" Type="http://schemas.openxmlformats.org/officeDocument/2006/relationships/image" Target="media/image20.wmf"/><Relationship Id="rId58" Type="http://schemas.openxmlformats.org/officeDocument/2006/relationships/oleObject" Target="embeddings/oleObject25.bin"/><Relationship Id="rId66" Type="http://schemas.openxmlformats.org/officeDocument/2006/relationships/oleObject" Target="embeddings/oleObject30.bin"/><Relationship Id="rId74" Type="http://schemas.openxmlformats.org/officeDocument/2006/relationships/image" Target="media/image28.wmf"/><Relationship Id="rId79" Type="http://schemas.openxmlformats.org/officeDocument/2006/relationships/oleObject" Target="embeddings/oleObject37.bin"/><Relationship Id="rId87" Type="http://schemas.openxmlformats.org/officeDocument/2006/relationships/oleObject" Target="embeddings/oleObject39.bin"/><Relationship Id="rId102" Type="http://schemas.openxmlformats.org/officeDocument/2006/relationships/oleObject" Target="embeddings/oleObject48.bin"/><Relationship Id="rId110"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image" Target="media/image23.wmf"/><Relationship Id="rId82" Type="http://schemas.openxmlformats.org/officeDocument/2006/relationships/image" Target="media/image32.png"/><Relationship Id="rId90" Type="http://schemas.openxmlformats.org/officeDocument/2006/relationships/image" Target="media/image38.wmf"/><Relationship Id="rId95" Type="http://schemas.openxmlformats.org/officeDocument/2006/relationships/oleObject" Target="embeddings/oleObject44.bin"/><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oleObject" Target="embeddings/oleObject16.bin"/><Relationship Id="rId48" Type="http://schemas.openxmlformats.org/officeDocument/2006/relationships/image" Target="media/image18.wmf"/><Relationship Id="rId56" Type="http://schemas.openxmlformats.org/officeDocument/2006/relationships/oleObject" Target="embeddings/oleObject23.bin"/><Relationship Id="rId64" Type="http://schemas.openxmlformats.org/officeDocument/2006/relationships/oleObject" Target="embeddings/oleObject28.bin"/><Relationship Id="rId69"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1.gif"/><Relationship Id="rId105" Type="http://schemas.openxmlformats.org/officeDocument/2006/relationships/header" Target="header1.xml"/><Relationship Id="rId113" Type="http://schemas.microsoft.com/office/2007/relationships/stylesWithEffects" Target="stylesWithEffects.xml"/><Relationship Id="rId8" Type="http://schemas.openxmlformats.org/officeDocument/2006/relationships/hyperlink" Target="http://scholar.glgoo.org/citations?user=FaOcyfMAAAAJ&amp;hl=zh-CN&amp;oi=sra" TargetMode="External"/><Relationship Id="rId51" Type="http://schemas.openxmlformats.org/officeDocument/2006/relationships/oleObject" Target="embeddings/oleObject20.bin"/><Relationship Id="rId72" Type="http://schemas.openxmlformats.org/officeDocument/2006/relationships/image" Target="media/image27.wmf"/><Relationship Id="rId80" Type="http://schemas.openxmlformats.org/officeDocument/2006/relationships/image" Target="media/image31.wmf"/><Relationship Id="rId85" Type="http://schemas.openxmlformats.org/officeDocument/2006/relationships/image" Target="media/image35.gif"/><Relationship Id="rId93" Type="http://schemas.openxmlformats.org/officeDocument/2006/relationships/image" Target="media/image39.wmf"/><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hyperlink" Target="http://scholar.glgoo.org/citations?user=HugytnQAAAAJ&amp;hl=zh-CN&amp;oi=sra"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17.wmf"/><Relationship Id="rId59" Type="http://schemas.openxmlformats.org/officeDocument/2006/relationships/image" Target="media/image22.wmf"/><Relationship Id="rId67" Type="http://schemas.openxmlformats.org/officeDocument/2006/relationships/image" Target="media/image25.wmf"/><Relationship Id="rId103" Type="http://schemas.openxmlformats.org/officeDocument/2006/relationships/image" Target="media/image43.wmf"/><Relationship Id="rId108" Type="http://schemas.openxmlformats.org/officeDocument/2006/relationships/footer" Target="footer2.xml"/><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oleObject" Target="embeddings/oleObject22.bin"/><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image" Target="media/image33.gif"/><Relationship Id="rId88"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image" Target="media/image40.wmf"/><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oleObject" Target="embeddings/oleObject12.bin"/><Relationship Id="rId49" Type="http://schemas.openxmlformats.org/officeDocument/2006/relationships/oleObject" Target="embeddings/oleObject19.bin"/><Relationship Id="rId57" Type="http://schemas.openxmlformats.org/officeDocument/2006/relationships/oleObject" Target="embeddings/oleObject24.bin"/><Relationship Id="rId106" Type="http://schemas.openxmlformats.org/officeDocument/2006/relationships/header" Target="header2.xml"/><Relationship Id="rId10" Type="http://schemas.openxmlformats.org/officeDocument/2006/relationships/hyperlink" Target="http://scholar.glgoo.org/citations?user=vfT6-XIAAAAJ&amp;hl=zh-CN&amp;oi=sra" TargetMode="Externa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4.bin"/><Relationship Id="rId78" Type="http://schemas.openxmlformats.org/officeDocument/2006/relationships/image" Target="media/image30.wmf"/><Relationship Id="rId81" Type="http://schemas.openxmlformats.org/officeDocument/2006/relationships/oleObject" Target="embeddings/oleObject38.bin"/><Relationship Id="rId86"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oleObject" Target="embeddings/oleObject47.bin"/><Relationship Id="rId101"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hyperlink" Target="http://scholar.glgoo.org/citations?user=u1BA6gkAAAAJ&amp;hl=zh-CN&amp;oi=sra" TargetMode="External"/><Relationship Id="rId13" Type="http://schemas.openxmlformats.org/officeDocument/2006/relationships/hyperlink" Target="http://scholar.glgoo.org/citations?user=DtZCfl0AAAAJ&amp;hl=zh-CN&amp;oi=sra" TargetMode="External"/><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header" Target="header3.xml"/><Relationship Id="rId34" Type="http://schemas.openxmlformats.org/officeDocument/2006/relationships/oleObject" Target="embeddings/oleObject11.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image" Target="media/image29.wmf"/><Relationship Id="rId97" Type="http://schemas.openxmlformats.org/officeDocument/2006/relationships/oleObject" Target="embeddings/oleObject45.bin"/><Relationship Id="rId104" Type="http://schemas.openxmlformats.org/officeDocument/2006/relationships/oleObject" Target="embeddings/oleObject49.bin"/><Relationship Id="rId7" Type="http://schemas.openxmlformats.org/officeDocument/2006/relationships/image" Target="media/image1.png"/><Relationship Id="rId71" Type="http://schemas.openxmlformats.org/officeDocument/2006/relationships/oleObject" Target="embeddings/oleObject33.bin"/><Relationship Id="rId92" Type="http://schemas.openxmlformats.org/officeDocument/2006/relationships/oleObject" Target="embeddings/oleObject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5779</TotalTime>
  <Pages>16</Pages>
  <Words>2097</Words>
  <Characters>11955</Characters>
  <Application>Microsoft Office Word</Application>
  <DocSecurity>0</DocSecurity>
  <Lines>99</Lines>
  <Paragraphs>28</Paragraphs>
  <ScaleCrop>false</ScaleCrop>
  <Company>WwW.YlmF.CoM</Company>
  <LinksUpToDate>false</LinksUpToDate>
  <CharactersWithSpaces>14024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IR</cp:lastModifiedBy>
  <cp:revision>2244</cp:revision>
  <dcterms:created xsi:type="dcterms:W3CDTF">2014-10-22T01:19:00Z</dcterms:created>
  <dcterms:modified xsi:type="dcterms:W3CDTF">2016-01-10T03:42:00Z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