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A26F4" w14:textId="5C0A8ECA" w:rsidR="00DF1D58" w:rsidRPr="009E350F" w:rsidRDefault="003C485C" w:rsidP="009E350F">
      <w:pPr>
        <w:spacing w:before="120" w:after="120" w:line="360" w:lineRule="auto"/>
        <w:jc w:val="center"/>
        <w:rPr>
          <w:rFonts w:cs="Times New Roman"/>
        </w:rPr>
      </w:pPr>
      <w:r w:rsidRPr="009E350F">
        <w:rPr>
          <w:rFonts w:cs="Times New Roman"/>
          <w:noProof/>
          <w:lang w:val="en-IN" w:eastAsia="en-IN" w:bidi="ne-NP"/>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9E350F" w:rsidRDefault="003C485C" w:rsidP="009E350F">
      <w:pPr>
        <w:spacing w:before="120" w:after="120" w:line="360" w:lineRule="auto"/>
        <w:jc w:val="center"/>
        <w:rPr>
          <w:rFonts w:cs="Times New Roman"/>
          <w:b/>
          <w:bCs/>
          <w:sz w:val="28"/>
          <w:szCs w:val="28"/>
        </w:rPr>
      </w:pPr>
      <w:bookmarkStart w:id="0" w:name="_Toc52224141"/>
      <w:r w:rsidRPr="009E350F">
        <w:rPr>
          <w:rFonts w:cs="Times New Roman"/>
          <w:b/>
          <w:bCs/>
          <w:sz w:val="28"/>
          <w:szCs w:val="28"/>
        </w:rPr>
        <w:t>LA GRANDEE INTERNATIONAL COLLEGE</w:t>
      </w:r>
      <w:bookmarkEnd w:id="0"/>
    </w:p>
    <w:p w14:paraId="4CB21EDE" w14:textId="443C8C34" w:rsidR="003C485C" w:rsidRPr="009E350F" w:rsidRDefault="00566267" w:rsidP="009E350F">
      <w:pPr>
        <w:spacing w:before="120" w:after="120" w:line="360" w:lineRule="auto"/>
        <w:jc w:val="center"/>
        <w:rPr>
          <w:rFonts w:cs="Times New Roman"/>
          <w:b/>
          <w:bCs/>
          <w:sz w:val="28"/>
          <w:szCs w:val="28"/>
        </w:rPr>
      </w:pPr>
      <w:r w:rsidRPr="009E350F">
        <w:rPr>
          <w:rFonts w:cs="Times New Roman"/>
          <w:b/>
          <w:bCs/>
          <w:sz w:val="28"/>
          <w:szCs w:val="28"/>
        </w:rPr>
        <w:t>Simalchaur, Pokhara</w:t>
      </w:r>
      <w:r w:rsidR="00330D91" w:rsidRPr="009E350F">
        <w:rPr>
          <w:rFonts w:cs="Times New Roman"/>
          <w:b/>
          <w:bCs/>
          <w:sz w:val="28"/>
          <w:szCs w:val="28"/>
        </w:rPr>
        <w:t xml:space="preserve"> </w:t>
      </w:r>
      <w:r w:rsidRPr="009E350F">
        <w:rPr>
          <w:rFonts w:cs="Times New Roman"/>
          <w:b/>
          <w:bCs/>
          <w:sz w:val="28"/>
          <w:szCs w:val="28"/>
        </w:rPr>
        <w:t>Nepal</w:t>
      </w:r>
    </w:p>
    <w:p w14:paraId="04BC1485" w14:textId="13702B3E" w:rsidR="00566267" w:rsidRPr="009E350F" w:rsidRDefault="00D06C13" w:rsidP="009E350F">
      <w:pPr>
        <w:spacing w:before="120" w:after="120" w:line="360" w:lineRule="auto"/>
        <w:jc w:val="center"/>
        <w:rPr>
          <w:rFonts w:cs="Times New Roman"/>
        </w:rPr>
      </w:pPr>
      <w:r>
        <w:rPr>
          <w:rFonts w:cs="Times New Roman"/>
        </w:rPr>
        <w:t>Final Project</w:t>
      </w:r>
      <w:r w:rsidR="001644F1">
        <w:rPr>
          <w:rFonts w:cs="Times New Roman"/>
        </w:rPr>
        <w:t xml:space="preserve"> Report</w:t>
      </w:r>
    </w:p>
    <w:p w14:paraId="74FF65D5" w14:textId="2168C94A" w:rsidR="00566267" w:rsidRPr="009E350F" w:rsidRDefault="00566267" w:rsidP="009E350F">
      <w:pPr>
        <w:spacing w:before="120" w:after="120" w:line="360" w:lineRule="auto"/>
        <w:jc w:val="center"/>
        <w:rPr>
          <w:rFonts w:cs="Times New Roman"/>
        </w:rPr>
      </w:pPr>
      <w:r w:rsidRPr="009E350F">
        <w:rPr>
          <w:rFonts w:cs="Times New Roman"/>
        </w:rPr>
        <w:t>On</w:t>
      </w:r>
    </w:p>
    <w:p w14:paraId="3330BE96" w14:textId="57325A9B" w:rsidR="00566267" w:rsidRPr="009E350F" w:rsidRDefault="002820C8" w:rsidP="009E350F">
      <w:pPr>
        <w:spacing w:before="120" w:after="120" w:line="360" w:lineRule="auto"/>
        <w:jc w:val="center"/>
        <w:rPr>
          <w:rFonts w:cs="Times New Roman"/>
          <w:bCs/>
          <w:sz w:val="28"/>
          <w:szCs w:val="24"/>
        </w:rPr>
      </w:pPr>
      <w:bookmarkStart w:id="1" w:name="_Toc52226986"/>
      <w:bookmarkStart w:id="2" w:name="_Toc52224142"/>
      <w:r w:rsidRPr="009E350F">
        <w:rPr>
          <w:rFonts w:cs="Times New Roman"/>
          <w:b/>
          <w:bCs/>
          <w:sz w:val="28"/>
          <w:szCs w:val="24"/>
        </w:rPr>
        <w:t>“</w:t>
      </w:r>
      <w:bookmarkEnd w:id="1"/>
      <w:sdt>
        <w:sdtPr>
          <w:rPr>
            <w:rFonts w:cs="Times New Roman"/>
            <w:b/>
            <w:bCs/>
            <w:sz w:val="28"/>
            <w:szCs w:val="28"/>
          </w:rPr>
          <w:alias w:val="Title"/>
          <w:tag w:val=""/>
          <w:id w:val="2098052629"/>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r w:rsidR="00BB0357">
            <w:rPr>
              <w:rFonts w:cs="Times New Roman"/>
              <w:b/>
              <w:bCs/>
              <w:sz w:val="28"/>
              <w:szCs w:val="28"/>
            </w:rPr>
            <w:t>JobNexus</w:t>
          </w:r>
        </w:sdtContent>
      </w:sdt>
      <w:r w:rsidRPr="009E350F">
        <w:rPr>
          <w:rFonts w:cs="Times New Roman"/>
          <w:b/>
          <w:bCs/>
          <w:sz w:val="28"/>
          <w:szCs w:val="24"/>
        </w:rPr>
        <w:t>”</w:t>
      </w:r>
      <w:bookmarkEnd w:id="2"/>
    </w:p>
    <w:p w14:paraId="443A9119" w14:textId="30C1C0B7" w:rsidR="009E350F" w:rsidRPr="009E350F" w:rsidRDefault="009E350F" w:rsidP="009E350F">
      <w:pPr>
        <w:spacing w:before="120" w:after="120" w:line="360" w:lineRule="auto"/>
        <w:jc w:val="center"/>
        <w:rPr>
          <w:rFonts w:cs="Times New Roman"/>
          <w:bCs/>
          <w:sz w:val="28"/>
          <w:szCs w:val="28"/>
        </w:rPr>
      </w:pPr>
      <w:r w:rsidRPr="009E350F">
        <w:rPr>
          <w:rFonts w:cs="Times New Roman"/>
          <w:bCs/>
          <w:sz w:val="28"/>
          <w:szCs w:val="24"/>
        </w:rPr>
        <w:t>(</w:t>
      </w:r>
      <w:r w:rsidR="00463F49">
        <w:rPr>
          <w:rFonts w:eastAsia="Times New Roman"/>
          <w:sz w:val="28"/>
          <w:szCs w:val="28"/>
        </w:rPr>
        <w:t>Online Job Portal</w:t>
      </w:r>
      <w:r w:rsidRPr="009E350F">
        <w:rPr>
          <w:rFonts w:cs="Times New Roman"/>
          <w:bCs/>
          <w:sz w:val="28"/>
          <w:szCs w:val="24"/>
        </w:rPr>
        <w:t>)</w:t>
      </w:r>
    </w:p>
    <w:p w14:paraId="373E3C91" w14:textId="77777777" w:rsidR="00B455EB" w:rsidRPr="009E350F" w:rsidRDefault="00544789" w:rsidP="009E350F">
      <w:pPr>
        <w:spacing w:before="120" w:after="120" w:line="360" w:lineRule="auto"/>
        <w:jc w:val="center"/>
        <w:rPr>
          <w:rFonts w:cs="Times New Roman"/>
          <w:sz w:val="28"/>
          <w:szCs w:val="28"/>
        </w:rPr>
      </w:pPr>
      <w:r w:rsidRPr="009E350F">
        <w:rPr>
          <w:rFonts w:cs="Times New Roman"/>
          <w:noProof/>
          <w:sz w:val="28"/>
          <w:szCs w:val="28"/>
          <w:lang w:val="en-IN" w:eastAsia="en-IN" w:bidi="ne-NP"/>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215AB42" id="Group 5" o:spid="_x0000_s1026" style="width:70pt;height:111.6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495C0AD7" w14:textId="167C3D09" w:rsidR="00566267" w:rsidRPr="009E350F" w:rsidRDefault="00566267" w:rsidP="009E350F">
      <w:pPr>
        <w:spacing w:before="120" w:after="120" w:line="360" w:lineRule="auto"/>
        <w:jc w:val="center"/>
        <w:rPr>
          <w:rFonts w:cs="Times New Roman"/>
          <w:szCs w:val="24"/>
        </w:rPr>
      </w:pPr>
      <w:r w:rsidRPr="009E350F">
        <w:rPr>
          <w:rFonts w:cs="Times New Roman"/>
          <w:b/>
          <w:bCs/>
          <w:szCs w:val="24"/>
        </w:rPr>
        <w:t>Submitted to:</w:t>
      </w:r>
    </w:p>
    <w:p w14:paraId="4AA3DBF7" w14:textId="607BF549" w:rsidR="00566267" w:rsidRPr="009E350F" w:rsidRDefault="00566267" w:rsidP="009E350F">
      <w:pPr>
        <w:spacing w:before="120" w:after="120" w:line="360" w:lineRule="auto"/>
        <w:jc w:val="center"/>
        <w:rPr>
          <w:rFonts w:cs="Times New Roman"/>
        </w:rPr>
      </w:pPr>
      <w:r w:rsidRPr="009E350F">
        <w:rPr>
          <w:rFonts w:cs="Times New Roman"/>
        </w:rPr>
        <w:t>Bachelor of Computer Application</w:t>
      </w:r>
      <w:r w:rsidR="009E06CF" w:rsidRPr="009E350F">
        <w:rPr>
          <w:rFonts w:cs="Times New Roman"/>
        </w:rPr>
        <w:t xml:space="preserve"> </w:t>
      </w:r>
      <w:r w:rsidRPr="009E350F">
        <w:rPr>
          <w:rFonts w:cs="Times New Roman"/>
        </w:rPr>
        <w:t>(BCA) Program</w:t>
      </w:r>
    </w:p>
    <w:p w14:paraId="42F0DDD6" w14:textId="23AD12B4" w:rsidR="00566267" w:rsidRPr="009E350F" w:rsidRDefault="00566267" w:rsidP="009E350F">
      <w:pPr>
        <w:spacing w:before="120" w:after="120" w:line="360" w:lineRule="auto"/>
        <w:jc w:val="center"/>
        <w:rPr>
          <w:rFonts w:cs="Times New Roman"/>
        </w:rPr>
      </w:pPr>
      <w:r w:rsidRPr="009E350F">
        <w:rPr>
          <w:rFonts w:cs="Times New Roman"/>
        </w:rPr>
        <w:t>In partial fulfilment of the requirements for the degree of BCA under</w:t>
      </w:r>
    </w:p>
    <w:p w14:paraId="5CB15FB5" w14:textId="751439CB" w:rsidR="00566267" w:rsidRPr="009E350F" w:rsidRDefault="00566267" w:rsidP="009E350F">
      <w:pPr>
        <w:spacing w:before="120" w:after="120" w:line="360" w:lineRule="auto"/>
        <w:jc w:val="center"/>
        <w:rPr>
          <w:rFonts w:cs="Times New Roman"/>
          <w:sz w:val="28"/>
          <w:szCs w:val="28"/>
        </w:rPr>
      </w:pPr>
      <w:r w:rsidRPr="009E350F">
        <w:rPr>
          <w:rFonts w:cs="Times New Roman"/>
        </w:rPr>
        <w:t>Pokhara University</w:t>
      </w:r>
    </w:p>
    <w:p w14:paraId="060DC1FA" w14:textId="02E515E2"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2025"/>
        <w:gridCol w:w="1217"/>
        <w:gridCol w:w="2833"/>
      </w:tblGrid>
      <w:tr w:rsidR="00566267" w:rsidRPr="009E350F" w14:paraId="3B9DDF22" w14:textId="77777777" w:rsidTr="1D873E14">
        <w:trPr>
          <w:trHeight w:val="20"/>
        </w:trPr>
        <w:tc>
          <w:tcPr>
            <w:tcW w:w="1250" w:type="pct"/>
            <w:vAlign w:val="center"/>
          </w:tcPr>
          <w:p w14:paraId="0C0B49D7" w14:textId="7060D8FA"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Name:</w:t>
            </w:r>
          </w:p>
        </w:tc>
        <w:tc>
          <w:tcPr>
            <w:tcW w:w="1250" w:type="pct"/>
            <w:vAlign w:val="center"/>
          </w:tcPr>
          <w:p w14:paraId="281C8231" w14:textId="57A9719C"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Course</w:t>
            </w:r>
          </w:p>
        </w:tc>
        <w:tc>
          <w:tcPr>
            <w:tcW w:w="751" w:type="pct"/>
            <w:vAlign w:val="center"/>
          </w:tcPr>
          <w:p w14:paraId="68BB5768" w14:textId="1C4B1829"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Semester</w:t>
            </w:r>
          </w:p>
        </w:tc>
        <w:tc>
          <w:tcPr>
            <w:tcW w:w="1749" w:type="pct"/>
            <w:vAlign w:val="center"/>
          </w:tcPr>
          <w:p w14:paraId="7615272A" w14:textId="2E750077"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P.U. Registration Number</w:t>
            </w:r>
          </w:p>
        </w:tc>
      </w:tr>
      <w:tr w:rsidR="00566267" w:rsidRPr="009E350F"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4A6E34AD" w14:textId="2B5E6DE7" w:rsidR="00566267" w:rsidRPr="009E350F" w:rsidRDefault="009E06CF" w:rsidP="009E350F">
                <w:pPr>
                  <w:spacing w:before="120" w:after="120" w:line="360" w:lineRule="auto"/>
                  <w:jc w:val="both"/>
                  <w:rPr>
                    <w:rFonts w:cs="Times New Roman"/>
                  </w:rPr>
                </w:pPr>
                <w:r w:rsidRPr="009E350F">
                  <w:rPr>
                    <w:rFonts w:cs="Times New Roman"/>
                  </w:rPr>
                  <w:t>Akriti Chapagai</w:t>
                </w:r>
                <w:r w:rsidR="000C39F8" w:rsidRPr="009E350F">
                  <w:rPr>
                    <w:rFonts w:cs="Times New Roman"/>
                  </w:rPr>
                  <w:t>n</w:t>
                </w:r>
              </w:p>
            </w:tc>
          </w:sdtContent>
        </w:sdt>
        <w:tc>
          <w:tcPr>
            <w:tcW w:w="1250" w:type="pct"/>
            <w:vAlign w:val="center"/>
          </w:tcPr>
          <w:p w14:paraId="00E7B721" w14:textId="181F9F47" w:rsidR="00566267" w:rsidRPr="009E350F" w:rsidRDefault="00566267" w:rsidP="009E350F">
            <w:pPr>
              <w:spacing w:before="120" w:after="120" w:line="360" w:lineRule="auto"/>
              <w:jc w:val="both"/>
              <w:rPr>
                <w:rFonts w:cs="Times New Roman"/>
              </w:rPr>
            </w:pPr>
            <w:r w:rsidRPr="009E350F">
              <w:rPr>
                <w:rFonts w:cs="Times New Roman"/>
              </w:rPr>
              <w:t>BCA</w:t>
            </w:r>
          </w:p>
        </w:tc>
        <w:tc>
          <w:tcPr>
            <w:tcW w:w="751" w:type="pct"/>
            <w:vAlign w:val="center"/>
          </w:tcPr>
          <w:p w14:paraId="54691E24" w14:textId="0CF16BB1" w:rsidR="00566267" w:rsidRPr="009E350F" w:rsidRDefault="00EA0E2C" w:rsidP="009E350F">
            <w:pPr>
              <w:spacing w:before="120" w:after="120" w:line="360" w:lineRule="auto"/>
              <w:jc w:val="both"/>
              <w:rPr>
                <w:rFonts w:cs="Times New Roman"/>
              </w:rPr>
            </w:pPr>
            <w:r>
              <w:rPr>
                <w:rFonts w:cs="Times New Roman"/>
              </w:rPr>
              <w:t>8</w:t>
            </w:r>
            <w:r w:rsidR="009E06CF" w:rsidRPr="009E350F">
              <w:rPr>
                <w:rFonts w:cs="Times New Roman"/>
                <w:vertAlign w:val="superscript"/>
              </w:rPr>
              <w:t>th</w:t>
            </w:r>
            <w:r w:rsidR="009E06CF" w:rsidRPr="009E350F">
              <w:rPr>
                <w:rFonts w:cs="Times New Roman"/>
              </w:rPr>
              <w:t xml:space="preserve"> </w:t>
            </w:r>
          </w:p>
        </w:tc>
        <w:tc>
          <w:tcPr>
            <w:tcW w:w="1749" w:type="pct"/>
            <w:vAlign w:val="center"/>
          </w:tcPr>
          <w:p w14:paraId="5FB62AE9" w14:textId="5F3DCA04" w:rsidR="00566267" w:rsidRPr="009E350F" w:rsidRDefault="009E06CF" w:rsidP="009E350F">
            <w:pPr>
              <w:spacing w:before="120" w:after="120" w:line="360" w:lineRule="auto"/>
              <w:jc w:val="both"/>
              <w:rPr>
                <w:rFonts w:cs="Times New Roman"/>
              </w:rPr>
            </w:pPr>
            <w:r w:rsidRPr="009E350F">
              <w:rPr>
                <w:rFonts w:cs="Times New Roman"/>
              </w:rPr>
              <w:t>2019-01-53-0104</w:t>
            </w:r>
          </w:p>
        </w:tc>
      </w:tr>
      <w:tr w:rsidR="00566267" w:rsidRPr="009E350F" w14:paraId="1A548574" w14:textId="77777777" w:rsidTr="1D873E14">
        <w:trPr>
          <w:trHeight w:val="20"/>
        </w:trPr>
        <w:tc>
          <w:tcPr>
            <w:tcW w:w="1250" w:type="pct"/>
            <w:vAlign w:val="center"/>
          </w:tcPr>
          <w:p w14:paraId="304C9C3D" w14:textId="19BBF39C" w:rsidR="00566267" w:rsidRPr="009E350F" w:rsidRDefault="009E06CF" w:rsidP="009E350F">
            <w:pPr>
              <w:spacing w:before="120" w:after="120" w:line="360" w:lineRule="auto"/>
              <w:jc w:val="both"/>
              <w:rPr>
                <w:rFonts w:cs="Times New Roman"/>
                <w:b/>
                <w:bCs/>
              </w:rPr>
            </w:pPr>
            <w:r w:rsidRPr="009E350F">
              <w:rPr>
                <w:rFonts w:cs="Times New Roman"/>
              </w:rPr>
              <w:t>Binaya Koirala</w:t>
            </w:r>
          </w:p>
        </w:tc>
        <w:tc>
          <w:tcPr>
            <w:tcW w:w="1250" w:type="pct"/>
            <w:vAlign w:val="center"/>
          </w:tcPr>
          <w:p w14:paraId="06129B2B" w14:textId="587432C0" w:rsidR="00566267" w:rsidRPr="009E350F" w:rsidRDefault="00566267" w:rsidP="009E350F">
            <w:pPr>
              <w:spacing w:before="120" w:after="120" w:line="360" w:lineRule="auto"/>
              <w:jc w:val="both"/>
              <w:rPr>
                <w:rFonts w:cs="Times New Roman"/>
                <w:b/>
                <w:bCs/>
              </w:rPr>
            </w:pPr>
            <w:r w:rsidRPr="009E350F">
              <w:rPr>
                <w:rFonts w:cs="Times New Roman"/>
              </w:rPr>
              <w:t>BCA</w:t>
            </w:r>
          </w:p>
        </w:tc>
        <w:tc>
          <w:tcPr>
            <w:tcW w:w="751" w:type="pct"/>
            <w:vAlign w:val="center"/>
          </w:tcPr>
          <w:p w14:paraId="12D76D48" w14:textId="04B18460" w:rsidR="00566267" w:rsidRPr="009E350F" w:rsidRDefault="00EA0E2C" w:rsidP="009E350F">
            <w:pPr>
              <w:spacing w:before="120" w:after="120" w:line="360" w:lineRule="auto"/>
              <w:jc w:val="both"/>
              <w:rPr>
                <w:rFonts w:cs="Times New Roman"/>
                <w:b/>
                <w:bCs/>
              </w:rPr>
            </w:pPr>
            <w:r>
              <w:rPr>
                <w:rFonts w:cs="Times New Roman"/>
              </w:rPr>
              <w:t>8</w:t>
            </w:r>
            <w:r w:rsidR="009E06CF" w:rsidRPr="009E350F">
              <w:rPr>
                <w:rFonts w:cs="Times New Roman"/>
                <w:vertAlign w:val="superscript"/>
              </w:rPr>
              <w:t>th</w:t>
            </w:r>
          </w:p>
        </w:tc>
        <w:tc>
          <w:tcPr>
            <w:tcW w:w="1749" w:type="pct"/>
            <w:vAlign w:val="center"/>
          </w:tcPr>
          <w:p w14:paraId="6D882085" w14:textId="333AC000" w:rsidR="00566267" w:rsidRPr="009E350F" w:rsidRDefault="009E06CF" w:rsidP="009E350F">
            <w:pPr>
              <w:spacing w:before="120" w:after="120" w:line="360" w:lineRule="auto"/>
              <w:jc w:val="both"/>
              <w:rPr>
                <w:rFonts w:cs="Times New Roman"/>
                <w:b/>
                <w:bCs/>
              </w:rPr>
            </w:pPr>
            <w:r w:rsidRPr="009E350F">
              <w:rPr>
                <w:rFonts w:cs="Times New Roman"/>
              </w:rPr>
              <w:t>2019-01-53-0111</w:t>
            </w:r>
          </w:p>
        </w:tc>
      </w:tr>
    </w:tbl>
    <w:p w14:paraId="09F623D7" w14:textId="6DA39B39" w:rsidR="1D873E14" w:rsidRPr="009E350F" w:rsidRDefault="1D873E14" w:rsidP="009E350F">
      <w:pPr>
        <w:spacing w:line="360" w:lineRule="auto"/>
        <w:jc w:val="both"/>
        <w:rPr>
          <w:rFonts w:cs="Times New Roman"/>
        </w:rPr>
      </w:pPr>
    </w:p>
    <w:p w14:paraId="49591BAD" w14:textId="77777777" w:rsidR="00D06C13" w:rsidRDefault="00566267" w:rsidP="00D06C13">
      <w:pPr>
        <w:spacing w:before="120" w:after="120" w:line="360" w:lineRule="auto"/>
        <w:jc w:val="center"/>
        <w:rPr>
          <w:rFonts w:cs="Times New Roman"/>
          <w:b/>
          <w:bCs/>
          <w:szCs w:val="24"/>
        </w:rPr>
      </w:pPr>
      <w:r w:rsidRPr="009E350F">
        <w:rPr>
          <w:rFonts w:cs="Times New Roman"/>
          <w:b/>
          <w:bCs/>
          <w:szCs w:val="24"/>
        </w:rPr>
        <w:t>Date:</w:t>
      </w:r>
      <w:r w:rsidRPr="009E350F">
        <w:rPr>
          <w:rFonts w:cs="Times New Roman"/>
          <w:b/>
          <w:bCs/>
          <w:szCs w:val="24"/>
        </w:rPr>
        <w:fldChar w:fldCharType="begin"/>
      </w:r>
      <w:r w:rsidRPr="009E350F">
        <w:rPr>
          <w:rFonts w:cs="Times New Roman"/>
          <w:b/>
          <w:bCs/>
          <w:szCs w:val="24"/>
        </w:rPr>
        <w:instrText xml:space="preserve"> DATE \@ "dd/MM/yyyy" </w:instrText>
      </w:r>
      <w:r w:rsidRPr="009E350F">
        <w:rPr>
          <w:rFonts w:cs="Times New Roman"/>
          <w:b/>
          <w:bCs/>
          <w:szCs w:val="24"/>
        </w:rPr>
        <w:fldChar w:fldCharType="separate"/>
      </w:r>
      <w:r w:rsidR="00D158CD">
        <w:rPr>
          <w:rFonts w:cs="Times New Roman"/>
          <w:b/>
          <w:bCs/>
          <w:noProof/>
          <w:szCs w:val="24"/>
        </w:rPr>
        <w:t>29/04/2024</w:t>
      </w:r>
      <w:r w:rsidRPr="009E350F">
        <w:rPr>
          <w:rFonts w:cs="Times New Roman"/>
          <w:b/>
          <w:bCs/>
          <w:szCs w:val="24"/>
        </w:rPr>
        <w:fldChar w:fldCharType="end"/>
      </w:r>
    </w:p>
    <w:p w14:paraId="656393B7" w14:textId="61A63E6C" w:rsidR="00D802A8" w:rsidRPr="009E350F" w:rsidRDefault="00D06C13" w:rsidP="00326A55">
      <w:pPr>
        <w:pStyle w:val="paragraph"/>
        <w:spacing w:before="0" w:beforeAutospacing="0" w:after="0" w:afterAutospacing="0"/>
        <w:jc w:val="center"/>
        <w:textAlignment w:val="baseline"/>
      </w:pPr>
      <w:r>
        <w:rPr>
          <w:b/>
          <w:bCs/>
        </w:rPr>
        <w:br w:type="page"/>
      </w:r>
    </w:p>
    <w:p w14:paraId="72F42EAA" w14:textId="653E0F69" w:rsidR="00FC2159" w:rsidRPr="009E350F" w:rsidRDefault="00E537B0" w:rsidP="009E350F">
      <w:pPr>
        <w:spacing w:line="360" w:lineRule="auto"/>
        <w:jc w:val="center"/>
        <w:rPr>
          <w:rFonts w:cs="Times New Roman"/>
          <w:b/>
          <w:bCs/>
          <w:sz w:val="28"/>
          <w:szCs w:val="24"/>
        </w:rPr>
      </w:pPr>
      <w:bookmarkStart w:id="3" w:name="_Toc52224144"/>
      <w:r w:rsidRPr="009E350F">
        <w:rPr>
          <w:rFonts w:cs="Times New Roman"/>
          <w:b/>
          <w:bCs/>
          <w:sz w:val="28"/>
          <w:szCs w:val="24"/>
        </w:rPr>
        <w:lastRenderedPageBreak/>
        <w:t>DECLARATION FOR</w:t>
      </w:r>
      <w:bookmarkEnd w:id="3"/>
    </w:p>
    <w:p w14:paraId="18148E12" w14:textId="1D5F579D" w:rsidR="00FC2159" w:rsidRPr="009E350F" w:rsidRDefault="00E537B0" w:rsidP="009E350F">
      <w:pPr>
        <w:spacing w:line="360" w:lineRule="auto"/>
        <w:jc w:val="center"/>
        <w:rPr>
          <w:rFonts w:cs="Times New Roman"/>
          <w:b/>
          <w:bCs/>
          <w:sz w:val="28"/>
          <w:szCs w:val="24"/>
        </w:rPr>
      </w:pPr>
      <w:bookmarkStart w:id="4" w:name="_Toc52224145"/>
      <w:r w:rsidRPr="009E350F">
        <w:rPr>
          <w:rFonts w:cs="Times New Roman"/>
          <w:b/>
          <w:bCs/>
          <w:sz w:val="28"/>
          <w:szCs w:val="24"/>
        </w:rPr>
        <w:t>“</w:t>
      </w:r>
      <w:sdt>
        <w:sdtPr>
          <w:rPr>
            <w:rFonts w:cs="Times New Roman"/>
            <w:b/>
            <w:bCs/>
            <w:sz w:val="28"/>
            <w:szCs w:val="24"/>
          </w:rPr>
          <w:alias w:val="Title"/>
          <w:tag w:val=""/>
          <w:id w:val="-1552843058"/>
          <w:placeholder>
            <w:docPart w:val="BF97E572D85D40438F506F8F38D7499C"/>
          </w:placeholder>
          <w:dataBinding w:prefixMappings="xmlns:ns0='http://purl.org/dc/elements/1.1/' xmlns:ns1='http://schemas.openxmlformats.org/package/2006/metadata/core-properties' " w:xpath="/ns1:coreProperties[1]/ns0:title[1]" w:storeItemID="{6C3C8BC8-F283-45AE-878A-BAB7291924A1}"/>
          <w:text/>
        </w:sdtPr>
        <w:sdtEndPr/>
        <w:sdtContent>
          <w:r w:rsidR="00BB0357">
            <w:rPr>
              <w:rFonts w:cs="Times New Roman"/>
              <w:b/>
              <w:bCs/>
              <w:sz w:val="28"/>
              <w:szCs w:val="24"/>
            </w:rPr>
            <w:t>JobNexus</w:t>
          </w:r>
        </w:sdtContent>
      </w:sdt>
      <w:r w:rsidRPr="009E350F">
        <w:rPr>
          <w:rFonts w:cs="Times New Roman"/>
          <w:b/>
          <w:bCs/>
          <w:sz w:val="28"/>
          <w:szCs w:val="24"/>
        </w:rPr>
        <w:t>”</w:t>
      </w:r>
      <w:bookmarkEnd w:id="4"/>
    </w:p>
    <w:p w14:paraId="4805FA74" w14:textId="6F006589" w:rsidR="00FC2159" w:rsidRPr="00EC5A2A" w:rsidRDefault="00E537B0" w:rsidP="00EC5A2A">
      <w:pPr>
        <w:ind w:left="2160" w:firstLine="720"/>
        <w:rPr>
          <w:b/>
        </w:rPr>
      </w:pPr>
      <w:bookmarkStart w:id="5" w:name="_Toc52224146"/>
      <w:bookmarkStart w:id="6" w:name="_Toc52261129"/>
      <w:bookmarkStart w:id="7" w:name="_Toc134338167"/>
      <w:bookmarkStart w:id="8" w:name="_Toc134339244"/>
      <w:bookmarkStart w:id="9" w:name="_Toc138013359"/>
      <w:r w:rsidRPr="00EC5A2A">
        <w:rPr>
          <w:b/>
        </w:rPr>
        <w:t>STUDENT’S DECLARATION</w:t>
      </w:r>
      <w:bookmarkEnd w:id="5"/>
      <w:bookmarkEnd w:id="6"/>
      <w:bookmarkEnd w:id="7"/>
      <w:bookmarkEnd w:id="8"/>
      <w:bookmarkEnd w:id="9"/>
    </w:p>
    <w:p w14:paraId="75879E83" w14:textId="53BA6418" w:rsidR="007C02C8" w:rsidRPr="009E350F" w:rsidRDefault="00FC2159" w:rsidP="009E350F">
      <w:pPr>
        <w:spacing w:before="120" w:after="120" w:line="360" w:lineRule="auto"/>
        <w:jc w:val="both"/>
        <w:rPr>
          <w:rFonts w:cs="Times New Roman"/>
        </w:rPr>
      </w:pPr>
      <w:r w:rsidRPr="009E350F">
        <w:rPr>
          <w:rFonts w:cs="Times New Roman"/>
        </w:rPr>
        <w:t xml:space="preserve">We hereby declare that we are the only authors of this work and that no sources other than the </w:t>
      </w:r>
      <w:r w:rsidR="007C02C8" w:rsidRPr="009E350F">
        <w:rPr>
          <w:rFonts w:cs="Times New Roman"/>
        </w:rPr>
        <w:t>mentioned</w:t>
      </w:r>
      <w:r w:rsidRPr="009E350F">
        <w:rPr>
          <w:rFonts w:cs="Times New Roman"/>
        </w:rPr>
        <w:t xml:space="preserve"> here have been used in </w:t>
      </w:r>
      <w:r w:rsidR="007C02C8" w:rsidRPr="009E350F">
        <w:rPr>
          <w:rFonts w:cs="Times New Roman"/>
        </w:rPr>
        <w:t xml:space="preserve">this. We assure </w:t>
      </w:r>
      <w:r w:rsidR="00D802A8" w:rsidRPr="009E350F">
        <w:rPr>
          <w:rFonts w:cs="Times New Roman"/>
        </w:rPr>
        <w:t xml:space="preserve">you </w:t>
      </w:r>
      <w:r w:rsidR="007C02C8" w:rsidRPr="009E350F">
        <w:rPr>
          <w:rFonts w:cs="Times New Roman"/>
        </w:rPr>
        <w:t xml:space="preserve">that the work we present here is unique to ourselves and resemblances to another similar project </w:t>
      </w:r>
      <w:r w:rsidR="00D802A8" w:rsidRPr="009E350F">
        <w:rPr>
          <w:rFonts w:cs="Times New Roman"/>
        </w:rPr>
        <w:t>are</w:t>
      </w:r>
      <w:r w:rsidR="007C02C8" w:rsidRPr="009E350F">
        <w:rPr>
          <w:rFonts w:cs="Times New Roman"/>
        </w:rPr>
        <w:t xml:space="preserve"> purely coincidental.</w:t>
      </w:r>
    </w:p>
    <w:p w14:paraId="10FC7EAE" w14:textId="1AC2A6D6" w:rsidR="007C02C8" w:rsidRPr="009E350F" w:rsidRDefault="007A4408" w:rsidP="009E350F">
      <w:pPr>
        <w:spacing w:before="120" w:after="120" w:line="360" w:lineRule="auto"/>
        <w:jc w:val="both"/>
        <w:rPr>
          <w:rFonts w:cs="Times New Roman"/>
        </w:rPr>
      </w:pPr>
      <w:r w:rsidRPr="009E350F">
        <w:rPr>
          <w:rFonts w:cs="Times New Roman"/>
        </w:rPr>
        <w:t xml:space="preserve">Akriti Chapagai (PU Exam Roll no): </w:t>
      </w:r>
      <w:r w:rsidR="004C680B">
        <w:rPr>
          <w:rFonts w:cs="Times New Roman"/>
          <w:u w:val="single"/>
        </w:rPr>
        <w:t>20530162</w:t>
      </w:r>
    </w:p>
    <w:p w14:paraId="07D08A18" w14:textId="33C1FCF2" w:rsidR="007C02C8" w:rsidRPr="009E350F" w:rsidRDefault="007A4408" w:rsidP="009E350F">
      <w:pPr>
        <w:spacing w:before="120" w:after="120" w:line="360" w:lineRule="auto"/>
        <w:jc w:val="both"/>
        <w:rPr>
          <w:rFonts w:cs="Times New Roman"/>
          <w:u w:val="single"/>
        </w:rPr>
      </w:pPr>
      <w:r w:rsidRPr="009E350F">
        <w:rPr>
          <w:rFonts w:cs="Times New Roman"/>
        </w:rPr>
        <w:t>Binaya Koirala</w:t>
      </w:r>
      <w:r w:rsidR="007C02C8" w:rsidRPr="009E350F">
        <w:rPr>
          <w:rFonts w:cs="Times New Roman"/>
        </w:rPr>
        <w:t xml:space="preserve"> (PU Exam Roll no):</w:t>
      </w:r>
      <w:r w:rsidR="00E92A13" w:rsidRPr="009E350F">
        <w:rPr>
          <w:rFonts w:cs="Times New Roman"/>
        </w:rPr>
        <w:t xml:space="preserve"> </w:t>
      </w:r>
      <w:r w:rsidR="00E92A13" w:rsidRPr="009E350F">
        <w:rPr>
          <w:rFonts w:cs="Times New Roman"/>
          <w:u w:val="single"/>
        </w:rPr>
        <w:t>2</w:t>
      </w:r>
      <w:r w:rsidR="004C680B">
        <w:rPr>
          <w:rFonts w:cs="Times New Roman"/>
          <w:u w:val="single"/>
        </w:rPr>
        <w:t>0530169</w:t>
      </w:r>
    </w:p>
    <w:p w14:paraId="5DDEBE13" w14:textId="44E7664D" w:rsidR="007C02C8" w:rsidRPr="009E350F" w:rsidRDefault="007C02C8" w:rsidP="009E350F">
      <w:pPr>
        <w:spacing w:before="120" w:after="120" w:line="360" w:lineRule="auto"/>
        <w:jc w:val="both"/>
        <w:rPr>
          <w:rFonts w:cs="Times New Roman"/>
        </w:rPr>
      </w:pPr>
      <w:r w:rsidRPr="009E350F">
        <w:rPr>
          <w:rFonts w:cs="Times New Roman"/>
        </w:rPr>
        <w:t xml:space="preserve">Program: BCA, </w:t>
      </w:r>
      <w:r w:rsidR="00AF7827">
        <w:rPr>
          <w:rFonts w:cs="Times New Roman"/>
        </w:rPr>
        <w:t>8</w:t>
      </w:r>
      <w:r w:rsidR="00B74EED" w:rsidRPr="009E350F">
        <w:rPr>
          <w:rFonts w:cs="Times New Roman"/>
        </w:rPr>
        <w:t xml:space="preserve">th </w:t>
      </w:r>
      <w:r w:rsidRPr="009E350F">
        <w:rPr>
          <w:rFonts w:cs="Times New Roman"/>
        </w:rPr>
        <w:t>Semester</w:t>
      </w:r>
    </w:p>
    <w:p w14:paraId="39290F9F" w14:textId="7549D40C" w:rsidR="00D06C13" w:rsidRDefault="007C02C8" w:rsidP="009E350F">
      <w:pPr>
        <w:spacing w:before="120" w:after="120" w:line="360" w:lineRule="auto"/>
        <w:jc w:val="both"/>
        <w:rPr>
          <w:rFonts w:cs="Times New Roman"/>
        </w:rPr>
      </w:pPr>
      <w:r w:rsidRPr="009E350F">
        <w:rPr>
          <w:rFonts w:cs="Times New Roman"/>
        </w:rPr>
        <w:t xml:space="preserve">Date: </w:t>
      </w:r>
      <w:r w:rsidRPr="009E350F">
        <w:rPr>
          <w:rFonts w:cs="Times New Roman"/>
        </w:rPr>
        <w:fldChar w:fldCharType="begin"/>
      </w:r>
      <w:r w:rsidRPr="009E350F">
        <w:rPr>
          <w:rFonts w:cs="Times New Roman"/>
        </w:rPr>
        <w:instrText xml:space="preserve"> DATE   \* MERGEFORMAT </w:instrText>
      </w:r>
      <w:r w:rsidRPr="009E350F">
        <w:rPr>
          <w:rFonts w:cs="Times New Roman"/>
        </w:rPr>
        <w:fldChar w:fldCharType="separate"/>
      </w:r>
      <w:r w:rsidR="00D158CD">
        <w:rPr>
          <w:rFonts w:cs="Times New Roman"/>
          <w:noProof/>
        </w:rPr>
        <w:t>29/04/2024</w:t>
      </w:r>
      <w:r w:rsidRPr="009E350F">
        <w:rPr>
          <w:rFonts w:cs="Times New Roman"/>
        </w:rPr>
        <w:fldChar w:fldCharType="end"/>
      </w:r>
    </w:p>
    <w:p w14:paraId="7CDA0F30" w14:textId="77777777" w:rsidR="00D06C13" w:rsidRDefault="00D06C13">
      <w:pPr>
        <w:rPr>
          <w:rFonts w:cs="Times New Roman"/>
        </w:rPr>
      </w:pPr>
      <w:r>
        <w:rPr>
          <w:rFonts w:cs="Times New Roman"/>
        </w:rPr>
        <w:br w:type="page"/>
      </w:r>
    </w:p>
    <w:p w14:paraId="79735EF1" w14:textId="3DB1EAB3" w:rsidR="00EF2B7B" w:rsidRPr="00EF2B7B" w:rsidRDefault="00AE0893" w:rsidP="000F06C9">
      <w:pPr>
        <w:pStyle w:val="Heading1"/>
        <w:jc w:val="center"/>
      </w:pPr>
      <w:bookmarkStart w:id="10" w:name="_Toc139815835"/>
      <w:bookmarkStart w:id="11" w:name="_Toc139824442"/>
      <w:bookmarkStart w:id="12" w:name="_Toc165304518"/>
      <w:bookmarkStart w:id="13" w:name="_Toc165304872"/>
      <w:r w:rsidRPr="00EE7762">
        <w:lastRenderedPageBreak/>
        <w:t>ABSTRACT</w:t>
      </w:r>
      <w:bookmarkEnd w:id="10"/>
      <w:bookmarkEnd w:id="11"/>
      <w:bookmarkEnd w:id="12"/>
      <w:bookmarkEnd w:id="13"/>
    </w:p>
    <w:p w14:paraId="7571EEC8" w14:textId="1CF97533" w:rsidR="00FA0E19" w:rsidRDefault="00646EB5" w:rsidP="00646EB5">
      <w:pPr>
        <w:spacing w:line="360" w:lineRule="auto"/>
        <w:jc w:val="both"/>
      </w:pPr>
      <w:r>
        <w:t xml:space="preserve">“Job Nexus” is being developing for creating an interactive job vacancy form for candidates </w:t>
      </w:r>
      <w:r w:rsidRPr="009E7750">
        <w:t xml:space="preserve">the app effectively gathers client and candidate information, categorizing them based on job requirements and vacancies. </w:t>
      </w:r>
      <w:r>
        <w:t>Its unique development methodology helps in acquiring the client and candidate information and separating them according to the job requirements and vacancies. This application would provide details of the job. An employer being registered in the application has the facility to use the services. Being an authorized user he can .Publish vacancy details and can search no of Employees on portal and also he can search candidates on basis of the key skill which employee provides on registration</w:t>
      </w:r>
      <w:r w:rsidR="00FA0E19">
        <w:t>.</w:t>
      </w:r>
    </w:p>
    <w:p w14:paraId="3FC5522F" w14:textId="2EE26019" w:rsidR="00646EB5" w:rsidRDefault="00646EB5" w:rsidP="00646EB5">
      <w:pPr>
        <w:spacing w:line="360" w:lineRule="auto"/>
        <w:jc w:val="both"/>
        <w:sectPr w:rsidR="00646EB5" w:rsidSect="00001410">
          <w:pgSz w:w="11900" w:h="16838" w:code="9"/>
          <w:pgMar w:top="1440" w:right="1640" w:bottom="1440" w:left="2160" w:header="0" w:footer="0" w:gutter="0"/>
          <w:cols w:space="720" w:equalWidth="0">
            <w:col w:w="8100"/>
          </w:cols>
        </w:sectPr>
      </w:pPr>
      <w:r>
        <w:t>.</w:t>
      </w:r>
    </w:p>
    <w:sdt>
      <w:sdtPr>
        <w:rPr>
          <w:rFonts w:cs="Times New Roman"/>
          <w:sz w:val="24"/>
          <w:szCs w:val="24"/>
        </w:rPr>
        <w:id w:val="-266239601"/>
        <w:docPartObj>
          <w:docPartGallery w:val="Table of Contents"/>
          <w:docPartUnique/>
        </w:docPartObj>
      </w:sdtPr>
      <w:sdtEndPr>
        <w:rPr>
          <w:b/>
          <w:bCs/>
          <w:noProof/>
        </w:rPr>
      </w:sdtEndPr>
      <w:sdtContent>
        <w:p w14:paraId="780B4ECB" w14:textId="343B4C00" w:rsidR="00B23208" w:rsidRPr="004C680B" w:rsidRDefault="00B23208" w:rsidP="002E2500">
          <w:pPr>
            <w:tabs>
              <w:tab w:val="left" w:pos="3010"/>
            </w:tabs>
            <w:spacing w:before="120" w:after="120" w:line="360" w:lineRule="auto"/>
            <w:jc w:val="center"/>
            <w:rPr>
              <w:rFonts w:cs="Times New Roman"/>
              <w:b/>
              <w:bCs/>
              <w:sz w:val="24"/>
              <w:szCs w:val="24"/>
            </w:rPr>
          </w:pPr>
          <w:r w:rsidRPr="004C680B">
            <w:rPr>
              <w:rFonts w:cs="Times New Roman"/>
              <w:b/>
              <w:bCs/>
              <w:sz w:val="24"/>
              <w:szCs w:val="24"/>
            </w:rPr>
            <w:t>TABLE OF CONTENTS</w:t>
          </w:r>
        </w:p>
        <w:p w14:paraId="51EEFFEB" w14:textId="15067821" w:rsidR="002E2500" w:rsidRDefault="00B23208">
          <w:pPr>
            <w:pStyle w:val="TOC1"/>
            <w:rPr>
              <w:rFonts w:asciiTheme="minorHAnsi" w:eastAsiaTheme="minorEastAsia" w:hAnsiTheme="minorHAnsi"/>
              <w:noProof/>
              <w:szCs w:val="20"/>
              <w:lang w:val="en-IN" w:eastAsia="en-IN" w:bidi="ne-NP"/>
            </w:rPr>
          </w:pPr>
          <w:r w:rsidRPr="004C680B">
            <w:rPr>
              <w:rFonts w:cs="Times New Roman"/>
              <w:sz w:val="24"/>
              <w:szCs w:val="24"/>
            </w:rPr>
            <w:fldChar w:fldCharType="begin"/>
          </w:r>
          <w:r w:rsidRPr="004C680B">
            <w:rPr>
              <w:rFonts w:cs="Times New Roman"/>
              <w:sz w:val="24"/>
              <w:szCs w:val="24"/>
            </w:rPr>
            <w:instrText xml:space="preserve"> TOC \o "1-3" \h \z \u </w:instrText>
          </w:r>
          <w:r w:rsidRPr="004C680B">
            <w:rPr>
              <w:rFonts w:cs="Times New Roman"/>
              <w:sz w:val="24"/>
              <w:szCs w:val="24"/>
            </w:rPr>
            <w:fldChar w:fldCharType="separate"/>
          </w:r>
          <w:hyperlink w:anchor="_Toc165304873" w:history="1">
            <w:r w:rsidR="002E2500" w:rsidRPr="00B76DD6">
              <w:rPr>
                <w:rStyle w:val="Hyperlink"/>
                <w:rFonts w:cs="Times New Roman"/>
                <w:noProof/>
              </w:rPr>
              <w:t>1.</w:t>
            </w:r>
            <w:r w:rsidR="002E2500">
              <w:rPr>
                <w:rFonts w:asciiTheme="minorHAnsi" w:eastAsiaTheme="minorEastAsia" w:hAnsiTheme="minorHAnsi"/>
                <w:noProof/>
                <w:szCs w:val="20"/>
                <w:lang w:val="en-IN" w:eastAsia="en-IN" w:bidi="ne-NP"/>
              </w:rPr>
              <w:tab/>
            </w:r>
            <w:r w:rsidR="002E2500" w:rsidRPr="00B76DD6">
              <w:rPr>
                <w:rStyle w:val="Hyperlink"/>
                <w:rFonts w:cs="Times New Roman"/>
                <w:noProof/>
              </w:rPr>
              <w:t>INTRODUCTION</w:t>
            </w:r>
            <w:r w:rsidR="002E2500">
              <w:rPr>
                <w:noProof/>
                <w:webHidden/>
              </w:rPr>
              <w:tab/>
            </w:r>
            <w:r w:rsidR="002E2500">
              <w:rPr>
                <w:noProof/>
                <w:webHidden/>
              </w:rPr>
              <w:fldChar w:fldCharType="begin"/>
            </w:r>
            <w:r w:rsidR="002E2500">
              <w:rPr>
                <w:noProof/>
                <w:webHidden/>
              </w:rPr>
              <w:instrText xml:space="preserve"> PAGEREF _Toc165304873 \h </w:instrText>
            </w:r>
            <w:r w:rsidR="002E2500">
              <w:rPr>
                <w:noProof/>
                <w:webHidden/>
              </w:rPr>
            </w:r>
            <w:r w:rsidR="002E2500">
              <w:rPr>
                <w:noProof/>
                <w:webHidden/>
              </w:rPr>
              <w:fldChar w:fldCharType="separate"/>
            </w:r>
            <w:r w:rsidR="00D158CD">
              <w:rPr>
                <w:noProof/>
                <w:webHidden/>
              </w:rPr>
              <w:t>1</w:t>
            </w:r>
            <w:r w:rsidR="002E2500">
              <w:rPr>
                <w:noProof/>
                <w:webHidden/>
              </w:rPr>
              <w:fldChar w:fldCharType="end"/>
            </w:r>
          </w:hyperlink>
        </w:p>
        <w:p w14:paraId="58DCC405" w14:textId="77777777" w:rsidR="002E2500" w:rsidRDefault="00AA24E7">
          <w:pPr>
            <w:pStyle w:val="TOC1"/>
            <w:rPr>
              <w:rFonts w:asciiTheme="minorHAnsi" w:eastAsiaTheme="minorEastAsia" w:hAnsiTheme="minorHAnsi"/>
              <w:noProof/>
              <w:szCs w:val="20"/>
              <w:lang w:val="en-IN" w:eastAsia="en-IN" w:bidi="ne-NP"/>
            </w:rPr>
          </w:pPr>
          <w:hyperlink w:anchor="_Toc165304874" w:history="1">
            <w:r w:rsidR="002E2500" w:rsidRPr="00B76DD6">
              <w:rPr>
                <w:rStyle w:val="Hyperlink"/>
                <w:rFonts w:cs="Times New Roman"/>
                <w:noProof/>
              </w:rPr>
              <w:t>2.</w:t>
            </w:r>
            <w:r w:rsidR="002E2500">
              <w:rPr>
                <w:rFonts w:asciiTheme="minorHAnsi" w:eastAsiaTheme="minorEastAsia" w:hAnsiTheme="minorHAnsi"/>
                <w:noProof/>
                <w:szCs w:val="20"/>
                <w:lang w:val="en-IN" w:eastAsia="en-IN" w:bidi="ne-NP"/>
              </w:rPr>
              <w:tab/>
            </w:r>
            <w:r w:rsidR="002E2500" w:rsidRPr="00B76DD6">
              <w:rPr>
                <w:rStyle w:val="Hyperlink"/>
                <w:rFonts w:cs="Times New Roman"/>
                <w:noProof/>
              </w:rPr>
              <w:t>PROBLEM STATEMENT</w:t>
            </w:r>
            <w:r w:rsidR="002E2500">
              <w:rPr>
                <w:noProof/>
                <w:webHidden/>
              </w:rPr>
              <w:tab/>
            </w:r>
            <w:r w:rsidR="002E2500">
              <w:rPr>
                <w:noProof/>
                <w:webHidden/>
              </w:rPr>
              <w:fldChar w:fldCharType="begin"/>
            </w:r>
            <w:r w:rsidR="002E2500">
              <w:rPr>
                <w:noProof/>
                <w:webHidden/>
              </w:rPr>
              <w:instrText xml:space="preserve"> PAGEREF _Toc165304874 \h </w:instrText>
            </w:r>
            <w:r w:rsidR="002E2500">
              <w:rPr>
                <w:noProof/>
                <w:webHidden/>
              </w:rPr>
            </w:r>
            <w:r w:rsidR="002E2500">
              <w:rPr>
                <w:noProof/>
                <w:webHidden/>
              </w:rPr>
              <w:fldChar w:fldCharType="separate"/>
            </w:r>
            <w:r w:rsidR="00D158CD">
              <w:rPr>
                <w:noProof/>
                <w:webHidden/>
              </w:rPr>
              <w:t>2</w:t>
            </w:r>
            <w:r w:rsidR="002E2500">
              <w:rPr>
                <w:noProof/>
                <w:webHidden/>
              </w:rPr>
              <w:fldChar w:fldCharType="end"/>
            </w:r>
          </w:hyperlink>
        </w:p>
        <w:p w14:paraId="2858D201" w14:textId="77777777" w:rsidR="002E2500" w:rsidRDefault="00AA24E7">
          <w:pPr>
            <w:pStyle w:val="TOC1"/>
            <w:rPr>
              <w:rFonts w:asciiTheme="minorHAnsi" w:eastAsiaTheme="minorEastAsia" w:hAnsiTheme="minorHAnsi"/>
              <w:noProof/>
              <w:szCs w:val="20"/>
              <w:lang w:val="en-IN" w:eastAsia="en-IN" w:bidi="ne-NP"/>
            </w:rPr>
          </w:pPr>
          <w:hyperlink w:anchor="_Toc165304875" w:history="1">
            <w:r w:rsidR="002E2500" w:rsidRPr="00B76DD6">
              <w:rPr>
                <w:rStyle w:val="Hyperlink"/>
                <w:rFonts w:cs="Times New Roman"/>
                <w:noProof/>
              </w:rPr>
              <w:t>3.</w:t>
            </w:r>
            <w:r w:rsidR="002E2500">
              <w:rPr>
                <w:rFonts w:asciiTheme="minorHAnsi" w:eastAsiaTheme="minorEastAsia" w:hAnsiTheme="minorHAnsi"/>
                <w:noProof/>
                <w:szCs w:val="20"/>
                <w:lang w:val="en-IN" w:eastAsia="en-IN" w:bidi="ne-NP"/>
              </w:rPr>
              <w:tab/>
            </w:r>
            <w:r w:rsidR="002E2500" w:rsidRPr="00B76DD6">
              <w:rPr>
                <w:rStyle w:val="Hyperlink"/>
                <w:rFonts w:cs="Times New Roman"/>
                <w:noProof/>
              </w:rPr>
              <w:t>OBJECTIVES</w:t>
            </w:r>
            <w:r w:rsidR="002E2500">
              <w:rPr>
                <w:noProof/>
                <w:webHidden/>
              </w:rPr>
              <w:tab/>
            </w:r>
            <w:r w:rsidR="002E2500">
              <w:rPr>
                <w:noProof/>
                <w:webHidden/>
              </w:rPr>
              <w:fldChar w:fldCharType="begin"/>
            </w:r>
            <w:r w:rsidR="002E2500">
              <w:rPr>
                <w:noProof/>
                <w:webHidden/>
              </w:rPr>
              <w:instrText xml:space="preserve"> PAGEREF _Toc165304875 \h </w:instrText>
            </w:r>
            <w:r w:rsidR="002E2500">
              <w:rPr>
                <w:noProof/>
                <w:webHidden/>
              </w:rPr>
            </w:r>
            <w:r w:rsidR="002E2500">
              <w:rPr>
                <w:noProof/>
                <w:webHidden/>
              </w:rPr>
              <w:fldChar w:fldCharType="separate"/>
            </w:r>
            <w:r w:rsidR="00D158CD">
              <w:rPr>
                <w:noProof/>
                <w:webHidden/>
              </w:rPr>
              <w:t>3</w:t>
            </w:r>
            <w:r w:rsidR="002E2500">
              <w:rPr>
                <w:noProof/>
                <w:webHidden/>
              </w:rPr>
              <w:fldChar w:fldCharType="end"/>
            </w:r>
          </w:hyperlink>
        </w:p>
        <w:p w14:paraId="727D3033" w14:textId="77777777" w:rsidR="002E2500" w:rsidRDefault="00AA24E7">
          <w:pPr>
            <w:pStyle w:val="TOC1"/>
            <w:rPr>
              <w:rFonts w:asciiTheme="minorHAnsi" w:eastAsiaTheme="minorEastAsia" w:hAnsiTheme="minorHAnsi"/>
              <w:noProof/>
              <w:szCs w:val="20"/>
              <w:lang w:val="en-IN" w:eastAsia="en-IN" w:bidi="ne-NP"/>
            </w:rPr>
          </w:pPr>
          <w:hyperlink w:anchor="_Toc165304876" w:history="1">
            <w:r w:rsidR="002E2500" w:rsidRPr="00B76DD6">
              <w:rPr>
                <w:rStyle w:val="Hyperlink"/>
                <w:rFonts w:cs="Times New Roman"/>
                <w:noProof/>
              </w:rPr>
              <w:t>4.</w:t>
            </w:r>
            <w:r w:rsidR="002E2500">
              <w:rPr>
                <w:rFonts w:asciiTheme="minorHAnsi" w:eastAsiaTheme="minorEastAsia" w:hAnsiTheme="minorHAnsi"/>
                <w:noProof/>
                <w:szCs w:val="20"/>
                <w:lang w:val="en-IN" w:eastAsia="en-IN" w:bidi="ne-NP"/>
              </w:rPr>
              <w:tab/>
            </w:r>
            <w:r w:rsidR="002E2500" w:rsidRPr="00B76DD6">
              <w:rPr>
                <w:rStyle w:val="Hyperlink"/>
                <w:rFonts w:cs="Times New Roman"/>
                <w:noProof/>
              </w:rPr>
              <w:t>METHODOLOGY</w:t>
            </w:r>
            <w:r w:rsidR="002E2500">
              <w:rPr>
                <w:noProof/>
                <w:webHidden/>
              </w:rPr>
              <w:tab/>
            </w:r>
            <w:r w:rsidR="002E2500">
              <w:rPr>
                <w:noProof/>
                <w:webHidden/>
              </w:rPr>
              <w:fldChar w:fldCharType="begin"/>
            </w:r>
            <w:r w:rsidR="002E2500">
              <w:rPr>
                <w:noProof/>
                <w:webHidden/>
              </w:rPr>
              <w:instrText xml:space="preserve"> PAGEREF _Toc165304876 \h </w:instrText>
            </w:r>
            <w:r w:rsidR="002E2500">
              <w:rPr>
                <w:noProof/>
                <w:webHidden/>
              </w:rPr>
            </w:r>
            <w:r w:rsidR="002E2500">
              <w:rPr>
                <w:noProof/>
                <w:webHidden/>
              </w:rPr>
              <w:fldChar w:fldCharType="separate"/>
            </w:r>
            <w:r w:rsidR="00D158CD">
              <w:rPr>
                <w:noProof/>
                <w:webHidden/>
              </w:rPr>
              <w:t>4</w:t>
            </w:r>
            <w:r w:rsidR="002E2500">
              <w:rPr>
                <w:noProof/>
                <w:webHidden/>
              </w:rPr>
              <w:fldChar w:fldCharType="end"/>
            </w:r>
          </w:hyperlink>
        </w:p>
        <w:p w14:paraId="47AF0B70" w14:textId="77777777" w:rsidR="002E2500" w:rsidRDefault="00AA24E7">
          <w:pPr>
            <w:pStyle w:val="TOC1"/>
            <w:rPr>
              <w:rFonts w:asciiTheme="minorHAnsi" w:eastAsiaTheme="minorEastAsia" w:hAnsiTheme="minorHAnsi"/>
              <w:noProof/>
              <w:szCs w:val="20"/>
              <w:lang w:val="en-IN" w:eastAsia="en-IN" w:bidi="ne-NP"/>
            </w:rPr>
          </w:pPr>
          <w:hyperlink w:anchor="_Toc165304877" w:history="1">
            <w:r w:rsidR="002E2500" w:rsidRPr="00B76DD6">
              <w:rPr>
                <w:rStyle w:val="Hyperlink"/>
                <w:rFonts w:cs="Times New Roman"/>
                <w:noProof/>
                <w:lang w:val="en-US"/>
              </w:rPr>
              <w:t>5.</w:t>
            </w:r>
            <w:r w:rsidR="002E2500">
              <w:rPr>
                <w:rFonts w:asciiTheme="minorHAnsi" w:eastAsiaTheme="minorEastAsia" w:hAnsiTheme="minorHAnsi"/>
                <w:noProof/>
                <w:szCs w:val="20"/>
                <w:lang w:val="en-IN" w:eastAsia="en-IN" w:bidi="ne-NP"/>
              </w:rPr>
              <w:tab/>
            </w:r>
            <w:r w:rsidR="002E2500" w:rsidRPr="00B76DD6">
              <w:rPr>
                <w:rStyle w:val="Hyperlink"/>
                <w:rFonts w:cs="Times New Roman"/>
                <w:noProof/>
                <w:lang w:val="en-US"/>
              </w:rPr>
              <w:t>GANTT CHART</w:t>
            </w:r>
            <w:r w:rsidR="002E2500">
              <w:rPr>
                <w:noProof/>
                <w:webHidden/>
              </w:rPr>
              <w:tab/>
            </w:r>
            <w:r w:rsidR="002E2500">
              <w:rPr>
                <w:noProof/>
                <w:webHidden/>
              </w:rPr>
              <w:fldChar w:fldCharType="begin"/>
            </w:r>
            <w:r w:rsidR="002E2500">
              <w:rPr>
                <w:noProof/>
                <w:webHidden/>
              </w:rPr>
              <w:instrText xml:space="preserve"> PAGEREF _Toc165304877 \h </w:instrText>
            </w:r>
            <w:r w:rsidR="002E2500">
              <w:rPr>
                <w:noProof/>
                <w:webHidden/>
              </w:rPr>
            </w:r>
            <w:r w:rsidR="002E2500">
              <w:rPr>
                <w:noProof/>
                <w:webHidden/>
              </w:rPr>
              <w:fldChar w:fldCharType="separate"/>
            </w:r>
            <w:r w:rsidR="00D158CD">
              <w:rPr>
                <w:noProof/>
                <w:webHidden/>
              </w:rPr>
              <w:t>5</w:t>
            </w:r>
            <w:r w:rsidR="002E2500">
              <w:rPr>
                <w:noProof/>
                <w:webHidden/>
              </w:rPr>
              <w:fldChar w:fldCharType="end"/>
            </w:r>
          </w:hyperlink>
        </w:p>
        <w:p w14:paraId="2156ABB8" w14:textId="77777777" w:rsidR="002E2500" w:rsidRDefault="00AA24E7">
          <w:pPr>
            <w:pStyle w:val="TOC1"/>
            <w:rPr>
              <w:rFonts w:asciiTheme="minorHAnsi" w:eastAsiaTheme="minorEastAsia" w:hAnsiTheme="minorHAnsi"/>
              <w:noProof/>
              <w:szCs w:val="20"/>
              <w:lang w:val="en-IN" w:eastAsia="en-IN" w:bidi="ne-NP"/>
            </w:rPr>
          </w:pPr>
          <w:hyperlink w:anchor="_Toc165304878" w:history="1">
            <w:r w:rsidR="002E2500" w:rsidRPr="00B76DD6">
              <w:rPr>
                <w:rStyle w:val="Hyperlink"/>
                <w:rFonts w:eastAsia="Times New Roman"/>
                <w:noProof/>
              </w:rPr>
              <w:t>6.</w:t>
            </w:r>
            <w:r w:rsidR="002E2500">
              <w:rPr>
                <w:rFonts w:asciiTheme="minorHAnsi" w:eastAsiaTheme="minorEastAsia" w:hAnsiTheme="minorHAnsi"/>
                <w:noProof/>
                <w:szCs w:val="20"/>
                <w:lang w:val="en-IN" w:eastAsia="en-IN" w:bidi="ne-NP"/>
              </w:rPr>
              <w:tab/>
            </w:r>
            <w:r w:rsidR="002E2500" w:rsidRPr="00B76DD6">
              <w:rPr>
                <w:rStyle w:val="Hyperlink"/>
                <w:rFonts w:eastAsia="Times New Roman"/>
                <w:noProof/>
              </w:rPr>
              <w:t>DELIVARBLES</w:t>
            </w:r>
            <w:r w:rsidR="002E2500">
              <w:rPr>
                <w:noProof/>
                <w:webHidden/>
              </w:rPr>
              <w:tab/>
            </w:r>
            <w:r w:rsidR="002E2500">
              <w:rPr>
                <w:noProof/>
                <w:webHidden/>
              </w:rPr>
              <w:fldChar w:fldCharType="begin"/>
            </w:r>
            <w:r w:rsidR="002E2500">
              <w:rPr>
                <w:noProof/>
                <w:webHidden/>
              </w:rPr>
              <w:instrText xml:space="preserve"> PAGEREF _Toc165304878 \h </w:instrText>
            </w:r>
            <w:r w:rsidR="002E2500">
              <w:rPr>
                <w:noProof/>
                <w:webHidden/>
              </w:rPr>
            </w:r>
            <w:r w:rsidR="002E2500">
              <w:rPr>
                <w:noProof/>
                <w:webHidden/>
              </w:rPr>
              <w:fldChar w:fldCharType="separate"/>
            </w:r>
            <w:r w:rsidR="00D158CD">
              <w:rPr>
                <w:noProof/>
                <w:webHidden/>
              </w:rPr>
              <w:t>6</w:t>
            </w:r>
            <w:r w:rsidR="002E2500">
              <w:rPr>
                <w:noProof/>
                <w:webHidden/>
              </w:rPr>
              <w:fldChar w:fldCharType="end"/>
            </w:r>
          </w:hyperlink>
        </w:p>
        <w:p w14:paraId="78DAC53D" w14:textId="2F600CE4" w:rsidR="00D802A8" w:rsidRPr="004C680B" w:rsidRDefault="00B23208" w:rsidP="004C680B">
          <w:pPr>
            <w:pStyle w:val="TOC1"/>
            <w:spacing w:line="360" w:lineRule="auto"/>
            <w:jc w:val="both"/>
            <w:rPr>
              <w:rFonts w:cs="Times New Roman"/>
              <w:b/>
              <w:bCs/>
              <w:sz w:val="24"/>
              <w:szCs w:val="24"/>
            </w:rPr>
          </w:pPr>
          <w:r w:rsidRPr="004C680B">
            <w:rPr>
              <w:rFonts w:cs="Times New Roman"/>
              <w:b/>
              <w:bCs/>
              <w:noProof/>
              <w:sz w:val="24"/>
              <w:szCs w:val="24"/>
            </w:rPr>
            <w:fldChar w:fldCharType="end"/>
          </w:r>
        </w:p>
      </w:sdtContent>
    </w:sdt>
    <w:p w14:paraId="33B99196" w14:textId="77777777" w:rsidR="001644F1" w:rsidRPr="00A01B06" w:rsidRDefault="001644F1" w:rsidP="00A01B06">
      <w:pPr>
        <w:spacing w:line="360" w:lineRule="auto"/>
        <w:rPr>
          <w:rFonts w:cs="Times New Roman"/>
          <w:b/>
          <w:bCs/>
          <w:sz w:val="24"/>
          <w:szCs w:val="24"/>
        </w:rPr>
      </w:pPr>
      <w:r w:rsidRPr="00A01B06">
        <w:rPr>
          <w:rFonts w:cs="Times New Roman"/>
          <w:b/>
          <w:bCs/>
          <w:sz w:val="24"/>
          <w:szCs w:val="24"/>
        </w:rPr>
        <w:br w:type="page"/>
      </w:r>
    </w:p>
    <w:p w14:paraId="6DE5389C" w14:textId="43680B18" w:rsidR="001644F1" w:rsidRPr="007F0796" w:rsidRDefault="001644F1" w:rsidP="007F0796">
      <w:pPr>
        <w:tabs>
          <w:tab w:val="center" w:pos="4153"/>
        </w:tabs>
        <w:spacing w:before="120" w:after="120" w:line="360" w:lineRule="auto"/>
        <w:jc w:val="center"/>
        <w:rPr>
          <w:rFonts w:cs="Times New Roman"/>
          <w:b/>
          <w:bCs/>
          <w:sz w:val="32"/>
          <w:szCs w:val="28"/>
        </w:rPr>
      </w:pPr>
      <w:r w:rsidRPr="009E350F">
        <w:rPr>
          <w:rFonts w:cs="Times New Roman"/>
          <w:b/>
          <w:bCs/>
          <w:sz w:val="28"/>
          <w:szCs w:val="24"/>
        </w:rPr>
        <w:lastRenderedPageBreak/>
        <w:t>TABLE OF FIGURES</w:t>
      </w:r>
    </w:p>
    <w:p w14:paraId="1220A7C1" w14:textId="77777777" w:rsidR="001E57E0" w:rsidRPr="007F0796" w:rsidRDefault="001644F1" w:rsidP="007F0796">
      <w:pPr>
        <w:pStyle w:val="TableofFigures"/>
        <w:tabs>
          <w:tab w:val="right" w:leader="dot" w:pos="8296"/>
        </w:tabs>
        <w:spacing w:line="360" w:lineRule="auto"/>
        <w:rPr>
          <w:rFonts w:asciiTheme="minorHAnsi" w:eastAsiaTheme="minorEastAsia" w:hAnsiTheme="minorHAnsi"/>
          <w:noProof/>
          <w:sz w:val="24"/>
          <w:lang w:val="en-IN" w:eastAsia="en-IN" w:bidi="ne-NP"/>
        </w:rPr>
      </w:pPr>
      <w:r w:rsidRPr="007F0796">
        <w:rPr>
          <w:rFonts w:cs="Times New Roman"/>
          <w:b/>
          <w:bCs/>
          <w:sz w:val="24"/>
          <w:szCs w:val="24"/>
        </w:rPr>
        <w:fldChar w:fldCharType="begin"/>
      </w:r>
      <w:r w:rsidRPr="007F0796">
        <w:rPr>
          <w:rFonts w:cs="Times New Roman"/>
          <w:b/>
          <w:bCs/>
          <w:sz w:val="24"/>
          <w:szCs w:val="24"/>
        </w:rPr>
        <w:instrText xml:space="preserve"> TOC \h \z \c "Figure" </w:instrText>
      </w:r>
      <w:r w:rsidRPr="007F0796">
        <w:rPr>
          <w:rFonts w:cs="Times New Roman"/>
          <w:b/>
          <w:bCs/>
          <w:sz w:val="24"/>
          <w:szCs w:val="24"/>
        </w:rPr>
        <w:fldChar w:fldCharType="separate"/>
      </w:r>
      <w:hyperlink w:anchor="_Toc165304755" w:history="1">
        <w:r w:rsidR="001E57E0" w:rsidRPr="007F0796">
          <w:rPr>
            <w:rStyle w:val="Hyperlink"/>
            <w:rFonts w:cs="Times New Roman"/>
            <w:noProof/>
            <w:sz w:val="24"/>
            <w:szCs w:val="24"/>
          </w:rPr>
          <w:t>Figure 1: Agile Methodology for Development of JobNexus</w:t>
        </w:r>
        <w:r w:rsidR="001E57E0" w:rsidRPr="007F0796">
          <w:rPr>
            <w:noProof/>
            <w:webHidden/>
            <w:sz w:val="24"/>
            <w:szCs w:val="24"/>
          </w:rPr>
          <w:tab/>
        </w:r>
        <w:r w:rsidR="001E57E0" w:rsidRPr="007F0796">
          <w:rPr>
            <w:noProof/>
            <w:webHidden/>
            <w:sz w:val="24"/>
            <w:szCs w:val="24"/>
          </w:rPr>
          <w:fldChar w:fldCharType="begin"/>
        </w:r>
        <w:r w:rsidR="001E57E0" w:rsidRPr="007F0796">
          <w:rPr>
            <w:noProof/>
            <w:webHidden/>
            <w:sz w:val="24"/>
            <w:szCs w:val="24"/>
          </w:rPr>
          <w:instrText xml:space="preserve"> PAGEREF _Toc165304755 \h </w:instrText>
        </w:r>
        <w:r w:rsidR="001E57E0" w:rsidRPr="007F0796">
          <w:rPr>
            <w:noProof/>
            <w:webHidden/>
            <w:sz w:val="24"/>
            <w:szCs w:val="24"/>
          </w:rPr>
        </w:r>
        <w:r w:rsidR="001E57E0" w:rsidRPr="007F0796">
          <w:rPr>
            <w:noProof/>
            <w:webHidden/>
            <w:sz w:val="24"/>
            <w:szCs w:val="24"/>
          </w:rPr>
          <w:fldChar w:fldCharType="separate"/>
        </w:r>
        <w:r w:rsidR="00D158CD">
          <w:rPr>
            <w:noProof/>
            <w:webHidden/>
            <w:sz w:val="24"/>
            <w:szCs w:val="24"/>
          </w:rPr>
          <w:t>4</w:t>
        </w:r>
        <w:r w:rsidR="001E57E0" w:rsidRPr="007F0796">
          <w:rPr>
            <w:noProof/>
            <w:webHidden/>
            <w:sz w:val="24"/>
            <w:szCs w:val="24"/>
          </w:rPr>
          <w:fldChar w:fldCharType="end"/>
        </w:r>
      </w:hyperlink>
    </w:p>
    <w:p w14:paraId="09D06305" w14:textId="77777777" w:rsidR="001E57E0" w:rsidRPr="007F0796" w:rsidRDefault="00AA24E7" w:rsidP="007F0796">
      <w:pPr>
        <w:pStyle w:val="TableofFigures"/>
        <w:tabs>
          <w:tab w:val="right" w:leader="dot" w:pos="8296"/>
        </w:tabs>
        <w:spacing w:line="360" w:lineRule="auto"/>
        <w:rPr>
          <w:rFonts w:asciiTheme="minorHAnsi" w:eastAsiaTheme="minorEastAsia" w:hAnsiTheme="minorHAnsi"/>
          <w:noProof/>
          <w:sz w:val="24"/>
          <w:lang w:val="en-IN" w:eastAsia="en-IN" w:bidi="ne-NP"/>
        </w:rPr>
      </w:pPr>
      <w:hyperlink w:anchor="_Toc165304756" w:history="1">
        <w:r w:rsidR="001E57E0" w:rsidRPr="007F0796">
          <w:rPr>
            <w:rStyle w:val="Hyperlink"/>
            <w:noProof/>
            <w:sz w:val="24"/>
            <w:szCs w:val="24"/>
          </w:rPr>
          <w:t xml:space="preserve">Figure 2 </w:t>
        </w:r>
        <w:r w:rsidR="001E57E0" w:rsidRPr="007F0796">
          <w:rPr>
            <w:rStyle w:val="Hyperlink"/>
            <w:noProof/>
            <w:sz w:val="24"/>
            <w:szCs w:val="24"/>
            <w:lang w:val="en-IN"/>
          </w:rPr>
          <w:t>Gantt Chart of JobNexus</w:t>
        </w:r>
        <w:r w:rsidR="001E57E0" w:rsidRPr="007F0796">
          <w:rPr>
            <w:noProof/>
            <w:webHidden/>
            <w:sz w:val="24"/>
            <w:szCs w:val="24"/>
          </w:rPr>
          <w:tab/>
        </w:r>
        <w:r w:rsidR="001E57E0" w:rsidRPr="007F0796">
          <w:rPr>
            <w:noProof/>
            <w:webHidden/>
            <w:sz w:val="24"/>
            <w:szCs w:val="24"/>
          </w:rPr>
          <w:fldChar w:fldCharType="begin"/>
        </w:r>
        <w:r w:rsidR="001E57E0" w:rsidRPr="007F0796">
          <w:rPr>
            <w:noProof/>
            <w:webHidden/>
            <w:sz w:val="24"/>
            <w:szCs w:val="24"/>
          </w:rPr>
          <w:instrText xml:space="preserve"> PAGEREF _Toc165304756 \h </w:instrText>
        </w:r>
        <w:r w:rsidR="001E57E0" w:rsidRPr="007F0796">
          <w:rPr>
            <w:noProof/>
            <w:webHidden/>
            <w:sz w:val="24"/>
            <w:szCs w:val="24"/>
          </w:rPr>
        </w:r>
        <w:r w:rsidR="001E57E0" w:rsidRPr="007F0796">
          <w:rPr>
            <w:noProof/>
            <w:webHidden/>
            <w:sz w:val="24"/>
            <w:szCs w:val="24"/>
          </w:rPr>
          <w:fldChar w:fldCharType="separate"/>
        </w:r>
        <w:r w:rsidR="00D158CD">
          <w:rPr>
            <w:noProof/>
            <w:webHidden/>
            <w:sz w:val="24"/>
            <w:szCs w:val="24"/>
          </w:rPr>
          <w:t>5</w:t>
        </w:r>
        <w:r w:rsidR="001E57E0" w:rsidRPr="007F0796">
          <w:rPr>
            <w:noProof/>
            <w:webHidden/>
            <w:sz w:val="24"/>
            <w:szCs w:val="24"/>
          </w:rPr>
          <w:fldChar w:fldCharType="end"/>
        </w:r>
      </w:hyperlink>
    </w:p>
    <w:p w14:paraId="6D009456" w14:textId="4F0BF3C3" w:rsidR="001644F1" w:rsidRPr="009E350F" w:rsidRDefault="001644F1" w:rsidP="007F0796">
      <w:pPr>
        <w:pStyle w:val="NoSpacing"/>
        <w:spacing w:line="360" w:lineRule="auto"/>
        <w:rPr>
          <w:rFonts w:cs="Times New Roman"/>
          <w:b/>
          <w:bCs/>
        </w:rPr>
        <w:sectPr w:rsidR="001644F1" w:rsidRPr="009E350F" w:rsidSect="00890420">
          <w:footerReference w:type="default" r:id="rId12"/>
          <w:pgSz w:w="11906" w:h="16838" w:code="9"/>
          <w:pgMar w:top="1440" w:right="1440" w:bottom="1440" w:left="2160" w:header="720" w:footer="720" w:gutter="0"/>
          <w:pgNumType w:fmt="lowerRoman" w:start="1"/>
          <w:cols w:space="720"/>
          <w:titlePg/>
          <w:docGrid w:linePitch="360"/>
        </w:sectPr>
      </w:pPr>
      <w:r w:rsidRPr="007F0796">
        <w:rPr>
          <w:rFonts w:cs="Times New Roman"/>
          <w:b/>
          <w:bCs/>
          <w:sz w:val="24"/>
          <w:szCs w:val="24"/>
        </w:rPr>
        <w:fldChar w:fldCharType="end"/>
      </w:r>
    </w:p>
    <w:p w14:paraId="73F64AA4" w14:textId="2F18BB11" w:rsidR="00DA202A" w:rsidRPr="009E350F" w:rsidRDefault="00D802A8" w:rsidP="009E350F">
      <w:pPr>
        <w:pStyle w:val="Heading1"/>
        <w:numPr>
          <w:ilvl w:val="0"/>
          <w:numId w:val="1"/>
        </w:numPr>
        <w:spacing w:line="360" w:lineRule="auto"/>
        <w:ind w:left="270" w:hanging="270"/>
        <w:jc w:val="both"/>
        <w:rPr>
          <w:rFonts w:cs="Times New Roman"/>
        </w:rPr>
      </w:pPr>
      <w:bookmarkStart w:id="14" w:name="_Toc165304873"/>
      <w:r w:rsidRPr="009E350F">
        <w:rPr>
          <w:rFonts w:cs="Times New Roman"/>
        </w:rPr>
        <w:lastRenderedPageBreak/>
        <w:t>INTRODUCTION</w:t>
      </w:r>
      <w:bookmarkEnd w:id="14"/>
    </w:p>
    <w:p w14:paraId="0B903D54" w14:textId="16B30F0B" w:rsidR="007F137F" w:rsidRDefault="00571C78" w:rsidP="00571C78">
      <w:pPr>
        <w:spacing w:line="360" w:lineRule="auto"/>
        <w:jc w:val="both"/>
        <w:rPr>
          <w:sz w:val="24"/>
          <w:szCs w:val="24"/>
        </w:rPr>
      </w:pPr>
      <w:r w:rsidRPr="00571C78">
        <w:rPr>
          <w:sz w:val="24"/>
          <w:szCs w:val="24"/>
        </w:rPr>
        <w:t>Job Nexus, an upcoming mobile application set to revolutionize the job search process in Nepal. Job Nexus will establish partnerships with local organizations to facilitate the provision of vacancies for semi-skilled manpower, as well as opportunities for individuals seeking entry-level positions. This strategic collaboration will ensure that Job Nexus offers to a diverse range of job seekers, including those with varying levels of skills and experience.</w:t>
      </w:r>
      <w:r w:rsidR="00EB1599">
        <w:rPr>
          <w:sz w:val="24"/>
          <w:szCs w:val="24"/>
        </w:rPr>
        <w:t xml:space="preserve"> Above these J</w:t>
      </w:r>
      <w:r w:rsidR="000B7645" w:rsidRPr="000B7645">
        <w:rPr>
          <w:sz w:val="24"/>
          <w:szCs w:val="24"/>
        </w:rPr>
        <w:t xml:space="preserve">ob Nexus will leverage these partnerships to broaden job access and provide opportunities for individuals in rural regions and </w:t>
      </w:r>
      <w:r w:rsidR="00EB1599">
        <w:rPr>
          <w:sz w:val="24"/>
          <w:szCs w:val="24"/>
        </w:rPr>
        <w:t>local</w:t>
      </w:r>
      <w:r w:rsidR="000B7645" w:rsidRPr="000B7645">
        <w:rPr>
          <w:sz w:val="24"/>
          <w:szCs w:val="24"/>
        </w:rPr>
        <w:t xml:space="preserve"> communities</w:t>
      </w:r>
      <w:r w:rsidR="007F137F">
        <w:rPr>
          <w:sz w:val="24"/>
          <w:szCs w:val="24"/>
        </w:rPr>
        <w:t>.</w:t>
      </w:r>
    </w:p>
    <w:p w14:paraId="432A87EB" w14:textId="2A29CC13" w:rsidR="007F137F" w:rsidRDefault="000B7645" w:rsidP="00571C78">
      <w:pPr>
        <w:spacing w:line="360" w:lineRule="auto"/>
        <w:jc w:val="both"/>
        <w:rPr>
          <w:sz w:val="24"/>
          <w:szCs w:val="24"/>
        </w:rPr>
      </w:pPr>
      <w:r w:rsidRPr="000B7645">
        <w:rPr>
          <w:sz w:val="24"/>
          <w:szCs w:val="24"/>
        </w:rPr>
        <w:t xml:space="preserve"> By offering a platform that connects job seekers with a wide array of job opportunities, including roles that require minimal skills, Job Nexus will play a </w:t>
      </w:r>
      <w:r w:rsidR="00EB1599">
        <w:rPr>
          <w:sz w:val="24"/>
          <w:szCs w:val="24"/>
        </w:rPr>
        <w:t>crucial</w:t>
      </w:r>
      <w:r w:rsidRPr="000B7645">
        <w:rPr>
          <w:sz w:val="24"/>
          <w:szCs w:val="24"/>
        </w:rPr>
        <w:t xml:space="preserve"> role in promoting inclusivity and economic empowerment.</w:t>
      </w:r>
      <w:r w:rsidR="007F137F">
        <w:rPr>
          <w:sz w:val="24"/>
          <w:szCs w:val="24"/>
        </w:rPr>
        <w:t xml:space="preserve"> </w:t>
      </w:r>
      <w:r w:rsidR="00571C78" w:rsidRPr="00571C78">
        <w:rPr>
          <w:sz w:val="24"/>
          <w:szCs w:val="24"/>
        </w:rPr>
        <w:t xml:space="preserve">Job Nexus will </w:t>
      </w:r>
      <w:r w:rsidR="007F137F">
        <w:rPr>
          <w:sz w:val="24"/>
          <w:szCs w:val="24"/>
        </w:rPr>
        <w:t>simplifies</w:t>
      </w:r>
      <w:r w:rsidR="00431BC6">
        <w:rPr>
          <w:sz w:val="24"/>
          <w:szCs w:val="24"/>
        </w:rPr>
        <w:t xml:space="preserve"> </w:t>
      </w:r>
      <w:r w:rsidR="00571C78" w:rsidRPr="00571C78">
        <w:rPr>
          <w:sz w:val="24"/>
          <w:szCs w:val="24"/>
        </w:rPr>
        <w:t>job search process for both candidates and employers. Job seekers will have the ability to easily upload their resumes and explore job openings matched to their profiles, while employers will benefit from simplified job posting and application management.</w:t>
      </w:r>
      <w:r w:rsidR="007F137F">
        <w:rPr>
          <w:sz w:val="24"/>
          <w:szCs w:val="24"/>
        </w:rPr>
        <w:t xml:space="preserve"> Furthermore, Job Nexus will be</w:t>
      </w:r>
      <w:r w:rsidR="00571C78" w:rsidRPr="00571C78">
        <w:rPr>
          <w:sz w:val="24"/>
          <w:szCs w:val="24"/>
        </w:rPr>
        <w:t xml:space="preserve"> committed to </w:t>
      </w:r>
      <w:r w:rsidR="00EB1599">
        <w:rPr>
          <w:sz w:val="24"/>
          <w:szCs w:val="24"/>
        </w:rPr>
        <w:t>strenghten</w:t>
      </w:r>
      <w:r w:rsidR="00571C78" w:rsidRPr="00571C78">
        <w:rPr>
          <w:sz w:val="24"/>
          <w:szCs w:val="24"/>
        </w:rPr>
        <w:t xml:space="preserve"> skill development and professional growth. By creating a unified platform for training programs and volunteer opportunities, Job Nexus will empower individuals to enhance their skills and access new career opportunities.</w:t>
      </w:r>
      <w:r w:rsidR="007F137F">
        <w:rPr>
          <w:sz w:val="24"/>
          <w:szCs w:val="24"/>
        </w:rPr>
        <w:t xml:space="preserve"> </w:t>
      </w:r>
    </w:p>
    <w:p w14:paraId="7ED4B0BF" w14:textId="51DEA3CC" w:rsidR="007F137F" w:rsidRDefault="00571C78" w:rsidP="00571C78">
      <w:pPr>
        <w:spacing w:line="360" w:lineRule="auto"/>
        <w:jc w:val="both"/>
        <w:rPr>
          <w:sz w:val="24"/>
          <w:szCs w:val="24"/>
        </w:rPr>
      </w:pPr>
      <w:r w:rsidRPr="00571C78">
        <w:rPr>
          <w:sz w:val="24"/>
          <w:szCs w:val="24"/>
        </w:rPr>
        <w:t>This application will be developed using technologies such as React Native for frontend development and Laravel for backend</w:t>
      </w:r>
      <w:r w:rsidR="007F137F">
        <w:rPr>
          <w:sz w:val="24"/>
          <w:szCs w:val="24"/>
        </w:rPr>
        <w:t xml:space="preserve"> along with various tools and utilities which will ensure easy and </w:t>
      </w:r>
      <w:r w:rsidR="00EB1599">
        <w:rPr>
          <w:sz w:val="24"/>
          <w:szCs w:val="24"/>
        </w:rPr>
        <w:t>flawless</w:t>
      </w:r>
      <w:r w:rsidR="007F137F">
        <w:rPr>
          <w:sz w:val="24"/>
          <w:szCs w:val="24"/>
        </w:rPr>
        <w:t xml:space="preserve"> navigation to the platform</w:t>
      </w:r>
      <w:r w:rsidR="009610BE">
        <w:rPr>
          <w:sz w:val="24"/>
          <w:szCs w:val="24"/>
        </w:rPr>
        <w:t>.</w:t>
      </w:r>
      <w:r w:rsidR="007F137F">
        <w:rPr>
          <w:sz w:val="24"/>
          <w:szCs w:val="24"/>
        </w:rPr>
        <w:t xml:space="preserve"> </w:t>
      </w:r>
      <w:r w:rsidR="009610BE">
        <w:rPr>
          <w:sz w:val="24"/>
          <w:szCs w:val="24"/>
        </w:rPr>
        <w:t>E</w:t>
      </w:r>
      <w:r w:rsidR="007F137F">
        <w:rPr>
          <w:sz w:val="24"/>
          <w:szCs w:val="24"/>
        </w:rPr>
        <w:t xml:space="preserve">nabling it to </w:t>
      </w:r>
      <w:r w:rsidR="009610BE">
        <w:rPr>
          <w:sz w:val="24"/>
          <w:szCs w:val="24"/>
        </w:rPr>
        <w:t>serve as a beacon to the candidates searching for job opportunities and asset for those who will be beneficial through this application.</w:t>
      </w:r>
    </w:p>
    <w:p w14:paraId="32E6AF47" w14:textId="408D8C38" w:rsidR="00C60D18" w:rsidRPr="00571C78" w:rsidRDefault="00571C78" w:rsidP="00571C78">
      <w:pPr>
        <w:spacing w:line="360" w:lineRule="auto"/>
        <w:jc w:val="both"/>
        <w:rPr>
          <w:sz w:val="24"/>
          <w:szCs w:val="24"/>
        </w:rPr>
      </w:pPr>
      <w:r w:rsidRPr="00571C78">
        <w:rPr>
          <w:sz w:val="24"/>
          <w:szCs w:val="24"/>
        </w:rPr>
        <w:t>.</w:t>
      </w:r>
      <w:r w:rsidR="00C60D18" w:rsidRPr="009E350F">
        <w:rPr>
          <w:rFonts w:cs="Times New Roman"/>
        </w:rPr>
        <w:br w:type="page"/>
      </w:r>
    </w:p>
    <w:p w14:paraId="5EE681D5" w14:textId="5C4441C9" w:rsidR="00C545B1" w:rsidRDefault="00597C7A" w:rsidP="009E350F">
      <w:pPr>
        <w:pStyle w:val="Heading1"/>
        <w:numPr>
          <w:ilvl w:val="0"/>
          <w:numId w:val="1"/>
        </w:numPr>
        <w:spacing w:line="360" w:lineRule="auto"/>
        <w:ind w:left="270" w:hanging="270"/>
        <w:jc w:val="both"/>
        <w:rPr>
          <w:rFonts w:cs="Times New Roman"/>
        </w:rPr>
      </w:pPr>
      <w:bookmarkStart w:id="15" w:name="_Toc165304874"/>
      <w:r>
        <w:rPr>
          <w:rFonts w:cs="Times New Roman"/>
        </w:rPr>
        <w:lastRenderedPageBreak/>
        <w:t>PROBLEM STATEMENT</w:t>
      </w:r>
      <w:bookmarkEnd w:id="15"/>
    </w:p>
    <w:p w14:paraId="170D308E" w14:textId="026864E6" w:rsidR="00597C7A" w:rsidRPr="00EE7762" w:rsidRDefault="00597C7A" w:rsidP="00597C7A">
      <w:pPr>
        <w:spacing w:line="360" w:lineRule="auto"/>
        <w:jc w:val="both"/>
        <w:rPr>
          <w:rFonts w:cs="Times New Roman"/>
          <w:sz w:val="24"/>
          <w:szCs w:val="24"/>
        </w:rPr>
      </w:pPr>
      <w:r w:rsidRPr="00EE7762">
        <w:rPr>
          <w:rFonts w:cs="Times New Roman"/>
          <w:sz w:val="24"/>
          <w:szCs w:val="24"/>
        </w:rPr>
        <w:t xml:space="preserve">Following were the problems we found in </w:t>
      </w:r>
      <w:r w:rsidR="00E239E3">
        <w:rPr>
          <w:rFonts w:cs="Times New Roman"/>
          <w:sz w:val="24"/>
          <w:szCs w:val="24"/>
        </w:rPr>
        <w:t>job portal</w:t>
      </w:r>
      <w:r w:rsidRPr="00EE7762">
        <w:rPr>
          <w:rFonts w:cs="Times New Roman"/>
          <w:sz w:val="24"/>
          <w:szCs w:val="24"/>
        </w:rPr>
        <w:t xml:space="preserve"> applications:</w:t>
      </w:r>
    </w:p>
    <w:p w14:paraId="7E7ACC57" w14:textId="43F68B40" w:rsidR="00E239E3" w:rsidRPr="00E239E3" w:rsidRDefault="00E239E3" w:rsidP="00E239E3">
      <w:pPr>
        <w:pStyle w:val="ListParagraph"/>
        <w:numPr>
          <w:ilvl w:val="0"/>
          <w:numId w:val="14"/>
        </w:numPr>
        <w:spacing w:line="360" w:lineRule="auto"/>
        <w:ind w:left="360"/>
        <w:jc w:val="both"/>
        <w:rPr>
          <w:rFonts w:cs="Times New Roman"/>
          <w:sz w:val="24"/>
          <w:szCs w:val="24"/>
        </w:rPr>
      </w:pPr>
      <w:r w:rsidRPr="00E239E3">
        <w:rPr>
          <w:rFonts w:cs="Times New Roman"/>
          <w:sz w:val="24"/>
          <w:szCs w:val="24"/>
        </w:rPr>
        <w:t xml:space="preserve">Current job portals in Nepal lack collaborations with local businesses, </w:t>
      </w:r>
      <w:r>
        <w:rPr>
          <w:rFonts w:cs="Times New Roman"/>
          <w:sz w:val="24"/>
          <w:szCs w:val="24"/>
        </w:rPr>
        <w:t>hindering</w:t>
      </w:r>
      <w:r w:rsidRPr="00E239E3">
        <w:rPr>
          <w:rFonts w:cs="Times New Roman"/>
          <w:sz w:val="24"/>
          <w:szCs w:val="24"/>
        </w:rPr>
        <w:t xml:space="preserve"> job access, particularly in rural regions.</w:t>
      </w:r>
    </w:p>
    <w:p w14:paraId="47FE1240" w14:textId="77777777" w:rsidR="00E239E3" w:rsidRPr="00E239E3" w:rsidRDefault="00E239E3" w:rsidP="00E239E3">
      <w:pPr>
        <w:pStyle w:val="ListParagraph"/>
        <w:numPr>
          <w:ilvl w:val="0"/>
          <w:numId w:val="14"/>
        </w:numPr>
        <w:spacing w:line="360" w:lineRule="auto"/>
        <w:ind w:left="360"/>
        <w:jc w:val="both"/>
        <w:rPr>
          <w:rFonts w:cs="Times New Roman"/>
          <w:sz w:val="24"/>
          <w:szCs w:val="24"/>
        </w:rPr>
      </w:pPr>
      <w:r w:rsidRPr="00E239E3">
        <w:rPr>
          <w:rFonts w:cs="Times New Roman"/>
          <w:sz w:val="24"/>
          <w:szCs w:val="24"/>
        </w:rPr>
        <w:t>Job seekers encounter difficulties finding appropriate roles because of insufficient skill-based matching on existing platforms.</w:t>
      </w:r>
    </w:p>
    <w:p w14:paraId="790F09C6" w14:textId="237DADD5" w:rsidR="00E239E3" w:rsidRDefault="00E239E3" w:rsidP="00E239E3">
      <w:pPr>
        <w:pStyle w:val="ListParagraph"/>
        <w:numPr>
          <w:ilvl w:val="0"/>
          <w:numId w:val="14"/>
        </w:numPr>
        <w:spacing w:line="360" w:lineRule="auto"/>
        <w:ind w:left="360"/>
        <w:jc w:val="both"/>
        <w:rPr>
          <w:rFonts w:cs="Times New Roman"/>
          <w:sz w:val="24"/>
          <w:szCs w:val="24"/>
        </w:rPr>
      </w:pPr>
      <w:r w:rsidRPr="00E239E3">
        <w:rPr>
          <w:rFonts w:cs="Times New Roman"/>
          <w:sz w:val="24"/>
          <w:szCs w:val="24"/>
        </w:rPr>
        <w:t xml:space="preserve">Semiskilled workers, like plumbers and construction workers, confront a scarcity of job listings as portals primarily prioritize </w:t>
      </w:r>
      <w:r>
        <w:rPr>
          <w:rFonts w:cs="Times New Roman"/>
          <w:sz w:val="24"/>
          <w:szCs w:val="24"/>
        </w:rPr>
        <w:t>skilled</w:t>
      </w:r>
      <w:r w:rsidRPr="00E239E3">
        <w:rPr>
          <w:rFonts w:cs="Times New Roman"/>
          <w:sz w:val="24"/>
          <w:szCs w:val="24"/>
        </w:rPr>
        <w:t xml:space="preserve"> positions.</w:t>
      </w:r>
    </w:p>
    <w:p w14:paraId="7922AEC2" w14:textId="77777777" w:rsidR="00FB7FF8" w:rsidRPr="00FB7FF8" w:rsidRDefault="00FB7FF8" w:rsidP="00FB7FF8">
      <w:pPr>
        <w:pStyle w:val="ListParagraph"/>
        <w:numPr>
          <w:ilvl w:val="0"/>
          <w:numId w:val="14"/>
        </w:numPr>
        <w:spacing w:line="360" w:lineRule="auto"/>
        <w:ind w:left="360"/>
        <w:jc w:val="both"/>
        <w:rPr>
          <w:rFonts w:cs="Times New Roman"/>
          <w:sz w:val="24"/>
          <w:szCs w:val="24"/>
        </w:rPr>
      </w:pPr>
      <w:r w:rsidRPr="00FB7FF8">
        <w:rPr>
          <w:rFonts w:cs="Times New Roman"/>
          <w:sz w:val="24"/>
          <w:szCs w:val="24"/>
        </w:rPr>
        <w:t>In the absence of dedicated platforms, there's a notable gap for registering volunteers during events, leaving organizers without efficient means to manage manpower.</w:t>
      </w:r>
    </w:p>
    <w:p w14:paraId="28D6C905" w14:textId="4297447C" w:rsidR="00FB7FF8" w:rsidRPr="00E239E3" w:rsidRDefault="00FB7FF8" w:rsidP="00FB7FF8">
      <w:pPr>
        <w:pStyle w:val="ListParagraph"/>
        <w:numPr>
          <w:ilvl w:val="0"/>
          <w:numId w:val="14"/>
        </w:numPr>
        <w:spacing w:line="360" w:lineRule="auto"/>
        <w:ind w:left="360"/>
        <w:jc w:val="both"/>
        <w:rPr>
          <w:rFonts w:cs="Times New Roman"/>
          <w:sz w:val="24"/>
          <w:szCs w:val="24"/>
        </w:rPr>
      </w:pPr>
      <w:r w:rsidRPr="00FB7FF8">
        <w:rPr>
          <w:rFonts w:cs="Times New Roman"/>
          <w:sz w:val="24"/>
          <w:szCs w:val="24"/>
        </w:rPr>
        <w:t>There aren't many apps that bring together different training and workshop programs, making it hard for people to find skill-building opportunities.</w:t>
      </w:r>
    </w:p>
    <w:p w14:paraId="08C4EB45" w14:textId="64951544" w:rsidR="00C545B1" w:rsidRPr="00EE7762" w:rsidRDefault="00EE7762" w:rsidP="00EE7762">
      <w:pPr>
        <w:rPr>
          <w:rFonts w:cs="Times New Roman"/>
        </w:rPr>
      </w:pPr>
      <w:r>
        <w:rPr>
          <w:rFonts w:cs="Times New Roman"/>
        </w:rPr>
        <w:br w:type="page"/>
      </w:r>
    </w:p>
    <w:p w14:paraId="2EBE7900" w14:textId="5B7AE22A" w:rsidR="00BA0A2B" w:rsidRPr="005E6CBB" w:rsidRDefault="00BA0A2B" w:rsidP="00BA0A2B">
      <w:pPr>
        <w:pStyle w:val="Heading1"/>
        <w:numPr>
          <w:ilvl w:val="0"/>
          <w:numId w:val="1"/>
        </w:numPr>
        <w:spacing w:line="360" w:lineRule="auto"/>
        <w:ind w:left="270" w:hanging="270"/>
        <w:jc w:val="both"/>
        <w:rPr>
          <w:rFonts w:cs="Times New Roman"/>
        </w:rPr>
      </w:pPr>
      <w:bookmarkStart w:id="16" w:name="_Toc165304875"/>
      <w:r>
        <w:rPr>
          <w:rFonts w:cs="Times New Roman"/>
        </w:rPr>
        <w:lastRenderedPageBreak/>
        <w:t>OBJECTIVES</w:t>
      </w:r>
      <w:bookmarkEnd w:id="16"/>
    </w:p>
    <w:p w14:paraId="09FFCD1C" w14:textId="53571855" w:rsidR="009606CF" w:rsidRPr="009606CF" w:rsidRDefault="009606CF" w:rsidP="009606CF">
      <w:pPr>
        <w:pStyle w:val="ListParagraph"/>
        <w:numPr>
          <w:ilvl w:val="0"/>
          <w:numId w:val="15"/>
        </w:numPr>
        <w:spacing w:line="360" w:lineRule="auto"/>
        <w:ind w:left="360"/>
        <w:jc w:val="both"/>
        <w:rPr>
          <w:rFonts w:cs="Times New Roman"/>
          <w:sz w:val="24"/>
          <w:szCs w:val="24"/>
          <w:lang w:val="en-IN"/>
        </w:rPr>
      </w:pPr>
      <w:r>
        <w:rPr>
          <w:rFonts w:cs="Times New Roman"/>
          <w:sz w:val="24"/>
          <w:szCs w:val="24"/>
          <w:lang w:val="en-IN"/>
        </w:rPr>
        <w:t>To</w:t>
      </w:r>
      <w:r w:rsidRPr="009606CF">
        <w:rPr>
          <w:rFonts w:cs="Times New Roman"/>
          <w:sz w:val="24"/>
          <w:szCs w:val="24"/>
          <w:lang w:val="en-IN"/>
        </w:rPr>
        <w:t xml:space="preserve"> establish collaborations with local businesses to broaden job access and </w:t>
      </w:r>
      <w:r w:rsidR="0009344E">
        <w:rPr>
          <w:rFonts w:cs="Times New Roman"/>
          <w:sz w:val="24"/>
          <w:szCs w:val="24"/>
          <w:lang w:val="en-IN"/>
        </w:rPr>
        <w:t>ensure rural inclusion and semi-</w:t>
      </w:r>
      <w:r w:rsidRPr="009606CF">
        <w:rPr>
          <w:rFonts w:cs="Times New Roman"/>
          <w:sz w:val="24"/>
          <w:szCs w:val="24"/>
          <w:lang w:val="en-IN"/>
        </w:rPr>
        <w:t>skilled job potentials.</w:t>
      </w:r>
    </w:p>
    <w:p w14:paraId="356C5848" w14:textId="77777777" w:rsidR="009606CF" w:rsidRPr="009606CF" w:rsidRDefault="009606CF" w:rsidP="009606CF">
      <w:pPr>
        <w:pStyle w:val="ListParagraph"/>
        <w:numPr>
          <w:ilvl w:val="0"/>
          <w:numId w:val="15"/>
        </w:numPr>
        <w:spacing w:line="360" w:lineRule="auto"/>
        <w:ind w:left="360"/>
        <w:jc w:val="both"/>
        <w:rPr>
          <w:rFonts w:cs="Times New Roman"/>
          <w:sz w:val="24"/>
          <w:szCs w:val="24"/>
          <w:lang w:val="en-IN"/>
        </w:rPr>
      </w:pPr>
      <w:r w:rsidRPr="009606CF">
        <w:rPr>
          <w:rFonts w:cs="Times New Roman"/>
          <w:sz w:val="24"/>
          <w:szCs w:val="24"/>
          <w:lang w:val="en-IN"/>
        </w:rPr>
        <w:t>To implement advance filter to better match job seekers with suitable roles based on their skills.</w:t>
      </w:r>
    </w:p>
    <w:p w14:paraId="2BEB116B" w14:textId="71D2E0E3" w:rsidR="009606CF" w:rsidRPr="00EE7762" w:rsidRDefault="009606CF" w:rsidP="009606CF">
      <w:pPr>
        <w:pStyle w:val="ListParagraph"/>
        <w:numPr>
          <w:ilvl w:val="0"/>
          <w:numId w:val="15"/>
        </w:numPr>
        <w:spacing w:line="360" w:lineRule="auto"/>
        <w:ind w:left="360"/>
        <w:jc w:val="both"/>
        <w:rPr>
          <w:rFonts w:cs="Times New Roman"/>
          <w:sz w:val="24"/>
          <w:szCs w:val="24"/>
          <w:lang w:val="en-IN"/>
        </w:rPr>
      </w:pPr>
      <w:r>
        <w:rPr>
          <w:rFonts w:cs="Times New Roman"/>
          <w:sz w:val="24"/>
          <w:szCs w:val="24"/>
          <w:lang w:val="en-IN"/>
        </w:rPr>
        <w:t>To</w:t>
      </w:r>
      <w:r w:rsidRPr="009606CF">
        <w:rPr>
          <w:rFonts w:cs="Times New Roman"/>
          <w:sz w:val="24"/>
          <w:szCs w:val="24"/>
          <w:lang w:val="en-IN"/>
        </w:rPr>
        <w:t xml:space="preserve"> create a unified platform for users to easily find and enroll in diverse training programs,</w:t>
      </w:r>
      <w:r w:rsidR="00C24E7A">
        <w:rPr>
          <w:rFonts w:cs="Times New Roman"/>
          <w:sz w:val="24"/>
          <w:szCs w:val="24"/>
          <w:lang w:val="en-IN"/>
        </w:rPr>
        <w:t xml:space="preserve"> volunteers, </w:t>
      </w:r>
      <w:r w:rsidRPr="009606CF">
        <w:rPr>
          <w:rFonts w:cs="Times New Roman"/>
          <w:sz w:val="24"/>
          <w:szCs w:val="24"/>
          <w:lang w:val="en-IN"/>
        </w:rPr>
        <w:t xml:space="preserve">fostering </w:t>
      </w:r>
      <w:r w:rsidR="00C24E7A">
        <w:rPr>
          <w:rFonts w:cs="Times New Roman"/>
          <w:sz w:val="24"/>
          <w:szCs w:val="24"/>
          <w:lang w:val="en-IN"/>
        </w:rPr>
        <w:t>skill development.</w:t>
      </w:r>
    </w:p>
    <w:p w14:paraId="3439185B" w14:textId="592168AF" w:rsidR="00C545B1" w:rsidRPr="009E350F" w:rsidRDefault="00EE7762" w:rsidP="00EE7762">
      <w:pPr>
        <w:rPr>
          <w:rFonts w:cs="Times New Roman"/>
          <w:lang w:val="en-IN"/>
        </w:rPr>
      </w:pPr>
      <w:r>
        <w:rPr>
          <w:rFonts w:cs="Times New Roman"/>
          <w:lang w:val="en-IN"/>
        </w:rPr>
        <w:br w:type="page"/>
      </w:r>
    </w:p>
    <w:p w14:paraId="1AC3FFF5" w14:textId="4A198E4C" w:rsidR="00C840B7" w:rsidRPr="009E350F" w:rsidRDefault="009C5A5F" w:rsidP="009E350F">
      <w:pPr>
        <w:pStyle w:val="Heading1"/>
        <w:numPr>
          <w:ilvl w:val="0"/>
          <w:numId w:val="1"/>
        </w:numPr>
        <w:spacing w:line="360" w:lineRule="auto"/>
        <w:ind w:left="270" w:hanging="270"/>
        <w:jc w:val="both"/>
        <w:rPr>
          <w:rFonts w:cs="Times New Roman"/>
        </w:rPr>
      </w:pPr>
      <w:bookmarkStart w:id="17" w:name="_Toc165304876"/>
      <w:r>
        <w:rPr>
          <w:rFonts w:cs="Times New Roman"/>
        </w:rPr>
        <w:lastRenderedPageBreak/>
        <w:t>METHODOLOGY</w:t>
      </w:r>
      <w:bookmarkEnd w:id="17"/>
    </w:p>
    <w:p w14:paraId="7EABB73C" w14:textId="77777777" w:rsidR="00D336A4" w:rsidRPr="00D336A4" w:rsidRDefault="00D336A4" w:rsidP="00D336A4">
      <w:pPr>
        <w:tabs>
          <w:tab w:val="left" w:pos="900"/>
        </w:tabs>
        <w:spacing w:line="358" w:lineRule="auto"/>
        <w:ind w:right="6"/>
        <w:jc w:val="both"/>
        <w:rPr>
          <w:sz w:val="20"/>
          <w:szCs w:val="20"/>
        </w:rPr>
      </w:pPr>
      <w:r w:rsidRPr="00D336A4">
        <w:rPr>
          <w:rFonts w:eastAsia="Times New Roman"/>
          <w:sz w:val="24"/>
          <w:szCs w:val="24"/>
        </w:rPr>
        <w:t>The Agile methodology is being used to develop the Job Nexus. Agile is a flexible and iterative approach that allows for rapid development and testing. The Agile methodology is well-suited to projects with evolving requirements, such as Job Nexus, where there may be changes in the features and functionalities that the platform requires. The Agile methodology will be implemented using the Scrum framework, which is a popular Agile methodology that involves working in small, cross-functional teams. Here we are of two members handling frontend and backend each and we will meet regularly to discuss progress, plan for the next iteration, and address any issues that arise.</w:t>
      </w:r>
    </w:p>
    <w:p w14:paraId="6B47138D" w14:textId="44A38588" w:rsidR="00392DF6" w:rsidRPr="009E350F" w:rsidRDefault="009C5A5F" w:rsidP="00EE7762">
      <w:pPr>
        <w:spacing w:line="360" w:lineRule="auto"/>
        <w:jc w:val="center"/>
        <w:rPr>
          <w:rFonts w:cs="Times New Roman"/>
        </w:rPr>
      </w:pPr>
      <w:r>
        <w:rPr>
          <w:rFonts w:cs="Times New Roman"/>
          <w:noProof/>
          <w:lang w:val="en-IN" w:eastAsia="en-IN" w:bidi="ne-NP"/>
        </w:rPr>
        <w:drawing>
          <wp:inline distT="0" distB="0" distL="0" distR="0" wp14:anchorId="6E158A17" wp14:editId="4B5F7490">
            <wp:extent cx="4602480" cy="342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F832CEE" w14:textId="0B23EEF1" w:rsidR="009C5A5F" w:rsidRPr="009E350F" w:rsidRDefault="009C5A5F" w:rsidP="009C5A5F">
      <w:pPr>
        <w:pStyle w:val="Caption"/>
        <w:spacing w:line="360" w:lineRule="auto"/>
        <w:jc w:val="center"/>
        <w:rPr>
          <w:rFonts w:cs="Times New Roman"/>
          <w:i w:val="0"/>
          <w:color w:val="000000" w:themeColor="text1"/>
          <w:sz w:val="22"/>
          <w:szCs w:val="22"/>
        </w:rPr>
      </w:pPr>
      <w:bookmarkStart w:id="18" w:name="_Toc165304755"/>
      <w:r w:rsidRPr="009E350F">
        <w:rPr>
          <w:rFonts w:cs="Times New Roman"/>
          <w:i w:val="0"/>
          <w:color w:val="000000" w:themeColor="text1"/>
          <w:sz w:val="22"/>
          <w:szCs w:val="22"/>
        </w:rPr>
        <w:t xml:space="preserve">Figure </w:t>
      </w:r>
      <w:r w:rsidRPr="009E350F">
        <w:rPr>
          <w:rFonts w:cs="Times New Roman"/>
          <w:i w:val="0"/>
          <w:color w:val="000000" w:themeColor="text1"/>
          <w:sz w:val="22"/>
          <w:szCs w:val="22"/>
        </w:rPr>
        <w:fldChar w:fldCharType="begin"/>
      </w:r>
      <w:r w:rsidRPr="009E350F">
        <w:rPr>
          <w:rFonts w:cs="Times New Roman"/>
          <w:i w:val="0"/>
          <w:color w:val="000000" w:themeColor="text1"/>
          <w:sz w:val="22"/>
          <w:szCs w:val="22"/>
        </w:rPr>
        <w:instrText xml:space="preserve"> SEQ Figure \* ARABIC </w:instrText>
      </w:r>
      <w:r w:rsidRPr="009E350F">
        <w:rPr>
          <w:rFonts w:cs="Times New Roman"/>
          <w:i w:val="0"/>
          <w:color w:val="000000" w:themeColor="text1"/>
          <w:sz w:val="22"/>
          <w:szCs w:val="22"/>
        </w:rPr>
        <w:fldChar w:fldCharType="separate"/>
      </w:r>
      <w:r w:rsidR="00D158CD">
        <w:rPr>
          <w:rFonts w:cs="Times New Roman"/>
          <w:i w:val="0"/>
          <w:noProof/>
          <w:color w:val="000000" w:themeColor="text1"/>
          <w:sz w:val="22"/>
          <w:szCs w:val="22"/>
        </w:rPr>
        <w:t>1</w:t>
      </w:r>
      <w:r w:rsidRPr="009E350F">
        <w:rPr>
          <w:rFonts w:cs="Times New Roman"/>
          <w:i w:val="0"/>
          <w:color w:val="000000" w:themeColor="text1"/>
          <w:sz w:val="22"/>
          <w:szCs w:val="22"/>
        </w:rPr>
        <w:fldChar w:fldCharType="end"/>
      </w:r>
      <w:r w:rsidRPr="009E350F">
        <w:rPr>
          <w:rFonts w:cs="Times New Roman"/>
          <w:i w:val="0"/>
          <w:color w:val="000000" w:themeColor="text1"/>
          <w:sz w:val="22"/>
          <w:szCs w:val="22"/>
        </w:rPr>
        <w:t>: Agile</w:t>
      </w:r>
      <w:r w:rsidR="00CF0297">
        <w:rPr>
          <w:rFonts w:cs="Times New Roman"/>
          <w:i w:val="0"/>
          <w:color w:val="000000" w:themeColor="text1"/>
          <w:sz w:val="22"/>
          <w:szCs w:val="22"/>
        </w:rPr>
        <w:t xml:space="preserve"> Methodology for</w:t>
      </w:r>
      <w:r w:rsidRPr="009E350F">
        <w:rPr>
          <w:rFonts w:cs="Times New Roman"/>
          <w:i w:val="0"/>
          <w:color w:val="000000" w:themeColor="text1"/>
          <w:sz w:val="22"/>
          <w:szCs w:val="22"/>
        </w:rPr>
        <w:t xml:space="preserve"> Development of </w:t>
      </w:r>
      <w:r w:rsidR="00C6217D">
        <w:rPr>
          <w:rFonts w:cs="Times New Roman"/>
          <w:i w:val="0"/>
          <w:color w:val="000000" w:themeColor="text1"/>
          <w:sz w:val="22"/>
          <w:szCs w:val="22"/>
        </w:rPr>
        <w:t>JobNexus</w:t>
      </w:r>
      <w:bookmarkEnd w:id="18"/>
    </w:p>
    <w:p w14:paraId="13BD2F9C" w14:textId="7156C43A" w:rsidR="00CF0297" w:rsidRPr="001F3769" w:rsidRDefault="00AE0007" w:rsidP="001F3769">
      <w:pPr>
        <w:spacing w:line="360" w:lineRule="auto"/>
        <w:jc w:val="both"/>
        <w:rPr>
          <w:rFonts w:cs="Times New Roman"/>
          <w:lang w:val="en-US"/>
        </w:rPr>
      </w:pPr>
      <w:r w:rsidRPr="009E350F">
        <w:rPr>
          <w:rFonts w:cs="Times New Roman"/>
          <w:lang w:val="en-US"/>
        </w:rPr>
        <w:br w:type="page"/>
      </w:r>
    </w:p>
    <w:p w14:paraId="6AEDE0B9" w14:textId="20E6B4AC" w:rsidR="00CC2D70" w:rsidRDefault="00B719AE" w:rsidP="00CC2D70">
      <w:pPr>
        <w:pStyle w:val="Heading1"/>
        <w:numPr>
          <w:ilvl w:val="0"/>
          <w:numId w:val="1"/>
        </w:numPr>
        <w:spacing w:line="360" w:lineRule="auto"/>
        <w:ind w:left="360"/>
        <w:jc w:val="both"/>
        <w:rPr>
          <w:rFonts w:cs="Times New Roman"/>
          <w:lang w:val="en-US"/>
        </w:rPr>
      </w:pPr>
      <w:bookmarkStart w:id="19" w:name="_Toc165304877"/>
      <w:r>
        <w:rPr>
          <w:rFonts w:cs="Times New Roman"/>
          <w:lang w:val="en-US"/>
        </w:rPr>
        <w:lastRenderedPageBreak/>
        <w:t>GANTT CHART</w:t>
      </w:r>
      <w:bookmarkEnd w:id="19"/>
    </w:p>
    <w:p w14:paraId="720700B1" w14:textId="192F5951" w:rsidR="001F3769" w:rsidRDefault="001F3769" w:rsidP="001F3769">
      <w:pPr>
        <w:spacing w:line="354" w:lineRule="auto"/>
        <w:ind w:right="6"/>
        <w:jc w:val="both"/>
        <w:rPr>
          <w:rFonts w:eastAsia="Times New Roman"/>
          <w:sz w:val="24"/>
          <w:szCs w:val="24"/>
        </w:rPr>
      </w:pPr>
      <w:r>
        <w:rPr>
          <w:rFonts w:eastAsia="Times New Roman"/>
          <w:sz w:val="24"/>
          <w:szCs w:val="24"/>
        </w:rPr>
        <w:t>A Gantt chart is a visual representation of a project's schedule, displaying tasks as horizontal bars along a timeline. It provides an overview of project progress, task dependencies, and helps in tracking project milestones and deadlines.</w:t>
      </w:r>
    </w:p>
    <w:p w14:paraId="11B27725" w14:textId="77777777" w:rsidR="001F3769" w:rsidRDefault="001F3769" w:rsidP="001F3769">
      <w:pPr>
        <w:spacing w:line="354" w:lineRule="auto"/>
        <w:ind w:right="6"/>
        <w:jc w:val="both"/>
        <w:rPr>
          <w:sz w:val="20"/>
          <w:szCs w:val="20"/>
        </w:rPr>
      </w:pPr>
      <w:r>
        <w:rPr>
          <w:rFonts w:eastAsia="Times New Roman"/>
          <w:sz w:val="24"/>
          <w:szCs w:val="24"/>
        </w:rPr>
        <w:t>Since we are using Agile methodology we will be working with continuous iterations or sprints where we communicate and address issues. As shown in the diagram below we have already started problem identifications and done partial feasibility study as well as requirement analysis and started to make some design of the system and work of coding, testing and debugging will be done continuously and documentation of every work is kept along.</w:t>
      </w:r>
    </w:p>
    <w:p w14:paraId="0A81B604" w14:textId="3622F6E4" w:rsidR="00714BE0" w:rsidRDefault="00475151" w:rsidP="00714BE0">
      <w:pPr>
        <w:keepNext/>
        <w:spacing w:line="360" w:lineRule="auto"/>
        <w:jc w:val="both"/>
      </w:pPr>
      <w:bookmarkStart w:id="20" w:name="_GoBack"/>
      <w:r>
        <w:rPr>
          <w:noProof/>
          <w:lang w:val="en-IN" w:eastAsia="en-IN" w:bidi="ne-NP"/>
        </w:rPr>
        <w:drawing>
          <wp:inline distT="0" distB="0" distL="0" distR="0" wp14:anchorId="7666655D" wp14:editId="70F4C7FA">
            <wp:extent cx="527431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evelopmen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bookmarkEnd w:id="20"/>
    </w:p>
    <w:p w14:paraId="7FF61465" w14:textId="56760AA7" w:rsidR="00A01B06" w:rsidRPr="00714BE0" w:rsidRDefault="00714BE0" w:rsidP="00714BE0">
      <w:pPr>
        <w:pStyle w:val="Caption"/>
        <w:jc w:val="center"/>
        <w:rPr>
          <w:i w:val="0"/>
          <w:iCs w:val="0"/>
          <w:color w:val="000000" w:themeColor="text1"/>
          <w:sz w:val="24"/>
          <w:szCs w:val="24"/>
        </w:rPr>
      </w:pPr>
      <w:bookmarkStart w:id="21" w:name="_Toc165304756"/>
      <w:r w:rsidRPr="00714BE0">
        <w:rPr>
          <w:i w:val="0"/>
          <w:iCs w:val="0"/>
          <w:color w:val="000000" w:themeColor="text1"/>
          <w:sz w:val="24"/>
          <w:szCs w:val="24"/>
        </w:rPr>
        <w:t xml:space="preserve">Figure </w:t>
      </w:r>
      <w:r w:rsidRPr="00714BE0">
        <w:rPr>
          <w:i w:val="0"/>
          <w:iCs w:val="0"/>
          <w:color w:val="000000" w:themeColor="text1"/>
          <w:sz w:val="24"/>
          <w:szCs w:val="24"/>
        </w:rPr>
        <w:fldChar w:fldCharType="begin"/>
      </w:r>
      <w:r w:rsidRPr="00714BE0">
        <w:rPr>
          <w:i w:val="0"/>
          <w:iCs w:val="0"/>
          <w:color w:val="000000" w:themeColor="text1"/>
          <w:sz w:val="24"/>
          <w:szCs w:val="24"/>
        </w:rPr>
        <w:instrText xml:space="preserve"> SEQ Figure \* ARABIC </w:instrText>
      </w:r>
      <w:r w:rsidRPr="00714BE0">
        <w:rPr>
          <w:i w:val="0"/>
          <w:iCs w:val="0"/>
          <w:color w:val="000000" w:themeColor="text1"/>
          <w:sz w:val="24"/>
          <w:szCs w:val="24"/>
        </w:rPr>
        <w:fldChar w:fldCharType="separate"/>
      </w:r>
      <w:r w:rsidR="00D158CD">
        <w:rPr>
          <w:i w:val="0"/>
          <w:iCs w:val="0"/>
          <w:noProof/>
          <w:color w:val="000000" w:themeColor="text1"/>
          <w:sz w:val="24"/>
          <w:szCs w:val="24"/>
        </w:rPr>
        <w:t>2</w:t>
      </w:r>
      <w:r w:rsidRPr="00714BE0">
        <w:rPr>
          <w:i w:val="0"/>
          <w:iCs w:val="0"/>
          <w:color w:val="000000" w:themeColor="text1"/>
          <w:sz w:val="24"/>
          <w:szCs w:val="24"/>
        </w:rPr>
        <w:fldChar w:fldCharType="end"/>
      </w:r>
      <w:r w:rsidR="0094697B">
        <w:rPr>
          <w:i w:val="0"/>
          <w:iCs w:val="0"/>
          <w:color w:val="000000" w:themeColor="text1"/>
          <w:sz w:val="24"/>
          <w:szCs w:val="24"/>
        </w:rPr>
        <w:t xml:space="preserve"> </w:t>
      </w:r>
      <w:r w:rsidRPr="00714BE0">
        <w:rPr>
          <w:i w:val="0"/>
          <w:iCs w:val="0"/>
          <w:color w:val="000000" w:themeColor="text1"/>
          <w:sz w:val="24"/>
          <w:szCs w:val="24"/>
          <w:lang w:val="en-IN"/>
        </w:rPr>
        <w:t>Gantt Chart of JobNexus</w:t>
      </w:r>
      <w:bookmarkEnd w:id="21"/>
    </w:p>
    <w:p w14:paraId="70E1C6CA" w14:textId="613C6819" w:rsidR="00B719AE" w:rsidRPr="007C73D5" w:rsidRDefault="007C73D5" w:rsidP="007C73D5">
      <w:pPr>
        <w:rPr>
          <w:iCs/>
          <w:color w:val="44546A" w:themeColor="text2"/>
        </w:rPr>
      </w:pPr>
      <w:r>
        <w:rPr>
          <w:i/>
        </w:rPr>
        <w:br w:type="page"/>
      </w:r>
    </w:p>
    <w:p w14:paraId="79678A3F" w14:textId="1F848A07" w:rsidR="00B637C5" w:rsidRDefault="00B637C5" w:rsidP="00621015">
      <w:pPr>
        <w:pStyle w:val="Heading1"/>
        <w:numPr>
          <w:ilvl w:val="0"/>
          <w:numId w:val="1"/>
        </w:numPr>
        <w:ind w:left="360"/>
        <w:rPr>
          <w:rFonts w:eastAsia="Times New Roman"/>
        </w:rPr>
      </w:pPr>
      <w:r>
        <w:rPr>
          <w:rFonts w:eastAsia="Times New Roman"/>
        </w:rPr>
        <w:lastRenderedPageBreak/>
        <w:t xml:space="preserve"> </w:t>
      </w:r>
      <w:bookmarkStart w:id="22" w:name="_Toc165304878"/>
      <w:r w:rsidR="00AC3749">
        <w:rPr>
          <w:rFonts w:eastAsia="Times New Roman"/>
        </w:rPr>
        <w:t>DELIVARBLES</w:t>
      </w:r>
      <w:bookmarkEnd w:id="22"/>
    </w:p>
    <w:p w14:paraId="668E5D9A"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Form partnerships with local organizations to source job vacancies for semi-skilled manpower and entry-level positions.</w:t>
      </w:r>
    </w:p>
    <w:p w14:paraId="7EA9BA4D"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Offers a wide range of job opportunities to cater to individuals with varying skills and experience levels, including those in rural regions and local communities.</w:t>
      </w:r>
    </w:p>
    <w:p w14:paraId="505D289D"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Provide a platform that promotes inclusivity and economic empowerment by connecting job seekers with roles that require minimal skills.</w:t>
      </w:r>
    </w:p>
    <w:p w14:paraId="20EBE6A1"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Develop a user-friendly interface that simplifies the job search process for both candidates and employers.</w:t>
      </w:r>
    </w:p>
    <w:p w14:paraId="14FB6EEE"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Allow job seekers to easily upload their resumes and match them with relevant job openings.</w:t>
      </w:r>
    </w:p>
    <w:p w14:paraId="0CDB5C08" w14:textId="77777777" w:rsidR="00BB3C7E" w:rsidRPr="00BB3C7E" w:rsidRDefault="00BB3C7E" w:rsidP="00BB3C7E">
      <w:pPr>
        <w:pStyle w:val="ListParagraph"/>
        <w:numPr>
          <w:ilvl w:val="0"/>
          <w:numId w:val="32"/>
        </w:numPr>
        <w:spacing w:after="0" w:line="360" w:lineRule="auto"/>
        <w:ind w:left="360"/>
        <w:jc w:val="both"/>
        <w:rPr>
          <w:rFonts w:eastAsia="Times New Roman"/>
          <w:sz w:val="24"/>
          <w:szCs w:val="24"/>
        </w:rPr>
      </w:pPr>
      <w:r w:rsidRPr="00BB3C7E">
        <w:rPr>
          <w:rFonts w:eastAsia="Times New Roman"/>
          <w:sz w:val="24"/>
          <w:szCs w:val="24"/>
        </w:rPr>
        <w:t>Enable employers to post job listings easily and manage applications efficiently.</w:t>
      </w:r>
    </w:p>
    <w:p w14:paraId="2F3A4D28" w14:textId="566661E4" w:rsidR="00D86AF0" w:rsidRPr="00BB415D" w:rsidRDefault="00BB3C7E" w:rsidP="00BB3C7E">
      <w:pPr>
        <w:pStyle w:val="ListParagraph"/>
        <w:numPr>
          <w:ilvl w:val="0"/>
          <w:numId w:val="32"/>
        </w:numPr>
        <w:spacing w:after="0" w:line="360" w:lineRule="auto"/>
        <w:ind w:left="360"/>
        <w:jc w:val="both"/>
        <w:rPr>
          <w:sz w:val="20"/>
          <w:szCs w:val="20"/>
        </w:rPr>
      </w:pPr>
      <w:r w:rsidRPr="00BB3C7E">
        <w:rPr>
          <w:rFonts w:eastAsia="Times New Roman"/>
          <w:sz w:val="24"/>
          <w:szCs w:val="24"/>
        </w:rPr>
        <w:t>Integrate training programs and volunteer opportunities into the platform to empower individuals to enhance their skills and access new career opportunities.</w:t>
      </w:r>
    </w:p>
    <w:sectPr w:rsidR="00D86AF0" w:rsidRPr="00BB415D" w:rsidSect="00890420">
      <w:footerReference w:type="default" r:id="rId16"/>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62BA2" w14:textId="77777777" w:rsidR="00AA24E7" w:rsidRDefault="00AA24E7" w:rsidP="00544789">
      <w:pPr>
        <w:spacing w:after="0" w:line="240" w:lineRule="auto"/>
      </w:pPr>
      <w:r>
        <w:separator/>
      </w:r>
    </w:p>
  </w:endnote>
  <w:endnote w:type="continuationSeparator" w:id="0">
    <w:p w14:paraId="0148F0B8" w14:textId="77777777" w:rsidR="00AA24E7" w:rsidRDefault="00AA24E7"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2FAA" w14:textId="3ECE3F46" w:rsidR="00BD397D" w:rsidRDefault="00BD397D">
    <w:pPr>
      <w:pStyle w:val="Footer"/>
      <w:jc w:val="right"/>
    </w:pPr>
  </w:p>
  <w:p w14:paraId="275EF6B8" w14:textId="41297F68" w:rsidR="00BD397D" w:rsidRDefault="00BD3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032434"/>
      <w:docPartObj>
        <w:docPartGallery w:val="Page Numbers (Bottom of Page)"/>
        <w:docPartUnique/>
      </w:docPartObj>
    </w:sdtPr>
    <w:sdtEndPr>
      <w:rPr>
        <w:noProof/>
      </w:rPr>
    </w:sdtEndPr>
    <w:sdtContent>
      <w:p w14:paraId="69054315" w14:textId="77777777" w:rsidR="00BD397D" w:rsidRDefault="00BD397D">
        <w:pPr>
          <w:pStyle w:val="Footer"/>
          <w:jc w:val="right"/>
        </w:pPr>
        <w:r>
          <w:fldChar w:fldCharType="begin"/>
        </w:r>
        <w:r>
          <w:instrText xml:space="preserve"> PAGE   \* MERGEFORMAT </w:instrText>
        </w:r>
        <w:r>
          <w:fldChar w:fldCharType="separate"/>
        </w:r>
        <w:r w:rsidR="008A22A4">
          <w:rPr>
            <w:noProof/>
          </w:rPr>
          <w:t>5</w:t>
        </w:r>
        <w:r>
          <w:rPr>
            <w:noProof/>
          </w:rPr>
          <w:fldChar w:fldCharType="end"/>
        </w:r>
      </w:p>
    </w:sdtContent>
  </w:sdt>
  <w:p w14:paraId="09EB7BC9" w14:textId="77777777" w:rsidR="00BD397D" w:rsidRDefault="00BD3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DCFF1" w14:textId="77777777" w:rsidR="00AA24E7" w:rsidRDefault="00AA24E7" w:rsidP="00544789">
      <w:pPr>
        <w:spacing w:after="0" w:line="240" w:lineRule="auto"/>
      </w:pPr>
      <w:r>
        <w:separator/>
      </w:r>
    </w:p>
  </w:footnote>
  <w:footnote w:type="continuationSeparator" w:id="0">
    <w:p w14:paraId="22B62B12" w14:textId="77777777" w:rsidR="00AA24E7" w:rsidRDefault="00AA24E7"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F16690F"/>
    <w:multiLevelType w:val="hybridMultilevel"/>
    <w:tmpl w:val="63427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A54D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12665"/>
    <w:multiLevelType w:val="multilevel"/>
    <w:tmpl w:val="6882B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F837EC"/>
    <w:multiLevelType w:val="multilevel"/>
    <w:tmpl w:val="2F204AD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4C4031"/>
    <w:multiLevelType w:val="hybridMultilevel"/>
    <w:tmpl w:val="D2D4B69C"/>
    <w:lvl w:ilvl="0" w:tplc="ECF04E32">
      <w:start w:val="1"/>
      <w:numFmt w:val="bullet"/>
      <w:lvlText w:val=""/>
      <w:lvlJc w:val="left"/>
      <w:pPr>
        <w:tabs>
          <w:tab w:val="num" w:pos="720"/>
        </w:tabs>
        <w:ind w:left="720" w:hanging="360"/>
      </w:pPr>
      <w:rPr>
        <w:rFonts w:ascii="Wingdings" w:hAnsi="Wingdings" w:hint="default"/>
      </w:rPr>
    </w:lvl>
    <w:lvl w:ilvl="1" w:tplc="6D0A8354" w:tentative="1">
      <w:start w:val="1"/>
      <w:numFmt w:val="bullet"/>
      <w:lvlText w:val=""/>
      <w:lvlJc w:val="left"/>
      <w:pPr>
        <w:tabs>
          <w:tab w:val="num" w:pos="1440"/>
        </w:tabs>
        <w:ind w:left="1440" w:hanging="360"/>
      </w:pPr>
      <w:rPr>
        <w:rFonts w:ascii="Wingdings" w:hAnsi="Wingdings" w:hint="default"/>
      </w:rPr>
    </w:lvl>
    <w:lvl w:ilvl="2" w:tplc="D09ECA98" w:tentative="1">
      <w:start w:val="1"/>
      <w:numFmt w:val="bullet"/>
      <w:lvlText w:val=""/>
      <w:lvlJc w:val="left"/>
      <w:pPr>
        <w:tabs>
          <w:tab w:val="num" w:pos="2160"/>
        </w:tabs>
        <w:ind w:left="2160" w:hanging="360"/>
      </w:pPr>
      <w:rPr>
        <w:rFonts w:ascii="Wingdings" w:hAnsi="Wingdings" w:hint="default"/>
      </w:rPr>
    </w:lvl>
    <w:lvl w:ilvl="3" w:tplc="B12A4180" w:tentative="1">
      <w:start w:val="1"/>
      <w:numFmt w:val="bullet"/>
      <w:lvlText w:val=""/>
      <w:lvlJc w:val="left"/>
      <w:pPr>
        <w:tabs>
          <w:tab w:val="num" w:pos="2880"/>
        </w:tabs>
        <w:ind w:left="2880" w:hanging="360"/>
      </w:pPr>
      <w:rPr>
        <w:rFonts w:ascii="Wingdings" w:hAnsi="Wingdings" w:hint="default"/>
      </w:rPr>
    </w:lvl>
    <w:lvl w:ilvl="4" w:tplc="3AD098A0" w:tentative="1">
      <w:start w:val="1"/>
      <w:numFmt w:val="bullet"/>
      <w:lvlText w:val=""/>
      <w:lvlJc w:val="left"/>
      <w:pPr>
        <w:tabs>
          <w:tab w:val="num" w:pos="3600"/>
        </w:tabs>
        <w:ind w:left="3600" w:hanging="360"/>
      </w:pPr>
      <w:rPr>
        <w:rFonts w:ascii="Wingdings" w:hAnsi="Wingdings" w:hint="default"/>
      </w:rPr>
    </w:lvl>
    <w:lvl w:ilvl="5" w:tplc="CD4EC1A4" w:tentative="1">
      <w:start w:val="1"/>
      <w:numFmt w:val="bullet"/>
      <w:lvlText w:val=""/>
      <w:lvlJc w:val="left"/>
      <w:pPr>
        <w:tabs>
          <w:tab w:val="num" w:pos="4320"/>
        </w:tabs>
        <w:ind w:left="4320" w:hanging="360"/>
      </w:pPr>
      <w:rPr>
        <w:rFonts w:ascii="Wingdings" w:hAnsi="Wingdings" w:hint="default"/>
      </w:rPr>
    </w:lvl>
    <w:lvl w:ilvl="6" w:tplc="44C0050C" w:tentative="1">
      <w:start w:val="1"/>
      <w:numFmt w:val="bullet"/>
      <w:lvlText w:val=""/>
      <w:lvlJc w:val="left"/>
      <w:pPr>
        <w:tabs>
          <w:tab w:val="num" w:pos="5040"/>
        </w:tabs>
        <w:ind w:left="5040" w:hanging="360"/>
      </w:pPr>
      <w:rPr>
        <w:rFonts w:ascii="Wingdings" w:hAnsi="Wingdings" w:hint="default"/>
      </w:rPr>
    </w:lvl>
    <w:lvl w:ilvl="7" w:tplc="F8CA26B6" w:tentative="1">
      <w:start w:val="1"/>
      <w:numFmt w:val="bullet"/>
      <w:lvlText w:val=""/>
      <w:lvlJc w:val="left"/>
      <w:pPr>
        <w:tabs>
          <w:tab w:val="num" w:pos="5760"/>
        </w:tabs>
        <w:ind w:left="5760" w:hanging="360"/>
      </w:pPr>
      <w:rPr>
        <w:rFonts w:ascii="Wingdings" w:hAnsi="Wingdings" w:hint="default"/>
      </w:rPr>
    </w:lvl>
    <w:lvl w:ilvl="8" w:tplc="83640F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3C0E81"/>
    <w:multiLevelType w:val="hybridMultilevel"/>
    <w:tmpl w:val="539C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6F6C4F"/>
    <w:multiLevelType w:val="multilevel"/>
    <w:tmpl w:val="E0F6C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940369"/>
    <w:multiLevelType w:val="hybridMultilevel"/>
    <w:tmpl w:val="1E4EE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CC23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7607FE"/>
    <w:multiLevelType w:val="hybridMultilevel"/>
    <w:tmpl w:val="A51A5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B6694"/>
    <w:multiLevelType w:val="multilevel"/>
    <w:tmpl w:val="244CC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742259"/>
    <w:multiLevelType w:val="hybridMultilevel"/>
    <w:tmpl w:val="ECDA2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F5EA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896C36"/>
    <w:multiLevelType w:val="hybridMultilevel"/>
    <w:tmpl w:val="6D048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02AE3"/>
    <w:multiLevelType w:val="multilevel"/>
    <w:tmpl w:val="237A61E2"/>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55642BDD"/>
    <w:multiLevelType w:val="multilevel"/>
    <w:tmpl w:val="DA929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7E7D61"/>
    <w:multiLevelType w:val="hybridMultilevel"/>
    <w:tmpl w:val="B24A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EB6525"/>
    <w:multiLevelType w:val="hybridMultilevel"/>
    <w:tmpl w:val="7C72BA4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BA76C1E"/>
    <w:multiLevelType w:val="hybridMultilevel"/>
    <w:tmpl w:val="8BBE650C"/>
    <w:lvl w:ilvl="0" w:tplc="EBC47266">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CF2C98"/>
    <w:multiLevelType w:val="multilevel"/>
    <w:tmpl w:val="17BAA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D77F8B"/>
    <w:multiLevelType w:val="hybridMultilevel"/>
    <w:tmpl w:val="85963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5736D5"/>
    <w:multiLevelType w:val="hybridMultilevel"/>
    <w:tmpl w:val="AA4A6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C0560A"/>
    <w:multiLevelType w:val="multilevel"/>
    <w:tmpl w:val="0F3CF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372228"/>
    <w:multiLevelType w:val="hybridMultilevel"/>
    <w:tmpl w:val="FDFC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AE5065"/>
    <w:multiLevelType w:val="hybridMultilevel"/>
    <w:tmpl w:val="0A7EC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893F19"/>
    <w:multiLevelType w:val="multilevel"/>
    <w:tmpl w:val="B53E9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52B40A2"/>
    <w:multiLevelType w:val="hybridMultilevel"/>
    <w:tmpl w:val="80FCABA8"/>
    <w:lvl w:ilvl="0" w:tplc="F2C8A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31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A23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46D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92A0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22C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C7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2BA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8A8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E362DBB"/>
    <w:multiLevelType w:val="multilevel"/>
    <w:tmpl w:val="3F2A8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EDC16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5"/>
  </w:num>
  <w:num w:numId="4">
    <w:abstractNumId w:val="0"/>
  </w:num>
  <w:num w:numId="5">
    <w:abstractNumId w:val="24"/>
  </w:num>
  <w:num w:numId="6">
    <w:abstractNumId w:val="1"/>
  </w:num>
  <w:num w:numId="7">
    <w:abstractNumId w:val="21"/>
  </w:num>
  <w:num w:numId="8">
    <w:abstractNumId w:val="31"/>
  </w:num>
  <w:num w:numId="9">
    <w:abstractNumId w:val="7"/>
  </w:num>
  <w:num w:numId="10">
    <w:abstractNumId w:val="2"/>
  </w:num>
  <w:num w:numId="11">
    <w:abstractNumId w:val="14"/>
  </w:num>
  <w:num w:numId="12">
    <w:abstractNumId w:val="25"/>
  </w:num>
  <w:num w:numId="13">
    <w:abstractNumId w:val="8"/>
  </w:num>
  <w:num w:numId="14">
    <w:abstractNumId w:val="16"/>
  </w:num>
  <w:num w:numId="15">
    <w:abstractNumId w:val="10"/>
  </w:num>
  <w:num w:numId="16">
    <w:abstractNumId w:val="33"/>
  </w:num>
  <w:num w:numId="17">
    <w:abstractNumId w:val="3"/>
  </w:num>
  <w:num w:numId="18">
    <w:abstractNumId w:val="11"/>
  </w:num>
  <w:num w:numId="19">
    <w:abstractNumId w:val="15"/>
  </w:num>
  <w:num w:numId="20">
    <w:abstractNumId w:val="6"/>
  </w:num>
  <w:num w:numId="21">
    <w:abstractNumId w:val="19"/>
  </w:num>
  <w:num w:numId="22">
    <w:abstractNumId w:val="13"/>
  </w:num>
  <w:num w:numId="23">
    <w:abstractNumId w:val="23"/>
  </w:num>
  <w:num w:numId="24">
    <w:abstractNumId w:val="4"/>
  </w:num>
  <w:num w:numId="25">
    <w:abstractNumId w:val="32"/>
  </w:num>
  <w:num w:numId="26">
    <w:abstractNumId w:val="27"/>
  </w:num>
  <w:num w:numId="27">
    <w:abstractNumId w:val="9"/>
  </w:num>
  <w:num w:numId="28">
    <w:abstractNumId w:val="30"/>
  </w:num>
  <w:num w:numId="29">
    <w:abstractNumId w:val="20"/>
  </w:num>
  <w:num w:numId="30">
    <w:abstractNumId w:val="29"/>
  </w:num>
  <w:num w:numId="31">
    <w:abstractNumId w:val="12"/>
  </w:num>
  <w:num w:numId="32">
    <w:abstractNumId w:val="26"/>
  </w:num>
  <w:num w:numId="33">
    <w:abstractNumId w:val="2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4F07"/>
    <w:rsid w:val="000514D6"/>
    <w:rsid w:val="00065FB7"/>
    <w:rsid w:val="0009344E"/>
    <w:rsid w:val="000A6EEC"/>
    <w:rsid w:val="000B6415"/>
    <w:rsid w:val="000B7645"/>
    <w:rsid w:val="000C0D54"/>
    <w:rsid w:val="000C39F8"/>
    <w:rsid w:val="000C3FCB"/>
    <w:rsid w:val="000C6E63"/>
    <w:rsid w:val="000D39F7"/>
    <w:rsid w:val="000E2945"/>
    <w:rsid w:val="000E5B79"/>
    <w:rsid w:val="000F06C9"/>
    <w:rsid w:val="00124823"/>
    <w:rsid w:val="0014426A"/>
    <w:rsid w:val="00145345"/>
    <w:rsid w:val="00147D82"/>
    <w:rsid w:val="00152927"/>
    <w:rsid w:val="001644F1"/>
    <w:rsid w:val="00171214"/>
    <w:rsid w:val="00180AFD"/>
    <w:rsid w:val="00195728"/>
    <w:rsid w:val="001A21DC"/>
    <w:rsid w:val="001C4065"/>
    <w:rsid w:val="001D1BC4"/>
    <w:rsid w:val="001E57E0"/>
    <w:rsid w:val="001F3769"/>
    <w:rsid w:val="00212918"/>
    <w:rsid w:val="002145D8"/>
    <w:rsid w:val="0021584B"/>
    <w:rsid w:val="00221424"/>
    <w:rsid w:val="00230246"/>
    <w:rsid w:val="002331EF"/>
    <w:rsid w:val="002362FA"/>
    <w:rsid w:val="00246288"/>
    <w:rsid w:val="002512C7"/>
    <w:rsid w:val="00251C38"/>
    <w:rsid w:val="002532BC"/>
    <w:rsid w:val="00257F6B"/>
    <w:rsid w:val="002657C3"/>
    <w:rsid w:val="00271F59"/>
    <w:rsid w:val="002820C8"/>
    <w:rsid w:val="00285B92"/>
    <w:rsid w:val="00292653"/>
    <w:rsid w:val="002A4C7E"/>
    <w:rsid w:val="002B00B5"/>
    <w:rsid w:val="002B07AF"/>
    <w:rsid w:val="002B557F"/>
    <w:rsid w:val="002E2500"/>
    <w:rsid w:val="00314070"/>
    <w:rsid w:val="00320C72"/>
    <w:rsid w:val="00326A55"/>
    <w:rsid w:val="00327194"/>
    <w:rsid w:val="00330D91"/>
    <w:rsid w:val="00331D21"/>
    <w:rsid w:val="0035465D"/>
    <w:rsid w:val="00354E18"/>
    <w:rsid w:val="00363D2B"/>
    <w:rsid w:val="00372CBB"/>
    <w:rsid w:val="00373B45"/>
    <w:rsid w:val="00373CCE"/>
    <w:rsid w:val="00380CFF"/>
    <w:rsid w:val="00381D45"/>
    <w:rsid w:val="00381F1F"/>
    <w:rsid w:val="00392DF6"/>
    <w:rsid w:val="003A28BB"/>
    <w:rsid w:val="003A2EF9"/>
    <w:rsid w:val="003C0A1F"/>
    <w:rsid w:val="003C485C"/>
    <w:rsid w:val="003F155C"/>
    <w:rsid w:val="004009D6"/>
    <w:rsid w:val="00401E4F"/>
    <w:rsid w:val="00431412"/>
    <w:rsid w:val="00431BC6"/>
    <w:rsid w:val="00442E2A"/>
    <w:rsid w:val="004529C9"/>
    <w:rsid w:val="00453CD2"/>
    <w:rsid w:val="00463F49"/>
    <w:rsid w:val="00465382"/>
    <w:rsid w:val="00471D99"/>
    <w:rsid w:val="00474491"/>
    <w:rsid w:val="00475151"/>
    <w:rsid w:val="004852DB"/>
    <w:rsid w:val="0049116B"/>
    <w:rsid w:val="004C3E5F"/>
    <w:rsid w:val="004C62B4"/>
    <w:rsid w:val="004C680B"/>
    <w:rsid w:val="004E3070"/>
    <w:rsid w:val="004F6B26"/>
    <w:rsid w:val="005056D6"/>
    <w:rsid w:val="005126AF"/>
    <w:rsid w:val="0052274F"/>
    <w:rsid w:val="0052783E"/>
    <w:rsid w:val="00530C01"/>
    <w:rsid w:val="00530C6D"/>
    <w:rsid w:val="0053415F"/>
    <w:rsid w:val="00544789"/>
    <w:rsid w:val="005509F4"/>
    <w:rsid w:val="005604AF"/>
    <w:rsid w:val="005619D6"/>
    <w:rsid w:val="00566267"/>
    <w:rsid w:val="00571C78"/>
    <w:rsid w:val="005733CD"/>
    <w:rsid w:val="00597C7A"/>
    <w:rsid w:val="005B30D3"/>
    <w:rsid w:val="005C2E28"/>
    <w:rsid w:val="005E6CBB"/>
    <w:rsid w:val="005E7ED4"/>
    <w:rsid w:val="00603FC8"/>
    <w:rsid w:val="00621015"/>
    <w:rsid w:val="00621B12"/>
    <w:rsid w:val="00623741"/>
    <w:rsid w:val="00634ACA"/>
    <w:rsid w:val="006363E5"/>
    <w:rsid w:val="00642F4A"/>
    <w:rsid w:val="00646EB5"/>
    <w:rsid w:val="00667E3F"/>
    <w:rsid w:val="00693C2D"/>
    <w:rsid w:val="006A1D99"/>
    <w:rsid w:val="006B293C"/>
    <w:rsid w:val="006D5964"/>
    <w:rsid w:val="006D6EC7"/>
    <w:rsid w:val="006E177B"/>
    <w:rsid w:val="00714BE0"/>
    <w:rsid w:val="00715AE7"/>
    <w:rsid w:val="0072572B"/>
    <w:rsid w:val="00743A4C"/>
    <w:rsid w:val="0075755C"/>
    <w:rsid w:val="007814D9"/>
    <w:rsid w:val="007871F4"/>
    <w:rsid w:val="00791363"/>
    <w:rsid w:val="00797B60"/>
    <w:rsid w:val="007A4408"/>
    <w:rsid w:val="007A6F34"/>
    <w:rsid w:val="007B560A"/>
    <w:rsid w:val="007C02C8"/>
    <w:rsid w:val="007C73D5"/>
    <w:rsid w:val="007C75A0"/>
    <w:rsid w:val="007C7792"/>
    <w:rsid w:val="007D4E55"/>
    <w:rsid w:val="007F0796"/>
    <w:rsid w:val="007F137F"/>
    <w:rsid w:val="008120EE"/>
    <w:rsid w:val="0082284A"/>
    <w:rsid w:val="0083393E"/>
    <w:rsid w:val="0085026A"/>
    <w:rsid w:val="008508A3"/>
    <w:rsid w:val="00851D5A"/>
    <w:rsid w:val="008758B3"/>
    <w:rsid w:val="00881DD7"/>
    <w:rsid w:val="00890420"/>
    <w:rsid w:val="00890B88"/>
    <w:rsid w:val="008A22A4"/>
    <w:rsid w:val="008A296A"/>
    <w:rsid w:val="008C33AD"/>
    <w:rsid w:val="008D15BA"/>
    <w:rsid w:val="008D61F4"/>
    <w:rsid w:val="008E04A9"/>
    <w:rsid w:val="008E04F9"/>
    <w:rsid w:val="008E4D76"/>
    <w:rsid w:val="008E7EB3"/>
    <w:rsid w:val="008F0117"/>
    <w:rsid w:val="008F37DD"/>
    <w:rsid w:val="00900FEF"/>
    <w:rsid w:val="00912757"/>
    <w:rsid w:val="009245A3"/>
    <w:rsid w:val="00924CBA"/>
    <w:rsid w:val="0094697B"/>
    <w:rsid w:val="009606CF"/>
    <w:rsid w:val="009610BE"/>
    <w:rsid w:val="00965C41"/>
    <w:rsid w:val="00995605"/>
    <w:rsid w:val="009C5A5F"/>
    <w:rsid w:val="009D11BB"/>
    <w:rsid w:val="009D3005"/>
    <w:rsid w:val="009D7CB1"/>
    <w:rsid w:val="009E06CF"/>
    <w:rsid w:val="009E350F"/>
    <w:rsid w:val="00A01B06"/>
    <w:rsid w:val="00A07903"/>
    <w:rsid w:val="00A229C8"/>
    <w:rsid w:val="00A30952"/>
    <w:rsid w:val="00A43911"/>
    <w:rsid w:val="00A509C7"/>
    <w:rsid w:val="00A835D8"/>
    <w:rsid w:val="00A964EA"/>
    <w:rsid w:val="00AA24E7"/>
    <w:rsid w:val="00AC3749"/>
    <w:rsid w:val="00AD0DBB"/>
    <w:rsid w:val="00AD106A"/>
    <w:rsid w:val="00AD1697"/>
    <w:rsid w:val="00AD4AEC"/>
    <w:rsid w:val="00AD7C38"/>
    <w:rsid w:val="00AE0007"/>
    <w:rsid w:val="00AE0893"/>
    <w:rsid w:val="00AF7827"/>
    <w:rsid w:val="00AF7F50"/>
    <w:rsid w:val="00B022CC"/>
    <w:rsid w:val="00B23208"/>
    <w:rsid w:val="00B40056"/>
    <w:rsid w:val="00B40FEA"/>
    <w:rsid w:val="00B455EB"/>
    <w:rsid w:val="00B456D2"/>
    <w:rsid w:val="00B50FC9"/>
    <w:rsid w:val="00B531AE"/>
    <w:rsid w:val="00B637C5"/>
    <w:rsid w:val="00B71091"/>
    <w:rsid w:val="00B719AE"/>
    <w:rsid w:val="00B74EED"/>
    <w:rsid w:val="00B8002E"/>
    <w:rsid w:val="00BA0A2B"/>
    <w:rsid w:val="00BA49E7"/>
    <w:rsid w:val="00BB0357"/>
    <w:rsid w:val="00BB3C7E"/>
    <w:rsid w:val="00BB415D"/>
    <w:rsid w:val="00BD397D"/>
    <w:rsid w:val="00BD4B60"/>
    <w:rsid w:val="00BE7F5C"/>
    <w:rsid w:val="00BF2ECA"/>
    <w:rsid w:val="00C0569A"/>
    <w:rsid w:val="00C200E7"/>
    <w:rsid w:val="00C24E7A"/>
    <w:rsid w:val="00C261DC"/>
    <w:rsid w:val="00C27B2D"/>
    <w:rsid w:val="00C36EE5"/>
    <w:rsid w:val="00C47ECB"/>
    <w:rsid w:val="00C545B1"/>
    <w:rsid w:val="00C55ED5"/>
    <w:rsid w:val="00C572C1"/>
    <w:rsid w:val="00C60D18"/>
    <w:rsid w:val="00C6217D"/>
    <w:rsid w:val="00C707D4"/>
    <w:rsid w:val="00C7170D"/>
    <w:rsid w:val="00C840B7"/>
    <w:rsid w:val="00C84752"/>
    <w:rsid w:val="00C85AF5"/>
    <w:rsid w:val="00CA4B0B"/>
    <w:rsid w:val="00CB21AD"/>
    <w:rsid w:val="00CB5975"/>
    <w:rsid w:val="00CC2112"/>
    <w:rsid w:val="00CC2D70"/>
    <w:rsid w:val="00CE16DA"/>
    <w:rsid w:val="00CF0297"/>
    <w:rsid w:val="00CF06B3"/>
    <w:rsid w:val="00CF22F9"/>
    <w:rsid w:val="00D06C13"/>
    <w:rsid w:val="00D158CD"/>
    <w:rsid w:val="00D210B0"/>
    <w:rsid w:val="00D25C75"/>
    <w:rsid w:val="00D336A4"/>
    <w:rsid w:val="00D46130"/>
    <w:rsid w:val="00D6375A"/>
    <w:rsid w:val="00D6516C"/>
    <w:rsid w:val="00D658BB"/>
    <w:rsid w:val="00D70E24"/>
    <w:rsid w:val="00D802A8"/>
    <w:rsid w:val="00D86AF0"/>
    <w:rsid w:val="00D93DF9"/>
    <w:rsid w:val="00DA202A"/>
    <w:rsid w:val="00DA438A"/>
    <w:rsid w:val="00DB6F19"/>
    <w:rsid w:val="00DC1893"/>
    <w:rsid w:val="00DC5551"/>
    <w:rsid w:val="00DD44E9"/>
    <w:rsid w:val="00DD6D0E"/>
    <w:rsid w:val="00DF1D58"/>
    <w:rsid w:val="00E12A94"/>
    <w:rsid w:val="00E17554"/>
    <w:rsid w:val="00E239E3"/>
    <w:rsid w:val="00E2687E"/>
    <w:rsid w:val="00E307B9"/>
    <w:rsid w:val="00E441BB"/>
    <w:rsid w:val="00E45343"/>
    <w:rsid w:val="00E4578D"/>
    <w:rsid w:val="00E528A3"/>
    <w:rsid w:val="00E537B0"/>
    <w:rsid w:val="00E76EFF"/>
    <w:rsid w:val="00E92A13"/>
    <w:rsid w:val="00E972BB"/>
    <w:rsid w:val="00EA0E2C"/>
    <w:rsid w:val="00EA2D7E"/>
    <w:rsid w:val="00EB108C"/>
    <w:rsid w:val="00EB1599"/>
    <w:rsid w:val="00EC5A2A"/>
    <w:rsid w:val="00EE7762"/>
    <w:rsid w:val="00EF046C"/>
    <w:rsid w:val="00EF112D"/>
    <w:rsid w:val="00EF2B7B"/>
    <w:rsid w:val="00F06F5E"/>
    <w:rsid w:val="00F135F1"/>
    <w:rsid w:val="00F17CEE"/>
    <w:rsid w:val="00F21962"/>
    <w:rsid w:val="00F2214D"/>
    <w:rsid w:val="00F236F0"/>
    <w:rsid w:val="00F24868"/>
    <w:rsid w:val="00F51D8D"/>
    <w:rsid w:val="00F57DD6"/>
    <w:rsid w:val="00F60FC9"/>
    <w:rsid w:val="00F71EEA"/>
    <w:rsid w:val="00F77B7E"/>
    <w:rsid w:val="00F84667"/>
    <w:rsid w:val="00F933F6"/>
    <w:rsid w:val="00F973AB"/>
    <w:rsid w:val="00FA0E19"/>
    <w:rsid w:val="00FA41E7"/>
    <w:rsid w:val="00FB7FF8"/>
    <w:rsid w:val="00FC2159"/>
    <w:rsid w:val="00FD1DA4"/>
    <w:rsid w:val="00FF3AC4"/>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docId w15:val="{F24208F7-5B3B-4C70-9855-00898DB1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5604AF"/>
    <w:rPr>
      <w:rFonts w:ascii="Times New Roman" w:hAnsi="Times New Roman"/>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2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3E"/>
    <w:rPr>
      <w:rFonts w:ascii="Tahoma" w:hAnsi="Tahoma" w:cs="Tahoma"/>
      <w:sz w:val="16"/>
      <w:szCs w:val="16"/>
      <w:lang w:val="en-GB"/>
    </w:rPr>
  </w:style>
  <w:style w:type="paragraph" w:styleId="NoSpacing">
    <w:name w:val="No Spacing"/>
    <w:basedOn w:val="Normal"/>
    <w:uiPriority w:val="1"/>
    <w:qFormat/>
    <w:rsid w:val="00392DF6"/>
    <w:pPr>
      <w:spacing w:after="0" w:line="240" w:lineRule="auto"/>
    </w:pPr>
  </w:style>
  <w:style w:type="paragraph" w:styleId="TableofFigures">
    <w:name w:val="table of figures"/>
    <w:basedOn w:val="Normal"/>
    <w:next w:val="Normal"/>
    <w:uiPriority w:val="99"/>
    <w:unhideWhenUsed/>
    <w:rsid w:val="002B00B5"/>
    <w:pPr>
      <w:spacing w:after="0"/>
    </w:pPr>
  </w:style>
  <w:style w:type="paragraph" w:customStyle="1" w:styleId="paragraph">
    <w:name w:val="paragraph"/>
    <w:basedOn w:val="Normal"/>
    <w:rsid w:val="00D06C13"/>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rsid w:val="00D06C13"/>
  </w:style>
  <w:style w:type="character" w:customStyle="1" w:styleId="eop">
    <w:name w:val="eop"/>
    <w:rsid w:val="00D0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6509">
      <w:bodyDiv w:val="1"/>
      <w:marLeft w:val="0"/>
      <w:marRight w:val="0"/>
      <w:marTop w:val="0"/>
      <w:marBottom w:val="0"/>
      <w:divBdr>
        <w:top w:val="none" w:sz="0" w:space="0" w:color="auto"/>
        <w:left w:val="none" w:sz="0" w:space="0" w:color="auto"/>
        <w:bottom w:val="none" w:sz="0" w:space="0" w:color="auto"/>
        <w:right w:val="none" w:sz="0" w:space="0" w:color="auto"/>
      </w:divBdr>
      <w:divsChild>
        <w:div w:id="605968897">
          <w:marLeft w:val="432"/>
          <w:marRight w:val="0"/>
          <w:marTop w:val="120"/>
          <w:marBottom w:val="0"/>
          <w:divBdr>
            <w:top w:val="none" w:sz="0" w:space="0" w:color="auto"/>
            <w:left w:val="none" w:sz="0" w:space="0" w:color="auto"/>
            <w:bottom w:val="none" w:sz="0" w:space="0" w:color="auto"/>
            <w:right w:val="none" w:sz="0" w:space="0" w:color="auto"/>
          </w:divBdr>
        </w:div>
      </w:divsChild>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BF97E572D85D40438F506F8F38D7499C"/>
        <w:category>
          <w:name w:val="General"/>
          <w:gallery w:val="placeholder"/>
        </w:category>
        <w:types>
          <w:type w:val="bbPlcHdr"/>
        </w:types>
        <w:behaviors>
          <w:behavior w:val="content"/>
        </w:behaviors>
        <w:guid w:val="{E42EABC7-B79D-4EAD-B1B1-033D44E17DB4}"/>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342C88"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357ED"/>
    <w:rsid w:val="000B42EE"/>
    <w:rsid w:val="00156FCA"/>
    <w:rsid w:val="001A21DC"/>
    <w:rsid w:val="001F05AB"/>
    <w:rsid w:val="00203CF9"/>
    <w:rsid w:val="002C77E3"/>
    <w:rsid w:val="00342C88"/>
    <w:rsid w:val="0040488A"/>
    <w:rsid w:val="00412E72"/>
    <w:rsid w:val="00436017"/>
    <w:rsid w:val="00465FC5"/>
    <w:rsid w:val="00645BFE"/>
    <w:rsid w:val="006C0E6D"/>
    <w:rsid w:val="007C2859"/>
    <w:rsid w:val="007C7629"/>
    <w:rsid w:val="008D7C80"/>
    <w:rsid w:val="009508CC"/>
    <w:rsid w:val="009B0626"/>
    <w:rsid w:val="00A602A7"/>
    <w:rsid w:val="00A61E26"/>
    <w:rsid w:val="00A8189B"/>
    <w:rsid w:val="00DA1657"/>
    <w:rsid w:val="00DA1934"/>
    <w:rsid w:val="00DB0C82"/>
    <w:rsid w:val="00DE2F61"/>
    <w:rsid w:val="00EE47C5"/>
    <w:rsid w:val="00F36882"/>
    <w:rsid w:val="00F806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0A632F23-36BC-4BAB-8985-3633A792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JobNexus</vt:lpstr>
    </vt:vector>
  </TitlesOfParts>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JobNexus</dc:title>
  <dc:subject/>
  <dc:creator>Akriti Chapagain</dc:creator>
  <cp:keywords/>
  <dc:description/>
  <cp:lastModifiedBy>Microsoft account</cp:lastModifiedBy>
  <cp:revision>2</cp:revision>
  <cp:lastPrinted>2024-04-29T16:17:00Z</cp:lastPrinted>
  <dcterms:created xsi:type="dcterms:W3CDTF">2024-04-29T17:17:00Z</dcterms:created>
  <dcterms:modified xsi:type="dcterms:W3CDTF">2024-04-29T17:17:00Z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