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FF8" w14:textId="6EEFCD0A" w:rsidR="00B97ABA" w:rsidRDefault="001D487F" w:rsidP="001D487F">
      <w:pPr>
        <w:jc w:val="center"/>
        <w:rPr>
          <w:rFonts w:cs="Times New Roman"/>
          <w:b/>
          <w:bCs/>
        </w:rPr>
      </w:pPr>
      <w:r>
        <w:rPr>
          <w:rFonts w:cs="Times New Roman"/>
          <w:b/>
          <w:bCs/>
        </w:rPr>
        <w:t>O impacto do SISU no perfil dos estudantes ingressantes nas Instituições Públicas Brasileiras: uma análise para o período entre 2009 e 2022</w:t>
      </w:r>
    </w:p>
    <w:p w14:paraId="2B7397F1" w14:textId="77777777" w:rsidR="001D487F" w:rsidRDefault="001D487F" w:rsidP="001D487F">
      <w:pPr>
        <w:jc w:val="center"/>
        <w:rPr>
          <w:rFonts w:cs="Times New Roman"/>
          <w:b/>
          <w:bCs/>
        </w:rPr>
      </w:pPr>
    </w:p>
    <w:p w14:paraId="5CA9D090" w14:textId="77777777" w:rsidR="001D487F" w:rsidRDefault="001D487F" w:rsidP="001D487F">
      <w:pPr>
        <w:jc w:val="center"/>
        <w:rPr>
          <w:rFonts w:cs="Times New Roman"/>
          <w:b/>
          <w:bCs/>
        </w:rPr>
      </w:pPr>
    </w:p>
    <w:p w14:paraId="64105140" w14:textId="183A2069" w:rsidR="001D487F" w:rsidRDefault="001D487F" w:rsidP="001D487F">
      <w:pPr>
        <w:jc w:val="right"/>
        <w:rPr>
          <w:rFonts w:cs="Times New Roman"/>
        </w:rPr>
      </w:pPr>
      <w:r>
        <w:rPr>
          <w:rFonts w:cs="Times New Roman"/>
        </w:rPr>
        <w:t xml:space="preserve">Luísa Gisele </w:t>
      </w:r>
      <w:proofErr w:type="spellStart"/>
      <w:r>
        <w:rPr>
          <w:rFonts w:cs="Times New Roman"/>
        </w:rPr>
        <w:t>Böck</w:t>
      </w:r>
      <w:proofErr w:type="spellEnd"/>
      <w:r>
        <w:rPr>
          <w:rStyle w:val="Refdenotaderodap"/>
          <w:rFonts w:cs="Times New Roman"/>
        </w:rPr>
        <w:footnoteReference w:id="1"/>
      </w:r>
    </w:p>
    <w:p w14:paraId="67180C71" w14:textId="6C29A04E" w:rsidR="001D487F" w:rsidRDefault="001D487F" w:rsidP="001D487F">
      <w:pPr>
        <w:jc w:val="right"/>
        <w:rPr>
          <w:rFonts w:cs="Times New Roman"/>
        </w:rPr>
      </w:pPr>
      <w:proofErr w:type="spellStart"/>
      <w:r>
        <w:rPr>
          <w:rFonts w:cs="Times New Roman"/>
        </w:rPr>
        <w:t>Dieison</w:t>
      </w:r>
      <w:proofErr w:type="spellEnd"/>
      <w:r>
        <w:rPr>
          <w:rFonts w:cs="Times New Roman"/>
        </w:rPr>
        <w:t xml:space="preserve"> </w:t>
      </w:r>
      <w:proofErr w:type="spellStart"/>
      <w:r>
        <w:rPr>
          <w:rFonts w:cs="Times New Roman"/>
        </w:rPr>
        <w:t>Lenon</w:t>
      </w:r>
      <w:proofErr w:type="spellEnd"/>
      <w:r>
        <w:rPr>
          <w:rFonts w:cs="Times New Roman"/>
        </w:rPr>
        <w:t xml:space="preserve"> Casagrande</w:t>
      </w:r>
      <w:r>
        <w:rPr>
          <w:rStyle w:val="Refdenotaderodap"/>
          <w:rFonts w:cs="Times New Roman"/>
        </w:rPr>
        <w:footnoteReference w:id="2"/>
      </w:r>
    </w:p>
    <w:p w14:paraId="3225B457" w14:textId="77777777" w:rsidR="004552D2" w:rsidRDefault="004552D2" w:rsidP="001D487F">
      <w:pPr>
        <w:jc w:val="right"/>
        <w:rPr>
          <w:rFonts w:cs="Times New Roman"/>
        </w:rPr>
      </w:pPr>
    </w:p>
    <w:p w14:paraId="4D342C65" w14:textId="77777777" w:rsidR="004552D2" w:rsidRDefault="004552D2" w:rsidP="001D487F">
      <w:pPr>
        <w:jc w:val="right"/>
        <w:rPr>
          <w:rFonts w:cs="Times New Roman"/>
        </w:rPr>
      </w:pPr>
    </w:p>
    <w:p w14:paraId="13AD397E" w14:textId="56457DF0" w:rsidR="004552D2" w:rsidRDefault="004552D2" w:rsidP="004552D2">
      <w:pPr>
        <w:rPr>
          <w:rFonts w:cs="Times New Roman"/>
          <w:b/>
          <w:bCs/>
        </w:rPr>
      </w:pPr>
      <w:r>
        <w:rPr>
          <w:rFonts w:cs="Times New Roman"/>
          <w:b/>
          <w:bCs/>
        </w:rPr>
        <w:t>Resumo</w:t>
      </w:r>
    </w:p>
    <w:p w14:paraId="0BD2603D" w14:textId="77777777" w:rsidR="004552D2" w:rsidRDefault="004552D2" w:rsidP="004552D2">
      <w:pPr>
        <w:rPr>
          <w:rFonts w:cs="Times New Roman"/>
          <w:b/>
          <w:bCs/>
        </w:rPr>
      </w:pPr>
    </w:p>
    <w:p w14:paraId="67D5B373" w14:textId="7926B9FC" w:rsidR="004552D2" w:rsidRDefault="004552D2" w:rsidP="004552D2">
      <w:pPr>
        <w:rPr>
          <w:rFonts w:cs="Times New Roman"/>
        </w:rPr>
      </w:pPr>
      <w:r w:rsidRPr="004552D2">
        <w:rPr>
          <w:rFonts w:cs="Times New Roman"/>
        </w:rPr>
        <w:t>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a essas vagas. O objetivo deste trabalho é investigar se, e como, a implementação do SISU promoveu alterações nas características de perfil dos alunos ingressantes nas instituições públicas gratuitas de ensino superior do Brasil, entre o período de 2010 a 2022. Para isso, foi empregado o método de Diferenças em Diferenças escalonado. Os resultados obtidos mostram que após a adoção do SISU, os cursos apresentaram uma queda na proporção de estudantes do sexo feminino, de jovens com até 17 anos e de adulto com idade entre 25 e 29 anos. Em contrapartida, ocorreu um aumento na porção de ingressantes com idade entre 18 e 24 anos, de não-brancos, de deficientes, de alunos que concluíram o ensino médio em escola pública e de estudantes que recebem algum tipo de apoio social.</w:t>
      </w:r>
    </w:p>
    <w:p w14:paraId="0014F3F3" w14:textId="77777777" w:rsidR="004552D2" w:rsidRDefault="004552D2" w:rsidP="004552D2">
      <w:pPr>
        <w:rPr>
          <w:rFonts w:cs="Times New Roman"/>
        </w:rPr>
      </w:pPr>
    </w:p>
    <w:p w14:paraId="1C23268A" w14:textId="11BF58A4" w:rsidR="004552D2" w:rsidRPr="00DC6054" w:rsidRDefault="004552D2" w:rsidP="004552D2">
      <w:pPr>
        <w:ind w:firstLine="0"/>
        <w:rPr>
          <w:rFonts w:cs="Times New Roman"/>
          <w:b/>
          <w:bCs/>
          <w:lang w:val="en-US"/>
        </w:rPr>
      </w:pPr>
      <w:r>
        <w:rPr>
          <w:rFonts w:cs="Times New Roman"/>
          <w:b/>
          <w:bCs/>
        </w:rPr>
        <w:t xml:space="preserve">Palavras-chave: </w:t>
      </w:r>
      <w:r w:rsidRPr="004552D2">
        <w:rPr>
          <w:rFonts w:cs="Times New Roman"/>
          <w:highlight w:val="yellow"/>
        </w:rPr>
        <w:t xml:space="preserve">Democratização. Educação. Ensino superior. </w:t>
      </w:r>
      <w:proofErr w:type="spellStart"/>
      <w:r w:rsidRPr="004552D2">
        <w:rPr>
          <w:rFonts w:cs="Times New Roman"/>
          <w:highlight w:val="yellow"/>
          <w:lang w:val="en-US"/>
        </w:rPr>
        <w:t>Inclusão</w:t>
      </w:r>
      <w:proofErr w:type="spellEnd"/>
      <w:r w:rsidRPr="004552D2">
        <w:rPr>
          <w:rFonts w:cs="Times New Roman"/>
          <w:highlight w:val="yellow"/>
          <w:lang w:val="en-US"/>
        </w:rPr>
        <w:t>.</w:t>
      </w:r>
    </w:p>
    <w:p w14:paraId="69D210F6" w14:textId="77777777" w:rsidR="004552D2" w:rsidRPr="00DC6054" w:rsidRDefault="004552D2" w:rsidP="004552D2">
      <w:pPr>
        <w:rPr>
          <w:rFonts w:cs="Times New Roman"/>
          <w:lang w:val="en-US"/>
        </w:rPr>
      </w:pPr>
    </w:p>
    <w:p w14:paraId="259931FB" w14:textId="3848077F" w:rsidR="004552D2" w:rsidRPr="00DC6054" w:rsidRDefault="004552D2" w:rsidP="004552D2">
      <w:pPr>
        <w:rPr>
          <w:rFonts w:cs="Times New Roman"/>
          <w:b/>
          <w:bCs/>
          <w:lang w:val="en-US"/>
        </w:rPr>
      </w:pPr>
      <w:r w:rsidRPr="00DC6054">
        <w:rPr>
          <w:rFonts w:cs="Times New Roman"/>
          <w:b/>
          <w:bCs/>
          <w:lang w:val="en-US"/>
        </w:rPr>
        <w:t>Abstract</w:t>
      </w:r>
    </w:p>
    <w:p w14:paraId="46FCBA6E" w14:textId="77777777" w:rsidR="004552D2" w:rsidRPr="00DC6054" w:rsidRDefault="004552D2" w:rsidP="004552D2">
      <w:pPr>
        <w:rPr>
          <w:rFonts w:cs="Times New Roman"/>
          <w:b/>
          <w:bCs/>
          <w:lang w:val="en-US"/>
        </w:rPr>
      </w:pPr>
    </w:p>
    <w:p w14:paraId="040BFCD7" w14:textId="77777777" w:rsidR="004552D2" w:rsidRPr="004552D2" w:rsidRDefault="004552D2" w:rsidP="004552D2">
      <w:pPr>
        <w:ind w:firstLine="0"/>
        <w:rPr>
          <w:rFonts w:cs="Times New Roman"/>
          <w:lang w:val="en-US"/>
        </w:rPr>
      </w:pPr>
      <w:r w:rsidRPr="004552D2">
        <w:rPr>
          <w:rFonts w:cs="Times New Roman"/>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Default="004552D2" w:rsidP="004552D2">
      <w:pPr>
        <w:rPr>
          <w:rFonts w:cs="Times New Roman"/>
          <w:b/>
          <w:bCs/>
          <w:lang w:val="en-US"/>
        </w:rPr>
      </w:pPr>
    </w:p>
    <w:p w14:paraId="7F74D754" w14:textId="77777777" w:rsidR="004552D2" w:rsidRPr="00DC6054" w:rsidRDefault="004552D2" w:rsidP="004552D2">
      <w:pPr>
        <w:ind w:firstLine="0"/>
        <w:rPr>
          <w:rFonts w:cs="Arial"/>
        </w:rPr>
      </w:pPr>
      <w:r>
        <w:rPr>
          <w:rFonts w:cs="Times New Roman"/>
          <w:b/>
          <w:bCs/>
          <w:lang w:val="en-US"/>
        </w:rPr>
        <w:t xml:space="preserve">Keywords: </w:t>
      </w:r>
      <w:r w:rsidRPr="004552D2">
        <w:rPr>
          <w:rFonts w:cs="Times New Roman"/>
          <w:highlight w:val="yellow"/>
          <w:lang w:val="en-US"/>
        </w:rPr>
        <w:t xml:space="preserve">Democratization. Education. Higher education. </w:t>
      </w:r>
      <w:proofErr w:type="spellStart"/>
      <w:r w:rsidRPr="00DC6054">
        <w:rPr>
          <w:rFonts w:cs="Times New Roman"/>
          <w:highlight w:val="yellow"/>
        </w:rPr>
        <w:t>Inclusion</w:t>
      </w:r>
      <w:proofErr w:type="spellEnd"/>
      <w:r w:rsidRPr="00DC6054">
        <w:rPr>
          <w:rFonts w:cs="Times New Roman"/>
          <w:highlight w:val="yellow"/>
        </w:rPr>
        <w:t>.</w:t>
      </w:r>
    </w:p>
    <w:p w14:paraId="480FE43A" w14:textId="40759AF1" w:rsidR="004552D2" w:rsidRPr="00DC6054" w:rsidRDefault="004552D2" w:rsidP="004552D2">
      <w:pPr>
        <w:rPr>
          <w:rFonts w:cs="Times New Roman"/>
          <w:b/>
          <w:bCs/>
        </w:rPr>
      </w:pPr>
    </w:p>
    <w:p w14:paraId="123DBDB0" w14:textId="77777777" w:rsidR="004552D2" w:rsidRPr="00DC6054" w:rsidRDefault="004552D2" w:rsidP="004552D2">
      <w:pPr>
        <w:rPr>
          <w:rFonts w:cs="Times New Roman"/>
          <w:b/>
          <w:bCs/>
        </w:rPr>
      </w:pPr>
    </w:p>
    <w:p w14:paraId="32A99793" w14:textId="5A44FB6C" w:rsidR="004552D2" w:rsidRPr="00DC6054" w:rsidRDefault="004552D2" w:rsidP="004552D2">
      <w:pPr>
        <w:rPr>
          <w:rFonts w:cs="Times New Roman"/>
          <w:b/>
          <w:bCs/>
        </w:rPr>
      </w:pPr>
      <w:r w:rsidRPr="00DC6054">
        <w:rPr>
          <w:rFonts w:cs="Times New Roman"/>
          <w:b/>
          <w:bCs/>
          <w:highlight w:val="yellow"/>
        </w:rPr>
        <w:t xml:space="preserve">JEL </w:t>
      </w:r>
      <w:proofErr w:type="spellStart"/>
      <w:r w:rsidRPr="00DC6054">
        <w:rPr>
          <w:rFonts w:cs="Times New Roman"/>
          <w:b/>
          <w:bCs/>
          <w:highlight w:val="yellow"/>
        </w:rPr>
        <w:t>Code</w:t>
      </w:r>
      <w:proofErr w:type="spellEnd"/>
      <w:r w:rsidRPr="00DC6054">
        <w:rPr>
          <w:rFonts w:cs="Times New Roman"/>
          <w:b/>
          <w:bCs/>
          <w:highlight w:val="yellow"/>
        </w:rPr>
        <w:t>:</w:t>
      </w:r>
    </w:p>
    <w:p w14:paraId="56C31E90" w14:textId="77777777" w:rsidR="004552D2" w:rsidRPr="00DC6054" w:rsidRDefault="004552D2" w:rsidP="004552D2">
      <w:pPr>
        <w:rPr>
          <w:rFonts w:cs="Times New Roman"/>
          <w:b/>
          <w:bCs/>
        </w:rPr>
      </w:pPr>
    </w:p>
    <w:p w14:paraId="2509E242" w14:textId="14005936" w:rsidR="004552D2" w:rsidRPr="00DC6054" w:rsidRDefault="004552D2" w:rsidP="004552D2">
      <w:pPr>
        <w:rPr>
          <w:rFonts w:cs="Times New Roman"/>
        </w:rPr>
      </w:pPr>
      <w:r w:rsidRPr="00DC6054">
        <w:rPr>
          <w:rFonts w:cs="Times New Roman"/>
          <w:b/>
          <w:bCs/>
        </w:rPr>
        <w:t xml:space="preserve">Área 7: </w:t>
      </w:r>
      <w:r w:rsidRPr="00DC6054">
        <w:rPr>
          <w:rFonts w:cs="Times New Roman"/>
        </w:rPr>
        <w:t>Microeconomia e Organização Industrial</w:t>
      </w:r>
    </w:p>
    <w:p w14:paraId="280836C4" w14:textId="77777777" w:rsidR="00E91E06" w:rsidRPr="00DC6054" w:rsidRDefault="00E91E06" w:rsidP="004552D2">
      <w:pPr>
        <w:rPr>
          <w:rFonts w:cs="Times New Roman"/>
        </w:rPr>
      </w:pPr>
    </w:p>
    <w:p w14:paraId="2C4147A1" w14:textId="3A3E618E" w:rsidR="00E91E06" w:rsidRPr="00DC6054" w:rsidRDefault="00E91E06" w:rsidP="00E91E06">
      <w:pPr>
        <w:rPr>
          <w:rFonts w:cs="Times New Roman"/>
        </w:rPr>
      </w:pPr>
    </w:p>
    <w:p w14:paraId="3D6D5522" w14:textId="3DB36AA6" w:rsidR="00E91E06" w:rsidRDefault="00E91E06" w:rsidP="00E91E06">
      <w:pPr>
        <w:pStyle w:val="Ttulo1"/>
      </w:pPr>
      <w:r w:rsidRPr="00E91E06">
        <w:t>Introdução</w:t>
      </w:r>
    </w:p>
    <w:p w14:paraId="2D864D44" w14:textId="77777777" w:rsidR="00E91E06" w:rsidRDefault="00E91E06" w:rsidP="00E91E06"/>
    <w:p w14:paraId="3190737C" w14:textId="668B7701" w:rsidR="00E91E06" w:rsidRDefault="00E91E06" w:rsidP="00E91E06">
      <w:r>
        <w:t xml:space="preserve">O Brasil é considerado um dos países mais desiguais do mundo. Segundo dados do Banco Mundial </w:t>
      </w:r>
      <w:r>
        <w:fldChar w:fldCharType="begin"/>
      </w:r>
      <w:r>
        <w:instrText xml:space="preserve"> ADDIN ZOTERO_ITEM CSL_CITATION {"citationID":"44DIqaoS","properties":{"formattedCitation":"(2019)","plainCitation":"(2019)","noteIndex":0},"citationItems":[{"id":41,"uris":["http://zotero.org/users/8713213/items/H7YKKB3K"],"itemData":{"id":41,"type":"dataset","title":"Gini index","URL":"https://data.worldbank.org/indicator/SI.POV.GINI","author":[{"literal":"Banco Mundial"}],"accessed":{"date-parts":[["2023",6,20]]},"issued":{"date-parts":[["2019"]]}},"suppress-author":true}],"schema":"https://github.com/citation-style-language/schema/raw/master/csl-citation.json"} </w:instrText>
      </w:r>
      <w:r>
        <w:fldChar w:fldCharType="separate"/>
      </w:r>
      <w:r>
        <w:rPr>
          <w:noProof/>
        </w:rPr>
        <w:t>(2019)</w:t>
      </w:r>
      <w:r>
        <w:fldChar w:fldCharType="end"/>
      </w:r>
      <w:r>
        <w:t xml:space="preserve">, o país ocupava uma das últimas posições no ranking que mensura a desigualdade social, atrás, </w:t>
      </w:r>
      <w:r>
        <w:lastRenderedPageBreak/>
        <w:t xml:space="preserve">inclusive, de seus vizinhos sul-americanos. Historicamente, é possível perceber essa desigualdade no acesso ao ensino superior, mais acessível, em especial, para os estratos sociais mais privilegiados </w:t>
      </w:r>
      <w:r>
        <w:fldChar w:fldCharType="begin"/>
      </w:r>
      <w:r>
        <w:instrText xml:space="preserve"> ADDIN ZOTERO_ITEM CSL_CITATION {"citationID":"VeUGmoV9","properties":{"formattedCitation":"(Mello, 2022; Senkevics; Mello, 2019; Zeidan {\\i{}et al.}, 2023)","plainCitation":"(Mello, 2022; Senkevics; Mello, 2019; Zeidan et al., 2023)","noteIndex":0},"citationItems":[{"id":52,"uris":["http://zotero.org/users/8713213/items/U2TGDV84"],"itemData":{"id":52,"type":"article-journal","abstract":"I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Education","volume":"14","author":[{"family":"Mello","given":"Ursula"}],"issued":{"date-parts":[["2022",8,1]]}}},{"id":43,"uris":["http://zotero.org/users/8713213/items/2FY4ISD9"],"itemData":{"id":43,"type":"article-journal","abstract":"Resumo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Mattioli"}],"issued":{"date-parts":[["2019",7,10]]}}},{"id":49,"uris":["http://zotero.org/users/8713213/items/U6YISSHB"],"itemData":{"id":49,"type":"article","abstract":"This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E91E06">
        <w:rPr>
          <w:rFonts w:cs="Times New Roman"/>
          <w:kern w:val="0"/>
        </w:rPr>
        <w:t xml:space="preserve">(Mello, 2022; </w:t>
      </w:r>
      <w:proofErr w:type="spellStart"/>
      <w:r w:rsidRPr="00E91E06">
        <w:rPr>
          <w:rFonts w:cs="Times New Roman"/>
          <w:kern w:val="0"/>
        </w:rPr>
        <w:t>Senkevics</w:t>
      </w:r>
      <w:proofErr w:type="spellEnd"/>
      <w:r w:rsidRPr="00E91E06">
        <w:rPr>
          <w:rFonts w:cs="Times New Roman"/>
          <w:kern w:val="0"/>
        </w:rPr>
        <w:t xml:space="preserve">; Mello, 2019; Zeidan </w:t>
      </w:r>
      <w:r w:rsidRPr="00E91E06">
        <w:rPr>
          <w:rFonts w:cs="Times New Roman"/>
          <w:i/>
          <w:iCs/>
          <w:kern w:val="0"/>
        </w:rPr>
        <w:t>et al.</w:t>
      </w:r>
      <w:r w:rsidRPr="00E91E06">
        <w:rPr>
          <w:rFonts w:cs="Times New Roman"/>
          <w:kern w:val="0"/>
        </w:rPr>
        <w:t>, 2023)</w:t>
      </w:r>
      <w:r>
        <w:fldChar w:fldCharType="end"/>
      </w:r>
      <w:r>
        <w:t xml:space="preserve">. Essa barreira ao acesso universitário enfrentada pelas camadas sociais mais pobres contribui para a manutenção da desigualdade de renda e para a redução da mobilidade social </w:t>
      </w:r>
      <w:r>
        <w:fldChar w:fldCharType="begin"/>
      </w:r>
      <w:r w:rsidR="00D9183A">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0C7A1F">
        <w:rPr>
          <w:noProof/>
        </w:rPr>
        <w:t>(Mello, 2022)</w:t>
      </w:r>
      <w:r>
        <w:fldChar w:fldCharType="end"/>
      </w:r>
      <w:r w:rsidR="000C7A1F">
        <w:t>.</w:t>
      </w:r>
    </w:p>
    <w:p w14:paraId="6D67D729" w14:textId="7B4CA513" w:rsidR="000C7A1F" w:rsidRDefault="000C7A1F" w:rsidP="00E91E06">
      <w: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fldChar w:fldCharType="begin"/>
      </w:r>
      <w:r w:rsidR="00D9183A">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Mattioli"}],"issued":{"date-parts":[["2019",7,10]]}}}],"schema":"https://github.com/citation-style-language/schema/raw/master/csl-citation.json"} </w:instrText>
      </w:r>
      <w:r>
        <w:fldChar w:fldCharType="separate"/>
      </w:r>
      <w:r>
        <w:rPr>
          <w:noProof/>
        </w:rPr>
        <w:t>(Estevan; Gall; Morin, 2019; Mello, 2023; Senkevics; Mello, 2019)</w:t>
      </w:r>
      <w:r>
        <w:fldChar w:fldCharType="end"/>
      </w:r>
      <w: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fldChar w:fldCharType="begin"/>
      </w:r>
      <w:r w:rsidR="00A31EAB">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fldChar w:fldCharType="separate"/>
      </w:r>
      <w:r w:rsidR="00A31EAB">
        <w:rPr>
          <w:noProof/>
        </w:rPr>
        <w:t>(Corbucci, 1999; INEP, 2001, 2012, 2023e)</w:t>
      </w:r>
      <w:r>
        <w:fldChar w:fldCharType="end"/>
      </w:r>
      <w:r>
        <w:t>.</w:t>
      </w:r>
    </w:p>
    <w:p w14:paraId="05AC01C8" w14:textId="4297497A" w:rsidR="000C7A1F" w:rsidRDefault="00D10F55" w:rsidP="00E91E06">
      <w:r>
        <w:t xml:space="preserve">Desde os anos 2000, o governo federal adotou medidas centralizadoras que intensificaram a expansão do ensino público superior no Brasil. Em 2009, o Ministério da Educação (MEC) implementou uma reformulação no Exame Nacional do Ensino Médio (ENEM), tornando-o mais rigoroso com o objetivo de potencializar sua utilização nos processos de ingresso às Instituições de Ensino Superior (IES) do país. E, em janeiro de 2010, o Sistema de Seleção Unificada (SISU), uma plataforma </w:t>
      </w:r>
      <w:r>
        <w:rPr>
          <w:i/>
          <w:iCs/>
        </w:rPr>
        <w:t>on-line</w:t>
      </w:r>
      <w:r>
        <w:t xml:space="preserve"> que aloca os alunos para as instituições públicas, usando a nota do ENEM como métrica para a classificação dos candidatos, foi implementado exclusivamente para as instituições públicas e gratuitas </w:t>
      </w:r>
      <w:r>
        <w:fldChar w:fldCharType="begin"/>
      </w:r>
      <w:r w:rsidR="00D9183A">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(Machado; Szerman, 2021; Monteiro; Mazoto; Cunha, 2016)</w:t>
      </w:r>
      <w:r>
        <w:fldChar w:fldCharType="end"/>
      </w:r>
      <w:r>
        <w:t>.</w:t>
      </w:r>
    </w:p>
    <w:p w14:paraId="599FB10A" w14:textId="1B01C66D" w:rsidR="00D10F55" w:rsidRDefault="00DC6054" w:rsidP="00E91E06">
      <w: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fldChar w:fldCharType="begin"/>
      </w:r>
      <w:r w:rsidR="00D9183A">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357E9596" w14:textId="484161B2" w:rsidR="00DC6054" w:rsidRDefault="00484B49" w:rsidP="00E91E06">
      <w:r>
        <w:t xml:space="preserve">Segundo Monteiro, </w:t>
      </w:r>
      <w:proofErr w:type="spellStart"/>
      <w:r>
        <w:t>Mazoto</w:t>
      </w:r>
      <w:proofErr w:type="spellEnd"/>
      <w:r>
        <w:t xml:space="preserve"> e Cunha </w:t>
      </w:r>
      <w:r>
        <w:fldChar w:fldCharType="begin"/>
      </w:r>
      <w:r w:rsidR="00D9183A">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as mudanças realizadas no ENEM e a sua consequente adoção como forma de seleção unificada, juntamente com os outros programas implementados pelo governo federal</w:t>
      </w:r>
      <w:r>
        <w:rPr>
          <w:rStyle w:val="Refdenotaderodap"/>
        </w:rPr>
        <w:footnoteReference w:id="3"/>
      </w:r>
      <w:r>
        <w:t xml:space="preserve">, deveriam contribuir para a democratização das oportunidades de acesso às vagas oferecidas pelas </w:t>
      </w:r>
      <w:r w:rsidRPr="00484B49">
        <w:rPr>
          <w:highlight w:val="yellow"/>
        </w:rPr>
        <w:t>Instituições de Ensino Superior (ou IES</w:t>
      </w:r>
      <w:r w:rsidRPr="0021264F">
        <w:rPr>
          <w:highlight w:val="yellow"/>
        </w:rPr>
        <w:t>?)</w:t>
      </w:r>
      <w: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fldChar w:fldCharType="begin"/>
      </w:r>
      <w:r w:rsidR="00D9183A">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sidR="00A75DF5">
        <w:rPr>
          <w:noProof/>
        </w:rPr>
        <w:t>(Monteiro; Mazoto; Cunha, 2016)</w:t>
      </w:r>
      <w:r>
        <w:fldChar w:fldCharType="end"/>
      </w:r>
      <w:r w:rsidR="00A75DF5">
        <w:t>.</w:t>
      </w:r>
    </w:p>
    <w:p w14:paraId="69FB56C3" w14:textId="51C8D9E1" w:rsidR="008C3D1A" w:rsidRDefault="008C3D1A" w:rsidP="00E91E06">
      <w:r>
        <w:t xml:space="preserve">O acesso à educação, especialmente a educação de qualidade, é um dos canais mais importantes da formação de pessoas com acesso ao conhecimento, gerando mão-de-obra de qualidade e resultando no crescimento econômico da país </w:t>
      </w:r>
      <w:r>
        <w:fldChar w:fldCharType="begin"/>
      </w:r>
      <w:r w:rsidR="00D9183A">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(Jia; Li, 2017; Monteiro; Mazoto; Cunha, 2016)</w:t>
      </w:r>
      <w:r>
        <w:fldChar w:fldCharType="end"/>
      </w:r>
      <w:r>
        <w:t xml:space="preserve">. As mudanças executadas pelo Ministério da Educação procuram contribuir para uma maior democratização de oportunidades ao acesso às vagas oferecidas no ensino superior, possibilitando o desenvolvimento social e a redistribuição de renda </w:t>
      </w:r>
      <w:r>
        <w:fldChar w:fldCharType="begin"/>
      </w:r>
      <w:r w:rsidR="00D9183A">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(Monteiro; Mazoto; Cunha, 2016)</w:t>
      </w:r>
      <w:r>
        <w:fldChar w:fldCharType="end"/>
      </w:r>
      <w:r>
        <w:t>.</w:t>
      </w:r>
    </w:p>
    <w:p w14:paraId="32401E78" w14:textId="6E446866" w:rsidR="008C3D1A" w:rsidRDefault="006378DA" w:rsidP="00E91E06">
      <w:r>
        <w:t xml:space="preserve">Apesar da implementação do SISU já ter ocorrido há mais de uma década e de ser, atualmente, o principal instrumento de ingresso nas instituições públicas federais e estaduais do país, ainda há poucos estudos e materiais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fldChar w:fldCharType="begin"/>
      </w:r>
      <w:r w:rsidR="00D9183A">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fldChar w:fldCharType="separate"/>
      </w:r>
      <w:r>
        <w:rPr>
          <w:noProof/>
        </w:rPr>
        <w:t>(Pires, 2019)</w:t>
      </w:r>
      <w:r>
        <w:fldChar w:fldCharType="end"/>
      </w:r>
      <w:r>
        <w:t>.</w:t>
      </w:r>
    </w:p>
    <w:p w14:paraId="5EEACF8B" w14:textId="0051F7BD" w:rsidR="006378DA" w:rsidRDefault="006378DA" w:rsidP="00E91E06">
      <w:r>
        <w:lastRenderedPageBreak/>
        <w:t>O presente trabalho tem como propósito investigar se, e como, a implementação do SISU promoveu alterações nas características de perfil dos alunos ingressantes nas instituições públicas gratuitas de ensino 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3ADB46DB" w14:textId="3361FAE5" w:rsidR="006378DA" w:rsidRDefault="006378DA" w:rsidP="00E91E06">
      <w:r>
        <w:t xml:space="preserve">Este artigo está dividido em 7 seções, incluindo esta introdução. A seção 2 apresenta um </w:t>
      </w:r>
      <w:r>
        <w:rPr>
          <w:i/>
          <w:iCs/>
        </w:rPr>
        <w:t xml:space="preserve">background </w:t>
      </w:r>
      <w:r>
        <w:t xml:space="preserve">institucional sobre a expansão do ensino superior brasileiro e, especialmente, sobre a implementação do SISU. A seção 3 expõe uma breve revisão bibliográfica. A seção 4 apresenta os dados que serão utilizados para as análises estatísticas e econométricas, bem como suas variáveis dependentes e estatísticas descritivas. A seção 5 </w:t>
      </w:r>
      <w:r w:rsidR="00401A2B">
        <w:t>trata</w:t>
      </w:r>
      <w:r>
        <w:t xml:space="preserve"> sobre os modelos econométricos que serão utilizados. A seção </w:t>
      </w:r>
      <w:r w:rsidR="00401A2B">
        <w:t>6 apresenta os resultados encontrados e as discussões relacionadas ao tema. Por fim, a seção 7 dedica-se às conclusões.</w:t>
      </w:r>
    </w:p>
    <w:p w14:paraId="09B2BC53" w14:textId="77777777" w:rsidR="00B42660" w:rsidRDefault="00B42660" w:rsidP="00B42660">
      <w:pPr>
        <w:ind w:firstLine="0"/>
      </w:pPr>
    </w:p>
    <w:p w14:paraId="04BFA37C" w14:textId="2784255F" w:rsidR="00B42660" w:rsidRDefault="00B42660" w:rsidP="00B42660">
      <w:pPr>
        <w:pStyle w:val="Ttulo1"/>
      </w:pPr>
      <w:r>
        <w:rPr>
          <w:i/>
          <w:iCs/>
        </w:rPr>
        <w:t xml:space="preserve">Background </w:t>
      </w:r>
      <w:r>
        <w:t>institucional</w:t>
      </w:r>
    </w:p>
    <w:p w14:paraId="0ACACA52" w14:textId="77777777" w:rsidR="00B42660" w:rsidRDefault="00B42660" w:rsidP="00B42660">
      <w:pPr>
        <w:ind w:firstLine="0"/>
      </w:pPr>
    </w:p>
    <w:p w14:paraId="1163AABD" w14:textId="4BC0F803" w:rsidR="00B42660" w:rsidRDefault="00D9183A" w:rsidP="00D9183A">
      <w:r>
        <w:t xml:space="preserve">De acordo com o Censo da Educação Superior, em 2022, o sistema de ensino superior brasileiro era composto por 2.595 instituições, sendo 312 públicas e 2.283 privadas. O sistema pública é constituído por 120 instituições federais, 133 estaduais e 59 municipais </w:t>
      </w:r>
      <w:r>
        <w:fldChar w:fldCharType="begin"/>
      </w:r>
      <w:r w:rsidR="00A31EAB">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fldChar w:fldCharType="separate"/>
      </w:r>
      <w:r w:rsidR="00A31EAB">
        <w:rPr>
          <w:noProof/>
        </w:rPr>
        <w:t>(INEP, 2023b)</w:t>
      </w:r>
      <w:r>
        <w:fldChar w:fldCharType="end"/>
      </w:r>
      <w: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fldChar w:fldCharType="begin"/>
      </w:r>
      <w: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fldChar w:fldCharType="separate"/>
      </w:r>
      <w:r>
        <w:rPr>
          <w:noProof/>
        </w:rPr>
        <w:t>(Estevan; Gall; Morin, 2019; Machado; Szerman, 2021; Mello, 2023)</w:t>
      </w:r>
      <w:r>
        <w:fldChar w:fldCharType="end"/>
      </w:r>
      <w:r>
        <w:t>.</w:t>
      </w:r>
    </w:p>
    <w:p w14:paraId="1AAD56E2" w14:textId="45146A40" w:rsidR="00D9183A" w:rsidRDefault="001471E5" w:rsidP="00D9183A">
      <w: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fldChar w:fldCharType="begin"/>
      </w:r>
      <w:r>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2021)","noteIndex":0},"citationItems":[{"id":154,"uris":["http://zotero.org/users/8713213/items/LNNWNCJA"],"itemData":{"id":154,"type":"article-journal","abstract":"O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(Campinas)","DOI":"10.1590/s1414-40772021000200006","ISSN":"1982-5765, 1414-4077","issue":"2","journalAbbreviation":"Avaliação (Campinas)","language":"pt","page":"446-460","source":"DOI.org (Crossref)","title":"Formas de ingresso em perspectiva comparada: por que o SISU aumenta a evasão? O caso da UNB","title-short":"Formas de ingresso em perspectiva comparada","volume":"26","author":[{"family":"Cabello","given":"Andrea"},{"family":"Imbroisi","given":"Denise"},{"family":"Alvarez","given":"Guilherme"},{"family":"Ferreira","given":"Guilherme Viana"},{"family":"Arruda","given":"June"},{"family":"Freitas","given":"Sérgio De"}],"issued":{"date-parts":[["2021",5]]}}},{"id":156,"uris":["http://zotero.org/users/8713213/items/7TNKP5M9"],"itemData":{"id":156,"type":"article-journal","abstract":"Education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sidRPr="001471E5">
        <w:rPr>
          <w:rFonts w:cs="Times New Roman"/>
          <w:kern w:val="0"/>
        </w:rPr>
        <w:t xml:space="preserve">(Cabello </w:t>
      </w:r>
      <w:r w:rsidRPr="001471E5">
        <w:rPr>
          <w:rFonts w:cs="Times New Roman"/>
          <w:i/>
          <w:iCs/>
          <w:kern w:val="0"/>
        </w:rPr>
        <w:t>et al.</w:t>
      </w:r>
      <w:r w:rsidRPr="001471E5">
        <w:rPr>
          <w:rFonts w:cs="Times New Roman"/>
          <w:kern w:val="0"/>
        </w:rPr>
        <w:t>, 2021; Machado; Szerman, 2021)</w:t>
      </w:r>
      <w:r>
        <w:fldChar w:fldCharType="end"/>
      </w:r>
      <w:r>
        <w:t xml:space="preserve">. De acordo com </w:t>
      </w:r>
      <w:proofErr w:type="spellStart"/>
      <w:r>
        <w:t>Zeidan</w:t>
      </w:r>
      <w:proofErr w:type="spellEnd"/>
      <w:r>
        <w:t xml:space="preserve"> </w:t>
      </w:r>
      <w:r>
        <w:rPr>
          <w:i/>
          <w:iCs/>
        </w:rPr>
        <w:t>et al.</w:t>
      </w:r>
      <w:r>
        <w:t xml:space="preserve"> </w:t>
      </w:r>
      <w:r>
        <w:fldChar w:fldCharType="begin"/>
      </w:r>
      <w: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as restrições de tempo, os valores das taxas de inscrição e os custos de viagens limitariam o número de instituições que seria possível almejar, ocasionando, segundo Mello </w:t>
      </w:r>
      <w:r>
        <w:fldChar w:fldCharType="begin"/>
      </w:r>
      <w: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Education","volume":"14","author":[{"family":"Mello","given":"Ursula"}],"issued":{"date-parts":[["2022",8,1]]}},"suppress-author":true}],"schema":"https://github.com/citation-style-language/schema/raw/master/csl-citation.json"} </w:instrText>
      </w:r>
      <w:r>
        <w:fldChar w:fldCharType="separate"/>
      </w:r>
      <w:r>
        <w:rPr>
          <w:noProof/>
        </w:rPr>
        <w:t>(2022)</w:t>
      </w:r>
      <w:r>
        <w:fldChar w:fldCharType="end"/>
      </w:r>
      <w:r>
        <w:t>, em um mercado de ensino altamente localizado e restrito.</w:t>
      </w:r>
    </w:p>
    <w:p w14:paraId="08D9E126" w14:textId="3C2B3FC9" w:rsidR="00011A99" w:rsidRDefault="00011A99" w:rsidP="00D9183A">
      <w:r>
        <w:t xml:space="preserve">De acordo com o Censo Escolar de 2010 </w:t>
      </w:r>
      <w:r>
        <w:fldChar w:fldCharType="begin"/>
      </w:r>
      <w: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fldChar w:fldCharType="separate"/>
      </w:r>
      <w:r>
        <w:rPr>
          <w:noProof/>
        </w:rPr>
        <w:t>(INEP, 2010)</w:t>
      </w:r>
      <w:r>
        <w:fldChar w:fldCharType="end"/>
      </w:r>
      <w:r>
        <w:t xml:space="preserve">, 85% dos alunos do ensino médio com idade entre 16 e 18 anos estavam matriculados em uma escola pública, enquanto que 14% dos alunos que ingressaram nas instituições públicas de ensino superior eram de escolas públicas </w:t>
      </w:r>
      <w:r>
        <w:fldChar w:fldCharType="begin"/>
      </w:r>
      <w:r w:rsidR="00271F25">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fldChar w:fldCharType="separate"/>
      </w:r>
      <w:r w:rsidR="00271F25">
        <w:rPr>
          <w:noProof/>
        </w:rPr>
        <w:t>(INEP, 2012)</w:t>
      </w:r>
      <w:r>
        <w:fldChar w:fldCharType="end"/>
      </w:r>
      <w:r w:rsidR="00271F25">
        <w:t xml:space="preserve">, sendo que 9% estavam na faixa etária de 18 a 24 anos de idade </w:t>
      </w:r>
      <w:r w:rsidR="00271F25">
        <w:fldChar w:fldCharType="begin"/>
      </w:r>
      <w:r w:rsidR="00A31EAB">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fldChar w:fldCharType="separate"/>
      </w:r>
      <w:r w:rsidR="00A31EAB">
        <w:rPr>
          <w:noProof/>
        </w:rPr>
        <w:t>(INEP, 2023d)</w:t>
      </w:r>
      <w:r w:rsidR="00271F25">
        <w:fldChar w:fldCharType="end"/>
      </w:r>
      <w:r w:rsidR="00271F25">
        <w:t xml:space="preserve">. Ainda, 47% dos alunos de ensino médio não eram brancos e estudavam em escola pública, ao passo que somente 23% dos discentes do primeiro ano das instituições públicas brasileiras eram do mesmo grupo demográfico </w:t>
      </w:r>
      <w:r w:rsidR="00271F25">
        <w:fldChar w:fldCharType="begin"/>
      </w:r>
      <w:r w:rsidR="00271F25">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rsidR="00271F25">
        <w:fldChar w:fldCharType="separate"/>
      </w:r>
      <w:r w:rsidR="00271F25">
        <w:rPr>
          <w:noProof/>
        </w:rPr>
        <w:t>(Kamis; Pan; Seah, 2023; Mello, 2023)</w:t>
      </w:r>
      <w:r w:rsidR="00271F25">
        <w:fldChar w:fldCharType="end"/>
      </w:r>
      <w:r w:rsidR="00271F25">
        <w:t>.</w:t>
      </w:r>
    </w:p>
    <w:p w14:paraId="0A970BA2" w14:textId="03E460B4" w:rsidR="00271F25" w:rsidRDefault="00271F25" w:rsidP="00D9183A">
      <w:r>
        <w:t xml:space="preserve">Com o objetivo de democratizar o acesso às instituições públicas de ensino superior, a partir de 2008, o </w:t>
      </w:r>
      <w:r w:rsidRPr="00271F25">
        <w:rPr>
          <w:highlight w:val="yellow"/>
        </w:rPr>
        <w:t>Ministério da Educação (ou MEC?)</w:t>
      </w:r>
      <w:r>
        <w:t xml:space="preserve"> introduziu uma série de reformas, sendo as mais importantes: a reformulação do Exame Nacional do Ensino Médio (ENEM), em 2009 e, no ano seguinte, a criação do Sistema de Seleção Unificada (SISU), uma plataforma virtual e centralizada responsável pela admissão nas universidades públicas federais e estaduais </w:t>
      </w:r>
      <w:r>
        <w:fldChar w:fldCharType="begin"/>
      </w:r>
      <w: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E1A4512" w14:textId="39B71C16" w:rsidR="00271F25" w:rsidRDefault="00271F25" w:rsidP="00D9183A">
      <w:pPr>
        <w:rPr>
          <w:rFonts w:cs="Arial"/>
        </w:rPr>
      </w:pPr>
      <w:r>
        <w:t xml:space="preserve">Criado em 1998, por meio da Portaria </w:t>
      </w:r>
      <w:r w:rsidRPr="00296FA9">
        <w:rPr>
          <w:rFonts w:cs="Arial"/>
        </w:rPr>
        <w:t>nº</w:t>
      </w:r>
      <w:r>
        <w:rPr>
          <w:rFonts w:cs="Arial"/>
        </w:rPr>
        <w:t xml:space="preserve"> 438 do MEC</w:t>
      </w:r>
      <w:r>
        <w:rPr>
          <w:rStyle w:val="Refdenotaderodap"/>
          <w:rFonts w:cs="Arial"/>
        </w:rPr>
        <w:footnoteReference w:id="4"/>
      </w:r>
      <w:r>
        <w:rPr>
          <w:rFonts w:cs="Arial"/>
        </w:rPr>
        <w:t>, o ENEM consistia em um exame opcional, realizado em um dia, para avaliar a qualidade do ensino médio brasileiro. Compreendia um total de 63 questões de múltipla escolha e uma redação, sendo entendido como um exame menos exigente quando comparado com o vestibular.</w:t>
      </w:r>
    </w:p>
    <w:p w14:paraId="3B12DD61" w14:textId="7040D1B6" w:rsidR="00271F25" w:rsidRDefault="00271F25" w:rsidP="00D9183A">
      <w:pPr>
        <w:rPr>
          <w:rFonts w:cs="Arial"/>
        </w:rPr>
      </w:pPr>
      <w:r>
        <w:rPr>
          <w:rFonts w:cs="Arial"/>
        </w:rPr>
        <w:t xml:space="preserve">Em 2009, </w:t>
      </w:r>
      <w:r w:rsidR="00A31EAB">
        <w:rPr>
          <w:rFonts w:cs="Arial"/>
        </w:rPr>
        <w:t xml:space="preserve">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w:t>
      </w:r>
      <w:r w:rsidR="00A31EAB">
        <w:rPr>
          <w:rFonts w:cs="Arial"/>
        </w:rPr>
        <w:lastRenderedPageBreak/>
        <w:t xml:space="preserve">uma vez por ano ao final do calendário escolar, com 180 questões de múltipla escolha (divididas entre Linguagens, Códigos e suas Tecnologias, Ciências Humanas e suas Tecnologias e Ciências da Natureza e suas Tecnologias) e uma redação, a nova estrutura assemelha-se as mais concorridas avaliações de ingresso às universidades </w:t>
      </w:r>
      <w:r w:rsidR="00A31EAB">
        <w:rPr>
          <w:rFonts w:cs="Arial"/>
        </w:rPr>
        <w:fldChar w:fldCharType="begin"/>
      </w:r>
      <w:r w:rsidR="00A31EAB">
        <w:rPr>
          <w:rFonts w:cs="Arial"/>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Pr>
          <w:rFonts w:cs="Arial"/>
        </w:rPr>
        <w:fldChar w:fldCharType="separate"/>
      </w:r>
      <w:r w:rsidR="00A31EAB">
        <w:rPr>
          <w:rFonts w:cs="Arial"/>
          <w:noProof/>
        </w:rPr>
        <w:t>(Machado; Szerman, 2021; Melo; Suzuki, 2021)</w:t>
      </w:r>
      <w:r w:rsidR="00A31EAB">
        <w:rPr>
          <w:rFonts w:cs="Arial"/>
        </w:rPr>
        <w:fldChar w:fldCharType="end"/>
      </w:r>
      <w:r w:rsidR="00A31EAB">
        <w:rPr>
          <w:rFonts w:cs="Arial"/>
        </w:rPr>
        <w:t>.</w:t>
      </w:r>
    </w:p>
    <w:p w14:paraId="5A9578E8" w14:textId="65A64260" w:rsidR="00A31EAB" w:rsidRDefault="00A31EAB" w:rsidP="00D9183A">
      <w:pPr>
        <w:rPr>
          <w:rFonts w:cs="Arial"/>
        </w:rPr>
      </w:pPr>
      <w:r>
        <w:rPr>
          <w:rFonts w:cs="Arial"/>
        </w:rPr>
        <w:t xml:space="preserve">Dada a sua relevância para o ingresso nas instituições públicas, o número de inscritos no ENEM apresentou um aumento expressivo </w:t>
      </w:r>
      <w:r>
        <w:rPr>
          <w:rFonts w:cs="Arial"/>
        </w:rPr>
        <w:fldChar w:fldCharType="begin"/>
      </w:r>
      <w:r>
        <w:rPr>
          <w:rFonts w:cs="Arial"/>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rPr>
          <w:rFonts w:cs="Arial"/>
        </w:rPr>
        <w:fldChar w:fldCharType="separate"/>
      </w:r>
      <w:r>
        <w:rPr>
          <w:rFonts w:cs="Arial"/>
          <w:noProof/>
        </w:rPr>
        <w:t>(Machado; Szerman, 2021)</w:t>
      </w:r>
      <w:r>
        <w:rPr>
          <w:rFonts w:cs="Arial"/>
        </w:rPr>
        <w:fldChar w:fldCharType="end"/>
      </w:r>
      <w:r>
        <w:rPr>
          <w:rFonts w:cs="Arial"/>
        </w:rPr>
        <w:t xml:space="preserve">. Na sua última edição, em 2023, o número de inscritos atingiu 3,9 milhões </w:t>
      </w:r>
      <w:r>
        <w:rPr>
          <w:rFonts w:cs="Arial"/>
        </w:rPr>
        <w:fldChar w:fldCharType="begin"/>
      </w:r>
      <w:r>
        <w:rPr>
          <w:rFonts w:cs="Arial"/>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Pr>
          <w:rFonts w:cs="Arial"/>
        </w:rPr>
        <w:fldChar w:fldCharType="separate"/>
      </w:r>
      <w:r>
        <w:rPr>
          <w:rFonts w:cs="Arial"/>
          <w:noProof/>
        </w:rPr>
        <w:t>(INEP, 2023a)</w:t>
      </w:r>
      <w:r>
        <w:rPr>
          <w:rFonts w:cs="Arial"/>
        </w:rPr>
        <w:fldChar w:fldCharType="end"/>
      </w:r>
      <w:r>
        <w:rPr>
          <w:rFonts w:cs="Arial"/>
        </w:rPr>
        <w:t xml:space="preserve">, um valor 20 vezes superior à sua primeira edição, em 1998, que teve pouco mais de 157 participantes </w:t>
      </w:r>
      <w:r>
        <w:rPr>
          <w:rFonts w:cs="Arial"/>
        </w:rPr>
        <w:fldChar w:fldCharType="begin"/>
      </w:r>
      <w:r>
        <w:rPr>
          <w:rFonts w:cs="Arial"/>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Pr>
          <w:rFonts w:cs="Arial"/>
        </w:rPr>
        <w:fldChar w:fldCharType="separate"/>
      </w:r>
      <w:r>
        <w:rPr>
          <w:rFonts w:cs="Arial"/>
          <w:noProof/>
        </w:rPr>
        <w:t>(INEP, 2006)</w:t>
      </w:r>
      <w:r>
        <w:rPr>
          <w:rFonts w:cs="Arial"/>
        </w:rPr>
        <w:fldChar w:fldCharType="end"/>
      </w:r>
      <w:r>
        <w:rPr>
          <w:rFonts w:cs="Arial"/>
        </w:rPr>
        <w:t xml:space="preserve">. O recorde de candidatos inscritos é da edição de 2014, com 8,7 milhões </w:t>
      </w:r>
      <w:r>
        <w:rPr>
          <w:rFonts w:cs="Arial"/>
        </w:rPr>
        <w:fldChar w:fldCharType="begin"/>
      </w:r>
      <w:r>
        <w:rPr>
          <w:rFonts w:cs="Arial"/>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Pr>
          <w:rFonts w:cs="Arial"/>
        </w:rPr>
        <w:fldChar w:fldCharType="separate"/>
      </w:r>
      <w:r>
        <w:rPr>
          <w:rFonts w:cs="Arial"/>
          <w:noProof/>
        </w:rPr>
        <w:t>(INEP, 2023c)</w:t>
      </w:r>
      <w:r>
        <w:rPr>
          <w:rFonts w:cs="Arial"/>
        </w:rPr>
        <w:fldChar w:fldCharType="end"/>
      </w:r>
      <w:r>
        <w:rPr>
          <w:rFonts w:cs="Arial"/>
        </w:rPr>
        <w:t xml:space="preserve">. </w:t>
      </w:r>
      <w:r w:rsidR="00223E2C">
        <w:rPr>
          <w:rFonts w:cs="Arial"/>
        </w:rPr>
        <w:t xml:space="preserve">O </w:t>
      </w:r>
      <w:r w:rsidR="00A50892">
        <w:rPr>
          <w:rFonts w:cs="Arial"/>
        </w:rPr>
        <w:fldChar w:fldCharType="begin"/>
      </w:r>
      <w:r w:rsidR="00A50892">
        <w:rPr>
          <w:rFonts w:cs="Arial"/>
        </w:rPr>
        <w:instrText xml:space="preserve"> REF _Ref163639996 \h </w:instrText>
      </w:r>
      <w:r w:rsidR="00A50892">
        <w:rPr>
          <w:rFonts w:cs="Arial"/>
        </w:rPr>
      </w:r>
      <w:r w:rsidR="00A50892">
        <w:rPr>
          <w:rFonts w:cs="Arial"/>
        </w:rPr>
        <w:fldChar w:fldCharType="separate"/>
      </w:r>
      <w:r w:rsidR="00A50892">
        <w:t xml:space="preserve">Gráfico </w:t>
      </w:r>
      <w:r w:rsidR="00A50892">
        <w:rPr>
          <w:noProof/>
        </w:rPr>
        <w:t>1</w:t>
      </w:r>
      <w:r w:rsidR="00A50892">
        <w:rPr>
          <w:rFonts w:cs="Arial"/>
        </w:rPr>
        <w:fldChar w:fldCharType="end"/>
      </w:r>
      <w:r w:rsidR="00A50892">
        <w:rPr>
          <w:rFonts w:cs="Arial"/>
        </w:rPr>
        <w:t xml:space="preserve"> </w:t>
      </w:r>
      <w:r>
        <w:rPr>
          <w:rFonts w:cs="Arial"/>
        </w:rPr>
        <w:t>ilustra a evolução do número de inscritos do exame e destaca dois saltos: o primeiro, em 2004, com a criação do Programa Universidade para Todos (PROUNI); e o segundo, em 2010, com a implantação do SISU.</w:t>
      </w:r>
    </w:p>
    <w:p w14:paraId="54044355" w14:textId="77777777" w:rsidR="004A36DA" w:rsidRDefault="004A36DA" w:rsidP="00D9183A">
      <w:pPr>
        <w:rPr>
          <w:rFonts w:cs="Arial"/>
        </w:rPr>
      </w:pPr>
    </w:p>
    <w:p w14:paraId="08FCC556" w14:textId="41F6D0D0" w:rsidR="003E186E" w:rsidRDefault="003E186E" w:rsidP="008A2E3F">
      <w:pPr>
        <w:pStyle w:val="SemEspaamento"/>
      </w:pPr>
      <w:bookmarkStart w:id="0" w:name="_Ref163639996"/>
      <w:r>
        <w:t xml:space="preserve">Gráfico </w:t>
      </w:r>
      <w:r>
        <w:fldChar w:fldCharType="begin"/>
      </w:r>
      <w:r>
        <w:instrText xml:space="preserve"> SEQ Gráfico \* ARABIC </w:instrText>
      </w:r>
      <w:r>
        <w:fldChar w:fldCharType="separate"/>
      </w:r>
      <w:r>
        <w:rPr>
          <w:noProof/>
        </w:rPr>
        <w:t>1</w:t>
      </w:r>
      <w:r>
        <w:fldChar w:fldCharType="end"/>
      </w:r>
      <w:bookmarkEnd w:id="0"/>
      <w:r>
        <w:t xml:space="preserve"> – A evolução do ENEM</w:t>
      </w:r>
    </w:p>
    <w:p w14:paraId="4164BFCB" w14:textId="77777777" w:rsidR="00DB3F91" w:rsidRDefault="00CD2B2E" w:rsidP="00DB3F91">
      <w:pPr>
        <w:keepNext/>
        <w:ind w:firstLine="0"/>
        <w:jc w:val="center"/>
      </w:pPr>
      <w:r>
        <w:rPr>
          <w:noProof/>
        </w:rPr>
        <w:drawing>
          <wp:inline distT="0" distB="0" distL="0" distR="0" wp14:anchorId="70767BFD" wp14:editId="535175CE">
            <wp:extent cx="4247722" cy="2548467"/>
            <wp:effectExtent l="0" t="0" r="0" b="4445"/>
            <wp:docPr id="737053160"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53160" name="Imagem 2" descr="Gráfico, Gráfico de linh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6454" cy="2577704"/>
                    </a:xfrm>
                    <a:prstGeom prst="rect">
                      <a:avLst/>
                    </a:prstGeom>
                  </pic:spPr>
                </pic:pic>
              </a:graphicData>
            </a:graphic>
          </wp:inline>
        </w:drawing>
      </w:r>
    </w:p>
    <w:p w14:paraId="5BCF0343" w14:textId="00BC6842" w:rsidR="004A36DA" w:rsidRDefault="00DB3F91" w:rsidP="00DB3F91">
      <w:pPr>
        <w:pStyle w:val="Legenda"/>
      </w:pPr>
      <w:r>
        <w:t xml:space="preserve">Fonte: </w:t>
      </w:r>
      <w:r>
        <w:fldChar w:fldCharType="begin"/>
      </w:r>
      <w:r>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fldChar w:fldCharType="separate"/>
      </w:r>
      <w:r>
        <w:rPr>
          <w:noProof/>
        </w:rPr>
        <w:t>(INEP, 2023c)</w:t>
      </w:r>
      <w:r>
        <w:fldChar w:fldCharType="end"/>
      </w:r>
    </w:p>
    <w:p w14:paraId="07043C62" w14:textId="77777777" w:rsidR="003E186E" w:rsidRDefault="003E186E" w:rsidP="00D9183A"/>
    <w:p w14:paraId="63651647" w14:textId="4297FCEE" w:rsidR="00A31EAB" w:rsidRDefault="00C525CA" w:rsidP="00D9183A">
      <w:r>
        <w:t xml:space="preserve">Após a reformulação do ENEM, para o processo seletivo de 2010, o MEC implementou o SISU. Trata-se de uma plataforma de admissão centralizada, onde os institutos federais e estaduais de todo o país oferecem suas vagas, e os alunos se candidatam para as vagas oferecidas utilizando suas notas do ENEM. Com esse sistema, o MEC tem como objetivo a ampliação do acesso ao ensino superior e a mobilidade acadêmica </w:t>
      </w:r>
      <w:r>
        <w:fldChar w:fldCharType="begin"/>
      </w:r>
      <w: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(Mello, 2022; Monteiro; Mazoto; Cunha, 2016)</w:t>
      </w:r>
      <w:r>
        <w:fldChar w:fldCharType="end"/>
      </w:r>
      <w:r>
        <w:t>.</w:t>
      </w:r>
    </w:p>
    <w:p w14:paraId="2F72A8D0" w14:textId="23446962" w:rsidR="00C525CA" w:rsidRDefault="00C525CA" w:rsidP="00D9183A">
      <w:r>
        <w:t xml:space="preserve">A inscrição é </w:t>
      </w:r>
      <w:r>
        <w:rPr>
          <w:i/>
          <w:iCs/>
        </w:rPr>
        <w:t>on-line</w:t>
      </w:r>
      <w: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fldChar w:fldCharType="begin"/>
      </w:r>
      <w: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Pr>
          <w:noProof/>
        </w:rPr>
        <w:t>(Machado; Szerman, 2021; Mello, 2022)</w:t>
      </w:r>
      <w:r>
        <w:fldChar w:fldCharType="end"/>
      </w:r>
      <w:r>
        <w:t>.</w:t>
      </w:r>
    </w:p>
    <w:p w14:paraId="6000B826" w14:textId="162529F9" w:rsidR="004A36DA" w:rsidRDefault="00C525CA" w:rsidP="003E186E">
      <w: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fldChar w:fldCharType="begin"/>
      </w:r>
      <w:r w:rsidR="00EE613E">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EE613E">
        <w:rPr>
          <w:noProof/>
        </w:rPr>
        <w:t>(Machado; Szerman, 2021; Mello, 2022)</w:t>
      </w:r>
      <w:r>
        <w:fldChar w:fldCharType="end"/>
      </w:r>
      <w:r w:rsidR="00EE613E">
        <w:t>.</w:t>
      </w:r>
    </w:p>
    <w:p w14:paraId="644267B6" w14:textId="40653FFF" w:rsidR="004A36DA" w:rsidRDefault="004A36DA" w:rsidP="00D9183A">
      <w:r>
        <w:t>Entre os anos de 2010 e 2022, o número de instituições públicas que utilizaram o sistema de admissão centralizada para selecionar seus alunos cresceu de 59 para 128, sendo que o ano de 2017 comportou o maior número de participações, com 132 instituições. Esse movimento pode ser observado na</w:t>
      </w:r>
      <w:r w:rsidR="003E186E">
        <w:t xml:space="preserve"> </w:t>
      </w:r>
      <w:r>
        <w:lastRenderedPageBreak/>
        <w:t xml:space="preserve">Figura </w:t>
      </w:r>
      <w:r w:rsidR="003222FB">
        <w:t>1</w:t>
      </w:r>
      <w:r>
        <w:t xml:space="preserve"> que apresenta a quantidade e a distribuição geográfica</w:t>
      </w:r>
      <w:r>
        <w:rPr>
          <w:rStyle w:val="Refdenotaderodap"/>
        </w:rPr>
        <w:footnoteReference w:id="5"/>
      </w:r>
      <w:r>
        <w:t xml:space="preserve"> das instituições que adotaram o SISU como meio de ingresso.</w:t>
      </w:r>
    </w:p>
    <w:p w14:paraId="1CC672C6" w14:textId="77777777" w:rsidR="003E186E" w:rsidRDefault="003E186E" w:rsidP="00D9183A"/>
    <w:p w14:paraId="12B01294" w14:textId="467FD5A8" w:rsidR="003222FB" w:rsidRDefault="003222FB" w:rsidP="003222FB">
      <w:pPr>
        <w:pStyle w:val="SemEspaamento"/>
      </w:pPr>
      <w:r>
        <w:t xml:space="preserve">Figura </w:t>
      </w:r>
      <w:r>
        <w:fldChar w:fldCharType="begin"/>
      </w:r>
      <w:r>
        <w:instrText xml:space="preserve"> SEQ Figura \* ARABIC </w:instrText>
      </w:r>
      <w:r>
        <w:fldChar w:fldCharType="separate"/>
      </w:r>
      <w:r>
        <w:rPr>
          <w:noProof/>
        </w:rPr>
        <w:t>1</w:t>
      </w:r>
      <w:r>
        <w:fldChar w:fldCharType="end"/>
      </w:r>
      <w:r>
        <w:t xml:space="preserve"> - Mapa do Brasil com instituições de ensino superior que aderiram ao SISU 2010-2022</w:t>
      </w:r>
    </w:p>
    <w:p w14:paraId="65537274" w14:textId="683B72F6" w:rsidR="003222FB" w:rsidRDefault="00AA16BE" w:rsidP="003222FB">
      <w:pPr>
        <w:keepNext/>
        <w:ind w:firstLine="0"/>
        <w:jc w:val="center"/>
      </w:pPr>
      <w:r>
        <w:rPr>
          <w:noProof/>
        </w:rPr>
        <w:drawing>
          <wp:inline distT="0" distB="0" distL="0" distR="0" wp14:anchorId="4BB627F3" wp14:editId="3AEFD2AA">
            <wp:extent cx="3598333" cy="3598333"/>
            <wp:effectExtent l="0" t="0" r="0" b="0"/>
            <wp:docPr id="1421990963" name="Imagem 8"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90963" name="Imagem 8" descr="Map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2170" cy="3622170"/>
                    </a:xfrm>
                    <a:prstGeom prst="rect">
                      <a:avLst/>
                    </a:prstGeom>
                  </pic:spPr>
                </pic:pic>
              </a:graphicData>
            </a:graphic>
          </wp:inline>
        </w:drawing>
      </w:r>
    </w:p>
    <w:p w14:paraId="18B9855A" w14:textId="4F2CCAAB" w:rsidR="003222FB" w:rsidRPr="007E2F01" w:rsidRDefault="003222FB" w:rsidP="007E2F01">
      <w:pPr>
        <w:pStyle w:val="Legenda"/>
      </w:pPr>
      <w:r w:rsidRPr="007E2F01">
        <w:t xml:space="preserve">Fonte: </w:t>
      </w:r>
      <w:r w:rsidRPr="007E2F01">
        <w:fldChar w:fldCharType="begin"/>
      </w:r>
      <w:r w:rsidR="00C453DC">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7E2F01">
        <w:fldChar w:fldCharType="separate"/>
      </w:r>
      <w:r w:rsidR="00C453DC">
        <w:t>(MEC, 2023; Pereira; Goncalves, 2023)</w:t>
      </w:r>
      <w:r w:rsidRPr="007E2F01">
        <w:fldChar w:fldCharType="end"/>
      </w:r>
    </w:p>
    <w:p w14:paraId="6BB7719B" w14:textId="77777777" w:rsidR="003222FB" w:rsidRDefault="003222FB" w:rsidP="00D9183A"/>
    <w:p w14:paraId="403F55C9" w14:textId="07289B26" w:rsidR="00805C3C" w:rsidRDefault="00805C3C" w:rsidP="00805C3C">
      <w:pPr>
        <w:pStyle w:val="Ttulo1"/>
      </w:pPr>
      <w:r>
        <w:t>Revisão da Literatura</w:t>
      </w:r>
    </w:p>
    <w:p w14:paraId="060FA561" w14:textId="77777777" w:rsidR="00A32183" w:rsidRDefault="00A32183" w:rsidP="00A32183"/>
    <w:p w14:paraId="6AF4614B" w14:textId="4593A25D" w:rsidR="00A32183" w:rsidRDefault="00A32183" w:rsidP="00A32183">
      <w:r>
        <w:t xml:space="preserve">A criação do SISU é uma política educacional amplamente difundida sob o argumento de que elas fornecem acesso mais abrangente aos candidatos e produzem melhores resultados </w:t>
      </w:r>
      <w:r>
        <w:fldChar w:fldCharType="begin"/>
      </w:r>
      <w: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fldChar w:fldCharType="begin"/>
      </w:r>
      <w: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A8D8A8E" w14:textId="17DDB3BA" w:rsidR="00A32183" w:rsidRDefault="00A32183" w:rsidP="00A32183">
      <w:r>
        <w:t xml:space="preserve">Nos Estados Unidos, onde o sistema de admissões nas universidades é descentralizado, existe o </w:t>
      </w:r>
      <w:proofErr w:type="spellStart"/>
      <w:r>
        <w:t>Commom</w:t>
      </w:r>
      <w:proofErr w:type="spellEnd"/>
      <w:r>
        <w:t xml:space="preserve"> </w:t>
      </w:r>
      <w:proofErr w:type="spellStart"/>
      <w:r>
        <w:t>Application</w:t>
      </w:r>
      <w:proofErr w:type="spellEnd"/>
      <w:r>
        <w:t xml:space="preserve"> (CA), uma plataforma </w:t>
      </w:r>
      <w:r>
        <w:rPr>
          <w:i/>
          <w:iCs/>
        </w:rPr>
        <w:t>on-line</w:t>
      </w:r>
      <w:r>
        <w:t xml:space="preserve"> que permite aos estudantes preencher uma única aplicação para várias universidades participantes. Knight </w:t>
      </w:r>
      <w:r w:rsidR="00D957CA">
        <w:t xml:space="preserve">e </w:t>
      </w:r>
      <w:proofErr w:type="spellStart"/>
      <w:r w:rsidR="00D957CA">
        <w:t>Schiff</w:t>
      </w:r>
      <w:proofErr w:type="spellEnd"/>
      <w:r w:rsidR="00D957CA">
        <w:t xml:space="preserve"> </w:t>
      </w:r>
      <w:r w:rsidR="00D957CA">
        <w:fldChar w:fldCharType="begin"/>
      </w:r>
      <w:r w:rsidR="00D957CA">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Application","volume":"14","author":[{"family":"Knight","given":"Brian"},{"family":"Schiff","given":"Nathan"}],"issued":{"date-parts":[["2022",2,1]]}},"suppress-author":true}],"schema":"https://github.com/citation-style-language/schema/raw/master/csl-citation.json"} </w:instrText>
      </w:r>
      <w:r w:rsidR="00D957CA">
        <w:fldChar w:fldCharType="separate"/>
      </w:r>
      <w:r w:rsidR="00D957CA">
        <w:rPr>
          <w:noProof/>
        </w:rPr>
        <w:t>(2022)</w:t>
      </w:r>
      <w:r w:rsidR="00D957CA">
        <w:fldChar w:fldCharType="end"/>
      </w:r>
      <w:r w:rsidR="00D957CA">
        <w:t xml:space="preserve"> analisaram a expansão da </w:t>
      </w:r>
      <w:proofErr w:type="spellStart"/>
      <w:r w:rsidR="00D957CA" w:rsidRPr="00D957CA">
        <w:rPr>
          <w:highlight w:val="yellow"/>
        </w:rPr>
        <w:t>Commom</w:t>
      </w:r>
      <w:proofErr w:type="spellEnd"/>
      <w:r w:rsidR="00D957CA" w:rsidRPr="00D957CA">
        <w:rPr>
          <w:highlight w:val="yellow"/>
        </w:rPr>
        <w:t xml:space="preserve"> </w:t>
      </w:r>
      <w:proofErr w:type="spellStart"/>
      <w:r w:rsidR="00D957CA" w:rsidRPr="00D957CA">
        <w:rPr>
          <w:highlight w:val="yellow"/>
        </w:rPr>
        <w:t>Applicarion</w:t>
      </w:r>
      <w:proofErr w:type="spellEnd"/>
      <w:r w:rsidR="00D957CA" w:rsidRPr="00D957CA">
        <w:rPr>
          <w:highlight w:val="yellow"/>
        </w:rPr>
        <w:t xml:space="preserve"> (ou CA?)</w:t>
      </w:r>
      <w:r w:rsidR="00D957CA">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627355D7" w:rsidR="00D957CA" w:rsidRDefault="00D957CA" w:rsidP="00A32183">
      <w:r>
        <w:t xml:space="preserve">No Brasil, Machado e </w:t>
      </w:r>
      <w:proofErr w:type="spellStart"/>
      <w:r>
        <w:t>Szerman</w:t>
      </w:r>
      <w:proofErr w:type="spellEnd"/>
      <w:r>
        <w:t xml:space="preserve"> </w:t>
      </w:r>
      <w:r>
        <w:fldChar w:fldCharType="begin"/>
      </w:r>
      <w:r>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w:t>
      </w:r>
      <w:r w:rsidRPr="00D957CA">
        <w:rPr>
          <w:highlight w:val="yellow"/>
        </w:rPr>
        <w:t>constataram</w:t>
      </w:r>
      <w:r>
        <w:t xml:space="preserve"> que, após a adoção do SISU, ocorreu um declínio na proporção de estudantes do sexo feminino e um aumento na idade média dos alunos admitidos, não encontrando mudanças na composição racial ou socioeconômica dos alunos ingressos. As autoras ainda </w:t>
      </w:r>
      <w:r w:rsidRPr="00D957CA">
        <w:rPr>
          <w:highlight w:val="yellow"/>
        </w:rPr>
        <w:t>constataram</w:t>
      </w:r>
      <w: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2943CC0B" w:rsidR="00D957CA" w:rsidRDefault="00D957CA" w:rsidP="00A32183">
      <w:r>
        <w:t xml:space="preserve">Resultado semelhando foi encontrado em </w:t>
      </w:r>
      <w:proofErr w:type="spellStart"/>
      <w:r>
        <w:t>Kamis</w:t>
      </w:r>
      <w:proofErr w:type="spellEnd"/>
      <w:r>
        <w:t xml:space="preserve">, Pan e </w:t>
      </w:r>
      <w:proofErr w:type="spellStart"/>
      <w:r>
        <w:t>Seah</w:t>
      </w:r>
      <w:proofErr w:type="spellEnd"/>
      <w:r>
        <w:t xml:space="preserve"> </w:t>
      </w:r>
      <w:r>
        <w:fldChar w:fldCharType="begin"/>
      </w:r>
      <w: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Kc"}],"issued":{"date-parts":[["2023",2]]}},"suppress-author":true}],"schema":"https://github.com/citation-style-language/schema/raw/master/csl-citation.json"} </w:instrText>
      </w:r>
      <w:r>
        <w:fldChar w:fldCharType="separate"/>
      </w:r>
      <w:r>
        <w:rPr>
          <w:noProof/>
        </w:rPr>
        <w:t>(2023)</w:t>
      </w:r>
      <w:r>
        <w:fldChar w:fldCharType="end"/>
      </w:r>
      <w:r>
        <w:t xml:space="preserve"> e em </w:t>
      </w:r>
      <w:proofErr w:type="spellStart"/>
      <w:r>
        <w:t>Rosinger</w:t>
      </w:r>
      <w:proofErr w:type="spellEnd"/>
      <w:r>
        <w:t xml:space="preserve">, Ford e Choi </w:t>
      </w:r>
      <w:r>
        <w:fldChar w:fldCharType="begin"/>
      </w:r>
      <w: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Inequities","volume":"92","author":[{"family":"Rosinger","given":"Kelly Ochs"},{"family":"Sarita Ford","given":"Karly"},{"family":"Choi","given":"Junghee"}],"issued":{"date-parts":[["2021",1,2]]}},"suppress-author":true}],"schema":"https://github.com/citation-style-language/schema/raw/master/csl-citation.json"} </w:instrText>
      </w:r>
      <w:r>
        <w:fldChar w:fldCharType="separate"/>
      </w:r>
      <w:r>
        <w:rPr>
          <w:noProof/>
        </w:rPr>
        <w:t>(2021)</w:t>
      </w:r>
      <w:r>
        <w:fldChar w:fldCharType="end"/>
      </w:r>
      <w:r>
        <w:t xml:space="preserve">, onde, ao invés de aumentar a inclusão de alunos não-brancos e economicamente desfavorecidos, a </w:t>
      </w:r>
      <w:r>
        <w:lastRenderedPageBreak/>
        <w:t xml:space="preserve">centralização pode, em alguns casos, reduzir o acesso a esses alunos. </w:t>
      </w:r>
      <w:proofErr w:type="spellStart"/>
      <w:r>
        <w:t>Zeidan</w:t>
      </w:r>
      <w:proofErr w:type="spellEnd"/>
      <w:r>
        <w:t xml:space="preserve"> </w:t>
      </w:r>
      <w:r>
        <w:rPr>
          <w:i/>
          <w:iCs/>
        </w:rPr>
        <w:t>et al.</w:t>
      </w:r>
      <w:r>
        <w:t xml:space="preserve"> </w:t>
      </w:r>
      <w:r>
        <w:fldChar w:fldCharType="begin"/>
      </w:r>
      <w: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atenta que os benefícios do sistema centralizado são maiores para os estudantes de famílias mais ricas, o quê pode afastar os candidatos de baixa renda dos cursos e instituições mais concorridas.</w:t>
      </w:r>
    </w:p>
    <w:p w14:paraId="391D4C39" w14:textId="29BA20B3" w:rsidR="00D957CA" w:rsidRDefault="00D957CA" w:rsidP="00A32183">
      <w:r>
        <w:t xml:space="preserve">Em compensação, no trabalho realizado por Monteiro, </w:t>
      </w:r>
      <w:proofErr w:type="spellStart"/>
      <w:r>
        <w:t>Mazoto</w:t>
      </w:r>
      <w:proofErr w:type="spellEnd"/>
      <w:r>
        <w:t xml:space="preserve"> e Cunha </w:t>
      </w:r>
      <w:r>
        <w:fldChar w:fldCharType="begin"/>
      </w:r>
      <w: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xml:space="preserve">, foi observado um aumento de, aproximadamente, 80% no número de ingressos com renda familiar de até três salários mínimos. No mesmo estudo Monteiro, </w:t>
      </w:r>
      <w:proofErr w:type="spellStart"/>
      <w:r>
        <w:t>Mazoto</w:t>
      </w:r>
      <w:proofErr w:type="spellEnd"/>
      <w:r>
        <w:t xml:space="preserve"> e Cunha </w:t>
      </w:r>
      <w:r>
        <w:fldChar w:fldCharType="begin"/>
      </w:r>
      <w:r w:rsidR="00C62F30">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sidR="00C62F30">
        <w:rPr>
          <w:noProof/>
        </w:rPr>
        <w:t>(2016)</w:t>
      </w:r>
      <w:r>
        <w:fldChar w:fldCharType="end"/>
      </w:r>
      <w:r w:rsidR="00C62F30">
        <w:t xml:space="preserve"> verificaram que, após a reformulação do 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513FC9F1" w:rsidR="00C62F30" w:rsidRDefault="00C62F30" w:rsidP="00A32183">
      <w:proofErr w:type="spellStart"/>
      <w:r>
        <w:t>Ristoff</w:t>
      </w:r>
      <w:proofErr w:type="spellEnd"/>
      <w:r>
        <w:t xml:space="preserve"> </w:t>
      </w:r>
      <w:r>
        <w:fldChar w:fldCharType="begin"/>
      </w:r>
      <w: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brasileiro","volume":"19","author":[{"family":"Ristoff","given":"Dilvo"}],"issued":{"date-parts":[["2014",11]]}},"suppress-author":true}],"schema":"https://github.com/citation-style-language/schema/raw/master/csl-citation.json"} </w:instrText>
      </w:r>
      <w:r>
        <w:fldChar w:fldCharType="separate"/>
      </w:r>
      <w:r>
        <w:rPr>
          <w:noProof/>
        </w:rPr>
        <w:t>(2014)</w:t>
      </w:r>
      <w:r>
        <w:fldChar w:fldCharType="end"/>
      </w:r>
      <w: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57DAA61B" w:rsidR="00C62F30" w:rsidRPr="00D957CA" w:rsidRDefault="00C62F30" w:rsidP="00A32183">
      <w:r>
        <w:t xml:space="preserve">Para Mello </w:t>
      </w:r>
      <w:r>
        <w:fldChar w:fldCharType="begin"/>
      </w:r>
      <w: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Education","volume":"14","author":[{"family":"Mello","given":"Ursula"}],"issued":{"date-parts":[["2022",8,1]]}},"locator":"2","label":"page","suppress-author":true}],"schema":"https://github.com/citation-style-language/schema/raw/master/csl-citation.json"} </w:instrText>
      </w:r>
      <w:r>
        <w:fldChar w:fldCharType="separate"/>
      </w:r>
      <w:r>
        <w:rPr>
          <w:noProof/>
        </w:rPr>
        <w:t>(2022, p. 2)</w:t>
      </w:r>
      <w:r>
        <w:fldChar w:fldCharType="end"/>
      </w:r>
      <w: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fldChar w:fldCharType="begin"/>
      </w:r>
      <w: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C62F30">
        <w:rPr>
          <w:rFonts w:cs="Times New Roman"/>
          <w:kern w:val="0"/>
        </w:rPr>
        <w:t xml:space="preserve">(Zeidan </w:t>
      </w:r>
      <w:r w:rsidRPr="00C62F30">
        <w:rPr>
          <w:rFonts w:cs="Times New Roman"/>
          <w:i/>
          <w:iCs/>
          <w:kern w:val="0"/>
        </w:rPr>
        <w:t>et al.</w:t>
      </w:r>
      <w:r w:rsidRPr="00C62F30">
        <w:rPr>
          <w:rFonts w:cs="Times New Roman"/>
          <w:kern w:val="0"/>
        </w:rPr>
        <w:t>, 2023)</w:t>
      </w:r>
      <w:r>
        <w:fldChar w:fldCharType="end"/>
      </w:r>
      <w:r>
        <w:t>.</w:t>
      </w:r>
    </w:p>
    <w:p w14:paraId="0B1CABC2" w14:textId="347B9861" w:rsidR="00D957CA" w:rsidRDefault="00C62F30" w:rsidP="00A32183">
      <w:r>
        <w:t xml:space="preserve">Apesar de alguns resultados sugerirem que ocorreu uma maior democratização </w:t>
      </w:r>
      <w:r w:rsidR="00555B6F">
        <w:t xml:space="preserve">do ingresso ao ensino público superior com a implantação do SISU, Sobrinho </w:t>
      </w:r>
      <w:r w:rsidR="00555B6F">
        <w:fldChar w:fldCharType="begin"/>
      </w:r>
      <w:r w:rsidR="00555B6F">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superior","volume":"31","author":[{"family":"Sobrinho","given":"José Dias"}],"issued":{"date-parts":[["2010",12]]}},"suppress-author":true}],"schema":"https://github.com/citation-style-language/schema/raw/master/csl-citation.json"} </w:instrText>
      </w:r>
      <w:r w:rsidR="00555B6F">
        <w:fldChar w:fldCharType="separate"/>
      </w:r>
      <w:r w:rsidR="00555B6F">
        <w:rPr>
          <w:noProof/>
        </w:rPr>
        <w:t>(2010)</w:t>
      </w:r>
      <w:r w:rsidR="00555B6F">
        <w:fldChar w:fldCharType="end"/>
      </w:r>
      <w:r w:rsidR="00555B6F">
        <w:t xml:space="preserve"> alegou que a democratização da educação superior não pode ser restrita apenas ao acesso, também deve ser compreendida como a garantia de permanência na instituição.</w:t>
      </w:r>
    </w:p>
    <w:p w14:paraId="5D4E0A19" w14:textId="79F56446" w:rsidR="00555B6F" w:rsidRDefault="00555B6F" w:rsidP="00A32183">
      <w:r w:rsidRPr="00555B6F">
        <w:rPr>
          <w:highlight w:val="yellow"/>
        </w:rPr>
        <w:t>Portanto, embora o governo federal tenha imaginado e implementado o SISU com a intenção de expandir o acesso ao ensino superior, especialmente das camadas sociais menos privilegiadas, não foram encontradas evidências, na literatura atual, que assegurem a relação causal entre o sistema de admissão centralizada implementado e possíveis mudanças no perfil social e econômico dos estudantes no ensino público superior brasileiro.</w:t>
      </w:r>
    </w:p>
    <w:p w14:paraId="7C129200" w14:textId="77777777" w:rsidR="00555B6F" w:rsidRDefault="00555B6F" w:rsidP="00A32183"/>
    <w:p w14:paraId="6B9699C6" w14:textId="15132C30" w:rsidR="00555B6F" w:rsidRDefault="00555B6F" w:rsidP="00555B6F">
      <w:pPr>
        <w:pStyle w:val="Ttulo1"/>
      </w:pPr>
      <w:r>
        <w:t>Dados</w:t>
      </w:r>
    </w:p>
    <w:p w14:paraId="4A359DDC" w14:textId="77777777" w:rsidR="004F1203" w:rsidRDefault="004F1203" w:rsidP="004F1203"/>
    <w:p w14:paraId="4673FE61" w14:textId="683404B1" w:rsidR="004F1203" w:rsidRDefault="004F1203" w:rsidP="004F1203">
      <w:r>
        <w:t>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w:t>
      </w:r>
      <w:r w:rsidRPr="00865461">
        <w:rPr>
          <w:highlight w:val="yellow"/>
        </w:rPr>
        <w:t>, pelo Ministério da Educação,</w:t>
      </w:r>
      <w:r>
        <w:t xml:space="preserve"> a respeito da </w:t>
      </w:r>
      <w:r w:rsidR="00865461">
        <w:t>quantidade de vagas ofertadas para cada curso participante do SISU.</w:t>
      </w:r>
    </w:p>
    <w:p w14:paraId="32A3E373" w14:textId="47ABEA65" w:rsidR="00E26559" w:rsidRDefault="009D57D3" w:rsidP="004F1203">
      <w:r>
        <w:t xml:space="preserve">A partir dos dados obtidos dos cursos e das instituições, o período amostral foi limitado entre o ano de 2009, um ano antes da implementação do ingresso centralizado, e o ano de 2022, ano do último </w:t>
      </w:r>
      <w:r w:rsidRPr="0059075F">
        <w:rPr>
          <w:highlight w:val="yellow"/>
        </w:rPr>
        <w:t>Censo do Ensino Superior (ou CES?)</w:t>
      </w:r>
      <w:r>
        <w:t xml:space="preserve"> divulgado. Foram mantidas apenas as instituições federais e estaduais, uma vez que somente essas estão autorizadas a participar do SISU. Os cursos </w:t>
      </w:r>
      <w:r>
        <w:rPr>
          <w:i/>
          <w:iCs/>
        </w:rPr>
        <w:t>on-line</w:t>
      </w:r>
      <w:r>
        <w:t xml:space="preserve"> e com ensino à distância (</w:t>
      </w:r>
      <w:proofErr w:type="spellStart"/>
      <w:r>
        <w:t>EaD</w:t>
      </w:r>
      <w:proofErr w:type="spellEnd"/>
      <w:r>
        <w:t>) foram excluídos, pois esses também não são elegíveis para aderir ao sistema, mantendo apenas os cursos presenciais.</w:t>
      </w:r>
    </w:p>
    <w:p w14:paraId="1A72926A" w14:textId="35977BBE" w:rsidR="0059075F" w:rsidRDefault="0059075F" w:rsidP="004F1203">
      <w:r>
        <w:t>Junto à base de dados do CES, foi vinculado os dados relativos à quantidade total de vagas ofertadas para cada curso participante do SISU, de cada IES a cada</w:t>
      </w:r>
      <w:r w:rsidR="0063602F">
        <w:t xml:space="preserve"> ano</w:t>
      </w:r>
      <w:r>
        <w:t xml:space="preserve">. Por fim, foram desprezados os cursos que apareciam apenas em uma oportunidade, além daqueles que só possuíam ingressos através do SISU em sua história, visto que, nesses casos, não é possível realizar uma comparação </w:t>
      </w:r>
      <w:r>
        <w:rPr>
          <w:i/>
          <w:iCs/>
        </w:rPr>
        <w:t>ante</w:t>
      </w:r>
      <w:r>
        <w:t xml:space="preserve"> e </w:t>
      </w:r>
      <w:r>
        <w:rPr>
          <w:i/>
          <w:iCs/>
        </w:rPr>
        <w:t>post</w:t>
      </w:r>
      <w:r>
        <w:t xml:space="preserve"> implantação do sistema centralizado.</w:t>
      </w:r>
    </w:p>
    <w:p w14:paraId="0B835733" w14:textId="7665B7D9" w:rsidR="003078D8" w:rsidRDefault="003078D8" w:rsidP="004F1203">
      <w:r w:rsidRPr="00FF1A81">
        <w:rPr>
          <w:highlight w:val="yellow"/>
        </w:rPr>
        <w:t xml:space="preserve">A amostra final de cursos do Censo do Ensino Superior utilizada para análise foi composta por 120.464 observações, com 11.929 cursos e 262 Instituições de Ensino Superior: 6.433 cursos e 171 IES em </w:t>
      </w:r>
      <w:r w:rsidRPr="00FF1A81">
        <w:rPr>
          <w:highlight w:val="yellow"/>
        </w:rPr>
        <w:lastRenderedPageBreak/>
        <w:t>2009, 8.026 cursos e 207 IES em 2010, 8.357 cursos e 212 IES em 2011, 8.884 cursos e 219 IES em 2012, 8.848 cursos e 225 IES em 2013, 9.114 cursos e 225 IES em 2014, 9.084 cursos e 227 IES em 2015, 8.813 cursos e 229 IES em 2016, 8.771 cursos e 232 IES em 2017, 8.790 cursos e 237 IES em 2018, 8.8</w:t>
      </w:r>
      <w:r w:rsidR="008D54DF" w:rsidRPr="00FF1A81">
        <w:rPr>
          <w:highlight w:val="yellow"/>
        </w:rPr>
        <w:t>43 cursos e 241 IES em 2019, 8.849 cursos e 245 IES em 2020, 8.850 cursos e 251 IES em 2021, e 8.802 cursos e 249 IES em 2022.</w:t>
      </w:r>
    </w:p>
    <w:p w14:paraId="19A49BD6" w14:textId="2B323E83" w:rsidR="00F0741F" w:rsidRDefault="00F0741F" w:rsidP="0095406A">
      <w:pPr>
        <w:pStyle w:val="Ttulo2"/>
        <w:numPr>
          <w:ilvl w:val="0"/>
          <w:numId w:val="0"/>
        </w:numPr>
      </w:pPr>
    </w:p>
    <w:p w14:paraId="108D341A" w14:textId="4F092C01" w:rsidR="0095406A" w:rsidRDefault="0095406A" w:rsidP="0095406A">
      <w:pPr>
        <w:pStyle w:val="Ttulo2"/>
        <w:numPr>
          <w:ilvl w:val="1"/>
          <w:numId w:val="14"/>
        </w:numPr>
      </w:pPr>
      <w:r>
        <w:t>Variáveis dependentes</w:t>
      </w:r>
    </w:p>
    <w:p w14:paraId="39034768" w14:textId="77777777" w:rsidR="0095406A" w:rsidRDefault="0095406A" w:rsidP="0095406A"/>
    <w:p w14:paraId="50FFC4D4" w14:textId="7C2E9B19" w:rsidR="0095406A" w:rsidRDefault="0095406A" w:rsidP="0095406A">
      <w:r>
        <w:t xml:space="preserve">As variáveis dependentes a serem analisadas estão disponíveis no Censo do Ensino Superior, a nível de cursos, e dizem respeito às características dos alunos ingressantes no ensino superior, tais como: </w:t>
      </w:r>
    </w:p>
    <w:p w14:paraId="7A2F9401" w14:textId="77777777" w:rsidR="0095406A" w:rsidRDefault="0095406A" w:rsidP="0095406A">
      <w:pPr>
        <w:ind w:firstLine="0"/>
      </w:pPr>
    </w:p>
    <w:p w14:paraId="5AF39376" w14:textId="318D257D" w:rsidR="0095406A" w:rsidRDefault="0095406A" w:rsidP="0095406A">
      <w:pPr>
        <w:pStyle w:val="Ttulo1"/>
      </w:pPr>
      <w:r>
        <w:t>Modelo Empírico</w:t>
      </w:r>
    </w:p>
    <w:p w14:paraId="44C61174" w14:textId="77777777" w:rsidR="0095406A" w:rsidRDefault="0095406A" w:rsidP="0095406A"/>
    <w:p w14:paraId="5D44DCBB" w14:textId="2047A9AB" w:rsidR="0095406A" w:rsidRDefault="0095406A" w:rsidP="0095406A">
      <w:pPr>
        <w:rPr>
          <w:rFonts w:eastAsiaTheme="minorEastAsia"/>
        </w:rPr>
      </w:pPr>
      <w:r>
        <w:t xml:space="preserve">Para investigar os efeitos da implementação do SISU nas Instituições Públicas de Ensino Superior Brasileiro sobre o perfil dos alunos ingressantes será utilizado o método de Diferenças em Diferenças. Uma vez que as instituições têm autonomia e flexibilidade para decidir pela adoção do SISU, a implantação do sistema de ingresso centralizado ocorreu de forma escalonada. Para estimar o efeito causal da introdução do SISU nas variáveis dependentes, </w:t>
      </w:r>
      <m:oMath>
        <m:r>
          <w:rPr>
            <w:rFonts w:ascii="Cambria Math" w:hAnsi="Cambria Math"/>
          </w:rPr>
          <m:t>Y</m:t>
        </m:r>
      </m:oMath>
      <w:r>
        <w:rPr>
          <w:rFonts w:eastAsiaTheme="minorEastAsia"/>
        </w:rPr>
        <w:t>, será utilizado a seguinte especificação:</w:t>
      </w:r>
    </w:p>
    <w:p w14:paraId="49CB44A2" w14:textId="77777777" w:rsidR="0095406A" w:rsidRDefault="0095406A" w:rsidP="0095406A">
      <w:pPr>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8084"/>
        <w:gridCol w:w="1134"/>
      </w:tblGrid>
      <w:tr w:rsidR="0095406A" w14:paraId="25CAFCC3" w14:textId="77777777" w:rsidTr="0095406A">
        <w:trPr>
          <w:trHeight w:val="272"/>
        </w:trPr>
        <w:tc>
          <w:tcPr>
            <w:tcW w:w="988" w:type="dxa"/>
          </w:tcPr>
          <w:p w14:paraId="5A37B2F8" w14:textId="77777777" w:rsidR="0095406A" w:rsidRDefault="0095406A" w:rsidP="0043046F">
            <w:pPr>
              <w:ind w:firstLine="0"/>
              <w:rPr>
                <w:rFonts w:cs="Arial"/>
              </w:rPr>
            </w:pPr>
          </w:p>
        </w:tc>
        <w:tc>
          <w:tcPr>
            <w:tcW w:w="8084" w:type="dxa"/>
          </w:tcPr>
          <w:p w14:paraId="25D9A9AA" w14:textId="77777777" w:rsidR="0095406A" w:rsidRDefault="0095406A" w:rsidP="0043046F">
            <w:pPr>
              <w:ind w:firstLine="0"/>
              <w:jc w:val="center"/>
              <w:rPr>
                <w:rFonts w:cs="Arial"/>
              </w:rPr>
            </w:pPr>
            <m:oMathPara>
              <m:oMath>
                <m:sSub>
                  <m:sSubPr>
                    <m:ctrlPr>
                      <w:rPr>
                        <w:rFonts w:ascii="Cambria Math" w:hAnsi="Cambria Math" w:cs="Arial"/>
                        <w:i/>
                        <w:color w:val="000000" w:themeColor="text1"/>
                      </w:rPr>
                    </m:ctrlPr>
                  </m:sSubPr>
                  <m:e>
                    <m:r>
                      <w:rPr>
                        <w:rFonts w:ascii="Cambria Math" w:hAnsi="Cambria Math" w:cs="Arial"/>
                      </w:rPr>
                      <m:t>Y</m:t>
                    </m:r>
                  </m:e>
                  <m:sub>
                    <m:r>
                      <w:rPr>
                        <w:rFonts w:ascii="Cambria Math" w:hAnsi="Cambria Math" w:cs="Arial"/>
                      </w:rPr>
                      <m:t>cte</m:t>
                    </m:r>
                  </m:sub>
                </m:sSub>
                <m:r>
                  <w:rPr>
                    <w:rFonts w:ascii="Cambria Math" w:hAnsi="Cambria Math" w:cs="Arial"/>
                  </w:rPr>
                  <m:t>=β</m:t>
                </m:r>
                <m:sSub>
                  <m:sSubPr>
                    <m:ctrlPr>
                      <w:rPr>
                        <w:rFonts w:ascii="Cambria Math" w:hAnsi="Cambria Math" w:cs="Arial"/>
                        <w:i/>
                        <w:color w:val="000000" w:themeColor="text1"/>
                      </w:rPr>
                    </m:ctrlPr>
                  </m:sSubPr>
                  <m:e>
                    <m:r>
                      <w:rPr>
                        <w:rFonts w:ascii="Cambria Math" w:hAnsi="Cambria Math" w:cs="Arial"/>
                      </w:rPr>
                      <m:t>SISU</m:t>
                    </m:r>
                  </m:e>
                  <m:sub>
                    <m:r>
                      <w:rPr>
                        <w:rFonts w:ascii="Cambria Math" w:hAnsi="Cambria Math" w:cs="Arial"/>
                      </w:rPr>
                      <m:t>ct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2A4EA2DF" w14:textId="294E80FF" w:rsidR="0095406A" w:rsidRDefault="0095406A" w:rsidP="0043046F">
            <w:pPr>
              <w:ind w:firstLine="0"/>
              <w:jc w:val="right"/>
              <w:rPr>
                <w:rFonts w:cs="Arial"/>
              </w:rPr>
            </w:pPr>
            <w:bookmarkStart w:id="1" w:name="EqRegPrincipal"/>
            <w:r>
              <w:rPr>
                <w:rFonts w:cs="Arial"/>
              </w:rPr>
              <w:t>(</w:t>
            </w:r>
            <w:r w:rsidR="001E62F3">
              <w:rPr>
                <w:rFonts w:cs="Arial"/>
              </w:rPr>
              <w:t>n</w:t>
            </w:r>
            <w:r>
              <w:rPr>
                <w:rFonts w:cs="Arial"/>
              </w:rPr>
              <w:t>)</w:t>
            </w:r>
            <w:bookmarkEnd w:id="1"/>
          </w:p>
        </w:tc>
      </w:tr>
    </w:tbl>
    <w:p w14:paraId="3BBFFFDA" w14:textId="77777777" w:rsidR="001E62F3" w:rsidRDefault="001E62F3" w:rsidP="001E62F3">
      <w:pPr>
        <w:ind w:firstLine="0"/>
      </w:pPr>
    </w:p>
    <w:p w14:paraId="27B5EBAE" w14:textId="7A18680D" w:rsidR="001E62F3" w:rsidRDefault="001E62F3" w:rsidP="001E62F3">
      <w:pPr>
        <w:ind w:firstLine="0"/>
        <w:rPr>
          <w:rFonts w:eastAsiaTheme="minorEastAsia"/>
        </w:rPr>
      </w:pPr>
      <w:r>
        <w:t xml:space="preserve">onde os subscritos </w:t>
      </w:r>
      <m:oMath>
        <m:r>
          <w:rPr>
            <w:rFonts w:ascii="Cambria Math" w:hAnsi="Cambria Math"/>
          </w:rPr>
          <m:t>c</m:t>
        </m:r>
      </m:oMath>
      <w:r>
        <w:rPr>
          <w:rFonts w:eastAsiaTheme="minorEastAsia"/>
        </w:rPr>
        <w:t xml:space="preserve">, </w:t>
      </w:r>
      <m:oMath>
        <m:r>
          <w:rPr>
            <w:rFonts w:ascii="Cambria Math" w:eastAsiaTheme="minorEastAsia" w:hAnsi="Cambria Math"/>
          </w:rPr>
          <m:t>t</m:t>
        </m:r>
      </m:oMath>
      <w:r>
        <w:rPr>
          <w:rFonts w:eastAsiaTheme="minorEastAsia"/>
        </w:rPr>
        <w:t xml:space="preserve"> e </w:t>
      </w:r>
      <m:oMath>
        <m:r>
          <w:rPr>
            <w:rFonts w:ascii="Cambria Math" w:eastAsiaTheme="minorEastAsia" w:hAnsi="Cambria Math"/>
          </w:rPr>
          <m:t>e</m:t>
        </m:r>
      </m:oMath>
      <w:r>
        <w:rPr>
          <w:rFonts w:eastAsiaTheme="minorEastAsia"/>
        </w:rPr>
        <w:t xml:space="preserve"> simbolizam, respectivamente, o curso, o ano e o estado onde o curso está localizado. A variável dependente,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cte</m:t>
            </m:r>
          </m:sub>
        </m:sSub>
      </m:oMath>
      <w:r>
        <w:rPr>
          <w:rFonts w:eastAsiaTheme="minorEastAsia"/>
        </w:rPr>
        <w:t xml:space="preserve">, descreve um dos resultados observados no curso </w:t>
      </w:r>
      <m:oMath>
        <m:r>
          <w:rPr>
            <w:rFonts w:ascii="Cambria Math" w:eastAsiaTheme="minorEastAsia" w:hAnsi="Cambria Math"/>
          </w:rPr>
          <m:t>c</m:t>
        </m:r>
      </m:oMath>
      <w:r>
        <w:rPr>
          <w:rFonts w:eastAsiaTheme="minorEastAsia"/>
        </w:rPr>
        <w:t xml:space="preserve">, no ano </w:t>
      </w:r>
      <m:oMath>
        <m:r>
          <w:rPr>
            <w:rFonts w:ascii="Cambria Math" w:eastAsiaTheme="minorEastAsia" w:hAnsi="Cambria Math"/>
          </w:rPr>
          <m:t>t</m:t>
        </m:r>
      </m:oMath>
      <w:r>
        <w:rPr>
          <w:rFonts w:eastAsiaTheme="minorEastAsia"/>
        </w:rPr>
        <w:t xml:space="preserve"> e no estado </w:t>
      </w:r>
      <m:oMath>
        <m:r>
          <w:rPr>
            <w:rFonts w:ascii="Cambria Math" w:eastAsiaTheme="minorEastAsia" w:hAnsi="Cambria Math"/>
          </w:rPr>
          <m:t>e</m:t>
        </m:r>
      </m:oMath>
      <w:r>
        <w:rPr>
          <w:rFonts w:eastAsiaTheme="minorEastAsia"/>
        </w:rPr>
        <w:t xml:space="preserve">. A variável de tratamento, </w:t>
      </w:r>
      <m:oMath>
        <m:sSub>
          <m:sSubPr>
            <m:ctrlPr>
              <w:rPr>
                <w:rFonts w:ascii="Cambria Math" w:eastAsiaTheme="minorEastAsia" w:hAnsi="Cambria Math"/>
                <w:i/>
              </w:rPr>
            </m:ctrlPr>
          </m:sSubPr>
          <m:e>
            <m:r>
              <w:rPr>
                <w:rFonts w:ascii="Cambria Math" w:eastAsiaTheme="minorEastAsia" w:hAnsi="Cambria Math"/>
              </w:rPr>
              <m:t>SISU</m:t>
            </m:r>
          </m:e>
          <m:sub>
            <m:r>
              <w:rPr>
                <w:rFonts w:ascii="Cambria Math" w:eastAsiaTheme="minorEastAsia" w:hAnsi="Cambria Math"/>
              </w:rPr>
              <m:t>ct</m:t>
            </m:r>
          </m:sub>
        </m:sSub>
      </m:oMath>
      <w:r>
        <w:rPr>
          <w:rFonts w:eastAsiaTheme="minorEastAsia"/>
        </w:rPr>
        <w:t xml:space="preserve">, indica se o curso </w:t>
      </w:r>
      <m:oMath>
        <m:r>
          <w:rPr>
            <w:rFonts w:ascii="Cambria Math" w:eastAsiaTheme="minorEastAsia" w:hAnsi="Cambria Math"/>
          </w:rPr>
          <m:t>c</m:t>
        </m:r>
      </m:oMath>
      <w:r>
        <w:rPr>
          <w:rFonts w:eastAsiaTheme="minorEastAsia"/>
        </w:rPr>
        <w:t xml:space="preserve"> adotou o programa de admissão centralizado no ano </w:t>
      </w:r>
      <m:oMath>
        <m:r>
          <w:rPr>
            <w:rFonts w:ascii="Cambria Math" w:eastAsiaTheme="minorEastAsia" w:hAnsi="Cambria Math"/>
          </w:rPr>
          <m:t>t</m:t>
        </m:r>
      </m:oMath>
      <w:r>
        <w:rPr>
          <w:rFonts w:eastAsiaTheme="minorEastAsia"/>
        </w:rPr>
        <w:t xml:space="preserve">, e é definida como igual a 1 se o curso utiliza o SISU como forma de ingresso; e 0, caso contrário. O coeficiente de interesse, </w:t>
      </w:r>
      <m:oMath>
        <m:r>
          <w:rPr>
            <w:rFonts w:ascii="Cambria Math" w:eastAsiaTheme="minorEastAsia" w:hAnsi="Cambria Math"/>
          </w:rPr>
          <m:t>β</m:t>
        </m:r>
      </m:oMath>
      <w:r>
        <w:rPr>
          <w:rFonts w:eastAsiaTheme="minorEastAsia"/>
        </w:rPr>
        <w:t xml:space="preserve">, representa o efeito causal médio da introdução dos ingressos centralizados no perfil dos alunos nas instituições públicas de ensino superior no Brasil. A regressão inclui efeitos fixos de 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Pr>
          <w:rFonts w:eastAsiaTheme="minorEastAsia"/>
        </w:rPr>
        <w:t xml:space="preserve">, que controlam características que podem estar correlacionadas com os resultados de interesse. O termo de erro,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cte</m:t>
            </m:r>
          </m:sub>
        </m:sSub>
      </m:oMath>
      <w:r>
        <w:rPr>
          <w:rFonts w:eastAsiaTheme="minorEastAsia"/>
        </w:rPr>
        <w:t>, representa todas as características não observáveis do modelo.</w:t>
      </w:r>
    </w:p>
    <w:p w14:paraId="4954300B" w14:textId="5516B855" w:rsidR="001E62F3" w:rsidRDefault="001E62F3" w:rsidP="001E62F3">
      <w:pPr>
        <w:ind w:firstLine="0"/>
        <w:rPr>
          <w:rFonts w:eastAsiaTheme="minorEastAsia"/>
        </w:rPr>
      </w:pPr>
      <w:r>
        <w:rPr>
          <w:rFonts w:eastAsiaTheme="minorEastAsia"/>
        </w:rPr>
        <w:tab/>
        <w:t>A partir do método de Diferenças em Diferenças escalonado, representado pela Equação (n), será analisado o perfil dos estudantes ingressantes de cada curso e instituição comparando cada curso e instituição consigo mesmo antes e depois da adoção do SISU.</w:t>
      </w:r>
      <w:r w:rsidR="00A321B6">
        <w:rPr>
          <w:rFonts w:eastAsiaTheme="minorEastAsia"/>
        </w:rPr>
        <w:t xml:space="preserve"> O grupo tratado corresponde aos cursos que adotaram o sistema de ingresso centralizado em determinado ano. O grupo de controle, ao contrário, são os cursos que não adotaram o SISU.</w:t>
      </w:r>
    </w:p>
    <w:p w14:paraId="202C2F10" w14:textId="0438D475" w:rsidR="00A321B6" w:rsidRDefault="00A321B6" w:rsidP="001E62F3">
      <w:pPr>
        <w:ind w:firstLine="0"/>
        <w:rPr>
          <w:rFonts w:eastAsiaTheme="minorEastAsia"/>
        </w:rPr>
      </w:pPr>
      <w:r>
        <w:rPr>
          <w:rFonts w:eastAsiaTheme="minorEastAsia"/>
        </w:rPr>
        <w:tab/>
        <w:t xml:space="preserve">Como a adoção ao sistema de ingresso centralizado era voluntário, por parte das IES, sendo implementado ao longo dos últimos anos, o tratamento ocorreu em alguns cursos após os outros. Nesse caso, as unidades tratadas anteriormente poderiam atuar como controles para as unidades tratadas posteriormente. Para capturar os impactos dinâmicos da centralização ao longo do tempo, também será realizado uma análise de </w:t>
      </w:r>
      <w:r>
        <w:rPr>
          <w:rFonts w:eastAsiaTheme="minorEastAsia"/>
          <w:i/>
          <w:iCs/>
        </w:rPr>
        <w:t>Event-Study</w:t>
      </w:r>
      <w:r>
        <w:rPr>
          <w:rFonts w:eastAsiaTheme="minorEastAsia"/>
        </w:rPr>
        <w:t xml:space="preserve">, sendo definido a implementação do SISU como o ano </w:t>
      </w:r>
      <m:oMath>
        <m:r>
          <w:rPr>
            <w:rFonts w:ascii="Cambria Math" w:eastAsiaTheme="minorEastAsia" w:hAnsi="Cambria Math"/>
          </w:rPr>
          <m:t>t= -1</m:t>
        </m:r>
      </m:oMath>
      <w:r>
        <w:rPr>
          <w:rFonts w:eastAsiaTheme="minorEastAsia"/>
        </w:rPr>
        <w:t xml:space="preserve">, e todos os anos restantes sendo indexados em relação a esse ano. Para o estudo de eventos, será estimado o seguinte modelo baseado em Machado e </w:t>
      </w:r>
      <w:proofErr w:type="spellStart"/>
      <w:r>
        <w:rPr>
          <w:rFonts w:eastAsiaTheme="minorEastAsia"/>
        </w:rPr>
        <w:t>Szerman</w:t>
      </w:r>
      <w:proofErr w:type="spellEnd"/>
      <w:r>
        <w:rPr>
          <w:rFonts w:eastAsiaTheme="minorEastAsia"/>
        </w:rPr>
        <w:t xml:space="preserve"> </w:t>
      </w:r>
      <w:r>
        <w:rPr>
          <w:rFonts w:eastAsiaTheme="minorEastAsia"/>
        </w:rPr>
        <w:fldChar w:fldCharType="begin"/>
      </w:r>
      <w:r>
        <w:rPr>
          <w:rFonts w:eastAsiaTheme="minorEastAsia"/>
        </w:rPr>
        <w:instrText xml:space="preserve"> ADDIN ZOTERO_ITEM CSL_CITATION {"citationID":"AByrpz0F","properties":{"formattedCitation":"(2021)","plainCitation":"(2021)","noteIndex":0},"citationItems":[{"id":156,"uris":["http://zotero.org/users/8713213/items/7TNKP5M9"],"itemData":{"id":156,"type":"article-journal","abstract":"Education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Pr>
          <w:rFonts w:eastAsiaTheme="minorEastAsia"/>
        </w:rPr>
        <w:fldChar w:fldCharType="separate"/>
      </w:r>
      <w:r>
        <w:rPr>
          <w:rFonts w:eastAsiaTheme="minorEastAsia"/>
          <w:noProof/>
        </w:rPr>
        <w:t>(2021)</w:t>
      </w:r>
      <w:r>
        <w:rPr>
          <w:rFonts w:eastAsiaTheme="minorEastAsia"/>
        </w:rPr>
        <w:fldChar w:fldCharType="end"/>
      </w:r>
      <w:r>
        <w:rPr>
          <w:rFonts w:eastAsiaTheme="minorEastAsia"/>
        </w:rPr>
        <w:t>:</w:t>
      </w:r>
    </w:p>
    <w:p w14:paraId="62CA7516" w14:textId="77777777" w:rsidR="00A321B6" w:rsidRDefault="00A321B6" w:rsidP="001E62F3">
      <w:pPr>
        <w:ind w:firstLine="0"/>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3"/>
        <w:gridCol w:w="8079"/>
        <w:gridCol w:w="1134"/>
      </w:tblGrid>
      <w:tr w:rsidR="00A321B6" w14:paraId="5F19B1B0" w14:textId="77777777" w:rsidTr="00A321B6">
        <w:trPr>
          <w:trHeight w:val="272"/>
        </w:trPr>
        <w:tc>
          <w:tcPr>
            <w:tcW w:w="993" w:type="dxa"/>
          </w:tcPr>
          <w:p w14:paraId="5E9E8238" w14:textId="77777777" w:rsidR="00A321B6" w:rsidRDefault="00A321B6" w:rsidP="0043046F">
            <w:pPr>
              <w:ind w:firstLine="0"/>
              <w:rPr>
                <w:rFonts w:cs="Arial"/>
              </w:rPr>
            </w:pPr>
          </w:p>
        </w:tc>
        <w:tc>
          <w:tcPr>
            <w:tcW w:w="8079" w:type="dxa"/>
          </w:tcPr>
          <w:p w14:paraId="01F68287" w14:textId="77777777" w:rsidR="00A321B6" w:rsidRPr="007361C3" w:rsidRDefault="00A321B6" w:rsidP="0043046F">
            <w:pPr>
              <w:ind w:firstLine="0"/>
              <w:jc w:val="center"/>
              <w:rPr>
                <w:rFonts w:cs="Arial"/>
              </w:rPr>
            </w:pPr>
            <m:oMathPara>
              <m:oMathParaPr>
                <m:jc m:val="center"/>
              </m:oMathParaPr>
              <m:oMath>
                <m:sSub>
                  <m:sSubPr>
                    <m:ctrlPr>
                      <w:rPr>
                        <w:rFonts w:ascii="Cambria Math" w:hAnsi="Cambria Math" w:cs="Arial"/>
                        <w:i/>
                      </w:rPr>
                    </m:ctrlPr>
                  </m:sSubPr>
                  <m:e>
                    <m:r>
                      <w:rPr>
                        <w:rFonts w:ascii="Cambria Math" w:hAnsi="Cambria Math" w:cs="Arial"/>
                      </w:rPr>
                      <m:t>Y</m:t>
                    </m:r>
                  </m:e>
                  <m:sub>
                    <m:r>
                      <w:rPr>
                        <w:rFonts w:ascii="Cambria Math" w:hAnsi="Cambria Math" w:cs="Arial"/>
                      </w:rPr>
                      <m:t>cte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k=-12</m:t>
                    </m:r>
                  </m:sub>
                  <m:sup>
                    <m:r>
                      <w:rPr>
                        <w:rFonts w:ascii="Cambria Math" w:hAnsi="Cambria Math" w:cs="Arial"/>
                      </w:rPr>
                      <m:t>k=12</m:t>
                    </m:r>
                  </m:sup>
                  <m:e>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e>
                </m:nary>
                <m:r>
                  <w:rPr>
                    <w:rFonts w:ascii="Cambria Math" w:hAnsi="Cambria Math" w:cs="Arial"/>
                  </w:rPr>
                  <m:t>×1</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+k</m:t>
                    </m:r>
                  </m:e>
                </m:d>
                <m:r>
                  <w:rPr>
                    <w:rFonts w:ascii="Cambria Math" w:hAnsi="Cambria Math" w:cs="Arial"/>
                  </w:rPr>
                  <m:t>×</m:t>
                </m:r>
                <m:sSub>
                  <m:sSubPr>
                    <m:ctrlPr>
                      <w:rPr>
                        <w:rFonts w:ascii="Cambria Math" w:hAnsi="Cambria Math" w:cs="Arial"/>
                        <w:i/>
                      </w:rPr>
                    </m:ctrlPr>
                  </m:sSubPr>
                  <m:e>
                    <m:r>
                      <w:rPr>
                        <w:rFonts w:ascii="Cambria Math" w:hAnsi="Cambria Math" w:cs="Arial"/>
                      </w:rPr>
                      <m:t>SISU</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68FA22E6" w14:textId="019BDD2B" w:rsidR="00A321B6" w:rsidRDefault="00A321B6" w:rsidP="0043046F">
            <w:pPr>
              <w:ind w:firstLine="0"/>
              <w:jc w:val="right"/>
              <w:rPr>
                <w:rFonts w:cs="Arial"/>
              </w:rPr>
            </w:pPr>
            <w:bookmarkStart w:id="2" w:name="EqEventStudy"/>
            <w:r>
              <w:rPr>
                <w:rFonts w:cs="Arial"/>
              </w:rPr>
              <w:t>(</w:t>
            </w:r>
            <w:r>
              <w:rPr>
                <w:rFonts w:cs="Arial"/>
              </w:rPr>
              <w:t>n1</w:t>
            </w:r>
            <w:r>
              <w:rPr>
                <w:rFonts w:cs="Arial"/>
              </w:rPr>
              <w:t>)</w:t>
            </w:r>
            <w:bookmarkEnd w:id="2"/>
          </w:p>
        </w:tc>
      </w:tr>
    </w:tbl>
    <w:p w14:paraId="2DBEBE6F" w14:textId="77777777" w:rsidR="00A321B6" w:rsidRDefault="00A321B6" w:rsidP="001E62F3">
      <w:pPr>
        <w:ind w:firstLine="0"/>
        <w:rPr>
          <w:rFonts w:eastAsiaTheme="minorEastAsia"/>
        </w:rPr>
      </w:pPr>
    </w:p>
    <w:p w14:paraId="0115265F" w14:textId="3E73F2CA" w:rsidR="00A321B6" w:rsidRDefault="00A321B6" w:rsidP="001E62F3">
      <w:pPr>
        <w:ind w:firstLine="0"/>
        <w:rPr>
          <w:rFonts w:eastAsiaTheme="minorEastAsia"/>
        </w:rPr>
      </w:pPr>
      <w:r>
        <w:rPr>
          <w:rFonts w:eastAsiaTheme="minorEastAsia"/>
        </w:rPr>
        <w:t xml:space="preserve">em que os subscritos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t</m:t>
        </m:r>
      </m:oMath>
      <w:r>
        <w:rPr>
          <w:rFonts w:eastAsiaTheme="minorEastAsia"/>
        </w:rPr>
        <w:t xml:space="preserve"> e </w:t>
      </w:r>
      <m:oMath>
        <m:r>
          <w:rPr>
            <w:rFonts w:ascii="Cambria Math" w:eastAsiaTheme="minorEastAsia" w:hAnsi="Cambria Math"/>
          </w:rPr>
          <m:t>e</m:t>
        </m:r>
      </m:oMath>
      <w:r>
        <w:rPr>
          <w:rFonts w:eastAsiaTheme="minorEastAsia"/>
        </w:rPr>
        <w:t xml:space="preserve"> representam, respectivamente, o curso, o ano e o estado onde o curso está localizado. O termo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+k)</m:t>
        </m:r>
      </m:oMath>
      <w:r>
        <w:rPr>
          <w:rFonts w:eastAsiaTheme="minorEastAsia"/>
        </w:rPr>
        <w:t xml:space="preserve"> corresponde a </w:t>
      </w:r>
      <w:proofErr w:type="spellStart"/>
      <w:r>
        <w:rPr>
          <w:rFonts w:eastAsiaTheme="minorEastAsia"/>
          <w:i/>
          <w:iCs/>
        </w:rPr>
        <w:t>dummies</w:t>
      </w:r>
      <w:proofErr w:type="spellEnd"/>
      <w:r>
        <w:rPr>
          <w:rFonts w:eastAsiaTheme="minorEastAsia"/>
        </w:rPr>
        <w:t xml:space="preserve"> que indicam o evento no ano </w:t>
      </w:r>
      <m:oMath>
        <m:r>
          <w:rPr>
            <w:rFonts w:ascii="Cambria Math" w:eastAsiaTheme="minorEastAsia" w:hAnsi="Cambria Math"/>
          </w:rPr>
          <m:t>k</m:t>
        </m:r>
      </m:oMath>
      <w:r>
        <w:rPr>
          <w:rFonts w:eastAsiaTheme="minorEastAsia"/>
        </w:rPr>
        <w:t xml:space="preserve"> relativo ao ano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quando o curso </w:t>
      </w:r>
      <m:oMath>
        <m:r>
          <w:rPr>
            <w:rFonts w:ascii="Cambria Math" w:eastAsiaTheme="minorEastAsia" w:hAnsi="Cambria Math"/>
          </w:rPr>
          <m:t>c</m:t>
        </m:r>
      </m:oMath>
      <w:r>
        <w:rPr>
          <w:rFonts w:eastAsiaTheme="minorEastAsia"/>
        </w:rPr>
        <w:t xml:space="preserve"> ingressou no SISU. Assim, como a Equação n</w:t>
      </w:r>
      <w:r w:rsidR="001311F2">
        <w:rPr>
          <w:rFonts w:eastAsiaTheme="minorEastAsia"/>
        </w:rPr>
        <w:t>1</w:t>
      </w:r>
      <w:r>
        <w:rPr>
          <w:rFonts w:eastAsiaTheme="minorEastAsia"/>
        </w:rPr>
        <w:t xml:space="preserve">, esse modelo possui efeitos fixos de </w:t>
      </w:r>
      <w:r>
        <w:rPr>
          <w:rFonts w:eastAsiaTheme="minorEastAsia"/>
        </w:rPr>
        <w:lastRenderedPageBreak/>
        <w:t xml:space="preserve">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sidR="001311F2">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sidR="001311F2">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sidR="001311F2">
        <w:rPr>
          <w:rFonts w:eastAsiaTheme="minorEastAsia"/>
        </w:rPr>
        <w:t xml:space="preserve">. O termo de erro,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cte</m:t>
            </m:r>
          </m:sub>
        </m:sSub>
      </m:oMath>
      <w:r w:rsidR="001311F2">
        <w:rPr>
          <w:rFonts w:eastAsiaTheme="minorEastAsia"/>
        </w:rPr>
        <w:t>, representa todas as características não observáveis do modelo.</w:t>
      </w:r>
    </w:p>
    <w:p w14:paraId="3E7B87D7" w14:textId="4DFA9D8C" w:rsidR="001311F2" w:rsidRDefault="001311F2" w:rsidP="001E62F3">
      <w:pPr>
        <w:ind w:firstLine="0"/>
        <w:rPr>
          <w:rFonts w:eastAsiaTheme="minorEastAsia"/>
        </w:rPr>
      </w:pPr>
      <w:r>
        <w:rPr>
          <w:rFonts w:eastAsiaTheme="minorEastAsia"/>
        </w:rPr>
        <w:tab/>
        <w:t xml:space="preserve">O coeficiente de interesse,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oMath>
      <w:r>
        <w:rPr>
          <w:rFonts w:eastAsiaTheme="minorEastAsia"/>
        </w:rPr>
        <w:t xml:space="preserve">, captura os efeitos dinâmicos da implementação do SISU relativos ao ano anterior ao evento. A suposição exige que os cursos que adotaram o SISU teriam tendência semelhante aos cursos que não adotaram o SISU se não tivesse ocorrido nenhuma centralização na forma de ingresso ao ensino superior. Se não existir diferença nas tendências entre os grupos de tratamento e de controle antes do tratamento </w:t>
      </w:r>
      <m:oMath>
        <m:r>
          <w:rPr>
            <w:rFonts w:ascii="Cambria Math" w:eastAsiaTheme="minorEastAsia" w:hAnsi="Cambria Math"/>
          </w:rPr>
          <m:t>(t= -1)</m:t>
        </m:r>
      </m:oMath>
      <w:r>
        <w:rPr>
          <w:rFonts w:eastAsiaTheme="minorEastAsia"/>
        </w:rPr>
        <w:t>, espera-se que os coeficientes até a adoção do SISU sejam estatisticamente iguais a zero.</w:t>
      </w:r>
    </w:p>
    <w:p w14:paraId="6995676F" w14:textId="77777777" w:rsidR="00E609BC" w:rsidRDefault="00E609BC" w:rsidP="001E62F3">
      <w:pPr>
        <w:ind w:firstLine="0"/>
        <w:rPr>
          <w:rFonts w:eastAsiaTheme="minorEastAsia"/>
        </w:rPr>
      </w:pPr>
    </w:p>
    <w:p w14:paraId="677EF35C" w14:textId="6D48E99A" w:rsidR="00E609BC" w:rsidRDefault="00E609BC" w:rsidP="00E609BC">
      <w:pPr>
        <w:pStyle w:val="Ttulo1"/>
        <w:rPr>
          <w:rFonts w:eastAsiaTheme="minorEastAsia"/>
        </w:rPr>
      </w:pPr>
      <w:r>
        <w:rPr>
          <w:rFonts w:eastAsiaTheme="minorEastAsia"/>
        </w:rPr>
        <w:t>Resultados</w:t>
      </w:r>
    </w:p>
    <w:p w14:paraId="3983A486" w14:textId="77777777" w:rsidR="00E609BC" w:rsidRDefault="00E609BC" w:rsidP="00E609BC"/>
    <w:p w14:paraId="0C73AA28" w14:textId="566E1E8C" w:rsidR="00E609BC" w:rsidRDefault="00E609BC" w:rsidP="00E609BC">
      <w:r>
        <w:t xml:space="preserve">A tabela </w:t>
      </w:r>
      <w:proofErr w:type="gramStart"/>
      <w:r>
        <w:t>n</w:t>
      </w:r>
      <w:proofErr w:type="gramEnd"/>
      <w:r>
        <w:t xml:space="preserve"> apresenta as estimativas resultantes da Equação n, que mede o efeito da adesão à plataforma SISU nas características dos estudantes ingressantes no ensino superior pública brasileiro. Em todas as especificações então incluídos os efeitos fixos de curso, de ano e de estado. </w:t>
      </w:r>
      <w:r w:rsidRPr="00E72583">
        <w:rPr>
          <w:highlight w:val="yellow"/>
        </w:rPr>
        <w:t xml:space="preserve">As variáveis dependentes correspondem às porcentagens de estudantes do sexo feminino, com idade até 17 anos, entre 18 e 24 anos e entre 25 e 29 anos, de estudantes não-brancos, com algum grau de deficiência </w:t>
      </w:r>
      <w:r w:rsidR="00E72583" w:rsidRPr="00E72583">
        <w:rPr>
          <w:highlight w:val="yellow"/>
        </w:rPr>
        <w:t>(ou superdotação), que se formaram em escola pública no ensino médio e que recebem algum tipo de apoio social</w:t>
      </w:r>
      <w:r w:rsidR="00E72583">
        <w:t>. Todas as variáveis possuem coeficientes estatisticamente significativos a um nível de 0,1% (p &lt; 0,001) de significância.</w:t>
      </w:r>
    </w:p>
    <w:p w14:paraId="0AA7071C" w14:textId="514B00FE" w:rsidR="00E72583" w:rsidRDefault="00E72583" w:rsidP="00E609BC">
      <w:r>
        <w:t>A coluna (1) indica que a proporção de estudantes do sexo feminino reduziu depois da implementação do SISU. Uma possível razão para essa queda está na desigualdade de gênero e na responsabilização pelas tarefas domésticas que impede as mulheres de se desenvolverem pessoal e profissionalmente. Segundo dados referentes ao ano de 2022 da Pesquisa Nacional por Amostra de Domicílios Contínua (</w:t>
      </w:r>
      <w:proofErr w:type="spellStart"/>
      <w:r>
        <w:t>PNADc</w:t>
      </w:r>
      <w:proofErr w:type="spellEnd"/>
      <w:r>
        <w:t xml:space="preserve">), 91,3% das mulheres realizaram alguma atividade relacionada a afazeres domésticos, enquanto que essa proporção foi de 79,2% entre os homens </w:t>
      </w:r>
      <w:r>
        <w:fldChar w:fldCharType="begin"/>
      </w:r>
      <w:r>
        <w:instrText xml:space="preserve"> ADDIN ZOTERO_ITEM CSL_CITATION {"citationID":"7Nvp05nJ","properties":{"formattedCitation":"(IBGE, 2023; Nery; Britto, 2023)","plainCitation":"(IBGE, 2023; Nery; Britto, 2023)","noteIndex":0},"citationItems":[{"id":1647,"uris":["http://zotero.org/users/8713213/items/5J8FQ5HX"],"itemData":{"id":1647,"type":"webpage","title":"Outras formas de trabalho 2022","URL":"https://biblioteca.ibge.gov.br/index.php/biblioteca-catalogo?view=detalhes&amp;id=2102020","author":[{"literal":"IBGE"}],"accessed":{"date-parts":[["2023",12,28]]},"issued":{"date-parts":[["2023"]]}}},{"id":1645,"uris":["http://zotero.org/users/8713213/items/V2K8USIF"],"itemData":{"id":1645,"type":"webpage","abstract":"Em 2022, a população com 14 anos ou mais de idade dedicava, em média, 17 horas semanais aos afazeres domésticos e/ou...","container-title":"Agência de Notícias - IBGE","language":"pt-BR","note":"section: Estatísticas Sociais","title":"Em 2022, mulheres dedicaram 9,6 horas por semana a mais do que os homens aos afazeres domésticos ou ao cuidado de pessoas | Agência de Notícias","URL":"https://agenciadenoticias.ibge.gov.br/agencia-noticias/2012-agencia-de-noticias/noticias/37621-em-2022-mulheres-dedicaram-9-6-horas-por-semana-a-mais-do-que-os-homens-aos-afazeres-domesticos-ou-ao-cuidado-de-pessoas","author":[{"family":"Nery","given":"Carmen"},{"family":"Britto","given":"Vinícius"}],"accessed":{"date-parts":[["2023",12,28]]},"issued":{"date-parts":[["2023",8,11]]}}}],"schema":"https://github.com/citation-style-language/schema/raw/master/csl-citation.json"} </w:instrText>
      </w:r>
      <w:r>
        <w:fldChar w:fldCharType="separate"/>
      </w:r>
      <w:r>
        <w:rPr>
          <w:noProof/>
        </w:rPr>
        <w:t>(IBGE, 2023; Nery; Britto, 2023)</w:t>
      </w:r>
      <w:r>
        <w:fldChar w:fldCharType="end"/>
      </w:r>
      <w:r>
        <w:t xml:space="preserve">. Outro motivo pode ser a inserção de homens em cursos que antes eram ocupados, predominantemente, por mulheres. Nesse caso, Machado e </w:t>
      </w:r>
      <w:proofErr w:type="spellStart"/>
      <w:r>
        <w:t>Szerman</w:t>
      </w:r>
      <w:proofErr w:type="spellEnd"/>
      <w:r>
        <w:t xml:space="preserve"> </w:t>
      </w:r>
      <w:r>
        <w:fldChar w:fldCharType="begin"/>
      </w:r>
      <w:r>
        <w:instrText xml:space="preserve"> ADDIN ZOTERO_ITEM CSL_CITATION {"citationID":"o2M1JBOa","properties":{"formattedCitation":"(2021)","plainCitation":"(2021)","noteIndex":0},"citationItems":[{"id":156,"uris":["http://zotero.org/users/8713213/items/7TNKP5M9"],"itemData":{"id":156,"type":"article-journal","abstract":"Education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observaram que áreas com maior representação feminina no corpo discente – como educação, ciências sociais, direito, saúde e serviços – experimentaram uma redução no ingresso de mulheres após a centralização das vagas.</w:t>
      </w:r>
    </w:p>
    <w:p w14:paraId="3DEFEF0D" w14:textId="4901DF18" w:rsidR="00E72583" w:rsidRDefault="00E72583" w:rsidP="00E609BC">
      <w:r>
        <w:t>Em relação à faixa etária dos estudantes ingressos, as colunas (2) e (4) apresentam uma redução na fração de estudantes com até 17 anos e com idade entre 25 e 29 anos, respectivamente. Por sua vez, a coluna (3) mostra que a porção de alunos com idade entre 18 e 24 anos aumentou após a execução da política centralizadora. Esses números informam que os alunos estão ingressando no ensino superior mais tardiamente, e há diver</w:t>
      </w:r>
      <w:r w:rsidR="0038658E">
        <w:t>sas possíveis explicações para esse acesso extemporâneo. A primeira é o atraso na formação escolar, segundo o Censo Escolar, em 2022, o Brasil possuía uma taxa de distorção idade-série</w:t>
      </w:r>
      <w:r w:rsidR="0038658E">
        <w:rPr>
          <w:rStyle w:val="Refdenotaderodap"/>
        </w:rPr>
        <w:footnoteReference w:id="6"/>
      </w:r>
      <w:r w:rsidR="0038658E">
        <w:t xml:space="preserve"> de 22,2% no ensino médio, ou seja, a cada 100 alunos matriculados nas séries finais, 22 deles estavam com dois ou mais anos de atraso escolar. Outro motivo pode ser a baixa qualidade do ensino na formação dos estudantes que não estão preparados para enfrentar o ENEM assim que concluem o ensino médio, precisando de mais tempo com estudos adicionais e formações complementares antes de realizar o exame. A terceira explicação é a necessidade de ingressar no mercado de trabalho, em busca de remuneração, após a conclusão dos estudos básicos. Machado e </w:t>
      </w:r>
      <w:proofErr w:type="spellStart"/>
      <w:r w:rsidR="0038658E">
        <w:t>Szerman</w:t>
      </w:r>
      <w:proofErr w:type="spellEnd"/>
      <w:r w:rsidR="0038658E">
        <w:t xml:space="preserve"> </w:t>
      </w:r>
      <w:r w:rsidR="0038658E">
        <w:fldChar w:fldCharType="begin"/>
      </w:r>
      <w:r w:rsidR="0038658E">
        <w:instrText xml:space="preserve"> ADDIN ZOTERO_ITEM CSL_CITATION {"citationID":"KIW9fx5t","properties":{"formattedCitation":"(2021)","plainCitation":"(2021)","noteIndex":0},"citationItems":[{"id":156,"uris":["http://zotero.org/users/8713213/items/7TNKP5M9"],"itemData":{"id":156,"type":"article-journal","abstract":"Education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sidR="0038658E">
        <w:fldChar w:fldCharType="separate"/>
      </w:r>
      <w:r w:rsidR="0038658E">
        <w:rPr>
          <w:noProof/>
        </w:rPr>
        <w:t>(2021)</w:t>
      </w:r>
      <w:r w:rsidR="0038658E">
        <w:fldChar w:fldCharType="end"/>
      </w:r>
      <w:r w:rsidR="0038658E">
        <w:t>, com base nos microdados do ENEM, observaram que a porção de indivíduos que realizam o exame do ENEM no mesmo ano de conclusão do ensino médio diminuiu de 32% para 20% entre os anos de 2009 e 2016.</w:t>
      </w:r>
    </w:p>
    <w:p w14:paraId="73E0FA9D" w14:textId="25950DD5" w:rsidR="0038658E" w:rsidRDefault="0038658E" w:rsidP="00E609BC">
      <w:r>
        <w:t xml:space="preserve">As colunas (5) e (7) mostram uma ampliação considerável na proporção de estudantes não-brancos – pretos, pardos, amarelos e indígenas – e de alunos que concluíram o ensino médio em escola pública. Por fim, as colunas (6) e (8) também indicam um aumento na parcela de estudantes com algum grau de deficiência (ou superdotação) e que recebem algum tipo de apoio social. Esses crescimentos podem ser </w:t>
      </w:r>
      <w:r>
        <w:lastRenderedPageBreak/>
        <w:t>explicados pela adoção de outras políticas afirmativas</w:t>
      </w:r>
      <w:r>
        <w:rPr>
          <w:rStyle w:val="Refdenotaderodap"/>
        </w:rPr>
        <w:footnoteReference w:id="7"/>
      </w:r>
      <w:r w:rsidR="009F4F64">
        <w:t>, por parte do governo federal, após a implementação do SISU.</w:t>
      </w:r>
    </w:p>
    <w:p w14:paraId="5AF2AD28" w14:textId="77777777" w:rsidR="009F4F64" w:rsidRDefault="009F4F64" w:rsidP="00E609BC"/>
    <w:p w14:paraId="1A07D4C8" w14:textId="28657E29" w:rsidR="007E2F01" w:rsidRDefault="007E2F01" w:rsidP="007E2F01">
      <w:pPr>
        <w:pStyle w:val="SemEspaamento"/>
      </w:pPr>
      <w:r>
        <w:t xml:space="preserve">Tabela </w:t>
      </w:r>
      <w:r>
        <w:fldChar w:fldCharType="begin"/>
      </w:r>
      <w:r>
        <w:instrText xml:space="preserve"> SEQ Tabela \* ARABIC </w:instrText>
      </w:r>
      <w:r>
        <w:fldChar w:fldCharType="separate"/>
      </w:r>
      <w:r w:rsidR="00C453DC">
        <w:rPr>
          <w:noProof/>
        </w:rPr>
        <w:t>1</w:t>
      </w:r>
      <w:r>
        <w:fldChar w:fldCharType="end"/>
      </w:r>
      <w:r>
        <w:t xml:space="preserve"> - Efeito do SISU nas características dos estudantes</w:t>
      </w:r>
    </w:p>
    <w:tbl>
      <w:tblPr>
        <w:tblStyle w:val="Tabelacomgrade"/>
        <w:tblW w:w="0" w:type="auto"/>
        <w:tblLook w:val="04A0" w:firstRow="1" w:lastRow="0" w:firstColumn="1" w:lastColumn="0" w:noHBand="0" w:noVBand="1"/>
      </w:tblPr>
      <w:tblGrid>
        <w:gridCol w:w="1118"/>
        <w:gridCol w:w="1131"/>
        <w:gridCol w:w="1113"/>
        <w:gridCol w:w="1114"/>
        <w:gridCol w:w="1189"/>
        <w:gridCol w:w="1049"/>
        <w:gridCol w:w="1243"/>
        <w:gridCol w:w="1122"/>
        <w:gridCol w:w="1115"/>
      </w:tblGrid>
      <w:tr w:rsidR="007E2F01" w:rsidRPr="00E74F7A" w14:paraId="1E5C7FF7" w14:textId="77777777" w:rsidTr="007E2F01">
        <w:trPr>
          <w:trHeight w:val="283"/>
        </w:trPr>
        <w:tc>
          <w:tcPr>
            <w:tcW w:w="1118" w:type="dxa"/>
            <w:vAlign w:val="center"/>
          </w:tcPr>
          <w:p w14:paraId="1AD73581" w14:textId="77777777" w:rsidR="00E74F7A" w:rsidRPr="00893E02" w:rsidRDefault="00E74F7A" w:rsidP="00355042">
            <w:pPr>
              <w:ind w:firstLine="0"/>
              <w:jc w:val="center"/>
              <w:rPr>
                <w:b/>
                <w:bCs/>
                <w:sz w:val="21"/>
                <w:szCs w:val="21"/>
              </w:rPr>
            </w:pPr>
          </w:p>
        </w:tc>
        <w:tc>
          <w:tcPr>
            <w:tcW w:w="1131" w:type="dxa"/>
            <w:vAlign w:val="center"/>
          </w:tcPr>
          <w:p w14:paraId="4D2C606B" w14:textId="23284F19" w:rsidR="00E74F7A" w:rsidRPr="00893E02" w:rsidRDefault="00E74F7A" w:rsidP="00355042">
            <w:pPr>
              <w:ind w:firstLine="0"/>
              <w:jc w:val="center"/>
              <w:rPr>
                <w:b/>
                <w:bCs/>
                <w:sz w:val="21"/>
                <w:szCs w:val="21"/>
              </w:rPr>
            </w:pPr>
            <w:r w:rsidRPr="00893E02">
              <w:rPr>
                <w:b/>
                <w:bCs/>
                <w:sz w:val="21"/>
                <w:szCs w:val="21"/>
              </w:rPr>
              <w:t>(1)</w:t>
            </w:r>
          </w:p>
        </w:tc>
        <w:tc>
          <w:tcPr>
            <w:tcW w:w="1113" w:type="dxa"/>
            <w:vAlign w:val="center"/>
          </w:tcPr>
          <w:p w14:paraId="3A7BB872" w14:textId="2EB3025C" w:rsidR="00E74F7A" w:rsidRPr="00893E02" w:rsidRDefault="00E74F7A" w:rsidP="00355042">
            <w:pPr>
              <w:ind w:firstLine="0"/>
              <w:jc w:val="center"/>
              <w:rPr>
                <w:b/>
                <w:bCs/>
                <w:sz w:val="21"/>
                <w:szCs w:val="21"/>
              </w:rPr>
            </w:pPr>
            <w:r w:rsidRPr="00893E02">
              <w:rPr>
                <w:b/>
                <w:bCs/>
                <w:sz w:val="21"/>
                <w:szCs w:val="21"/>
              </w:rPr>
              <w:t>(2)</w:t>
            </w:r>
          </w:p>
        </w:tc>
        <w:tc>
          <w:tcPr>
            <w:tcW w:w="1114" w:type="dxa"/>
            <w:vAlign w:val="center"/>
          </w:tcPr>
          <w:p w14:paraId="375FC382" w14:textId="7CC55271" w:rsidR="00E74F7A" w:rsidRPr="00893E02" w:rsidRDefault="00E74F7A" w:rsidP="00355042">
            <w:pPr>
              <w:ind w:firstLine="0"/>
              <w:jc w:val="center"/>
              <w:rPr>
                <w:b/>
                <w:bCs/>
                <w:sz w:val="21"/>
                <w:szCs w:val="21"/>
              </w:rPr>
            </w:pPr>
            <w:r w:rsidRPr="00893E02">
              <w:rPr>
                <w:b/>
                <w:bCs/>
                <w:sz w:val="21"/>
                <w:szCs w:val="21"/>
              </w:rPr>
              <w:t>(3)</w:t>
            </w:r>
          </w:p>
        </w:tc>
        <w:tc>
          <w:tcPr>
            <w:tcW w:w="1189" w:type="dxa"/>
            <w:vAlign w:val="center"/>
          </w:tcPr>
          <w:p w14:paraId="6FDC20C0" w14:textId="59CE11B4" w:rsidR="00E74F7A" w:rsidRPr="00893E02" w:rsidRDefault="00E74F7A" w:rsidP="00355042">
            <w:pPr>
              <w:ind w:firstLine="0"/>
              <w:jc w:val="center"/>
              <w:rPr>
                <w:b/>
                <w:bCs/>
                <w:sz w:val="21"/>
                <w:szCs w:val="21"/>
              </w:rPr>
            </w:pPr>
            <w:r w:rsidRPr="00893E02">
              <w:rPr>
                <w:b/>
                <w:bCs/>
                <w:sz w:val="21"/>
                <w:szCs w:val="21"/>
              </w:rPr>
              <w:t>(4)</w:t>
            </w:r>
          </w:p>
        </w:tc>
        <w:tc>
          <w:tcPr>
            <w:tcW w:w="1049" w:type="dxa"/>
            <w:vAlign w:val="center"/>
          </w:tcPr>
          <w:p w14:paraId="6AE14D60" w14:textId="31AD5824" w:rsidR="00E74F7A" w:rsidRPr="00893E02" w:rsidRDefault="00E74F7A" w:rsidP="00355042">
            <w:pPr>
              <w:ind w:firstLine="0"/>
              <w:jc w:val="center"/>
              <w:rPr>
                <w:b/>
                <w:bCs/>
                <w:sz w:val="21"/>
                <w:szCs w:val="21"/>
              </w:rPr>
            </w:pPr>
            <w:r w:rsidRPr="00893E02">
              <w:rPr>
                <w:b/>
                <w:bCs/>
                <w:sz w:val="21"/>
                <w:szCs w:val="21"/>
              </w:rPr>
              <w:t>(5)</w:t>
            </w:r>
          </w:p>
        </w:tc>
        <w:tc>
          <w:tcPr>
            <w:tcW w:w="1243" w:type="dxa"/>
            <w:vAlign w:val="center"/>
          </w:tcPr>
          <w:p w14:paraId="60623DCE" w14:textId="5A238B04" w:rsidR="00E74F7A" w:rsidRPr="00893E02" w:rsidRDefault="00E74F7A" w:rsidP="00355042">
            <w:pPr>
              <w:ind w:firstLine="0"/>
              <w:jc w:val="center"/>
              <w:rPr>
                <w:b/>
                <w:bCs/>
                <w:sz w:val="21"/>
                <w:szCs w:val="21"/>
              </w:rPr>
            </w:pPr>
            <w:r w:rsidRPr="00893E02">
              <w:rPr>
                <w:b/>
                <w:bCs/>
                <w:sz w:val="21"/>
                <w:szCs w:val="21"/>
              </w:rPr>
              <w:t>(6)</w:t>
            </w:r>
          </w:p>
        </w:tc>
        <w:tc>
          <w:tcPr>
            <w:tcW w:w="1122" w:type="dxa"/>
            <w:vAlign w:val="center"/>
          </w:tcPr>
          <w:p w14:paraId="33E9F143" w14:textId="20EC46EF" w:rsidR="00E74F7A" w:rsidRPr="00893E02" w:rsidRDefault="00E74F7A" w:rsidP="00355042">
            <w:pPr>
              <w:ind w:firstLine="0"/>
              <w:jc w:val="center"/>
              <w:rPr>
                <w:b/>
                <w:bCs/>
                <w:sz w:val="21"/>
                <w:szCs w:val="21"/>
              </w:rPr>
            </w:pPr>
            <w:r w:rsidRPr="00893E02">
              <w:rPr>
                <w:b/>
                <w:bCs/>
                <w:sz w:val="21"/>
                <w:szCs w:val="21"/>
              </w:rPr>
              <w:t>(7)</w:t>
            </w:r>
          </w:p>
        </w:tc>
        <w:tc>
          <w:tcPr>
            <w:tcW w:w="1115" w:type="dxa"/>
            <w:vAlign w:val="center"/>
          </w:tcPr>
          <w:p w14:paraId="30D9609F" w14:textId="7113C610" w:rsidR="00E74F7A" w:rsidRPr="00893E02" w:rsidRDefault="00E74F7A" w:rsidP="00355042">
            <w:pPr>
              <w:ind w:firstLine="0"/>
              <w:jc w:val="center"/>
              <w:rPr>
                <w:b/>
                <w:bCs/>
                <w:sz w:val="21"/>
                <w:szCs w:val="21"/>
              </w:rPr>
            </w:pPr>
            <w:r w:rsidRPr="00893E02">
              <w:rPr>
                <w:b/>
                <w:bCs/>
                <w:sz w:val="21"/>
                <w:szCs w:val="21"/>
              </w:rPr>
              <w:t>(8)</w:t>
            </w:r>
          </w:p>
        </w:tc>
      </w:tr>
      <w:tr w:rsidR="007E2F01" w:rsidRPr="00E74F7A" w14:paraId="75F15162" w14:textId="77777777" w:rsidTr="007E2F01">
        <w:trPr>
          <w:trHeight w:val="283"/>
        </w:trPr>
        <w:tc>
          <w:tcPr>
            <w:tcW w:w="1118" w:type="dxa"/>
            <w:vAlign w:val="center"/>
          </w:tcPr>
          <w:p w14:paraId="5DA5F627" w14:textId="77777777" w:rsidR="00E74F7A" w:rsidRPr="00893E02" w:rsidRDefault="00E74F7A" w:rsidP="00355042">
            <w:pPr>
              <w:ind w:firstLine="0"/>
              <w:jc w:val="center"/>
              <w:rPr>
                <w:b/>
                <w:bCs/>
                <w:sz w:val="21"/>
                <w:szCs w:val="21"/>
              </w:rPr>
            </w:pPr>
          </w:p>
        </w:tc>
        <w:tc>
          <w:tcPr>
            <w:tcW w:w="1131" w:type="dxa"/>
            <w:vAlign w:val="center"/>
          </w:tcPr>
          <w:p w14:paraId="42E124B0" w14:textId="50B612D0" w:rsidR="00E74F7A" w:rsidRPr="00893E02" w:rsidRDefault="00E74F7A" w:rsidP="00355042">
            <w:pPr>
              <w:ind w:firstLine="0"/>
              <w:jc w:val="center"/>
              <w:rPr>
                <w:b/>
                <w:bCs/>
                <w:sz w:val="21"/>
                <w:szCs w:val="21"/>
              </w:rPr>
            </w:pPr>
            <w:r w:rsidRPr="00893E02">
              <w:rPr>
                <w:b/>
                <w:bCs/>
                <w:sz w:val="21"/>
                <w:szCs w:val="21"/>
              </w:rPr>
              <w:t>Feminino</w:t>
            </w:r>
          </w:p>
        </w:tc>
        <w:tc>
          <w:tcPr>
            <w:tcW w:w="1113" w:type="dxa"/>
            <w:vAlign w:val="center"/>
          </w:tcPr>
          <w:p w14:paraId="52494AB4" w14:textId="1357257D" w:rsidR="00E74F7A" w:rsidRPr="00893E02" w:rsidRDefault="00E74F7A" w:rsidP="00355042">
            <w:pPr>
              <w:ind w:firstLine="0"/>
              <w:jc w:val="center"/>
              <w:rPr>
                <w:b/>
                <w:bCs/>
                <w:sz w:val="21"/>
                <w:szCs w:val="21"/>
              </w:rPr>
            </w:pPr>
            <w:r w:rsidRPr="00893E02">
              <w:rPr>
                <w:b/>
                <w:bCs/>
                <w:sz w:val="21"/>
                <w:szCs w:val="21"/>
              </w:rPr>
              <w:t>Entre 0 e 17 anos</w:t>
            </w:r>
          </w:p>
        </w:tc>
        <w:tc>
          <w:tcPr>
            <w:tcW w:w="1114" w:type="dxa"/>
            <w:vAlign w:val="center"/>
          </w:tcPr>
          <w:p w14:paraId="60C3C244" w14:textId="7B48EB30" w:rsidR="00E74F7A" w:rsidRPr="00893E02" w:rsidRDefault="00E74F7A" w:rsidP="00355042">
            <w:pPr>
              <w:ind w:firstLine="0"/>
              <w:jc w:val="center"/>
              <w:rPr>
                <w:b/>
                <w:bCs/>
                <w:sz w:val="21"/>
                <w:szCs w:val="21"/>
              </w:rPr>
            </w:pPr>
            <w:r w:rsidRPr="00893E02">
              <w:rPr>
                <w:b/>
                <w:bCs/>
                <w:sz w:val="21"/>
                <w:szCs w:val="21"/>
              </w:rPr>
              <w:t>Entre 18 e 24 anos</w:t>
            </w:r>
          </w:p>
        </w:tc>
        <w:tc>
          <w:tcPr>
            <w:tcW w:w="1189" w:type="dxa"/>
            <w:vAlign w:val="center"/>
          </w:tcPr>
          <w:p w14:paraId="5100939A" w14:textId="39B43CB3" w:rsidR="00E74F7A" w:rsidRPr="00893E02" w:rsidRDefault="00E74F7A" w:rsidP="00355042">
            <w:pPr>
              <w:ind w:firstLine="0"/>
              <w:jc w:val="center"/>
              <w:rPr>
                <w:b/>
                <w:bCs/>
                <w:sz w:val="21"/>
                <w:szCs w:val="21"/>
              </w:rPr>
            </w:pPr>
            <w:r w:rsidRPr="00893E02">
              <w:rPr>
                <w:b/>
                <w:bCs/>
                <w:sz w:val="21"/>
                <w:szCs w:val="21"/>
              </w:rPr>
              <w:t>Entre 25 e 29 anos</w:t>
            </w:r>
          </w:p>
        </w:tc>
        <w:tc>
          <w:tcPr>
            <w:tcW w:w="1049" w:type="dxa"/>
            <w:vAlign w:val="center"/>
          </w:tcPr>
          <w:p w14:paraId="1E2B602D" w14:textId="42C2540A" w:rsidR="00E74F7A" w:rsidRPr="00893E02" w:rsidRDefault="00E74F7A" w:rsidP="00355042">
            <w:pPr>
              <w:ind w:firstLine="0"/>
              <w:jc w:val="center"/>
              <w:rPr>
                <w:b/>
                <w:bCs/>
                <w:sz w:val="21"/>
                <w:szCs w:val="21"/>
              </w:rPr>
            </w:pPr>
            <w:r w:rsidRPr="00893E02">
              <w:rPr>
                <w:b/>
                <w:bCs/>
                <w:sz w:val="21"/>
                <w:szCs w:val="21"/>
              </w:rPr>
              <w:t>Não-brancos</w:t>
            </w:r>
          </w:p>
        </w:tc>
        <w:tc>
          <w:tcPr>
            <w:tcW w:w="1243" w:type="dxa"/>
            <w:vAlign w:val="center"/>
          </w:tcPr>
          <w:p w14:paraId="0115610A" w14:textId="09B2F481" w:rsidR="00E74F7A" w:rsidRPr="00893E02" w:rsidRDefault="00E74F7A" w:rsidP="00355042">
            <w:pPr>
              <w:ind w:firstLine="0"/>
              <w:jc w:val="center"/>
              <w:rPr>
                <w:b/>
                <w:bCs/>
                <w:sz w:val="21"/>
                <w:szCs w:val="21"/>
              </w:rPr>
            </w:pPr>
            <w:r w:rsidRPr="00893E02">
              <w:rPr>
                <w:b/>
                <w:bCs/>
                <w:sz w:val="21"/>
                <w:szCs w:val="21"/>
              </w:rPr>
              <w:t>Deficientes</w:t>
            </w:r>
          </w:p>
        </w:tc>
        <w:tc>
          <w:tcPr>
            <w:tcW w:w="1122" w:type="dxa"/>
            <w:vAlign w:val="center"/>
          </w:tcPr>
          <w:p w14:paraId="2C386313" w14:textId="6249ADB8" w:rsidR="00E74F7A" w:rsidRPr="00893E02" w:rsidRDefault="00E74F7A" w:rsidP="00355042">
            <w:pPr>
              <w:ind w:firstLine="0"/>
              <w:jc w:val="center"/>
              <w:rPr>
                <w:b/>
                <w:bCs/>
                <w:sz w:val="21"/>
                <w:szCs w:val="21"/>
              </w:rPr>
            </w:pPr>
            <w:r w:rsidRPr="00893E02">
              <w:rPr>
                <w:b/>
                <w:bCs/>
                <w:sz w:val="21"/>
                <w:szCs w:val="21"/>
              </w:rPr>
              <w:t>Escola pública</w:t>
            </w:r>
          </w:p>
        </w:tc>
        <w:tc>
          <w:tcPr>
            <w:tcW w:w="1115" w:type="dxa"/>
            <w:vAlign w:val="center"/>
          </w:tcPr>
          <w:p w14:paraId="0A3D8A5A" w14:textId="6FB4E66F" w:rsidR="00E74F7A" w:rsidRPr="00893E02" w:rsidRDefault="00E74F7A" w:rsidP="00355042">
            <w:pPr>
              <w:ind w:firstLine="0"/>
              <w:jc w:val="center"/>
              <w:rPr>
                <w:b/>
                <w:bCs/>
                <w:sz w:val="21"/>
                <w:szCs w:val="21"/>
              </w:rPr>
            </w:pPr>
            <w:r w:rsidRPr="00893E02">
              <w:rPr>
                <w:b/>
                <w:bCs/>
                <w:sz w:val="21"/>
                <w:szCs w:val="21"/>
              </w:rPr>
              <w:t>Apoio social</w:t>
            </w:r>
          </w:p>
        </w:tc>
      </w:tr>
      <w:tr w:rsidR="007E2F01" w:rsidRPr="00E74F7A" w14:paraId="7C53EF16" w14:textId="77777777" w:rsidTr="007E2F01">
        <w:trPr>
          <w:trHeight w:val="283"/>
        </w:trPr>
        <w:tc>
          <w:tcPr>
            <w:tcW w:w="1118" w:type="dxa"/>
            <w:vAlign w:val="center"/>
          </w:tcPr>
          <w:p w14:paraId="45CC0504" w14:textId="08D5A84E" w:rsidR="00E74F7A" w:rsidRPr="00893E02" w:rsidRDefault="00E74F7A" w:rsidP="00355042">
            <w:pPr>
              <w:ind w:firstLine="0"/>
              <w:jc w:val="center"/>
              <w:rPr>
                <w:b/>
                <w:bCs/>
                <w:sz w:val="21"/>
                <w:szCs w:val="21"/>
              </w:rPr>
            </w:pPr>
            <w:r w:rsidRPr="00893E02">
              <w:rPr>
                <w:b/>
                <w:bCs/>
                <w:sz w:val="21"/>
                <w:szCs w:val="21"/>
              </w:rPr>
              <w:t>SISU</w:t>
            </w:r>
          </w:p>
        </w:tc>
        <w:tc>
          <w:tcPr>
            <w:tcW w:w="1131" w:type="dxa"/>
            <w:vAlign w:val="center"/>
          </w:tcPr>
          <w:p w14:paraId="1774F85E" w14:textId="77777777" w:rsidR="00E74F7A" w:rsidRPr="00893E02" w:rsidRDefault="00355042" w:rsidP="00355042">
            <w:pPr>
              <w:ind w:firstLine="0"/>
              <w:jc w:val="center"/>
              <w:rPr>
                <w:sz w:val="21"/>
                <w:szCs w:val="21"/>
              </w:rPr>
            </w:pPr>
            <w:r w:rsidRPr="00893E02">
              <w:rPr>
                <w:sz w:val="21"/>
                <w:szCs w:val="21"/>
              </w:rPr>
              <w:t>-0,012***</w:t>
            </w:r>
          </w:p>
          <w:p w14:paraId="3EE9359B" w14:textId="35189188" w:rsidR="00355042" w:rsidRPr="00893E02" w:rsidRDefault="00355042" w:rsidP="00355042">
            <w:pPr>
              <w:ind w:firstLine="0"/>
              <w:jc w:val="center"/>
              <w:rPr>
                <w:sz w:val="21"/>
                <w:szCs w:val="21"/>
              </w:rPr>
            </w:pPr>
            <w:r w:rsidRPr="00893E02">
              <w:rPr>
                <w:sz w:val="21"/>
                <w:szCs w:val="21"/>
              </w:rPr>
              <w:t>(0,001)</w:t>
            </w:r>
          </w:p>
        </w:tc>
        <w:tc>
          <w:tcPr>
            <w:tcW w:w="1113" w:type="dxa"/>
            <w:vAlign w:val="center"/>
          </w:tcPr>
          <w:p w14:paraId="2DA04A5E" w14:textId="77777777" w:rsidR="00E74F7A" w:rsidRPr="00893E02" w:rsidRDefault="00355042" w:rsidP="007E2F01">
            <w:pPr>
              <w:ind w:right="-8" w:firstLine="0"/>
              <w:jc w:val="center"/>
              <w:rPr>
                <w:sz w:val="21"/>
                <w:szCs w:val="21"/>
              </w:rPr>
            </w:pPr>
            <w:r w:rsidRPr="00893E02">
              <w:rPr>
                <w:sz w:val="21"/>
                <w:szCs w:val="21"/>
              </w:rPr>
              <w:t>-0,006***</w:t>
            </w:r>
          </w:p>
          <w:p w14:paraId="13BA5C45" w14:textId="2A21758C" w:rsidR="00355042" w:rsidRPr="00893E02" w:rsidRDefault="00355042" w:rsidP="00355042">
            <w:pPr>
              <w:ind w:firstLine="0"/>
              <w:jc w:val="center"/>
              <w:rPr>
                <w:sz w:val="21"/>
                <w:szCs w:val="21"/>
              </w:rPr>
            </w:pPr>
            <w:r w:rsidRPr="00893E02">
              <w:rPr>
                <w:sz w:val="21"/>
                <w:szCs w:val="21"/>
              </w:rPr>
              <w:t>(0,000)</w:t>
            </w:r>
          </w:p>
        </w:tc>
        <w:tc>
          <w:tcPr>
            <w:tcW w:w="1114" w:type="dxa"/>
            <w:vAlign w:val="center"/>
          </w:tcPr>
          <w:p w14:paraId="5295C019" w14:textId="77777777" w:rsidR="00E74F7A" w:rsidRPr="00893E02" w:rsidRDefault="00355042" w:rsidP="00355042">
            <w:pPr>
              <w:ind w:firstLine="0"/>
              <w:jc w:val="center"/>
              <w:rPr>
                <w:sz w:val="21"/>
                <w:szCs w:val="21"/>
              </w:rPr>
            </w:pPr>
            <w:r w:rsidRPr="00893E02">
              <w:rPr>
                <w:sz w:val="21"/>
                <w:szCs w:val="21"/>
              </w:rPr>
              <w:t>0,020***</w:t>
            </w:r>
          </w:p>
          <w:p w14:paraId="6F727830" w14:textId="1B84F8D6" w:rsidR="00355042" w:rsidRPr="00893E02" w:rsidRDefault="00355042" w:rsidP="00355042">
            <w:pPr>
              <w:ind w:firstLine="0"/>
              <w:jc w:val="center"/>
              <w:rPr>
                <w:sz w:val="21"/>
                <w:szCs w:val="21"/>
              </w:rPr>
            </w:pPr>
            <w:r w:rsidRPr="00893E02">
              <w:rPr>
                <w:sz w:val="21"/>
                <w:szCs w:val="21"/>
              </w:rPr>
              <w:t>(0,001)</w:t>
            </w:r>
          </w:p>
        </w:tc>
        <w:tc>
          <w:tcPr>
            <w:tcW w:w="1189" w:type="dxa"/>
            <w:vAlign w:val="center"/>
          </w:tcPr>
          <w:p w14:paraId="6A0BA1EA" w14:textId="77777777" w:rsidR="00E74F7A" w:rsidRPr="00893E02" w:rsidRDefault="00355042" w:rsidP="00355042">
            <w:pPr>
              <w:ind w:firstLine="0"/>
              <w:jc w:val="center"/>
              <w:rPr>
                <w:sz w:val="21"/>
                <w:szCs w:val="21"/>
              </w:rPr>
            </w:pPr>
            <w:r w:rsidRPr="00893E02">
              <w:rPr>
                <w:sz w:val="21"/>
                <w:szCs w:val="21"/>
              </w:rPr>
              <w:t>-0,012***</w:t>
            </w:r>
          </w:p>
          <w:p w14:paraId="1579C153" w14:textId="18A30B94" w:rsidR="00355042" w:rsidRPr="00893E02" w:rsidRDefault="00355042" w:rsidP="00355042">
            <w:pPr>
              <w:ind w:firstLine="0"/>
              <w:jc w:val="center"/>
              <w:rPr>
                <w:sz w:val="21"/>
                <w:szCs w:val="21"/>
              </w:rPr>
            </w:pPr>
            <w:r w:rsidRPr="00893E02">
              <w:rPr>
                <w:sz w:val="21"/>
                <w:szCs w:val="21"/>
              </w:rPr>
              <w:t>(0,001)</w:t>
            </w:r>
          </w:p>
        </w:tc>
        <w:tc>
          <w:tcPr>
            <w:tcW w:w="1049" w:type="dxa"/>
            <w:vAlign w:val="center"/>
          </w:tcPr>
          <w:p w14:paraId="076A35D5" w14:textId="77777777" w:rsidR="00E74F7A" w:rsidRPr="00893E02" w:rsidRDefault="00355042" w:rsidP="00355042">
            <w:pPr>
              <w:ind w:firstLine="0"/>
              <w:jc w:val="center"/>
              <w:rPr>
                <w:sz w:val="21"/>
                <w:szCs w:val="21"/>
              </w:rPr>
            </w:pPr>
            <w:r w:rsidRPr="00893E02">
              <w:rPr>
                <w:sz w:val="21"/>
                <w:szCs w:val="21"/>
              </w:rPr>
              <w:t>0,155***</w:t>
            </w:r>
          </w:p>
          <w:p w14:paraId="7AFA589A" w14:textId="0286E4B3" w:rsidR="00355042" w:rsidRPr="00893E02" w:rsidRDefault="00355042" w:rsidP="00355042">
            <w:pPr>
              <w:ind w:firstLine="0"/>
              <w:jc w:val="center"/>
              <w:rPr>
                <w:sz w:val="21"/>
                <w:szCs w:val="21"/>
              </w:rPr>
            </w:pPr>
            <w:r w:rsidRPr="00893E02">
              <w:rPr>
                <w:sz w:val="21"/>
                <w:szCs w:val="21"/>
              </w:rPr>
              <w:t>(0,002)</w:t>
            </w:r>
          </w:p>
        </w:tc>
        <w:tc>
          <w:tcPr>
            <w:tcW w:w="1243" w:type="dxa"/>
            <w:vAlign w:val="center"/>
          </w:tcPr>
          <w:p w14:paraId="0B983AB6" w14:textId="77777777" w:rsidR="00E74F7A" w:rsidRPr="00893E02" w:rsidRDefault="00355042" w:rsidP="00355042">
            <w:pPr>
              <w:ind w:firstLine="0"/>
              <w:jc w:val="center"/>
              <w:rPr>
                <w:sz w:val="21"/>
                <w:szCs w:val="21"/>
              </w:rPr>
            </w:pPr>
            <w:r w:rsidRPr="00893E02">
              <w:rPr>
                <w:sz w:val="21"/>
                <w:szCs w:val="21"/>
              </w:rPr>
              <w:t>0,004***</w:t>
            </w:r>
          </w:p>
          <w:p w14:paraId="712608C6" w14:textId="1F265D59" w:rsidR="00355042" w:rsidRPr="00893E02" w:rsidRDefault="00355042" w:rsidP="00355042">
            <w:pPr>
              <w:ind w:firstLine="0"/>
              <w:jc w:val="center"/>
              <w:rPr>
                <w:sz w:val="21"/>
                <w:szCs w:val="21"/>
              </w:rPr>
            </w:pPr>
            <w:r w:rsidRPr="00893E02">
              <w:rPr>
                <w:sz w:val="21"/>
                <w:szCs w:val="21"/>
              </w:rPr>
              <w:t>(0,000)</w:t>
            </w:r>
          </w:p>
        </w:tc>
        <w:tc>
          <w:tcPr>
            <w:tcW w:w="1122" w:type="dxa"/>
            <w:vAlign w:val="center"/>
          </w:tcPr>
          <w:p w14:paraId="18C5E182" w14:textId="77777777" w:rsidR="00E74F7A" w:rsidRPr="00893E02" w:rsidRDefault="00355042" w:rsidP="00355042">
            <w:pPr>
              <w:ind w:firstLine="0"/>
              <w:jc w:val="center"/>
              <w:rPr>
                <w:sz w:val="21"/>
                <w:szCs w:val="21"/>
              </w:rPr>
            </w:pPr>
            <w:r w:rsidRPr="00893E02">
              <w:rPr>
                <w:sz w:val="21"/>
                <w:szCs w:val="21"/>
              </w:rPr>
              <w:t>0,246***</w:t>
            </w:r>
          </w:p>
          <w:p w14:paraId="5B2B854B" w14:textId="2865E94B" w:rsidR="00355042" w:rsidRPr="00893E02" w:rsidRDefault="00355042" w:rsidP="00355042">
            <w:pPr>
              <w:ind w:firstLine="0"/>
              <w:jc w:val="center"/>
              <w:rPr>
                <w:sz w:val="21"/>
                <w:szCs w:val="21"/>
              </w:rPr>
            </w:pPr>
            <w:r w:rsidRPr="00893E02">
              <w:rPr>
                <w:sz w:val="21"/>
                <w:szCs w:val="21"/>
              </w:rPr>
              <w:t>(0,002)</w:t>
            </w:r>
          </w:p>
        </w:tc>
        <w:tc>
          <w:tcPr>
            <w:tcW w:w="1115" w:type="dxa"/>
            <w:vAlign w:val="center"/>
          </w:tcPr>
          <w:p w14:paraId="43059B1D" w14:textId="77777777" w:rsidR="00E74F7A" w:rsidRPr="00893E02" w:rsidRDefault="00355042" w:rsidP="00355042">
            <w:pPr>
              <w:ind w:firstLine="0"/>
              <w:jc w:val="center"/>
              <w:rPr>
                <w:sz w:val="21"/>
                <w:szCs w:val="21"/>
              </w:rPr>
            </w:pPr>
            <w:r w:rsidRPr="00893E02">
              <w:rPr>
                <w:sz w:val="21"/>
                <w:szCs w:val="21"/>
              </w:rPr>
              <w:t>0,013***</w:t>
            </w:r>
          </w:p>
          <w:p w14:paraId="2FA587B5" w14:textId="66760508" w:rsidR="00355042" w:rsidRPr="00893E02" w:rsidRDefault="00355042" w:rsidP="00355042">
            <w:pPr>
              <w:ind w:firstLine="0"/>
              <w:jc w:val="center"/>
              <w:rPr>
                <w:sz w:val="21"/>
                <w:szCs w:val="21"/>
              </w:rPr>
            </w:pPr>
            <w:r w:rsidRPr="00893E02">
              <w:rPr>
                <w:sz w:val="21"/>
                <w:szCs w:val="21"/>
              </w:rPr>
              <w:t>(0,002)</w:t>
            </w:r>
          </w:p>
        </w:tc>
      </w:tr>
      <w:tr w:rsidR="007E2F01" w:rsidRPr="00E74F7A" w14:paraId="23819238" w14:textId="77777777" w:rsidTr="007E2F01">
        <w:trPr>
          <w:trHeight w:val="283"/>
        </w:trPr>
        <w:tc>
          <w:tcPr>
            <w:tcW w:w="1118" w:type="dxa"/>
            <w:vAlign w:val="center"/>
          </w:tcPr>
          <w:p w14:paraId="3B081202" w14:textId="5BAB5601" w:rsidR="00355042" w:rsidRPr="00893E02" w:rsidRDefault="00355042" w:rsidP="00355042">
            <w:pPr>
              <w:ind w:firstLine="0"/>
              <w:jc w:val="center"/>
              <w:rPr>
                <w:b/>
                <w:bCs/>
                <w:sz w:val="21"/>
                <w:szCs w:val="21"/>
              </w:rPr>
            </w:pPr>
            <w:r w:rsidRPr="00893E02">
              <w:rPr>
                <w:b/>
                <w:bCs/>
                <w:sz w:val="21"/>
                <w:szCs w:val="21"/>
              </w:rPr>
              <w:t>N</w:t>
            </w:r>
            <w:r w:rsidRPr="00893E02">
              <w:rPr>
                <w:b/>
                <w:bCs/>
                <w:sz w:val="21"/>
                <w:szCs w:val="21"/>
              </w:rPr>
              <w:t>º</w:t>
            </w:r>
            <w:r w:rsidRPr="00893E02">
              <w:rPr>
                <w:b/>
                <w:bCs/>
                <w:sz w:val="21"/>
                <w:szCs w:val="21"/>
              </w:rPr>
              <w:t xml:space="preserve"> obs.</w:t>
            </w:r>
          </w:p>
        </w:tc>
        <w:tc>
          <w:tcPr>
            <w:tcW w:w="1131" w:type="dxa"/>
            <w:vAlign w:val="center"/>
          </w:tcPr>
          <w:p w14:paraId="3FA7A9AC" w14:textId="50FC2D87" w:rsidR="00355042" w:rsidRPr="00893E02" w:rsidRDefault="00355042" w:rsidP="00355042">
            <w:pPr>
              <w:ind w:firstLine="0"/>
              <w:jc w:val="center"/>
              <w:rPr>
                <w:sz w:val="21"/>
                <w:szCs w:val="21"/>
              </w:rPr>
            </w:pPr>
            <w:r w:rsidRPr="00893E02">
              <w:rPr>
                <w:sz w:val="21"/>
                <w:szCs w:val="21"/>
              </w:rPr>
              <w:t>100.248</w:t>
            </w:r>
          </w:p>
        </w:tc>
        <w:tc>
          <w:tcPr>
            <w:tcW w:w="1113" w:type="dxa"/>
            <w:vAlign w:val="center"/>
          </w:tcPr>
          <w:p w14:paraId="1E25083F" w14:textId="73ED5209" w:rsidR="00355042" w:rsidRPr="00893E02" w:rsidRDefault="00355042" w:rsidP="00355042">
            <w:pPr>
              <w:ind w:firstLine="0"/>
              <w:jc w:val="center"/>
              <w:rPr>
                <w:sz w:val="21"/>
                <w:szCs w:val="21"/>
              </w:rPr>
            </w:pPr>
            <w:r w:rsidRPr="00893E02">
              <w:rPr>
                <w:sz w:val="21"/>
                <w:szCs w:val="21"/>
              </w:rPr>
              <w:t>100.248</w:t>
            </w:r>
          </w:p>
        </w:tc>
        <w:tc>
          <w:tcPr>
            <w:tcW w:w="1114" w:type="dxa"/>
            <w:vAlign w:val="center"/>
          </w:tcPr>
          <w:p w14:paraId="0DBA2DC9" w14:textId="6A579161" w:rsidR="00355042" w:rsidRPr="00893E02" w:rsidRDefault="00355042" w:rsidP="00355042">
            <w:pPr>
              <w:ind w:firstLine="0"/>
              <w:jc w:val="center"/>
              <w:rPr>
                <w:sz w:val="21"/>
                <w:szCs w:val="21"/>
              </w:rPr>
            </w:pPr>
            <w:r w:rsidRPr="00893E02">
              <w:rPr>
                <w:sz w:val="21"/>
                <w:szCs w:val="21"/>
              </w:rPr>
              <w:t>100.248</w:t>
            </w:r>
          </w:p>
        </w:tc>
        <w:tc>
          <w:tcPr>
            <w:tcW w:w="1189" w:type="dxa"/>
            <w:vAlign w:val="center"/>
          </w:tcPr>
          <w:p w14:paraId="3A7B23C7" w14:textId="610EF8FC" w:rsidR="00355042" w:rsidRPr="00893E02" w:rsidRDefault="00355042" w:rsidP="00355042">
            <w:pPr>
              <w:ind w:firstLine="0"/>
              <w:jc w:val="center"/>
              <w:rPr>
                <w:sz w:val="21"/>
                <w:szCs w:val="21"/>
              </w:rPr>
            </w:pPr>
            <w:r w:rsidRPr="00893E02">
              <w:rPr>
                <w:sz w:val="21"/>
                <w:szCs w:val="21"/>
              </w:rPr>
              <w:t>100.248</w:t>
            </w:r>
          </w:p>
        </w:tc>
        <w:tc>
          <w:tcPr>
            <w:tcW w:w="1049" w:type="dxa"/>
            <w:vAlign w:val="center"/>
          </w:tcPr>
          <w:p w14:paraId="21186622" w14:textId="5EEE430C" w:rsidR="00355042" w:rsidRPr="00893E02" w:rsidRDefault="00355042" w:rsidP="00355042">
            <w:pPr>
              <w:ind w:firstLine="0"/>
              <w:jc w:val="center"/>
              <w:rPr>
                <w:sz w:val="21"/>
                <w:szCs w:val="21"/>
              </w:rPr>
            </w:pPr>
            <w:r w:rsidRPr="00893E02">
              <w:rPr>
                <w:sz w:val="21"/>
                <w:szCs w:val="21"/>
              </w:rPr>
              <w:t>100.248</w:t>
            </w:r>
          </w:p>
        </w:tc>
        <w:tc>
          <w:tcPr>
            <w:tcW w:w="1243" w:type="dxa"/>
            <w:vAlign w:val="center"/>
          </w:tcPr>
          <w:p w14:paraId="4012DBDA" w14:textId="17FADED1" w:rsidR="00355042" w:rsidRPr="00893E02" w:rsidRDefault="00355042" w:rsidP="00355042">
            <w:pPr>
              <w:ind w:firstLine="0"/>
              <w:jc w:val="center"/>
              <w:rPr>
                <w:sz w:val="21"/>
                <w:szCs w:val="21"/>
              </w:rPr>
            </w:pPr>
            <w:r w:rsidRPr="00893E02">
              <w:rPr>
                <w:sz w:val="21"/>
                <w:szCs w:val="21"/>
              </w:rPr>
              <w:t>100.248</w:t>
            </w:r>
          </w:p>
        </w:tc>
        <w:tc>
          <w:tcPr>
            <w:tcW w:w="1122" w:type="dxa"/>
            <w:vAlign w:val="center"/>
          </w:tcPr>
          <w:p w14:paraId="2E890832" w14:textId="663EE5C1" w:rsidR="00355042" w:rsidRPr="00893E02" w:rsidRDefault="00355042" w:rsidP="00355042">
            <w:pPr>
              <w:ind w:firstLine="0"/>
              <w:jc w:val="center"/>
              <w:rPr>
                <w:sz w:val="21"/>
                <w:szCs w:val="21"/>
              </w:rPr>
            </w:pPr>
            <w:r w:rsidRPr="00893E02">
              <w:rPr>
                <w:sz w:val="21"/>
                <w:szCs w:val="21"/>
              </w:rPr>
              <w:t>100.248</w:t>
            </w:r>
          </w:p>
        </w:tc>
        <w:tc>
          <w:tcPr>
            <w:tcW w:w="1115" w:type="dxa"/>
            <w:vAlign w:val="center"/>
          </w:tcPr>
          <w:p w14:paraId="5A0C4360" w14:textId="2664C852" w:rsidR="00355042" w:rsidRPr="00893E02" w:rsidRDefault="00355042" w:rsidP="00355042">
            <w:pPr>
              <w:ind w:firstLine="0"/>
              <w:jc w:val="center"/>
              <w:rPr>
                <w:sz w:val="21"/>
                <w:szCs w:val="21"/>
              </w:rPr>
            </w:pPr>
            <w:r w:rsidRPr="00893E02">
              <w:rPr>
                <w:sz w:val="21"/>
                <w:szCs w:val="21"/>
              </w:rPr>
              <w:t>100.248</w:t>
            </w:r>
          </w:p>
        </w:tc>
      </w:tr>
      <w:tr w:rsidR="007E2F01" w:rsidRPr="00E74F7A" w14:paraId="61A4A1C5" w14:textId="77777777" w:rsidTr="007E2F01">
        <w:trPr>
          <w:trHeight w:val="283"/>
        </w:trPr>
        <w:tc>
          <w:tcPr>
            <w:tcW w:w="1118" w:type="dxa"/>
            <w:vAlign w:val="center"/>
          </w:tcPr>
          <w:p w14:paraId="3CD327BD" w14:textId="112C942C" w:rsidR="00355042" w:rsidRPr="00893E02" w:rsidRDefault="00355042" w:rsidP="00355042">
            <w:pPr>
              <w:ind w:firstLine="0"/>
              <w:jc w:val="center"/>
              <w:rPr>
                <w:b/>
                <w:bCs/>
                <w:sz w:val="21"/>
                <w:szCs w:val="21"/>
              </w:rPr>
            </w:pPr>
            <w:r w:rsidRPr="00893E02">
              <w:rPr>
                <w:b/>
                <w:bCs/>
                <w:sz w:val="21"/>
                <w:szCs w:val="21"/>
              </w:rPr>
              <w:t>EF Curso</w:t>
            </w:r>
          </w:p>
        </w:tc>
        <w:tc>
          <w:tcPr>
            <w:tcW w:w="1131" w:type="dxa"/>
            <w:vAlign w:val="center"/>
          </w:tcPr>
          <w:p w14:paraId="0BA85CBF" w14:textId="756B6E07" w:rsidR="00355042" w:rsidRPr="00893E02" w:rsidRDefault="00355042" w:rsidP="00355042">
            <w:pPr>
              <w:ind w:firstLine="0"/>
              <w:jc w:val="center"/>
              <w:rPr>
                <w:sz w:val="21"/>
                <w:szCs w:val="21"/>
              </w:rPr>
            </w:pPr>
            <w:r w:rsidRPr="00893E02">
              <w:rPr>
                <w:sz w:val="21"/>
                <w:szCs w:val="21"/>
              </w:rPr>
              <w:t>X</w:t>
            </w:r>
          </w:p>
        </w:tc>
        <w:tc>
          <w:tcPr>
            <w:tcW w:w="1113" w:type="dxa"/>
            <w:vAlign w:val="center"/>
          </w:tcPr>
          <w:p w14:paraId="54FAD21E" w14:textId="727112AF" w:rsidR="00355042" w:rsidRPr="00893E02" w:rsidRDefault="00355042" w:rsidP="00355042">
            <w:pPr>
              <w:ind w:firstLine="0"/>
              <w:jc w:val="center"/>
              <w:rPr>
                <w:sz w:val="21"/>
                <w:szCs w:val="21"/>
              </w:rPr>
            </w:pPr>
            <w:r w:rsidRPr="00893E02">
              <w:rPr>
                <w:sz w:val="21"/>
                <w:szCs w:val="21"/>
              </w:rPr>
              <w:t>X</w:t>
            </w:r>
          </w:p>
        </w:tc>
        <w:tc>
          <w:tcPr>
            <w:tcW w:w="1114" w:type="dxa"/>
            <w:vAlign w:val="center"/>
          </w:tcPr>
          <w:p w14:paraId="355BB4B9" w14:textId="3C711ACB" w:rsidR="00355042" w:rsidRPr="00893E02" w:rsidRDefault="00355042" w:rsidP="00355042">
            <w:pPr>
              <w:ind w:firstLine="0"/>
              <w:jc w:val="center"/>
              <w:rPr>
                <w:sz w:val="21"/>
                <w:szCs w:val="21"/>
              </w:rPr>
            </w:pPr>
            <w:r w:rsidRPr="00893E02">
              <w:rPr>
                <w:sz w:val="21"/>
                <w:szCs w:val="21"/>
              </w:rPr>
              <w:t>X</w:t>
            </w:r>
          </w:p>
        </w:tc>
        <w:tc>
          <w:tcPr>
            <w:tcW w:w="1189" w:type="dxa"/>
            <w:vAlign w:val="center"/>
          </w:tcPr>
          <w:p w14:paraId="1A30DF4C" w14:textId="1672C8CC" w:rsidR="00355042" w:rsidRPr="00893E02" w:rsidRDefault="00355042" w:rsidP="00355042">
            <w:pPr>
              <w:ind w:firstLine="0"/>
              <w:jc w:val="center"/>
              <w:rPr>
                <w:sz w:val="21"/>
                <w:szCs w:val="21"/>
              </w:rPr>
            </w:pPr>
            <w:r w:rsidRPr="00893E02">
              <w:rPr>
                <w:sz w:val="21"/>
                <w:szCs w:val="21"/>
              </w:rPr>
              <w:t>X</w:t>
            </w:r>
          </w:p>
        </w:tc>
        <w:tc>
          <w:tcPr>
            <w:tcW w:w="1049" w:type="dxa"/>
            <w:vAlign w:val="center"/>
          </w:tcPr>
          <w:p w14:paraId="5FF32207" w14:textId="758F1E2A" w:rsidR="00355042" w:rsidRPr="00893E02" w:rsidRDefault="00355042" w:rsidP="00355042">
            <w:pPr>
              <w:ind w:firstLine="0"/>
              <w:jc w:val="center"/>
              <w:rPr>
                <w:sz w:val="21"/>
                <w:szCs w:val="21"/>
              </w:rPr>
            </w:pPr>
            <w:r w:rsidRPr="00893E02">
              <w:rPr>
                <w:sz w:val="21"/>
                <w:szCs w:val="21"/>
              </w:rPr>
              <w:t>X</w:t>
            </w:r>
          </w:p>
        </w:tc>
        <w:tc>
          <w:tcPr>
            <w:tcW w:w="1243" w:type="dxa"/>
            <w:vAlign w:val="center"/>
          </w:tcPr>
          <w:p w14:paraId="0D6D41F5" w14:textId="0E42B4B2" w:rsidR="00355042" w:rsidRPr="00893E02" w:rsidRDefault="00355042" w:rsidP="00355042">
            <w:pPr>
              <w:ind w:firstLine="0"/>
              <w:jc w:val="center"/>
              <w:rPr>
                <w:sz w:val="21"/>
                <w:szCs w:val="21"/>
              </w:rPr>
            </w:pPr>
            <w:r w:rsidRPr="00893E02">
              <w:rPr>
                <w:sz w:val="21"/>
                <w:szCs w:val="21"/>
              </w:rPr>
              <w:t>X</w:t>
            </w:r>
          </w:p>
        </w:tc>
        <w:tc>
          <w:tcPr>
            <w:tcW w:w="1122" w:type="dxa"/>
            <w:vAlign w:val="center"/>
          </w:tcPr>
          <w:p w14:paraId="33881E8F" w14:textId="1601008C" w:rsidR="00355042" w:rsidRPr="00893E02" w:rsidRDefault="00355042" w:rsidP="00355042">
            <w:pPr>
              <w:ind w:firstLine="0"/>
              <w:jc w:val="center"/>
              <w:rPr>
                <w:sz w:val="21"/>
                <w:szCs w:val="21"/>
              </w:rPr>
            </w:pPr>
            <w:r w:rsidRPr="00893E02">
              <w:rPr>
                <w:sz w:val="21"/>
                <w:szCs w:val="21"/>
              </w:rPr>
              <w:t>X</w:t>
            </w:r>
          </w:p>
        </w:tc>
        <w:tc>
          <w:tcPr>
            <w:tcW w:w="1115" w:type="dxa"/>
            <w:vAlign w:val="center"/>
          </w:tcPr>
          <w:p w14:paraId="08092387" w14:textId="0365C723" w:rsidR="00355042" w:rsidRPr="00893E02" w:rsidRDefault="00355042" w:rsidP="00355042">
            <w:pPr>
              <w:ind w:firstLine="0"/>
              <w:jc w:val="center"/>
              <w:rPr>
                <w:sz w:val="21"/>
                <w:szCs w:val="21"/>
              </w:rPr>
            </w:pPr>
            <w:r w:rsidRPr="00893E02">
              <w:rPr>
                <w:sz w:val="21"/>
                <w:szCs w:val="21"/>
              </w:rPr>
              <w:t>X</w:t>
            </w:r>
          </w:p>
        </w:tc>
      </w:tr>
      <w:tr w:rsidR="007E2F01" w:rsidRPr="00E74F7A" w14:paraId="64390B14" w14:textId="77777777" w:rsidTr="007E2F01">
        <w:trPr>
          <w:trHeight w:val="283"/>
        </w:trPr>
        <w:tc>
          <w:tcPr>
            <w:tcW w:w="1118" w:type="dxa"/>
            <w:vAlign w:val="center"/>
          </w:tcPr>
          <w:p w14:paraId="03DEF775" w14:textId="75CC6733" w:rsidR="00355042" w:rsidRPr="00893E02" w:rsidRDefault="00355042" w:rsidP="00355042">
            <w:pPr>
              <w:ind w:firstLine="0"/>
              <w:jc w:val="center"/>
              <w:rPr>
                <w:b/>
                <w:bCs/>
                <w:sz w:val="21"/>
                <w:szCs w:val="21"/>
              </w:rPr>
            </w:pPr>
            <w:r w:rsidRPr="00893E02">
              <w:rPr>
                <w:b/>
                <w:bCs/>
                <w:sz w:val="21"/>
                <w:szCs w:val="21"/>
              </w:rPr>
              <w:t>EF Ano</w:t>
            </w:r>
          </w:p>
        </w:tc>
        <w:tc>
          <w:tcPr>
            <w:tcW w:w="1131" w:type="dxa"/>
            <w:vAlign w:val="center"/>
          </w:tcPr>
          <w:p w14:paraId="1BC804C5" w14:textId="35690884" w:rsidR="00355042" w:rsidRPr="00893E02" w:rsidRDefault="00355042" w:rsidP="00355042">
            <w:pPr>
              <w:ind w:firstLine="0"/>
              <w:jc w:val="center"/>
              <w:rPr>
                <w:sz w:val="21"/>
                <w:szCs w:val="21"/>
              </w:rPr>
            </w:pPr>
            <w:r w:rsidRPr="00893E02">
              <w:rPr>
                <w:sz w:val="21"/>
                <w:szCs w:val="21"/>
              </w:rPr>
              <w:t>X</w:t>
            </w:r>
          </w:p>
        </w:tc>
        <w:tc>
          <w:tcPr>
            <w:tcW w:w="1113" w:type="dxa"/>
            <w:vAlign w:val="center"/>
          </w:tcPr>
          <w:p w14:paraId="636BB50F" w14:textId="76E6C7AB" w:rsidR="00355042" w:rsidRPr="00893E02" w:rsidRDefault="00355042" w:rsidP="00355042">
            <w:pPr>
              <w:ind w:firstLine="0"/>
              <w:jc w:val="center"/>
              <w:rPr>
                <w:sz w:val="21"/>
                <w:szCs w:val="21"/>
              </w:rPr>
            </w:pPr>
            <w:r w:rsidRPr="00893E02">
              <w:rPr>
                <w:sz w:val="21"/>
                <w:szCs w:val="21"/>
              </w:rPr>
              <w:t>X</w:t>
            </w:r>
          </w:p>
        </w:tc>
        <w:tc>
          <w:tcPr>
            <w:tcW w:w="1114" w:type="dxa"/>
            <w:vAlign w:val="center"/>
          </w:tcPr>
          <w:p w14:paraId="360DE2D5" w14:textId="5A1DAE71" w:rsidR="00355042" w:rsidRPr="00893E02" w:rsidRDefault="00355042" w:rsidP="00355042">
            <w:pPr>
              <w:ind w:firstLine="0"/>
              <w:jc w:val="center"/>
              <w:rPr>
                <w:sz w:val="21"/>
                <w:szCs w:val="21"/>
              </w:rPr>
            </w:pPr>
            <w:r w:rsidRPr="00893E02">
              <w:rPr>
                <w:sz w:val="21"/>
                <w:szCs w:val="21"/>
              </w:rPr>
              <w:t>X</w:t>
            </w:r>
          </w:p>
        </w:tc>
        <w:tc>
          <w:tcPr>
            <w:tcW w:w="1189" w:type="dxa"/>
            <w:vAlign w:val="center"/>
          </w:tcPr>
          <w:p w14:paraId="4DC3CBD0" w14:textId="4C8DE724" w:rsidR="00355042" w:rsidRPr="00893E02" w:rsidRDefault="00355042" w:rsidP="00355042">
            <w:pPr>
              <w:ind w:firstLine="0"/>
              <w:jc w:val="center"/>
              <w:rPr>
                <w:sz w:val="21"/>
                <w:szCs w:val="21"/>
              </w:rPr>
            </w:pPr>
            <w:r w:rsidRPr="00893E02">
              <w:rPr>
                <w:sz w:val="21"/>
                <w:szCs w:val="21"/>
              </w:rPr>
              <w:t>X</w:t>
            </w:r>
          </w:p>
        </w:tc>
        <w:tc>
          <w:tcPr>
            <w:tcW w:w="1049" w:type="dxa"/>
            <w:vAlign w:val="center"/>
          </w:tcPr>
          <w:p w14:paraId="6B6EBA82" w14:textId="0E85264D" w:rsidR="00355042" w:rsidRPr="00893E02" w:rsidRDefault="00355042" w:rsidP="00355042">
            <w:pPr>
              <w:ind w:firstLine="0"/>
              <w:jc w:val="center"/>
              <w:rPr>
                <w:sz w:val="21"/>
                <w:szCs w:val="21"/>
              </w:rPr>
            </w:pPr>
            <w:r w:rsidRPr="00893E02">
              <w:rPr>
                <w:sz w:val="21"/>
                <w:szCs w:val="21"/>
              </w:rPr>
              <w:t>X</w:t>
            </w:r>
          </w:p>
        </w:tc>
        <w:tc>
          <w:tcPr>
            <w:tcW w:w="1243" w:type="dxa"/>
            <w:vAlign w:val="center"/>
          </w:tcPr>
          <w:p w14:paraId="11F6062A" w14:textId="301AD00E" w:rsidR="00355042" w:rsidRPr="00893E02" w:rsidRDefault="00355042" w:rsidP="00355042">
            <w:pPr>
              <w:ind w:firstLine="0"/>
              <w:jc w:val="center"/>
              <w:rPr>
                <w:sz w:val="21"/>
                <w:szCs w:val="21"/>
              </w:rPr>
            </w:pPr>
            <w:r w:rsidRPr="00893E02">
              <w:rPr>
                <w:sz w:val="21"/>
                <w:szCs w:val="21"/>
              </w:rPr>
              <w:t>X</w:t>
            </w:r>
          </w:p>
        </w:tc>
        <w:tc>
          <w:tcPr>
            <w:tcW w:w="1122" w:type="dxa"/>
            <w:vAlign w:val="center"/>
          </w:tcPr>
          <w:p w14:paraId="2657332E" w14:textId="3F7EAFC2" w:rsidR="00355042" w:rsidRPr="00893E02" w:rsidRDefault="00355042" w:rsidP="00355042">
            <w:pPr>
              <w:ind w:firstLine="0"/>
              <w:jc w:val="center"/>
              <w:rPr>
                <w:sz w:val="21"/>
                <w:szCs w:val="21"/>
              </w:rPr>
            </w:pPr>
            <w:r w:rsidRPr="00893E02">
              <w:rPr>
                <w:sz w:val="21"/>
                <w:szCs w:val="21"/>
              </w:rPr>
              <w:t>X</w:t>
            </w:r>
          </w:p>
        </w:tc>
        <w:tc>
          <w:tcPr>
            <w:tcW w:w="1115" w:type="dxa"/>
            <w:vAlign w:val="center"/>
          </w:tcPr>
          <w:p w14:paraId="7A532ED8" w14:textId="729538EB" w:rsidR="00355042" w:rsidRPr="00893E02" w:rsidRDefault="00355042" w:rsidP="00355042">
            <w:pPr>
              <w:ind w:firstLine="0"/>
              <w:jc w:val="center"/>
              <w:rPr>
                <w:sz w:val="21"/>
                <w:szCs w:val="21"/>
              </w:rPr>
            </w:pPr>
            <w:r w:rsidRPr="00893E02">
              <w:rPr>
                <w:sz w:val="21"/>
                <w:szCs w:val="21"/>
              </w:rPr>
              <w:t>X</w:t>
            </w:r>
          </w:p>
        </w:tc>
      </w:tr>
      <w:tr w:rsidR="007E2F01" w:rsidRPr="00E74F7A" w14:paraId="6AFB5512" w14:textId="77777777" w:rsidTr="007E2F01">
        <w:trPr>
          <w:trHeight w:val="283"/>
        </w:trPr>
        <w:tc>
          <w:tcPr>
            <w:tcW w:w="1118" w:type="dxa"/>
            <w:vAlign w:val="center"/>
          </w:tcPr>
          <w:p w14:paraId="7B6AECC8" w14:textId="126175D8" w:rsidR="00355042" w:rsidRPr="00893E02" w:rsidRDefault="00355042" w:rsidP="00355042">
            <w:pPr>
              <w:ind w:firstLine="0"/>
              <w:jc w:val="center"/>
              <w:rPr>
                <w:b/>
                <w:bCs/>
                <w:sz w:val="21"/>
                <w:szCs w:val="21"/>
              </w:rPr>
            </w:pPr>
            <w:r w:rsidRPr="00893E02">
              <w:rPr>
                <w:b/>
                <w:bCs/>
                <w:sz w:val="21"/>
                <w:szCs w:val="21"/>
              </w:rPr>
              <w:t>EF Estado</w:t>
            </w:r>
          </w:p>
        </w:tc>
        <w:tc>
          <w:tcPr>
            <w:tcW w:w="1131" w:type="dxa"/>
            <w:vAlign w:val="center"/>
          </w:tcPr>
          <w:p w14:paraId="500AB1C9" w14:textId="1978811A" w:rsidR="00355042" w:rsidRPr="00893E02" w:rsidRDefault="00355042" w:rsidP="00355042">
            <w:pPr>
              <w:ind w:firstLine="0"/>
              <w:jc w:val="center"/>
              <w:rPr>
                <w:sz w:val="21"/>
                <w:szCs w:val="21"/>
              </w:rPr>
            </w:pPr>
            <w:r w:rsidRPr="00893E02">
              <w:rPr>
                <w:sz w:val="21"/>
                <w:szCs w:val="21"/>
              </w:rPr>
              <w:t>X</w:t>
            </w:r>
          </w:p>
        </w:tc>
        <w:tc>
          <w:tcPr>
            <w:tcW w:w="1113" w:type="dxa"/>
            <w:vAlign w:val="center"/>
          </w:tcPr>
          <w:p w14:paraId="455352E5" w14:textId="0E86F451" w:rsidR="00355042" w:rsidRPr="00893E02" w:rsidRDefault="00355042" w:rsidP="00355042">
            <w:pPr>
              <w:ind w:firstLine="0"/>
              <w:jc w:val="center"/>
              <w:rPr>
                <w:sz w:val="21"/>
                <w:szCs w:val="21"/>
              </w:rPr>
            </w:pPr>
            <w:r w:rsidRPr="00893E02">
              <w:rPr>
                <w:sz w:val="21"/>
                <w:szCs w:val="21"/>
              </w:rPr>
              <w:t>X</w:t>
            </w:r>
          </w:p>
        </w:tc>
        <w:tc>
          <w:tcPr>
            <w:tcW w:w="1114" w:type="dxa"/>
            <w:vAlign w:val="center"/>
          </w:tcPr>
          <w:p w14:paraId="28A00418" w14:textId="3FBA16F1" w:rsidR="00355042" w:rsidRPr="00893E02" w:rsidRDefault="00355042" w:rsidP="00355042">
            <w:pPr>
              <w:ind w:firstLine="0"/>
              <w:jc w:val="center"/>
              <w:rPr>
                <w:sz w:val="21"/>
                <w:szCs w:val="21"/>
              </w:rPr>
            </w:pPr>
            <w:r w:rsidRPr="00893E02">
              <w:rPr>
                <w:sz w:val="21"/>
                <w:szCs w:val="21"/>
              </w:rPr>
              <w:t>X</w:t>
            </w:r>
          </w:p>
        </w:tc>
        <w:tc>
          <w:tcPr>
            <w:tcW w:w="1189" w:type="dxa"/>
            <w:vAlign w:val="center"/>
          </w:tcPr>
          <w:p w14:paraId="1DC9CB96" w14:textId="7AE93048" w:rsidR="00355042" w:rsidRPr="00893E02" w:rsidRDefault="00355042" w:rsidP="00355042">
            <w:pPr>
              <w:ind w:firstLine="0"/>
              <w:jc w:val="center"/>
              <w:rPr>
                <w:sz w:val="21"/>
                <w:szCs w:val="21"/>
              </w:rPr>
            </w:pPr>
            <w:r w:rsidRPr="00893E02">
              <w:rPr>
                <w:sz w:val="21"/>
                <w:szCs w:val="21"/>
              </w:rPr>
              <w:t>X</w:t>
            </w:r>
          </w:p>
        </w:tc>
        <w:tc>
          <w:tcPr>
            <w:tcW w:w="1049" w:type="dxa"/>
            <w:vAlign w:val="center"/>
          </w:tcPr>
          <w:p w14:paraId="6193FC2D" w14:textId="251B00D0" w:rsidR="00355042" w:rsidRPr="00893E02" w:rsidRDefault="00355042" w:rsidP="00355042">
            <w:pPr>
              <w:ind w:firstLine="0"/>
              <w:jc w:val="center"/>
              <w:rPr>
                <w:sz w:val="21"/>
                <w:szCs w:val="21"/>
              </w:rPr>
            </w:pPr>
            <w:r w:rsidRPr="00893E02">
              <w:rPr>
                <w:sz w:val="21"/>
                <w:szCs w:val="21"/>
              </w:rPr>
              <w:t>X</w:t>
            </w:r>
          </w:p>
        </w:tc>
        <w:tc>
          <w:tcPr>
            <w:tcW w:w="1243" w:type="dxa"/>
            <w:vAlign w:val="center"/>
          </w:tcPr>
          <w:p w14:paraId="053E3D84" w14:textId="0FAC7631" w:rsidR="00355042" w:rsidRPr="00893E02" w:rsidRDefault="00355042" w:rsidP="00355042">
            <w:pPr>
              <w:ind w:firstLine="0"/>
              <w:jc w:val="center"/>
              <w:rPr>
                <w:sz w:val="21"/>
                <w:szCs w:val="21"/>
              </w:rPr>
            </w:pPr>
            <w:r w:rsidRPr="00893E02">
              <w:rPr>
                <w:sz w:val="21"/>
                <w:szCs w:val="21"/>
              </w:rPr>
              <w:t>X</w:t>
            </w:r>
          </w:p>
        </w:tc>
        <w:tc>
          <w:tcPr>
            <w:tcW w:w="1122" w:type="dxa"/>
            <w:vAlign w:val="center"/>
          </w:tcPr>
          <w:p w14:paraId="3FCAAB66" w14:textId="7A298874" w:rsidR="00355042" w:rsidRPr="00893E02" w:rsidRDefault="00355042" w:rsidP="00355042">
            <w:pPr>
              <w:ind w:firstLine="0"/>
              <w:jc w:val="center"/>
              <w:rPr>
                <w:sz w:val="21"/>
                <w:szCs w:val="21"/>
              </w:rPr>
            </w:pPr>
            <w:r w:rsidRPr="00893E02">
              <w:rPr>
                <w:sz w:val="21"/>
                <w:szCs w:val="21"/>
              </w:rPr>
              <w:t>X</w:t>
            </w:r>
          </w:p>
        </w:tc>
        <w:tc>
          <w:tcPr>
            <w:tcW w:w="1115" w:type="dxa"/>
            <w:vAlign w:val="center"/>
          </w:tcPr>
          <w:p w14:paraId="5D1E359B" w14:textId="61B579D8" w:rsidR="00355042" w:rsidRPr="00893E02" w:rsidRDefault="00355042" w:rsidP="007E2F01">
            <w:pPr>
              <w:keepNext/>
              <w:ind w:firstLine="0"/>
              <w:jc w:val="center"/>
              <w:rPr>
                <w:sz w:val="21"/>
                <w:szCs w:val="21"/>
              </w:rPr>
            </w:pPr>
            <w:r w:rsidRPr="00893E02">
              <w:rPr>
                <w:sz w:val="21"/>
                <w:szCs w:val="21"/>
              </w:rPr>
              <w:t>X</w:t>
            </w:r>
          </w:p>
        </w:tc>
      </w:tr>
    </w:tbl>
    <w:p w14:paraId="373B2729" w14:textId="2F93E8EF" w:rsidR="007E2F01" w:rsidRDefault="007E2F01" w:rsidP="007E2F01">
      <w:pPr>
        <w:pStyle w:val="Legenda"/>
      </w:pPr>
      <w:r w:rsidRPr="007E2F01">
        <w:t xml:space="preserve">Fonte: SISU e Microdados do Censo do Ensino Superior </w:t>
      </w:r>
      <w:r w:rsidRPr="007E2F01">
        <w:fldChar w:fldCharType="begin"/>
      </w:r>
      <w:r w:rsidR="00C453DC">
        <w:instrText xml:space="preserve"> ADDIN ZOTERO_ITEM CSL_CITATION {"citationID":"kne2ChIn","properties":{"formattedCitation":"(INEP,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7E2F01">
        <w:fldChar w:fldCharType="separate"/>
      </w:r>
      <w:r w:rsidR="00C453DC">
        <w:t>(INEP, 2023d; MEC, 2023)</w:t>
      </w:r>
      <w:r w:rsidRPr="007E2F01">
        <w:fldChar w:fldCharType="end"/>
      </w:r>
      <w:r w:rsidRPr="007E2F01">
        <w:t xml:space="preserve">. Nota: *** p &lt; 0,001; ** p &lt; 0,01; </w:t>
      </w:r>
    </w:p>
    <w:p w14:paraId="30C535CF" w14:textId="7D942422" w:rsidR="00E74F7A" w:rsidRDefault="007E2F01" w:rsidP="007E2F01">
      <w:pPr>
        <w:pStyle w:val="Legenda"/>
      </w:pPr>
      <w:r w:rsidRPr="007E2F01">
        <w:t>* p &lt; 0,05; . p &lt; 0,1. Os valores estão dispostos da seguinte forma: média (desvio-padrão).</w:t>
      </w:r>
    </w:p>
    <w:p w14:paraId="53EA1B2F" w14:textId="77777777" w:rsidR="007E2F01" w:rsidRDefault="007E2F01" w:rsidP="007E2F01"/>
    <w:p w14:paraId="48BEAAC7" w14:textId="6BC164E3" w:rsidR="00501F82" w:rsidRDefault="007E2F01" w:rsidP="005A0CF1">
      <w:r>
        <w:t xml:space="preserve">Apesar dos resultados na Tabela (1?) mostrarem os efeitos médios para os cursos que adotaram o SISU, eles pouco informam a respeito da dinâmica das mudanças na composição dos alunos ao longo do tempo. Para isso, será realizado um estudo de eventos a partir da Equação (n1). Da Figura </w:t>
      </w:r>
      <w:r w:rsidR="005A0CF1">
        <w:t>(es1)</w:t>
      </w:r>
      <w:r>
        <w:t xml:space="preserve"> a Figura +n são apresentados o efeito dinâmico da adoção do SISU sobre os indicadores de gênero, idad</w:t>
      </w:r>
      <w:r w:rsidRPr="000E764C">
        <w:t>e – até 17 anos, entre 18 e 24 anos, e entre 25 e 29 anos –,</w:t>
      </w:r>
      <w:r>
        <w:t xml:space="preserve"> cor/raça</w:t>
      </w:r>
      <w:r w:rsidR="005A0CF1">
        <w:t xml:space="preserve">, </w:t>
      </w:r>
      <w:r>
        <w:t>deficiência (ou superdotação), origem de escola pública e necessidade de algum tipo de apoio social. Todos os gráficos apresentam os coeficientes dinâmicos e os intervalos de confiança de 95%.</w:t>
      </w:r>
    </w:p>
    <w:p w14:paraId="4D3ECDF8" w14:textId="7B6ABC17" w:rsidR="005A0CF1" w:rsidRDefault="005A0CF1" w:rsidP="005A0CF1">
      <w:r>
        <w:t>A Figura (es1) apresenta o efeito do SISU no ingresso de estudantes do sexo feminino, percebe-se que houve uma redução na proporção de estudantes após a implementação do SISU. Nas Figuras (es2 e es4), é possível observar uma redução na proporção de estudantes jovens, com idade até 17 anos, e estudantes mais velhos, entre 25 e 29 anos, que ingressaram no ensino superior. Em compensação, na Figura (es3), verifica-se um aumento na porção de alunos com idade entre 18 e 24 anos, especialmente cinco anos após o SISU.</w:t>
      </w:r>
    </w:p>
    <w:p w14:paraId="1683448A" w14:textId="4D4DF754" w:rsidR="005A0CF1" w:rsidRDefault="005A0CF1" w:rsidP="005A0CF1">
      <w:r>
        <w:t>A Figura (es5) apresenta o comportamento da variável de estudantes não-brancos, nota-se um aumento considerável de alunos pretos, pardos, amarelos e indígenas que ingressaram nas Instituições de Ensino Superior, especialmente após o primeiro ano de adoção do sistema centralizado. Em relação aos estudantes que possuem algum grau de deficiência ou de superdotação, a Figura (es6) mostra que ocorreu uma leve alteração, indicando um pequeno aumento na fração deste grupo, após a mudança na política de ingresso das IES. A porção de alunos ingressantes que concluíram o ensino médio em escola da rede pública, retratado na Figura (es7), apresentou crescimento significativo a partir do ano seguinte a adoção do sistema unificado. Por fim, os estudantes que recebem algum tipo de apoio social, na Figura (es8), não manifestaram grande mudança depois da centralização das vagas.</w:t>
      </w:r>
    </w:p>
    <w:p w14:paraId="1145BB3E" w14:textId="77777777" w:rsidR="00893E02" w:rsidRDefault="00893E02" w:rsidP="00893E02">
      <w:r>
        <w:t xml:space="preserve">Os resultados encontrados na Tabela (n) e na Figura 2 estão parcialmente de acordo com os resultados encontrados por Machado e </w:t>
      </w:r>
      <w:proofErr w:type="spellStart"/>
      <w:r>
        <w:t>Szerman</w:t>
      </w:r>
      <w:proofErr w:type="spellEnd"/>
      <w:r>
        <w:t xml:space="preserve"> </w:t>
      </w:r>
      <w:r>
        <w:fldChar w:fldCharType="begin"/>
      </w:r>
      <w:r>
        <w:instrText xml:space="preserve"> ADDIN ZOTERO_ITEM CSL_CITATION {"citationID":"ukgVY9me","properties":{"formattedCitation":"(2021)","plainCitation":"(2021)","noteIndex":0},"citationItems":[{"id":156,"uris":["http://zotero.org/users/8713213/items/7TNKP5M9"],"itemData":{"id":156,"type":"article-journal","abstract":"Education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Segundo as autoras, as admissões centralizadas beneficiaram o ingresso de candidatos do sexo masculino e mais velhos (em torno dos 20 anos), reduzindo a fração de ingressantes de cor branca. </w:t>
      </w:r>
      <w:r w:rsidRPr="00516745">
        <w:rPr>
          <w:highlight w:val="yellow"/>
        </w:rPr>
        <w:t xml:space="preserve">Em relação ao nível socioeconômico dos alunos, Machado e </w:t>
      </w:r>
      <w:proofErr w:type="spellStart"/>
      <w:r w:rsidRPr="00516745">
        <w:rPr>
          <w:highlight w:val="yellow"/>
        </w:rPr>
        <w:t>Szerman</w:t>
      </w:r>
      <w:proofErr w:type="spellEnd"/>
      <w:r w:rsidRPr="00516745">
        <w:rPr>
          <w:highlight w:val="yellow"/>
        </w:rPr>
        <w:t xml:space="preserve"> </w:t>
      </w:r>
      <w:r w:rsidRPr="00516745">
        <w:rPr>
          <w:highlight w:val="yellow"/>
        </w:rPr>
        <w:fldChar w:fldCharType="begin"/>
      </w:r>
      <w:r w:rsidRPr="00516745">
        <w:rPr>
          <w:highlight w:val="yellow"/>
        </w:rPr>
        <w:instrText xml:space="preserve"> ADDIN ZOTERO_ITEM CSL_CITATION {"citationID":"siqeQNWT","properties":{"formattedCitation":"(2021, p. 12)","plainCitation":"(2021, p. 12)","noteIndex":0},"citationItems":[{"id":156,"uris":["http://zotero.org/users/8713213/items/7TNKP5M9"],"itemData":{"id":156,"type":"article-journal","abstract":"Education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locator":"12","label":"page","suppress-author":true}],"schema":"https://github.com/citation-style-language/schema/raw/master/csl-citation.json"} </w:instrText>
      </w:r>
      <w:r w:rsidRPr="00516745">
        <w:rPr>
          <w:highlight w:val="yellow"/>
        </w:rPr>
        <w:fldChar w:fldCharType="separate"/>
      </w:r>
      <w:r w:rsidRPr="00516745">
        <w:rPr>
          <w:noProof/>
          <w:highlight w:val="yellow"/>
        </w:rPr>
        <w:t>(2021, p. 12)</w:t>
      </w:r>
      <w:r w:rsidRPr="00516745">
        <w:rPr>
          <w:highlight w:val="yellow"/>
        </w:rPr>
        <w:fldChar w:fldCharType="end"/>
      </w:r>
      <w:r w:rsidRPr="00516745">
        <w:rPr>
          <w:highlight w:val="yellow"/>
        </w:rPr>
        <w:t xml:space="preserve">, observaram uma redução no alunos com baixo nível socioeconômico, especialmente aqueles provenientes de ensino médio público, uma vez que, para as autoras, os “alunos desfavorecidos têm menos probabilidade de serem matriculados em instituições mais seletivas”; contudo, para Mello </w:t>
      </w:r>
      <w:r w:rsidRPr="00516745">
        <w:rPr>
          <w:highlight w:val="yellow"/>
        </w:rPr>
        <w:fldChar w:fldCharType="begin"/>
      </w:r>
      <w:r w:rsidRPr="00516745">
        <w:rPr>
          <w:highlight w:val="yellow"/>
        </w:rPr>
        <w:instrText xml:space="preserve"> ADDIN ZOTERO_ITEM CSL_CITATION {"citationID":"2xOLmKD4","properties":{"formattedCitation":"(2022, p. 17)","plainCitation":"(2022, p. 17)","noteIndex":0},"citationItems":[{"id":152,"uris":["http://zotero.org/users/8713213/items/U2TGDV84"],"itemData":{"id":152,"type":"article-journal","abstract":"I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Education","volume":"14","author":[{"family":"Mello","given":"Ursula"}],"issued":{"date-parts":[["2022",8,1]]}},"locator":"17","label":"page","suppress-author":true}],"schema":"https://github.com/citation-style-language/schema/raw/master/csl-citation.json"} </w:instrText>
      </w:r>
      <w:r w:rsidRPr="00516745">
        <w:rPr>
          <w:highlight w:val="yellow"/>
        </w:rPr>
        <w:fldChar w:fldCharType="separate"/>
      </w:r>
      <w:r w:rsidRPr="00516745">
        <w:rPr>
          <w:noProof/>
          <w:highlight w:val="yellow"/>
        </w:rPr>
        <w:t xml:space="preserve">(2022, p. </w:t>
      </w:r>
      <w:r w:rsidRPr="00516745">
        <w:rPr>
          <w:noProof/>
          <w:highlight w:val="yellow"/>
        </w:rPr>
        <w:lastRenderedPageBreak/>
        <w:t>17)</w:t>
      </w:r>
      <w:r w:rsidRPr="00516745">
        <w:rPr>
          <w:highlight w:val="yellow"/>
        </w:rPr>
        <w:fldChar w:fldCharType="end"/>
      </w:r>
      <w:r w:rsidRPr="00516745">
        <w:rPr>
          <w:highlight w:val="yellow"/>
        </w:rPr>
        <w:t>, “a redução dos custos de inscrição e um melhor acesso à informação beneficiam [...] alunos com baixo nível socioeconômico”.</w:t>
      </w:r>
    </w:p>
    <w:p w14:paraId="2C21E0CB" w14:textId="77777777" w:rsidR="00516745" w:rsidRDefault="00516745" w:rsidP="005A0CF1"/>
    <w:p w14:paraId="1B55BE59" w14:textId="7859C9AA" w:rsidR="00516745" w:rsidRDefault="00516745" w:rsidP="00516745">
      <w:pPr>
        <w:pStyle w:val="SemEspaamento"/>
      </w:pPr>
      <w:r>
        <w:t xml:space="preserve">Figura 2 – </w:t>
      </w:r>
      <w:r>
        <w:rPr>
          <w:i/>
          <w:iCs/>
        </w:rPr>
        <w:t>Event-Study</w:t>
      </w:r>
      <w:r>
        <w:t>: Efeito do SISU no ingresso de estudantes no Ensino Superior Brasileiro</w:t>
      </w:r>
    </w:p>
    <w:p w14:paraId="1A0E4B48" w14:textId="3CE71749" w:rsidR="000E764C" w:rsidRDefault="00957F6B" w:rsidP="00A473CD">
      <w:pPr>
        <w:ind w:firstLine="0"/>
      </w:pPr>
      <w:r>
        <w:rPr>
          <w:noProof/>
        </w:rPr>
        <w:drawing>
          <wp:inline distT="0" distB="0" distL="0" distR="0" wp14:anchorId="35C206E5" wp14:editId="0B7DA71C">
            <wp:extent cx="3200400" cy="1828800"/>
            <wp:effectExtent l="0" t="0" r="0" b="0"/>
            <wp:docPr id="311989276" name="Imagem 10"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89276" name="Imagem 10" descr="Gráfico, Gráfico de linh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036CA0D9" wp14:editId="6230F6EC">
            <wp:extent cx="3200400" cy="1828800"/>
            <wp:effectExtent l="0" t="0" r="0" b="0"/>
            <wp:docPr id="2082891841" name="Imagem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1841" name="Imagem 11" descr="Gráfico, Gráfico de linh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3F32D493" w14:textId="5ACB1B67" w:rsidR="00957F6B" w:rsidRDefault="00957F6B" w:rsidP="00957F6B">
      <w:pPr>
        <w:ind w:firstLine="0"/>
      </w:pPr>
      <w:r>
        <w:rPr>
          <w:noProof/>
        </w:rPr>
        <w:drawing>
          <wp:inline distT="0" distB="0" distL="0" distR="0" wp14:anchorId="44332B30" wp14:editId="3E51C64B">
            <wp:extent cx="3200400" cy="1828800"/>
            <wp:effectExtent l="0" t="0" r="0" b="0"/>
            <wp:docPr id="1444825818" name="Imagem 1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25818" name="Imagem 12"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183F7F70" wp14:editId="31EF2456">
            <wp:extent cx="3200400" cy="1828800"/>
            <wp:effectExtent l="0" t="0" r="0" b="0"/>
            <wp:docPr id="1359414958"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14958" name="Imagem 14" descr="Gráfico, Gráfico de linhas&#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759A0CEF" w14:textId="2ED5C10C" w:rsidR="00957F6B" w:rsidRDefault="00A473CD" w:rsidP="00957F6B">
      <w:pPr>
        <w:ind w:firstLine="0"/>
      </w:pPr>
      <w:r>
        <w:rPr>
          <w:noProof/>
        </w:rPr>
        <w:drawing>
          <wp:inline distT="0" distB="0" distL="0" distR="0" wp14:anchorId="504857DA" wp14:editId="7EC55B46">
            <wp:extent cx="3200400" cy="1828800"/>
            <wp:effectExtent l="0" t="0" r="0" b="0"/>
            <wp:docPr id="1230751311" name="Imagem 1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1311" name="Imagem 15" descr="Gráfico, Gráfico de linhas&#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595BBC61" wp14:editId="52FAE8E4">
            <wp:extent cx="3200400" cy="1828800"/>
            <wp:effectExtent l="0" t="0" r="0" b="0"/>
            <wp:docPr id="925315380"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15380" name="Imagem 16"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41813A3F" w14:textId="15FC676E" w:rsidR="00A473CD" w:rsidRDefault="00A473CD" w:rsidP="00957F6B">
      <w:pPr>
        <w:ind w:firstLine="0"/>
      </w:pPr>
      <w:r>
        <w:rPr>
          <w:noProof/>
        </w:rPr>
        <w:drawing>
          <wp:inline distT="0" distB="0" distL="0" distR="0" wp14:anchorId="346E8D85" wp14:editId="3D0DBC3B">
            <wp:extent cx="3200400" cy="1828800"/>
            <wp:effectExtent l="0" t="0" r="0" b="0"/>
            <wp:docPr id="682905567"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5567" name="Imagem 17" descr="Gráfico, Gráfico de linhas&#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0F18A920" wp14:editId="5078958A">
            <wp:extent cx="3200400" cy="1828800"/>
            <wp:effectExtent l="0" t="0" r="0" b="0"/>
            <wp:docPr id="1800546019" name="Imagem 1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46019" name="Imagem 18"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3C5E76D0" w14:textId="38C04D37" w:rsidR="00A473CD" w:rsidRDefault="00A473CD" w:rsidP="00A473CD">
      <w:pPr>
        <w:pStyle w:val="Legenda"/>
      </w:pPr>
      <w:r>
        <w:t xml:space="preserve">Fonte: SISU e Microdados do Censo do Ensino Superior </w:t>
      </w:r>
      <w:r>
        <w:fldChar w:fldCharType="begin"/>
      </w:r>
      <w:r w:rsidR="00C453DC">
        <w:instrText xml:space="preserve"> ADDIN ZOTERO_ITEM CSL_CITATION {"citationID":"UByrkpN4","properties":{"formattedCitation":"(INEP,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sidR="00C453DC">
        <w:rPr>
          <w:noProof/>
        </w:rPr>
        <w:t>(INEP, 2023d; MEC, 2023)</w:t>
      </w:r>
      <w:r>
        <w:fldChar w:fldCharType="end"/>
      </w:r>
      <w:r>
        <w:t xml:space="preserve">. Nota: os coeficientes das estimativas do </w:t>
      </w:r>
      <w:r>
        <w:rPr>
          <w:i/>
        </w:rPr>
        <w:t>event-study</w:t>
      </w:r>
      <w:r>
        <w:t xml:space="preserve"> para o grupo de tratamento e de controle. Os pontos mostram os coeficientes estimados. As linhas verticais representam os intervalos de confiança de 95%.</w:t>
      </w:r>
    </w:p>
    <w:p w14:paraId="71122BD6" w14:textId="77777777" w:rsidR="00516745" w:rsidRDefault="00516745" w:rsidP="00516745">
      <w:pPr>
        <w:ind w:firstLine="0"/>
      </w:pPr>
    </w:p>
    <w:p w14:paraId="44F1B1A8" w14:textId="77777777" w:rsidR="00893E02" w:rsidRDefault="00893E02" w:rsidP="00516745">
      <w:pPr>
        <w:ind w:firstLine="0"/>
      </w:pPr>
    </w:p>
    <w:p w14:paraId="3C1CF1A7" w14:textId="77777777" w:rsidR="00893E02" w:rsidRDefault="00893E02" w:rsidP="00516745">
      <w:pPr>
        <w:ind w:firstLine="0"/>
      </w:pPr>
    </w:p>
    <w:p w14:paraId="7094CB9B" w14:textId="148783B6" w:rsidR="00516745" w:rsidRDefault="00516745" w:rsidP="006A6A27">
      <w:pPr>
        <w:pStyle w:val="Ttulo2"/>
      </w:pPr>
      <w:r w:rsidRPr="006A6A27">
        <w:lastRenderedPageBreak/>
        <w:t>Heterogeneidade</w:t>
      </w:r>
    </w:p>
    <w:p w14:paraId="4582B6E1" w14:textId="77777777" w:rsidR="006A6A27" w:rsidRDefault="006A6A27" w:rsidP="006A6A27"/>
    <w:p w14:paraId="4510B5BA" w14:textId="489DE5E4" w:rsidR="006A6A27" w:rsidRDefault="006A6A27" w:rsidP="006A6A27">
      <w:r>
        <w:t>Como os impactos agregados podem mascarar uma heterogeneidade importante, e os impactos heterogênicos podem ajudar na compreensão das potenciais implicações da admissão centralizada sobre as características dos estudantes, será investigado se os efeitos variam dependendo da localização das IES, da categoria administrativa da IES e da composição dos docentes nas instituições.</w:t>
      </w:r>
    </w:p>
    <w:p w14:paraId="687515DC" w14:textId="1611F69A" w:rsidR="006A6A27" w:rsidRDefault="006A6A27" w:rsidP="0027015E">
      <w:r>
        <w:t xml:space="preserve">A Tabela </w:t>
      </w:r>
      <w:r w:rsidR="0027015E">
        <w:t>2</w:t>
      </w:r>
      <w:r>
        <w:t xml:space="preserve"> analisa os efeitos heterogêneos entre os cursos com base na localização das IES, distinguindo se a instituição está localizada na capital ou no interior do estado. Todas as variáveis possuem coeficientes estatisticamente significativos a nível de significância de 0,1% (p &lt; 0,001). A coluna (1) indica que, após o SISU, a porção de estudantes ingressantes do sexo feminino reduziu tanto nas IES localizadas na capital quanto no interior dos estados brasileiros. As colunas (2) e (4) apontam que houve uma diminuição na proporção de estudantes com idade até 17 anos e entre 25 e 29 anos, respectivamente, que ingressaram no ensino superior nas instituições da capital e do interior. Em compensação, a coluna (3) mostra que aumentou a fração de estudantes entre 18 e 24 anos de idade na capital e no interior. A coluna (5) apresenta um aumento na porção de estudantes não-brancos nas instituições instaladas na capital e no interior dos estados. A coluna (7) indica um aumento na proporção de estudantes provenientes de escolas públicas, especialmente nas instituições situadas na capital. E, por fim, a coluna (8) mostra que houve uma redução de alunos ingressos que recebem apoio social nas IES localizadas nas capitais, e um aumento desses alunos nas IES do interior do estado.</w:t>
      </w:r>
    </w:p>
    <w:p w14:paraId="6459D1CD" w14:textId="77777777" w:rsidR="0027015E" w:rsidRDefault="0027015E" w:rsidP="006A6A27">
      <w:pPr>
        <w:ind w:firstLine="0"/>
      </w:pPr>
    </w:p>
    <w:p w14:paraId="337854A0" w14:textId="032E8C4A" w:rsidR="0027015E" w:rsidRDefault="0027015E" w:rsidP="0027015E">
      <w:pPr>
        <w:pStyle w:val="SemEspaamento"/>
      </w:pPr>
      <w:r>
        <w:t xml:space="preserve">Tabela </w:t>
      </w:r>
      <w:r>
        <w:fldChar w:fldCharType="begin"/>
      </w:r>
      <w:r>
        <w:instrText xml:space="preserve"> SEQ Tabela \* ARABIC </w:instrText>
      </w:r>
      <w:r>
        <w:fldChar w:fldCharType="separate"/>
      </w:r>
      <w:r w:rsidR="00C453DC">
        <w:rPr>
          <w:noProof/>
        </w:rPr>
        <w:t>2</w:t>
      </w:r>
      <w:r>
        <w:fldChar w:fldCharType="end"/>
      </w:r>
      <w:r>
        <w:t xml:space="preserve"> – Efeitos heterogêneos do SISU por localização da IES</w:t>
      </w:r>
    </w:p>
    <w:tbl>
      <w:tblPr>
        <w:tblStyle w:val="Tabelacomgrade"/>
        <w:tblW w:w="0" w:type="auto"/>
        <w:tblLook w:val="04A0" w:firstRow="1" w:lastRow="0" w:firstColumn="1" w:lastColumn="0" w:noHBand="0" w:noVBand="1"/>
      </w:tblPr>
      <w:tblGrid>
        <w:gridCol w:w="1111"/>
        <w:gridCol w:w="1137"/>
        <w:gridCol w:w="1093"/>
        <w:gridCol w:w="1101"/>
        <w:gridCol w:w="1101"/>
        <w:gridCol w:w="1119"/>
        <w:gridCol w:w="1309"/>
        <w:gridCol w:w="1116"/>
        <w:gridCol w:w="1107"/>
      </w:tblGrid>
      <w:tr w:rsidR="006A6A27" w14:paraId="5219E44C" w14:textId="77777777" w:rsidTr="006A6A27">
        <w:tc>
          <w:tcPr>
            <w:tcW w:w="1111" w:type="dxa"/>
            <w:vAlign w:val="center"/>
          </w:tcPr>
          <w:p w14:paraId="21CD0071" w14:textId="77777777" w:rsidR="006A6A27" w:rsidRPr="0027015E" w:rsidRDefault="006A6A27" w:rsidP="006A6A27">
            <w:pPr>
              <w:ind w:firstLine="0"/>
              <w:jc w:val="center"/>
              <w:rPr>
                <w:rFonts w:cs="Times New Roman"/>
                <w:b/>
                <w:bCs/>
                <w:sz w:val="21"/>
                <w:szCs w:val="21"/>
              </w:rPr>
            </w:pPr>
          </w:p>
        </w:tc>
        <w:tc>
          <w:tcPr>
            <w:tcW w:w="1137" w:type="dxa"/>
            <w:vAlign w:val="center"/>
          </w:tcPr>
          <w:p w14:paraId="5096BF13" w14:textId="61661CA1" w:rsidR="006A6A27" w:rsidRPr="0027015E" w:rsidRDefault="006A6A27" w:rsidP="006A6A27">
            <w:pPr>
              <w:ind w:firstLine="0"/>
              <w:jc w:val="center"/>
              <w:rPr>
                <w:rFonts w:cs="Times New Roman"/>
                <w:b/>
                <w:bCs/>
                <w:sz w:val="21"/>
                <w:szCs w:val="21"/>
              </w:rPr>
            </w:pPr>
            <w:r w:rsidRPr="0027015E">
              <w:rPr>
                <w:rFonts w:cs="Times New Roman"/>
                <w:b/>
                <w:bCs/>
                <w:sz w:val="21"/>
                <w:szCs w:val="21"/>
              </w:rPr>
              <w:t>(1)</w:t>
            </w:r>
          </w:p>
        </w:tc>
        <w:tc>
          <w:tcPr>
            <w:tcW w:w="1093" w:type="dxa"/>
            <w:vAlign w:val="center"/>
          </w:tcPr>
          <w:p w14:paraId="422D1571" w14:textId="3B9ED2B4" w:rsidR="006A6A27" w:rsidRPr="0027015E" w:rsidRDefault="006A6A27" w:rsidP="006A6A27">
            <w:pPr>
              <w:ind w:firstLine="0"/>
              <w:jc w:val="center"/>
              <w:rPr>
                <w:rFonts w:cs="Times New Roman"/>
                <w:b/>
                <w:bCs/>
                <w:sz w:val="21"/>
                <w:szCs w:val="21"/>
              </w:rPr>
            </w:pPr>
            <w:r w:rsidRPr="0027015E">
              <w:rPr>
                <w:rFonts w:cs="Times New Roman"/>
                <w:b/>
                <w:bCs/>
                <w:sz w:val="21"/>
                <w:szCs w:val="21"/>
              </w:rPr>
              <w:t>(2)</w:t>
            </w:r>
          </w:p>
        </w:tc>
        <w:tc>
          <w:tcPr>
            <w:tcW w:w="1101" w:type="dxa"/>
            <w:vAlign w:val="center"/>
          </w:tcPr>
          <w:p w14:paraId="569C6C36" w14:textId="7B9CC387" w:rsidR="006A6A27" w:rsidRPr="0027015E" w:rsidRDefault="006A6A27" w:rsidP="006A6A27">
            <w:pPr>
              <w:ind w:firstLine="0"/>
              <w:jc w:val="center"/>
              <w:rPr>
                <w:rFonts w:cs="Times New Roman"/>
                <w:b/>
                <w:bCs/>
                <w:sz w:val="21"/>
                <w:szCs w:val="21"/>
              </w:rPr>
            </w:pPr>
            <w:r w:rsidRPr="0027015E">
              <w:rPr>
                <w:rFonts w:cs="Times New Roman"/>
                <w:b/>
                <w:bCs/>
                <w:sz w:val="21"/>
                <w:szCs w:val="21"/>
              </w:rPr>
              <w:t>(3)</w:t>
            </w:r>
          </w:p>
        </w:tc>
        <w:tc>
          <w:tcPr>
            <w:tcW w:w="1101" w:type="dxa"/>
            <w:vAlign w:val="center"/>
          </w:tcPr>
          <w:p w14:paraId="49F03D7E" w14:textId="1E87E3CE" w:rsidR="006A6A27" w:rsidRPr="0027015E" w:rsidRDefault="006A6A27" w:rsidP="006A6A27">
            <w:pPr>
              <w:ind w:firstLine="0"/>
              <w:jc w:val="center"/>
              <w:rPr>
                <w:rFonts w:cs="Times New Roman"/>
                <w:b/>
                <w:bCs/>
                <w:sz w:val="21"/>
                <w:szCs w:val="21"/>
              </w:rPr>
            </w:pPr>
            <w:r w:rsidRPr="0027015E">
              <w:rPr>
                <w:rFonts w:cs="Times New Roman"/>
                <w:b/>
                <w:bCs/>
                <w:sz w:val="21"/>
                <w:szCs w:val="21"/>
              </w:rPr>
              <w:t>(4)</w:t>
            </w:r>
          </w:p>
        </w:tc>
        <w:tc>
          <w:tcPr>
            <w:tcW w:w="1119" w:type="dxa"/>
            <w:vAlign w:val="center"/>
          </w:tcPr>
          <w:p w14:paraId="2073D781" w14:textId="0C0CFAA1" w:rsidR="006A6A27" w:rsidRPr="0027015E" w:rsidRDefault="006A6A27" w:rsidP="006A6A27">
            <w:pPr>
              <w:ind w:firstLine="0"/>
              <w:jc w:val="center"/>
              <w:rPr>
                <w:rFonts w:cs="Times New Roman"/>
                <w:b/>
                <w:bCs/>
                <w:sz w:val="21"/>
                <w:szCs w:val="21"/>
              </w:rPr>
            </w:pPr>
            <w:r w:rsidRPr="0027015E">
              <w:rPr>
                <w:rFonts w:cs="Times New Roman"/>
                <w:b/>
                <w:bCs/>
                <w:sz w:val="21"/>
                <w:szCs w:val="21"/>
              </w:rPr>
              <w:t>(5)</w:t>
            </w:r>
          </w:p>
        </w:tc>
        <w:tc>
          <w:tcPr>
            <w:tcW w:w="1309" w:type="dxa"/>
            <w:vAlign w:val="center"/>
          </w:tcPr>
          <w:p w14:paraId="171F2358" w14:textId="7B419B61" w:rsidR="006A6A27" w:rsidRPr="0027015E" w:rsidRDefault="006A6A27" w:rsidP="006A6A27">
            <w:pPr>
              <w:ind w:firstLine="0"/>
              <w:jc w:val="center"/>
              <w:rPr>
                <w:rFonts w:cs="Times New Roman"/>
                <w:b/>
                <w:bCs/>
                <w:sz w:val="21"/>
                <w:szCs w:val="21"/>
              </w:rPr>
            </w:pPr>
            <w:r w:rsidRPr="0027015E">
              <w:rPr>
                <w:rFonts w:cs="Times New Roman"/>
                <w:b/>
                <w:bCs/>
                <w:sz w:val="21"/>
                <w:szCs w:val="21"/>
              </w:rPr>
              <w:t>(6)</w:t>
            </w:r>
          </w:p>
        </w:tc>
        <w:tc>
          <w:tcPr>
            <w:tcW w:w="1116" w:type="dxa"/>
            <w:vAlign w:val="center"/>
          </w:tcPr>
          <w:p w14:paraId="209B9248" w14:textId="3E49DCE6" w:rsidR="006A6A27" w:rsidRPr="0027015E" w:rsidRDefault="006A6A27" w:rsidP="006A6A27">
            <w:pPr>
              <w:ind w:firstLine="0"/>
              <w:jc w:val="center"/>
              <w:rPr>
                <w:rFonts w:cs="Times New Roman"/>
                <w:b/>
                <w:bCs/>
                <w:sz w:val="21"/>
                <w:szCs w:val="21"/>
              </w:rPr>
            </w:pPr>
            <w:r w:rsidRPr="0027015E">
              <w:rPr>
                <w:rFonts w:cs="Times New Roman"/>
                <w:b/>
                <w:bCs/>
                <w:sz w:val="21"/>
                <w:szCs w:val="21"/>
              </w:rPr>
              <w:t>(7)</w:t>
            </w:r>
          </w:p>
        </w:tc>
        <w:tc>
          <w:tcPr>
            <w:tcW w:w="1107" w:type="dxa"/>
            <w:vAlign w:val="center"/>
          </w:tcPr>
          <w:p w14:paraId="0B478730" w14:textId="4F293776" w:rsidR="006A6A27" w:rsidRPr="0027015E" w:rsidRDefault="006A6A27" w:rsidP="006A6A27">
            <w:pPr>
              <w:ind w:firstLine="0"/>
              <w:jc w:val="center"/>
              <w:rPr>
                <w:rFonts w:cs="Times New Roman"/>
                <w:b/>
                <w:bCs/>
                <w:sz w:val="21"/>
                <w:szCs w:val="21"/>
              </w:rPr>
            </w:pPr>
            <w:r w:rsidRPr="0027015E">
              <w:rPr>
                <w:rFonts w:cs="Times New Roman"/>
                <w:b/>
                <w:bCs/>
                <w:sz w:val="21"/>
                <w:szCs w:val="21"/>
              </w:rPr>
              <w:t>(8)</w:t>
            </w:r>
          </w:p>
        </w:tc>
      </w:tr>
      <w:tr w:rsidR="006A6A27" w14:paraId="2B7BC33B" w14:textId="77777777" w:rsidTr="006A6A27">
        <w:tc>
          <w:tcPr>
            <w:tcW w:w="1111" w:type="dxa"/>
            <w:vAlign w:val="center"/>
          </w:tcPr>
          <w:p w14:paraId="465829BA" w14:textId="77777777" w:rsidR="006A6A27" w:rsidRPr="0027015E" w:rsidRDefault="006A6A27" w:rsidP="006A6A27">
            <w:pPr>
              <w:ind w:firstLine="0"/>
              <w:jc w:val="center"/>
              <w:rPr>
                <w:rFonts w:cs="Times New Roman"/>
                <w:b/>
                <w:bCs/>
                <w:sz w:val="21"/>
                <w:szCs w:val="21"/>
              </w:rPr>
            </w:pPr>
          </w:p>
        </w:tc>
        <w:tc>
          <w:tcPr>
            <w:tcW w:w="1137" w:type="dxa"/>
            <w:vAlign w:val="center"/>
          </w:tcPr>
          <w:p w14:paraId="3F45908C" w14:textId="00FAD93F" w:rsidR="006A6A27" w:rsidRPr="0027015E" w:rsidRDefault="006A6A27" w:rsidP="006A6A27">
            <w:pPr>
              <w:ind w:firstLine="0"/>
              <w:jc w:val="center"/>
              <w:rPr>
                <w:rFonts w:cs="Times New Roman"/>
                <w:b/>
                <w:bCs/>
                <w:sz w:val="21"/>
                <w:szCs w:val="21"/>
              </w:rPr>
            </w:pPr>
            <w:r w:rsidRPr="0027015E">
              <w:rPr>
                <w:rFonts w:cs="Times New Roman"/>
                <w:b/>
                <w:bCs/>
                <w:sz w:val="21"/>
                <w:szCs w:val="21"/>
              </w:rPr>
              <w:t>Feminino</w:t>
            </w:r>
          </w:p>
        </w:tc>
        <w:tc>
          <w:tcPr>
            <w:tcW w:w="1093" w:type="dxa"/>
            <w:vAlign w:val="center"/>
          </w:tcPr>
          <w:p w14:paraId="6AC72BBD" w14:textId="363DF5EA" w:rsidR="006A6A27" w:rsidRPr="0027015E" w:rsidRDefault="006A6A27" w:rsidP="006A6A27">
            <w:pPr>
              <w:ind w:firstLine="0"/>
              <w:jc w:val="center"/>
              <w:rPr>
                <w:rFonts w:cs="Times New Roman"/>
                <w:b/>
                <w:bCs/>
                <w:sz w:val="21"/>
                <w:szCs w:val="21"/>
              </w:rPr>
            </w:pPr>
            <w:r w:rsidRPr="0027015E">
              <w:rPr>
                <w:rFonts w:cs="Times New Roman"/>
                <w:b/>
                <w:bCs/>
                <w:sz w:val="21"/>
                <w:szCs w:val="21"/>
              </w:rPr>
              <w:t>Até 17 anos</w:t>
            </w:r>
          </w:p>
        </w:tc>
        <w:tc>
          <w:tcPr>
            <w:tcW w:w="1101" w:type="dxa"/>
            <w:vAlign w:val="center"/>
          </w:tcPr>
          <w:p w14:paraId="75E5EC8A" w14:textId="3EEA396C" w:rsidR="006A6A27" w:rsidRPr="0027015E" w:rsidRDefault="006A6A27" w:rsidP="006A6A27">
            <w:pPr>
              <w:ind w:firstLine="0"/>
              <w:jc w:val="center"/>
              <w:rPr>
                <w:rFonts w:cs="Times New Roman"/>
                <w:b/>
                <w:bCs/>
                <w:sz w:val="21"/>
                <w:szCs w:val="21"/>
              </w:rPr>
            </w:pPr>
            <w:r w:rsidRPr="0027015E">
              <w:rPr>
                <w:rFonts w:cs="Times New Roman"/>
                <w:b/>
                <w:bCs/>
                <w:sz w:val="21"/>
                <w:szCs w:val="21"/>
              </w:rPr>
              <w:t>Entre 18 e 24 anos</w:t>
            </w:r>
          </w:p>
        </w:tc>
        <w:tc>
          <w:tcPr>
            <w:tcW w:w="1101" w:type="dxa"/>
            <w:vAlign w:val="center"/>
          </w:tcPr>
          <w:p w14:paraId="10B06624" w14:textId="2FC0789B" w:rsidR="006A6A27" w:rsidRPr="0027015E" w:rsidRDefault="006A6A27" w:rsidP="006A6A27">
            <w:pPr>
              <w:ind w:firstLine="0"/>
              <w:jc w:val="center"/>
              <w:rPr>
                <w:rFonts w:cs="Times New Roman"/>
                <w:b/>
                <w:bCs/>
                <w:sz w:val="21"/>
                <w:szCs w:val="21"/>
              </w:rPr>
            </w:pPr>
            <w:r w:rsidRPr="0027015E">
              <w:rPr>
                <w:rFonts w:cs="Times New Roman"/>
                <w:b/>
                <w:bCs/>
                <w:sz w:val="21"/>
                <w:szCs w:val="21"/>
              </w:rPr>
              <w:t>Entre 25 e 29 anos</w:t>
            </w:r>
          </w:p>
        </w:tc>
        <w:tc>
          <w:tcPr>
            <w:tcW w:w="1119" w:type="dxa"/>
            <w:vAlign w:val="center"/>
          </w:tcPr>
          <w:p w14:paraId="5A4B3E3B" w14:textId="298538AB" w:rsidR="006A6A27" w:rsidRPr="0027015E" w:rsidRDefault="006A6A27" w:rsidP="006A6A27">
            <w:pPr>
              <w:ind w:firstLine="0"/>
              <w:jc w:val="center"/>
              <w:rPr>
                <w:rFonts w:cs="Times New Roman"/>
                <w:b/>
                <w:bCs/>
                <w:sz w:val="21"/>
                <w:szCs w:val="21"/>
              </w:rPr>
            </w:pPr>
            <w:r w:rsidRPr="0027015E">
              <w:rPr>
                <w:rFonts w:cs="Times New Roman"/>
                <w:b/>
                <w:bCs/>
                <w:sz w:val="21"/>
                <w:szCs w:val="21"/>
              </w:rPr>
              <w:t>Não-brancos</w:t>
            </w:r>
          </w:p>
        </w:tc>
        <w:tc>
          <w:tcPr>
            <w:tcW w:w="1309" w:type="dxa"/>
            <w:vAlign w:val="center"/>
          </w:tcPr>
          <w:p w14:paraId="139F3E65" w14:textId="3A26156F" w:rsidR="006A6A27" w:rsidRPr="0027015E" w:rsidRDefault="006A6A27" w:rsidP="006A6A27">
            <w:pPr>
              <w:ind w:firstLine="0"/>
              <w:jc w:val="center"/>
              <w:rPr>
                <w:rFonts w:cs="Times New Roman"/>
                <w:b/>
                <w:bCs/>
                <w:sz w:val="21"/>
                <w:szCs w:val="21"/>
              </w:rPr>
            </w:pPr>
            <w:r w:rsidRPr="0027015E">
              <w:rPr>
                <w:rFonts w:cs="Times New Roman"/>
                <w:b/>
                <w:bCs/>
                <w:sz w:val="21"/>
                <w:szCs w:val="21"/>
              </w:rPr>
              <w:t>Deficientes</w:t>
            </w:r>
          </w:p>
        </w:tc>
        <w:tc>
          <w:tcPr>
            <w:tcW w:w="1116" w:type="dxa"/>
            <w:vAlign w:val="center"/>
          </w:tcPr>
          <w:p w14:paraId="5F295DD0" w14:textId="5DA4765E" w:rsidR="006A6A27" w:rsidRPr="0027015E" w:rsidRDefault="006A6A27" w:rsidP="006A6A27">
            <w:pPr>
              <w:ind w:firstLine="0"/>
              <w:jc w:val="center"/>
              <w:rPr>
                <w:rFonts w:cs="Times New Roman"/>
                <w:b/>
                <w:bCs/>
                <w:sz w:val="21"/>
                <w:szCs w:val="21"/>
              </w:rPr>
            </w:pPr>
            <w:r w:rsidRPr="0027015E">
              <w:rPr>
                <w:rFonts w:cs="Times New Roman"/>
                <w:b/>
                <w:bCs/>
                <w:sz w:val="21"/>
                <w:szCs w:val="21"/>
              </w:rPr>
              <w:t>Escola pública</w:t>
            </w:r>
          </w:p>
        </w:tc>
        <w:tc>
          <w:tcPr>
            <w:tcW w:w="1107" w:type="dxa"/>
            <w:vAlign w:val="center"/>
          </w:tcPr>
          <w:p w14:paraId="5100EC72" w14:textId="27519E9F" w:rsidR="006A6A27" w:rsidRPr="0027015E" w:rsidRDefault="006A6A27" w:rsidP="006A6A27">
            <w:pPr>
              <w:ind w:firstLine="0"/>
              <w:jc w:val="center"/>
              <w:rPr>
                <w:rFonts w:cs="Times New Roman"/>
                <w:b/>
                <w:bCs/>
                <w:sz w:val="21"/>
                <w:szCs w:val="21"/>
              </w:rPr>
            </w:pPr>
            <w:r w:rsidRPr="0027015E">
              <w:rPr>
                <w:rFonts w:cs="Times New Roman"/>
                <w:b/>
                <w:bCs/>
                <w:sz w:val="21"/>
                <w:szCs w:val="21"/>
              </w:rPr>
              <w:t>Apoio social</w:t>
            </w:r>
          </w:p>
        </w:tc>
      </w:tr>
      <w:tr w:rsidR="006A6A27" w14:paraId="3BB55D69" w14:textId="77777777" w:rsidTr="006A6A27">
        <w:tc>
          <w:tcPr>
            <w:tcW w:w="10194" w:type="dxa"/>
            <w:gridSpan w:val="9"/>
            <w:vAlign w:val="center"/>
          </w:tcPr>
          <w:p w14:paraId="6F7A239E" w14:textId="14710FEC" w:rsidR="006A6A27" w:rsidRPr="0027015E" w:rsidRDefault="006A6A27" w:rsidP="006A6A27">
            <w:pPr>
              <w:ind w:firstLine="0"/>
              <w:jc w:val="center"/>
              <w:rPr>
                <w:rFonts w:cs="Times New Roman"/>
                <w:b/>
                <w:bCs/>
                <w:sz w:val="21"/>
                <w:szCs w:val="21"/>
              </w:rPr>
            </w:pPr>
            <w:r w:rsidRPr="0027015E">
              <w:rPr>
                <w:rFonts w:cs="Times New Roman"/>
                <w:b/>
                <w:bCs/>
                <w:sz w:val="21"/>
                <w:szCs w:val="21"/>
              </w:rPr>
              <w:t>Capital</w:t>
            </w:r>
          </w:p>
        </w:tc>
      </w:tr>
      <w:tr w:rsidR="006A6A27" w14:paraId="38D891C7" w14:textId="77777777" w:rsidTr="006A6A27">
        <w:tc>
          <w:tcPr>
            <w:tcW w:w="1111" w:type="dxa"/>
            <w:vAlign w:val="center"/>
          </w:tcPr>
          <w:p w14:paraId="37CD461C" w14:textId="2890FFDE" w:rsidR="006A6A27" w:rsidRPr="0027015E" w:rsidRDefault="006A6A27" w:rsidP="006A6A27">
            <w:pPr>
              <w:ind w:firstLine="0"/>
              <w:jc w:val="center"/>
              <w:rPr>
                <w:rFonts w:cs="Times New Roman"/>
                <w:b/>
                <w:bCs/>
                <w:sz w:val="21"/>
                <w:szCs w:val="21"/>
              </w:rPr>
            </w:pPr>
            <w:r w:rsidRPr="0027015E">
              <w:rPr>
                <w:rFonts w:cs="Times New Roman"/>
                <w:b/>
                <w:bCs/>
                <w:sz w:val="21"/>
                <w:szCs w:val="21"/>
              </w:rPr>
              <w:t>SISU</w:t>
            </w:r>
          </w:p>
        </w:tc>
        <w:tc>
          <w:tcPr>
            <w:tcW w:w="1137" w:type="dxa"/>
            <w:vAlign w:val="center"/>
          </w:tcPr>
          <w:p w14:paraId="5A42A121" w14:textId="77777777" w:rsidR="006A6A27" w:rsidRPr="0027015E" w:rsidRDefault="0027015E" w:rsidP="006A6A27">
            <w:pPr>
              <w:ind w:firstLine="0"/>
              <w:jc w:val="center"/>
              <w:rPr>
                <w:rFonts w:cs="Times New Roman"/>
                <w:sz w:val="21"/>
                <w:szCs w:val="21"/>
              </w:rPr>
            </w:pPr>
            <w:r w:rsidRPr="0027015E">
              <w:rPr>
                <w:rFonts w:cs="Times New Roman"/>
                <w:sz w:val="21"/>
                <w:szCs w:val="21"/>
              </w:rPr>
              <w:t>-0,010***</w:t>
            </w:r>
          </w:p>
          <w:p w14:paraId="59076627" w14:textId="78C825FA"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093" w:type="dxa"/>
            <w:vAlign w:val="center"/>
          </w:tcPr>
          <w:p w14:paraId="476335C0" w14:textId="77777777" w:rsidR="006A6A27" w:rsidRPr="0027015E" w:rsidRDefault="0027015E" w:rsidP="006A6A27">
            <w:pPr>
              <w:ind w:firstLine="0"/>
              <w:jc w:val="center"/>
              <w:rPr>
                <w:rFonts w:cs="Times New Roman"/>
                <w:sz w:val="21"/>
                <w:szCs w:val="21"/>
              </w:rPr>
            </w:pPr>
            <w:r w:rsidRPr="0027015E">
              <w:rPr>
                <w:rFonts w:cs="Times New Roman"/>
                <w:sz w:val="21"/>
                <w:szCs w:val="21"/>
              </w:rPr>
              <w:t>-0,004***</w:t>
            </w:r>
          </w:p>
          <w:p w14:paraId="0BE6D909" w14:textId="36E0087F"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01" w:type="dxa"/>
            <w:vAlign w:val="center"/>
          </w:tcPr>
          <w:p w14:paraId="7C4FD821" w14:textId="77777777" w:rsidR="006A6A27" w:rsidRPr="0027015E" w:rsidRDefault="0027015E" w:rsidP="006A6A27">
            <w:pPr>
              <w:ind w:firstLine="0"/>
              <w:jc w:val="center"/>
              <w:rPr>
                <w:rFonts w:cs="Times New Roman"/>
                <w:sz w:val="21"/>
                <w:szCs w:val="21"/>
              </w:rPr>
            </w:pPr>
            <w:r w:rsidRPr="0027015E">
              <w:rPr>
                <w:rFonts w:cs="Times New Roman"/>
                <w:sz w:val="21"/>
                <w:szCs w:val="21"/>
              </w:rPr>
              <w:t>0,009***</w:t>
            </w:r>
          </w:p>
          <w:p w14:paraId="3220F334" w14:textId="6DE3D84B"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101" w:type="dxa"/>
            <w:vAlign w:val="center"/>
          </w:tcPr>
          <w:p w14:paraId="4CE6F755" w14:textId="77777777" w:rsidR="006A6A27" w:rsidRPr="0027015E" w:rsidRDefault="0027015E" w:rsidP="006A6A27">
            <w:pPr>
              <w:ind w:firstLine="0"/>
              <w:jc w:val="center"/>
              <w:rPr>
                <w:rFonts w:cs="Times New Roman"/>
                <w:sz w:val="21"/>
                <w:szCs w:val="21"/>
              </w:rPr>
            </w:pPr>
            <w:r w:rsidRPr="0027015E">
              <w:rPr>
                <w:rFonts w:cs="Times New Roman"/>
                <w:sz w:val="21"/>
                <w:szCs w:val="21"/>
              </w:rPr>
              <w:t>-0,009***</w:t>
            </w:r>
          </w:p>
          <w:p w14:paraId="351EEFED" w14:textId="2CA82AA8"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119" w:type="dxa"/>
            <w:vAlign w:val="center"/>
          </w:tcPr>
          <w:p w14:paraId="634BC29A" w14:textId="77777777" w:rsidR="006A6A27" w:rsidRPr="0027015E" w:rsidRDefault="0027015E" w:rsidP="006A6A27">
            <w:pPr>
              <w:ind w:firstLine="0"/>
              <w:jc w:val="center"/>
              <w:rPr>
                <w:rFonts w:cs="Times New Roman"/>
                <w:sz w:val="21"/>
                <w:szCs w:val="21"/>
              </w:rPr>
            </w:pPr>
            <w:r w:rsidRPr="0027015E">
              <w:rPr>
                <w:rFonts w:cs="Times New Roman"/>
                <w:sz w:val="21"/>
                <w:szCs w:val="21"/>
              </w:rPr>
              <w:t>0,178***</w:t>
            </w:r>
          </w:p>
          <w:p w14:paraId="7EE72F5C" w14:textId="44A36255" w:rsidR="0027015E" w:rsidRPr="0027015E" w:rsidRDefault="0027015E" w:rsidP="006A6A27">
            <w:pPr>
              <w:ind w:firstLine="0"/>
              <w:jc w:val="center"/>
              <w:rPr>
                <w:rFonts w:cs="Times New Roman"/>
                <w:sz w:val="21"/>
                <w:szCs w:val="21"/>
              </w:rPr>
            </w:pPr>
            <w:r w:rsidRPr="0027015E">
              <w:rPr>
                <w:rFonts w:cs="Times New Roman"/>
                <w:sz w:val="21"/>
                <w:szCs w:val="21"/>
              </w:rPr>
              <w:t>(0,003)</w:t>
            </w:r>
          </w:p>
        </w:tc>
        <w:tc>
          <w:tcPr>
            <w:tcW w:w="1309" w:type="dxa"/>
            <w:vAlign w:val="center"/>
          </w:tcPr>
          <w:p w14:paraId="7015BBD4" w14:textId="77777777" w:rsidR="006A6A27" w:rsidRPr="0027015E" w:rsidRDefault="0027015E" w:rsidP="006A6A27">
            <w:pPr>
              <w:ind w:firstLine="0"/>
              <w:jc w:val="center"/>
              <w:rPr>
                <w:rFonts w:cs="Times New Roman"/>
                <w:sz w:val="21"/>
                <w:szCs w:val="21"/>
              </w:rPr>
            </w:pPr>
            <w:r w:rsidRPr="0027015E">
              <w:rPr>
                <w:rFonts w:cs="Times New Roman"/>
                <w:sz w:val="21"/>
                <w:szCs w:val="21"/>
              </w:rPr>
              <w:t>0,003***</w:t>
            </w:r>
          </w:p>
          <w:p w14:paraId="0610DB94" w14:textId="77E1D08A"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16" w:type="dxa"/>
            <w:vAlign w:val="center"/>
          </w:tcPr>
          <w:p w14:paraId="5123D72A" w14:textId="77777777" w:rsidR="006A6A27" w:rsidRPr="0027015E" w:rsidRDefault="0027015E" w:rsidP="006A6A27">
            <w:pPr>
              <w:ind w:firstLine="0"/>
              <w:jc w:val="center"/>
              <w:rPr>
                <w:rFonts w:cs="Times New Roman"/>
                <w:sz w:val="21"/>
                <w:szCs w:val="21"/>
              </w:rPr>
            </w:pPr>
            <w:r w:rsidRPr="0027015E">
              <w:rPr>
                <w:rFonts w:cs="Times New Roman"/>
                <w:sz w:val="21"/>
                <w:szCs w:val="21"/>
              </w:rPr>
              <w:t>0,277***</w:t>
            </w:r>
          </w:p>
          <w:p w14:paraId="4FC479AF" w14:textId="029A04C2" w:rsidR="0027015E" w:rsidRPr="0027015E" w:rsidRDefault="0027015E" w:rsidP="006A6A27">
            <w:pPr>
              <w:ind w:firstLine="0"/>
              <w:jc w:val="center"/>
              <w:rPr>
                <w:rFonts w:cs="Times New Roman"/>
                <w:sz w:val="21"/>
                <w:szCs w:val="21"/>
              </w:rPr>
            </w:pPr>
            <w:r w:rsidRPr="0027015E">
              <w:rPr>
                <w:rFonts w:cs="Times New Roman"/>
                <w:sz w:val="21"/>
                <w:szCs w:val="21"/>
              </w:rPr>
              <w:t>(0,004)</w:t>
            </w:r>
          </w:p>
        </w:tc>
        <w:tc>
          <w:tcPr>
            <w:tcW w:w="1107" w:type="dxa"/>
            <w:vAlign w:val="center"/>
          </w:tcPr>
          <w:p w14:paraId="7B781DF1" w14:textId="77777777" w:rsidR="006A6A27" w:rsidRPr="0027015E" w:rsidRDefault="0027015E" w:rsidP="006A6A27">
            <w:pPr>
              <w:ind w:firstLine="0"/>
              <w:jc w:val="center"/>
              <w:rPr>
                <w:rFonts w:cs="Times New Roman"/>
                <w:sz w:val="21"/>
                <w:szCs w:val="21"/>
              </w:rPr>
            </w:pPr>
            <w:r w:rsidRPr="0027015E">
              <w:rPr>
                <w:rFonts w:cs="Times New Roman"/>
                <w:sz w:val="21"/>
                <w:szCs w:val="21"/>
              </w:rPr>
              <w:t>-0,036***</w:t>
            </w:r>
          </w:p>
          <w:p w14:paraId="3F7CFBE7" w14:textId="2A60F150" w:rsidR="0027015E" w:rsidRPr="0027015E" w:rsidRDefault="0027015E" w:rsidP="006A6A27">
            <w:pPr>
              <w:ind w:firstLine="0"/>
              <w:jc w:val="center"/>
              <w:rPr>
                <w:rFonts w:cs="Times New Roman"/>
                <w:sz w:val="21"/>
                <w:szCs w:val="21"/>
              </w:rPr>
            </w:pPr>
            <w:r w:rsidRPr="0027015E">
              <w:rPr>
                <w:rFonts w:cs="Times New Roman"/>
                <w:sz w:val="21"/>
                <w:szCs w:val="21"/>
              </w:rPr>
              <w:t>(0,003)</w:t>
            </w:r>
          </w:p>
        </w:tc>
      </w:tr>
      <w:tr w:rsidR="006A6A27" w14:paraId="35E69545" w14:textId="77777777" w:rsidTr="006217EC">
        <w:tc>
          <w:tcPr>
            <w:tcW w:w="1111" w:type="dxa"/>
            <w:vAlign w:val="center"/>
          </w:tcPr>
          <w:p w14:paraId="675D565C" w14:textId="7607535A" w:rsidR="006A6A27" w:rsidRPr="0027015E" w:rsidRDefault="006A6A27" w:rsidP="006A6A27">
            <w:pPr>
              <w:ind w:firstLine="0"/>
              <w:jc w:val="center"/>
              <w:rPr>
                <w:rFonts w:cs="Times New Roman"/>
                <w:sz w:val="21"/>
                <w:szCs w:val="21"/>
              </w:rPr>
            </w:pPr>
            <w:r w:rsidRPr="0027015E">
              <w:rPr>
                <w:rFonts w:cs="Times New Roman"/>
                <w:b/>
                <w:bCs/>
                <w:sz w:val="21"/>
                <w:szCs w:val="21"/>
              </w:rPr>
              <w:t>Nº obs.</w:t>
            </w:r>
          </w:p>
        </w:tc>
        <w:tc>
          <w:tcPr>
            <w:tcW w:w="1137" w:type="dxa"/>
            <w:vAlign w:val="center"/>
          </w:tcPr>
          <w:p w14:paraId="02C6E3D0" w14:textId="4544200E"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093" w:type="dxa"/>
          </w:tcPr>
          <w:p w14:paraId="231E549E" w14:textId="695386F9"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01" w:type="dxa"/>
          </w:tcPr>
          <w:p w14:paraId="5DA0F1C3" w14:textId="446DF093"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01" w:type="dxa"/>
          </w:tcPr>
          <w:p w14:paraId="0267B7CF" w14:textId="48B30361"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19" w:type="dxa"/>
          </w:tcPr>
          <w:p w14:paraId="60033E3D" w14:textId="16958120"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309" w:type="dxa"/>
          </w:tcPr>
          <w:p w14:paraId="77779349" w14:textId="008756C9"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16" w:type="dxa"/>
          </w:tcPr>
          <w:p w14:paraId="415A424B" w14:textId="63190C4C"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07" w:type="dxa"/>
          </w:tcPr>
          <w:p w14:paraId="3EAE0AF1" w14:textId="52F9B10D" w:rsidR="006A6A27" w:rsidRPr="0027015E" w:rsidRDefault="006A6A27" w:rsidP="006A6A27">
            <w:pPr>
              <w:ind w:firstLine="0"/>
              <w:jc w:val="center"/>
              <w:rPr>
                <w:rFonts w:cs="Times New Roman"/>
                <w:sz w:val="21"/>
                <w:szCs w:val="21"/>
              </w:rPr>
            </w:pPr>
            <w:r w:rsidRPr="0027015E">
              <w:rPr>
                <w:rFonts w:cs="Times New Roman"/>
                <w:sz w:val="21"/>
                <w:szCs w:val="21"/>
              </w:rPr>
              <w:t>35.850</w:t>
            </w:r>
          </w:p>
        </w:tc>
      </w:tr>
      <w:tr w:rsidR="006A6A27" w14:paraId="7F2A0183" w14:textId="77777777" w:rsidTr="006A6A27">
        <w:tc>
          <w:tcPr>
            <w:tcW w:w="10194" w:type="dxa"/>
            <w:gridSpan w:val="9"/>
            <w:vAlign w:val="center"/>
          </w:tcPr>
          <w:p w14:paraId="1CDDAC5C" w14:textId="7669E053" w:rsidR="006A6A27" w:rsidRPr="0027015E" w:rsidRDefault="006A6A27" w:rsidP="006A6A27">
            <w:pPr>
              <w:ind w:firstLine="0"/>
              <w:jc w:val="center"/>
              <w:rPr>
                <w:rFonts w:cs="Times New Roman"/>
                <w:b/>
                <w:bCs/>
                <w:sz w:val="21"/>
                <w:szCs w:val="21"/>
              </w:rPr>
            </w:pPr>
            <w:r w:rsidRPr="0027015E">
              <w:rPr>
                <w:rFonts w:cs="Times New Roman"/>
                <w:b/>
                <w:bCs/>
                <w:sz w:val="21"/>
                <w:szCs w:val="21"/>
              </w:rPr>
              <w:t>Interior</w:t>
            </w:r>
          </w:p>
        </w:tc>
      </w:tr>
      <w:tr w:rsidR="006A6A27" w14:paraId="431A94AD" w14:textId="77777777" w:rsidTr="006A6A27">
        <w:tc>
          <w:tcPr>
            <w:tcW w:w="1111" w:type="dxa"/>
            <w:vAlign w:val="center"/>
          </w:tcPr>
          <w:p w14:paraId="0988F25C" w14:textId="3D703214" w:rsidR="006A6A27" w:rsidRPr="0027015E" w:rsidRDefault="006A6A27" w:rsidP="006A6A27">
            <w:pPr>
              <w:ind w:firstLine="0"/>
              <w:jc w:val="center"/>
              <w:rPr>
                <w:rFonts w:cs="Times New Roman"/>
                <w:b/>
                <w:bCs/>
                <w:sz w:val="21"/>
                <w:szCs w:val="21"/>
              </w:rPr>
            </w:pPr>
            <w:r w:rsidRPr="0027015E">
              <w:rPr>
                <w:rFonts w:cs="Times New Roman"/>
                <w:b/>
                <w:bCs/>
                <w:sz w:val="21"/>
                <w:szCs w:val="21"/>
              </w:rPr>
              <w:t>SISU</w:t>
            </w:r>
          </w:p>
        </w:tc>
        <w:tc>
          <w:tcPr>
            <w:tcW w:w="1137" w:type="dxa"/>
            <w:vAlign w:val="center"/>
          </w:tcPr>
          <w:p w14:paraId="1801BEBE" w14:textId="77777777" w:rsidR="006A6A27" w:rsidRPr="0027015E" w:rsidRDefault="0027015E" w:rsidP="006A6A27">
            <w:pPr>
              <w:ind w:firstLine="0"/>
              <w:jc w:val="center"/>
              <w:rPr>
                <w:rFonts w:cs="Times New Roman"/>
                <w:sz w:val="21"/>
                <w:szCs w:val="21"/>
              </w:rPr>
            </w:pPr>
            <w:r w:rsidRPr="0027015E">
              <w:rPr>
                <w:rFonts w:cs="Times New Roman"/>
                <w:sz w:val="21"/>
                <w:szCs w:val="21"/>
              </w:rPr>
              <w:t>-0,013***</w:t>
            </w:r>
          </w:p>
          <w:p w14:paraId="65C658F5" w14:textId="4EAC841D" w:rsidR="0027015E" w:rsidRPr="0027015E" w:rsidRDefault="0027015E" w:rsidP="006A6A27">
            <w:pPr>
              <w:ind w:firstLine="0"/>
              <w:jc w:val="center"/>
              <w:rPr>
                <w:rFonts w:cs="Times New Roman"/>
                <w:sz w:val="21"/>
                <w:szCs w:val="21"/>
              </w:rPr>
            </w:pPr>
            <w:r w:rsidRPr="0027015E">
              <w:rPr>
                <w:rFonts w:cs="Times New Roman"/>
                <w:sz w:val="21"/>
                <w:szCs w:val="21"/>
              </w:rPr>
              <w:t>(0,001)</w:t>
            </w:r>
          </w:p>
        </w:tc>
        <w:tc>
          <w:tcPr>
            <w:tcW w:w="1093" w:type="dxa"/>
            <w:vAlign w:val="center"/>
          </w:tcPr>
          <w:p w14:paraId="6A313E3F" w14:textId="77777777" w:rsidR="006A6A27" w:rsidRPr="0027015E" w:rsidRDefault="0027015E" w:rsidP="006A6A27">
            <w:pPr>
              <w:ind w:firstLine="0"/>
              <w:jc w:val="center"/>
              <w:rPr>
                <w:rFonts w:cs="Times New Roman"/>
                <w:sz w:val="21"/>
                <w:szCs w:val="21"/>
              </w:rPr>
            </w:pPr>
            <w:r w:rsidRPr="0027015E">
              <w:rPr>
                <w:rFonts w:cs="Times New Roman"/>
                <w:sz w:val="21"/>
                <w:szCs w:val="21"/>
              </w:rPr>
              <w:t>-0,006***</w:t>
            </w:r>
          </w:p>
          <w:p w14:paraId="054FAF49" w14:textId="2862CFF7"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01" w:type="dxa"/>
            <w:vAlign w:val="center"/>
          </w:tcPr>
          <w:p w14:paraId="3DCAA694" w14:textId="77777777" w:rsidR="006A6A27" w:rsidRPr="0027015E" w:rsidRDefault="0027015E" w:rsidP="006A6A27">
            <w:pPr>
              <w:ind w:firstLine="0"/>
              <w:jc w:val="center"/>
              <w:rPr>
                <w:rFonts w:cs="Times New Roman"/>
                <w:sz w:val="21"/>
                <w:szCs w:val="21"/>
              </w:rPr>
            </w:pPr>
            <w:r w:rsidRPr="0027015E">
              <w:rPr>
                <w:rFonts w:cs="Times New Roman"/>
                <w:sz w:val="21"/>
                <w:szCs w:val="21"/>
              </w:rPr>
              <w:t>0,026***</w:t>
            </w:r>
          </w:p>
          <w:p w14:paraId="5D0435CC" w14:textId="10E912B0" w:rsidR="0027015E" w:rsidRPr="0027015E" w:rsidRDefault="0027015E" w:rsidP="006A6A27">
            <w:pPr>
              <w:ind w:firstLine="0"/>
              <w:jc w:val="center"/>
              <w:rPr>
                <w:rFonts w:cs="Times New Roman"/>
                <w:sz w:val="21"/>
                <w:szCs w:val="21"/>
              </w:rPr>
            </w:pPr>
            <w:r w:rsidRPr="0027015E">
              <w:rPr>
                <w:rFonts w:cs="Times New Roman"/>
                <w:sz w:val="21"/>
                <w:szCs w:val="21"/>
              </w:rPr>
              <w:t>(0,001)</w:t>
            </w:r>
          </w:p>
        </w:tc>
        <w:tc>
          <w:tcPr>
            <w:tcW w:w="1101" w:type="dxa"/>
            <w:vAlign w:val="center"/>
          </w:tcPr>
          <w:p w14:paraId="09B37B09" w14:textId="77777777" w:rsidR="006A6A27" w:rsidRPr="0027015E" w:rsidRDefault="0027015E" w:rsidP="006A6A27">
            <w:pPr>
              <w:ind w:firstLine="0"/>
              <w:jc w:val="center"/>
              <w:rPr>
                <w:rFonts w:cs="Times New Roman"/>
                <w:sz w:val="21"/>
                <w:szCs w:val="21"/>
              </w:rPr>
            </w:pPr>
            <w:r w:rsidRPr="0027015E">
              <w:rPr>
                <w:rFonts w:cs="Times New Roman"/>
                <w:sz w:val="21"/>
                <w:szCs w:val="21"/>
              </w:rPr>
              <w:t>-0,014***</w:t>
            </w:r>
          </w:p>
          <w:p w14:paraId="0590A862" w14:textId="723FC026" w:rsidR="0027015E" w:rsidRPr="0027015E" w:rsidRDefault="0027015E" w:rsidP="006A6A27">
            <w:pPr>
              <w:ind w:firstLine="0"/>
              <w:jc w:val="center"/>
              <w:rPr>
                <w:rFonts w:cs="Times New Roman"/>
                <w:sz w:val="21"/>
                <w:szCs w:val="21"/>
              </w:rPr>
            </w:pPr>
            <w:r w:rsidRPr="0027015E">
              <w:rPr>
                <w:rFonts w:cs="Times New Roman"/>
                <w:sz w:val="21"/>
                <w:szCs w:val="21"/>
              </w:rPr>
              <w:t>(0,001)</w:t>
            </w:r>
          </w:p>
        </w:tc>
        <w:tc>
          <w:tcPr>
            <w:tcW w:w="1119" w:type="dxa"/>
            <w:vAlign w:val="center"/>
          </w:tcPr>
          <w:p w14:paraId="59832F4A" w14:textId="77777777" w:rsidR="006A6A27" w:rsidRPr="0027015E" w:rsidRDefault="0027015E" w:rsidP="006A6A27">
            <w:pPr>
              <w:ind w:firstLine="0"/>
              <w:jc w:val="center"/>
              <w:rPr>
                <w:rFonts w:cs="Times New Roman"/>
                <w:sz w:val="21"/>
                <w:szCs w:val="21"/>
              </w:rPr>
            </w:pPr>
            <w:r w:rsidRPr="0027015E">
              <w:rPr>
                <w:rFonts w:cs="Times New Roman"/>
                <w:sz w:val="21"/>
                <w:szCs w:val="21"/>
              </w:rPr>
              <w:t>0,141***</w:t>
            </w:r>
          </w:p>
          <w:p w14:paraId="19985FD7" w14:textId="2985F4F3"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309" w:type="dxa"/>
            <w:vAlign w:val="center"/>
          </w:tcPr>
          <w:p w14:paraId="5721B2B4" w14:textId="77777777" w:rsidR="006A6A27" w:rsidRPr="0027015E" w:rsidRDefault="0027015E" w:rsidP="006A6A27">
            <w:pPr>
              <w:ind w:firstLine="0"/>
              <w:jc w:val="center"/>
              <w:rPr>
                <w:rFonts w:cs="Times New Roman"/>
                <w:sz w:val="21"/>
                <w:szCs w:val="21"/>
              </w:rPr>
            </w:pPr>
            <w:r w:rsidRPr="0027015E">
              <w:rPr>
                <w:rFonts w:cs="Times New Roman"/>
                <w:sz w:val="21"/>
                <w:szCs w:val="21"/>
              </w:rPr>
              <w:t>0,004***</w:t>
            </w:r>
          </w:p>
          <w:p w14:paraId="05A18357" w14:textId="4EBF7F59"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16" w:type="dxa"/>
            <w:vAlign w:val="center"/>
          </w:tcPr>
          <w:p w14:paraId="5701FDAF" w14:textId="77777777" w:rsidR="006A6A27" w:rsidRPr="0027015E" w:rsidRDefault="0027015E" w:rsidP="006A6A27">
            <w:pPr>
              <w:ind w:firstLine="0"/>
              <w:jc w:val="center"/>
              <w:rPr>
                <w:rFonts w:cs="Times New Roman"/>
                <w:sz w:val="21"/>
                <w:szCs w:val="21"/>
              </w:rPr>
            </w:pPr>
            <w:r w:rsidRPr="0027015E">
              <w:rPr>
                <w:rFonts w:cs="Times New Roman"/>
                <w:sz w:val="21"/>
                <w:szCs w:val="21"/>
              </w:rPr>
              <w:t>0,227***</w:t>
            </w:r>
          </w:p>
          <w:p w14:paraId="203857FB" w14:textId="2B0CD0E4" w:rsidR="0027015E" w:rsidRPr="0027015E" w:rsidRDefault="0027015E" w:rsidP="006A6A27">
            <w:pPr>
              <w:ind w:firstLine="0"/>
              <w:jc w:val="center"/>
              <w:rPr>
                <w:rFonts w:cs="Times New Roman"/>
                <w:sz w:val="21"/>
                <w:szCs w:val="21"/>
              </w:rPr>
            </w:pPr>
            <w:r w:rsidRPr="0027015E">
              <w:rPr>
                <w:rFonts w:cs="Times New Roman"/>
                <w:sz w:val="21"/>
                <w:szCs w:val="21"/>
              </w:rPr>
              <w:t>(0,003)</w:t>
            </w:r>
          </w:p>
        </w:tc>
        <w:tc>
          <w:tcPr>
            <w:tcW w:w="1107" w:type="dxa"/>
            <w:vAlign w:val="center"/>
          </w:tcPr>
          <w:p w14:paraId="1425F870" w14:textId="77777777" w:rsidR="006A6A27" w:rsidRPr="0027015E" w:rsidRDefault="0027015E" w:rsidP="006A6A27">
            <w:pPr>
              <w:ind w:firstLine="0"/>
              <w:jc w:val="center"/>
              <w:rPr>
                <w:rFonts w:cs="Times New Roman"/>
                <w:sz w:val="21"/>
                <w:szCs w:val="21"/>
              </w:rPr>
            </w:pPr>
            <w:r w:rsidRPr="0027015E">
              <w:rPr>
                <w:rFonts w:cs="Times New Roman"/>
                <w:sz w:val="21"/>
                <w:szCs w:val="21"/>
              </w:rPr>
              <w:t>0,043***</w:t>
            </w:r>
          </w:p>
          <w:p w14:paraId="2C93F494" w14:textId="46BA2B29" w:rsidR="0027015E" w:rsidRPr="0027015E" w:rsidRDefault="0027015E" w:rsidP="006A6A27">
            <w:pPr>
              <w:ind w:firstLine="0"/>
              <w:jc w:val="center"/>
              <w:rPr>
                <w:rFonts w:cs="Times New Roman"/>
                <w:sz w:val="21"/>
                <w:szCs w:val="21"/>
              </w:rPr>
            </w:pPr>
            <w:r w:rsidRPr="0027015E">
              <w:rPr>
                <w:rFonts w:cs="Times New Roman"/>
                <w:sz w:val="21"/>
                <w:szCs w:val="21"/>
              </w:rPr>
              <w:t>(0,002)</w:t>
            </w:r>
          </w:p>
        </w:tc>
      </w:tr>
      <w:tr w:rsidR="00245D44" w14:paraId="47DFC6A2" w14:textId="77777777" w:rsidTr="006A6A27">
        <w:tc>
          <w:tcPr>
            <w:tcW w:w="1111" w:type="dxa"/>
            <w:vAlign w:val="center"/>
          </w:tcPr>
          <w:p w14:paraId="6DC6928D" w14:textId="143E0BA6" w:rsidR="00245D44" w:rsidRPr="0027015E" w:rsidRDefault="00245D44" w:rsidP="00245D44">
            <w:pPr>
              <w:ind w:firstLine="0"/>
              <w:jc w:val="center"/>
              <w:rPr>
                <w:rFonts w:cs="Times New Roman"/>
                <w:b/>
                <w:bCs/>
                <w:sz w:val="21"/>
                <w:szCs w:val="21"/>
              </w:rPr>
            </w:pPr>
            <w:r w:rsidRPr="0027015E">
              <w:rPr>
                <w:rFonts w:cs="Times New Roman"/>
                <w:b/>
                <w:bCs/>
                <w:sz w:val="21"/>
                <w:szCs w:val="21"/>
              </w:rPr>
              <w:t>Nº obs.</w:t>
            </w:r>
          </w:p>
        </w:tc>
        <w:tc>
          <w:tcPr>
            <w:tcW w:w="1137" w:type="dxa"/>
            <w:vAlign w:val="center"/>
          </w:tcPr>
          <w:p w14:paraId="75F12607" w14:textId="3C84875E"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093" w:type="dxa"/>
            <w:vAlign w:val="center"/>
          </w:tcPr>
          <w:p w14:paraId="3F4CCFA8" w14:textId="30889686"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01" w:type="dxa"/>
            <w:vAlign w:val="center"/>
          </w:tcPr>
          <w:p w14:paraId="00C73647" w14:textId="4E42427E"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01" w:type="dxa"/>
            <w:vAlign w:val="center"/>
          </w:tcPr>
          <w:p w14:paraId="7579F7E3" w14:textId="533BBE36"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19" w:type="dxa"/>
            <w:vAlign w:val="center"/>
          </w:tcPr>
          <w:p w14:paraId="6327C536" w14:textId="023111FA"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309" w:type="dxa"/>
            <w:vAlign w:val="center"/>
          </w:tcPr>
          <w:p w14:paraId="07C596B1" w14:textId="3114B8FE"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16" w:type="dxa"/>
            <w:vAlign w:val="center"/>
          </w:tcPr>
          <w:p w14:paraId="4232B142" w14:textId="462024B1"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07" w:type="dxa"/>
            <w:vAlign w:val="center"/>
          </w:tcPr>
          <w:p w14:paraId="2DC70A38" w14:textId="058D8586" w:rsidR="00245D44" w:rsidRPr="0027015E" w:rsidRDefault="00245D44" w:rsidP="00245D44">
            <w:pPr>
              <w:ind w:firstLine="0"/>
              <w:jc w:val="center"/>
              <w:rPr>
                <w:rFonts w:cs="Times New Roman"/>
                <w:sz w:val="21"/>
                <w:szCs w:val="21"/>
              </w:rPr>
            </w:pPr>
            <w:r w:rsidRPr="0027015E">
              <w:rPr>
                <w:rFonts w:cs="Times New Roman"/>
                <w:sz w:val="21"/>
                <w:szCs w:val="21"/>
              </w:rPr>
              <w:t>64.398</w:t>
            </w:r>
          </w:p>
        </w:tc>
      </w:tr>
      <w:tr w:rsidR="00245D44" w14:paraId="56C54C05" w14:textId="77777777" w:rsidTr="006A6A27">
        <w:tc>
          <w:tcPr>
            <w:tcW w:w="1111" w:type="dxa"/>
            <w:vAlign w:val="center"/>
          </w:tcPr>
          <w:p w14:paraId="6ED408D8" w14:textId="0EB683D2" w:rsidR="00245D44" w:rsidRPr="0027015E" w:rsidRDefault="00245D44" w:rsidP="00245D44">
            <w:pPr>
              <w:ind w:firstLine="0"/>
              <w:jc w:val="center"/>
              <w:rPr>
                <w:rFonts w:cs="Times New Roman"/>
                <w:b/>
                <w:bCs/>
                <w:sz w:val="21"/>
                <w:szCs w:val="21"/>
              </w:rPr>
            </w:pPr>
            <w:r w:rsidRPr="0027015E">
              <w:rPr>
                <w:rFonts w:cs="Times New Roman"/>
                <w:b/>
                <w:bCs/>
                <w:sz w:val="21"/>
                <w:szCs w:val="21"/>
              </w:rPr>
              <w:t>EF Ano</w:t>
            </w:r>
          </w:p>
        </w:tc>
        <w:tc>
          <w:tcPr>
            <w:tcW w:w="1137" w:type="dxa"/>
            <w:vAlign w:val="center"/>
          </w:tcPr>
          <w:p w14:paraId="5764380F" w14:textId="3C2DC073"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093" w:type="dxa"/>
            <w:vAlign w:val="center"/>
          </w:tcPr>
          <w:p w14:paraId="3AC77F60" w14:textId="03036421"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126E5D3F" w14:textId="5EFDA93F"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2EFBE56C" w14:textId="35FCEEFE"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9" w:type="dxa"/>
            <w:vAlign w:val="center"/>
          </w:tcPr>
          <w:p w14:paraId="109D282B" w14:textId="2F8B5786"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309" w:type="dxa"/>
            <w:vAlign w:val="center"/>
          </w:tcPr>
          <w:p w14:paraId="781ABB7B" w14:textId="0309AA4A"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6" w:type="dxa"/>
            <w:vAlign w:val="center"/>
          </w:tcPr>
          <w:p w14:paraId="349750ED" w14:textId="5A2C6454"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7" w:type="dxa"/>
            <w:vAlign w:val="center"/>
          </w:tcPr>
          <w:p w14:paraId="2C085583" w14:textId="2148194F" w:rsidR="00245D44" w:rsidRPr="0027015E" w:rsidRDefault="00245D44" w:rsidP="00245D44">
            <w:pPr>
              <w:ind w:firstLine="0"/>
              <w:jc w:val="center"/>
              <w:rPr>
                <w:rFonts w:cs="Times New Roman"/>
                <w:sz w:val="21"/>
                <w:szCs w:val="21"/>
              </w:rPr>
            </w:pPr>
            <w:r w:rsidRPr="0027015E">
              <w:rPr>
                <w:rFonts w:cs="Times New Roman"/>
                <w:sz w:val="21"/>
                <w:szCs w:val="21"/>
              </w:rPr>
              <w:t>X</w:t>
            </w:r>
          </w:p>
        </w:tc>
      </w:tr>
      <w:tr w:rsidR="00245D44" w14:paraId="43169578" w14:textId="77777777" w:rsidTr="006A6A27">
        <w:tc>
          <w:tcPr>
            <w:tcW w:w="1111" w:type="dxa"/>
            <w:vAlign w:val="center"/>
          </w:tcPr>
          <w:p w14:paraId="6A0235F4" w14:textId="0F613199" w:rsidR="00245D44" w:rsidRPr="0027015E" w:rsidRDefault="00245D44" w:rsidP="00245D44">
            <w:pPr>
              <w:ind w:firstLine="0"/>
              <w:jc w:val="center"/>
              <w:rPr>
                <w:rFonts w:cs="Times New Roman"/>
                <w:b/>
                <w:bCs/>
                <w:sz w:val="21"/>
                <w:szCs w:val="21"/>
              </w:rPr>
            </w:pPr>
            <w:r w:rsidRPr="0027015E">
              <w:rPr>
                <w:rFonts w:cs="Times New Roman"/>
                <w:b/>
                <w:bCs/>
                <w:sz w:val="21"/>
                <w:szCs w:val="21"/>
              </w:rPr>
              <w:t>EF Curso</w:t>
            </w:r>
          </w:p>
        </w:tc>
        <w:tc>
          <w:tcPr>
            <w:tcW w:w="1137" w:type="dxa"/>
            <w:vAlign w:val="center"/>
          </w:tcPr>
          <w:p w14:paraId="71DCBF2F" w14:textId="05EFA773"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093" w:type="dxa"/>
            <w:vAlign w:val="center"/>
          </w:tcPr>
          <w:p w14:paraId="3C9F5D58" w14:textId="34250A79"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48CCC8C4" w14:textId="4452CF0C"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733EF233" w14:textId="436943CA"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9" w:type="dxa"/>
            <w:vAlign w:val="center"/>
          </w:tcPr>
          <w:p w14:paraId="50DE770D" w14:textId="0FA96FE6"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309" w:type="dxa"/>
            <w:vAlign w:val="center"/>
          </w:tcPr>
          <w:p w14:paraId="018A168D" w14:textId="24D68D56"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6" w:type="dxa"/>
            <w:vAlign w:val="center"/>
          </w:tcPr>
          <w:p w14:paraId="298FD71F" w14:textId="7411D609"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7" w:type="dxa"/>
            <w:vAlign w:val="center"/>
          </w:tcPr>
          <w:p w14:paraId="0E3C8713" w14:textId="65FFA4F1" w:rsidR="00245D44" w:rsidRPr="0027015E" w:rsidRDefault="00245D44" w:rsidP="00245D44">
            <w:pPr>
              <w:ind w:firstLine="0"/>
              <w:jc w:val="center"/>
              <w:rPr>
                <w:rFonts w:cs="Times New Roman"/>
                <w:sz w:val="21"/>
                <w:szCs w:val="21"/>
              </w:rPr>
            </w:pPr>
            <w:r w:rsidRPr="0027015E">
              <w:rPr>
                <w:rFonts w:cs="Times New Roman"/>
                <w:sz w:val="21"/>
                <w:szCs w:val="21"/>
              </w:rPr>
              <w:t>X</w:t>
            </w:r>
          </w:p>
        </w:tc>
      </w:tr>
      <w:tr w:rsidR="00245D44" w14:paraId="2FC189DE" w14:textId="77777777" w:rsidTr="006A6A27">
        <w:tc>
          <w:tcPr>
            <w:tcW w:w="1111" w:type="dxa"/>
            <w:vAlign w:val="center"/>
          </w:tcPr>
          <w:p w14:paraId="5470E935" w14:textId="0B926E6A" w:rsidR="00245D44" w:rsidRPr="0027015E" w:rsidRDefault="00245D44" w:rsidP="00245D44">
            <w:pPr>
              <w:ind w:firstLine="0"/>
              <w:jc w:val="center"/>
              <w:rPr>
                <w:rFonts w:cs="Times New Roman"/>
                <w:b/>
                <w:bCs/>
                <w:sz w:val="21"/>
                <w:szCs w:val="21"/>
              </w:rPr>
            </w:pPr>
            <w:r w:rsidRPr="0027015E">
              <w:rPr>
                <w:rFonts w:cs="Times New Roman"/>
                <w:b/>
                <w:bCs/>
                <w:sz w:val="21"/>
                <w:szCs w:val="21"/>
              </w:rPr>
              <w:t>EF Estado</w:t>
            </w:r>
          </w:p>
        </w:tc>
        <w:tc>
          <w:tcPr>
            <w:tcW w:w="1137" w:type="dxa"/>
            <w:vAlign w:val="center"/>
          </w:tcPr>
          <w:p w14:paraId="0AAF78DD" w14:textId="55F7AC62"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093" w:type="dxa"/>
            <w:vAlign w:val="center"/>
          </w:tcPr>
          <w:p w14:paraId="08BC6B43" w14:textId="0C0F9E8D"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3F6BACED" w14:textId="37DDCE2F"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20D5D3CB" w14:textId="385A7B18"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9" w:type="dxa"/>
            <w:vAlign w:val="center"/>
          </w:tcPr>
          <w:p w14:paraId="462AE877" w14:textId="72368838"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309" w:type="dxa"/>
            <w:vAlign w:val="center"/>
          </w:tcPr>
          <w:p w14:paraId="7724EF46" w14:textId="55F8D56A"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6" w:type="dxa"/>
            <w:vAlign w:val="center"/>
          </w:tcPr>
          <w:p w14:paraId="5EFC4CA9" w14:textId="6B4D0A35"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7" w:type="dxa"/>
            <w:vAlign w:val="center"/>
          </w:tcPr>
          <w:p w14:paraId="1015CF62" w14:textId="1B67A910" w:rsidR="00245D44" w:rsidRPr="0027015E" w:rsidRDefault="00245D44" w:rsidP="0027015E">
            <w:pPr>
              <w:keepNext/>
              <w:ind w:firstLine="0"/>
              <w:jc w:val="center"/>
              <w:rPr>
                <w:rFonts w:cs="Times New Roman"/>
                <w:sz w:val="21"/>
                <w:szCs w:val="21"/>
              </w:rPr>
            </w:pPr>
            <w:r w:rsidRPr="0027015E">
              <w:rPr>
                <w:rFonts w:cs="Times New Roman"/>
                <w:sz w:val="21"/>
                <w:szCs w:val="21"/>
              </w:rPr>
              <w:t>X</w:t>
            </w:r>
          </w:p>
        </w:tc>
      </w:tr>
    </w:tbl>
    <w:p w14:paraId="2A5E82C1" w14:textId="59A90AE4" w:rsidR="0027015E" w:rsidRPr="0027015E" w:rsidRDefault="0027015E" w:rsidP="0027015E">
      <w:pPr>
        <w:pStyle w:val="Legenda"/>
      </w:pPr>
      <w:r w:rsidRPr="0027015E">
        <w:t xml:space="preserve">Fonte: SISU e Microdados do Censo do Ensino Superior </w:t>
      </w:r>
      <w:r w:rsidRPr="0027015E">
        <w:fldChar w:fldCharType="begin"/>
      </w:r>
      <w:r w:rsidR="00C453DC">
        <w:instrText xml:space="preserve"> ADDIN ZOTERO_ITEM CSL_CITATION {"citationID":"hwGpNvQr","properties":{"formattedCitation":"(INEP,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7015E">
        <w:fldChar w:fldCharType="separate"/>
      </w:r>
      <w:r w:rsidR="00C453DC">
        <w:t>(INEP, 2023d; MEC, 2023)</w:t>
      </w:r>
      <w:r w:rsidRPr="0027015E">
        <w:fldChar w:fldCharType="end"/>
      </w:r>
      <w:r w:rsidRPr="0027015E">
        <w:t xml:space="preserve">. Nota: *** p &lt; 0,001; ** p &lt; 0,01; </w:t>
      </w:r>
    </w:p>
    <w:p w14:paraId="6A235367" w14:textId="277ABAD7" w:rsidR="006A6A27" w:rsidRDefault="0027015E" w:rsidP="0027015E">
      <w:pPr>
        <w:pStyle w:val="Legenda"/>
      </w:pPr>
      <w:r w:rsidRPr="0027015E">
        <w:t>* p &lt; 0,05; . p &lt; 0,1. Os valores estão dispostos da seguinte forma: média (desvio-padrão).</w:t>
      </w:r>
    </w:p>
    <w:p w14:paraId="679DADA3" w14:textId="77777777" w:rsidR="0027015E" w:rsidRDefault="0027015E" w:rsidP="0027015E"/>
    <w:p w14:paraId="594D0C5D" w14:textId="64317A52" w:rsidR="0027015E" w:rsidRDefault="0027015E" w:rsidP="0027015E">
      <w:r>
        <w:t xml:space="preserve">A tabela NNN examina os efeitos heterogêneos entre os cursos com base na categoria administrativa da IES, ou seja, se a instituição é Federal ou Estadual. Com exceção da coluna (8), onde o coeficiente encontrado é estatisticamente significante a um nível de 1% (p &lt; 0,01), todos os resultados encontrados são estatisticamente significativos ao nível de 0,01% (p &lt; 0,001). </w:t>
      </w:r>
      <w:r w:rsidR="000640FD">
        <w:t>A coluna (1) mostra que houve uma redução no ingresso de estudantes do sexo feminino nas instituições federais e estaduais</w:t>
      </w:r>
      <w:r w:rsidR="000640FD" w:rsidRPr="000640FD">
        <w:rPr>
          <w:highlight w:val="yellow"/>
        </w:rPr>
        <w:t>, indicando um aumento na porção de alunos do sexo masculino</w:t>
      </w:r>
      <w:r w:rsidR="000640FD">
        <w:t xml:space="preserve">. As colunas (2) e (4) apresentam uma queda na porção de estudantes com até 17 anos e de 25 a 29 anos de idade, respectivamente, nas IES federais e estaduais. A coluna (3) indica um aumento na proporção de alunos ingressantes com idade entre 18 e 24 anos em ambas as instituições. A coluna (5) apresenta um aumento considerável de alunos não-brancos, isto é, alunos pretos, </w:t>
      </w:r>
      <w:r w:rsidR="000640FD">
        <w:lastRenderedPageBreak/>
        <w:t xml:space="preserve">pardos, amarelos e indígenas. E a coluna (7) indica um aumento na porção de estudantes oriundos de escolas públicas, sendo em maior intensidade nas </w:t>
      </w:r>
      <w:r w:rsidR="00835FAD">
        <w:t>IES federais</w:t>
      </w:r>
      <w:r w:rsidR="000640FD">
        <w:t>.</w:t>
      </w:r>
      <w:r w:rsidR="00835FAD">
        <w:t xml:space="preserve"> </w:t>
      </w:r>
      <w:r w:rsidR="00835FAD" w:rsidRPr="00835FAD">
        <w:rPr>
          <w:highlight w:val="yellow"/>
        </w:rPr>
        <w:t>Faltou falar sobre a coluna 8.</w:t>
      </w:r>
    </w:p>
    <w:p w14:paraId="62A32153" w14:textId="77777777" w:rsidR="00580B00" w:rsidRDefault="00580B00" w:rsidP="00580B00">
      <w:pPr>
        <w:ind w:firstLine="0"/>
      </w:pPr>
    </w:p>
    <w:p w14:paraId="2CD248CB" w14:textId="7EB95550" w:rsidR="00D960E7" w:rsidRDefault="00D960E7" w:rsidP="00D960E7">
      <w:pPr>
        <w:pStyle w:val="SemEspaamento"/>
      </w:pPr>
      <w:r>
        <w:t xml:space="preserve">Tabela </w:t>
      </w:r>
      <w:r>
        <w:fldChar w:fldCharType="begin"/>
      </w:r>
      <w:r>
        <w:instrText xml:space="preserve"> SEQ Tabela \* ARABIC </w:instrText>
      </w:r>
      <w:r>
        <w:fldChar w:fldCharType="separate"/>
      </w:r>
      <w:r w:rsidR="00C453DC">
        <w:rPr>
          <w:noProof/>
        </w:rPr>
        <w:t>3</w:t>
      </w:r>
      <w:r>
        <w:fldChar w:fldCharType="end"/>
      </w:r>
      <w:r>
        <w:t xml:space="preserve"> – Efeitos heterogêneos do SISU por categoria administrativa da IES</w:t>
      </w:r>
    </w:p>
    <w:tbl>
      <w:tblPr>
        <w:tblStyle w:val="Tabelacomgrade"/>
        <w:tblW w:w="0" w:type="auto"/>
        <w:tblLook w:val="04A0" w:firstRow="1" w:lastRow="0" w:firstColumn="1" w:lastColumn="0" w:noHBand="0" w:noVBand="1"/>
      </w:tblPr>
      <w:tblGrid>
        <w:gridCol w:w="1065"/>
        <w:gridCol w:w="1190"/>
        <w:gridCol w:w="1083"/>
        <w:gridCol w:w="1094"/>
        <w:gridCol w:w="1094"/>
        <w:gridCol w:w="1118"/>
        <w:gridCol w:w="1336"/>
        <w:gridCol w:w="1114"/>
        <w:gridCol w:w="1100"/>
      </w:tblGrid>
      <w:tr w:rsidR="00580B00" w14:paraId="637C6F1A" w14:textId="77777777" w:rsidTr="00580B00">
        <w:tc>
          <w:tcPr>
            <w:tcW w:w="1065" w:type="dxa"/>
            <w:vAlign w:val="center"/>
          </w:tcPr>
          <w:p w14:paraId="0CBF9C20" w14:textId="77777777" w:rsidR="00580B00" w:rsidRPr="00D960E7" w:rsidRDefault="00580B00" w:rsidP="00580B00">
            <w:pPr>
              <w:ind w:firstLine="0"/>
              <w:jc w:val="center"/>
              <w:rPr>
                <w:rFonts w:cs="Times New Roman"/>
                <w:b/>
                <w:bCs/>
                <w:sz w:val="21"/>
                <w:szCs w:val="21"/>
              </w:rPr>
            </w:pPr>
          </w:p>
        </w:tc>
        <w:tc>
          <w:tcPr>
            <w:tcW w:w="1190" w:type="dxa"/>
            <w:vAlign w:val="center"/>
          </w:tcPr>
          <w:p w14:paraId="2DD52D93" w14:textId="0B8FE454" w:rsidR="00580B00" w:rsidRPr="00D960E7" w:rsidRDefault="00580B00" w:rsidP="00580B00">
            <w:pPr>
              <w:ind w:firstLine="0"/>
              <w:jc w:val="center"/>
              <w:rPr>
                <w:rFonts w:cs="Times New Roman"/>
                <w:b/>
                <w:bCs/>
                <w:sz w:val="21"/>
                <w:szCs w:val="21"/>
              </w:rPr>
            </w:pPr>
            <w:r w:rsidRPr="00D960E7">
              <w:rPr>
                <w:rFonts w:cs="Times New Roman"/>
                <w:b/>
                <w:bCs/>
                <w:sz w:val="21"/>
                <w:szCs w:val="21"/>
              </w:rPr>
              <w:t>(1)</w:t>
            </w:r>
          </w:p>
        </w:tc>
        <w:tc>
          <w:tcPr>
            <w:tcW w:w="1083" w:type="dxa"/>
            <w:vAlign w:val="center"/>
          </w:tcPr>
          <w:p w14:paraId="664231D9" w14:textId="4969BD87" w:rsidR="00580B00" w:rsidRPr="00D960E7" w:rsidRDefault="00580B00" w:rsidP="00580B00">
            <w:pPr>
              <w:ind w:firstLine="0"/>
              <w:jc w:val="center"/>
              <w:rPr>
                <w:rFonts w:cs="Times New Roman"/>
                <w:b/>
                <w:bCs/>
                <w:sz w:val="21"/>
                <w:szCs w:val="21"/>
              </w:rPr>
            </w:pPr>
            <w:r w:rsidRPr="00D960E7">
              <w:rPr>
                <w:rFonts w:cs="Times New Roman"/>
                <w:b/>
                <w:bCs/>
                <w:sz w:val="21"/>
                <w:szCs w:val="21"/>
              </w:rPr>
              <w:t>(2)</w:t>
            </w:r>
          </w:p>
        </w:tc>
        <w:tc>
          <w:tcPr>
            <w:tcW w:w="1094" w:type="dxa"/>
            <w:vAlign w:val="center"/>
          </w:tcPr>
          <w:p w14:paraId="147F3CAF" w14:textId="6F622F70" w:rsidR="00580B00" w:rsidRPr="00D960E7" w:rsidRDefault="00580B00" w:rsidP="00580B00">
            <w:pPr>
              <w:ind w:firstLine="0"/>
              <w:jc w:val="center"/>
              <w:rPr>
                <w:rFonts w:cs="Times New Roman"/>
                <w:b/>
                <w:bCs/>
                <w:sz w:val="21"/>
                <w:szCs w:val="21"/>
              </w:rPr>
            </w:pPr>
            <w:r w:rsidRPr="00D960E7">
              <w:rPr>
                <w:rFonts w:cs="Times New Roman"/>
                <w:b/>
                <w:bCs/>
                <w:sz w:val="21"/>
                <w:szCs w:val="21"/>
              </w:rPr>
              <w:t>(3)</w:t>
            </w:r>
          </w:p>
        </w:tc>
        <w:tc>
          <w:tcPr>
            <w:tcW w:w="1094" w:type="dxa"/>
            <w:vAlign w:val="center"/>
          </w:tcPr>
          <w:p w14:paraId="7047B9CC" w14:textId="7332C3B2" w:rsidR="00580B00" w:rsidRPr="00D960E7" w:rsidRDefault="00580B00" w:rsidP="00580B00">
            <w:pPr>
              <w:ind w:firstLine="0"/>
              <w:jc w:val="center"/>
              <w:rPr>
                <w:rFonts w:cs="Times New Roman"/>
                <w:b/>
                <w:bCs/>
                <w:sz w:val="21"/>
                <w:szCs w:val="21"/>
              </w:rPr>
            </w:pPr>
            <w:r w:rsidRPr="00D960E7">
              <w:rPr>
                <w:rFonts w:cs="Times New Roman"/>
                <w:b/>
                <w:bCs/>
                <w:sz w:val="21"/>
                <w:szCs w:val="21"/>
              </w:rPr>
              <w:t>(4)</w:t>
            </w:r>
          </w:p>
        </w:tc>
        <w:tc>
          <w:tcPr>
            <w:tcW w:w="1118" w:type="dxa"/>
            <w:vAlign w:val="center"/>
          </w:tcPr>
          <w:p w14:paraId="0AAFB81B" w14:textId="09AA9B0D" w:rsidR="00580B00" w:rsidRPr="00D960E7" w:rsidRDefault="00580B00" w:rsidP="00580B00">
            <w:pPr>
              <w:ind w:firstLine="0"/>
              <w:jc w:val="center"/>
              <w:rPr>
                <w:rFonts w:cs="Times New Roman"/>
                <w:b/>
                <w:bCs/>
                <w:sz w:val="21"/>
                <w:szCs w:val="21"/>
              </w:rPr>
            </w:pPr>
            <w:r w:rsidRPr="00D960E7">
              <w:rPr>
                <w:rFonts w:cs="Times New Roman"/>
                <w:b/>
                <w:bCs/>
                <w:sz w:val="21"/>
                <w:szCs w:val="21"/>
              </w:rPr>
              <w:t>(5)</w:t>
            </w:r>
          </w:p>
        </w:tc>
        <w:tc>
          <w:tcPr>
            <w:tcW w:w="1336" w:type="dxa"/>
            <w:vAlign w:val="center"/>
          </w:tcPr>
          <w:p w14:paraId="123693FE" w14:textId="2A0B2E7C" w:rsidR="00580B00" w:rsidRPr="00D960E7" w:rsidRDefault="00580B00" w:rsidP="00580B00">
            <w:pPr>
              <w:ind w:firstLine="0"/>
              <w:jc w:val="center"/>
              <w:rPr>
                <w:rFonts w:cs="Times New Roman"/>
                <w:b/>
                <w:bCs/>
                <w:sz w:val="21"/>
                <w:szCs w:val="21"/>
              </w:rPr>
            </w:pPr>
            <w:r w:rsidRPr="00D960E7">
              <w:rPr>
                <w:rFonts w:cs="Times New Roman"/>
                <w:b/>
                <w:bCs/>
                <w:sz w:val="21"/>
                <w:szCs w:val="21"/>
              </w:rPr>
              <w:t>(6)</w:t>
            </w:r>
          </w:p>
        </w:tc>
        <w:tc>
          <w:tcPr>
            <w:tcW w:w="1114" w:type="dxa"/>
            <w:vAlign w:val="center"/>
          </w:tcPr>
          <w:p w14:paraId="52D822E2" w14:textId="63DA304B" w:rsidR="00580B00" w:rsidRPr="00D960E7" w:rsidRDefault="00580B00" w:rsidP="00580B00">
            <w:pPr>
              <w:ind w:firstLine="0"/>
              <w:jc w:val="center"/>
              <w:rPr>
                <w:rFonts w:cs="Times New Roman"/>
                <w:b/>
                <w:bCs/>
                <w:sz w:val="21"/>
                <w:szCs w:val="21"/>
              </w:rPr>
            </w:pPr>
            <w:r w:rsidRPr="00D960E7">
              <w:rPr>
                <w:rFonts w:cs="Times New Roman"/>
                <w:b/>
                <w:bCs/>
                <w:sz w:val="21"/>
                <w:szCs w:val="21"/>
              </w:rPr>
              <w:t>(7)</w:t>
            </w:r>
          </w:p>
        </w:tc>
        <w:tc>
          <w:tcPr>
            <w:tcW w:w="1100" w:type="dxa"/>
            <w:vAlign w:val="center"/>
          </w:tcPr>
          <w:p w14:paraId="48BF0700" w14:textId="63CFAB7A" w:rsidR="00580B00" w:rsidRPr="00D960E7" w:rsidRDefault="00580B00" w:rsidP="00580B00">
            <w:pPr>
              <w:ind w:firstLine="0"/>
              <w:jc w:val="center"/>
              <w:rPr>
                <w:rFonts w:cs="Times New Roman"/>
                <w:b/>
                <w:bCs/>
                <w:sz w:val="21"/>
                <w:szCs w:val="21"/>
              </w:rPr>
            </w:pPr>
            <w:r w:rsidRPr="00D960E7">
              <w:rPr>
                <w:rFonts w:cs="Times New Roman"/>
                <w:b/>
                <w:bCs/>
                <w:sz w:val="21"/>
                <w:szCs w:val="21"/>
              </w:rPr>
              <w:t>(8)</w:t>
            </w:r>
          </w:p>
        </w:tc>
      </w:tr>
      <w:tr w:rsidR="00580B00" w14:paraId="49835DDC" w14:textId="77777777" w:rsidTr="00580B00">
        <w:tc>
          <w:tcPr>
            <w:tcW w:w="1065" w:type="dxa"/>
            <w:vAlign w:val="center"/>
          </w:tcPr>
          <w:p w14:paraId="37BF2C0F" w14:textId="77777777" w:rsidR="00580B00" w:rsidRPr="00D960E7" w:rsidRDefault="00580B00" w:rsidP="00580B00">
            <w:pPr>
              <w:ind w:firstLine="0"/>
              <w:jc w:val="center"/>
              <w:rPr>
                <w:rFonts w:cs="Times New Roman"/>
                <w:b/>
                <w:bCs/>
                <w:sz w:val="21"/>
                <w:szCs w:val="21"/>
              </w:rPr>
            </w:pPr>
          </w:p>
        </w:tc>
        <w:tc>
          <w:tcPr>
            <w:tcW w:w="1190" w:type="dxa"/>
            <w:vAlign w:val="center"/>
          </w:tcPr>
          <w:p w14:paraId="3C0A1FB4" w14:textId="62B9426D" w:rsidR="00580B00" w:rsidRPr="00D960E7" w:rsidRDefault="00580B00" w:rsidP="00580B00">
            <w:pPr>
              <w:ind w:firstLine="0"/>
              <w:jc w:val="center"/>
              <w:rPr>
                <w:rFonts w:cs="Times New Roman"/>
                <w:b/>
                <w:bCs/>
                <w:sz w:val="21"/>
                <w:szCs w:val="21"/>
              </w:rPr>
            </w:pPr>
            <w:r w:rsidRPr="00D960E7">
              <w:rPr>
                <w:rFonts w:cs="Times New Roman"/>
                <w:b/>
                <w:bCs/>
                <w:sz w:val="21"/>
                <w:szCs w:val="21"/>
              </w:rPr>
              <w:t>Feminino</w:t>
            </w:r>
          </w:p>
        </w:tc>
        <w:tc>
          <w:tcPr>
            <w:tcW w:w="1083" w:type="dxa"/>
            <w:vAlign w:val="center"/>
          </w:tcPr>
          <w:p w14:paraId="6B6F1793" w14:textId="21C1B798" w:rsidR="00580B00" w:rsidRPr="00D960E7" w:rsidRDefault="00580B00" w:rsidP="00580B00">
            <w:pPr>
              <w:ind w:firstLine="0"/>
              <w:jc w:val="center"/>
              <w:rPr>
                <w:rFonts w:cs="Times New Roman"/>
                <w:b/>
                <w:bCs/>
                <w:sz w:val="21"/>
                <w:szCs w:val="21"/>
              </w:rPr>
            </w:pPr>
            <w:r w:rsidRPr="00D960E7">
              <w:rPr>
                <w:rFonts w:cs="Times New Roman"/>
                <w:b/>
                <w:bCs/>
                <w:sz w:val="21"/>
                <w:szCs w:val="21"/>
              </w:rPr>
              <w:t>Até 17 anos</w:t>
            </w:r>
          </w:p>
        </w:tc>
        <w:tc>
          <w:tcPr>
            <w:tcW w:w="1094" w:type="dxa"/>
            <w:vAlign w:val="center"/>
          </w:tcPr>
          <w:p w14:paraId="1FE864C8" w14:textId="2544354D" w:rsidR="00580B00" w:rsidRPr="00D960E7" w:rsidRDefault="00580B00" w:rsidP="00580B00">
            <w:pPr>
              <w:ind w:firstLine="0"/>
              <w:jc w:val="center"/>
              <w:rPr>
                <w:rFonts w:cs="Times New Roman"/>
                <w:b/>
                <w:bCs/>
                <w:sz w:val="21"/>
                <w:szCs w:val="21"/>
              </w:rPr>
            </w:pPr>
            <w:r w:rsidRPr="00D960E7">
              <w:rPr>
                <w:rFonts w:cs="Times New Roman"/>
                <w:b/>
                <w:bCs/>
                <w:sz w:val="21"/>
                <w:szCs w:val="21"/>
              </w:rPr>
              <w:t>Entre 18 e 24 anos</w:t>
            </w:r>
          </w:p>
        </w:tc>
        <w:tc>
          <w:tcPr>
            <w:tcW w:w="1094" w:type="dxa"/>
            <w:vAlign w:val="center"/>
          </w:tcPr>
          <w:p w14:paraId="316F023B" w14:textId="56896017" w:rsidR="00580B00" w:rsidRPr="00D960E7" w:rsidRDefault="00580B00" w:rsidP="00580B00">
            <w:pPr>
              <w:ind w:firstLine="0"/>
              <w:jc w:val="center"/>
              <w:rPr>
                <w:rFonts w:cs="Times New Roman"/>
                <w:b/>
                <w:bCs/>
                <w:sz w:val="21"/>
                <w:szCs w:val="21"/>
              </w:rPr>
            </w:pPr>
            <w:r w:rsidRPr="00D960E7">
              <w:rPr>
                <w:rFonts w:cs="Times New Roman"/>
                <w:b/>
                <w:bCs/>
                <w:sz w:val="21"/>
                <w:szCs w:val="21"/>
              </w:rPr>
              <w:t>Entre 25 e 29 anos</w:t>
            </w:r>
          </w:p>
        </w:tc>
        <w:tc>
          <w:tcPr>
            <w:tcW w:w="1118" w:type="dxa"/>
            <w:vAlign w:val="center"/>
          </w:tcPr>
          <w:p w14:paraId="0AB56668" w14:textId="42908FFE" w:rsidR="00580B00" w:rsidRPr="00D960E7" w:rsidRDefault="00580B00" w:rsidP="00580B00">
            <w:pPr>
              <w:ind w:firstLine="0"/>
              <w:jc w:val="center"/>
              <w:rPr>
                <w:rFonts w:cs="Times New Roman"/>
                <w:b/>
                <w:bCs/>
                <w:sz w:val="21"/>
                <w:szCs w:val="21"/>
              </w:rPr>
            </w:pPr>
            <w:r w:rsidRPr="00D960E7">
              <w:rPr>
                <w:rFonts w:cs="Times New Roman"/>
                <w:b/>
                <w:bCs/>
                <w:sz w:val="21"/>
                <w:szCs w:val="21"/>
              </w:rPr>
              <w:t>Não-brancos</w:t>
            </w:r>
          </w:p>
        </w:tc>
        <w:tc>
          <w:tcPr>
            <w:tcW w:w="1336" w:type="dxa"/>
            <w:vAlign w:val="center"/>
          </w:tcPr>
          <w:p w14:paraId="6C265681" w14:textId="2523E3F7" w:rsidR="00580B00" w:rsidRPr="00D960E7" w:rsidRDefault="00580B00" w:rsidP="00580B00">
            <w:pPr>
              <w:ind w:firstLine="0"/>
              <w:jc w:val="center"/>
              <w:rPr>
                <w:rFonts w:cs="Times New Roman"/>
                <w:b/>
                <w:bCs/>
                <w:sz w:val="21"/>
                <w:szCs w:val="21"/>
              </w:rPr>
            </w:pPr>
            <w:r w:rsidRPr="00D960E7">
              <w:rPr>
                <w:rFonts w:cs="Times New Roman"/>
                <w:b/>
                <w:bCs/>
                <w:sz w:val="21"/>
                <w:szCs w:val="21"/>
              </w:rPr>
              <w:t>Deficientes</w:t>
            </w:r>
          </w:p>
        </w:tc>
        <w:tc>
          <w:tcPr>
            <w:tcW w:w="1114" w:type="dxa"/>
            <w:vAlign w:val="center"/>
          </w:tcPr>
          <w:p w14:paraId="15D191F2" w14:textId="304B7CD0" w:rsidR="00580B00" w:rsidRPr="00D960E7" w:rsidRDefault="00580B00" w:rsidP="00580B00">
            <w:pPr>
              <w:ind w:firstLine="0"/>
              <w:jc w:val="center"/>
              <w:rPr>
                <w:rFonts w:cs="Times New Roman"/>
                <w:b/>
                <w:bCs/>
                <w:sz w:val="21"/>
                <w:szCs w:val="21"/>
              </w:rPr>
            </w:pPr>
            <w:r w:rsidRPr="00D960E7">
              <w:rPr>
                <w:rFonts w:cs="Times New Roman"/>
                <w:b/>
                <w:bCs/>
                <w:sz w:val="21"/>
                <w:szCs w:val="21"/>
              </w:rPr>
              <w:t>Escola pública</w:t>
            </w:r>
          </w:p>
        </w:tc>
        <w:tc>
          <w:tcPr>
            <w:tcW w:w="1100" w:type="dxa"/>
            <w:vAlign w:val="center"/>
          </w:tcPr>
          <w:p w14:paraId="23D8A6CA" w14:textId="2AB59188" w:rsidR="00580B00" w:rsidRPr="00D960E7" w:rsidRDefault="00580B00" w:rsidP="00580B00">
            <w:pPr>
              <w:ind w:firstLine="0"/>
              <w:jc w:val="center"/>
              <w:rPr>
                <w:rFonts w:cs="Times New Roman"/>
                <w:b/>
                <w:bCs/>
                <w:sz w:val="21"/>
                <w:szCs w:val="21"/>
              </w:rPr>
            </w:pPr>
            <w:r w:rsidRPr="00D960E7">
              <w:rPr>
                <w:rFonts w:cs="Times New Roman"/>
                <w:b/>
                <w:bCs/>
                <w:sz w:val="21"/>
                <w:szCs w:val="21"/>
              </w:rPr>
              <w:t>Apoio social</w:t>
            </w:r>
          </w:p>
        </w:tc>
      </w:tr>
      <w:tr w:rsidR="00580B00" w14:paraId="6F12A369" w14:textId="77777777" w:rsidTr="00580B00">
        <w:tc>
          <w:tcPr>
            <w:tcW w:w="10194" w:type="dxa"/>
            <w:gridSpan w:val="9"/>
            <w:vAlign w:val="center"/>
          </w:tcPr>
          <w:p w14:paraId="2AF0B313" w14:textId="48726F5F" w:rsidR="00580B00" w:rsidRPr="00D960E7" w:rsidRDefault="00605361" w:rsidP="00580B00">
            <w:pPr>
              <w:ind w:firstLine="0"/>
              <w:jc w:val="center"/>
              <w:rPr>
                <w:rFonts w:cs="Times New Roman"/>
                <w:b/>
                <w:bCs/>
                <w:sz w:val="21"/>
                <w:szCs w:val="21"/>
              </w:rPr>
            </w:pPr>
            <w:r w:rsidRPr="00D960E7">
              <w:rPr>
                <w:rFonts w:cs="Times New Roman"/>
                <w:b/>
                <w:bCs/>
                <w:sz w:val="21"/>
                <w:szCs w:val="21"/>
              </w:rPr>
              <w:t>Federal</w:t>
            </w:r>
          </w:p>
        </w:tc>
      </w:tr>
      <w:tr w:rsidR="00580B00" w14:paraId="2AAB37F0" w14:textId="77777777" w:rsidTr="00580B00">
        <w:tc>
          <w:tcPr>
            <w:tcW w:w="1065" w:type="dxa"/>
            <w:vAlign w:val="center"/>
          </w:tcPr>
          <w:p w14:paraId="3913E63C" w14:textId="0B27AE11" w:rsidR="00580B00" w:rsidRPr="00D960E7" w:rsidRDefault="00580B00" w:rsidP="00580B00">
            <w:pPr>
              <w:ind w:firstLine="0"/>
              <w:jc w:val="center"/>
              <w:rPr>
                <w:rFonts w:cs="Times New Roman"/>
                <w:sz w:val="21"/>
                <w:szCs w:val="21"/>
              </w:rPr>
            </w:pPr>
            <w:r w:rsidRPr="00D960E7">
              <w:rPr>
                <w:rFonts w:cs="Times New Roman"/>
                <w:b/>
                <w:bCs/>
                <w:sz w:val="21"/>
                <w:szCs w:val="21"/>
              </w:rPr>
              <w:t>SISU</w:t>
            </w:r>
          </w:p>
        </w:tc>
        <w:tc>
          <w:tcPr>
            <w:tcW w:w="1190" w:type="dxa"/>
            <w:vAlign w:val="center"/>
          </w:tcPr>
          <w:p w14:paraId="4BC9B31A" w14:textId="77777777" w:rsidR="00580B00" w:rsidRPr="00D960E7" w:rsidRDefault="00605361" w:rsidP="00580B00">
            <w:pPr>
              <w:ind w:firstLine="0"/>
              <w:jc w:val="center"/>
              <w:rPr>
                <w:rFonts w:cs="Times New Roman"/>
                <w:sz w:val="21"/>
                <w:szCs w:val="21"/>
              </w:rPr>
            </w:pPr>
            <w:r w:rsidRPr="00D960E7">
              <w:rPr>
                <w:rFonts w:cs="Times New Roman"/>
                <w:sz w:val="21"/>
                <w:szCs w:val="21"/>
              </w:rPr>
              <w:t>-0,012***</w:t>
            </w:r>
          </w:p>
          <w:p w14:paraId="4B7465A3" w14:textId="2ACF3F91" w:rsidR="00605361" w:rsidRPr="00D960E7" w:rsidRDefault="00605361" w:rsidP="00580B00">
            <w:pPr>
              <w:ind w:firstLine="0"/>
              <w:jc w:val="center"/>
              <w:rPr>
                <w:rFonts w:cs="Times New Roman"/>
                <w:sz w:val="21"/>
                <w:szCs w:val="21"/>
              </w:rPr>
            </w:pPr>
            <w:r w:rsidRPr="00D960E7">
              <w:rPr>
                <w:rFonts w:cs="Times New Roman"/>
                <w:sz w:val="21"/>
                <w:szCs w:val="21"/>
              </w:rPr>
              <w:t>(0,001)</w:t>
            </w:r>
          </w:p>
        </w:tc>
        <w:tc>
          <w:tcPr>
            <w:tcW w:w="1083" w:type="dxa"/>
            <w:vAlign w:val="center"/>
          </w:tcPr>
          <w:p w14:paraId="5521BE35" w14:textId="77777777" w:rsidR="00580B00" w:rsidRPr="00D960E7" w:rsidRDefault="00605361" w:rsidP="00580B00">
            <w:pPr>
              <w:ind w:firstLine="0"/>
              <w:jc w:val="center"/>
              <w:rPr>
                <w:rFonts w:cs="Times New Roman"/>
                <w:sz w:val="21"/>
                <w:szCs w:val="21"/>
              </w:rPr>
            </w:pPr>
            <w:r w:rsidRPr="00D960E7">
              <w:rPr>
                <w:rFonts w:cs="Times New Roman"/>
                <w:sz w:val="21"/>
                <w:szCs w:val="21"/>
              </w:rPr>
              <w:t>-0,004***</w:t>
            </w:r>
          </w:p>
          <w:p w14:paraId="4B6BEFE3" w14:textId="7B0E21EC" w:rsidR="00605361" w:rsidRPr="00D960E7" w:rsidRDefault="00605361" w:rsidP="00580B00">
            <w:pPr>
              <w:ind w:firstLine="0"/>
              <w:jc w:val="center"/>
              <w:rPr>
                <w:rFonts w:cs="Times New Roman"/>
                <w:sz w:val="21"/>
                <w:szCs w:val="21"/>
              </w:rPr>
            </w:pPr>
            <w:r w:rsidRPr="00D960E7">
              <w:rPr>
                <w:rFonts w:cs="Times New Roman"/>
                <w:sz w:val="21"/>
                <w:szCs w:val="21"/>
              </w:rPr>
              <w:t>(0,000)</w:t>
            </w:r>
          </w:p>
        </w:tc>
        <w:tc>
          <w:tcPr>
            <w:tcW w:w="1094" w:type="dxa"/>
            <w:vAlign w:val="center"/>
          </w:tcPr>
          <w:p w14:paraId="4452632E" w14:textId="77777777" w:rsidR="00580B00" w:rsidRPr="00D960E7" w:rsidRDefault="00605361" w:rsidP="00580B00">
            <w:pPr>
              <w:ind w:firstLine="0"/>
              <w:jc w:val="center"/>
              <w:rPr>
                <w:rFonts w:cs="Times New Roman"/>
                <w:sz w:val="21"/>
                <w:szCs w:val="21"/>
              </w:rPr>
            </w:pPr>
            <w:r w:rsidRPr="00D960E7">
              <w:rPr>
                <w:rFonts w:cs="Times New Roman"/>
                <w:sz w:val="21"/>
                <w:szCs w:val="21"/>
              </w:rPr>
              <w:t>0,016***</w:t>
            </w:r>
          </w:p>
          <w:p w14:paraId="06DEB0DC" w14:textId="657D51C7" w:rsidR="00605361" w:rsidRPr="00D960E7" w:rsidRDefault="00605361" w:rsidP="00580B00">
            <w:pPr>
              <w:ind w:firstLine="0"/>
              <w:jc w:val="center"/>
              <w:rPr>
                <w:rFonts w:cs="Times New Roman"/>
                <w:sz w:val="21"/>
                <w:szCs w:val="21"/>
              </w:rPr>
            </w:pPr>
            <w:r w:rsidRPr="00D960E7">
              <w:rPr>
                <w:rFonts w:cs="Times New Roman"/>
                <w:sz w:val="21"/>
                <w:szCs w:val="21"/>
              </w:rPr>
              <w:t>(0,001)</w:t>
            </w:r>
          </w:p>
        </w:tc>
        <w:tc>
          <w:tcPr>
            <w:tcW w:w="1094" w:type="dxa"/>
            <w:vAlign w:val="center"/>
          </w:tcPr>
          <w:p w14:paraId="1C409D8E" w14:textId="77777777" w:rsidR="00580B00" w:rsidRPr="00D960E7" w:rsidRDefault="00605361" w:rsidP="00580B00">
            <w:pPr>
              <w:ind w:firstLine="0"/>
              <w:jc w:val="center"/>
              <w:rPr>
                <w:rFonts w:cs="Times New Roman"/>
                <w:sz w:val="21"/>
                <w:szCs w:val="21"/>
              </w:rPr>
            </w:pPr>
            <w:r w:rsidRPr="00D960E7">
              <w:rPr>
                <w:rFonts w:cs="Times New Roman"/>
                <w:sz w:val="21"/>
                <w:szCs w:val="21"/>
              </w:rPr>
              <w:t>-0,011***</w:t>
            </w:r>
          </w:p>
          <w:p w14:paraId="28338FC9" w14:textId="74289D61" w:rsidR="00605361" w:rsidRPr="00D960E7" w:rsidRDefault="00605361" w:rsidP="00580B00">
            <w:pPr>
              <w:ind w:firstLine="0"/>
              <w:jc w:val="center"/>
              <w:rPr>
                <w:rFonts w:cs="Times New Roman"/>
                <w:sz w:val="21"/>
                <w:szCs w:val="21"/>
              </w:rPr>
            </w:pPr>
            <w:r w:rsidRPr="00D960E7">
              <w:rPr>
                <w:rFonts w:cs="Times New Roman"/>
                <w:sz w:val="21"/>
                <w:szCs w:val="21"/>
              </w:rPr>
              <w:t>(0,001)</w:t>
            </w:r>
          </w:p>
        </w:tc>
        <w:tc>
          <w:tcPr>
            <w:tcW w:w="1118" w:type="dxa"/>
            <w:vAlign w:val="center"/>
          </w:tcPr>
          <w:p w14:paraId="4912D95E" w14:textId="77777777" w:rsidR="00580B00" w:rsidRPr="00D960E7" w:rsidRDefault="00605361" w:rsidP="00580B00">
            <w:pPr>
              <w:ind w:firstLine="0"/>
              <w:jc w:val="center"/>
              <w:rPr>
                <w:rFonts w:cs="Times New Roman"/>
                <w:sz w:val="21"/>
                <w:szCs w:val="21"/>
              </w:rPr>
            </w:pPr>
            <w:r w:rsidRPr="00D960E7">
              <w:rPr>
                <w:rFonts w:cs="Times New Roman"/>
                <w:sz w:val="21"/>
                <w:szCs w:val="21"/>
              </w:rPr>
              <w:t>0,148***</w:t>
            </w:r>
          </w:p>
          <w:p w14:paraId="5D1FDDC5" w14:textId="0E9939CC" w:rsidR="00605361" w:rsidRPr="00D960E7" w:rsidRDefault="00605361" w:rsidP="00580B00">
            <w:pPr>
              <w:ind w:firstLine="0"/>
              <w:jc w:val="center"/>
              <w:rPr>
                <w:rFonts w:cs="Times New Roman"/>
                <w:sz w:val="21"/>
                <w:szCs w:val="21"/>
              </w:rPr>
            </w:pPr>
            <w:r w:rsidRPr="00D960E7">
              <w:rPr>
                <w:rFonts w:cs="Times New Roman"/>
                <w:sz w:val="21"/>
                <w:szCs w:val="21"/>
              </w:rPr>
              <w:t>(0,002)</w:t>
            </w:r>
          </w:p>
        </w:tc>
        <w:tc>
          <w:tcPr>
            <w:tcW w:w="1336" w:type="dxa"/>
            <w:vAlign w:val="center"/>
          </w:tcPr>
          <w:p w14:paraId="01A476E4" w14:textId="77777777" w:rsidR="00580B00" w:rsidRPr="00D960E7" w:rsidRDefault="00605361" w:rsidP="00580B00">
            <w:pPr>
              <w:ind w:firstLine="0"/>
              <w:jc w:val="center"/>
              <w:rPr>
                <w:rFonts w:cs="Times New Roman"/>
                <w:sz w:val="21"/>
                <w:szCs w:val="21"/>
              </w:rPr>
            </w:pPr>
            <w:r w:rsidRPr="00D960E7">
              <w:rPr>
                <w:rFonts w:cs="Times New Roman"/>
                <w:sz w:val="21"/>
                <w:szCs w:val="21"/>
              </w:rPr>
              <w:t>0,004***</w:t>
            </w:r>
          </w:p>
          <w:p w14:paraId="2A8BC0E9" w14:textId="545BCAD2" w:rsidR="00605361" w:rsidRPr="00D960E7" w:rsidRDefault="00605361" w:rsidP="00580B00">
            <w:pPr>
              <w:ind w:firstLine="0"/>
              <w:jc w:val="center"/>
              <w:rPr>
                <w:rFonts w:cs="Times New Roman"/>
                <w:sz w:val="21"/>
                <w:szCs w:val="21"/>
              </w:rPr>
            </w:pPr>
            <w:r w:rsidRPr="00D960E7">
              <w:rPr>
                <w:rFonts w:cs="Times New Roman"/>
                <w:sz w:val="21"/>
                <w:szCs w:val="21"/>
              </w:rPr>
              <w:t>(0,000)</w:t>
            </w:r>
          </w:p>
        </w:tc>
        <w:tc>
          <w:tcPr>
            <w:tcW w:w="1114" w:type="dxa"/>
            <w:vAlign w:val="center"/>
          </w:tcPr>
          <w:p w14:paraId="18A61D90" w14:textId="77777777" w:rsidR="00580B00" w:rsidRPr="00D960E7" w:rsidRDefault="00605361" w:rsidP="00580B00">
            <w:pPr>
              <w:ind w:firstLine="0"/>
              <w:jc w:val="center"/>
              <w:rPr>
                <w:rFonts w:cs="Times New Roman"/>
                <w:sz w:val="21"/>
                <w:szCs w:val="21"/>
              </w:rPr>
            </w:pPr>
            <w:r w:rsidRPr="00D960E7">
              <w:rPr>
                <w:rFonts w:cs="Times New Roman"/>
                <w:sz w:val="21"/>
                <w:szCs w:val="21"/>
              </w:rPr>
              <w:t>0,271***</w:t>
            </w:r>
          </w:p>
          <w:p w14:paraId="4E74652A" w14:textId="61FC46F9" w:rsidR="00605361" w:rsidRPr="00D960E7" w:rsidRDefault="00605361" w:rsidP="00580B00">
            <w:pPr>
              <w:ind w:firstLine="0"/>
              <w:jc w:val="center"/>
              <w:rPr>
                <w:rFonts w:cs="Times New Roman"/>
                <w:sz w:val="21"/>
                <w:szCs w:val="21"/>
              </w:rPr>
            </w:pPr>
            <w:r w:rsidRPr="00D960E7">
              <w:rPr>
                <w:rFonts w:cs="Times New Roman"/>
                <w:sz w:val="21"/>
                <w:szCs w:val="21"/>
              </w:rPr>
              <w:t>(0,003)</w:t>
            </w:r>
          </w:p>
        </w:tc>
        <w:tc>
          <w:tcPr>
            <w:tcW w:w="1100" w:type="dxa"/>
            <w:vAlign w:val="center"/>
          </w:tcPr>
          <w:p w14:paraId="52A84BA1" w14:textId="77777777" w:rsidR="00605361" w:rsidRPr="00D960E7" w:rsidRDefault="00605361" w:rsidP="00605361">
            <w:pPr>
              <w:ind w:firstLine="0"/>
              <w:jc w:val="center"/>
              <w:rPr>
                <w:rFonts w:cs="Times New Roman"/>
                <w:sz w:val="21"/>
                <w:szCs w:val="21"/>
              </w:rPr>
            </w:pPr>
            <w:r w:rsidRPr="00D960E7">
              <w:rPr>
                <w:rFonts w:cs="Times New Roman"/>
                <w:sz w:val="21"/>
                <w:szCs w:val="21"/>
              </w:rPr>
              <w:t>-0,005**</w:t>
            </w:r>
          </w:p>
          <w:p w14:paraId="6259D0C6" w14:textId="4951A6F7" w:rsidR="00605361" w:rsidRPr="00D960E7" w:rsidRDefault="00605361" w:rsidP="00605361">
            <w:pPr>
              <w:ind w:firstLine="0"/>
              <w:jc w:val="center"/>
              <w:rPr>
                <w:rFonts w:cs="Times New Roman"/>
                <w:sz w:val="21"/>
                <w:szCs w:val="21"/>
              </w:rPr>
            </w:pPr>
            <w:r w:rsidRPr="00D960E7">
              <w:rPr>
                <w:rFonts w:cs="Times New Roman"/>
                <w:sz w:val="21"/>
                <w:szCs w:val="21"/>
              </w:rPr>
              <w:t>(0,002)</w:t>
            </w:r>
          </w:p>
        </w:tc>
      </w:tr>
      <w:tr w:rsidR="00605361" w14:paraId="55E7C270" w14:textId="77777777" w:rsidTr="00F016FC">
        <w:tc>
          <w:tcPr>
            <w:tcW w:w="1065" w:type="dxa"/>
            <w:vAlign w:val="center"/>
          </w:tcPr>
          <w:p w14:paraId="058DBD45" w14:textId="0C4D6FD0" w:rsidR="00605361" w:rsidRPr="00D960E7" w:rsidRDefault="00605361" w:rsidP="00605361">
            <w:pPr>
              <w:ind w:firstLine="0"/>
              <w:jc w:val="center"/>
              <w:rPr>
                <w:rFonts w:cs="Times New Roman"/>
                <w:sz w:val="21"/>
                <w:szCs w:val="21"/>
              </w:rPr>
            </w:pPr>
            <w:r w:rsidRPr="00D960E7">
              <w:rPr>
                <w:rFonts w:cs="Times New Roman"/>
                <w:b/>
                <w:bCs/>
                <w:sz w:val="21"/>
                <w:szCs w:val="21"/>
              </w:rPr>
              <w:t>Nº obs.</w:t>
            </w:r>
          </w:p>
        </w:tc>
        <w:tc>
          <w:tcPr>
            <w:tcW w:w="1190" w:type="dxa"/>
            <w:vAlign w:val="center"/>
          </w:tcPr>
          <w:p w14:paraId="29A2B3B2" w14:textId="2A012E00"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083" w:type="dxa"/>
          </w:tcPr>
          <w:p w14:paraId="61D46CE8" w14:textId="6A6F2B2D"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094" w:type="dxa"/>
          </w:tcPr>
          <w:p w14:paraId="2D62F7CB" w14:textId="45D858AE"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094" w:type="dxa"/>
          </w:tcPr>
          <w:p w14:paraId="48C8F5B8" w14:textId="17CEE44E"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118" w:type="dxa"/>
          </w:tcPr>
          <w:p w14:paraId="60877EEA" w14:textId="771936AF"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336" w:type="dxa"/>
          </w:tcPr>
          <w:p w14:paraId="491CC680" w14:textId="1D53DA2D"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114" w:type="dxa"/>
          </w:tcPr>
          <w:p w14:paraId="6FF80120" w14:textId="34E5BAE7"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100" w:type="dxa"/>
          </w:tcPr>
          <w:p w14:paraId="185026A8" w14:textId="6C3FFF7D" w:rsidR="00605361" w:rsidRPr="00D960E7" w:rsidRDefault="00605361" w:rsidP="00605361">
            <w:pPr>
              <w:ind w:firstLine="0"/>
              <w:jc w:val="center"/>
              <w:rPr>
                <w:rFonts w:cs="Times New Roman"/>
                <w:sz w:val="21"/>
                <w:szCs w:val="21"/>
              </w:rPr>
            </w:pPr>
            <w:r w:rsidRPr="00D960E7">
              <w:rPr>
                <w:rFonts w:cs="Times New Roman"/>
                <w:sz w:val="21"/>
                <w:szCs w:val="21"/>
              </w:rPr>
              <w:t>65.234</w:t>
            </w:r>
          </w:p>
        </w:tc>
      </w:tr>
      <w:tr w:rsidR="00580B00" w14:paraId="49DC9FA9" w14:textId="77777777" w:rsidTr="00580B00">
        <w:tc>
          <w:tcPr>
            <w:tcW w:w="10194" w:type="dxa"/>
            <w:gridSpan w:val="9"/>
            <w:vAlign w:val="center"/>
          </w:tcPr>
          <w:p w14:paraId="455430B0" w14:textId="45C88E04" w:rsidR="00580B00" w:rsidRPr="00D960E7" w:rsidRDefault="00605361" w:rsidP="00580B00">
            <w:pPr>
              <w:ind w:firstLine="0"/>
              <w:jc w:val="center"/>
              <w:rPr>
                <w:rFonts w:cs="Times New Roman"/>
                <w:b/>
                <w:bCs/>
                <w:sz w:val="21"/>
                <w:szCs w:val="21"/>
              </w:rPr>
            </w:pPr>
            <w:r w:rsidRPr="00D960E7">
              <w:rPr>
                <w:rFonts w:cs="Times New Roman"/>
                <w:b/>
                <w:bCs/>
                <w:sz w:val="21"/>
                <w:szCs w:val="21"/>
              </w:rPr>
              <w:t>Estadual</w:t>
            </w:r>
          </w:p>
        </w:tc>
      </w:tr>
      <w:tr w:rsidR="00580B00" w14:paraId="0701BA00" w14:textId="77777777" w:rsidTr="00580B00">
        <w:tc>
          <w:tcPr>
            <w:tcW w:w="1065" w:type="dxa"/>
            <w:vAlign w:val="center"/>
          </w:tcPr>
          <w:p w14:paraId="2FE5FA6D" w14:textId="681D34EA" w:rsidR="00580B00" w:rsidRPr="00D960E7" w:rsidRDefault="00580B00" w:rsidP="00580B00">
            <w:pPr>
              <w:ind w:firstLine="0"/>
              <w:jc w:val="center"/>
              <w:rPr>
                <w:rFonts w:cs="Times New Roman"/>
                <w:sz w:val="21"/>
                <w:szCs w:val="21"/>
              </w:rPr>
            </w:pPr>
            <w:r w:rsidRPr="00D960E7">
              <w:rPr>
                <w:rFonts w:cs="Times New Roman"/>
                <w:b/>
                <w:bCs/>
                <w:sz w:val="21"/>
                <w:szCs w:val="21"/>
              </w:rPr>
              <w:t>SISU</w:t>
            </w:r>
          </w:p>
        </w:tc>
        <w:tc>
          <w:tcPr>
            <w:tcW w:w="1190" w:type="dxa"/>
            <w:vAlign w:val="center"/>
          </w:tcPr>
          <w:p w14:paraId="2B777258" w14:textId="77777777" w:rsidR="00580B00" w:rsidRPr="00D960E7" w:rsidRDefault="00D960E7" w:rsidP="00580B00">
            <w:pPr>
              <w:ind w:firstLine="0"/>
              <w:jc w:val="center"/>
              <w:rPr>
                <w:rFonts w:cs="Times New Roman"/>
                <w:sz w:val="21"/>
                <w:szCs w:val="21"/>
              </w:rPr>
            </w:pPr>
            <w:r w:rsidRPr="00D960E7">
              <w:rPr>
                <w:rFonts w:cs="Times New Roman"/>
                <w:sz w:val="21"/>
                <w:szCs w:val="21"/>
              </w:rPr>
              <w:t>-0,010***</w:t>
            </w:r>
          </w:p>
          <w:p w14:paraId="24C4EDE2" w14:textId="721DCB4B" w:rsidR="00D960E7" w:rsidRPr="00D960E7" w:rsidRDefault="00D960E7" w:rsidP="00580B00">
            <w:pPr>
              <w:ind w:firstLine="0"/>
              <w:jc w:val="center"/>
              <w:rPr>
                <w:rFonts w:cs="Times New Roman"/>
                <w:sz w:val="21"/>
                <w:szCs w:val="21"/>
              </w:rPr>
            </w:pPr>
            <w:r w:rsidRPr="00D960E7">
              <w:rPr>
                <w:rFonts w:cs="Times New Roman"/>
                <w:sz w:val="21"/>
                <w:szCs w:val="21"/>
              </w:rPr>
              <w:t>(0,002)</w:t>
            </w:r>
          </w:p>
        </w:tc>
        <w:tc>
          <w:tcPr>
            <w:tcW w:w="1083" w:type="dxa"/>
            <w:vAlign w:val="center"/>
          </w:tcPr>
          <w:p w14:paraId="43E1BA86" w14:textId="77777777" w:rsidR="00580B00" w:rsidRPr="00D960E7" w:rsidRDefault="00D960E7" w:rsidP="00580B00">
            <w:pPr>
              <w:ind w:firstLine="0"/>
              <w:jc w:val="center"/>
              <w:rPr>
                <w:rFonts w:cs="Times New Roman"/>
                <w:sz w:val="21"/>
                <w:szCs w:val="21"/>
              </w:rPr>
            </w:pPr>
            <w:r w:rsidRPr="00D960E7">
              <w:rPr>
                <w:rFonts w:cs="Times New Roman"/>
                <w:sz w:val="21"/>
                <w:szCs w:val="21"/>
              </w:rPr>
              <w:t>-0,009***</w:t>
            </w:r>
          </w:p>
          <w:p w14:paraId="31E6B91D" w14:textId="618CF3E8" w:rsidR="00D960E7" w:rsidRPr="00D960E7" w:rsidRDefault="00D960E7" w:rsidP="00580B00">
            <w:pPr>
              <w:ind w:firstLine="0"/>
              <w:jc w:val="center"/>
              <w:rPr>
                <w:rFonts w:cs="Times New Roman"/>
                <w:sz w:val="21"/>
                <w:szCs w:val="21"/>
              </w:rPr>
            </w:pPr>
            <w:r w:rsidRPr="00D960E7">
              <w:rPr>
                <w:rFonts w:cs="Times New Roman"/>
                <w:sz w:val="21"/>
                <w:szCs w:val="21"/>
              </w:rPr>
              <w:t>(0,001)</w:t>
            </w:r>
          </w:p>
        </w:tc>
        <w:tc>
          <w:tcPr>
            <w:tcW w:w="1094" w:type="dxa"/>
            <w:vAlign w:val="center"/>
          </w:tcPr>
          <w:p w14:paraId="34D07AFA" w14:textId="77777777" w:rsidR="00580B00" w:rsidRPr="00D960E7" w:rsidRDefault="00D960E7" w:rsidP="00580B00">
            <w:pPr>
              <w:ind w:firstLine="0"/>
              <w:jc w:val="center"/>
              <w:rPr>
                <w:rFonts w:cs="Times New Roman"/>
                <w:sz w:val="21"/>
                <w:szCs w:val="21"/>
              </w:rPr>
            </w:pPr>
            <w:r w:rsidRPr="00D960E7">
              <w:rPr>
                <w:rFonts w:cs="Times New Roman"/>
                <w:sz w:val="21"/>
                <w:szCs w:val="21"/>
              </w:rPr>
              <w:t>0,029***</w:t>
            </w:r>
          </w:p>
          <w:p w14:paraId="7B586858" w14:textId="7C46E62D" w:rsidR="00D960E7" w:rsidRPr="00D960E7" w:rsidRDefault="00D960E7" w:rsidP="00580B00">
            <w:pPr>
              <w:ind w:firstLine="0"/>
              <w:jc w:val="center"/>
              <w:rPr>
                <w:rFonts w:cs="Times New Roman"/>
                <w:sz w:val="21"/>
                <w:szCs w:val="21"/>
              </w:rPr>
            </w:pPr>
            <w:r w:rsidRPr="00D960E7">
              <w:rPr>
                <w:rFonts w:cs="Times New Roman"/>
                <w:sz w:val="21"/>
                <w:szCs w:val="21"/>
              </w:rPr>
              <w:t>(0,002)</w:t>
            </w:r>
          </w:p>
        </w:tc>
        <w:tc>
          <w:tcPr>
            <w:tcW w:w="1094" w:type="dxa"/>
            <w:vAlign w:val="center"/>
          </w:tcPr>
          <w:p w14:paraId="6253F01F" w14:textId="77777777" w:rsidR="00580B00" w:rsidRPr="00D960E7" w:rsidRDefault="00D960E7" w:rsidP="00580B00">
            <w:pPr>
              <w:ind w:firstLine="0"/>
              <w:jc w:val="center"/>
              <w:rPr>
                <w:rFonts w:cs="Times New Roman"/>
                <w:sz w:val="21"/>
                <w:szCs w:val="21"/>
              </w:rPr>
            </w:pPr>
            <w:r w:rsidRPr="00D960E7">
              <w:rPr>
                <w:rFonts w:cs="Times New Roman"/>
                <w:sz w:val="21"/>
                <w:szCs w:val="21"/>
              </w:rPr>
              <w:t>-0,016***</w:t>
            </w:r>
          </w:p>
          <w:p w14:paraId="09A7FDDF" w14:textId="23114EC3" w:rsidR="00D960E7" w:rsidRPr="00D960E7" w:rsidRDefault="00D960E7" w:rsidP="00580B00">
            <w:pPr>
              <w:ind w:firstLine="0"/>
              <w:jc w:val="center"/>
              <w:rPr>
                <w:rFonts w:cs="Times New Roman"/>
                <w:sz w:val="21"/>
                <w:szCs w:val="21"/>
              </w:rPr>
            </w:pPr>
            <w:r w:rsidRPr="00D960E7">
              <w:rPr>
                <w:rFonts w:cs="Times New Roman"/>
                <w:sz w:val="21"/>
                <w:szCs w:val="21"/>
              </w:rPr>
              <w:t>(0,002)</w:t>
            </w:r>
          </w:p>
        </w:tc>
        <w:tc>
          <w:tcPr>
            <w:tcW w:w="1118" w:type="dxa"/>
            <w:vAlign w:val="center"/>
          </w:tcPr>
          <w:p w14:paraId="411637C1" w14:textId="77777777" w:rsidR="00580B00" w:rsidRPr="00D960E7" w:rsidRDefault="00D960E7" w:rsidP="00580B00">
            <w:pPr>
              <w:ind w:firstLine="0"/>
              <w:jc w:val="center"/>
              <w:rPr>
                <w:rFonts w:cs="Times New Roman"/>
                <w:sz w:val="21"/>
                <w:szCs w:val="21"/>
              </w:rPr>
            </w:pPr>
            <w:r w:rsidRPr="00D960E7">
              <w:rPr>
                <w:rFonts w:cs="Times New Roman"/>
                <w:sz w:val="21"/>
                <w:szCs w:val="21"/>
              </w:rPr>
              <w:t>0,172***</w:t>
            </w:r>
          </w:p>
          <w:p w14:paraId="0CC2F7E8" w14:textId="29D728BA" w:rsidR="00D960E7" w:rsidRPr="00D960E7" w:rsidRDefault="00D960E7" w:rsidP="00580B00">
            <w:pPr>
              <w:ind w:firstLine="0"/>
              <w:jc w:val="center"/>
              <w:rPr>
                <w:rFonts w:cs="Times New Roman"/>
                <w:sz w:val="21"/>
                <w:szCs w:val="21"/>
              </w:rPr>
            </w:pPr>
            <w:r w:rsidRPr="00D960E7">
              <w:rPr>
                <w:rFonts w:cs="Times New Roman"/>
                <w:sz w:val="21"/>
                <w:szCs w:val="21"/>
              </w:rPr>
              <w:t>(0,004)</w:t>
            </w:r>
          </w:p>
        </w:tc>
        <w:tc>
          <w:tcPr>
            <w:tcW w:w="1336" w:type="dxa"/>
            <w:vAlign w:val="center"/>
          </w:tcPr>
          <w:p w14:paraId="4CC2DC6B" w14:textId="77777777" w:rsidR="00580B00" w:rsidRPr="00D960E7" w:rsidRDefault="00D960E7" w:rsidP="00580B00">
            <w:pPr>
              <w:ind w:firstLine="0"/>
              <w:jc w:val="center"/>
              <w:rPr>
                <w:rFonts w:cs="Times New Roman"/>
                <w:sz w:val="21"/>
                <w:szCs w:val="21"/>
              </w:rPr>
            </w:pPr>
            <w:r w:rsidRPr="00D960E7">
              <w:rPr>
                <w:rFonts w:cs="Times New Roman"/>
                <w:sz w:val="21"/>
                <w:szCs w:val="21"/>
              </w:rPr>
              <w:t>0,003***</w:t>
            </w:r>
          </w:p>
          <w:p w14:paraId="2EAD32FC" w14:textId="13261CAA" w:rsidR="00D960E7" w:rsidRPr="00D960E7" w:rsidRDefault="00D960E7" w:rsidP="00580B00">
            <w:pPr>
              <w:ind w:firstLine="0"/>
              <w:jc w:val="center"/>
              <w:rPr>
                <w:rFonts w:cs="Times New Roman"/>
                <w:sz w:val="21"/>
                <w:szCs w:val="21"/>
              </w:rPr>
            </w:pPr>
            <w:r w:rsidRPr="00D960E7">
              <w:rPr>
                <w:rFonts w:cs="Times New Roman"/>
                <w:sz w:val="21"/>
                <w:szCs w:val="21"/>
              </w:rPr>
              <w:t>(0,000)</w:t>
            </w:r>
          </w:p>
        </w:tc>
        <w:tc>
          <w:tcPr>
            <w:tcW w:w="1114" w:type="dxa"/>
            <w:vAlign w:val="center"/>
          </w:tcPr>
          <w:p w14:paraId="3172D7B7" w14:textId="77777777" w:rsidR="00580B00" w:rsidRPr="00D960E7" w:rsidRDefault="00D960E7" w:rsidP="00580B00">
            <w:pPr>
              <w:ind w:firstLine="0"/>
              <w:jc w:val="center"/>
              <w:rPr>
                <w:rFonts w:cs="Times New Roman"/>
                <w:sz w:val="21"/>
                <w:szCs w:val="21"/>
              </w:rPr>
            </w:pPr>
            <w:r w:rsidRPr="00D960E7">
              <w:rPr>
                <w:rFonts w:cs="Times New Roman"/>
                <w:sz w:val="21"/>
                <w:szCs w:val="21"/>
              </w:rPr>
              <w:t>0,181***</w:t>
            </w:r>
          </w:p>
          <w:p w14:paraId="4589ADC3" w14:textId="51277E66" w:rsidR="00D960E7" w:rsidRPr="00D960E7" w:rsidRDefault="00D960E7" w:rsidP="00580B00">
            <w:pPr>
              <w:ind w:firstLine="0"/>
              <w:jc w:val="center"/>
              <w:rPr>
                <w:rFonts w:cs="Times New Roman"/>
                <w:sz w:val="21"/>
                <w:szCs w:val="21"/>
              </w:rPr>
            </w:pPr>
            <w:r w:rsidRPr="00D960E7">
              <w:rPr>
                <w:rFonts w:cs="Times New Roman"/>
                <w:sz w:val="21"/>
                <w:szCs w:val="21"/>
              </w:rPr>
              <w:t>(0,005)</w:t>
            </w:r>
          </w:p>
        </w:tc>
        <w:tc>
          <w:tcPr>
            <w:tcW w:w="1100" w:type="dxa"/>
            <w:vAlign w:val="center"/>
          </w:tcPr>
          <w:p w14:paraId="40069076" w14:textId="77777777" w:rsidR="00580B00" w:rsidRPr="00D960E7" w:rsidRDefault="00D960E7" w:rsidP="00580B00">
            <w:pPr>
              <w:ind w:firstLine="0"/>
              <w:jc w:val="center"/>
              <w:rPr>
                <w:rFonts w:cs="Times New Roman"/>
                <w:sz w:val="21"/>
                <w:szCs w:val="21"/>
              </w:rPr>
            </w:pPr>
            <w:r w:rsidRPr="00D960E7">
              <w:rPr>
                <w:rFonts w:cs="Times New Roman"/>
                <w:sz w:val="21"/>
                <w:szCs w:val="21"/>
              </w:rPr>
              <w:t>0,060***</w:t>
            </w:r>
          </w:p>
          <w:p w14:paraId="4DDBDEDE" w14:textId="6E0123A5" w:rsidR="00D960E7" w:rsidRPr="00D960E7" w:rsidRDefault="00D960E7" w:rsidP="00580B00">
            <w:pPr>
              <w:ind w:firstLine="0"/>
              <w:jc w:val="center"/>
              <w:rPr>
                <w:rFonts w:cs="Times New Roman"/>
                <w:sz w:val="21"/>
                <w:szCs w:val="21"/>
              </w:rPr>
            </w:pPr>
            <w:r w:rsidRPr="00D960E7">
              <w:rPr>
                <w:rFonts w:cs="Times New Roman"/>
                <w:sz w:val="21"/>
                <w:szCs w:val="21"/>
              </w:rPr>
              <w:t>(0,003)</w:t>
            </w:r>
          </w:p>
        </w:tc>
      </w:tr>
      <w:tr w:rsidR="00580B00" w14:paraId="7F02DC3E" w14:textId="77777777" w:rsidTr="00580B00">
        <w:tc>
          <w:tcPr>
            <w:tcW w:w="1065" w:type="dxa"/>
            <w:vAlign w:val="center"/>
          </w:tcPr>
          <w:p w14:paraId="6849532F" w14:textId="4383F30A" w:rsidR="00580B00" w:rsidRPr="00D960E7" w:rsidRDefault="00580B00" w:rsidP="00580B00">
            <w:pPr>
              <w:ind w:firstLine="0"/>
              <w:jc w:val="center"/>
              <w:rPr>
                <w:rFonts w:cs="Times New Roman"/>
                <w:sz w:val="21"/>
                <w:szCs w:val="21"/>
              </w:rPr>
            </w:pPr>
            <w:r w:rsidRPr="00D960E7">
              <w:rPr>
                <w:rFonts w:cs="Times New Roman"/>
                <w:b/>
                <w:bCs/>
                <w:sz w:val="21"/>
                <w:szCs w:val="21"/>
              </w:rPr>
              <w:t>Nº obs.</w:t>
            </w:r>
          </w:p>
        </w:tc>
        <w:tc>
          <w:tcPr>
            <w:tcW w:w="1190" w:type="dxa"/>
            <w:vAlign w:val="center"/>
          </w:tcPr>
          <w:p w14:paraId="60093353" w14:textId="2D81B4C7"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083" w:type="dxa"/>
            <w:vAlign w:val="center"/>
          </w:tcPr>
          <w:p w14:paraId="5C02DDA7" w14:textId="03EA0DE3"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094" w:type="dxa"/>
            <w:vAlign w:val="center"/>
          </w:tcPr>
          <w:p w14:paraId="74FE3C16" w14:textId="3B59A755"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094" w:type="dxa"/>
            <w:vAlign w:val="center"/>
          </w:tcPr>
          <w:p w14:paraId="585411D3" w14:textId="63940947"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118" w:type="dxa"/>
            <w:vAlign w:val="center"/>
          </w:tcPr>
          <w:p w14:paraId="2C3CB2D5" w14:textId="26665EE8"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336" w:type="dxa"/>
            <w:vAlign w:val="center"/>
          </w:tcPr>
          <w:p w14:paraId="2FA54D6D" w14:textId="17C6591C"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114" w:type="dxa"/>
            <w:vAlign w:val="center"/>
          </w:tcPr>
          <w:p w14:paraId="73982357" w14:textId="7D1D0803"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100" w:type="dxa"/>
            <w:vAlign w:val="center"/>
          </w:tcPr>
          <w:p w14:paraId="2E90AB28" w14:textId="5C854F08" w:rsidR="00580B00" w:rsidRPr="00D960E7" w:rsidRDefault="00580B00" w:rsidP="00580B00">
            <w:pPr>
              <w:ind w:firstLine="0"/>
              <w:jc w:val="center"/>
              <w:rPr>
                <w:rFonts w:cs="Times New Roman"/>
                <w:sz w:val="21"/>
                <w:szCs w:val="21"/>
              </w:rPr>
            </w:pPr>
            <w:r w:rsidRPr="00D960E7">
              <w:rPr>
                <w:rFonts w:cs="Times New Roman"/>
                <w:sz w:val="21"/>
                <w:szCs w:val="21"/>
              </w:rPr>
              <w:t>35.014</w:t>
            </w:r>
          </w:p>
        </w:tc>
      </w:tr>
      <w:tr w:rsidR="00580B00" w14:paraId="5EE70E03" w14:textId="77777777" w:rsidTr="00580B00">
        <w:tc>
          <w:tcPr>
            <w:tcW w:w="1065" w:type="dxa"/>
            <w:vAlign w:val="center"/>
          </w:tcPr>
          <w:p w14:paraId="2BC83800" w14:textId="380F8E0A" w:rsidR="00580B00" w:rsidRPr="00D960E7" w:rsidRDefault="00580B00" w:rsidP="00580B00">
            <w:pPr>
              <w:ind w:firstLine="0"/>
              <w:jc w:val="center"/>
              <w:rPr>
                <w:rFonts w:cs="Times New Roman"/>
                <w:sz w:val="21"/>
                <w:szCs w:val="21"/>
              </w:rPr>
            </w:pPr>
            <w:r w:rsidRPr="00D960E7">
              <w:rPr>
                <w:rFonts w:cs="Times New Roman"/>
                <w:b/>
                <w:bCs/>
                <w:sz w:val="21"/>
                <w:szCs w:val="21"/>
              </w:rPr>
              <w:t>EF Ano</w:t>
            </w:r>
          </w:p>
        </w:tc>
        <w:tc>
          <w:tcPr>
            <w:tcW w:w="1190" w:type="dxa"/>
            <w:vAlign w:val="center"/>
          </w:tcPr>
          <w:p w14:paraId="3B192D0B" w14:textId="0C90505A"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83" w:type="dxa"/>
            <w:vAlign w:val="center"/>
          </w:tcPr>
          <w:p w14:paraId="4FE1DF0E" w14:textId="45237C68"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2736F0AF" w14:textId="797531E8"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01BC1FD4" w14:textId="4134E4F3"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8" w:type="dxa"/>
            <w:vAlign w:val="center"/>
          </w:tcPr>
          <w:p w14:paraId="291DA89C" w14:textId="4053A0FB"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336" w:type="dxa"/>
            <w:vAlign w:val="center"/>
          </w:tcPr>
          <w:p w14:paraId="71DA4309" w14:textId="2F5554F3"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4" w:type="dxa"/>
            <w:vAlign w:val="center"/>
          </w:tcPr>
          <w:p w14:paraId="5D4AA35C" w14:textId="5DC944BD"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00" w:type="dxa"/>
            <w:vAlign w:val="center"/>
          </w:tcPr>
          <w:p w14:paraId="1369DA44" w14:textId="0135C9DD" w:rsidR="00580B00" w:rsidRPr="00D960E7" w:rsidRDefault="00580B00" w:rsidP="00580B00">
            <w:pPr>
              <w:ind w:firstLine="0"/>
              <w:jc w:val="center"/>
              <w:rPr>
                <w:rFonts w:cs="Times New Roman"/>
                <w:sz w:val="21"/>
                <w:szCs w:val="21"/>
              </w:rPr>
            </w:pPr>
            <w:r w:rsidRPr="00D960E7">
              <w:rPr>
                <w:rFonts w:cs="Times New Roman"/>
                <w:sz w:val="21"/>
                <w:szCs w:val="21"/>
              </w:rPr>
              <w:t>X</w:t>
            </w:r>
          </w:p>
        </w:tc>
      </w:tr>
      <w:tr w:rsidR="00580B00" w14:paraId="7B03C80E" w14:textId="77777777" w:rsidTr="00580B00">
        <w:tc>
          <w:tcPr>
            <w:tcW w:w="1065" w:type="dxa"/>
            <w:vAlign w:val="center"/>
          </w:tcPr>
          <w:p w14:paraId="6111627A" w14:textId="47C8F371" w:rsidR="00580B00" w:rsidRPr="00D960E7" w:rsidRDefault="00580B00" w:rsidP="00580B00">
            <w:pPr>
              <w:ind w:firstLine="0"/>
              <w:jc w:val="center"/>
              <w:rPr>
                <w:rFonts w:cs="Times New Roman"/>
                <w:sz w:val="21"/>
                <w:szCs w:val="21"/>
              </w:rPr>
            </w:pPr>
            <w:r w:rsidRPr="00D960E7">
              <w:rPr>
                <w:rFonts w:cs="Times New Roman"/>
                <w:b/>
                <w:bCs/>
                <w:sz w:val="21"/>
                <w:szCs w:val="21"/>
              </w:rPr>
              <w:t>EF Curso</w:t>
            </w:r>
          </w:p>
        </w:tc>
        <w:tc>
          <w:tcPr>
            <w:tcW w:w="1190" w:type="dxa"/>
            <w:vAlign w:val="center"/>
          </w:tcPr>
          <w:p w14:paraId="72FBD6E8" w14:textId="15B29299"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83" w:type="dxa"/>
            <w:vAlign w:val="center"/>
          </w:tcPr>
          <w:p w14:paraId="42707466" w14:textId="7D686B6F"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6F2E391B" w14:textId="20087CCE"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5B51A8A8" w14:textId="254022C2"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8" w:type="dxa"/>
            <w:vAlign w:val="center"/>
          </w:tcPr>
          <w:p w14:paraId="66C02BCA" w14:textId="63538796"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336" w:type="dxa"/>
            <w:vAlign w:val="center"/>
          </w:tcPr>
          <w:p w14:paraId="755CE0C3" w14:textId="77A8B694"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4" w:type="dxa"/>
            <w:vAlign w:val="center"/>
          </w:tcPr>
          <w:p w14:paraId="072786C3" w14:textId="0D5EE4D9"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00" w:type="dxa"/>
            <w:vAlign w:val="center"/>
          </w:tcPr>
          <w:p w14:paraId="1269AC4D" w14:textId="078DE29A" w:rsidR="00580B00" w:rsidRPr="00D960E7" w:rsidRDefault="00580B00" w:rsidP="00580B00">
            <w:pPr>
              <w:ind w:firstLine="0"/>
              <w:jc w:val="center"/>
              <w:rPr>
                <w:rFonts w:cs="Times New Roman"/>
                <w:sz w:val="21"/>
                <w:szCs w:val="21"/>
              </w:rPr>
            </w:pPr>
            <w:r w:rsidRPr="00D960E7">
              <w:rPr>
                <w:rFonts w:cs="Times New Roman"/>
                <w:sz w:val="21"/>
                <w:szCs w:val="21"/>
              </w:rPr>
              <w:t>X</w:t>
            </w:r>
          </w:p>
        </w:tc>
      </w:tr>
      <w:tr w:rsidR="00580B00" w14:paraId="1FF43601" w14:textId="77777777" w:rsidTr="00580B00">
        <w:tc>
          <w:tcPr>
            <w:tcW w:w="1065" w:type="dxa"/>
            <w:vAlign w:val="center"/>
          </w:tcPr>
          <w:p w14:paraId="5B1EC93B" w14:textId="03301FC7" w:rsidR="00580B00" w:rsidRPr="00D960E7" w:rsidRDefault="00580B00" w:rsidP="00580B00">
            <w:pPr>
              <w:ind w:firstLine="0"/>
              <w:jc w:val="center"/>
              <w:rPr>
                <w:rFonts w:cs="Times New Roman"/>
                <w:sz w:val="21"/>
                <w:szCs w:val="21"/>
              </w:rPr>
            </w:pPr>
            <w:r w:rsidRPr="00D960E7">
              <w:rPr>
                <w:rFonts w:cs="Times New Roman"/>
                <w:b/>
                <w:bCs/>
                <w:sz w:val="21"/>
                <w:szCs w:val="21"/>
              </w:rPr>
              <w:t>EF Estado</w:t>
            </w:r>
          </w:p>
        </w:tc>
        <w:tc>
          <w:tcPr>
            <w:tcW w:w="1190" w:type="dxa"/>
            <w:vAlign w:val="center"/>
          </w:tcPr>
          <w:p w14:paraId="471AB7EC" w14:textId="7EAEBA57"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83" w:type="dxa"/>
            <w:vAlign w:val="center"/>
          </w:tcPr>
          <w:p w14:paraId="670EAA41" w14:textId="29EE705F"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38A6716E" w14:textId="00A8B77E"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645A5F6D" w14:textId="28823635"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8" w:type="dxa"/>
            <w:vAlign w:val="center"/>
          </w:tcPr>
          <w:p w14:paraId="7A0BC9F6" w14:textId="16856D7F"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336" w:type="dxa"/>
            <w:vAlign w:val="center"/>
          </w:tcPr>
          <w:p w14:paraId="314FDBC1" w14:textId="1E7156D6"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4" w:type="dxa"/>
            <w:vAlign w:val="center"/>
          </w:tcPr>
          <w:p w14:paraId="5FAE387A" w14:textId="0C7E18AD"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00" w:type="dxa"/>
            <w:vAlign w:val="center"/>
          </w:tcPr>
          <w:p w14:paraId="39B99775" w14:textId="693AF414" w:rsidR="00580B00" w:rsidRPr="00D960E7" w:rsidRDefault="00580B00" w:rsidP="00D960E7">
            <w:pPr>
              <w:keepNext/>
              <w:ind w:firstLine="0"/>
              <w:jc w:val="center"/>
              <w:rPr>
                <w:rFonts w:cs="Times New Roman"/>
                <w:sz w:val="21"/>
                <w:szCs w:val="21"/>
              </w:rPr>
            </w:pPr>
            <w:r w:rsidRPr="00D960E7">
              <w:rPr>
                <w:rFonts w:cs="Times New Roman"/>
                <w:sz w:val="21"/>
                <w:szCs w:val="21"/>
              </w:rPr>
              <w:t>X</w:t>
            </w:r>
          </w:p>
        </w:tc>
      </w:tr>
    </w:tbl>
    <w:p w14:paraId="6B8C04DD" w14:textId="335D8E41" w:rsidR="00D960E7" w:rsidRPr="002B77D0" w:rsidRDefault="00D960E7" w:rsidP="002B77D0">
      <w:pPr>
        <w:pStyle w:val="Legenda"/>
      </w:pPr>
      <w:r w:rsidRPr="002B77D0">
        <w:t xml:space="preserve">Fonte: SISU e Microdados do Censo do Ensino Superior </w:t>
      </w:r>
      <w:r w:rsidRPr="002B77D0">
        <w:fldChar w:fldCharType="begin"/>
      </w:r>
      <w:r w:rsidR="00C453DC">
        <w:instrText xml:space="preserve"> ADDIN ZOTERO_ITEM CSL_CITATION {"citationID":"7HgesmLi","properties":{"formattedCitation":"(INEP,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77D0">
        <w:fldChar w:fldCharType="separate"/>
      </w:r>
      <w:r w:rsidR="00C453DC">
        <w:t>(INEP, 2023d; MEC, 2023)</w:t>
      </w:r>
      <w:r w:rsidRPr="002B77D0">
        <w:fldChar w:fldCharType="end"/>
      </w:r>
      <w:r w:rsidRPr="002B77D0">
        <w:t xml:space="preserve">. Nota: *** p &lt; 0,001; ** p &lt; 0,01; </w:t>
      </w:r>
    </w:p>
    <w:p w14:paraId="351D4AC6" w14:textId="71DAA229" w:rsidR="00580B00" w:rsidRDefault="00D960E7" w:rsidP="002B77D0">
      <w:pPr>
        <w:pStyle w:val="Legenda"/>
      </w:pPr>
      <w:r w:rsidRPr="002B77D0">
        <w:t>* p &lt; 0,05; . p &lt; 0,1. Os valores estão dispostos da seguinte forma: média (desvio-padrão).</w:t>
      </w:r>
    </w:p>
    <w:p w14:paraId="7B5D82C4" w14:textId="77777777" w:rsidR="002B77D0" w:rsidRDefault="002B77D0" w:rsidP="002B77D0"/>
    <w:p w14:paraId="27E03271" w14:textId="08E0C6A7" w:rsidR="002B77D0" w:rsidRDefault="002B77D0" w:rsidP="002B77D0">
      <w:r>
        <w:t xml:space="preserve">A Tabela 4 analisa os efeitos heterogêneos entre os cursos com base na localização da IES pelas regiões brasileiras – Norte, Nordeste, Sudeste, Sul e Centro-Oeste. </w:t>
      </w:r>
      <w:r w:rsidR="00B15CFE">
        <w:t>A coluna (1) indica que, com o SISU, a proporção de estudantes do sexo feminino diminuiu em todas as regiões brasileiras, sendo que a maior dedução ocorreu na região Norte. As colunas (2) e (4) apresentam uma diminuição na porção de estudantes com idades até 17 anos e entre 25 e 29 anos, nessa ordem, em todas as regiões brasileiras, ao passo que a coluna (3) mostra um aumento na parcela de estudantes com idade intermediária, entre 18 e 24 anos, nas cinco regiões do Brasil. A coluna (5) apresenta um aumento de alunos ingressantes não-brancos em todo o Brasil, especialmente nas regiões Norte e Nordeste. A coluna (6) revela que houve um aumento suave na porção de estudantes que apresentam algum grau de deficiência ou superdotação em todo o país. A coluna (7) mostra um aumento de estudantes que concluíram o ensino médio em escola pública nas cinco regiões brasileiras. Por fim, a coluna (8) apresenta um aumento de alunos que recebem algum apoio social nas Instituições de Ensino Superior situadas nas regiões Norte, assim como nas regiões Nordeste, Sudeste e Centro-Oeste.</w:t>
      </w:r>
    </w:p>
    <w:p w14:paraId="15BC294E" w14:textId="77777777" w:rsidR="00955430" w:rsidRDefault="00955430" w:rsidP="00893E02">
      <w:pPr>
        <w:ind w:firstLine="0"/>
      </w:pPr>
    </w:p>
    <w:p w14:paraId="7688C02A" w14:textId="2EB6F971" w:rsidR="00C453DC" w:rsidRDefault="00C453DC" w:rsidP="00C453DC">
      <w:pPr>
        <w:pStyle w:val="SemEspaamento"/>
      </w:pPr>
      <w:r>
        <w:t xml:space="preserve">Tabela </w:t>
      </w:r>
      <w:r>
        <w:fldChar w:fldCharType="begin"/>
      </w:r>
      <w:r>
        <w:instrText xml:space="preserve"> SEQ Tabela \* ARABIC </w:instrText>
      </w:r>
      <w:r>
        <w:fldChar w:fldCharType="separate"/>
      </w:r>
      <w:r>
        <w:rPr>
          <w:noProof/>
        </w:rPr>
        <w:t>4</w:t>
      </w:r>
      <w:r>
        <w:fldChar w:fldCharType="end"/>
      </w:r>
      <w:r>
        <w:t xml:space="preserve"> – Efeitos heterogêneos do SISU por regiões brasileiras</w:t>
      </w:r>
    </w:p>
    <w:tbl>
      <w:tblPr>
        <w:tblStyle w:val="Tabelacomgrade"/>
        <w:tblW w:w="0" w:type="auto"/>
        <w:jc w:val="center"/>
        <w:tblLook w:val="04A0" w:firstRow="1" w:lastRow="0" w:firstColumn="1" w:lastColumn="0" w:noHBand="0" w:noVBand="1"/>
      </w:tblPr>
      <w:tblGrid>
        <w:gridCol w:w="1113"/>
        <w:gridCol w:w="1131"/>
        <w:gridCol w:w="1122"/>
        <w:gridCol w:w="1125"/>
        <w:gridCol w:w="1125"/>
        <w:gridCol w:w="1129"/>
        <w:gridCol w:w="1196"/>
        <w:gridCol w:w="1128"/>
        <w:gridCol w:w="1125"/>
      </w:tblGrid>
      <w:tr w:rsidR="00955430" w14:paraId="14B76AA1" w14:textId="77777777" w:rsidTr="00AC3181">
        <w:trPr>
          <w:jc w:val="center"/>
        </w:trPr>
        <w:tc>
          <w:tcPr>
            <w:tcW w:w="1113" w:type="dxa"/>
            <w:vAlign w:val="center"/>
          </w:tcPr>
          <w:p w14:paraId="275AECBB" w14:textId="77777777" w:rsidR="00955430" w:rsidRPr="00955430" w:rsidRDefault="00955430" w:rsidP="00AC3181">
            <w:pPr>
              <w:ind w:firstLine="0"/>
              <w:jc w:val="center"/>
              <w:rPr>
                <w:b/>
                <w:bCs/>
                <w:sz w:val="21"/>
                <w:szCs w:val="21"/>
              </w:rPr>
            </w:pPr>
          </w:p>
        </w:tc>
        <w:tc>
          <w:tcPr>
            <w:tcW w:w="1131" w:type="dxa"/>
            <w:vAlign w:val="center"/>
          </w:tcPr>
          <w:p w14:paraId="66388B36" w14:textId="1D7A67F4" w:rsidR="00955430" w:rsidRPr="00955430" w:rsidRDefault="00955430" w:rsidP="00AC3181">
            <w:pPr>
              <w:ind w:firstLine="0"/>
              <w:jc w:val="center"/>
              <w:rPr>
                <w:b/>
                <w:bCs/>
                <w:sz w:val="21"/>
                <w:szCs w:val="21"/>
              </w:rPr>
            </w:pPr>
            <w:r w:rsidRPr="00955430">
              <w:rPr>
                <w:b/>
                <w:bCs/>
                <w:sz w:val="21"/>
                <w:szCs w:val="21"/>
              </w:rPr>
              <w:t>(1)</w:t>
            </w:r>
          </w:p>
        </w:tc>
        <w:tc>
          <w:tcPr>
            <w:tcW w:w="1122" w:type="dxa"/>
            <w:vAlign w:val="center"/>
          </w:tcPr>
          <w:p w14:paraId="2241892F" w14:textId="40AF7D10" w:rsidR="00955430" w:rsidRPr="00955430" w:rsidRDefault="00955430" w:rsidP="00AC3181">
            <w:pPr>
              <w:ind w:firstLine="0"/>
              <w:jc w:val="center"/>
              <w:rPr>
                <w:b/>
                <w:bCs/>
                <w:sz w:val="21"/>
                <w:szCs w:val="21"/>
              </w:rPr>
            </w:pPr>
            <w:r w:rsidRPr="00955430">
              <w:rPr>
                <w:b/>
                <w:bCs/>
                <w:sz w:val="21"/>
                <w:szCs w:val="21"/>
              </w:rPr>
              <w:t>(2)</w:t>
            </w:r>
          </w:p>
        </w:tc>
        <w:tc>
          <w:tcPr>
            <w:tcW w:w="1125" w:type="dxa"/>
            <w:vAlign w:val="center"/>
          </w:tcPr>
          <w:p w14:paraId="47389F80" w14:textId="1326BF83" w:rsidR="00955430" w:rsidRPr="00955430" w:rsidRDefault="00955430" w:rsidP="00AC3181">
            <w:pPr>
              <w:ind w:firstLine="0"/>
              <w:jc w:val="center"/>
              <w:rPr>
                <w:b/>
                <w:bCs/>
                <w:sz w:val="21"/>
                <w:szCs w:val="21"/>
              </w:rPr>
            </w:pPr>
            <w:r w:rsidRPr="00955430">
              <w:rPr>
                <w:b/>
                <w:bCs/>
                <w:sz w:val="21"/>
                <w:szCs w:val="21"/>
              </w:rPr>
              <w:t>(3)</w:t>
            </w:r>
          </w:p>
        </w:tc>
        <w:tc>
          <w:tcPr>
            <w:tcW w:w="1125" w:type="dxa"/>
            <w:vAlign w:val="center"/>
          </w:tcPr>
          <w:p w14:paraId="624BB9A7" w14:textId="1E3DB8C4" w:rsidR="00955430" w:rsidRPr="00955430" w:rsidRDefault="00955430" w:rsidP="00AC3181">
            <w:pPr>
              <w:ind w:firstLine="0"/>
              <w:jc w:val="center"/>
              <w:rPr>
                <w:b/>
                <w:bCs/>
                <w:sz w:val="21"/>
                <w:szCs w:val="21"/>
              </w:rPr>
            </w:pPr>
            <w:r w:rsidRPr="00955430">
              <w:rPr>
                <w:b/>
                <w:bCs/>
                <w:sz w:val="21"/>
                <w:szCs w:val="21"/>
              </w:rPr>
              <w:t>(4)</w:t>
            </w:r>
          </w:p>
        </w:tc>
        <w:tc>
          <w:tcPr>
            <w:tcW w:w="1129" w:type="dxa"/>
            <w:vAlign w:val="center"/>
          </w:tcPr>
          <w:p w14:paraId="0E1E38CD" w14:textId="60F5181A" w:rsidR="00955430" w:rsidRPr="00955430" w:rsidRDefault="00955430" w:rsidP="00AC3181">
            <w:pPr>
              <w:ind w:firstLine="0"/>
              <w:jc w:val="center"/>
              <w:rPr>
                <w:b/>
                <w:bCs/>
                <w:sz w:val="21"/>
                <w:szCs w:val="21"/>
              </w:rPr>
            </w:pPr>
            <w:r w:rsidRPr="00955430">
              <w:rPr>
                <w:b/>
                <w:bCs/>
                <w:sz w:val="21"/>
                <w:szCs w:val="21"/>
              </w:rPr>
              <w:t>(5)</w:t>
            </w:r>
          </w:p>
        </w:tc>
        <w:tc>
          <w:tcPr>
            <w:tcW w:w="1196" w:type="dxa"/>
            <w:vAlign w:val="center"/>
          </w:tcPr>
          <w:p w14:paraId="3875D0FD" w14:textId="3F341A31" w:rsidR="00955430" w:rsidRPr="00955430" w:rsidRDefault="00955430" w:rsidP="00AC3181">
            <w:pPr>
              <w:ind w:firstLine="0"/>
              <w:jc w:val="center"/>
              <w:rPr>
                <w:b/>
                <w:bCs/>
                <w:sz w:val="21"/>
                <w:szCs w:val="21"/>
              </w:rPr>
            </w:pPr>
            <w:r w:rsidRPr="00955430">
              <w:rPr>
                <w:b/>
                <w:bCs/>
                <w:sz w:val="21"/>
                <w:szCs w:val="21"/>
              </w:rPr>
              <w:t>(6)</w:t>
            </w:r>
          </w:p>
        </w:tc>
        <w:tc>
          <w:tcPr>
            <w:tcW w:w="1128" w:type="dxa"/>
            <w:vAlign w:val="center"/>
          </w:tcPr>
          <w:p w14:paraId="1ADF3C73" w14:textId="5863FF96" w:rsidR="00955430" w:rsidRPr="00955430" w:rsidRDefault="00955430" w:rsidP="00AC3181">
            <w:pPr>
              <w:ind w:firstLine="0"/>
              <w:jc w:val="center"/>
              <w:rPr>
                <w:b/>
                <w:bCs/>
                <w:sz w:val="21"/>
                <w:szCs w:val="21"/>
              </w:rPr>
            </w:pPr>
            <w:r w:rsidRPr="00955430">
              <w:rPr>
                <w:b/>
                <w:bCs/>
                <w:sz w:val="21"/>
                <w:szCs w:val="21"/>
              </w:rPr>
              <w:t>(7)</w:t>
            </w:r>
          </w:p>
        </w:tc>
        <w:tc>
          <w:tcPr>
            <w:tcW w:w="1125" w:type="dxa"/>
            <w:vAlign w:val="center"/>
          </w:tcPr>
          <w:p w14:paraId="011EC6A5" w14:textId="52466155" w:rsidR="00955430" w:rsidRPr="00955430" w:rsidRDefault="00955430" w:rsidP="00AC3181">
            <w:pPr>
              <w:ind w:firstLine="0"/>
              <w:jc w:val="center"/>
              <w:rPr>
                <w:b/>
                <w:bCs/>
                <w:sz w:val="21"/>
                <w:szCs w:val="21"/>
              </w:rPr>
            </w:pPr>
            <w:r w:rsidRPr="00955430">
              <w:rPr>
                <w:b/>
                <w:bCs/>
                <w:sz w:val="21"/>
                <w:szCs w:val="21"/>
              </w:rPr>
              <w:t>(8)</w:t>
            </w:r>
          </w:p>
        </w:tc>
      </w:tr>
      <w:tr w:rsidR="00955430" w14:paraId="43198F66" w14:textId="77777777" w:rsidTr="00AC3181">
        <w:trPr>
          <w:jc w:val="center"/>
        </w:trPr>
        <w:tc>
          <w:tcPr>
            <w:tcW w:w="1113" w:type="dxa"/>
            <w:vAlign w:val="center"/>
          </w:tcPr>
          <w:p w14:paraId="5B826F4A" w14:textId="77777777" w:rsidR="00955430" w:rsidRPr="00955430" w:rsidRDefault="00955430" w:rsidP="00AC3181">
            <w:pPr>
              <w:ind w:firstLine="0"/>
              <w:jc w:val="center"/>
              <w:rPr>
                <w:b/>
                <w:bCs/>
                <w:sz w:val="21"/>
                <w:szCs w:val="21"/>
              </w:rPr>
            </w:pPr>
          </w:p>
        </w:tc>
        <w:tc>
          <w:tcPr>
            <w:tcW w:w="1131" w:type="dxa"/>
            <w:vAlign w:val="center"/>
          </w:tcPr>
          <w:p w14:paraId="35F45631" w14:textId="26773C33" w:rsidR="00955430" w:rsidRPr="00955430" w:rsidRDefault="00955430" w:rsidP="00AC3181">
            <w:pPr>
              <w:ind w:firstLine="0"/>
              <w:jc w:val="center"/>
              <w:rPr>
                <w:b/>
                <w:bCs/>
                <w:sz w:val="21"/>
                <w:szCs w:val="21"/>
              </w:rPr>
            </w:pPr>
            <w:r w:rsidRPr="00955430">
              <w:rPr>
                <w:b/>
                <w:bCs/>
                <w:sz w:val="21"/>
                <w:szCs w:val="21"/>
              </w:rPr>
              <w:t>Feminino</w:t>
            </w:r>
          </w:p>
        </w:tc>
        <w:tc>
          <w:tcPr>
            <w:tcW w:w="1122" w:type="dxa"/>
            <w:vAlign w:val="center"/>
          </w:tcPr>
          <w:p w14:paraId="799B7209" w14:textId="3A0C2359" w:rsidR="00955430" w:rsidRPr="00955430" w:rsidRDefault="00955430" w:rsidP="00AC3181">
            <w:pPr>
              <w:ind w:firstLine="0"/>
              <w:jc w:val="center"/>
              <w:rPr>
                <w:b/>
                <w:bCs/>
                <w:sz w:val="21"/>
                <w:szCs w:val="21"/>
              </w:rPr>
            </w:pPr>
            <w:r w:rsidRPr="00955430">
              <w:rPr>
                <w:b/>
                <w:bCs/>
                <w:sz w:val="21"/>
                <w:szCs w:val="21"/>
              </w:rPr>
              <w:t>Até 17 anos</w:t>
            </w:r>
          </w:p>
        </w:tc>
        <w:tc>
          <w:tcPr>
            <w:tcW w:w="1125" w:type="dxa"/>
            <w:vAlign w:val="center"/>
          </w:tcPr>
          <w:p w14:paraId="5B72B41C" w14:textId="10930EFC" w:rsidR="00955430" w:rsidRPr="00955430" w:rsidRDefault="00955430" w:rsidP="00AC3181">
            <w:pPr>
              <w:ind w:firstLine="0"/>
              <w:jc w:val="center"/>
              <w:rPr>
                <w:b/>
                <w:bCs/>
                <w:sz w:val="21"/>
                <w:szCs w:val="21"/>
              </w:rPr>
            </w:pPr>
            <w:r w:rsidRPr="00955430">
              <w:rPr>
                <w:b/>
                <w:bCs/>
                <w:sz w:val="21"/>
                <w:szCs w:val="21"/>
              </w:rPr>
              <w:t>Entre 18 e 24 anos</w:t>
            </w:r>
          </w:p>
        </w:tc>
        <w:tc>
          <w:tcPr>
            <w:tcW w:w="1125" w:type="dxa"/>
            <w:vAlign w:val="center"/>
          </w:tcPr>
          <w:p w14:paraId="5A748524" w14:textId="79EA0FCE" w:rsidR="00955430" w:rsidRPr="00955430" w:rsidRDefault="00955430" w:rsidP="00AC3181">
            <w:pPr>
              <w:ind w:firstLine="0"/>
              <w:jc w:val="center"/>
              <w:rPr>
                <w:b/>
                <w:bCs/>
                <w:sz w:val="21"/>
                <w:szCs w:val="21"/>
              </w:rPr>
            </w:pPr>
            <w:r w:rsidRPr="00955430">
              <w:rPr>
                <w:b/>
                <w:bCs/>
                <w:sz w:val="21"/>
                <w:szCs w:val="21"/>
              </w:rPr>
              <w:t>Entre 25 e 29 anos</w:t>
            </w:r>
          </w:p>
        </w:tc>
        <w:tc>
          <w:tcPr>
            <w:tcW w:w="1129" w:type="dxa"/>
            <w:vAlign w:val="center"/>
          </w:tcPr>
          <w:p w14:paraId="4324904B" w14:textId="3C6341AE" w:rsidR="00955430" w:rsidRPr="00955430" w:rsidRDefault="00955430" w:rsidP="00AC3181">
            <w:pPr>
              <w:ind w:firstLine="0"/>
              <w:jc w:val="center"/>
              <w:rPr>
                <w:b/>
                <w:bCs/>
                <w:sz w:val="21"/>
                <w:szCs w:val="21"/>
              </w:rPr>
            </w:pPr>
            <w:r w:rsidRPr="00955430">
              <w:rPr>
                <w:b/>
                <w:bCs/>
                <w:sz w:val="21"/>
                <w:szCs w:val="21"/>
              </w:rPr>
              <w:t>Não-brancos</w:t>
            </w:r>
          </w:p>
        </w:tc>
        <w:tc>
          <w:tcPr>
            <w:tcW w:w="1196" w:type="dxa"/>
            <w:vAlign w:val="center"/>
          </w:tcPr>
          <w:p w14:paraId="6CC05B65" w14:textId="70A2EBB8" w:rsidR="00955430" w:rsidRPr="00955430" w:rsidRDefault="00955430" w:rsidP="00AC3181">
            <w:pPr>
              <w:ind w:firstLine="0"/>
              <w:jc w:val="center"/>
              <w:rPr>
                <w:b/>
                <w:bCs/>
                <w:sz w:val="21"/>
                <w:szCs w:val="21"/>
              </w:rPr>
            </w:pPr>
            <w:r w:rsidRPr="00955430">
              <w:rPr>
                <w:b/>
                <w:bCs/>
                <w:sz w:val="21"/>
                <w:szCs w:val="21"/>
              </w:rPr>
              <w:t>Deficientes</w:t>
            </w:r>
          </w:p>
        </w:tc>
        <w:tc>
          <w:tcPr>
            <w:tcW w:w="1128" w:type="dxa"/>
            <w:vAlign w:val="center"/>
          </w:tcPr>
          <w:p w14:paraId="2A7F1CD7" w14:textId="03756EFA" w:rsidR="00955430" w:rsidRPr="00955430" w:rsidRDefault="00955430" w:rsidP="00AC3181">
            <w:pPr>
              <w:ind w:firstLine="0"/>
              <w:jc w:val="center"/>
              <w:rPr>
                <w:b/>
                <w:bCs/>
                <w:sz w:val="21"/>
                <w:szCs w:val="21"/>
              </w:rPr>
            </w:pPr>
            <w:r w:rsidRPr="00955430">
              <w:rPr>
                <w:b/>
                <w:bCs/>
                <w:sz w:val="21"/>
                <w:szCs w:val="21"/>
              </w:rPr>
              <w:t>Escola pública</w:t>
            </w:r>
          </w:p>
        </w:tc>
        <w:tc>
          <w:tcPr>
            <w:tcW w:w="1125" w:type="dxa"/>
            <w:vAlign w:val="center"/>
          </w:tcPr>
          <w:p w14:paraId="69823434" w14:textId="5424FD84" w:rsidR="00955430" w:rsidRPr="00955430" w:rsidRDefault="00955430" w:rsidP="00AC3181">
            <w:pPr>
              <w:ind w:firstLine="0"/>
              <w:jc w:val="center"/>
              <w:rPr>
                <w:b/>
                <w:bCs/>
                <w:sz w:val="21"/>
                <w:szCs w:val="21"/>
              </w:rPr>
            </w:pPr>
            <w:r w:rsidRPr="00955430">
              <w:rPr>
                <w:b/>
                <w:bCs/>
                <w:sz w:val="21"/>
                <w:szCs w:val="21"/>
              </w:rPr>
              <w:t>Apoio social</w:t>
            </w:r>
          </w:p>
        </w:tc>
      </w:tr>
      <w:tr w:rsidR="00955430" w14:paraId="2268A974" w14:textId="77777777" w:rsidTr="00AC3181">
        <w:trPr>
          <w:jc w:val="center"/>
        </w:trPr>
        <w:tc>
          <w:tcPr>
            <w:tcW w:w="10194" w:type="dxa"/>
            <w:gridSpan w:val="9"/>
            <w:vAlign w:val="center"/>
          </w:tcPr>
          <w:p w14:paraId="24C48680" w14:textId="46E98D34" w:rsidR="00955430" w:rsidRPr="00955430" w:rsidRDefault="00955430" w:rsidP="00AC3181">
            <w:pPr>
              <w:ind w:firstLine="0"/>
              <w:jc w:val="center"/>
              <w:rPr>
                <w:b/>
                <w:bCs/>
                <w:sz w:val="21"/>
                <w:szCs w:val="21"/>
              </w:rPr>
            </w:pPr>
            <w:r w:rsidRPr="00955430">
              <w:rPr>
                <w:b/>
                <w:bCs/>
                <w:sz w:val="21"/>
                <w:szCs w:val="21"/>
              </w:rPr>
              <w:t>Norte</w:t>
            </w:r>
          </w:p>
        </w:tc>
      </w:tr>
      <w:tr w:rsidR="00955430" w14:paraId="337F8943" w14:textId="77777777" w:rsidTr="00AC3181">
        <w:trPr>
          <w:jc w:val="center"/>
        </w:trPr>
        <w:tc>
          <w:tcPr>
            <w:tcW w:w="1113" w:type="dxa"/>
            <w:vAlign w:val="center"/>
          </w:tcPr>
          <w:p w14:paraId="24398F86" w14:textId="3A48D1E0"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3D78ED42" w14:textId="77777777" w:rsidR="00955430" w:rsidRDefault="002876AA" w:rsidP="00AC3181">
            <w:pPr>
              <w:ind w:firstLine="0"/>
              <w:jc w:val="center"/>
              <w:rPr>
                <w:sz w:val="21"/>
                <w:szCs w:val="21"/>
              </w:rPr>
            </w:pPr>
            <w:r>
              <w:rPr>
                <w:sz w:val="21"/>
                <w:szCs w:val="21"/>
              </w:rPr>
              <w:t>-0,021***</w:t>
            </w:r>
          </w:p>
          <w:p w14:paraId="4F43CCFD" w14:textId="7CF7093B" w:rsidR="002876AA" w:rsidRPr="00955430" w:rsidRDefault="002876AA" w:rsidP="00AC3181">
            <w:pPr>
              <w:ind w:firstLine="0"/>
              <w:jc w:val="center"/>
              <w:rPr>
                <w:sz w:val="21"/>
                <w:szCs w:val="21"/>
              </w:rPr>
            </w:pPr>
            <w:r>
              <w:rPr>
                <w:sz w:val="21"/>
                <w:szCs w:val="21"/>
              </w:rPr>
              <w:t>(0,003)</w:t>
            </w:r>
          </w:p>
        </w:tc>
        <w:tc>
          <w:tcPr>
            <w:tcW w:w="1122" w:type="dxa"/>
            <w:vAlign w:val="center"/>
          </w:tcPr>
          <w:p w14:paraId="22737C07" w14:textId="77777777" w:rsidR="00955430" w:rsidRDefault="002876AA" w:rsidP="00AC3181">
            <w:pPr>
              <w:ind w:firstLine="0"/>
              <w:jc w:val="center"/>
              <w:rPr>
                <w:sz w:val="21"/>
                <w:szCs w:val="21"/>
              </w:rPr>
            </w:pPr>
            <w:r>
              <w:rPr>
                <w:sz w:val="21"/>
                <w:szCs w:val="21"/>
              </w:rPr>
              <w:t>0,002</w:t>
            </w:r>
          </w:p>
          <w:p w14:paraId="771BE06C" w14:textId="54464FB3" w:rsidR="002876AA" w:rsidRPr="00955430" w:rsidRDefault="002876AA" w:rsidP="00AC3181">
            <w:pPr>
              <w:ind w:firstLine="0"/>
              <w:jc w:val="center"/>
              <w:rPr>
                <w:sz w:val="21"/>
                <w:szCs w:val="21"/>
              </w:rPr>
            </w:pPr>
            <w:r>
              <w:rPr>
                <w:sz w:val="21"/>
                <w:szCs w:val="21"/>
              </w:rPr>
              <w:t>(0,001)</w:t>
            </w:r>
          </w:p>
        </w:tc>
        <w:tc>
          <w:tcPr>
            <w:tcW w:w="1125" w:type="dxa"/>
            <w:vAlign w:val="center"/>
          </w:tcPr>
          <w:p w14:paraId="41793086" w14:textId="77777777" w:rsidR="00955430" w:rsidRDefault="002876AA" w:rsidP="00AC3181">
            <w:pPr>
              <w:ind w:firstLine="0"/>
              <w:jc w:val="center"/>
              <w:rPr>
                <w:sz w:val="21"/>
                <w:szCs w:val="21"/>
              </w:rPr>
            </w:pPr>
            <w:r>
              <w:rPr>
                <w:sz w:val="21"/>
                <w:szCs w:val="21"/>
              </w:rPr>
              <w:t>0,030***</w:t>
            </w:r>
          </w:p>
          <w:p w14:paraId="037D7943" w14:textId="75427D74" w:rsidR="002876AA" w:rsidRPr="00955430" w:rsidRDefault="002876AA" w:rsidP="00AC3181">
            <w:pPr>
              <w:ind w:firstLine="0"/>
              <w:jc w:val="center"/>
              <w:rPr>
                <w:sz w:val="21"/>
                <w:szCs w:val="21"/>
              </w:rPr>
            </w:pPr>
            <w:r>
              <w:rPr>
                <w:sz w:val="21"/>
                <w:szCs w:val="21"/>
              </w:rPr>
              <w:t>(0,004)</w:t>
            </w:r>
          </w:p>
        </w:tc>
        <w:tc>
          <w:tcPr>
            <w:tcW w:w="1125" w:type="dxa"/>
            <w:vAlign w:val="center"/>
          </w:tcPr>
          <w:p w14:paraId="5AEFC472" w14:textId="77777777" w:rsidR="00955430" w:rsidRDefault="002876AA" w:rsidP="00AC3181">
            <w:pPr>
              <w:ind w:firstLine="0"/>
              <w:jc w:val="center"/>
              <w:rPr>
                <w:sz w:val="21"/>
                <w:szCs w:val="21"/>
              </w:rPr>
            </w:pPr>
            <w:r>
              <w:rPr>
                <w:sz w:val="21"/>
                <w:szCs w:val="21"/>
              </w:rPr>
              <w:t>-0,012***</w:t>
            </w:r>
          </w:p>
          <w:p w14:paraId="7FA1B3B6" w14:textId="39EF39F5" w:rsidR="002876AA" w:rsidRPr="00955430" w:rsidRDefault="002876AA" w:rsidP="00AC3181">
            <w:pPr>
              <w:ind w:firstLine="0"/>
              <w:jc w:val="center"/>
              <w:rPr>
                <w:sz w:val="21"/>
                <w:szCs w:val="21"/>
              </w:rPr>
            </w:pPr>
            <w:r>
              <w:rPr>
                <w:sz w:val="21"/>
                <w:szCs w:val="21"/>
              </w:rPr>
              <w:t>(0,002)</w:t>
            </w:r>
          </w:p>
        </w:tc>
        <w:tc>
          <w:tcPr>
            <w:tcW w:w="1129" w:type="dxa"/>
            <w:vAlign w:val="center"/>
          </w:tcPr>
          <w:p w14:paraId="4591F822" w14:textId="77777777" w:rsidR="00955430" w:rsidRDefault="002876AA" w:rsidP="00AC3181">
            <w:pPr>
              <w:ind w:firstLine="0"/>
              <w:jc w:val="center"/>
              <w:rPr>
                <w:sz w:val="21"/>
                <w:szCs w:val="21"/>
              </w:rPr>
            </w:pPr>
            <w:r>
              <w:rPr>
                <w:sz w:val="21"/>
                <w:szCs w:val="21"/>
              </w:rPr>
              <w:t>0,191***</w:t>
            </w:r>
          </w:p>
          <w:p w14:paraId="79784C0B" w14:textId="71C05BA9" w:rsidR="002876AA" w:rsidRPr="00955430" w:rsidRDefault="002876AA" w:rsidP="00AC3181">
            <w:pPr>
              <w:ind w:firstLine="0"/>
              <w:jc w:val="center"/>
              <w:rPr>
                <w:sz w:val="21"/>
                <w:szCs w:val="21"/>
              </w:rPr>
            </w:pPr>
            <w:r>
              <w:rPr>
                <w:sz w:val="21"/>
                <w:szCs w:val="21"/>
              </w:rPr>
              <w:t>(0,008)</w:t>
            </w:r>
          </w:p>
        </w:tc>
        <w:tc>
          <w:tcPr>
            <w:tcW w:w="1196" w:type="dxa"/>
            <w:vAlign w:val="center"/>
          </w:tcPr>
          <w:p w14:paraId="592BE55D" w14:textId="77777777" w:rsidR="00955430" w:rsidRDefault="002876AA" w:rsidP="00AC3181">
            <w:pPr>
              <w:ind w:firstLine="0"/>
              <w:jc w:val="center"/>
              <w:rPr>
                <w:sz w:val="21"/>
                <w:szCs w:val="21"/>
              </w:rPr>
            </w:pPr>
            <w:r>
              <w:rPr>
                <w:sz w:val="21"/>
                <w:szCs w:val="21"/>
              </w:rPr>
              <w:t>0,004***</w:t>
            </w:r>
          </w:p>
          <w:p w14:paraId="170A36AA" w14:textId="32F1B210" w:rsidR="002876AA" w:rsidRPr="00955430" w:rsidRDefault="002876AA" w:rsidP="00AC3181">
            <w:pPr>
              <w:ind w:firstLine="0"/>
              <w:jc w:val="center"/>
              <w:rPr>
                <w:sz w:val="21"/>
                <w:szCs w:val="21"/>
              </w:rPr>
            </w:pPr>
            <w:r>
              <w:rPr>
                <w:sz w:val="21"/>
                <w:szCs w:val="21"/>
              </w:rPr>
              <w:t>(0,001)</w:t>
            </w:r>
          </w:p>
        </w:tc>
        <w:tc>
          <w:tcPr>
            <w:tcW w:w="1128" w:type="dxa"/>
            <w:vAlign w:val="center"/>
          </w:tcPr>
          <w:p w14:paraId="5EC43919" w14:textId="77777777" w:rsidR="00955430" w:rsidRDefault="002876AA" w:rsidP="00AC3181">
            <w:pPr>
              <w:ind w:firstLine="0"/>
              <w:jc w:val="center"/>
              <w:rPr>
                <w:sz w:val="21"/>
                <w:szCs w:val="21"/>
              </w:rPr>
            </w:pPr>
            <w:r>
              <w:rPr>
                <w:sz w:val="21"/>
                <w:szCs w:val="21"/>
              </w:rPr>
              <w:t>0,266***</w:t>
            </w:r>
          </w:p>
          <w:p w14:paraId="7DDFC430" w14:textId="6FCF935A" w:rsidR="002876AA" w:rsidRPr="00955430" w:rsidRDefault="002876AA" w:rsidP="00AC3181">
            <w:pPr>
              <w:ind w:firstLine="0"/>
              <w:jc w:val="center"/>
              <w:rPr>
                <w:sz w:val="21"/>
                <w:szCs w:val="21"/>
              </w:rPr>
            </w:pPr>
            <w:r>
              <w:rPr>
                <w:sz w:val="21"/>
                <w:szCs w:val="21"/>
              </w:rPr>
              <w:t>(0,010)</w:t>
            </w:r>
          </w:p>
        </w:tc>
        <w:tc>
          <w:tcPr>
            <w:tcW w:w="1125" w:type="dxa"/>
            <w:vAlign w:val="center"/>
          </w:tcPr>
          <w:p w14:paraId="088AAC19" w14:textId="77777777" w:rsidR="00955430" w:rsidRDefault="002876AA" w:rsidP="00AC3181">
            <w:pPr>
              <w:ind w:firstLine="0"/>
              <w:jc w:val="center"/>
              <w:rPr>
                <w:sz w:val="21"/>
                <w:szCs w:val="21"/>
              </w:rPr>
            </w:pPr>
            <w:r>
              <w:rPr>
                <w:sz w:val="21"/>
                <w:szCs w:val="21"/>
              </w:rPr>
              <w:t>0,101***</w:t>
            </w:r>
          </w:p>
          <w:p w14:paraId="0C765AA1" w14:textId="77A9B98D" w:rsidR="002876AA" w:rsidRPr="00955430" w:rsidRDefault="002876AA" w:rsidP="00AC3181">
            <w:pPr>
              <w:ind w:firstLine="0"/>
              <w:jc w:val="center"/>
              <w:rPr>
                <w:sz w:val="21"/>
                <w:szCs w:val="21"/>
              </w:rPr>
            </w:pPr>
            <w:r>
              <w:rPr>
                <w:sz w:val="21"/>
                <w:szCs w:val="21"/>
              </w:rPr>
              <w:t>(0,006)</w:t>
            </w:r>
          </w:p>
        </w:tc>
      </w:tr>
      <w:tr w:rsidR="00AB40C0" w14:paraId="59D22558" w14:textId="77777777" w:rsidTr="00AC3181">
        <w:trPr>
          <w:jc w:val="center"/>
        </w:trPr>
        <w:tc>
          <w:tcPr>
            <w:tcW w:w="1113" w:type="dxa"/>
            <w:vAlign w:val="center"/>
          </w:tcPr>
          <w:p w14:paraId="3EC1A0B6" w14:textId="0E1EDD18" w:rsidR="00AB40C0" w:rsidRPr="00955430" w:rsidRDefault="00AB40C0" w:rsidP="00AC3181">
            <w:pPr>
              <w:ind w:firstLine="0"/>
              <w:jc w:val="center"/>
              <w:rPr>
                <w:b/>
                <w:bCs/>
                <w:sz w:val="21"/>
                <w:szCs w:val="21"/>
              </w:rPr>
            </w:pPr>
            <w:r w:rsidRPr="00955430">
              <w:rPr>
                <w:rFonts w:cs="Times New Roman"/>
                <w:b/>
                <w:bCs/>
                <w:sz w:val="21"/>
                <w:szCs w:val="21"/>
              </w:rPr>
              <w:t>Nº obs.</w:t>
            </w:r>
          </w:p>
        </w:tc>
        <w:tc>
          <w:tcPr>
            <w:tcW w:w="1131" w:type="dxa"/>
            <w:vAlign w:val="center"/>
          </w:tcPr>
          <w:p w14:paraId="253F4A00" w14:textId="55B6F256" w:rsidR="00AB40C0" w:rsidRPr="00955430" w:rsidRDefault="00AB40C0" w:rsidP="00AC3181">
            <w:pPr>
              <w:ind w:firstLine="0"/>
              <w:jc w:val="center"/>
              <w:rPr>
                <w:sz w:val="21"/>
                <w:szCs w:val="21"/>
              </w:rPr>
            </w:pPr>
            <w:r>
              <w:rPr>
                <w:sz w:val="21"/>
                <w:szCs w:val="21"/>
              </w:rPr>
              <w:t>10.806</w:t>
            </w:r>
          </w:p>
        </w:tc>
        <w:tc>
          <w:tcPr>
            <w:tcW w:w="1122" w:type="dxa"/>
            <w:vAlign w:val="center"/>
          </w:tcPr>
          <w:p w14:paraId="08069A5A" w14:textId="596E459F" w:rsidR="00AB40C0" w:rsidRPr="00955430" w:rsidRDefault="00AB40C0" w:rsidP="00AC3181">
            <w:pPr>
              <w:ind w:firstLine="0"/>
              <w:jc w:val="center"/>
              <w:rPr>
                <w:sz w:val="21"/>
                <w:szCs w:val="21"/>
              </w:rPr>
            </w:pPr>
            <w:r w:rsidRPr="00413E80">
              <w:rPr>
                <w:sz w:val="21"/>
                <w:szCs w:val="21"/>
              </w:rPr>
              <w:t>10.806</w:t>
            </w:r>
          </w:p>
        </w:tc>
        <w:tc>
          <w:tcPr>
            <w:tcW w:w="1125" w:type="dxa"/>
            <w:vAlign w:val="center"/>
          </w:tcPr>
          <w:p w14:paraId="005C1297" w14:textId="7671C4D1" w:rsidR="00AB40C0" w:rsidRPr="00955430" w:rsidRDefault="00AB40C0" w:rsidP="00AC3181">
            <w:pPr>
              <w:ind w:firstLine="0"/>
              <w:jc w:val="center"/>
              <w:rPr>
                <w:sz w:val="21"/>
                <w:szCs w:val="21"/>
              </w:rPr>
            </w:pPr>
            <w:r w:rsidRPr="00413E80">
              <w:rPr>
                <w:sz w:val="21"/>
                <w:szCs w:val="21"/>
              </w:rPr>
              <w:t>10.806</w:t>
            </w:r>
          </w:p>
        </w:tc>
        <w:tc>
          <w:tcPr>
            <w:tcW w:w="1125" w:type="dxa"/>
            <w:vAlign w:val="center"/>
          </w:tcPr>
          <w:p w14:paraId="6741DE8E" w14:textId="059880E3" w:rsidR="00AB40C0" w:rsidRPr="00955430" w:rsidRDefault="00AB40C0" w:rsidP="00AC3181">
            <w:pPr>
              <w:ind w:firstLine="0"/>
              <w:jc w:val="center"/>
              <w:rPr>
                <w:sz w:val="21"/>
                <w:szCs w:val="21"/>
              </w:rPr>
            </w:pPr>
            <w:r w:rsidRPr="00413E80">
              <w:rPr>
                <w:sz w:val="21"/>
                <w:szCs w:val="21"/>
              </w:rPr>
              <w:t>10.806</w:t>
            </w:r>
          </w:p>
        </w:tc>
        <w:tc>
          <w:tcPr>
            <w:tcW w:w="1129" w:type="dxa"/>
            <w:vAlign w:val="center"/>
          </w:tcPr>
          <w:p w14:paraId="6503D42A" w14:textId="46953ACA" w:rsidR="00AB40C0" w:rsidRPr="00955430" w:rsidRDefault="00AB40C0" w:rsidP="00AC3181">
            <w:pPr>
              <w:ind w:firstLine="0"/>
              <w:jc w:val="center"/>
              <w:rPr>
                <w:sz w:val="21"/>
                <w:szCs w:val="21"/>
              </w:rPr>
            </w:pPr>
            <w:r w:rsidRPr="00413E80">
              <w:rPr>
                <w:sz w:val="21"/>
                <w:szCs w:val="21"/>
              </w:rPr>
              <w:t>10.806</w:t>
            </w:r>
          </w:p>
        </w:tc>
        <w:tc>
          <w:tcPr>
            <w:tcW w:w="1196" w:type="dxa"/>
            <w:vAlign w:val="center"/>
          </w:tcPr>
          <w:p w14:paraId="5EEF2AAB" w14:textId="65FD254E" w:rsidR="00AB40C0" w:rsidRPr="00955430" w:rsidRDefault="00AB40C0" w:rsidP="00AC3181">
            <w:pPr>
              <w:ind w:firstLine="0"/>
              <w:jc w:val="center"/>
              <w:rPr>
                <w:sz w:val="21"/>
                <w:szCs w:val="21"/>
              </w:rPr>
            </w:pPr>
            <w:r w:rsidRPr="00413E80">
              <w:rPr>
                <w:sz w:val="21"/>
                <w:szCs w:val="21"/>
              </w:rPr>
              <w:t>10.806</w:t>
            </w:r>
          </w:p>
        </w:tc>
        <w:tc>
          <w:tcPr>
            <w:tcW w:w="1128" w:type="dxa"/>
            <w:vAlign w:val="center"/>
          </w:tcPr>
          <w:p w14:paraId="1844D30A" w14:textId="3B8D1DF1" w:rsidR="00AB40C0" w:rsidRPr="00955430" w:rsidRDefault="00AB40C0" w:rsidP="00AC3181">
            <w:pPr>
              <w:ind w:firstLine="0"/>
              <w:jc w:val="center"/>
              <w:rPr>
                <w:sz w:val="21"/>
                <w:szCs w:val="21"/>
              </w:rPr>
            </w:pPr>
            <w:r w:rsidRPr="00413E80">
              <w:rPr>
                <w:sz w:val="21"/>
                <w:szCs w:val="21"/>
              </w:rPr>
              <w:t>10.806</w:t>
            </w:r>
          </w:p>
        </w:tc>
        <w:tc>
          <w:tcPr>
            <w:tcW w:w="1125" w:type="dxa"/>
            <w:vAlign w:val="center"/>
          </w:tcPr>
          <w:p w14:paraId="2360F635" w14:textId="2FC28303" w:rsidR="00AB40C0" w:rsidRPr="00955430" w:rsidRDefault="00AB40C0" w:rsidP="00AC3181">
            <w:pPr>
              <w:ind w:firstLine="0"/>
              <w:jc w:val="center"/>
              <w:rPr>
                <w:sz w:val="21"/>
                <w:szCs w:val="21"/>
              </w:rPr>
            </w:pPr>
            <w:r w:rsidRPr="00413E80">
              <w:rPr>
                <w:sz w:val="21"/>
                <w:szCs w:val="21"/>
              </w:rPr>
              <w:t>10.806</w:t>
            </w:r>
          </w:p>
        </w:tc>
      </w:tr>
      <w:tr w:rsidR="00955430" w14:paraId="6220385F" w14:textId="77777777" w:rsidTr="00AC3181">
        <w:trPr>
          <w:jc w:val="center"/>
        </w:trPr>
        <w:tc>
          <w:tcPr>
            <w:tcW w:w="10194" w:type="dxa"/>
            <w:gridSpan w:val="9"/>
            <w:vAlign w:val="center"/>
          </w:tcPr>
          <w:p w14:paraId="3A5175C7" w14:textId="0C94F49D" w:rsidR="00955430" w:rsidRPr="00955430" w:rsidRDefault="00955430" w:rsidP="00AC3181">
            <w:pPr>
              <w:ind w:firstLine="0"/>
              <w:jc w:val="center"/>
              <w:rPr>
                <w:b/>
                <w:bCs/>
                <w:sz w:val="21"/>
                <w:szCs w:val="21"/>
              </w:rPr>
            </w:pPr>
            <w:r w:rsidRPr="00955430">
              <w:rPr>
                <w:b/>
                <w:bCs/>
                <w:sz w:val="21"/>
                <w:szCs w:val="21"/>
              </w:rPr>
              <w:lastRenderedPageBreak/>
              <w:t>Nordeste</w:t>
            </w:r>
          </w:p>
        </w:tc>
      </w:tr>
      <w:tr w:rsidR="00955430" w14:paraId="38F33AB4" w14:textId="77777777" w:rsidTr="00AC3181">
        <w:trPr>
          <w:jc w:val="center"/>
        </w:trPr>
        <w:tc>
          <w:tcPr>
            <w:tcW w:w="1113" w:type="dxa"/>
            <w:vAlign w:val="center"/>
          </w:tcPr>
          <w:p w14:paraId="091F6FA1" w14:textId="54EE6898"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6CC2DFAD" w14:textId="77777777" w:rsidR="00955430" w:rsidRDefault="00792558" w:rsidP="00AC3181">
            <w:pPr>
              <w:ind w:firstLine="0"/>
              <w:jc w:val="center"/>
              <w:rPr>
                <w:sz w:val="21"/>
                <w:szCs w:val="21"/>
              </w:rPr>
            </w:pPr>
            <w:r>
              <w:rPr>
                <w:sz w:val="21"/>
                <w:szCs w:val="21"/>
              </w:rPr>
              <w:t>-0,013***</w:t>
            </w:r>
          </w:p>
          <w:p w14:paraId="160A222C" w14:textId="5112AAAA" w:rsidR="00792558" w:rsidRPr="00955430" w:rsidRDefault="00792558" w:rsidP="00AC3181">
            <w:pPr>
              <w:ind w:firstLine="0"/>
              <w:jc w:val="center"/>
              <w:rPr>
                <w:sz w:val="21"/>
                <w:szCs w:val="21"/>
              </w:rPr>
            </w:pPr>
            <w:r>
              <w:rPr>
                <w:sz w:val="21"/>
                <w:szCs w:val="21"/>
              </w:rPr>
              <w:t>(0,002)</w:t>
            </w:r>
          </w:p>
        </w:tc>
        <w:tc>
          <w:tcPr>
            <w:tcW w:w="1122" w:type="dxa"/>
            <w:vAlign w:val="center"/>
          </w:tcPr>
          <w:p w14:paraId="67D9AC0F" w14:textId="77777777" w:rsidR="00955430" w:rsidRDefault="00792558" w:rsidP="00AC3181">
            <w:pPr>
              <w:ind w:firstLine="0"/>
              <w:jc w:val="center"/>
              <w:rPr>
                <w:sz w:val="21"/>
                <w:szCs w:val="21"/>
              </w:rPr>
            </w:pPr>
            <w:r>
              <w:rPr>
                <w:sz w:val="21"/>
                <w:szCs w:val="21"/>
              </w:rPr>
              <w:t>-0,005***</w:t>
            </w:r>
          </w:p>
          <w:p w14:paraId="1DCDABAE" w14:textId="3B4571EA" w:rsidR="00792558" w:rsidRPr="00955430" w:rsidRDefault="00792558" w:rsidP="00AC3181">
            <w:pPr>
              <w:ind w:firstLine="0"/>
              <w:jc w:val="center"/>
              <w:rPr>
                <w:sz w:val="21"/>
                <w:szCs w:val="21"/>
              </w:rPr>
            </w:pPr>
            <w:r>
              <w:rPr>
                <w:sz w:val="21"/>
                <w:szCs w:val="21"/>
              </w:rPr>
              <w:t>(0,001)</w:t>
            </w:r>
          </w:p>
        </w:tc>
        <w:tc>
          <w:tcPr>
            <w:tcW w:w="1125" w:type="dxa"/>
            <w:vAlign w:val="center"/>
          </w:tcPr>
          <w:p w14:paraId="5B7407D1" w14:textId="77777777" w:rsidR="00955430" w:rsidRDefault="00792558" w:rsidP="00AC3181">
            <w:pPr>
              <w:ind w:firstLine="0"/>
              <w:jc w:val="center"/>
              <w:rPr>
                <w:sz w:val="21"/>
                <w:szCs w:val="21"/>
              </w:rPr>
            </w:pPr>
            <w:r>
              <w:rPr>
                <w:sz w:val="21"/>
                <w:szCs w:val="21"/>
              </w:rPr>
              <w:t>0,011***</w:t>
            </w:r>
          </w:p>
          <w:p w14:paraId="764006CD" w14:textId="2E4E47B1" w:rsidR="00792558" w:rsidRPr="00955430" w:rsidRDefault="00792558" w:rsidP="00AC3181">
            <w:pPr>
              <w:ind w:firstLine="0"/>
              <w:jc w:val="center"/>
              <w:rPr>
                <w:sz w:val="21"/>
                <w:szCs w:val="21"/>
              </w:rPr>
            </w:pPr>
            <w:r>
              <w:rPr>
                <w:sz w:val="21"/>
                <w:szCs w:val="21"/>
              </w:rPr>
              <w:t>(0,002)</w:t>
            </w:r>
          </w:p>
        </w:tc>
        <w:tc>
          <w:tcPr>
            <w:tcW w:w="1125" w:type="dxa"/>
            <w:vAlign w:val="center"/>
          </w:tcPr>
          <w:p w14:paraId="5048492D" w14:textId="77777777" w:rsidR="00955430" w:rsidRDefault="00792558" w:rsidP="00AC3181">
            <w:pPr>
              <w:ind w:firstLine="0"/>
              <w:jc w:val="center"/>
              <w:rPr>
                <w:sz w:val="21"/>
                <w:szCs w:val="21"/>
              </w:rPr>
            </w:pPr>
            <w:r>
              <w:rPr>
                <w:sz w:val="21"/>
                <w:szCs w:val="21"/>
              </w:rPr>
              <w:t>-0,015***</w:t>
            </w:r>
          </w:p>
          <w:p w14:paraId="1151E973" w14:textId="5AE691EE" w:rsidR="00792558" w:rsidRPr="00955430" w:rsidRDefault="00792558" w:rsidP="00AC3181">
            <w:pPr>
              <w:ind w:firstLine="0"/>
              <w:jc w:val="center"/>
              <w:rPr>
                <w:sz w:val="21"/>
                <w:szCs w:val="21"/>
              </w:rPr>
            </w:pPr>
            <w:r>
              <w:rPr>
                <w:sz w:val="21"/>
                <w:szCs w:val="21"/>
              </w:rPr>
              <w:t>(0,001)</w:t>
            </w:r>
          </w:p>
        </w:tc>
        <w:tc>
          <w:tcPr>
            <w:tcW w:w="1129" w:type="dxa"/>
            <w:vAlign w:val="center"/>
          </w:tcPr>
          <w:p w14:paraId="43C715CA" w14:textId="77777777" w:rsidR="00955430" w:rsidRDefault="00792558" w:rsidP="00AC3181">
            <w:pPr>
              <w:ind w:firstLine="0"/>
              <w:jc w:val="center"/>
              <w:rPr>
                <w:sz w:val="21"/>
                <w:szCs w:val="21"/>
              </w:rPr>
            </w:pPr>
            <w:r>
              <w:rPr>
                <w:sz w:val="21"/>
                <w:szCs w:val="21"/>
              </w:rPr>
              <w:t>0,199***</w:t>
            </w:r>
          </w:p>
          <w:p w14:paraId="0E75A7BD" w14:textId="58B8F8B1" w:rsidR="00792558" w:rsidRPr="00955430" w:rsidRDefault="00792558" w:rsidP="00AC3181">
            <w:pPr>
              <w:ind w:firstLine="0"/>
              <w:jc w:val="center"/>
              <w:rPr>
                <w:sz w:val="21"/>
                <w:szCs w:val="21"/>
              </w:rPr>
            </w:pPr>
            <w:r>
              <w:rPr>
                <w:sz w:val="21"/>
                <w:szCs w:val="21"/>
              </w:rPr>
              <w:t>(0,004)</w:t>
            </w:r>
          </w:p>
        </w:tc>
        <w:tc>
          <w:tcPr>
            <w:tcW w:w="1196" w:type="dxa"/>
            <w:vAlign w:val="center"/>
          </w:tcPr>
          <w:p w14:paraId="5DDE0256" w14:textId="77777777" w:rsidR="00955430" w:rsidRDefault="00792558" w:rsidP="00AC3181">
            <w:pPr>
              <w:ind w:firstLine="0"/>
              <w:jc w:val="center"/>
              <w:rPr>
                <w:sz w:val="21"/>
                <w:szCs w:val="21"/>
              </w:rPr>
            </w:pPr>
            <w:r>
              <w:rPr>
                <w:sz w:val="21"/>
                <w:szCs w:val="21"/>
              </w:rPr>
              <w:t>0,006***</w:t>
            </w:r>
          </w:p>
          <w:p w14:paraId="52B0B1A9" w14:textId="7DAEC8BD" w:rsidR="00792558" w:rsidRPr="00955430" w:rsidRDefault="00792558" w:rsidP="00AC3181">
            <w:pPr>
              <w:ind w:firstLine="0"/>
              <w:jc w:val="center"/>
              <w:rPr>
                <w:sz w:val="21"/>
                <w:szCs w:val="21"/>
              </w:rPr>
            </w:pPr>
            <w:r>
              <w:rPr>
                <w:sz w:val="21"/>
                <w:szCs w:val="21"/>
              </w:rPr>
              <w:t>(0,000)</w:t>
            </w:r>
          </w:p>
        </w:tc>
        <w:tc>
          <w:tcPr>
            <w:tcW w:w="1128" w:type="dxa"/>
            <w:vAlign w:val="center"/>
          </w:tcPr>
          <w:p w14:paraId="3956734F" w14:textId="77777777" w:rsidR="00955430" w:rsidRDefault="00792558" w:rsidP="00AC3181">
            <w:pPr>
              <w:ind w:firstLine="0"/>
              <w:jc w:val="center"/>
              <w:rPr>
                <w:sz w:val="21"/>
                <w:szCs w:val="21"/>
              </w:rPr>
            </w:pPr>
            <w:r>
              <w:rPr>
                <w:sz w:val="21"/>
                <w:szCs w:val="21"/>
              </w:rPr>
              <w:t>0,287***</w:t>
            </w:r>
          </w:p>
          <w:p w14:paraId="5F9C7C7B" w14:textId="4A0F41E1" w:rsidR="00792558" w:rsidRPr="00955430" w:rsidRDefault="00792558" w:rsidP="00AC3181">
            <w:pPr>
              <w:ind w:firstLine="0"/>
              <w:jc w:val="center"/>
              <w:rPr>
                <w:sz w:val="21"/>
                <w:szCs w:val="21"/>
              </w:rPr>
            </w:pPr>
            <w:r>
              <w:rPr>
                <w:sz w:val="21"/>
                <w:szCs w:val="21"/>
              </w:rPr>
              <w:t>(0,004)</w:t>
            </w:r>
          </w:p>
        </w:tc>
        <w:tc>
          <w:tcPr>
            <w:tcW w:w="1125" w:type="dxa"/>
            <w:vAlign w:val="center"/>
          </w:tcPr>
          <w:p w14:paraId="3CF5A086" w14:textId="77777777" w:rsidR="00955430" w:rsidRDefault="00792558" w:rsidP="00AC3181">
            <w:pPr>
              <w:ind w:firstLine="0"/>
              <w:jc w:val="center"/>
              <w:rPr>
                <w:sz w:val="21"/>
                <w:szCs w:val="21"/>
              </w:rPr>
            </w:pPr>
            <w:r>
              <w:rPr>
                <w:sz w:val="21"/>
                <w:szCs w:val="21"/>
              </w:rPr>
              <w:t>0,009***</w:t>
            </w:r>
          </w:p>
          <w:p w14:paraId="11605D98" w14:textId="4A8ACB68" w:rsidR="00792558" w:rsidRPr="00955430" w:rsidRDefault="00792558" w:rsidP="00AC3181">
            <w:pPr>
              <w:ind w:firstLine="0"/>
              <w:jc w:val="center"/>
              <w:rPr>
                <w:sz w:val="21"/>
                <w:szCs w:val="21"/>
              </w:rPr>
            </w:pPr>
            <w:r>
              <w:rPr>
                <w:sz w:val="21"/>
                <w:szCs w:val="21"/>
              </w:rPr>
              <w:t>(0,002)</w:t>
            </w:r>
          </w:p>
        </w:tc>
      </w:tr>
      <w:tr w:rsidR="00AC3181" w14:paraId="50843A42" w14:textId="77777777" w:rsidTr="00756FBA">
        <w:trPr>
          <w:jc w:val="center"/>
        </w:trPr>
        <w:tc>
          <w:tcPr>
            <w:tcW w:w="1113" w:type="dxa"/>
            <w:vAlign w:val="center"/>
          </w:tcPr>
          <w:p w14:paraId="661FE4DA" w14:textId="592F8501" w:rsidR="00AC3181" w:rsidRPr="00955430" w:rsidRDefault="00AC3181" w:rsidP="00AC3181">
            <w:pPr>
              <w:ind w:firstLine="0"/>
              <w:jc w:val="center"/>
              <w:rPr>
                <w:b/>
                <w:bCs/>
                <w:sz w:val="21"/>
                <w:szCs w:val="21"/>
              </w:rPr>
            </w:pPr>
            <w:r w:rsidRPr="00955430">
              <w:rPr>
                <w:rFonts w:cs="Times New Roman"/>
                <w:b/>
                <w:bCs/>
                <w:sz w:val="21"/>
                <w:szCs w:val="21"/>
              </w:rPr>
              <w:t>Nº obs.</w:t>
            </w:r>
          </w:p>
        </w:tc>
        <w:tc>
          <w:tcPr>
            <w:tcW w:w="1131" w:type="dxa"/>
            <w:vAlign w:val="center"/>
          </w:tcPr>
          <w:p w14:paraId="709B7AC0" w14:textId="3D54ECD0" w:rsidR="00AC3181" w:rsidRPr="00955430" w:rsidRDefault="00AC3181" w:rsidP="00AC3181">
            <w:pPr>
              <w:ind w:firstLine="0"/>
              <w:jc w:val="center"/>
              <w:rPr>
                <w:sz w:val="21"/>
                <w:szCs w:val="21"/>
              </w:rPr>
            </w:pPr>
            <w:r>
              <w:rPr>
                <w:sz w:val="21"/>
                <w:szCs w:val="21"/>
              </w:rPr>
              <w:t>27.682</w:t>
            </w:r>
          </w:p>
        </w:tc>
        <w:tc>
          <w:tcPr>
            <w:tcW w:w="1122" w:type="dxa"/>
          </w:tcPr>
          <w:p w14:paraId="17C105BF" w14:textId="7773A06F" w:rsidR="00AC3181" w:rsidRPr="00955430" w:rsidRDefault="00AC3181" w:rsidP="00AC3181">
            <w:pPr>
              <w:ind w:firstLine="0"/>
              <w:jc w:val="center"/>
              <w:rPr>
                <w:sz w:val="21"/>
                <w:szCs w:val="21"/>
              </w:rPr>
            </w:pPr>
            <w:r w:rsidRPr="001C1E34">
              <w:rPr>
                <w:sz w:val="21"/>
                <w:szCs w:val="21"/>
              </w:rPr>
              <w:t>27.682</w:t>
            </w:r>
          </w:p>
        </w:tc>
        <w:tc>
          <w:tcPr>
            <w:tcW w:w="1125" w:type="dxa"/>
          </w:tcPr>
          <w:p w14:paraId="63063CBD" w14:textId="29DEB2CB" w:rsidR="00AC3181" w:rsidRPr="00955430" w:rsidRDefault="00AC3181" w:rsidP="00AC3181">
            <w:pPr>
              <w:ind w:firstLine="0"/>
              <w:jc w:val="center"/>
              <w:rPr>
                <w:sz w:val="21"/>
                <w:szCs w:val="21"/>
              </w:rPr>
            </w:pPr>
            <w:r w:rsidRPr="001C1E34">
              <w:rPr>
                <w:sz w:val="21"/>
                <w:szCs w:val="21"/>
              </w:rPr>
              <w:t>27.682</w:t>
            </w:r>
          </w:p>
        </w:tc>
        <w:tc>
          <w:tcPr>
            <w:tcW w:w="1125" w:type="dxa"/>
          </w:tcPr>
          <w:p w14:paraId="0154FC06" w14:textId="5F7DE1F2" w:rsidR="00AC3181" w:rsidRPr="00955430" w:rsidRDefault="00AC3181" w:rsidP="00AC3181">
            <w:pPr>
              <w:ind w:firstLine="0"/>
              <w:jc w:val="center"/>
              <w:rPr>
                <w:sz w:val="21"/>
                <w:szCs w:val="21"/>
              </w:rPr>
            </w:pPr>
            <w:r w:rsidRPr="001C1E34">
              <w:rPr>
                <w:sz w:val="21"/>
                <w:szCs w:val="21"/>
              </w:rPr>
              <w:t>27.682</w:t>
            </w:r>
          </w:p>
        </w:tc>
        <w:tc>
          <w:tcPr>
            <w:tcW w:w="1129" w:type="dxa"/>
          </w:tcPr>
          <w:p w14:paraId="34553218" w14:textId="7B51F6B3" w:rsidR="00AC3181" w:rsidRPr="00955430" w:rsidRDefault="00AC3181" w:rsidP="00AC3181">
            <w:pPr>
              <w:ind w:firstLine="0"/>
              <w:jc w:val="center"/>
              <w:rPr>
                <w:sz w:val="21"/>
                <w:szCs w:val="21"/>
              </w:rPr>
            </w:pPr>
            <w:r w:rsidRPr="001C1E34">
              <w:rPr>
                <w:sz w:val="21"/>
                <w:szCs w:val="21"/>
              </w:rPr>
              <w:t>27.682</w:t>
            </w:r>
          </w:p>
        </w:tc>
        <w:tc>
          <w:tcPr>
            <w:tcW w:w="1196" w:type="dxa"/>
          </w:tcPr>
          <w:p w14:paraId="436F9A3C" w14:textId="12721F8D" w:rsidR="00AC3181" w:rsidRPr="00955430" w:rsidRDefault="00AC3181" w:rsidP="00AC3181">
            <w:pPr>
              <w:ind w:firstLine="0"/>
              <w:jc w:val="center"/>
              <w:rPr>
                <w:sz w:val="21"/>
                <w:szCs w:val="21"/>
              </w:rPr>
            </w:pPr>
            <w:r w:rsidRPr="001C1E34">
              <w:rPr>
                <w:sz w:val="21"/>
                <w:szCs w:val="21"/>
              </w:rPr>
              <w:t>27.682</w:t>
            </w:r>
          </w:p>
        </w:tc>
        <w:tc>
          <w:tcPr>
            <w:tcW w:w="1128" w:type="dxa"/>
          </w:tcPr>
          <w:p w14:paraId="2B7CDB22" w14:textId="3F3114B4" w:rsidR="00AC3181" w:rsidRPr="00955430" w:rsidRDefault="00AC3181" w:rsidP="00AC3181">
            <w:pPr>
              <w:ind w:firstLine="0"/>
              <w:jc w:val="center"/>
              <w:rPr>
                <w:sz w:val="21"/>
                <w:szCs w:val="21"/>
              </w:rPr>
            </w:pPr>
            <w:r w:rsidRPr="001C1E34">
              <w:rPr>
                <w:sz w:val="21"/>
                <w:szCs w:val="21"/>
              </w:rPr>
              <w:t>27.682</w:t>
            </w:r>
          </w:p>
        </w:tc>
        <w:tc>
          <w:tcPr>
            <w:tcW w:w="1125" w:type="dxa"/>
          </w:tcPr>
          <w:p w14:paraId="6FEF75B9" w14:textId="58F404DF" w:rsidR="00AC3181" w:rsidRPr="00955430" w:rsidRDefault="00AC3181" w:rsidP="00AC3181">
            <w:pPr>
              <w:ind w:firstLine="0"/>
              <w:jc w:val="center"/>
              <w:rPr>
                <w:sz w:val="21"/>
                <w:szCs w:val="21"/>
              </w:rPr>
            </w:pPr>
            <w:r w:rsidRPr="001C1E34">
              <w:rPr>
                <w:sz w:val="21"/>
                <w:szCs w:val="21"/>
              </w:rPr>
              <w:t>27.682</w:t>
            </w:r>
          </w:p>
        </w:tc>
      </w:tr>
      <w:tr w:rsidR="00955430" w14:paraId="7432C585" w14:textId="77777777" w:rsidTr="00AC3181">
        <w:trPr>
          <w:jc w:val="center"/>
        </w:trPr>
        <w:tc>
          <w:tcPr>
            <w:tcW w:w="10194" w:type="dxa"/>
            <w:gridSpan w:val="9"/>
            <w:vAlign w:val="center"/>
          </w:tcPr>
          <w:p w14:paraId="4CABC1B3" w14:textId="2488D76F" w:rsidR="00955430" w:rsidRPr="00955430" w:rsidRDefault="00955430" w:rsidP="00AC3181">
            <w:pPr>
              <w:ind w:firstLine="0"/>
              <w:jc w:val="center"/>
              <w:rPr>
                <w:b/>
                <w:bCs/>
                <w:sz w:val="21"/>
                <w:szCs w:val="21"/>
              </w:rPr>
            </w:pPr>
            <w:r w:rsidRPr="00955430">
              <w:rPr>
                <w:b/>
                <w:bCs/>
                <w:sz w:val="21"/>
                <w:szCs w:val="21"/>
              </w:rPr>
              <w:t>Sudeste</w:t>
            </w:r>
          </w:p>
        </w:tc>
      </w:tr>
      <w:tr w:rsidR="00955430" w14:paraId="6743A688" w14:textId="77777777" w:rsidTr="00AC3181">
        <w:trPr>
          <w:jc w:val="center"/>
        </w:trPr>
        <w:tc>
          <w:tcPr>
            <w:tcW w:w="1113" w:type="dxa"/>
            <w:vAlign w:val="center"/>
          </w:tcPr>
          <w:p w14:paraId="5AD062D2" w14:textId="4ECC57BF"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1E864B26" w14:textId="77777777" w:rsidR="00955430" w:rsidRDefault="00651C32" w:rsidP="00AC3181">
            <w:pPr>
              <w:ind w:firstLine="0"/>
              <w:jc w:val="center"/>
              <w:rPr>
                <w:sz w:val="21"/>
                <w:szCs w:val="21"/>
              </w:rPr>
            </w:pPr>
            <w:r>
              <w:rPr>
                <w:sz w:val="21"/>
                <w:szCs w:val="21"/>
              </w:rPr>
              <w:t>-0,010***</w:t>
            </w:r>
          </w:p>
          <w:p w14:paraId="076BF486" w14:textId="030AB0F0" w:rsidR="00651C32" w:rsidRPr="00955430" w:rsidRDefault="00651C32" w:rsidP="00AC3181">
            <w:pPr>
              <w:ind w:firstLine="0"/>
              <w:jc w:val="center"/>
              <w:rPr>
                <w:sz w:val="21"/>
                <w:szCs w:val="21"/>
              </w:rPr>
            </w:pPr>
            <w:r>
              <w:rPr>
                <w:sz w:val="21"/>
                <w:szCs w:val="21"/>
              </w:rPr>
              <w:t>(0,002)</w:t>
            </w:r>
          </w:p>
        </w:tc>
        <w:tc>
          <w:tcPr>
            <w:tcW w:w="1122" w:type="dxa"/>
            <w:vAlign w:val="center"/>
          </w:tcPr>
          <w:p w14:paraId="18F8A121" w14:textId="77777777" w:rsidR="00955430" w:rsidRDefault="00651C32" w:rsidP="00AC3181">
            <w:pPr>
              <w:ind w:firstLine="0"/>
              <w:jc w:val="center"/>
              <w:rPr>
                <w:sz w:val="21"/>
                <w:szCs w:val="21"/>
              </w:rPr>
            </w:pPr>
            <w:r>
              <w:rPr>
                <w:sz w:val="21"/>
                <w:szCs w:val="21"/>
              </w:rPr>
              <w:t>-0,003***</w:t>
            </w:r>
          </w:p>
          <w:p w14:paraId="5390712D" w14:textId="2DD6A526" w:rsidR="00651C32" w:rsidRPr="00955430" w:rsidRDefault="00651C32" w:rsidP="00AC3181">
            <w:pPr>
              <w:ind w:firstLine="0"/>
              <w:jc w:val="center"/>
              <w:rPr>
                <w:sz w:val="21"/>
                <w:szCs w:val="21"/>
              </w:rPr>
            </w:pPr>
            <w:r>
              <w:rPr>
                <w:sz w:val="21"/>
                <w:szCs w:val="21"/>
              </w:rPr>
              <w:t>(0,000)</w:t>
            </w:r>
          </w:p>
        </w:tc>
        <w:tc>
          <w:tcPr>
            <w:tcW w:w="1125" w:type="dxa"/>
            <w:vAlign w:val="center"/>
          </w:tcPr>
          <w:p w14:paraId="1ADB060A" w14:textId="77777777" w:rsidR="00955430" w:rsidRDefault="00651C32" w:rsidP="00AC3181">
            <w:pPr>
              <w:ind w:firstLine="0"/>
              <w:jc w:val="center"/>
              <w:rPr>
                <w:sz w:val="21"/>
                <w:szCs w:val="21"/>
              </w:rPr>
            </w:pPr>
            <w:r>
              <w:rPr>
                <w:sz w:val="21"/>
                <w:szCs w:val="21"/>
              </w:rPr>
              <w:t>0,023***</w:t>
            </w:r>
          </w:p>
          <w:p w14:paraId="6752A389" w14:textId="1B579B4E" w:rsidR="00651C32" w:rsidRPr="00955430" w:rsidRDefault="00651C32" w:rsidP="00AC3181">
            <w:pPr>
              <w:ind w:firstLine="0"/>
              <w:jc w:val="center"/>
              <w:rPr>
                <w:sz w:val="21"/>
                <w:szCs w:val="21"/>
              </w:rPr>
            </w:pPr>
            <w:r>
              <w:rPr>
                <w:sz w:val="21"/>
                <w:szCs w:val="21"/>
              </w:rPr>
              <w:t>(0,002)</w:t>
            </w:r>
          </w:p>
        </w:tc>
        <w:tc>
          <w:tcPr>
            <w:tcW w:w="1125" w:type="dxa"/>
            <w:vAlign w:val="center"/>
          </w:tcPr>
          <w:p w14:paraId="2553202D" w14:textId="77777777" w:rsidR="00955430" w:rsidRDefault="00651C32" w:rsidP="00AC3181">
            <w:pPr>
              <w:ind w:firstLine="0"/>
              <w:jc w:val="center"/>
              <w:rPr>
                <w:sz w:val="21"/>
                <w:szCs w:val="21"/>
              </w:rPr>
            </w:pPr>
            <w:r>
              <w:rPr>
                <w:sz w:val="21"/>
                <w:szCs w:val="21"/>
              </w:rPr>
              <w:t>-0,012***</w:t>
            </w:r>
          </w:p>
          <w:p w14:paraId="6858B6F4" w14:textId="72A1AE3D" w:rsidR="00651C32" w:rsidRPr="00955430" w:rsidRDefault="00651C32" w:rsidP="00AC3181">
            <w:pPr>
              <w:ind w:firstLine="0"/>
              <w:jc w:val="center"/>
              <w:rPr>
                <w:sz w:val="21"/>
                <w:szCs w:val="21"/>
              </w:rPr>
            </w:pPr>
            <w:r>
              <w:rPr>
                <w:sz w:val="21"/>
                <w:szCs w:val="21"/>
              </w:rPr>
              <w:t>(0,002)</w:t>
            </w:r>
          </w:p>
        </w:tc>
        <w:tc>
          <w:tcPr>
            <w:tcW w:w="1129" w:type="dxa"/>
            <w:vAlign w:val="center"/>
          </w:tcPr>
          <w:p w14:paraId="3FB5AA07" w14:textId="77777777" w:rsidR="00955430" w:rsidRDefault="00651C32" w:rsidP="00AC3181">
            <w:pPr>
              <w:ind w:firstLine="0"/>
              <w:jc w:val="center"/>
              <w:rPr>
                <w:sz w:val="21"/>
                <w:szCs w:val="21"/>
              </w:rPr>
            </w:pPr>
            <w:r>
              <w:rPr>
                <w:sz w:val="21"/>
                <w:szCs w:val="21"/>
              </w:rPr>
              <w:t>0,160***</w:t>
            </w:r>
          </w:p>
          <w:p w14:paraId="2E6F95F8" w14:textId="4D463CEB" w:rsidR="00651C32" w:rsidRPr="00955430" w:rsidRDefault="00651C32" w:rsidP="00AC3181">
            <w:pPr>
              <w:ind w:firstLine="0"/>
              <w:jc w:val="center"/>
              <w:rPr>
                <w:sz w:val="21"/>
                <w:szCs w:val="21"/>
              </w:rPr>
            </w:pPr>
            <w:r>
              <w:rPr>
                <w:sz w:val="21"/>
                <w:szCs w:val="21"/>
              </w:rPr>
              <w:t>(0,003)</w:t>
            </w:r>
          </w:p>
        </w:tc>
        <w:tc>
          <w:tcPr>
            <w:tcW w:w="1196" w:type="dxa"/>
            <w:vAlign w:val="center"/>
          </w:tcPr>
          <w:p w14:paraId="4E60BDA6" w14:textId="77777777" w:rsidR="00955430" w:rsidRDefault="00651C32" w:rsidP="00AC3181">
            <w:pPr>
              <w:ind w:firstLine="0"/>
              <w:jc w:val="center"/>
              <w:rPr>
                <w:sz w:val="21"/>
                <w:szCs w:val="21"/>
              </w:rPr>
            </w:pPr>
            <w:r>
              <w:rPr>
                <w:sz w:val="21"/>
                <w:szCs w:val="21"/>
              </w:rPr>
              <w:t>0,002***</w:t>
            </w:r>
          </w:p>
          <w:p w14:paraId="09D91115" w14:textId="5641DBDD" w:rsidR="00651C32" w:rsidRPr="00955430" w:rsidRDefault="00651C32" w:rsidP="00AC3181">
            <w:pPr>
              <w:ind w:firstLine="0"/>
              <w:jc w:val="center"/>
              <w:rPr>
                <w:sz w:val="21"/>
                <w:szCs w:val="21"/>
              </w:rPr>
            </w:pPr>
            <w:r>
              <w:rPr>
                <w:sz w:val="21"/>
                <w:szCs w:val="21"/>
              </w:rPr>
              <w:t>(0,000)</w:t>
            </w:r>
          </w:p>
        </w:tc>
        <w:tc>
          <w:tcPr>
            <w:tcW w:w="1128" w:type="dxa"/>
            <w:vAlign w:val="center"/>
          </w:tcPr>
          <w:p w14:paraId="12B65468" w14:textId="77777777" w:rsidR="00955430" w:rsidRDefault="00651C32" w:rsidP="00AC3181">
            <w:pPr>
              <w:ind w:firstLine="0"/>
              <w:jc w:val="center"/>
              <w:rPr>
                <w:sz w:val="21"/>
                <w:szCs w:val="21"/>
              </w:rPr>
            </w:pPr>
            <w:r>
              <w:rPr>
                <w:sz w:val="21"/>
                <w:szCs w:val="21"/>
              </w:rPr>
              <w:t>0,0263***</w:t>
            </w:r>
          </w:p>
          <w:p w14:paraId="6770F8C4" w14:textId="5606DB3B" w:rsidR="00651C32" w:rsidRPr="00955430" w:rsidRDefault="00651C32" w:rsidP="00AC3181">
            <w:pPr>
              <w:ind w:firstLine="0"/>
              <w:jc w:val="center"/>
              <w:rPr>
                <w:sz w:val="21"/>
                <w:szCs w:val="21"/>
              </w:rPr>
            </w:pPr>
            <w:r>
              <w:rPr>
                <w:sz w:val="21"/>
                <w:szCs w:val="21"/>
              </w:rPr>
              <w:t>(0,004)</w:t>
            </w:r>
          </w:p>
        </w:tc>
        <w:tc>
          <w:tcPr>
            <w:tcW w:w="1125" w:type="dxa"/>
            <w:vAlign w:val="center"/>
          </w:tcPr>
          <w:p w14:paraId="7D082514" w14:textId="77777777" w:rsidR="00955430" w:rsidRDefault="00651C32" w:rsidP="00AC3181">
            <w:pPr>
              <w:ind w:firstLine="0"/>
              <w:jc w:val="center"/>
              <w:rPr>
                <w:sz w:val="21"/>
                <w:szCs w:val="21"/>
              </w:rPr>
            </w:pPr>
            <w:r>
              <w:rPr>
                <w:sz w:val="21"/>
                <w:szCs w:val="21"/>
              </w:rPr>
              <w:t>0,032***</w:t>
            </w:r>
          </w:p>
          <w:p w14:paraId="7404627F" w14:textId="5F854069" w:rsidR="00651C32" w:rsidRPr="00955430" w:rsidRDefault="00651C32" w:rsidP="00AC3181">
            <w:pPr>
              <w:ind w:firstLine="0"/>
              <w:jc w:val="center"/>
              <w:rPr>
                <w:sz w:val="21"/>
                <w:szCs w:val="21"/>
              </w:rPr>
            </w:pPr>
            <w:r>
              <w:rPr>
                <w:sz w:val="21"/>
                <w:szCs w:val="21"/>
              </w:rPr>
              <w:t>(0,003)</w:t>
            </w:r>
          </w:p>
        </w:tc>
      </w:tr>
      <w:tr w:rsidR="00651C32" w14:paraId="3638BA57" w14:textId="77777777" w:rsidTr="00382D0D">
        <w:trPr>
          <w:jc w:val="center"/>
        </w:trPr>
        <w:tc>
          <w:tcPr>
            <w:tcW w:w="1113" w:type="dxa"/>
            <w:vAlign w:val="center"/>
          </w:tcPr>
          <w:p w14:paraId="2958AE1D" w14:textId="104F22EA" w:rsidR="00651C32" w:rsidRPr="00955430" w:rsidRDefault="00651C32" w:rsidP="00651C32">
            <w:pPr>
              <w:ind w:firstLine="0"/>
              <w:jc w:val="center"/>
              <w:rPr>
                <w:b/>
                <w:bCs/>
                <w:sz w:val="21"/>
                <w:szCs w:val="21"/>
              </w:rPr>
            </w:pPr>
            <w:r w:rsidRPr="00955430">
              <w:rPr>
                <w:rFonts w:cs="Times New Roman"/>
                <w:b/>
                <w:bCs/>
                <w:sz w:val="21"/>
                <w:szCs w:val="21"/>
              </w:rPr>
              <w:t>Nº obs.</w:t>
            </w:r>
          </w:p>
        </w:tc>
        <w:tc>
          <w:tcPr>
            <w:tcW w:w="1131" w:type="dxa"/>
            <w:vAlign w:val="center"/>
          </w:tcPr>
          <w:p w14:paraId="4A1C47EE" w14:textId="1901D57F" w:rsidR="00651C32" w:rsidRPr="00955430" w:rsidRDefault="00651C32" w:rsidP="00651C32">
            <w:pPr>
              <w:ind w:firstLine="0"/>
              <w:jc w:val="center"/>
              <w:rPr>
                <w:sz w:val="21"/>
                <w:szCs w:val="21"/>
              </w:rPr>
            </w:pPr>
            <w:r>
              <w:rPr>
                <w:sz w:val="21"/>
                <w:szCs w:val="21"/>
              </w:rPr>
              <w:t>31.688</w:t>
            </w:r>
          </w:p>
        </w:tc>
        <w:tc>
          <w:tcPr>
            <w:tcW w:w="1122" w:type="dxa"/>
          </w:tcPr>
          <w:p w14:paraId="3A00548C" w14:textId="05A5A2FC" w:rsidR="00651C32" w:rsidRPr="00955430" w:rsidRDefault="00651C32" w:rsidP="00651C32">
            <w:pPr>
              <w:ind w:firstLine="0"/>
              <w:jc w:val="center"/>
              <w:rPr>
                <w:sz w:val="21"/>
                <w:szCs w:val="21"/>
              </w:rPr>
            </w:pPr>
            <w:r w:rsidRPr="00861731">
              <w:rPr>
                <w:sz w:val="21"/>
                <w:szCs w:val="21"/>
              </w:rPr>
              <w:t>31.688</w:t>
            </w:r>
          </w:p>
        </w:tc>
        <w:tc>
          <w:tcPr>
            <w:tcW w:w="1125" w:type="dxa"/>
          </w:tcPr>
          <w:p w14:paraId="39B84598" w14:textId="3E6A591E" w:rsidR="00651C32" w:rsidRPr="00955430" w:rsidRDefault="00651C32" w:rsidP="00651C32">
            <w:pPr>
              <w:ind w:firstLine="0"/>
              <w:jc w:val="center"/>
              <w:rPr>
                <w:sz w:val="21"/>
                <w:szCs w:val="21"/>
              </w:rPr>
            </w:pPr>
            <w:r w:rsidRPr="00861731">
              <w:rPr>
                <w:sz w:val="21"/>
                <w:szCs w:val="21"/>
              </w:rPr>
              <w:t>31.688</w:t>
            </w:r>
          </w:p>
        </w:tc>
        <w:tc>
          <w:tcPr>
            <w:tcW w:w="1125" w:type="dxa"/>
          </w:tcPr>
          <w:p w14:paraId="6D529DAD" w14:textId="10E996E3" w:rsidR="00651C32" w:rsidRPr="00955430" w:rsidRDefault="00651C32" w:rsidP="00651C32">
            <w:pPr>
              <w:ind w:firstLine="0"/>
              <w:jc w:val="center"/>
              <w:rPr>
                <w:sz w:val="21"/>
                <w:szCs w:val="21"/>
              </w:rPr>
            </w:pPr>
            <w:r w:rsidRPr="00861731">
              <w:rPr>
                <w:sz w:val="21"/>
                <w:szCs w:val="21"/>
              </w:rPr>
              <w:t>31.688</w:t>
            </w:r>
          </w:p>
        </w:tc>
        <w:tc>
          <w:tcPr>
            <w:tcW w:w="1129" w:type="dxa"/>
          </w:tcPr>
          <w:p w14:paraId="1577DE4D" w14:textId="6C4E44C6" w:rsidR="00651C32" w:rsidRPr="00955430" w:rsidRDefault="00651C32" w:rsidP="00651C32">
            <w:pPr>
              <w:ind w:firstLine="0"/>
              <w:jc w:val="center"/>
              <w:rPr>
                <w:sz w:val="21"/>
                <w:szCs w:val="21"/>
              </w:rPr>
            </w:pPr>
            <w:r w:rsidRPr="00861731">
              <w:rPr>
                <w:sz w:val="21"/>
                <w:szCs w:val="21"/>
              </w:rPr>
              <w:t>31.688</w:t>
            </w:r>
          </w:p>
        </w:tc>
        <w:tc>
          <w:tcPr>
            <w:tcW w:w="1196" w:type="dxa"/>
          </w:tcPr>
          <w:p w14:paraId="3297EB64" w14:textId="11B1569F" w:rsidR="00651C32" w:rsidRPr="00955430" w:rsidRDefault="00651C32" w:rsidP="00651C32">
            <w:pPr>
              <w:ind w:firstLine="0"/>
              <w:jc w:val="center"/>
              <w:rPr>
                <w:sz w:val="21"/>
                <w:szCs w:val="21"/>
              </w:rPr>
            </w:pPr>
            <w:r w:rsidRPr="00861731">
              <w:rPr>
                <w:sz w:val="21"/>
                <w:szCs w:val="21"/>
              </w:rPr>
              <w:t>31.688</w:t>
            </w:r>
          </w:p>
        </w:tc>
        <w:tc>
          <w:tcPr>
            <w:tcW w:w="1128" w:type="dxa"/>
          </w:tcPr>
          <w:p w14:paraId="092E36BF" w14:textId="5B54BA72" w:rsidR="00651C32" w:rsidRPr="00955430" w:rsidRDefault="00651C32" w:rsidP="00651C32">
            <w:pPr>
              <w:ind w:firstLine="0"/>
              <w:jc w:val="center"/>
              <w:rPr>
                <w:sz w:val="21"/>
                <w:szCs w:val="21"/>
              </w:rPr>
            </w:pPr>
            <w:r w:rsidRPr="00861731">
              <w:rPr>
                <w:sz w:val="21"/>
                <w:szCs w:val="21"/>
              </w:rPr>
              <w:t>31.688</w:t>
            </w:r>
          </w:p>
        </w:tc>
        <w:tc>
          <w:tcPr>
            <w:tcW w:w="1125" w:type="dxa"/>
          </w:tcPr>
          <w:p w14:paraId="4CF6E194" w14:textId="5C819974" w:rsidR="00651C32" w:rsidRPr="00955430" w:rsidRDefault="00651C32" w:rsidP="00651C32">
            <w:pPr>
              <w:ind w:firstLine="0"/>
              <w:jc w:val="center"/>
              <w:rPr>
                <w:sz w:val="21"/>
                <w:szCs w:val="21"/>
              </w:rPr>
            </w:pPr>
            <w:r w:rsidRPr="00861731">
              <w:rPr>
                <w:sz w:val="21"/>
                <w:szCs w:val="21"/>
              </w:rPr>
              <w:t>31.688</w:t>
            </w:r>
          </w:p>
        </w:tc>
      </w:tr>
      <w:tr w:rsidR="00955430" w14:paraId="0B186D93" w14:textId="77777777" w:rsidTr="00AC3181">
        <w:trPr>
          <w:jc w:val="center"/>
        </w:trPr>
        <w:tc>
          <w:tcPr>
            <w:tcW w:w="10194" w:type="dxa"/>
            <w:gridSpan w:val="9"/>
            <w:vAlign w:val="center"/>
          </w:tcPr>
          <w:p w14:paraId="15DAEF3B" w14:textId="1E243D39" w:rsidR="00955430" w:rsidRPr="00955430" w:rsidRDefault="00955430" w:rsidP="00AC3181">
            <w:pPr>
              <w:ind w:firstLine="0"/>
              <w:jc w:val="center"/>
              <w:rPr>
                <w:b/>
                <w:bCs/>
                <w:sz w:val="21"/>
                <w:szCs w:val="21"/>
              </w:rPr>
            </w:pPr>
            <w:r w:rsidRPr="00955430">
              <w:rPr>
                <w:b/>
                <w:bCs/>
                <w:sz w:val="21"/>
                <w:szCs w:val="21"/>
              </w:rPr>
              <w:t>Sul</w:t>
            </w:r>
          </w:p>
        </w:tc>
      </w:tr>
      <w:tr w:rsidR="00955430" w14:paraId="5DA2BA82" w14:textId="77777777" w:rsidTr="00AC3181">
        <w:trPr>
          <w:jc w:val="center"/>
        </w:trPr>
        <w:tc>
          <w:tcPr>
            <w:tcW w:w="1113" w:type="dxa"/>
            <w:vAlign w:val="center"/>
          </w:tcPr>
          <w:p w14:paraId="4330614A" w14:textId="6FC9A781"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4E70959C" w14:textId="77777777" w:rsidR="00955430" w:rsidRDefault="001722A9" w:rsidP="00AC3181">
            <w:pPr>
              <w:ind w:firstLine="0"/>
              <w:jc w:val="center"/>
              <w:rPr>
                <w:sz w:val="21"/>
                <w:szCs w:val="21"/>
              </w:rPr>
            </w:pPr>
            <w:r>
              <w:rPr>
                <w:sz w:val="21"/>
                <w:szCs w:val="21"/>
              </w:rPr>
              <w:t>-0,009***</w:t>
            </w:r>
          </w:p>
          <w:p w14:paraId="32113943" w14:textId="6894BC18" w:rsidR="001722A9" w:rsidRPr="00955430" w:rsidRDefault="001722A9" w:rsidP="00AC3181">
            <w:pPr>
              <w:ind w:firstLine="0"/>
              <w:jc w:val="center"/>
              <w:rPr>
                <w:sz w:val="21"/>
                <w:szCs w:val="21"/>
              </w:rPr>
            </w:pPr>
            <w:r>
              <w:rPr>
                <w:sz w:val="21"/>
                <w:szCs w:val="21"/>
              </w:rPr>
              <w:t>(0,002)</w:t>
            </w:r>
          </w:p>
        </w:tc>
        <w:tc>
          <w:tcPr>
            <w:tcW w:w="1122" w:type="dxa"/>
            <w:vAlign w:val="center"/>
          </w:tcPr>
          <w:p w14:paraId="20A52B91" w14:textId="77777777" w:rsidR="00955430" w:rsidRDefault="001722A9" w:rsidP="00AC3181">
            <w:pPr>
              <w:ind w:firstLine="0"/>
              <w:jc w:val="center"/>
              <w:rPr>
                <w:sz w:val="21"/>
                <w:szCs w:val="21"/>
              </w:rPr>
            </w:pPr>
            <w:r>
              <w:rPr>
                <w:sz w:val="21"/>
                <w:szCs w:val="21"/>
              </w:rPr>
              <w:t>-0,007***</w:t>
            </w:r>
          </w:p>
          <w:p w14:paraId="59CE8FF6" w14:textId="05D02B12" w:rsidR="001722A9" w:rsidRPr="00955430" w:rsidRDefault="001722A9" w:rsidP="00AC3181">
            <w:pPr>
              <w:ind w:firstLine="0"/>
              <w:jc w:val="center"/>
              <w:rPr>
                <w:sz w:val="21"/>
                <w:szCs w:val="21"/>
              </w:rPr>
            </w:pPr>
            <w:r>
              <w:rPr>
                <w:sz w:val="21"/>
                <w:szCs w:val="21"/>
              </w:rPr>
              <w:t>(0,001)</w:t>
            </w:r>
          </w:p>
        </w:tc>
        <w:tc>
          <w:tcPr>
            <w:tcW w:w="1125" w:type="dxa"/>
            <w:vAlign w:val="center"/>
          </w:tcPr>
          <w:p w14:paraId="184E57E9" w14:textId="77777777" w:rsidR="00955430" w:rsidRDefault="001722A9" w:rsidP="00AC3181">
            <w:pPr>
              <w:ind w:firstLine="0"/>
              <w:jc w:val="center"/>
              <w:rPr>
                <w:sz w:val="21"/>
                <w:szCs w:val="21"/>
              </w:rPr>
            </w:pPr>
            <w:r>
              <w:rPr>
                <w:sz w:val="21"/>
                <w:szCs w:val="21"/>
              </w:rPr>
              <w:t>0,024***</w:t>
            </w:r>
          </w:p>
          <w:p w14:paraId="6475BB4A" w14:textId="18D627ED" w:rsidR="001722A9" w:rsidRPr="00955430" w:rsidRDefault="001722A9" w:rsidP="00AC3181">
            <w:pPr>
              <w:ind w:firstLine="0"/>
              <w:jc w:val="center"/>
              <w:rPr>
                <w:sz w:val="21"/>
                <w:szCs w:val="21"/>
              </w:rPr>
            </w:pPr>
            <w:r>
              <w:rPr>
                <w:sz w:val="21"/>
                <w:szCs w:val="21"/>
              </w:rPr>
              <w:t>(0,002)</w:t>
            </w:r>
          </w:p>
        </w:tc>
        <w:tc>
          <w:tcPr>
            <w:tcW w:w="1125" w:type="dxa"/>
            <w:vAlign w:val="center"/>
          </w:tcPr>
          <w:p w14:paraId="684F0BE1" w14:textId="77777777" w:rsidR="00955430" w:rsidRDefault="001722A9" w:rsidP="00AC3181">
            <w:pPr>
              <w:ind w:firstLine="0"/>
              <w:jc w:val="center"/>
              <w:rPr>
                <w:sz w:val="21"/>
                <w:szCs w:val="21"/>
              </w:rPr>
            </w:pPr>
            <w:r>
              <w:rPr>
                <w:sz w:val="21"/>
                <w:szCs w:val="21"/>
              </w:rPr>
              <w:t>-0,013***</w:t>
            </w:r>
          </w:p>
          <w:p w14:paraId="139EE771" w14:textId="10076A8C" w:rsidR="001722A9" w:rsidRPr="00955430" w:rsidRDefault="001722A9" w:rsidP="00AC3181">
            <w:pPr>
              <w:ind w:firstLine="0"/>
              <w:jc w:val="center"/>
              <w:rPr>
                <w:sz w:val="21"/>
                <w:szCs w:val="21"/>
              </w:rPr>
            </w:pPr>
            <w:r>
              <w:rPr>
                <w:sz w:val="21"/>
                <w:szCs w:val="21"/>
              </w:rPr>
              <w:t>(0,002)</w:t>
            </w:r>
          </w:p>
        </w:tc>
        <w:tc>
          <w:tcPr>
            <w:tcW w:w="1129" w:type="dxa"/>
            <w:vAlign w:val="center"/>
          </w:tcPr>
          <w:p w14:paraId="102B0587" w14:textId="77777777" w:rsidR="00955430" w:rsidRDefault="001722A9" w:rsidP="00AC3181">
            <w:pPr>
              <w:ind w:firstLine="0"/>
              <w:jc w:val="center"/>
              <w:rPr>
                <w:sz w:val="21"/>
                <w:szCs w:val="21"/>
              </w:rPr>
            </w:pPr>
            <w:r>
              <w:rPr>
                <w:sz w:val="21"/>
                <w:szCs w:val="21"/>
              </w:rPr>
              <w:t>0,074***</w:t>
            </w:r>
          </w:p>
          <w:p w14:paraId="5221A08F" w14:textId="7618C955" w:rsidR="001722A9" w:rsidRPr="00955430" w:rsidRDefault="001722A9" w:rsidP="00AC3181">
            <w:pPr>
              <w:ind w:firstLine="0"/>
              <w:jc w:val="center"/>
              <w:rPr>
                <w:sz w:val="21"/>
                <w:szCs w:val="21"/>
              </w:rPr>
            </w:pPr>
            <w:r>
              <w:rPr>
                <w:sz w:val="21"/>
                <w:szCs w:val="21"/>
              </w:rPr>
              <w:t>(0,002)</w:t>
            </w:r>
          </w:p>
        </w:tc>
        <w:tc>
          <w:tcPr>
            <w:tcW w:w="1196" w:type="dxa"/>
            <w:vAlign w:val="center"/>
          </w:tcPr>
          <w:p w14:paraId="48D5EB94" w14:textId="77777777" w:rsidR="00955430" w:rsidRDefault="001722A9" w:rsidP="00AC3181">
            <w:pPr>
              <w:ind w:firstLine="0"/>
              <w:jc w:val="center"/>
              <w:rPr>
                <w:sz w:val="21"/>
                <w:szCs w:val="21"/>
              </w:rPr>
            </w:pPr>
            <w:r>
              <w:rPr>
                <w:sz w:val="21"/>
                <w:szCs w:val="21"/>
              </w:rPr>
              <w:t>0,002***</w:t>
            </w:r>
          </w:p>
          <w:p w14:paraId="6F1964DD" w14:textId="1B725EAB" w:rsidR="001722A9" w:rsidRPr="00955430" w:rsidRDefault="001722A9" w:rsidP="00AC3181">
            <w:pPr>
              <w:ind w:firstLine="0"/>
              <w:jc w:val="center"/>
              <w:rPr>
                <w:sz w:val="21"/>
                <w:szCs w:val="21"/>
              </w:rPr>
            </w:pPr>
            <w:r>
              <w:rPr>
                <w:sz w:val="21"/>
                <w:szCs w:val="21"/>
              </w:rPr>
              <w:t>(0,000)</w:t>
            </w:r>
          </w:p>
        </w:tc>
        <w:tc>
          <w:tcPr>
            <w:tcW w:w="1128" w:type="dxa"/>
            <w:vAlign w:val="center"/>
          </w:tcPr>
          <w:p w14:paraId="17C45056" w14:textId="77777777" w:rsidR="00955430" w:rsidRDefault="001722A9" w:rsidP="00AC3181">
            <w:pPr>
              <w:ind w:firstLine="0"/>
              <w:jc w:val="center"/>
              <w:rPr>
                <w:sz w:val="21"/>
                <w:szCs w:val="21"/>
              </w:rPr>
            </w:pPr>
            <w:r>
              <w:rPr>
                <w:sz w:val="21"/>
                <w:szCs w:val="21"/>
              </w:rPr>
              <w:t>0,180***</w:t>
            </w:r>
          </w:p>
          <w:p w14:paraId="3C3F6719" w14:textId="3491335A" w:rsidR="001722A9" w:rsidRPr="00955430" w:rsidRDefault="001722A9" w:rsidP="00AC3181">
            <w:pPr>
              <w:ind w:firstLine="0"/>
              <w:jc w:val="center"/>
              <w:rPr>
                <w:sz w:val="21"/>
                <w:szCs w:val="21"/>
              </w:rPr>
            </w:pPr>
            <w:r>
              <w:rPr>
                <w:sz w:val="21"/>
                <w:szCs w:val="21"/>
              </w:rPr>
              <w:t>(0,005)</w:t>
            </w:r>
          </w:p>
        </w:tc>
        <w:tc>
          <w:tcPr>
            <w:tcW w:w="1125" w:type="dxa"/>
            <w:vAlign w:val="center"/>
          </w:tcPr>
          <w:p w14:paraId="0110BB7C" w14:textId="77777777" w:rsidR="00955430" w:rsidRDefault="001722A9" w:rsidP="00AC3181">
            <w:pPr>
              <w:ind w:firstLine="0"/>
              <w:jc w:val="center"/>
              <w:rPr>
                <w:sz w:val="21"/>
                <w:szCs w:val="21"/>
              </w:rPr>
            </w:pPr>
            <w:r>
              <w:rPr>
                <w:sz w:val="21"/>
                <w:szCs w:val="21"/>
              </w:rPr>
              <w:t>-0,040***</w:t>
            </w:r>
          </w:p>
          <w:p w14:paraId="67630AD0" w14:textId="3029A15C" w:rsidR="001722A9" w:rsidRPr="00955430" w:rsidRDefault="001722A9" w:rsidP="00AC3181">
            <w:pPr>
              <w:ind w:firstLine="0"/>
              <w:jc w:val="center"/>
              <w:rPr>
                <w:sz w:val="21"/>
                <w:szCs w:val="21"/>
              </w:rPr>
            </w:pPr>
            <w:r>
              <w:rPr>
                <w:sz w:val="21"/>
                <w:szCs w:val="21"/>
              </w:rPr>
              <w:t>(0,004)</w:t>
            </w:r>
          </w:p>
        </w:tc>
      </w:tr>
      <w:tr w:rsidR="001722A9" w14:paraId="3B8E61B9" w14:textId="77777777" w:rsidTr="00997860">
        <w:trPr>
          <w:jc w:val="center"/>
        </w:trPr>
        <w:tc>
          <w:tcPr>
            <w:tcW w:w="1113" w:type="dxa"/>
            <w:vAlign w:val="center"/>
          </w:tcPr>
          <w:p w14:paraId="46D9EB1D" w14:textId="262BF6C7" w:rsidR="001722A9" w:rsidRPr="00955430" w:rsidRDefault="001722A9" w:rsidP="001722A9">
            <w:pPr>
              <w:ind w:firstLine="0"/>
              <w:jc w:val="center"/>
              <w:rPr>
                <w:b/>
                <w:bCs/>
                <w:sz w:val="21"/>
                <w:szCs w:val="21"/>
              </w:rPr>
            </w:pPr>
            <w:r w:rsidRPr="00955430">
              <w:rPr>
                <w:rFonts w:cs="Times New Roman"/>
                <w:b/>
                <w:bCs/>
                <w:sz w:val="21"/>
                <w:szCs w:val="21"/>
              </w:rPr>
              <w:t>Nº obs.</w:t>
            </w:r>
          </w:p>
        </w:tc>
        <w:tc>
          <w:tcPr>
            <w:tcW w:w="1131" w:type="dxa"/>
            <w:vAlign w:val="center"/>
          </w:tcPr>
          <w:p w14:paraId="311D81DE" w14:textId="2E2E0EE8" w:rsidR="001722A9" w:rsidRPr="00955430" w:rsidRDefault="001722A9" w:rsidP="001722A9">
            <w:pPr>
              <w:ind w:firstLine="0"/>
              <w:jc w:val="center"/>
              <w:rPr>
                <w:sz w:val="21"/>
                <w:szCs w:val="21"/>
              </w:rPr>
            </w:pPr>
            <w:r>
              <w:rPr>
                <w:sz w:val="21"/>
                <w:szCs w:val="21"/>
              </w:rPr>
              <w:t>18.575</w:t>
            </w:r>
          </w:p>
        </w:tc>
        <w:tc>
          <w:tcPr>
            <w:tcW w:w="1122" w:type="dxa"/>
          </w:tcPr>
          <w:p w14:paraId="540BDC51" w14:textId="550BDD36" w:rsidR="001722A9" w:rsidRPr="00955430" w:rsidRDefault="001722A9" w:rsidP="001722A9">
            <w:pPr>
              <w:ind w:firstLine="0"/>
              <w:jc w:val="center"/>
              <w:rPr>
                <w:sz w:val="21"/>
                <w:szCs w:val="21"/>
              </w:rPr>
            </w:pPr>
            <w:r w:rsidRPr="002E2088">
              <w:rPr>
                <w:sz w:val="21"/>
                <w:szCs w:val="21"/>
              </w:rPr>
              <w:t>18.575</w:t>
            </w:r>
          </w:p>
        </w:tc>
        <w:tc>
          <w:tcPr>
            <w:tcW w:w="1125" w:type="dxa"/>
          </w:tcPr>
          <w:p w14:paraId="660FF1E1" w14:textId="43323D4E" w:rsidR="001722A9" w:rsidRPr="00955430" w:rsidRDefault="001722A9" w:rsidP="001722A9">
            <w:pPr>
              <w:ind w:firstLine="0"/>
              <w:jc w:val="center"/>
              <w:rPr>
                <w:sz w:val="21"/>
                <w:szCs w:val="21"/>
              </w:rPr>
            </w:pPr>
            <w:r w:rsidRPr="002E2088">
              <w:rPr>
                <w:sz w:val="21"/>
                <w:szCs w:val="21"/>
              </w:rPr>
              <w:t>18.575</w:t>
            </w:r>
          </w:p>
        </w:tc>
        <w:tc>
          <w:tcPr>
            <w:tcW w:w="1125" w:type="dxa"/>
          </w:tcPr>
          <w:p w14:paraId="0CBF3882" w14:textId="7966A742" w:rsidR="001722A9" w:rsidRPr="00955430" w:rsidRDefault="001722A9" w:rsidP="001722A9">
            <w:pPr>
              <w:ind w:firstLine="0"/>
              <w:jc w:val="center"/>
              <w:rPr>
                <w:sz w:val="21"/>
                <w:szCs w:val="21"/>
              </w:rPr>
            </w:pPr>
            <w:r w:rsidRPr="002E2088">
              <w:rPr>
                <w:sz w:val="21"/>
                <w:szCs w:val="21"/>
              </w:rPr>
              <w:t>18.575</w:t>
            </w:r>
          </w:p>
        </w:tc>
        <w:tc>
          <w:tcPr>
            <w:tcW w:w="1129" w:type="dxa"/>
          </w:tcPr>
          <w:p w14:paraId="1EE778B1" w14:textId="722B8B94" w:rsidR="001722A9" w:rsidRPr="00955430" w:rsidRDefault="001722A9" w:rsidP="001722A9">
            <w:pPr>
              <w:ind w:firstLine="0"/>
              <w:jc w:val="center"/>
              <w:rPr>
                <w:sz w:val="21"/>
                <w:szCs w:val="21"/>
              </w:rPr>
            </w:pPr>
            <w:r w:rsidRPr="002E2088">
              <w:rPr>
                <w:sz w:val="21"/>
                <w:szCs w:val="21"/>
              </w:rPr>
              <w:t>18.575</w:t>
            </w:r>
          </w:p>
        </w:tc>
        <w:tc>
          <w:tcPr>
            <w:tcW w:w="1196" w:type="dxa"/>
          </w:tcPr>
          <w:p w14:paraId="310DF13F" w14:textId="0B96AFAB" w:rsidR="001722A9" w:rsidRPr="00955430" w:rsidRDefault="001722A9" w:rsidP="001722A9">
            <w:pPr>
              <w:ind w:firstLine="0"/>
              <w:jc w:val="center"/>
              <w:rPr>
                <w:sz w:val="21"/>
                <w:szCs w:val="21"/>
              </w:rPr>
            </w:pPr>
            <w:r w:rsidRPr="002E2088">
              <w:rPr>
                <w:sz w:val="21"/>
                <w:szCs w:val="21"/>
              </w:rPr>
              <w:t>18.575</w:t>
            </w:r>
          </w:p>
        </w:tc>
        <w:tc>
          <w:tcPr>
            <w:tcW w:w="1128" w:type="dxa"/>
          </w:tcPr>
          <w:p w14:paraId="7EECDAA5" w14:textId="2EDDF330" w:rsidR="001722A9" w:rsidRPr="00955430" w:rsidRDefault="001722A9" w:rsidP="001722A9">
            <w:pPr>
              <w:ind w:firstLine="0"/>
              <w:jc w:val="center"/>
              <w:rPr>
                <w:sz w:val="21"/>
                <w:szCs w:val="21"/>
              </w:rPr>
            </w:pPr>
            <w:r w:rsidRPr="002E2088">
              <w:rPr>
                <w:sz w:val="21"/>
                <w:szCs w:val="21"/>
              </w:rPr>
              <w:t>18.575</w:t>
            </w:r>
          </w:p>
        </w:tc>
        <w:tc>
          <w:tcPr>
            <w:tcW w:w="1125" w:type="dxa"/>
          </w:tcPr>
          <w:p w14:paraId="5F8CE732" w14:textId="13C73788" w:rsidR="001722A9" w:rsidRPr="00955430" w:rsidRDefault="001722A9" w:rsidP="001722A9">
            <w:pPr>
              <w:ind w:firstLine="0"/>
              <w:jc w:val="center"/>
              <w:rPr>
                <w:sz w:val="21"/>
                <w:szCs w:val="21"/>
              </w:rPr>
            </w:pPr>
            <w:r w:rsidRPr="002E2088">
              <w:rPr>
                <w:sz w:val="21"/>
                <w:szCs w:val="21"/>
              </w:rPr>
              <w:t>18.575</w:t>
            </w:r>
          </w:p>
        </w:tc>
      </w:tr>
      <w:tr w:rsidR="00955430" w14:paraId="1B6B45C4" w14:textId="77777777" w:rsidTr="00AC3181">
        <w:trPr>
          <w:jc w:val="center"/>
        </w:trPr>
        <w:tc>
          <w:tcPr>
            <w:tcW w:w="10194" w:type="dxa"/>
            <w:gridSpan w:val="9"/>
            <w:vAlign w:val="center"/>
          </w:tcPr>
          <w:p w14:paraId="032E1F16" w14:textId="5AC2369D" w:rsidR="00955430" w:rsidRPr="00955430" w:rsidRDefault="00955430" w:rsidP="00AC3181">
            <w:pPr>
              <w:ind w:firstLine="0"/>
              <w:jc w:val="center"/>
              <w:rPr>
                <w:b/>
                <w:bCs/>
                <w:sz w:val="21"/>
                <w:szCs w:val="21"/>
              </w:rPr>
            </w:pPr>
            <w:r w:rsidRPr="00955430">
              <w:rPr>
                <w:b/>
                <w:bCs/>
                <w:sz w:val="21"/>
                <w:szCs w:val="21"/>
              </w:rPr>
              <w:t>Centro-Oeste</w:t>
            </w:r>
          </w:p>
        </w:tc>
      </w:tr>
      <w:tr w:rsidR="00955430" w14:paraId="1A49166A" w14:textId="77777777" w:rsidTr="00AC3181">
        <w:trPr>
          <w:jc w:val="center"/>
        </w:trPr>
        <w:tc>
          <w:tcPr>
            <w:tcW w:w="1113" w:type="dxa"/>
            <w:vAlign w:val="center"/>
          </w:tcPr>
          <w:p w14:paraId="7D604193" w14:textId="1E6EA37A" w:rsidR="00955430" w:rsidRPr="00955430" w:rsidRDefault="00955430" w:rsidP="00AC3181">
            <w:pPr>
              <w:ind w:firstLine="0"/>
              <w:jc w:val="center"/>
              <w:rPr>
                <w:b/>
                <w:bCs/>
                <w:sz w:val="21"/>
                <w:szCs w:val="21"/>
              </w:rPr>
            </w:pPr>
            <w:r w:rsidRPr="00D960E7">
              <w:rPr>
                <w:rFonts w:cs="Times New Roman"/>
                <w:b/>
                <w:bCs/>
                <w:sz w:val="21"/>
                <w:szCs w:val="21"/>
              </w:rPr>
              <w:t>SISU</w:t>
            </w:r>
          </w:p>
        </w:tc>
        <w:tc>
          <w:tcPr>
            <w:tcW w:w="1131" w:type="dxa"/>
            <w:vAlign w:val="center"/>
          </w:tcPr>
          <w:p w14:paraId="74D330C7" w14:textId="77777777" w:rsidR="00955430" w:rsidRDefault="00730FDF" w:rsidP="00AC3181">
            <w:pPr>
              <w:ind w:firstLine="0"/>
              <w:jc w:val="center"/>
              <w:rPr>
                <w:sz w:val="21"/>
                <w:szCs w:val="21"/>
              </w:rPr>
            </w:pPr>
            <w:r>
              <w:rPr>
                <w:sz w:val="21"/>
                <w:szCs w:val="21"/>
              </w:rPr>
              <w:t>-0,010***</w:t>
            </w:r>
          </w:p>
          <w:p w14:paraId="70C09F48" w14:textId="1B196936" w:rsidR="00730FDF" w:rsidRPr="00955430" w:rsidRDefault="00730FDF" w:rsidP="00AC3181">
            <w:pPr>
              <w:ind w:firstLine="0"/>
              <w:jc w:val="center"/>
              <w:rPr>
                <w:sz w:val="21"/>
                <w:szCs w:val="21"/>
              </w:rPr>
            </w:pPr>
            <w:r>
              <w:rPr>
                <w:sz w:val="21"/>
                <w:szCs w:val="21"/>
              </w:rPr>
              <w:t>(0,003)</w:t>
            </w:r>
          </w:p>
        </w:tc>
        <w:tc>
          <w:tcPr>
            <w:tcW w:w="1122" w:type="dxa"/>
            <w:vAlign w:val="center"/>
          </w:tcPr>
          <w:p w14:paraId="4AFE46EB" w14:textId="77777777" w:rsidR="00955430" w:rsidRDefault="00730FDF" w:rsidP="00AC3181">
            <w:pPr>
              <w:ind w:firstLine="0"/>
              <w:jc w:val="center"/>
              <w:rPr>
                <w:sz w:val="21"/>
                <w:szCs w:val="21"/>
              </w:rPr>
            </w:pPr>
            <w:r>
              <w:rPr>
                <w:sz w:val="21"/>
                <w:szCs w:val="21"/>
              </w:rPr>
              <w:t>-0,017***</w:t>
            </w:r>
          </w:p>
          <w:p w14:paraId="28AB892A" w14:textId="3A09BAAC" w:rsidR="00730FDF" w:rsidRPr="00955430" w:rsidRDefault="00730FDF" w:rsidP="00AC3181">
            <w:pPr>
              <w:ind w:firstLine="0"/>
              <w:jc w:val="center"/>
              <w:rPr>
                <w:sz w:val="21"/>
                <w:szCs w:val="21"/>
              </w:rPr>
            </w:pPr>
            <w:r>
              <w:rPr>
                <w:sz w:val="21"/>
                <w:szCs w:val="21"/>
              </w:rPr>
              <w:t>(0,001)</w:t>
            </w:r>
          </w:p>
        </w:tc>
        <w:tc>
          <w:tcPr>
            <w:tcW w:w="1125" w:type="dxa"/>
            <w:vAlign w:val="center"/>
          </w:tcPr>
          <w:p w14:paraId="0A4C839A" w14:textId="77777777" w:rsidR="00955430" w:rsidRDefault="00730FDF" w:rsidP="00AC3181">
            <w:pPr>
              <w:ind w:firstLine="0"/>
              <w:jc w:val="center"/>
              <w:rPr>
                <w:sz w:val="21"/>
                <w:szCs w:val="21"/>
              </w:rPr>
            </w:pPr>
            <w:r>
              <w:rPr>
                <w:sz w:val="21"/>
                <w:szCs w:val="21"/>
              </w:rPr>
              <w:t>0,019***</w:t>
            </w:r>
          </w:p>
          <w:p w14:paraId="57B9DB69" w14:textId="07275366" w:rsidR="00730FDF" w:rsidRPr="00955430" w:rsidRDefault="00730FDF" w:rsidP="00AC3181">
            <w:pPr>
              <w:ind w:firstLine="0"/>
              <w:jc w:val="center"/>
              <w:rPr>
                <w:sz w:val="21"/>
                <w:szCs w:val="21"/>
              </w:rPr>
            </w:pPr>
            <w:r>
              <w:rPr>
                <w:sz w:val="21"/>
                <w:szCs w:val="21"/>
              </w:rPr>
              <w:t>(0,003)</w:t>
            </w:r>
          </w:p>
        </w:tc>
        <w:tc>
          <w:tcPr>
            <w:tcW w:w="1125" w:type="dxa"/>
            <w:vAlign w:val="center"/>
          </w:tcPr>
          <w:p w14:paraId="4542AA01" w14:textId="77777777" w:rsidR="00955430" w:rsidRDefault="00730FDF" w:rsidP="00AC3181">
            <w:pPr>
              <w:ind w:firstLine="0"/>
              <w:jc w:val="center"/>
              <w:rPr>
                <w:sz w:val="21"/>
                <w:szCs w:val="21"/>
              </w:rPr>
            </w:pPr>
            <w:r>
              <w:rPr>
                <w:sz w:val="21"/>
                <w:szCs w:val="21"/>
              </w:rPr>
              <w:t>-0,006**</w:t>
            </w:r>
          </w:p>
          <w:p w14:paraId="10232C1B" w14:textId="51C0C1AD" w:rsidR="00730FDF" w:rsidRPr="00955430" w:rsidRDefault="00730FDF" w:rsidP="00AC3181">
            <w:pPr>
              <w:ind w:firstLine="0"/>
              <w:jc w:val="center"/>
              <w:rPr>
                <w:sz w:val="21"/>
                <w:szCs w:val="21"/>
              </w:rPr>
            </w:pPr>
            <w:r>
              <w:rPr>
                <w:sz w:val="21"/>
                <w:szCs w:val="21"/>
              </w:rPr>
              <w:t>(0,002)</w:t>
            </w:r>
          </w:p>
        </w:tc>
        <w:tc>
          <w:tcPr>
            <w:tcW w:w="1129" w:type="dxa"/>
            <w:vAlign w:val="center"/>
          </w:tcPr>
          <w:p w14:paraId="4A49D3CC" w14:textId="77777777" w:rsidR="00955430" w:rsidRDefault="00730FDF" w:rsidP="00AC3181">
            <w:pPr>
              <w:ind w:firstLine="0"/>
              <w:jc w:val="center"/>
              <w:rPr>
                <w:sz w:val="21"/>
                <w:szCs w:val="21"/>
              </w:rPr>
            </w:pPr>
            <w:r>
              <w:rPr>
                <w:sz w:val="21"/>
                <w:szCs w:val="21"/>
              </w:rPr>
              <w:t>0,160***</w:t>
            </w:r>
          </w:p>
          <w:p w14:paraId="305FBCEF" w14:textId="52404500" w:rsidR="00730FDF" w:rsidRPr="00955430" w:rsidRDefault="00730FDF" w:rsidP="00AC3181">
            <w:pPr>
              <w:ind w:firstLine="0"/>
              <w:jc w:val="center"/>
              <w:rPr>
                <w:sz w:val="21"/>
                <w:szCs w:val="21"/>
              </w:rPr>
            </w:pPr>
            <w:r>
              <w:rPr>
                <w:sz w:val="21"/>
                <w:szCs w:val="21"/>
              </w:rPr>
              <w:t>(0,006)</w:t>
            </w:r>
          </w:p>
        </w:tc>
        <w:tc>
          <w:tcPr>
            <w:tcW w:w="1196" w:type="dxa"/>
            <w:vAlign w:val="center"/>
          </w:tcPr>
          <w:p w14:paraId="5AAD28AC" w14:textId="77777777" w:rsidR="00955430" w:rsidRDefault="00730FDF" w:rsidP="00AC3181">
            <w:pPr>
              <w:ind w:firstLine="0"/>
              <w:jc w:val="center"/>
              <w:rPr>
                <w:sz w:val="21"/>
                <w:szCs w:val="21"/>
              </w:rPr>
            </w:pPr>
            <w:r>
              <w:rPr>
                <w:sz w:val="21"/>
                <w:szCs w:val="21"/>
              </w:rPr>
              <w:t>0,004***</w:t>
            </w:r>
          </w:p>
          <w:p w14:paraId="63DFEE58" w14:textId="2B4F8E2F" w:rsidR="00730FDF" w:rsidRPr="00955430" w:rsidRDefault="00730FDF" w:rsidP="00AC3181">
            <w:pPr>
              <w:ind w:firstLine="0"/>
              <w:jc w:val="center"/>
              <w:rPr>
                <w:sz w:val="21"/>
                <w:szCs w:val="21"/>
              </w:rPr>
            </w:pPr>
            <w:r>
              <w:rPr>
                <w:sz w:val="21"/>
                <w:szCs w:val="21"/>
              </w:rPr>
              <w:t>(0,001)</w:t>
            </w:r>
          </w:p>
        </w:tc>
        <w:tc>
          <w:tcPr>
            <w:tcW w:w="1128" w:type="dxa"/>
            <w:vAlign w:val="center"/>
          </w:tcPr>
          <w:p w14:paraId="0D665E72" w14:textId="77777777" w:rsidR="00955430" w:rsidRDefault="00730FDF" w:rsidP="00AC3181">
            <w:pPr>
              <w:ind w:firstLine="0"/>
              <w:jc w:val="center"/>
              <w:rPr>
                <w:sz w:val="21"/>
                <w:szCs w:val="21"/>
              </w:rPr>
            </w:pPr>
            <w:r>
              <w:rPr>
                <w:sz w:val="21"/>
                <w:szCs w:val="21"/>
              </w:rPr>
              <w:t>0,212***</w:t>
            </w:r>
          </w:p>
          <w:p w14:paraId="20C797C9" w14:textId="1C9221C4" w:rsidR="00730FDF" w:rsidRPr="00955430" w:rsidRDefault="00730FDF" w:rsidP="00AC3181">
            <w:pPr>
              <w:ind w:firstLine="0"/>
              <w:jc w:val="center"/>
              <w:rPr>
                <w:sz w:val="21"/>
                <w:szCs w:val="21"/>
              </w:rPr>
            </w:pPr>
            <w:r>
              <w:rPr>
                <w:sz w:val="21"/>
                <w:szCs w:val="21"/>
              </w:rPr>
              <w:t>(0,007)</w:t>
            </w:r>
          </w:p>
        </w:tc>
        <w:tc>
          <w:tcPr>
            <w:tcW w:w="1125" w:type="dxa"/>
            <w:vAlign w:val="center"/>
          </w:tcPr>
          <w:p w14:paraId="5976EEEA" w14:textId="77777777" w:rsidR="00955430" w:rsidRDefault="00730FDF" w:rsidP="00AC3181">
            <w:pPr>
              <w:ind w:firstLine="0"/>
              <w:jc w:val="center"/>
              <w:rPr>
                <w:sz w:val="21"/>
                <w:szCs w:val="21"/>
              </w:rPr>
            </w:pPr>
            <w:r>
              <w:rPr>
                <w:sz w:val="21"/>
                <w:szCs w:val="21"/>
              </w:rPr>
              <w:t>0,020***</w:t>
            </w:r>
          </w:p>
          <w:p w14:paraId="2416D07D" w14:textId="14A86AC9" w:rsidR="00730FDF" w:rsidRPr="00955430" w:rsidRDefault="00730FDF" w:rsidP="00AC3181">
            <w:pPr>
              <w:ind w:firstLine="0"/>
              <w:jc w:val="center"/>
              <w:rPr>
                <w:sz w:val="21"/>
                <w:szCs w:val="21"/>
              </w:rPr>
            </w:pPr>
            <w:r>
              <w:rPr>
                <w:sz w:val="21"/>
                <w:szCs w:val="21"/>
              </w:rPr>
              <w:t>(0,003)</w:t>
            </w:r>
          </w:p>
        </w:tc>
      </w:tr>
      <w:tr w:rsidR="00955430" w14:paraId="2EAF5294" w14:textId="77777777" w:rsidTr="00AC3181">
        <w:trPr>
          <w:jc w:val="center"/>
        </w:trPr>
        <w:tc>
          <w:tcPr>
            <w:tcW w:w="1113" w:type="dxa"/>
            <w:vAlign w:val="center"/>
          </w:tcPr>
          <w:p w14:paraId="00EDB388" w14:textId="158247EE" w:rsidR="00955430" w:rsidRPr="00955430" w:rsidRDefault="00955430" w:rsidP="00AC3181">
            <w:pPr>
              <w:ind w:firstLine="0"/>
              <w:jc w:val="center"/>
              <w:rPr>
                <w:b/>
                <w:bCs/>
                <w:sz w:val="21"/>
                <w:szCs w:val="21"/>
              </w:rPr>
            </w:pPr>
            <w:r w:rsidRPr="00D960E7">
              <w:rPr>
                <w:rFonts w:cs="Times New Roman"/>
                <w:b/>
                <w:bCs/>
                <w:sz w:val="21"/>
                <w:szCs w:val="21"/>
              </w:rPr>
              <w:t>Nº obs.</w:t>
            </w:r>
          </w:p>
        </w:tc>
        <w:tc>
          <w:tcPr>
            <w:tcW w:w="1131" w:type="dxa"/>
            <w:vAlign w:val="center"/>
          </w:tcPr>
          <w:p w14:paraId="3A0D25C6" w14:textId="1F03EA3E" w:rsidR="00955430" w:rsidRPr="00955430" w:rsidRDefault="00955430" w:rsidP="00AC3181">
            <w:pPr>
              <w:ind w:firstLine="0"/>
              <w:jc w:val="center"/>
              <w:rPr>
                <w:sz w:val="21"/>
                <w:szCs w:val="21"/>
              </w:rPr>
            </w:pPr>
            <w:r>
              <w:rPr>
                <w:sz w:val="21"/>
                <w:szCs w:val="21"/>
              </w:rPr>
              <w:t>11.497</w:t>
            </w:r>
          </w:p>
        </w:tc>
        <w:tc>
          <w:tcPr>
            <w:tcW w:w="1122" w:type="dxa"/>
            <w:vAlign w:val="center"/>
          </w:tcPr>
          <w:p w14:paraId="256EEDB5" w14:textId="65CB2054" w:rsidR="00955430" w:rsidRPr="00955430" w:rsidRDefault="00955430" w:rsidP="00AC3181">
            <w:pPr>
              <w:ind w:firstLine="0"/>
              <w:jc w:val="center"/>
              <w:rPr>
                <w:sz w:val="21"/>
                <w:szCs w:val="21"/>
              </w:rPr>
            </w:pPr>
            <w:r>
              <w:rPr>
                <w:sz w:val="21"/>
                <w:szCs w:val="21"/>
              </w:rPr>
              <w:t>11.497</w:t>
            </w:r>
          </w:p>
        </w:tc>
        <w:tc>
          <w:tcPr>
            <w:tcW w:w="1125" w:type="dxa"/>
            <w:vAlign w:val="center"/>
          </w:tcPr>
          <w:p w14:paraId="2BA1F05A" w14:textId="5D348B92" w:rsidR="00955430" w:rsidRPr="00955430" w:rsidRDefault="00955430" w:rsidP="00AC3181">
            <w:pPr>
              <w:ind w:firstLine="0"/>
              <w:jc w:val="center"/>
              <w:rPr>
                <w:sz w:val="21"/>
                <w:szCs w:val="21"/>
              </w:rPr>
            </w:pPr>
            <w:r>
              <w:rPr>
                <w:sz w:val="21"/>
                <w:szCs w:val="21"/>
              </w:rPr>
              <w:t>11.497</w:t>
            </w:r>
          </w:p>
        </w:tc>
        <w:tc>
          <w:tcPr>
            <w:tcW w:w="1125" w:type="dxa"/>
            <w:vAlign w:val="center"/>
          </w:tcPr>
          <w:p w14:paraId="7E8E7DFD" w14:textId="5B156EC8" w:rsidR="00955430" w:rsidRPr="00955430" w:rsidRDefault="00955430" w:rsidP="00AC3181">
            <w:pPr>
              <w:ind w:firstLine="0"/>
              <w:jc w:val="center"/>
              <w:rPr>
                <w:sz w:val="21"/>
                <w:szCs w:val="21"/>
              </w:rPr>
            </w:pPr>
            <w:r>
              <w:rPr>
                <w:sz w:val="21"/>
                <w:szCs w:val="21"/>
              </w:rPr>
              <w:t>11.497</w:t>
            </w:r>
          </w:p>
        </w:tc>
        <w:tc>
          <w:tcPr>
            <w:tcW w:w="1129" w:type="dxa"/>
            <w:vAlign w:val="center"/>
          </w:tcPr>
          <w:p w14:paraId="3B84562F" w14:textId="1BBBDEF3" w:rsidR="00955430" w:rsidRPr="00955430" w:rsidRDefault="00955430" w:rsidP="00AC3181">
            <w:pPr>
              <w:ind w:firstLine="0"/>
              <w:jc w:val="center"/>
              <w:rPr>
                <w:sz w:val="21"/>
                <w:szCs w:val="21"/>
              </w:rPr>
            </w:pPr>
            <w:r>
              <w:rPr>
                <w:sz w:val="21"/>
                <w:szCs w:val="21"/>
              </w:rPr>
              <w:t>11.497</w:t>
            </w:r>
          </w:p>
        </w:tc>
        <w:tc>
          <w:tcPr>
            <w:tcW w:w="1196" w:type="dxa"/>
            <w:vAlign w:val="center"/>
          </w:tcPr>
          <w:p w14:paraId="5EEB2BE7" w14:textId="26F49B4B" w:rsidR="00955430" w:rsidRPr="00955430" w:rsidRDefault="00955430" w:rsidP="00AC3181">
            <w:pPr>
              <w:ind w:firstLine="0"/>
              <w:jc w:val="center"/>
              <w:rPr>
                <w:sz w:val="21"/>
                <w:szCs w:val="21"/>
              </w:rPr>
            </w:pPr>
            <w:r>
              <w:rPr>
                <w:sz w:val="21"/>
                <w:szCs w:val="21"/>
              </w:rPr>
              <w:t>11.497</w:t>
            </w:r>
          </w:p>
        </w:tc>
        <w:tc>
          <w:tcPr>
            <w:tcW w:w="1128" w:type="dxa"/>
            <w:vAlign w:val="center"/>
          </w:tcPr>
          <w:p w14:paraId="7F002D28" w14:textId="3018182B" w:rsidR="00955430" w:rsidRPr="00955430" w:rsidRDefault="00955430" w:rsidP="00AC3181">
            <w:pPr>
              <w:ind w:firstLine="0"/>
              <w:jc w:val="center"/>
              <w:rPr>
                <w:sz w:val="21"/>
                <w:szCs w:val="21"/>
              </w:rPr>
            </w:pPr>
            <w:r>
              <w:rPr>
                <w:sz w:val="21"/>
                <w:szCs w:val="21"/>
              </w:rPr>
              <w:t>11.497</w:t>
            </w:r>
          </w:p>
        </w:tc>
        <w:tc>
          <w:tcPr>
            <w:tcW w:w="1125" w:type="dxa"/>
            <w:vAlign w:val="center"/>
          </w:tcPr>
          <w:p w14:paraId="44D15B7B" w14:textId="616D890D" w:rsidR="00955430" w:rsidRPr="00955430" w:rsidRDefault="00955430" w:rsidP="00AC3181">
            <w:pPr>
              <w:ind w:firstLine="0"/>
              <w:jc w:val="center"/>
              <w:rPr>
                <w:sz w:val="21"/>
                <w:szCs w:val="21"/>
              </w:rPr>
            </w:pPr>
            <w:r>
              <w:rPr>
                <w:sz w:val="21"/>
                <w:szCs w:val="21"/>
              </w:rPr>
              <w:t>11.497</w:t>
            </w:r>
          </w:p>
        </w:tc>
      </w:tr>
      <w:tr w:rsidR="00955430" w14:paraId="18F57065" w14:textId="77777777" w:rsidTr="00AC3181">
        <w:trPr>
          <w:jc w:val="center"/>
        </w:trPr>
        <w:tc>
          <w:tcPr>
            <w:tcW w:w="1113" w:type="dxa"/>
            <w:vAlign w:val="center"/>
          </w:tcPr>
          <w:p w14:paraId="16FFC9E4" w14:textId="420E2950" w:rsidR="00955430" w:rsidRPr="00955430" w:rsidRDefault="00955430" w:rsidP="00AC3181">
            <w:pPr>
              <w:ind w:firstLine="0"/>
              <w:jc w:val="center"/>
              <w:rPr>
                <w:b/>
                <w:bCs/>
                <w:sz w:val="21"/>
                <w:szCs w:val="21"/>
              </w:rPr>
            </w:pPr>
            <w:r w:rsidRPr="00D960E7">
              <w:rPr>
                <w:rFonts w:cs="Times New Roman"/>
                <w:b/>
                <w:bCs/>
                <w:sz w:val="21"/>
                <w:szCs w:val="21"/>
              </w:rPr>
              <w:t>EF Ano</w:t>
            </w:r>
          </w:p>
        </w:tc>
        <w:tc>
          <w:tcPr>
            <w:tcW w:w="1131" w:type="dxa"/>
            <w:vAlign w:val="center"/>
          </w:tcPr>
          <w:p w14:paraId="6DF0E64C" w14:textId="743E2071" w:rsidR="00955430" w:rsidRPr="00955430" w:rsidRDefault="00955430" w:rsidP="00AC3181">
            <w:pPr>
              <w:ind w:firstLine="0"/>
              <w:jc w:val="center"/>
              <w:rPr>
                <w:sz w:val="21"/>
                <w:szCs w:val="21"/>
              </w:rPr>
            </w:pPr>
            <w:r>
              <w:rPr>
                <w:sz w:val="21"/>
                <w:szCs w:val="21"/>
              </w:rPr>
              <w:t>X</w:t>
            </w:r>
          </w:p>
        </w:tc>
        <w:tc>
          <w:tcPr>
            <w:tcW w:w="1122" w:type="dxa"/>
            <w:vAlign w:val="center"/>
          </w:tcPr>
          <w:p w14:paraId="4DBFF3D6" w14:textId="3CA41E71" w:rsidR="00955430" w:rsidRPr="00955430" w:rsidRDefault="00955430" w:rsidP="00AC3181">
            <w:pPr>
              <w:ind w:firstLine="0"/>
              <w:jc w:val="center"/>
              <w:rPr>
                <w:sz w:val="21"/>
                <w:szCs w:val="21"/>
              </w:rPr>
            </w:pPr>
            <w:r>
              <w:rPr>
                <w:sz w:val="21"/>
                <w:szCs w:val="21"/>
              </w:rPr>
              <w:t>X</w:t>
            </w:r>
          </w:p>
        </w:tc>
        <w:tc>
          <w:tcPr>
            <w:tcW w:w="1125" w:type="dxa"/>
            <w:vAlign w:val="center"/>
          </w:tcPr>
          <w:p w14:paraId="57FA26BE" w14:textId="43DB4F3C" w:rsidR="00955430" w:rsidRPr="00955430" w:rsidRDefault="00955430" w:rsidP="00AC3181">
            <w:pPr>
              <w:ind w:firstLine="0"/>
              <w:jc w:val="center"/>
              <w:rPr>
                <w:sz w:val="21"/>
                <w:szCs w:val="21"/>
              </w:rPr>
            </w:pPr>
            <w:r>
              <w:rPr>
                <w:sz w:val="21"/>
                <w:szCs w:val="21"/>
              </w:rPr>
              <w:t>X</w:t>
            </w:r>
          </w:p>
        </w:tc>
        <w:tc>
          <w:tcPr>
            <w:tcW w:w="1125" w:type="dxa"/>
            <w:vAlign w:val="center"/>
          </w:tcPr>
          <w:p w14:paraId="32AD243C" w14:textId="6047DA8D" w:rsidR="00955430" w:rsidRPr="00955430" w:rsidRDefault="00955430" w:rsidP="00AC3181">
            <w:pPr>
              <w:ind w:firstLine="0"/>
              <w:jc w:val="center"/>
              <w:rPr>
                <w:sz w:val="21"/>
                <w:szCs w:val="21"/>
              </w:rPr>
            </w:pPr>
            <w:r>
              <w:rPr>
                <w:sz w:val="21"/>
                <w:szCs w:val="21"/>
              </w:rPr>
              <w:t>X</w:t>
            </w:r>
          </w:p>
        </w:tc>
        <w:tc>
          <w:tcPr>
            <w:tcW w:w="1129" w:type="dxa"/>
            <w:vAlign w:val="center"/>
          </w:tcPr>
          <w:p w14:paraId="3753EA23" w14:textId="1164D750" w:rsidR="00955430" w:rsidRPr="00955430" w:rsidRDefault="00955430" w:rsidP="00AC3181">
            <w:pPr>
              <w:ind w:firstLine="0"/>
              <w:jc w:val="center"/>
              <w:rPr>
                <w:sz w:val="21"/>
                <w:szCs w:val="21"/>
              </w:rPr>
            </w:pPr>
            <w:r>
              <w:rPr>
                <w:sz w:val="21"/>
                <w:szCs w:val="21"/>
              </w:rPr>
              <w:t>X</w:t>
            </w:r>
          </w:p>
        </w:tc>
        <w:tc>
          <w:tcPr>
            <w:tcW w:w="1196" w:type="dxa"/>
            <w:vAlign w:val="center"/>
          </w:tcPr>
          <w:p w14:paraId="294A207A" w14:textId="10F65993" w:rsidR="00955430" w:rsidRPr="00955430" w:rsidRDefault="00955430" w:rsidP="00AC3181">
            <w:pPr>
              <w:ind w:firstLine="0"/>
              <w:jc w:val="center"/>
              <w:rPr>
                <w:sz w:val="21"/>
                <w:szCs w:val="21"/>
              </w:rPr>
            </w:pPr>
            <w:r>
              <w:rPr>
                <w:sz w:val="21"/>
                <w:szCs w:val="21"/>
              </w:rPr>
              <w:t>X</w:t>
            </w:r>
          </w:p>
        </w:tc>
        <w:tc>
          <w:tcPr>
            <w:tcW w:w="1128" w:type="dxa"/>
            <w:vAlign w:val="center"/>
          </w:tcPr>
          <w:p w14:paraId="1BCCA10B" w14:textId="2764020A" w:rsidR="00955430" w:rsidRPr="00955430" w:rsidRDefault="00955430" w:rsidP="00AC3181">
            <w:pPr>
              <w:ind w:firstLine="0"/>
              <w:jc w:val="center"/>
              <w:rPr>
                <w:sz w:val="21"/>
                <w:szCs w:val="21"/>
              </w:rPr>
            </w:pPr>
            <w:r>
              <w:rPr>
                <w:sz w:val="21"/>
                <w:szCs w:val="21"/>
              </w:rPr>
              <w:t>X</w:t>
            </w:r>
          </w:p>
        </w:tc>
        <w:tc>
          <w:tcPr>
            <w:tcW w:w="1125" w:type="dxa"/>
            <w:vAlign w:val="center"/>
          </w:tcPr>
          <w:p w14:paraId="144AE9BB" w14:textId="422FA006" w:rsidR="00955430" w:rsidRPr="00955430" w:rsidRDefault="00955430" w:rsidP="00AC3181">
            <w:pPr>
              <w:ind w:firstLine="0"/>
              <w:jc w:val="center"/>
              <w:rPr>
                <w:sz w:val="21"/>
                <w:szCs w:val="21"/>
              </w:rPr>
            </w:pPr>
            <w:r>
              <w:rPr>
                <w:sz w:val="21"/>
                <w:szCs w:val="21"/>
              </w:rPr>
              <w:t>X</w:t>
            </w:r>
          </w:p>
        </w:tc>
      </w:tr>
      <w:tr w:rsidR="00955430" w14:paraId="5F60375E" w14:textId="77777777" w:rsidTr="00AC3181">
        <w:trPr>
          <w:jc w:val="center"/>
        </w:trPr>
        <w:tc>
          <w:tcPr>
            <w:tcW w:w="1113" w:type="dxa"/>
            <w:vAlign w:val="center"/>
          </w:tcPr>
          <w:p w14:paraId="1AE594C8" w14:textId="3453B037" w:rsidR="00955430" w:rsidRPr="00955430" w:rsidRDefault="00955430" w:rsidP="00AC3181">
            <w:pPr>
              <w:ind w:firstLine="0"/>
              <w:jc w:val="center"/>
              <w:rPr>
                <w:b/>
                <w:bCs/>
                <w:sz w:val="21"/>
                <w:szCs w:val="21"/>
              </w:rPr>
            </w:pPr>
            <w:r w:rsidRPr="00D960E7">
              <w:rPr>
                <w:rFonts w:cs="Times New Roman"/>
                <w:b/>
                <w:bCs/>
                <w:sz w:val="21"/>
                <w:szCs w:val="21"/>
              </w:rPr>
              <w:t>EF Curso</w:t>
            </w:r>
          </w:p>
        </w:tc>
        <w:tc>
          <w:tcPr>
            <w:tcW w:w="1131" w:type="dxa"/>
            <w:vAlign w:val="center"/>
          </w:tcPr>
          <w:p w14:paraId="74897812" w14:textId="0E6F90AE" w:rsidR="00955430" w:rsidRPr="00955430" w:rsidRDefault="00955430" w:rsidP="00AC3181">
            <w:pPr>
              <w:ind w:firstLine="0"/>
              <w:jc w:val="center"/>
              <w:rPr>
                <w:sz w:val="21"/>
                <w:szCs w:val="21"/>
              </w:rPr>
            </w:pPr>
            <w:r>
              <w:rPr>
                <w:sz w:val="21"/>
                <w:szCs w:val="21"/>
              </w:rPr>
              <w:t>X</w:t>
            </w:r>
          </w:p>
        </w:tc>
        <w:tc>
          <w:tcPr>
            <w:tcW w:w="1122" w:type="dxa"/>
            <w:vAlign w:val="center"/>
          </w:tcPr>
          <w:p w14:paraId="58D04C50" w14:textId="7F30AC6A" w:rsidR="00955430" w:rsidRPr="00955430" w:rsidRDefault="00955430" w:rsidP="00AC3181">
            <w:pPr>
              <w:ind w:firstLine="0"/>
              <w:jc w:val="center"/>
              <w:rPr>
                <w:sz w:val="21"/>
                <w:szCs w:val="21"/>
              </w:rPr>
            </w:pPr>
            <w:r>
              <w:rPr>
                <w:sz w:val="21"/>
                <w:szCs w:val="21"/>
              </w:rPr>
              <w:t>X</w:t>
            </w:r>
          </w:p>
        </w:tc>
        <w:tc>
          <w:tcPr>
            <w:tcW w:w="1125" w:type="dxa"/>
            <w:vAlign w:val="center"/>
          </w:tcPr>
          <w:p w14:paraId="4A0C89FB" w14:textId="4F7B798D" w:rsidR="00955430" w:rsidRPr="00955430" w:rsidRDefault="00955430" w:rsidP="00AC3181">
            <w:pPr>
              <w:ind w:firstLine="0"/>
              <w:jc w:val="center"/>
              <w:rPr>
                <w:sz w:val="21"/>
                <w:szCs w:val="21"/>
              </w:rPr>
            </w:pPr>
            <w:r>
              <w:rPr>
                <w:sz w:val="21"/>
                <w:szCs w:val="21"/>
              </w:rPr>
              <w:t>X</w:t>
            </w:r>
          </w:p>
        </w:tc>
        <w:tc>
          <w:tcPr>
            <w:tcW w:w="1125" w:type="dxa"/>
            <w:vAlign w:val="center"/>
          </w:tcPr>
          <w:p w14:paraId="5E1631C2" w14:textId="3F9842A4" w:rsidR="00955430" w:rsidRPr="00955430" w:rsidRDefault="00955430" w:rsidP="00AC3181">
            <w:pPr>
              <w:ind w:firstLine="0"/>
              <w:jc w:val="center"/>
              <w:rPr>
                <w:sz w:val="21"/>
                <w:szCs w:val="21"/>
              </w:rPr>
            </w:pPr>
            <w:r>
              <w:rPr>
                <w:sz w:val="21"/>
                <w:szCs w:val="21"/>
              </w:rPr>
              <w:t>X</w:t>
            </w:r>
          </w:p>
        </w:tc>
        <w:tc>
          <w:tcPr>
            <w:tcW w:w="1129" w:type="dxa"/>
            <w:vAlign w:val="center"/>
          </w:tcPr>
          <w:p w14:paraId="147FB592" w14:textId="64A4D307" w:rsidR="00955430" w:rsidRPr="00955430" w:rsidRDefault="00955430" w:rsidP="00AC3181">
            <w:pPr>
              <w:ind w:firstLine="0"/>
              <w:jc w:val="center"/>
              <w:rPr>
                <w:sz w:val="21"/>
                <w:szCs w:val="21"/>
              </w:rPr>
            </w:pPr>
            <w:r>
              <w:rPr>
                <w:sz w:val="21"/>
                <w:szCs w:val="21"/>
              </w:rPr>
              <w:t>X</w:t>
            </w:r>
          </w:p>
        </w:tc>
        <w:tc>
          <w:tcPr>
            <w:tcW w:w="1196" w:type="dxa"/>
            <w:vAlign w:val="center"/>
          </w:tcPr>
          <w:p w14:paraId="02657091" w14:textId="55D72143" w:rsidR="00955430" w:rsidRPr="00955430" w:rsidRDefault="00955430" w:rsidP="00AC3181">
            <w:pPr>
              <w:ind w:firstLine="0"/>
              <w:jc w:val="center"/>
              <w:rPr>
                <w:sz w:val="21"/>
                <w:szCs w:val="21"/>
              </w:rPr>
            </w:pPr>
            <w:r>
              <w:rPr>
                <w:sz w:val="21"/>
                <w:szCs w:val="21"/>
              </w:rPr>
              <w:t>X</w:t>
            </w:r>
          </w:p>
        </w:tc>
        <w:tc>
          <w:tcPr>
            <w:tcW w:w="1128" w:type="dxa"/>
            <w:vAlign w:val="center"/>
          </w:tcPr>
          <w:p w14:paraId="089C2BF1" w14:textId="42AEF9FF" w:rsidR="00955430" w:rsidRPr="00955430" w:rsidRDefault="00955430" w:rsidP="00AC3181">
            <w:pPr>
              <w:ind w:firstLine="0"/>
              <w:jc w:val="center"/>
              <w:rPr>
                <w:sz w:val="21"/>
                <w:szCs w:val="21"/>
              </w:rPr>
            </w:pPr>
            <w:r>
              <w:rPr>
                <w:sz w:val="21"/>
                <w:szCs w:val="21"/>
              </w:rPr>
              <w:t>X</w:t>
            </w:r>
          </w:p>
        </w:tc>
        <w:tc>
          <w:tcPr>
            <w:tcW w:w="1125" w:type="dxa"/>
            <w:vAlign w:val="center"/>
          </w:tcPr>
          <w:p w14:paraId="6A4E780B" w14:textId="381ADA06" w:rsidR="00955430" w:rsidRPr="00955430" w:rsidRDefault="00955430" w:rsidP="00AC3181">
            <w:pPr>
              <w:ind w:firstLine="0"/>
              <w:jc w:val="center"/>
              <w:rPr>
                <w:sz w:val="21"/>
                <w:szCs w:val="21"/>
              </w:rPr>
            </w:pPr>
            <w:r>
              <w:rPr>
                <w:sz w:val="21"/>
                <w:szCs w:val="21"/>
              </w:rPr>
              <w:t>X</w:t>
            </w:r>
          </w:p>
        </w:tc>
      </w:tr>
      <w:tr w:rsidR="00955430" w14:paraId="42EA7B8C" w14:textId="77777777" w:rsidTr="00AC3181">
        <w:trPr>
          <w:jc w:val="center"/>
        </w:trPr>
        <w:tc>
          <w:tcPr>
            <w:tcW w:w="1113" w:type="dxa"/>
            <w:vAlign w:val="center"/>
          </w:tcPr>
          <w:p w14:paraId="09390BF6" w14:textId="099BF2C5" w:rsidR="00955430" w:rsidRPr="00955430" w:rsidRDefault="00955430" w:rsidP="00AC3181">
            <w:pPr>
              <w:ind w:firstLine="0"/>
              <w:jc w:val="center"/>
              <w:rPr>
                <w:b/>
                <w:bCs/>
                <w:sz w:val="21"/>
                <w:szCs w:val="21"/>
              </w:rPr>
            </w:pPr>
            <w:r w:rsidRPr="00D960E7">
              <w:rPr>
                <w:rFonts w:cs="Times New Roman"/>
                <w:b/>
                <w:bCs/>
                <w:sz w:val="21"/>
                <w:szCs w:val="21"/>
              </w:rPr>
              <w:t>EF Estado</w:t>
            </w:r>
          </w:p>
        </w:tc>
        <w:tc>
          <w:tcPr>
            <w:tcW w:w="1131" w:type="dxa"/>
            <w:vAlign w:val="center"/>
          </w:tcPr>
          <w:p w14:paraId="6C8C84AD" w14:textId="690E1FD3" w:rsidR="00955430" w:rsidRPr="00955430" w:rsidRDefault="00955430" w:rsidP="00AC3181">
            <w:pPr>
              <w:ind w:firstLine="0"/>
              <w:jc w:val="center"/>
              <w:rPr>
                <w:sz w:val="21"/>
                <w:szCs w:val="21"/>
              </w:rPr>
            </w:pPr>
            <w:r>
              <w:rPr>
                <w:sz w:val="21"/>
                <w:szCs w:val="21"/>
              </w:rPr>
              <w:t>X</w:t>
            </w:r>
          </w:p>
        </w:tc>
        <w:tc>
          <w:tcPr>
            <w:tcW w:w="1122" w:type="dxa"/>
            <w:vAlign w:val="center"/>
          </w:tcPr>
          <w:p w14:paraId="65CAD668" w14:textId="095356C5" w:rsidR="00955430" w:rsidRPr="00955430" w:rsidRDefault="00955430" w:rsidP="00AC3181">
            <w:pPr>
              <w:ind w:firstLine="0"/>
              <w:jc w:val="center"/>
              <w:rPr>
                <w:sz w:val="21"/>
                <w:szCs w:val="21"/>
              </w:rPr>
            </w:pPr>
            <w:r>
              <w:rPr>
                <w:sz w:val="21"/>
                <w:szCs w:val="21"/>
              </w:rPr>
              <w:t>X</w:t>
            </w:r>
          </w:p>
        </w:tc>
        <w:tc>
          <w:tcPr>
            <w:tcW w:w="1125" w:type="dxa"/>
            <w:vAlign w:val="center"/>
          </w:tcPr>
          <w:p w14:paraId="319053D6" w14:textId="4EF2FE5F" w:rsidR="00955430" w:rsidRPr="00955430" w:rsidRDefault="00955430" w:rsidP="00AC3181">
            <w:pPr>
              <w:ind w:firstLine="0"/>
              <w:jc w:val="center"/>
              <w:rPr>
                <w:sz w:val="21"/>
                <w:szCs w:val="21"/>
              </w:rPr>
            </w:pPr>
            <w:r>
              <w:rPr>
                <w:sz w:val="21"/>
                <w:szCs w:val="21"/>
              </w:rPr>
              <w:t>X</w:t>
            </w:r>
          </w:p>
        </w:tc>
        <w:tc>
          <w:tcPr>
            <w:tcW w:w="1125" w:type="dxa"/>
            <w:vAlign w:val="center"/>
          </w:tcPr>
          <w:p w14:paraId="08ECFC7B" w14:textId="4F416B3D" w:rsidR="00955430" w:rsidRPr="00955430" w:rsidRDefault="00955430" w:rsidP="00AC3181">
            <w:pPr>
              <w:ind w:firstLine="0"/>
              <w:jc w:val="center"/>
              <w:rPr>
                <w:sz w:val="21"/>
                <w:szCs w:val="21"/>
              </w:rPr>
            </w:pPr>
            <w:r>
              <w:rPr>
                <w:sz w:val="21"/>
                <w:szCs w:val="21"/>
              </w:rPr>
              <w:t>X</w:t>
            </w:r>
          </w:p>
        </w:tc>
        <w:tc>
          <w:tcPr>
            <w:tcW w:w="1129" w:type="dxa"/>
            <w:vAlign w:val="center"/>
          </w:tcPr>
          <w:p w14:paraId="069EB5F5" w14:textId="2240B1E0" w:rsidR="00955430" w:rsidRPr="00955430" w:rsidRDefault="00955430" w:rsidP="00AC3181">
            <w:pPr>
              <w:ind w:firstLine="0"/>
              <w:jc w:val="center"/>
              <w:rPr>
                <w:sz w:val="21"/>
                <w:szCs w:val="21"/>
              </w:rPr>
            </w:pPr>
            <w:r>
              <w:rPr>
                <w:sz w:val="21"/>
                <w:szCs w:val="21"/>
              </w:rPr>
              <w:t>X</w:t>
            </w:r>
          </w:p>
        </w:tc>
        <w:tc>
          <w:tcPr>
            <w:tcW w:w="1196" w:type="dxa"/>
            <w:vAlign w:val="center"/>
          </w:tcPr>
          <w:p w14:paraId="11B71F1F" w14:textId="3923DE68" w:rsidR="00955430" w:rsidRPr="00955430" w:rsidRDefault="00955430" w:rsidP="00AC3181">
            <w:pPr>
              <w:ind w:firstLine="0"/>
              <w:jc w:val="center"/>
              <w:rPr>
                <w:sz w:val="21"/>
                <w:szCs w:val="21"/>
              </w:rPr>
            </w:pPr>
            <w:r>
              <w:rPr>
                <w:sz w:val="21"/>
                <w:szCs w:val="21"/>
              </w:rPr>
              <w:t>X</w:t>
            </w:r>
          </w:p>
        </w:tc>
        <w:tc>
          <w:tcPr>
            <w:tcW w:w="1128" w:type="dxa"/>
            <w:vAlign w:val="center"/>
          </w:tcPr>
          <w:p w14:paraId="393194B2" w14:textId="4DB98699" w:rsidR="00955430" w:rsidRPr="00955430" w:rsidRDefault="00955430" w:rsidP="00AC3181">
            <w:pPr>
              <w:ind w:firstLine="0"/>
              <w:jc w:val="center"/>
              <w:rPr>
                <w:sz w:val="21"/>
                <w:szCs w:val="21"/>
              </w:rPr>
            </w:pPr>
            <w:r>
              <w:rPr>
                <w:sz w:val="21"/>
                <w:szCs w:val="21"/>
              </w:rPr>
              <w:t>X</w:t>
            </w:r>
          </w:p>
        </w:tc>
        <w:tc>
          <w:tcPr>
            <w:tcW w:w="1125" w:type="dxa"/>
            <w:vAlign w:val="center"/>
          </w:tcPr>
          <w:p w14:paraId="3E223F7D" w14:textId="792AFBD5" w:rsidR="00955430" w:rsidRPr="00955430" w:rsidRDefault="00955430" w:rsidP="00C453DC">
            <w:pPr>
              <w:keepNext/>
              <w:ind w:firstLine="0"/>
              <w:jc w:val="center"/>
              <w:rPr>
                <w:sz w:val="21"/>
                <w:szCs w:val="21"/>
              </w:rPr>
            </w:pPr>
            <w:r>
              <w:rPr>
                <w:sz w:val="21"/>
                <w:szCs w:val="21"/>
              </w:rPr>
              <w:t>X</w:t>
            </w:r>
          </w:p>
        </w:tc>
      </w:tr>
    </w:tbl>
    <w:p w14:paraId="3FABB9D5" w14:textId="77777777" w:rsidR="00C453DC" w:rsidRPr="00C453DC" w:rsidRDefault="00C453DC" w:rsidP="00C453DC">
      <w:pPr>
        <w:pStyle w:val="Legenda"/>
      </w:pPr>
      <w:r w:rsidRPr="00C453DC">
        <w:t xml:space="preserve">Fonte: SISU e Microdados do Censo do Ensino Superior </w:t>
      </w:r>
      <w:r w:rsidRPr="00C453DC">
        <w:fldChar w:fldCharType="begin"/>
      </w:r>
      <w:r w:rsidRPr="00C453DC">
        <w:instrText xml:space="preserve"> ADDIN ZOTERO_ITEM CSL_CITATION {"citationID":"ceBCpGok","properties":{"formattedCitation":"(INEP,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C453DC">
        <w:fldChar w:fldCharType="separate"/>
      </w:r>
      <w:r w:rsidRPr="00C453DC">
        <w:t>(INEP, 2023d; MEC, 2023)</w:t>
      </w:r>
      <w:r w:rsidRPr="00C453DC">
        <w:fldChar w:fldCharType="end"/>
      </w:r>
      <w:r w:rsidRPr="00C453DC">
        <w:t xml:space="preserve">. Nota: *** p &lt; 0,001; ** p &lt; 0,01; </w:t>
      </w:r>
    </w:p>
    <w:p w14:paraId="77A5B206" w14:textId="26810BBB" w:rsidR="00955430" w:rsidRDefault="00C453DC" w:rsidP="00C453DC">
      <w:pPr>
        <w:pStyle w:val="Legenda"/>
      </w:pPr>
      <w:r w:rsidRPr="00C453DC">
        <w:t>* p &lt; 0,05; . p &lt; 0,1. Os valores estão dispostos da seguinte forma: média (desvio-padrão).</w:t>
      </w:r>
    </w:p>
    <w:p w14:paraId="7B8D5799" w14:textId="77777777" w:rsidR="006468BA" w:rsidRDefault="006468BA" w:rsidP="006468BA"/>
    <w:p w14:paraId="0F7525F6" w14:textId="430AD177" w:rsidR="006468BA" w:rsidRDefault="006468BA" w:rsidP="006468BA">
      <w:pPr>
        <w:pStyle w:val="Ttulo2"/>
      </w:pPr>
      <w:r>
        <w:t>Testes de Robustez</w:t>
      </w:r>
    </w:p>
    <w:p w14:paraId="40280EC6" w14:textId="77777777" w:rsidR="006468BA" w:rsidRDefault="006468BA" w:rsidP="006468BA"/>
    <w:p w14:paraId="77D29727" w14:textId="64FDA090" w:rsidR="0062774E" w:rsidRDefault="006468BA" w:rsidP="0062774E">
      <w:r>
        <w:t>Os resultados encontrados apontam para uma mudança no perfil dos estudantes ingressantes nos cursos de ensino superior das instituições públicas do Brasil. Nesta seção serão apresentadas as verificações de robustez das estimativas apresentadas anteriormente, mas que possuem diferenças nas restrições de amostra.</w:t>
      </w:r>
    </w:p>
    <w:p w14:paraId="3DF4E121" w14:textId="77777777" w:rsidR="008323B8" w:rsidRPr="006468BA" w:rsidRDefault="008323B8" w:rsidP="008323B8">
      <w:pPr>
        <w:ind w:firstLine="0"/>
      </w:pPr>
    </w:p>
    <w:sectPr w:rsidR="008323B8" w:rsidRPr="006468BA" w:rsidSect="0012772D">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3AA48" w14:textId="77777777" w:rsidR="0012772D" w:rsidRDefault="0012772D" w:rsidP="001D487F">
      <w:r>
        <w:separator/>
      </w:r>
    </w:p>
  </w:endnote>
  <w:endnote w:type="continuationSeparator" w:id="0">
    <w:p w14:paraId="2A40D53F" w14:textId="77777777" w:rsidR="0012772D" w:rsidRDefault="0012772D"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F91A" w14:textId="77777777" w:rsidR="0012772D" w:rsidRDefault="0012772D" w:rsidP="003E186E">
      <w:pPr>
        <w:ind w:firstLine="0"/>
      </w:pPr>
      <w:r>
        <w:separator/>
      </w:r>
    </w:p>
  </w:footnote>
  <w:footnote w:type="continuationSeparator" w:id="0">
    <w:p w14:paraId="4D8810FB" w14:textId="77777777" w:rsidR="0012772D" w:rsidRDefault="0012772D" w:rsidP="001D487F">
      <w:r>
        <w:continuationSeparator/>
      </w:r>
    </w:p>
  </w:footnote>
  <w:footnote w:id="1">
    <w:p w14:paraId="08FA08F5" w14:textId="54DAE254"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(UFSM).</w:t>
      </w:r>
    </w:p>
  </w:footnote>
  <w:footnote w:id="2">
    <w:p w14:paraId="13F7D0D7" w14:textId="52FED757"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4">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http://portal.mec.gov.br/dmdocuments/port462.pdf</w:t>
        </w:r>
      </w:hyperlink>
      <w:r>
        <w:t xml:space="preserve"> </w:t>
      </w:r>
    </w:p>
  </w:footnote>
  <w:footnote w:id="5">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 w:id="6">
    <w:p w14:paraId="0C4546D1" w14:textId="7314AC68" w:rsidR="0038658E" w:rsidRDefault="0038658E" w:rsidP="0038658E">
      <w:pPr>
        <w:pStyle w:val="Textodenotaderodap"/>
        <w:ind w:firstLine="0"/>
      </w:pPr>
      <w:r>
        <w:rPr>
          <w:rStyle w:val="Refdenotaderodap"/>
        </w:rPr>
        <w:footnoteRef/>
      </w:r>
      <w:r>
        <w:t xml:space="preserve"> O indicador de distorção idade-série é calculado a partir dos Censos Escolares, sendo expresso pelo quociente de alunos matriculados em determinado ano que possui dois anos ou mais da idade adequada para aquela série </w:t>
      </w:r>
      <w:r>
        <w:fldChar w:fldCharType="begin"/>
      </w:r>
      <w:r>
        <w:instrText xml:space="preserve"> ADDIN ZOTERO_ITEM CSL_CITATION {"citationID":"HERJpje2","properties":{"formattedCitation":"(Funda\\uc0\\u231{}\\uc0\\u227{}o Abrinq, 2023)","plainCitation":"(Fundação Abrinq, 2023)","noteIndex":6},"citationItems":[{"id":1620,"uris":["http://zotero.org/users/8713213/items/ACMVKCUA"],"itemData":{"id":1620,"type":"webpage","abstract":"&lt;p style=\"text-align:justify\"&gt;Representa a propor&amp;ccedil;&amp;atilde;o de matriculados entre 15 e 18 anos no Ensino M&amp;eacute;dio com idade superior em dois anos ao recomendado para cursar os tr&amp;ecirc;s anos do Ensino M&amp;eacute;dio.&lt;/p&gt;","container-title":"Observatório da Criança e do Adolescente","title":"Taxa de distorção idade-série no Ensino Médio","URL":"https://observatoriocrianca.org.br/cenario-infancia/temas/ensino-medio/561-taxa-de-distorcao-idade-serie-no-ensino-medio?filters=1,130","author":[{"literal":"Fundação Abrinq"}],"accessed":{"date-parts":[["2023",12,22]]},"issued":{"date-parts":[["2023"]]}}}],"schema":"https://github.com/citation-style-language/schema/raw/master/csl-citation.json"} </w:instrText>
      </w:r>
      <w:r>
        <w:fldChar w:fldCharType="separate"/>
      </w:r>
      <w:r w:rsidRPr="0038658E">
        <w:rPr>
          <w:rFonts w:cs="Times New Roman"/>
          <w:kern w:val="0"/>
        </w:rPr>
        <w:t>(Fundação Abrinq, 2023)</w:t>
      </w:r>
      <w:r>
        <w:fldChar w:fldCharType="end"/>
      </w:r>
      <w:r>
        <w:t>.</w:t>
      </w:r>
    </w:p>
  </w:footnote>
  <w:footnote w:id="7">
    <w:p w14:paraId="693F4A5E" w14:textId="33A0308B" w:rsidR="0038658E" w:rsidRDefault="0038658E" w:rsidP="0038658E">
      <w:pPr>
        <w:pStyle w:val="Textodenotaderodap"/>
        <w:ind w:firstLine="0"/>
      </w:pPr>
      <w:r>
        <w:rPr>
          <w:rStyle w:val="Refdenotaderodap"/>
        </w:rPr>
        <w:footnoteRef/>
      </w:r>
      <w:r>
        <w:t xml:space="preserve"> A Lei n</w:t>
      </w:r>
      <w:r>
        <w:t>º</w:t>
      </w:r>
      <w:r>
        <w:t xml:space="preserve"> 12.711/2012 garante a reserva de 50% das matrículas por curso e turno das instituições e universidades federais para estudantes que tenham cursado integralmente o ensino médio em escolas públicas, além de estudantes autodeclarados pretos, pardos</w:t>
      </w:r>
      <w:r w:rsidR="00154792">
        <w:t xml:space="preserve">, indígenas e quilombolas e pessoas com deficiência </w:t>
      </w:r>
      <w:r w:rsidR="00154792">
        <w:fldChar w:fldCharType="begin"/>
      </w:r>
      <w:r w:rsidR="00154792">
        <w:instrText xml:space="preserve"> ADDIN ZOTERO_ITEM CSL_CITATION {"citationID":"pCtRtIyv","properties":{"formattedCitation":"(BRASIL, 2012)","plainCitation":"(BRASIL, 2012)","noteIndex":7},"citationItems":[{"id":1637,"uris":["http://zotero.org/users/8713213/items/FF592V5N"],"itemData":{"id":1637,"type":"bill","authority":"Casa Civil","title":"Lei nº 12.711, de 29 de agosta de 2012. Dispõe sobre o ingresso nas universidades federais e nas instituições federais de ensino técnico de nível médio e dá outras providências.","URL":"https://www.planalto.gov.br/ccivil_03/_ato2011-2014/2012/lei/l12711.htm","author":[{"literal":"BRASIL"}],"accessed":{"date-parts":[["2023",12,28]]},"issued":{"date-parts":[["2012"]]}}}],"schema":"https://github.com/citation-style-language/schema/raw/master/csl-citation.json"} </w:instrText>
      </w:r>
      <w:r w:rsidR="00154792">
        <w:fldChar w:fldCharType="separate"/>
      </w:r>
      <w:r w:rsidR="00154792">
        <w:rPr>
          <w:noProof/>
        </w:rPr>
        <w:t>(BRASIL, 2012)</w:t>
      </w:r>
      <w:r w:rsidR="00154792">
        <w:fldChar w:fldCharType="end"/>
      </w:r>
      <w:r w:rsidR="0015479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45ED"/>
    <w:multiLevelType w:val="multilevel"/>
    <w:tmpl w:val="45C2883E"/>
    <w:styleLink w:val="Listaatual2"/>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 w15:restartNumberingAfterBreak="0">
    <w:nsid w:val="10B82917"/>
    <w:multiLevelType w:val="multilevel"/>
    <w:tmpl w:val="9EE08776"/>
    <w:styleLink w:val="Listaatual4"/>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2" w15:restartNumberingAfterBreak="0">
    <w:nsid w:val="16D808AB"/>
    <w:multiLevelType w:val="multilevel"/>
    <w:tmpl w:val="8BEC8082"/>
    <w:styleLink w:val="Listaatual1"/>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 w15:restartNumberingAfterBreak="0">
    <w:nsid w:val="1BFA7428"/>
    <w:multiLevelType w:val="multilevel"/>
    <w:tmpl w:val="0416001D"/>
    <w:styleLink w:val="Listaatual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621960"/>
    <w:multiLevelType w:val="multilevel"/>
    <w:tmpl w:val="CB4A4E7A"/>
    <w:lvl w:ilvl="0">
      <w:start w:val="1"/>
      <w:numFmt w:val="decimal"/>
      <w:lvlText w:val="%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5" w15:restartNumberingAfterBreak="0">
    <w:nsid w:val="20F62E7C"/>
    <w:multiLevelType w:val="multilevel"/>
    <w:tmpl w:val="4BF085E6"/>
    <w:styleLink w:val="Listaatual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D44753"/>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C137C"/>
    <w:multiLevelType w:val="multilevel"/>
    <w:tmpl w:val="6FDEF0F6"/>
    <w:styleLink w:val="Listaatual8"/>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8" w15:restartNumberingAfterBreak="0">
    <w:nsid w:val="3F7A61CC"/>
    <w:multiLevelType w:val="multilevel"/>
    <w:tmpl w:val="DD4400A2"/>
    <w:lvl w:ilvl="0">
      <w:start w:val="1"/>
      <w:numFmt w:val="decimal"/>
      <w:pStyle w:val="Ttulo1"/>
      <w:lvlText w:val="%1."/>
      <w:lvlJc w:val="left"/>
      <w:pPr>
        <w:ind w:left="709" w:hanging="360"/>
      </w:pPr>
      <w:rPr>
        <w:rFonts w:hint="default"/>
      </w:rPr>
    </w:lvl>
    <w:lvl w:ilvl="1">
      <w:start w:val="1"/>
      <w:numFmt w:val="decimal"/>
      <w:pStyle w:val="Ttulo2"/>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9" w15:restartNumberingAfterBreak="0">
    <w:nsid w:val="47F304F6"/>
    <w:multiLevelType w:val="hybridMultilevel"/>
    <w:tmpl w:val="742899C6"/>
    <w:lvl w:ilvl="0" w:tplc="33EEA996">
      <w:start w:val="1"/>
      <w:numFmt w:val="lowerLetter"/>
      <w:lvlText w:val="(%1)"/>
      <w:lvlJc w:val="left"/>
      <w:pPr>
        <w:ind w:left="7560" w:hanging="480"/>
      </w:pPr>
      <w:rPr>
        <w:rFonts w:hint="default"/>
      </w:rPr>
    </w:lvl>
    <w:lvl w:ilvl="1" w:tplc="04160019" w:tentative="1">
      <w:start w:val="1"/>
      <w:numFmt w:val="lowerLetter"/>
      <w:lvlText w:val="%2."/>
      <w:lvlJc w:val="left"/>
      <w:pPr>
        <w:ind w:left="8160" w:hanging="360"/>
      </w:pPr>
    </w:lvl>
    <w:lvl w:ilvl="2" w:tplc="0416001B" w:tentative="1">
      <w:start w:val="1"/>
      <w:numFmt w:val="lowerRoman"/>
      <w:lvlText w:val="%3."/>
      <w:lvlJc w:val="right"/>
      <w:pPr>
        <w:ind w:left="8880" w:hanging="180"/>
      </w:pPr>
    </w:lvl>
    <w:lvl w:ilvl="3" w:tplc="0416000F" w:tentative="1">
      <w:start w:val="1"/>
      <w:numFmt w:val="decimal"/>
      <w:lvlText w:val="%4."/>
      <w:lvlJc w:val="left"/>
      <w:pPr>
        <w:ind w:left="9600" w:hanging="360"/>
      </w:pPr>
    </w:lvl>
    <w:lvl w:ilvl="4" w:tplc="04160019" w:tentative="1">
      <w:start w:val="1"/>
      <w:numFmt w:val="lowerLetter"/>
      <w:lvlText w:val="%5."/>
      <w:lvlJc w:val="left"/>
      <w:pPr>
        <w:ind w:left="10320" w:hanging="360"/>
      </w:pPr>
    </w:lvl>
    <w:lvl w:ilvl="5" w:tplc="0416001B" w:tentative="1">
      <w:start w:val="1"/>
      <w:numFmt w:val="lowerRoman"/>
      <w:lvlText w:val="%6."/>
      <w:lvlJc w:val="right"/>
      <w:pPr>
        <w:ind w:left="11040" w:hanging="180"/>
      </w:pPr>
    </w:lvl>
    <w:lvl w:ilvl="6" w:tplc="0416000F" w:tentative="1">
      <w:start w:val="1"/>
      <w:numFmt w:val="decimal"/>
      <w:lvlText w:val="%7."/>
      <w:lvlJc w:val="left"/>
      <w:pPr>
        <w:ind w:left="11760" w:hanging="360"/>
      </w:pPr>
    </w:lvl>
    <w:lvl w:ilvl="7" w:tplc="04160019" w:tentative="1">
      <w:start w:val="1"/>
      <w:numFmt w:val="lowerLetter"/>
      <w:lvlText w:val="%8."/>
      <w:lvlJc w:val="left"/>
      <w:pPr>
        <w:ind w:left="12480" w:hanging="360"/>
      </w:pPr>
    </w:lvl>
    <w:lvl w:ilvl="8" w:tplc="0416001B" w:tentative="1">
      <w:start w:val="1"/>
      <w:numFmt w:val="lowerRoman"/>
      <w:lvlText w:val="%9."/>
      <w:lvlJc w:val="right"/>
      <w:pPr>
        <w:ind w:left="13200" w:hanging="180"/>
      </w:pPr>
    </w:lvl>
  </w:abstractNum>
  <w:abstractNum w:abstractNumId="10" w15:restartNumberingAfterBreak="0">
    <w:nsid w:val="50F80FD9"/>
    <w:multiLevelType w:val="multilevel"/>
    <w:tmpl w:val="EE802450"/>
    <w:styleLink w:val="Listaatual5"/>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1"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13C6DF1"/>
    <w:multiLevelType w:val="multilevel"/>
    <w:tmpl w:val="6CCA0D32"/>
    <w:styleLink w:val="Listaatual6"/>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3" w15:restartNumberingAfterBreak="0">
    <w:nsid w:val="71CF6A95"/>
    <w:multiLevelType w:val="hybridMultilevel"/>
    <w:tmpl w:val="E318CF54"/>
    <w:lvl w:ilvl="0" w:tplc="0748A2FA">
      <w:start w:val="1"/>
      <w:numFmt w:val="lowerLetter"/>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14" w15:restartNumberingAfterBreak="0">
    <w:nsid w:val="76642BA3"/>
    <w:multiLevelType w:val="multilevel"/>
    <w:tmpl w:val="EE363B6E"/>
    <w:styleLink w:val="Listaatual7"/>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num w:numId="1" w16cid:durableId="987708589">
    <w:abstractNumId w:val="11"/>
  </w:num>
  <w:num w:numId="2" w16cid:durableId="2121877987">
    <w:abstractNumId w:val="8"/>
  </w:num>
  <w:num w:numId="3" w16cid:durableId="1202480418">
    <w:abstractNumId w:val="4"/>
  </w:num>
  <w:num w:numId="4" w16cid:durableId="756948957">
    <w:abstractNumId w:val="2"/>
  </w:num>
  <w:num w:numId="5" w16cid:durableId="1527452029">
    <w:abstractNumId w:val="0"/>
  </w:num>
  <w:num w:numId="6" w16cid:durableId="220023980">
    <w:abstractNumId w:val="6"/>
  </w:num>
  <w:num w:numId="7" w16cid:durableId="2118865690">
    <w:abstractNumId w:val="5"/>
  </w:num>
  <w:num w:numId="8" w16cid:durableId="219903764">
    <w:abstractNumId w:val="1"/>
  </w:num>
  <w:num w:numId="9" w16cid:durableId="468745216">
    <w:abstractNumId w:val="10"/>
  </w:num>
  <w:num w:numId="10" w16cid:durableId="170610360">
    <w:abstractNumId w:val="8"/>
    <w:lvlOverride w:ilvl="0">
      <w:startOverride w:val="4"/>
    </w:lvlOverride>
    <w:lvlOverride w:ilvl="1">
      <w:startOverride w:val="1"/>
    </w:lvlOverride>
  </w:num>
  <w:num w:numId="11" w16cid:durableId="14579792">
    <w:abstractNumId w:val="12"/>
  </w:num>
  <w:num w:numId="12" w16cid:durableId="879125210">
    <w:abstractNumId w:val="14"/>
  </w:num>
  <w:num w:numId="13" w16cid:durableId="1126041227">
    <w:abstractNumId w:val="7"/>
  </w:num>
  <w:num w:numId="14" w16cid:durableId="1661274691">
    <w:abstractNumId w:val="8"/>
    <w:lvlOverride w:ilvl="0">
      <w:startOverride w:val="4"/>
    </w:lvlOverride>
    <w:lvlOverride w:ilvl="1">
      <w:startOverride w:val="1"/>
    </w:lvlOverride>
  </w:num>
  <w:num w:numId="15" w16cid:durableId="116068372">
    <w:abstractNumId w:val="13"/>
  </w:num>
  <w:num w:numId="16" w16cid:durableId="162160132">
    <w:abstractNumId w:val="9"/>
  </w:num>
  <w:num w:numId="17" w16cid:durableId="77066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23AFE"/>
    <w:rsid w:val="000640FD"/>
    <w:rsid w:val="000C7A1F"/>
    <w:rsid w:val="000E764C"/>
    <w:rsid w:val="0012772D"/>
    <w:rsid w:val="00130DDC"/>
    <w:rsid w:val="001311F2"/>
    <w:rsid w:val="001471E5"/>
    <w:rsid w:val="00154792"/>
    <w:rsid w:val="001722A9"/>
    <w:rsid w:val="001D487F"/>
    <w:rsid w:val="001E62F3"/>
    <w:rsid w:val="00200310"/>
    <w:rsid w:val="002118AB"/>
    <w:rsid w:val="0021264F"/>
    <w:rsid w:val="00223E2C"/>
    <w:rsid w:val="00245D44"/>
    <w:rsid w:val="0027015E"/>
    <w:rsid w:val="00271F25"/>
    <w:rsid w:val="002876AA"/>
    <w:rsid w:val="002B77D0"/>
    <w:rsid w:val="002D495E"/>
    <w:rsid w:val="003078D8"/>
    <w:rsid w:val="003222FB"/>
    <w:rsid w:val="00355042"/>
    <w:rsid w:val="0038658E"/>
    <w:rsid w:val="003E186E"/>
    <w:rsid w:val="00401A2B"/>
    <w:rsid w:val="00410BF9"/>
    <w:rsid w:val="00444031"/>
    <w:rsid w:val="004552D2"/>
    <w:rsid w:val="00484B49"/>
    <w:rsid w:val="004A36DA"/>
    <w:rsid w:val="004F1203"/>
    <w:rsid w:val="00501F82"/>
    <w:rsid w:val="00516745"/>
    <w:rsid w:val="00555B6F"/>
    <w:rsid w:val="00580B00"/>
    <w:rsid w:val="0059075F"/>
    <w:rsid w:val="005A0CF1"/>
    <w:rsid w:val="00605361"/>
    <w:rsid w:val="0062774E"/>
    <w:rsid w:val="0063602F"/>
    <w:rsid w:val="006378DA"/>
    <w:rsid w:val="006468BA"/>
    <w:rsid w:val="00651C32"/>
    <w:rsid w:val="006A6A27"/>
    <w:rsid w:val="00730FDF"/>
    <w:rsid w:val="00792558"/>
    <w:rsid w:val="007B60DF"/>
    <w:rsid w:val="007E2F01"/>
    <w:rsid w:val="00805C3C"/>
    <w:rsid w:val="008323B8"/>
    <w:rsid w:val="00835FAD"/>
    <w:rsid w:val="00865461"/>
    <w:rsid w:val="00893E02"/>
    <w:rsid w:val="008A2E3F"/>
    <w:rsid w:val="008C3D1A"/>
    <w:rsid w:val="008D54DF"/>
    <w:rsid w:val="008F055B"/>
    <w:rsid w:val="0095406A"/>
    <w:rsid w:val="00955430"/>
    <w:rsid w:val="00957F6B"/>
    <w:rsid w:val="009D57D3"/>
    <w:rsid w:val="009F4F64"/>
    <w:rsid w:val="00A31EAB"/>
    <w:rsid w:val="00A32183"/>
    <w:rsid w:val="00A321B6"/>
    <w:rsid w:val="00A473CD"/>
    <w:rsid w:val="00A50892"/>
    <w:rsid w:val="00A75DF5"/>
    <w:rsid w:val="00AA16BE"/>
    <w:rsid w:val="00AB40C0"/>
    <w:rsid w:val="00AC3181"/>
    <w:rsid w:val="00B15CFE"/>
    <w:rsid w:val="00B42660"/>
    <w:rsid w:val="00B97ABA"/>
    <w:rsid w:val="00C453DC"/>
    <w:rsid w:val="00C525CA"/>
    <w:rsid w:val="00C62F30"/>
    <w:rsid w:val="00CD2B2E"/>
    <w:rsid w:val="00D10F55"/>
    <w:rsid w:val="00D9183A"/>
    <w:rsid w:val="00D957CA"/>
    <w:rsid w:val="00D960E7"/>
    <w:rsid w:val="00DB3F91"/>
    <w:rsid w:val="00DC6054"/>
    <w:rsid w:val="00E26559"/>
    <w:rsid w:val="00E609BC"/>
    <w:rsid w:val="00E6669B"/>
    <w:rsid w:val="00E72583"/>
    <w:rsid w:val="00E74F7A"/>
    <w:rsid w:val="00E91E06"/>
    <w:rsid w:val="00EE613E"/>
    <w:rsid w:val="00F0741F"/>
    <w:rsid w:val="00FF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6A6A27"/>
    <w:pPr>
      <w:keepNext/>
      <w:keepLines/>
      <w:numPr>
        <w:numId w:val="2"/>
      </w:numPr>
      <w:adjustRightInd w:val="0"/>
      <w:outlineLvl w:val="0"/>
    </w:pPr>
    <w:rPr>
      <w:rFonts w:eastAsiaTheme="majorEastAsia" w:cstheme="majorBidi"/>
      <w:b/>
      <w:color w:val="000000" w:themeColor="text1"/>
      <w:szCs w:val="40"/>
    </w:rPr>
  </w:style>
  <w:style w:type="paragraph" w:styleId="Ttulo2">
    <w:name w:val="heading 2"/>
    <w:basedOn w:val="Normal"/>
    <w:next w:val="Normal"/>
    <w:link w:val="Ttulo2Char"/>
    <w:uiPriority w:val="9"/>
    <w:unhideWhenUsed/>
    <w:qFormat/>
    <w:rsid w:val="006A6A27"/>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1E06"/>
    <w:rPr>
      <w:rFonts w:ascii="Times New Roman" w:eastAsiaTheme="majorEastAsia" w:hAnsi="Times New Roman" w:cstheme="majorBidi"/>
      <w:b/>
      <w:color w:val="000000" w:themeColor="text1"/>
      <w:szCs w:val="40"/>
    </w:rPr>
  </w:style>
  <w:style w:type="character" w:customStyle="1" w:styleId="Ttulo2Char">
    <w:name w:val="Título 2 Char"/>
    <w:basedOn w:val="Fontepargpadro"/>
    <w:link w:val="Ttulo2"/>
    <w:uiPriority w:val="9"/>
    <w:rsid w:val="0095406A"/>
    <w:rPr>
      <w:rFonts w:ascii="Times New Roman" w:eastAsiaTheme="majorEastAsia" w:hAnsi="Times New Roman" w:cstheme="majorBidi"/>
      <w:b/>
      <w:color w:val="000000" w:themeColor="text1"/>
      <w:szCs w:val="32"/>
    </w:rPr>
  </w:style>
  <w:style w:type="character" w:customStyle="1" w:styleId="Ttulo3Char">
    <w:name w:val="Título 3 Char"/>
    <w:basedOn w:val="Fontepargpadro"/>
    <w:link w:val="Ttulo3"/>
    <w:uiPriority w:val="9"/>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7E2F01"/>
    <w:pPr>
      <w:ind w:firstLine="0"/>
      <w:jc w:val="center"/>
    </w:pPr>
    <w:rPr>
      <w:iCs/>
      <w:color w:val="000000" w:themeColor="text1"/>
      <w:sz w:val="20"/>
      <w:szCs w:val="18"/>
    </w:rPr>
  </w:style>
  <w:style w:type="paragraph" w:styleId="SemEspaamento">
    <w:name w:val="No Spacing"/>
    <w:aliases w:val="Legenda (Título)"/>
    <w:uiPriority w:val="1"/>
    <w:qFormat/>
    <w:rsid w:val="003E186E"/>
    <w:pPr>
      <w:jc w:val="center"/>
    </w:pPr>
    <w:rPr>
      <w:rFonts w:ascii="Times New Roman" w:hAnsi="Times New Roman"/>
      <w:b/>
    </w:rPr>
  </w:style>
  <w:style w:type="numbering" w:customStyle="1" w:styleId="Listaatual1">
    <w:name w:val="Lista atual1"/>
    <w:uiPriority w:val="99"/>
    <w:rsid w:val="00F0741F"/>
    <w:pPr>
      <w:numPr>
        <w:numId w:val="4"/>
      </w:numPr>
    </w:pPr>
  </w:style>
  <w:style w:type="numbering" w:customStyle="1" w:styleId="Listaatual2">
    <w:name w:val="Lista atual2"/>
    <w:uiPriority w:val="99"/>
    <w:rsid w:val="00F0741F"/>
    <w:pPr>
      <w:numPr>
        <w:numId w:val="5"/>
      </w:numPr>
    </w:pPr>
  </w:style>
  <w:style w:type="numbering" w:styleId="111111">
    <w:name w:val="Outline List 2"/>
    <w:basedOn w:val="Semlista"/>
    <w:uiPriority w:val="99"/>
    <w:semiHidden/>
    <w:unhideWhenUsed/>
    <w:rsid w:val="00F0741F"/>
    <w:pPr>
      <w:numPr>
        <w:numId w:val="6"/>
      </w:numPr>
    </w:pPr>
  </w:style>
  <w:style w:type="numbering" w:customStyle="1" w:styleId="Listaatual3">
    <w:name w:val="Lista atual3"/>
    <w:uiPriority w:val="99"/>
    <w:rsid w:val="00F0741F"/>
    <w:pPr>
      <w:numPr>
        <w:numId w:val="7"/>
      </w:numPr>
    </w:pPr>
  </w:style>
  <w:style w:type="numbering" w:customStyle="1" w:styleId="Listaatual4">
    <w:name w:val="Lista atual4"/>
    <w:uiPriority w:val="99"/>
    <w:rsid w:val="00F0741F"/>
    <w:pPr>
      <w:numPr>
        <w:numId w:val="8"/>
      </w:numPr>
    </w:pPr>
  </w:style>
  <w:style w:type="numbering" w:customStyle="1" w:styleId="Listaatual5">
    <w:name w:val="Lista atual5"/>
    <w:uiPriority w:val="99"/>
    <w:rsid w:val="00F0741F"/>
    <w:pPr>
      <w:numPr>
        <w:numId w:val="9"/>
      </w:numPr>
    </w:pPr>
  </w:style>
  <w:style w:type="numbering" w:customStyle="1" w:styleId="Listaatual6">
    <w:name w:val="Lista atual6"/>
    <w:uiPriority w:val="99"/>
    <w:rsid w:val="00F0741F"/>
    <w:pPr>
      <w:numPr>
        <w:numId w:val="11"/>
      </w:numPr>
    </w:pPr>
  </w:style>
  <w:style w:type="numbering" w:customStyle="1" w:styleId="Listaatual7">
    <w:name w:val="Lista atual7"/>
    <w:uiPriority w:val="99"/>
    <w:rsid w:val="00F0741F"/>
    <w:pPr>
      <w:numPr>
        <w:numId w:val="12"/>
      </w:numPr>
    </w:pPr>
  </w:style>
  <w:style w:type="numbering" w:customStyle="1" w:styleId="Listaatual8">
    <w:name w:val="Lista atual8"/>
    <w:uiPriority w:val="99"/>
    <w:rsid w:val="0095406A"/>
    <w:pPr>
      <w:numPr>
        <w:numId w:val="13"/>
      </w:numPr>
    </w:pPr>
  </w:style>
  <w:style w:type="character" w:styleId="TextodoEspaoReservado">
    <w:name w:val="Placeholder Text"/>
    <w:basedOn w:val="Fontepargpadro"/>
    <w:uiPriority w:val="99"/>
    <w:semiHidden/>
    <w:rsid w:val="0095406A"/>
    <w:rPr>
      <w:color w:val="666666"/>
    </w:rPr>
  </w:style>
  <w:style w:type="table" w:styleId="Tabelacomgrade">
    <w:name w:val="Table Grid"/>
    <w:basedOn w:val="Tabelanormal"/>
    <w:uiPriority w:val="39"/>
    <w:rsid w:val="0095406A"/>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A473CD"/>
    <w:rPr>
      <w:rFonts w:ascii="Times New Roman" w:hAnsi="Times New Roman"/>
    </w:rPr>
  </w:style>
  <w:style w:type="numbering" w:customStyle="1" w:styleId="Listaatual9">
    <w:name w:val="Lista atual9"/>
    <w:uiPriority w:val="99"/>
    <w:rsid w:val="006A6A27"/>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23323</Words>
  <Characters>125949</Characters>
  <Application>Microsoft Office Word</Application>
  <DocSecurity>0</DocSecurity>
  <Lines>1049</Lines>
  <Paragraphs>297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61</cp:revision>
  <dcterms:created xsi:type="dcterms:W3CDTF">2024-04-09T22:17:00Z</dcterms:created>
  <dcterms:modified xsi:type="dcterms:W3CDTF">2024-04-15T01:38:00Z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id="38liJu2u"/&gt;&lt;style id="http://www.zotero.org/styles/associacao-brasileira-de-normas-tecnicas-ufrgs" hasBibliography="1" bibliographyStyleHasBeenSet="0"/&gt;&lt;prefs&gt;&lt;pref name="fieldType" value="Field"</vt:lpwstr>
  </property>
  <property fmtid="{D5CDD505-2E9C-101B-9397-08002B2CF9AE}" pid="3" name="ZOTERO_PREF_2">
    <vt:lpwstr>/&gt;&lt;/prefs&gt;&lt;/data&gt;</vt:lpwstr>
  </property>
</Properties>
</file>