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814FD" w14:textId="3AB21CFC" w:rsidR="00AF3EC9" w:rsidRPr="00296FA9" w:rsidRDefault="00AF3EC9" w:rsidP="00AF3EC9">
      <w:pPr>
        <w:spacing w:line="240" w:lineRule="auto"/>
        <w:ind w:firstLine="0"/>
        <w:jc w:val="center"/>
        <w:rPr>
          <w:rFonts w:cs="Arial"/>
        </w:rPr>
      </w:pPr>
      <w:r w:rsidRPr="00296FA9">
        <w:rPr>
          <w:rFonts w:cs="Arial"/>
        </w:rPr>
        <w:t>UNIVERSIDADE FEDERAL DE SANTA MARIA</w:t>
      </w:r>
    </w:p>
    <w:p w14:paraId="777076B9" w14:textId="42B7E5EB" w:rsidR="00AF3EC9" w:rsidRPr="00296FA9" w:rsidRDefault="00AF3EC9" w:rsidP="00AF3EC9">
      <w:pPr>
        <w:spacing w:line="240" w:lineRule="auto"/>
        <w:ind w:firstLine="0"/>
        <w:jc w:val="center"/>
        <w:rPr>
          <w:rFonts w:cs="Arial"/>
        </w:rPr>
      </w:pPr>
      <w:r w:rsidRPr="00296FA9">
        <w:rPr>
          <w:rFonts w:cs="Arial"/>
        </w:rPr>
        <w:t>CENTRO DE CIÊNCIAS SOCIAIS E HUMANAS</w:t>
      </w:r>
    </w:p>
    <w:p w14:paraId="21EC079E" w14:textId="23897099" w:rsidR="00AF3EC9" w:rsidRPr="00296FA9" w:rsidRDefault="00AF3EC9" w:rsidP="00AF3EC9">
      <w:pPr>
        <w:spacing w:line="240" w:lineRule="auto"/>
        <w:ind w:firstLine="0"/>
        <w:jc w:val="center"/>
        <w:rPr>
          <w:rFonts w:cs="Arial"/>
        </w:rPr>
      </w:pPr>
      <w:r w:rsidRPr="00296FA9">
        <w:rPr>
          <w:rFonts w:cs="Arial"/>
        </w:rPr>
        <w:t>CURSO DE GRADUAÇÃO EM CIÊNCIAS ECONÔMICAS</w:t>
      </w:r>
    </w:p>
    <w:p w14:paraId="5FA1E3F1" w14:textId="77777777" w:rsidR="00AF3EC9" w:rsidRPr="00296FA9" w:rsidRDefault="00AF3EC9" w:rsidP="00AF3EC9">
      <w:pPr>
        <w:spacing w:line="240" w:lineRule="auto"/>
        <w:ind w:firstLine="0"/>
        <w:jc w:val="center"/>
        <w:rPr>
          <w:rFonts w:cs="Arial"/>
        </w:rPr>
      </w:pPr>
    </w:p>
    <w:p w14:paraId="3A050FB2" w14:textId="77777777" w:rsidR="00AF3EC9" w:rsidRPr="00296FA9" w:rsidRDefault="00AF3EC9" w:rsidP="00AF3EC9">
      <w:pPr>
        <w:spacing w:line="240" w:lineRule="auto"/>
        <w:ind w:firstLine="0"/>
        <w:jc w:val="center"/>
        <w:rPr>
          <w:rFonts w:cs="Arial"/>
        </w:rPr>
      </w:pPr>
    </w:p>
    <w:p w14:paraId="5220B363" w14:textId="77777777" w:rsidR="00AF3EC9" w:rsidRPr="00296FA9" w:rsidRDefault="00AF3EC9" w:rsidP="00AF3EC9">
      <w:pPr>
        <w:spacing w:line="240" w:lineRule="auto"/>
        <w:ind w:firstLine="0"/>
        <w:jc w:val="center"/>
        <w:rPr>
          <w:rFonts w:cs="Arial"/>
        </w:rPr>
      </w:pPr>
    </w:p>
    <w:p w14:paraId="3E4F7FC4" w14:textId="77777777" w:rsidR="00AF3EC9" w:rsidRPr="00296FA9" w:rsidRDefault="00AF3EC9" w:rsidP="00AF3EC9">
      <w:pPr>
        <w:spacing w:line="240" w:lineRule="auto"/>
        <w:ind w:firstLine="0"/>
        <w:jc w:val="center"/>
        <w:rPr>
          <w:rFonts w:cs="Arial"/>
        </w:rPr>
      </w:pPr>
    </w:p>
    <w:p w14:paraId="1A8D74BE" w14:textId="77777777" w:rsidR="00AF3EC9" w:rsidRPr="00296FA9" w:rsidRDefault="00AF3EC9" w:rsidP="00AF3EC9">
      <w:pPr>
        <w:spacing w:line="240" w:lineRule="auto"/>
        <w:ind w:firstLine="0"/>
        <w:jc w:val="center"/>
        <w:rPr>
          <w:rFonts w:cs="Arial"/>
        </w:rPr>
      </w:pPr>
    </w:p>
    <w:p w14:paraId="6A48450C" w14:textId="77777777" w:rsidR="00AF3EC9" w:rsidRPr="00296FA9" w:rsidRDefault="00AF3EC9" w:rsidP="00AF3EC9">
      <w:pPr>
        <w:spacing w:line="240" w:lineRule="auto"/>
        <w:ind w:firstLine="0"/>
        <w:jc w:val="center"/>
        <w:rPr>
          <w:rFonts w:cs="Arial"/>
        </w:rPr>
      </w:pPr>
    </w:p>
    <w:p w14:paraId="24B07124" w14:textId="77777777" w:rsidR="00AF3EC9" w:rsidRPr="00296FA9" w:rsidRDefault="00AF3EC9" w:rsidP="00AF3EC9">
      <w:pPr>
        <w:spacing w:line="240" w:lineRule="auto"/>
        <w:ind w:firstLine="0"/>
        <w:jc w:val="center"/>
        <w:rPr>
          <w:rFonts w:cs="Arial"/>
        </w:rPr>
      </w:pPr>
    </w:p>
    <w:p w14:paraId="32DD0345" w14:textId="77777777" w:rsidR="00AF3EC9" w:rsidRPr="00296FA9" w:rsidRDefault="00AF3EC9" w:rsidP="00AF3EC9">
      <w:pPr>
        <w:spacing w:line="240" w:lineRule="auto"/>
        <w:ind w:firstLine="0"/>
        <w:rPr>
          <w:rFonts w:cs="Arial"/>
        </w:rPr>
      </w:pPr>
    </w:p>
    <w:p w14:paraId="1A92F576" w14:textId="34EAE842" w:rsidR="00AF3EC9" w:rsidRPr="00296FA9" w:rsidRDefault="00AF3EC9" w:rsidP="00AF3EC9">
      <w:pPr>
        <w:spacing w:line="240" w:lineRule="auto"/>
        <w:ind w:firstLine="0"/>
        <w:jc w:val="center"/>
        <w:rPr>
          <w:rFonts w:cs="Arial"/>
        </w:rPr>
      </w:pPr>
      <w:proofErr w:type="spellStart"/>
      <w:r w:rsidRPr="00296FA9">
        <w:rPr>
          <w:rFonts w:cs="Arial"/>
        </w:rPr>
        <w:t>Luisa</w:t>
      </w:r>
      <w:proofErr w:type="spellEnd"/>
      <w:r w:rsidRPr="00296FA9">
        <w:rPr>
          <w:rFonts w:cs="Arial"/>
        </w:rPr>
        <w:t xml:space="preserve"> Gisele </w:t>
      </w:r>
      <w:proofErr w:type="spellStart"/>
      <w:r w:rsidRPr="00296FA9">
        <w:rPr>
          <w:rFonts w:cs="Arial"/>
        </w:rPr>
        <w:t>Böck</w:t>
      </w:r>
      <w:proofErr w:type="spellEnd"/>
    </w:p>
    <w:p w14:paraId="393E5AB1" w14:textId="77777777" w:rsidR="00AF3EC9" w:rsidRPr="00296FA9" w:rsidRDefault="00AF3EC9" w:rsidP="00AF3EC9">
      <w:pPr>
        <w:spacing w:line="240" w:lineRule="auto"/>
        <w:ind w:firstLine="0"/>
        <w:jc w:val="center"/>
        <w:rPr>
          <w:rFonts w:cs="Arial"/>
        </w:rPr>
      </w:pPr>
    </w:p>
    <w:p w14:paraId="70F5E467" w14:textId="77777777" w:rsidR="00AF3EC9" w:rsidRPr="00296FA9" w:rsidRDefault="00AF3EC9" w:rsidP="00AF3EC9">
      <w:pPr>
        <w:spacing w:line="240" w:lineRule="auto"/>
        <w:ind w:firstLine="0"/>
        <w:jc w:val="center"/>
        <w:rPr>
          <w:rFonts w:cs="Arial"/>
        </w:rPr>
      </w:pPr>
    </w:p>
    <w:p w14:paraId="00463FBE" w14:textId="77777777" w:rsidR="00AF3EC9" w:rsidRPr="00296FA9" w:rsidRDefault="00AF3EC9" w:rsidP="00AF3EC9">
      <w:pPr>
        <w:spacing w:line="240" w:lineRule="auto"/>
        <w:ind w:firstLine="0"/>
        <w:jc w:val="center"/>
        <w:rPr>
          <w:rFonts w:cs="Arial"/>
        </w:rPr>
      </w:pPr>
    </w:p>
    <w:p w14:paraId="2C163E5A" w14:textId="77777777" w:rsidR="00AF3EC9" w:rsidRPr="00296FA9" w:rsidRDefault="00AF3EC9" w:rsidP="00AF3EC9">
      <w:pPr>
        <w:spacing w:line="240" w:lineRule="auto"/>
        <w:ind w:firstLine="0"/>
        <w:jc w:val="center"/>
        <w:rPr>
          <w:rFonts w:cs="Arial"/>
        </w:rPr>
      </w:pPr>
    </w:p>
    <w:p w14:paraId="2817E0EB" w14:textId="77777777" w:rsidR="00AF3EC9" w:rsidRPr="00296FA9" w:rsidRDefault="00AF3EC9" w:rsidP="00AF3EC9">
      <w:pPr>
        <w:spacing w:line="240" w:lineRule="auto"/>
        <w:ind w:firstLine="0"/>
        <w:jc w:val="center"/>
        <w:rPr>
          <w:rFonts w:cs="Arial"/>
        </w:rPr>
      </w:pPr>
    </w:p>
    <w:p w14:paraId="54C3693E" w14:textId="77777777" w:rsidR="00AF3EC9" w:rsidRPr="00296FA9" w:rsidRDefault="00AF3EC9" w:rsidP="00AF3EC9">
      <w:pPr>
        <w:spacing w:line="240" w:lineRule="auto"/>
        <w:ind w:firstLine="0"/>
        <w:jc w:val="center"/>
        <w:rPr>
          <w:rFonts w:cs="Arial"/>
        </w:rPr>
      </w:pPr>
    </w:p>
    <w:p w14:paraId="663C31C3" w14:textId="77777777" w:rsidR="00AF3EC9" w:rsidRPr="00296FA9" w:rsidRDefault="00AF3EC9" w:rsidP="00AF3EC9">
      <w:pPr>
        <w:spacing w:line="240" w:lineRule="auto"/>
        <w:ind w:firstLine="0"/>
        <w:jc w:val="center"/>
        <w:rPr>
          <w:rFonts w:cs="Arial"/>
        </w:rPr>
      </w:pPr>
    </w:p>
    <w:p w14:paraId="012572DD" w14:textId="77777777" w:rsidR="00AF3EC9" w:rsidRPr="00296FA9" w:rsidRDefault="00AF3EC9" w:rsidP="00AF3EC9">
      <w:pPr>
        <w:spacing w:line="240" w:lineRule="auto"/>
        <w:ind w:firstLine="0"/>
        <w:jc w:val="center"/>
        <w:rPr>
          <w:rFonts w:cs="Arial"/>
        </w:rPr>
      </w:pPr>
    </w:p>
    <w:p w14:paraId="6114FD22" w14:textId="1FA7141A" w:rsidR="00AF3EC9" w:rsidRPr="00296FA9" w:rsidRDefault="00AF3EC9" w:rsidP="00AF3EC9">
      <w:pPr>
        <w:spacing w:line="240" w:lineRule="auto"/>
        <w:ind w:firstLine="0"/>
        <w:jc w:val="center"/>
        <w:rPr>
          <w:rFonts w:cs="Arial"/>
          <w:b/>
          <w:bCs/>
        </w:rPr>
      </w:pPr>
      <w:r w:rsidRPr="00296FA9">
        <w:rPr>
          <w:rFonts w:cs="Arial"/>
          <w:b/>
          <w:bCs/>
        </w:rPr>
        <w:t>O IMPACTO DO SISU NO PERFIL DOS ESTUDANTES INGRESSANTES NAS INSTITUIÇÕES PÚBLICAS BRASILEIRAS:</w:t>
      </w:r>
    </w:p>
    <w:p w14:paraId="0A46728B" w14:textId="09920801" w:rsidR="00AF3EC9" w:rsidRPr="00296FA9" w:rsidRDefault="00AF3EC9" w:rsidP="00AF3EC9">
      <w:pPr>
        <w:spacing w:line="240" w:lineRule="auto"/>
        <w:ind w:firstLine="0"/>
        <w:jc w:val="center"/>
        <w:rPr>
          <w:rFonts w:cs="Arial"/>
        </w:rPr>
      </w:pPr>
      <w:r w:rsidRPr="00296FA9">
        <w:rPr>
          <w:rFonts w:cs="Arial"/>
        </w:rPr>
        <w:t>UMA ANÁLISE PARA O PERÍODO ENTRE 20</w:t>
      </w:r>
      <w:r w:rsidR="00DD1677">
        <w:rPr>
          <w:rFonts w:cs="Arial"/>
        </w:rPr>
        <w:t>09</w:t>
      </w:r>
      <w:r w:rsidRPr="00296FA9">
        <w:rPr>
          <w:rFonts w:cs="Arial"/>
        </w:rPr>
        <w:t xml:space="preserve"> E 2022</w:t>
      </w:r>
    </w:p>
    <w:p w14:paraId="6D608AC7" w14:textId="77777777" w:rsidR="00AF3EC9" w:rsidRPr="00296FA9" w:rsidRDefault="00AF3EC9" w:rsidP="00AF3EC9">
      <w:pPr>
        <w:spacing w:line="240" w:lineRule="auto"/>
        <w:ind w:firstLine="0"/>
        <w:jc w:val="center"/>
        <w:rPr>
          <w:rFonts w:cs="Arial"/>
        </w:rPr>
      </w:pPr>
    </w:p>
    <w:p w14:paraId="4C61E1AD" w14:textId="77777777" w:rsidR="00AF3EC9" w:rsidRPr="00296FA9" w:rsidRDefault="00AF3EC9" w:rsidP="00AF3EC9">
      <w:pPr>
        <w:spacing w:line="240" w:lineRule="auto"/>
        <w:ind w:firstLine="0"/>
        <w:jc w:val="center"/>
        <w:rPr>
          <w:rFonts w:cs="Arial"/>
        </w:rPr>
      </w:pPr>
    </w:p>
    <w:p w14:paraId="562D1660" w14:textId="77777777" w:rsidR="00AF3EC9" w:rsidRPr="00296FA9" w:rsidRDefault="00AF3EC9" w:rsidP="00AF3EC9">
      <w:pPr>
        <w:spacing w:line="240" w:lineRule="auto"/>
        <w:ind w:firstLine="0"/>
        <w:jc w:val="center"/>
        <w:rPr>
          <w:rFonts w:cs="Arial"/>
        </w:rPr>
      </w:pPr>
    </w:p>
    <w:p w14:paraId="18E1A704" w14:textId="77777777" w:rsidR="00AF3EC9" w:rsidRPr="00296FA9" w:rsidRDefault="00AF3EC9" w:rsidP="00AF3EC9">
      <w:pPr>
        <w:spacing w:line="240" w:lineRule="auto"/>
        <w:ind w:firstLine="0"/>
        <w:jc w:val="center"/>
        <w:rPr>
          <w:rFonts w:cs="Arial"/>
        </w:rPr>
      </w:pPr>
    </w:p>
    <w:p w14:paraId="25F1B289" w14:textId="77777777" w:rsidR="00AF3EC9" w:rsidRPr="00296FA9" w:rsidRDefault="00AF3EC9" w:rsidP="00AF3EC9">
      <w:pPr>
        <w:spacing w:line="240" w:lineRule="auto"/>
        <w:ind w:firstLine="0"/>
        <w:jc w:val="center"/>
        <w:rPr>
          <w:rFonts w:cs="Arial"/>
        </w:rPr>
      </w:pPr>
    </w:p>
    <w:p w14:paraId="717AACA1" w14:textId="77777777" w:rsidR="00AF3EC9" w:rsidRPr="00296FA9" w:rsidRDefault="00AF3EC9" w:rsidP="00AF3EC9">
      <w:pPr>
        <w:spacing w:line="240" w:lineRule="auto"/>
        <w:ind w:firstLine="0"/>
        <w:jc w:val="center"/>
        <w:rPr>
          <w:rFonts w:cs="Arial"/>
        </w:rPr>
      </w:pPr>
    </w:p>
    <w:p w14:paraId="76B43ADC" w14:textId="77777777" w:rsidR="00AF3EC9" w:rsidRPr="00296FA9" w:rsidRDefault="00AF3EC9" w:rsidP="00AF3EC9">
      <w:pPr>
        <w:spacing w:line="240" w:lineRule="auto"/>
        <w:ind w:firstLine="0"/>
        <w:jc w:val="center"/>
        <w:rPr>
          <w:rFonts w:cs="Arial"/>
        </w:rPr>
      </w:pPr>
    </w:p>
    <w:p w14:paraId="55EB1F2B" w14:textId="77777777" w:rsidR="00AF3EC9" w:rsidRPr="00296FA9" w:rsidRDefault="00AF3EC9" w:rsidP="00AF3EC9">
      <w:pPr>
        <w:spacing w:line="240" w:lineRule="auto"/>
        <w:ind w:firstLine="0"/>
        <w:jc w:val="center"/>
        <w:rPr>
          <w:rFonts w:cs="Arial"/>
        </w:rPr>
      </w:pPr>
    </w:p>
    <w:p w14:paraId="7A149E4C" w14:textId="77777777" w:rsidR="00AF3EC9" w:rsidRPr="00296FA9" w:rsidRDefault="00AF3EC9" w:rsidP="00AF3EC9">
      <w:pPr>
        <w:spacing w:line="240" w:lineRule="auto"/>
        <w:ind w:firstLine="0"/>
        <w:jc w:val="center"/>
        <w:rPr>
          <w:rFonts w:cs="Arial"/>
        </w:rPr>
      </w:pPr>
    </w:p>
    <w:p w14:paraId="034E67D1" w14:textId="77777777" w:rsidR="00AF3EC9" w:rsidRPr="00296FA9" w:rsidRDefault="00AF3EC9" w:rsidP="00AF3EC9">
      <w:pPr>
        <w:spacing w:line="240" w:lineRule="auto"/>
        <w:ind w:firstLine="0"/>
        <w:jc w:val="center"/>
        <w:rPr>
          <w:rFonts w:cs="Arial"/>
        </w:rPr>
      </w:pPr>
    </w:p>
    <w:p w14:paraId="584C3BC1" w14:textId="77777777" w:rsidR="00AF3EC9" w:rsidRPr="00296FA9" w:rsidRDefault="00AF3EC9" w:rsidP="00AF3EC9">
      <w:pPr>
        <w:spacing w:line="240" w:lineRule="auto"/>
        <w:ind w:firstLine="0"/>
        <w:jc w:val="center"/>
        <w:rPr>
          <w:rFonts w:cs="Arial"/>
        </w:rPr>
      </w:pPr>
    </w:p>
    <w:p w14:paraId="4C3C0F5D" w14:textId="77777777" w:rsidR="00AF3EC9" w:rsidRPr="00296FA9" w:rsidRDefault="00AF3EC9" w:rsidP="00AF3EC9">
      <w:pPr>
        <w:spacing w:line="240" w:lineRule="auto"/>
        <w:ind w:firstLine="0"/>
        <w:jc w:val="center"/>
        <w:rPr>
          <w:rFonts w:cs="Arial"/>
        </w:rPr>
      </w:pPr>
    </w:p>
    <w:p w14:paraId="53DBF62C" w14:textId="77777777" w:rsidR="00AF3EC9" w:rsidRPr="00296FA9" w:rsidRDefault="00AF3EC9" w:rsidP="00AF3EC9">
      <w:pPr>
        <w:spacing w:line="240" w:lineRule="auto"/>
        <w:ind w:firstLine="0"/>
        <w:jc w:val="center"/>
        <w:rPr>
          <w:rFonts w:cs="Arial"/>
        </w:rPr>
      </w:pPr>
    </w:p>
    <w:p w14:paraId="1AAADF72" w14:textId="77777777" w:rsidR="00AF3EC9" w:rsidRPr="00296FA9" w:rsidRDefault="00AF3EC9" w:rsidP="00AF3EC9">
      <w:pPr>
        <w:spacing w:line="240" w:lineRule="auto"/>
        <w:ind w:firstLine="0"/>
        <w:jc w:val="center"/>
        <w:rPr>
          <w:rFonts w:cs="Arial"/>
        </w:rPr>
      </w:pPr>
    </w:p>
    <w:p w14:paraId="5CE388CE" w14:textId="77777777" w:rsidR="00AF3EC9" w:rsidRPr="00296FA9" w:rsidRDefault="00AF3EC9" w:rsidP="00AF3EC9">
      <w:pPr>
        <w:spacing w:line="240" w:lineRule="auto"/>
        <w:ind w:firstLine="0"/>
        <w:jc w:val="center"/>
        <w:rPr>
          <w:rFonts w:cs="Arial"/>
        </w:rPr>
      </w:pPr>
    </w:p>
    <w:p w14:paraId="58B42689" w14:textId="77777777" w:rsidR="00AF3EC9" w:rsidRPr="00296FA9" w:rsidRDefault="00AF3EC9" w:rsidP="00AF3EC9">
      <w:pPr>
        <w:spacing w:line="240" w:lineRule="auto"/>
        <w:ind w:firstLine="0"/>
        <w:jc w:val="center"/>
        <w:rPr>
          <w:rFonts w:cs="Arial"/>
        </w:rPr>
      </w:pPr>
    </w:p>
    <w:p w14:paraId="6DE49A68" w14:textId="77777777" w:rsidR="00AF3EC9" w:rsidRPr="00296FA9" w:rsidRDefault="00AF3EC9" w:rsidP="00AF3EC9">
      <w:pPr>
        <w:spacing w:line="240" w:lineRule="auto"/>
        <w:ind w:firstLine="0"/>
        <w:jc w:val="center"/>
        <w:rPr>
          <w:rFonts w:cs="Arial"/>
        </w:rPr>
      </w:pPr>
    </w:p>
    <w:p w14:paraId="22FF0D0B" w14:textId="77777777" w:rsidR="00AF3EC9" w:rsidRPr="00296FA9" w:rsidRDefault="00AF3EC9" w:rsidP="00AF3EC9">
      <w:pPr>
        <w:spacing w:line="240" w:lineRule="auto"/>
        <w:ind w:firstLine="0"/>
        <w:jc w:val="center"/>
        <w:rPr>
          <w:rFonts w:cs="Arial"/>
        </w:rPr>
      </w:pPr>
    </w:p>
    <w:p w14:paraId="0C59A721" w14:textId="77777777" w:rsidR="00AF3EC9" w:rsidRPr="00296FA9" w:rsidRDefault="00AF3EC9" w:rsidP="00AF3EC9">
      <w:pPr>
        <w:spacing w:line="240" w:lineRule="auto"/>
        <w:ind w:firstLine="0"/>
        <w:jc w:val="center"/>
        <w:rPr>
          <w:rFonts w:cs="Arial"/>
        </w:rPr>
      </w:pPr>
    </w:p>
    <w:p w14:paraId="0C69A340" w14:textId="77777777" w:rsidR="00AF3EC9" w:rsidRPr="00296FA9" w:rsidRDefault="00AF3EC9" w:rsidP="00AF3EC9">
      <w:pPr>
        <w:spacing w:line="240" w:lineRule="auto"/>
        <w:ind w:firstLine="0"/>
        <w:jc w:val="center"/>
        <w:rPr>
          <w:rFonts w:cs="Arial"/>
        </w:rPr>
      </w:pPr>
    </w:p>
    <w:p w14:paraId="189164BF" w14:textId="77777777" w:rsidR="00AF3EC9" w:rsidRPr="00296FA9" w:rsidRDefault="00AF3EC9" w:rsidP="00AF3EC9">
      <w:pPr>
        <w:spacing w:line="240" w:lineRule="auto"/>
        <w:ind w:firstLine="0"/>
        <w:jc w:val="center"/>
        <w:rPr>
          <w:rFonts w:cs="Arial"/>
        </w:rPr>
      </w:pPr>
    </w:p>
    <w:p w14:paraId="5C4090F3" w14:textId="77777777" w:rsidR="00AF3EC9" w:rsidRPr="00296FA9" w:rsidRDefault="00AF3EC9" w:rsidP="00AF3EC9">
      <w:pPr>
        <w:spacing w:line="240" w:lineRule="auto"/>
        <w:ind w:firstLine="0"/>
        <w:jc w:val="center"/>
        <w:rPr>
          <w:rFonts w:cs="Arial"/>
        </w:rPr>
      </w:pPr>
    </w:p>
    <w:p w14:paraId="588B2C7A" w14:textId="77777777" w:rsidR="00AF3EC9" w:rsidRPr="00296FA9" w:rsidRDefault="00AF3EC9" w:rsidP="00AF3EC9">
      <w:pPr>
        <w:spacing w:line="240" w:lineRule="auto"/>
        <w:ind w:firstLine="0"/>
        <w:jc w:val="center"/>
        <w:rPr>
          <w:rFonts w:cs="Arial"/>
        </w:rPr>
      </w:pPr>
    </w:p>
    <w:p w14:paraId="3123AF0B" w14:textId="77777777" w:rsidR="00AF3EC9" w:rsidRPr="00296FA9" w:rsidRDefault="00AF3EC9" w:rsidP="00AF3EC9">
      <w:pPr>
        <w:spacing w:line="240" w:lineRule="auto"/>
        <w:ind w:firstLine="0"/>
        <w:jc w:val="center"/>
        <w:rPr>
          <w:rFonts w:cs="Arial"/>
        </w:rPr>
      </w:pPr>
    </w:p>
    <w:p w14:paraId="72BD12B3" w14:textId="77777777" w:rsidR="00AF3EC9" w:rsidRPr="00296FA9" w:rsidRDefault="00AF3EC9" w:rsidP="00AF3EC9">
      <w:pPr>
        <w:spacing w:line="240" w:lineRule="auto"/>
        <w:ind w:firstLine="0"/>
        <w:rPr>
          <w:rFonts w:cs="Arial"/>
        </w:rPr>
      </w:pPr>
    </w:p>
    <w:p w14:paraId="5AB07AA0" w14:textId="7B72809D" w:rsidR="00AF3EC9" w:rsidRPr="00296FA9" w:rsidRDefault="00AF3EC9" w:rsidP="00AF3EC9">
      <w:pPr>
        <w:spacing w:line="240" w:lineRule="auto"/>
        <w:ind w:firstLine="0"/>
        <w:jc w:val="center"/>
        <w:rPr>
          <w:rFonts w:cs="Arial"/>
        </w:rPr>
      </w:pPr>
      <w:r w:rsidRPr="00296FA9">
        <w:rPr>
          <w:rFonts w:cs="Arial"/>
        </w:rPr>
        <w:t>Santa Maria, RS</w:t>
      </w:r>
    </w:p>
    <w:p w14:paraId="0D6BD6B0" w14:textId="77777777" w:rsidR="00AF3EC9" w:rsidRPr="00296FA9" w:rsidRDefault="00AF3EC9" w:rsidP="00AF3EC9">
      <w:pPr>
        <w:spacing w:line="240" w:lineRule="auto"/>
        <w:ind w:firstLine="0"/>
        <w:jc w:val="center"/>
        <w:rPr>
          <w:rFonts w:cs="Arial"/>
        </w:rPr>
        <w:sectPr w:rsidR="00AF3EC9" w:rsidRPr="00296FA9" w:rsidSect="001254E6">
          <w:headerReference w:type="even" r:id="rId8"/>
          <w:headerReference w:type="default" r:id="rId9"/>
          <w:pgSz w:w="11906" w:h="16838"/>
          <w:pgMar w:top="1701" w:right="1134" w:bottom="1134" w:left="1701" w:header="709" w:footer="709" w:gutter="0"/>
          <w:cols w:space="708"/>
          <w:docGrid w:linePitch="360"/>
        </w:sectPr>
      </w:pPr>
      <w:r w:rsidRPr="00296FA9">
        <w:rPr>
          <w:rFonts w:cs="Arial"/>
        </w:rPr>
        <w:t>2023</w:t>
      </w:r>
    </w:p>
    <w:p w14:paraId="042F224D" w14:textId="3C9462B5" w:rsidR="00AF3EC9" w:rsidRPr="00296FA9" w:rsidRDefault="00AF3EC9" w:rsidP="00AF3EC9">
      <w:pPr>
        <w:spacing w:line="240" w:lineRule="auto"/>
        <w:ind w:firstLine="0"/>
        <w:jc w:val="center"/>
        <w:rPr>
          <w:rFonts w:cs="Arial"/>
        </w:rPr>
      </w:pPr>
      <w:proofErr w:type="spellStart"/>
      <w:r w:rsidRPr="00296FA9">
        <w:rPr>
          <w:rFonts w:cs="Arial"/>
        </w:rPr>
        <w:lastRenderedPageBreak/>
        <w:t>Luisa</w:t>
      </w:r>
      <w:proofErr w:type="spellEnd"/>
      <w:r w:rsidRPr="00296FA9">
        <w:rPr>
          <w:rFonts w:cs="Arial"/>
        </w:rPr>
        <w:t xml:space="preserve"> Gisele </w:t>
      </w:r>
      <w:proofErr w:type="spellStart"/>
      <w:r w:rsidRPr="00296FA9">
        <w:rPr>
          <w:rFonts w:cs="Arial"/>
        </w:rPr>
        <w:t>Böck</w:t>
      </w:r>
      <w:proofErr w:type="spellEnd"/>
    </w:p>
    <w:p w14:paraId="244BAAF1" w14:textId="77777777" w:rsidR="00AF3EC9" w:rsidRPr="00296FA9" w:rsidRDefault="00AF3EC9" w:rsidP="00AF3EC9">
      <w:pPr>
        <w:spacing w:line="240" w:lineRule="auto"/>
        <w:ind w:firstLine="0"/>
        <w:jc w:val="center"/>
        <w:rPr>
          <w:rFonts w:cs="Arial"/>
        </w:rPr>
      </w:pPr>
    </w:p>
    <w:p w14:paraId="2B9EFC5C" w14:textId="77777777" w:rsidR="00AF3EC9" w:rsidRPr="00296FA9" w:rsidRDefault="00AF3EC9" w:rsidP="00AF3EC9">
      <w:pPr>
        <w:spacing w:line="240" w:lineRule="auto"/>
        <w:ind w:firstLine="0"/>
        <w:jc w:val="center"/>
        <w:rPr>
          <w:rFonts w:cs="Arial"/>
        </w:rPr>
      </w:pPr>
    </w:p>
    <w:p w14:paraId="0C518974" w14:textId="77777777" w:rsidR="00AF3EC9" w:rsidRPr="00296FA9" w:rsidRDefault="00AF3EC9" w:rsidP="00AF3EC9">
      <w:pPr>
        <w:spacing w:line="240" w:lineRule="auto"/>
        <w:ind w:firstLine="0"/>
        <w:jc w:val="center"/>
        <w:rPr>
          <w:rFonts w:cs="Arial"/>
        </w:rPr>
      </w:pPr>
    </w:p>
    <w:p w14:paraId="0378F8A2" w14:textId="77777777" w:rsidR="00AF3EC9" w:rsidRPr="00296FA9" w:rsidRDefault="00AF3EC9" w:rsidP="00AF3EC9">
      <w:pPr>
        <w:spacing w:line="240" w:lineRule="auto"/>
        <w:ind w:firstLine="0"/>
        <w:jc w:val="center"/>
        <w:rPr>
          <w:rFonts w:cs="Arial"/>
        </w:rPr>
      </w:pPr>
    </w:p>
    <w:p w14:paraId="03E82703" w14:textId="77777777" w:rsidR="00AF3EC9" w:rsidRPr="00296FA9" w:rsidRDefault="00AF3EC9" w:rsidP="00AF3EC9">
      <w:pPr>
        <w:spacing w:line="240" w:lineRule="auto"/>
        <w:ind w:firstLine="0"/>
        <w:jc w:val="center"/>
        <w:rPr>
          <w:rFonts w:cs="Arial"/>
        </w:rPr>
      </w:pPr>
    </w:p>
    <w:p w14:paraId="733FC698" w14:textId="77777777" w:rsidR="00AF3EC9" w:rsidRPr="00296FA9" w:rsidRDefault="00AF3EC9" w:rsidP="00AF3EC9">
      <w:pPr>
        <w:spacing w:line="240" w:lineRule="auto"/>
        <w:ind w:firstLine="0"/>
        <w:jc w:val="center"/>
        <w:rPr>
          <w:rFonts w:cs="Arial"/>
        </w:rPr>
      </w:pPr>
    </w:p>
    <w:p w14:paraId="0F8868C8" w14:textId="77777777" w:rsidR="00AF3EC9" w:rsidRPr="00296FA9" w:rsidRDefault="00AF3EC9" w:rsidP="00AF3EC9">
      <w:pPr>
        <w:spacing w:line="240" w:lineRule="auto"/>
        <w:ind w:firstLine="0"/>
        <w:jc w:val="center"/>
        <w:rPr>
          <w:rFonts w:cs="Arial"/>
        </w:rPr>
      </w:pPr>
    </w:p>
    <w:p w14:paraId="39CF3744" w14:textId="77777777" w:rsidR="00AF3EC9" w:rsidRPr="00296FA9" w:rsidRDefault="00AF3EC9" w:rsidP="00AF3EC9">
      <w:pPr>
        <w:spacing w:line="240" w:lineRule="auto"/>
        <w:ind w:firstLine="0"/>
        <w:jc w:val="center"/>
        <w:rPr>
          <w:rFonts w:cs="Arial"/>
          <w:b/>
          <w:bCs/>
        </w:rPr>
      </w:pPr>
      <w:r w:rsidRPr="00296FA9">
        <w:rPr>
          <w:rFonts w:cs="Arial"/>
          <w:b/>
          <w:bCs/>
        </w:rPr>
        <w:t>O IMPACTO DO SISU NO PERFIL DOS ESTUDANTES INGRESSANTES NAS INSTITUIÇÕES PÚBLICAS BRASILEIRAS:</w:t>
      </w:r>
    </w:p>
    <w:p w14:paraId="5D87F9A1" w14:textId="4F74C89F" w:rsidR="00AF3EC9" w:rsidRPr="00296FA9" w:rsidRDefault="00AF3EC9" w:rsidP="00AF3EC9">
      <w:pPr>
        <w:spacing w:line="240" w:lineRule="auto"/>
        <w:ind w:firstLine="0"/>
        <w:jc w:val="center"/>
        <w:rPr>
          <w:rFonts w:cs="Arial"/>
        </w:rPr>
      </w:pPr>
      <w:r w:rsidRPr="00296FA9">
        <w:rPr>
          <w:rFonts w:cs="Arial"/>
        </w:rPr>
        <w:t xml:space="preserve">UMA ANÁLISE PARA O PERÍODO ENTRE </w:t>
      </w:r>
      <w:r w:rsidR="00203A1D">
        <w:rPr>
          <w:rFonts w:cs="Arial"/>
        </w:rPr>
        <w:t>2009</w:t>
      </w:r>
      <w:r w:rsidRPr="00296FA9">
        <w:rPr>
          <w:rFonts w:cs="Arial"/>
        </w:rPr>
        <w:t xml:space="preserve"> E 2022</w:t>
      </w:r>
    </w:p>
    <w:p w14:paraId="504673A4" w14:textId="77777777" w:rsidR="00AF3EC9" w:rsidRPr="00296FA9" w:rsidRDefault="00AF3EC9" w:rsidP="00AF3EC9">
      <w:pPr>
        <w:spacing w:line="240" w:lineRule="auto"/>
        <w:ind w:firstLine="0"/>
        <w:jc w:val="center"/>
        <w:rPr>
          <w:rFonts w:cs="Arial"/>
        </w:rPr>
      </w:pPr>
    </w:p>
    <w:p w14:paraId="0DB1C166" w14:textId="77777777" w:rsidR="00AF3EC9" w:rsidRPr="00296FA9" w:rsidRDefault="00AF3EC9" w:rsidP="00AF3EC9">
      <w:pPr>
        <w:spacing w:line="240" w:lineRule="auto"/>
        <w:ind w:firstLine="0"/>
        <w:jc w:val="center"/>
        <w:rPr>
          <w:rFonts w:cs="Arial"/>
        </w:rPr>
      </w:pPr>
    </w:p>
    <w:p w14:paraId="1795FE83" w14:textId="77777777" w:rsidR="00AF3EC9" w:rsidRPr="00296FA9" w:rsidRDefault="00AF3EC9" w:rsidP="00AF3EC9">
      <w:pPr>
        <w:spacing w:line="240" w:lineRule="auto"/>
        <w:ind w:firstLine="0"/>
        <w:jc w:val="center"/>
        <w:rPr>
          <w:rFonts w:cs="Arial"/>
        </w:rPr>
      </w:pPr>
    </w:p>
    <w:p w14:paraId="05F02A44" w14:textId="77777777" w:rsidR="00AF3EC9" w:rsidRPr="00296FA9" w:rsidRDefault="00AF3EC9" w:rsidP="00AF3EC9">
      <w:pPr>
        <w:spacing w:line="240" w:lineRule="auto"/>
        <w:ind w:firstLine="0"/>
        <w:jc w:val="center"/>
        <w:rPr>
          <w:rFonts w:cs="Arial"/>
        </w:rPr>
      </w:pPr>
    </w:p>
    <w:p w14:paraId="25E3CEFD" w14:textId="77777777" w:rsidR="00AF3EC9" w:rsidRPr="00296FA9" w:rsidRDefault="00AF3EC9" w:rsidP="00AF3EC9">
      <w:pPr>
        <w:spacing w:line="240" w:lineRule="auto"/>
        <w:ind w:firstLine="0"/>
        <w:jc w:val="center"/>
        <w:rPr>
          <w:rFonts w:cs="Arial"/>
        </w:rPr>
      </w:pPr>
    </w:p>
    <w:p w14:paraId="255439E0" w14:textId="77777777" w:rsidR="00AF3EC9" w:rsidRPr="00296FA9" w:rsidRDefault="00AF3EC9" w:rsidP="00AF3EC9">
      <w:pPr>
        <w:spacing w:line="240" w:lineRule="auto"/>
        <w:ind w:firstLine="0"/>
        <w:jc w:val="center"/>
        <w:rPr>
          <w:rFonts w:cs="Arial"/>
        </w:rPr>
      </w:pPr>
    </w:p>
    <w:p w14:paraId="5E35A743" w14:textId="77777777" w:rsidR="00AF3EC9" w:rsidRPr="00296FA9" w:rsidRDefault="00AF3EC9" w:rsidP="00AF3EC9">
      <w:pPr>
        <w:spacing w:line="240" w:lineRule="auto"/>
        <w:ind w:firstLine="0"/>
        <w:jc w:val="center"/>
        <w:rPr>
          <w:rFonts w:cs="Arial"/>
        </w:rPr>
      </w:pPr>
    </w:p>
    <w:p w14:paraId="06B01D7D" w14:textId="6CE51EDD" w:rsidR="00AF3EC9" w:rsidRPr="00296FA9" w:rsidRDefault="00AF3EC9" w:rsidP="00DA3332">
      <w:pPr>
        <w:spacing w:line="240" w:lineRule="auto"/>
        <w:ind w:left="3969" w:firstLine="0"/>
        <w:rPr>
          <w:rFonts w:cs="Arial"/>
          <w:b/>
          <w:bCs/>
        </w:rPr>
      </w:pPr>
      <w:r w:rsidRPr="00296FA9">
        <w:rPr>
          <w:rFonts w:cs="Arial"/>
        </w:rPr>
        <w:t xml:space="preserve">Trabalho de Conclusão de Curso apresentado ao Curso de Graduação em Ciências Econômicas da Universidade Federal de Santa Maria (UFSM, RS), como requisito parcial para obtenção do grau de </w:t>
      </w:r>
      <w:r w:rsidRPr="00296FA9">
        <w:rPr>
          <w:rFonts w:cs="Arial"/>
          <w:b/>
          <w:bCs/>
        </w:rPr>
        <w:t>Bacharel</w:t>
      </w:r>
      <w:r w:rsidR="00847275">
        <w:rPr>
          <w:rFonts w:cs="Arial"/>
          <w:b/>
          <w:bCs/>
        </w:rPr>
        <w:t>a</w:t>
      </w:r>
      <w:r w:rsidRPr="00296FA9">
        <w:rPr>
          <w:rFonts w:cs="Arial"/>
          <w:b/>
          <w:bCs/>
        </w:rPr>
        <w:t xml:space="preserve"> em Ciências Econômicas.</w:t>
      </w:r>
    </w:p>
    <w:p w14:paraId="70189E6A" w14:textId="77777777" w:rsidR="00AF3EC9" w:rsidRPr="00296FA9" w:rsidRDefault="00AF3EC9" w:rsidP="00AF3EC9">
      <w:pPr>
        <w:spacing w:line="240" w:lineRule="auto"/>
        <w:ind w:firstLine="0"/>
        <w:jc w:val="center"/>
        <w:rPr>
          <w:rFonts w:cs="Arial"/>
        </w:rPr>
      </w:pPr>
    </w:p>
    <w:p w14:paraId="15412D46" w14:textId="77777777" w:rsidR="00CB24A0" w:rsidRPr="00296FA9" w:rsidRDefault="00CB24A0" w:rsidP="00AF3EC9">
      <w:pPr>
        <w:spacing w:line="240" w:lineRule="auto"/>
        <w:ind w:firstLine="0"/>
        <w:jc w:val="center"/>
        <w:rPr>
          <w:rFonts w:cs="Arial"/>
        </w:rPr>
      </w:pPr>
    </w:p>
    <w:p w14:paraId="46A8495D" w14:textId="77777777" w:rsidR="00CB24A0" w:rsidRPr="00296FA9" w:rsidRDefault="00CB24A0" w:rsidP="00AF3EC9">
      <w:pPr>
        <w:spacing w:line="240" w:lineRule="auto"/>
        <w:ind w:firstLine="0"/>
        <w:jc w:val="center"/>
        <w:rPr>
          <w:rFonts w:cs="Arial"/>
        </w:rPr>
      </w:pPr>
    </w:p>
    <w:p w14:paraId="1EE9D42D" w14:textId="77777777" w:rsidR="00CB24A0" w:rsidRPr="00296FA9" w:rsidRDefault="00CB24A0" w:rsidP="00AF3EC9">
      <w:pPr>
        <w:spacing w:line="240" w:lineRule="auto"/>
        <w:ind w:firstLine="0"/>
        <w:jc w:val="center"/>
        <w:rPr>
          <w:rFonts w:cs="Arial"/>
        </w:rPr>
      </w:pPr>
    </w:p>
    <w:p w14:paraId="66C4D555" w14:textId="77777777" w:rsidR="00CB24A0" w:rsidRPr="00296FA9" w:rsidRDefault="00CB24A0" w:rsidP="00AF3EC9">
      <w:pPr>
        <w:spacing w:line="240" w:lineRule="auto"/>
        <w:ind w:firstLine="0"/>
        <w:jc w:val="center"/>
        <w:rPr>
          <w:rFonts w:cs="Arial"/>
        </w:rPr>
      </w:pPr>
    </w:p>
    <w:p w14:paraId="0710E340" w14:textId="77777777" w:rsidR="00CB24A0" w:rsidRPr="00296FA9" w:rsidRDefault="00CB24A0" w:rsidP="00AF3EC9">
      <w:pPr>
        <w:spacing w:line="240" w:lineRule="auto"/>
        <w:ind w:firstLine="0"/>
        <w:jc w:val="center"/>
        <w:rPr>
          <w:rFonts w:cs="Arial"/>
        </w:rPr>
      </w:pPr>
    </w:p>
    <w:p w14:paraId="2031041A" w14:textId="77777777" w:rsidR="00CB24A0" w:rsidRPr="00296FA9" w:rsidRDefault="00CB24A0" w:rsidP="00AF3EC9">
      <w:pPr>
        <w:spacing w:line="240" w:lineRule="auto"/>
        <w:ind w:firstLine="0"/>
        <w:jc w:val="center"/>
        <w:rPr>
          <w:rFonts w:cs="Arial"/>
        </w:rPr>
      </w:pPr>
    </w:p>
    <w:p w14:paraId="5A0961F7" w14:textId="77777777" w:rsidR="00CB24A0" w:rsidRPr="00296FA9" w:rsidRDefault="00CB24A0" w:rsidP="00AF3EC9">
      <w:pPr>
        <w:spacing w:line="240" w:lineRule="auto"/>
        <w:ind w:firstLine="0"/>
        <w:jc w:val="center"/>
        <w:rPr>
          <w:rFonts w:cs="Arial"/>
        </w:rPr>
      </w:pPr>
    </w:p>
    <w:p w14:paraId="60DFBB03" w14:textId="77777777" w:rsidR="00CB24A0" w:rsidRPr="00296FA9" w:rsidRDefault="00CB24A0" w:rsidP="00AF3EC9">
      <w:pPr>
        <w:spacing w:line="240" w:lineRule="auto"/>
        <w:ind w:firstLine="0"/>
        <w:jc w:val="center"/>
        <w:rPr>
          <w:rFonts w:cs="Arial"/>
        </w:rPr>
      </w:pPr>
    </w:p>
    <w:p w14:paraId="29A14FA9" w14:textId="0136221F" w:rsidR="00CB24A0" w:rsidRPr="00296FA9" w:rsidRDefault="00CB24A0" w:rsidP="00AF3EC9">
      <w:pPr>
        <w:spacing w:line="240" w:lineRule="auto"/>
        <w:ind w:firstLine="0"/>
        <w:jc w:val="center"/>
        <w:rPr>
          <w:rFonts w:cs="Arial"/>
        </w:rPr>
      </w:pPr>
      <w:r w:rsidRPr="00296FA9">
        <w:rPr>
          <w:rFonts w:cs="Arial"/>
        </w:rPr>
        <w:t xml:space="preserve">Orientador: Prof. </w:t>
      </w:r>
      <w:proofErr w:type="spellStart"/>
      <w:r w:rsidRPr="00296FA9">
        <w:rPr>
          <w:rFonts w:cs="Arial"/>
        </w:rPr>
        <w:t>Dieison</w:t>
      </w:r>
      <w:proofErr w:type="spellEnd"/>
      <w:r w:rsidRPr="00296FA9">
        <w:rPr>
          <w:rFonts w:cs="Arial"/>
        </w:rPr>
        <w:t xml:space="preserve"> </w:t>
      </w:r>
      <w:proofErr w:type="spellStart"/>
      <w:r w:rsidRPr="00296FA9">
        <w:rPr>
          <w:rFonts w:cs="Arial"/>
        </w:rPr>
        <w:t>Lenon</w:t>
      </w:r>
      <w:proofErr w:type="spellEnd"/>
      <w:r w:rsidRPr="00296FA9">
        <w:rPr>
          <w:rFonts w:cs="Arial"/>
        </w:rPr>
        <w:t xml:space="preserve"> Casagrande</w:t>
      </w:r>
    </w:p>
    <w:p w14:paraId="4DC75B52" w14:textId="77777777" w:rsidR="00CB24A0" w:rsidRPr="00296FA9" w:rsidRDefault="00CB24A0" w:rsidP="00AF3EC9">
      <w:pPr>
        <w:spacing w:line="240" w:lineRule="auto"/>
        <w:ind w:firstLine="0"/>
        <w:jc w:val="center"/>
        <w:rPr>
          <w:rFonts w:cs="Arial"/>
        </w:rPr>
      </w:pPr>
    </w:p>
    <w:p w14:paraId="5609AB48" w14:textId="77777777" w:rsidR="00CB24A0" w:rsidRPr="00296FA9" w:rsidRDefault="00CB24A0" w:rsidP="00AF3EC9">
      <w:pPr>
        <w:spacing w:line="240" w:lineRule="auto"/>
        <w:ind w:firstLine="0"/>
        <w:jc w:val="center"/>
        <w:rPr>
          <w:rFonts w:cs="Arial"/>
        </w:rPr>
      </w:pPr>
    </w:p>
    <w:p w14:paraId="12F2C88E" w14:textId="77777777" w:rsidR="00CB24A0" w:rsidRPr="00296FA9" w:rsidRDefault="00CB24A0" w:rsidP="00AF3EC9">
      <w:pPr>
        <w:spacing w:line="240" w:lineRule="auto"/>
        <w:ind w:firstLine="0"/>
        <w:jc w:val="center"/>
        <w:rPr>
          <w:rFonts w:cs="Arial"/>
        </w:rPr>
      </w:pPr>
    </w:p>
    <w:p w14:paraId="5704B917" w14:textId="77777777" w:rsidR="00CB24A0" w:rsidRPr="00296FA9" w:rsidRDefault="00CB24A0" w:rsidP="00AF3EC9">
      <w:pPr>
        <w:spacing w:line="240" w:lineRule="auto"/>
        <w:ind w:firstLine="0"/>
        <w:jc w:val="center"/>
        <w:rPr>
          <w:rFonts w:cs="Arial"/>
        </w:rPr>
      </w:pPr>
    </w:p>
    <w:p w14:paraId="30673A49" w14:textId="77777777" w:rsidR="00CB24A0" w:rsidRPr="00296FA9" w:rsidRDefault="00CB24A0" w:rsidP="00AF3EC9">
      <w:pPr>
        <w:spacing w:line="240" w:lineRule="auto"/>
        <w:ind w:firstLine="0"/>
        <w:jc w:val="center"/>
        <w:rPr>
          <w:rFonts w:cs="Arial"/>
        </w:rPr>
      </w:pPr>
    </w:p>
    <w:p w14:paraId="78853C7C" w14:textId="77777777" w:rsidR="00CB24A0" w:rsidRPr="00296FA9" w:rsidRDefault="00CB24A0" w:rsidP="00AF3EC9">
      <w:pPr>
        <w:spacing w:line="240" w:lineRule="auto"/>
        <w:ind w:firstLine="0"/>
        <w:jc w:val="center"/>
        <w:rPr>
          <w:rFonts w:cs="Arial"/>
        </w:rPr>
      </w:pPr>
    </w:p>
    <w:p w14:paraId="689E3106" w14:textId="77777777" w:rsidR="00CB24A0" w:rsidRPr="00296FA9" w:rsidRDefault="00CB24A0" w:rsidP="00AF3EC9">
      <w:pPr>
        <w:spacing w:line="240" w:lineRule="auto"/>
        <w:ind w:firstLine="0"/>
        <w:jc w:val="center"/>
        <w:rPr>
          <w:rFonts w:cs="Arial"/>
        </w:rPr>
      </w:pPr>
    </w:p>
    <w:p w14:paraId="7BECF0EF" w14:textId="77777777" w:rsidR="00CB24A0" w:rsidRPr="00296FA9" w:rsidRDefault="00CB24A0" w:rsidP="00AF3EC9">
      <w:pPr>
        <w:spacing w:line="240" w:lineRule="auto"/>
        <w:ind w:firstLine="0"/>
        <w:jc w:val="center"/>
        <w:rPr>
          <w:rFonts w:cs="Arial"/>
        </w:rPr>
      </w:pPr>
    </w:p>
    <w:p w14:paraId="06194EEF" w14:textId="77777777" w:rsidR="00CB24A0" w:rsidRPr="00296FA9" w:rsidRDefault="00CB24A0" w:rsidP="00AF3EC9">
      <w:pPr>
        <w:spacing w:line="240" w:lineRule="auto"/>
        <w:ind w:firstLine="0"/>
        <w:jc w:val="center"/>
        <w:rPr>
          <w:rFonts w:cs="Arial"/>
        </w:rPr>
      </w:pPr>
    </w:p>
    <w:p w14:paraId="58857C00" w14:textId="77777777" w:rsidR="00CB24A0" w:rsidRPr="00296FA9" w:rsidRDefault="00CB24A0" w:rsidP="00AF3EC9">
      <w:pPr>
        <w:spacing w:line="240" w:lineRule="auto"/>
        <w:ind w:firstLine="0"/>
        <w:jc w:val="center"/>
        <w:rPr>
          <w:rFonts w:cs="Arial"/>
        </w:rPr>
      </w:pPr>
    </w:p>
    <w:p w14:paraId="67E6E098" w14:textId="77777777" w:rsidR="00CB24A0" w:rsidRPr="00296FA9" w:rsidRDefault="00CB24A0" w:rsidP="00AF3EC9">
      <w:pPr>
        <w:spacing w:line="240" w:lineRule="auto"/>
        <w:ind w:firstLine="0"/>
        <w:jc w:val="center"/>
        <w:rPr>
          <w:rFonts w:cs="Arial"/>
        </w:rPr>
      </w:pPr>
    </w:p>
    <w:p w14:paraId="6D4697AC" w14:textId="77777777" w:rsidR="00CB24A0" w:rsidRPr="00296FA9" w:rsidRDefault="00CB24A0" w:rsidP="00AF3EC9">
      <w:pPr>
        <w:spacing w:line="240" w:lineRule="auto"/>
        <w:ind w:firstLine="0"/>
        <w:jc w:val="center"/>
        <w:rPr>
          <w:rFonts w:cs="Arial"/>
        </w:rPr>
      </w:pPr>
    </w:p>
    <w:p w14:paraId="4B2CDE42" w14:textId="77777777" w:rsidR="00CB24A0" w:rsidRPr="00296FA9" w:rsidRDefault="00CB24A0" w:rsidP="00AF3EC9">
      <w:pPr>
        <w:spacing w:line="240" w:lineRule="auto"/>
        <w:ind w:firstLine="0"/>
        <w:jc w:val="center"/>
        <w:rPr>
          <w:rFonts w:cs="Arial"/>
        </w:rPr>
      </w:pPr>
    </w:p>
    <w:p w14:paraId="770A4543" w14:textId="77777777" w:rsidR="00CB24A0" w:rsidRPr="00296FA9" w:rsidRDefault="00CB24A0" w:rsidP="00AF3EC9">
      <w:pPr>
        <w:spacing w:line="240" w:lineRule="auto"/>
        <w:ind w:firstLine="0"/>
        <w:jc w:val="center"/>
        <w:rPr>
          <w:rFonts w:cs="Arial"/>
        </w:rPr>
      </w:pPr>
    </w:p>
    <w:p w14:paraId="3F15D12A" w14:textId="32ED389E" w:rsidR="00CB24A0" w:rsidRPr="00296FA9" w:rsidRDefault="00CB24A0" w:rsidP="00AF3EC9">
      <w:pPr>
        <w:spacing w:line="240" w:lineRule="auto"/>
        <w:ind w:firstLine="0"/>
        <w:jc w:val="center"/>
        <w:rPr>
          <w:rFonts w:cs="Arial"/>
        </w:rPr>
      </w:pPr>
      <w:r w:rsidRPr="00296FA9">
        <w:rPr>
          <w:rFonts w:cs="Arial"/>
        </w:rPr>
        <w:t>Santa Maria, RS</w:t>
      </w:r>
    </w:p>
    <w:p w14:paraId="7FED8B91" w14:textId="77777777" w:rsidR="00BD6199" w:rsidRDefault="00CB24A0" w:rsidP="005F527F">
      <w:pPr>
        <w:spacing w:line="240" w:lineRule="auto"/>
        <w:ind w:firstLine="0"/>
        <w:jc w:val="center"/>
        <w:rPr>
          <w:rFonts w:cs="Arial"/>
        </w:rPr>
        <w:sectPr w:rsidR="00BD6199" w:rsidSect="001254E6">
          <w:pgSz w:w="11906" w:h="16838"/>
          <w:pgMar w:top="1701" w:right="1134" w:bottom="1134" w:left="1701" w:header="709" w:footer="709" w:gutter="0"/>
          <w:cols w:space="708"/>
          <w:docGrid w:linePitch="360"/>
        </w:sectPr>
      </w:pPr>
      <w:r w:rsidRPr="00296FA9">
        <w:rPr>
          <w:rFonts w:cs="Arial"/>
        </w:rPr>
        <w:t>202</w:t>
      </w:r>
      <w:r w:rsidR="000A3821" w:rsidRPr="00296FA9">
        <w:rPr>
          <w:rFonts w:cs="Arial"/>
        </w:rPr>
        <w:t>3</w:t>
      </w:r>
    </w:p>
    <w:p w14:paraId="6A8AC8EF" w14:textId="77777777" w:rsidR="00DA3332" w:rsidRPr="00296FA9" w:rsidRDefault="00DA3332" w:rsidP="00DA3332">
      <w:pPr>
        <w:spacing w:line="240" w:lineRule="auto"/>
        <w:ind w:firstLine="0"/>
        <w:jc w:val="center"/>
        <w:rPr>
          <w:rFonts w:cs="Arial"/>
        </w:rPr>
      </w:pPr>
      <w:proofErr w:type="spellStart"/>
      <w:r>
        <w:rPr>
          <w:rFonts w:cs="Arial"/>
        </w:rPr>
        <w:lastRenderedPageBreak/>
        <w:t>Luisa</w:t>
      </w:r>
      <w:proofErr w:type="spellEnd"/>
      <w:r>
        <w:rPr>
          <w:rFonts w:cs="Arial"/>
        </w:rPr>
        <w:t xml:space="preserve"> Gisele </w:t>
      </w:r>
      <w:proofErr w:type="spellStart"/>
      <w:r>
        <w:rPr>
          <w:rFonts w:cs="Arial"/>
        </w:rPr>
        <w:t>Böck</w:t>
      </w:r>
      <w:proofErr w:type="spellEnd"/>
    </w:p>
    <w:p w14:paraId="694B5FD9" w14:textId="77777777" w:rsidR="00DA3332" w:rsidRPr="00296FA9" w:rsidRDefault="00DA3332" w:rsidP="00DA3332">
      <w:pPr>
        <w:spacing w:line="240" w:lineRule="auto"/>
        <w:ind w:firstLine="0"/>
        <w:jc w:val="center"/>
        <w:rPr>
          <w:rFonts w:cs="Arial"/>
        </w:rPr>
      </w:pPr>
    </w:p>
    <w:p w14:paraId="0BA8FEAC" w14:textId="77777777" w:rsidR="00DA3332" w:rsidRDefault="00DA3332" w:rsidP="00DA3332">
      <w:pPr>
        <w:spacing w:line="240" w:lineRule="auto"/>
        <w:ind w:firstLine="0"/>
        <w:jc w:val="center"/>
        <w:rPr>
          <w:rFonts w:cs="Arial"/>
        </w:rPr>
      </w:pPr>
    </w:p>
    <w:p w14:paraId="4F9323F7" w14:textId="77777777" w:rsidR="00DA3332" w:rsidRPr="00296FA9" w:rsidRDefault="00DA3332" w:rsidP="00DA3332">
      <w:pPr>
        <w:spacing w:line="240" w:lineRule="auto"/>
        <w:ind w:firstLine="0"/>
        <w:jc w:val="center"/>
        <w:rPr>
          <w:rFonts w:cs="Arial"/>
        </w:rPr>
      </w:pPr>
    </w:p>
    <w:p w14:paraId="6D3EC31B" w14:textId="77777777" w:rsidR="00DA3332" w:rsidRPr="00296FA9" w:rsidRDefault="00DA3332" w:rsidP="00DA3332">
      <w:pPr>
        <w:spacing w:line="240" w:lineRule="auto"/>
        <w:ind w:firstLine="0"/>
        <w:jc w:val="center"/>
        <w:rPr>
          <w:rFonts w:cs="Arial"/>
        </w:rPr>
      </w:pPr>
    </w:p>
    <w:p w14:paraId="1BCFCC9C" w14:textId="77777777" w:rsidR="00DA3332" w:rsidRPr="00296FA9" w:rsidRDefault="00DA3332" w:rsidP="00DA3332">
      <w:pPr>
        <w:spacing w:line="240" w:lineRule="auto"/>
        <w:ind w:firstLine="0"/>
        <w:jc w:val="center"/>
        <w:rPr>
          <w:rFonts w:cs="Arial"/>
        </w:rPr>
      </w:pPr>
    </w:p>
    <w:p w14:paraId="0DE9426F" w14:textId="77777777" w:rsidR="00DA3332" w:rsidRPr="00296FA9" w:rsidRDefault="00DA3332" w:rsidP="00DA3332">
      <w:pPr>
        <w:spacing w:line="240" w:lineRule="auto"/>
        <w:ind w:firstLine="0"/>
        <w:jc w:val="center"/>
        <w:rPr>
          <w:rFonts w:cs="Arial"/>
        </w:rPr>
      </w:pPr>
    </w:p>
    <w:p w14:paraId="48A653EC" w14:textId="77777777" w:rsidR="00DA3332" w:rsidRPr="00296FA9" w:rsidRDefault="00DA3332" w:rsidP="00DA3332">
      <w:pPr>
        <w:spacing w:line="240" w:lineRule="auto"/>
        <w:ind w:firstLine="0"/>
        <w:jc w:val="center"/>
        <w:rPr>
          <w:rFonts w:cs="Arial"/>
        </w:rPr>
      </w:pPr>
    </w:p>
    <w:p w14:paraId="2FEE5608" w14:textId="77777777" w:rsidR="00DA3332" w:rsidRPr="00296FA9" w:rsidRDefault="00DA3332" w:rsidP="00DA3332">
      <w:pPr>
        <w:spacing w:line="240" w:lineRule="auto"/>
        <w:ind w:firstLine="0"/>
        <w:jc w:val="center"/>
        <w:rPr>
          <w:rFonts w:cs="Arial"/>
          <w:b/>
          <w:bCs/>
        </w:rPr>
      </w:pPr>
      <w:r w:rsidRPr="00296FA9">
        <w:rPr>
          <w:rFonts w:cs="Arial"/>
          <w:b/>
          <w:bCs/>
        </w:rPr>
        <w:t>O IMPACTO DO SISU NO PERFIL DOS ESTUDANTES INGRESSANTES NAS INSTITUIÇÕES PÚBLICAS BRASILEIRAS:</w:t>
      </w:r>
    </w:p>
    <w:p w14:paraId="65674DD1" w14:textId="77777777" w:rsidR="00DA3332" w:rsidRPr="00296FA9" w:rsidRDefault="00DA3332" w:rsidP="00DA3332">
      <w:pPr>
        <w:spacing w:line="240" w:lineRule="auto"/>
        <w:ind w:firstLine="0"/>
        <w:jc w:val="center"/>
        <w:rPr>
          <w:rFonts w:cs="Arial"/>
        </w:rPr>
      </w:pPr>
      <w:r w:rsidRPr="00296FA9">
        <w:rPr>
          <w:rFonts w:cs="Arial"/>
        </w:rPr>
        <w:t xml:space="preserve">UMA ANÁLISE PARA O PERÍODO ENTRE </w:t>
      </w:r>
      <w:r>
        <w:rPr>
          <w:rFonts w:cs="Arial"/>
        </w:rPr>
        <w:t>2009</w:t>
      </w:r>
      <w:r w:rsidRPr="00296FA9">
        <w:rPr>
          <w:rFonts w:cs="Arial"/>
        </w:rPr>
        <w:t xml:space="preserve"> E 2022</w:t>
      </w:r>
    </w:p>
    <w:p w14:paraId="47212DC2" w14:textId="77777777" w:rsidR="00DA3332" w:rsidRPr="00296FA9" w:rsidRDefault="00DA3332" w:rsidP="00DA3332">
      <w:pPr>
        <w:spacing w:line="240" w:lineRule="auto"/>
        <w:ind w:firstLine="0"/>
        <w:jc w:val="center"/>
        <w:rPr>
          <w:rFonts w:cs="Arial"/>
        </w:rPr>
      </w:pPr>
    </w:p>
    <w:p w14:paraId="5EE5355B" w14:textId="77777777" w:rsidR="00DA3332" w:rsidRPr="00296FA9" w:rsidRDefault="00DA3332" w:rsidP="00DA3332">
      <w:pPr>
        <w:spacing w:line="240" w:lineRule="auto"/>
        <w:ind w:firstLine="0"/>
        <w:jc w:val="center"/>
        <w:rPr>
          <w:rFonts w:cs="Arial"/>
        </w:rPr>
      </w:pPr>
    </w:p>
    <w:p w14:paraId="1A3CC1A6" w14:textId="77777777" w:rsidR="00DA3332" w:rsidRPr="00296FA9" w:rsidRDefault="00DA3332" w:rsidP="00DA3332">
      <w:pPr>
        <w:spacing w:line="240" w:lineRule="auto"/>
        <w:ind w:firstLine="0"/>
        <w:jc w:val="center"/>
        <w:rPr>
          <w:rFonts w:cs="Arial"/>
        </w:rPr>
      </w:pPr>
    </w:p>
    <w:p w14:paraId="27DDABC3" w14:textId="77777777" w:rsidR="00DA3332" w:rsidRPr="00296FA9" w:rsidRDefault="00DA3332" w:rsidP="00DA3332">
      <w:pPr>
        <w:spacing w:line="240" w:lineRule="auto"/>
        <w:ind w:firstLine="0"/>
        <w:jc w:val="center"/>
        <w:rPr>
          <w:rFonts w:cs="Arial"/>
        </w:rPr>
      </w:pPr>
    </w:p>
    <w:p w14:paraId="7E1322FD" w14:textId="77777777" w:rsidR="00DA3332" w:rsidRPr="00296FA9" w:rsidRDefault="00DA3332" w:rsidP="00DA3332">
      <w:pPr>
        <w:spacing w:line="240" w:lineRule="auto"/>
        <w:ind w:firstLine="0"/>
        <w:jc w:val="center"/>
        <w:rPr>
          <w:rFonts w:cs="Arial"/>
        </w:rPr>
      </w:pPr>
    </w:p>
    <w:p w14:paraId="3F324B3B" w14:textId="77777777" w:rsidR="00DA3332" w:rsidRPr="00296FA9" w:rsidRDefault="00DA3332" w:rsidP="00DA3332">
      <w:pPr>
        <w:spacing w:line="240" w:lineRule="auto"/>
        <w:ind w:firstLine="0"/>
        <w:jc w:val="center"/>
        <w:rPr>
          <w:rFonts w:cs="Arial"/>
        </w:rPr>
      </w:pPr>
    </w:p>
    <w:p w14:paraId="077CF1ED" w14:textId="77777777" w:rsidR="00DA3332" w:rsidRPr="00296FA9" w:rsidRDefault="00DA3332" w:rsidP="00DA3332">
      <w:pPr>
        <w:spacing w:line="240" w:lineRule="auto"/>
        <w:ind w:firstLine="0"/>
        <w:jc w:val="center"/>
        <w:rPr>
          <w:rFonts w:cs="Arial"/>
        </w:rPr>
      </w:pPr>
    </w:p>
    <w:p w14:paraId="5F59BC41" w14:textId="2CDDF6A1" w:rsidR="00DA3332" w:rsidRPr="00296FA9" w:rsidRDefault="00DA3332" w:rsidP="00DA3332">
      <w:pPr>
        <w:spacing w:line="240" w:lineRule="auto"/>
        <w:ind w:left="3969" w:firstLine="0"/>
        <w:rPr>
          <w:rFonts w:cs="Arial"/>
          <w:b/>
          <w:bCs/>
        </w:rPr>
      </w:pPr>
      <w:r w:rsidRPr="00296FA9">
        <w:rPr>
          <w:rFonts w:cs="Arial"/>
        </w:rPr>
        <w:t xml:space="preserve">Trabalho de Conclusão de Curso apresentado ao Curso de Graduação em Ciências Econômicas da Universidade Federal de Santa Maria (UFSM, RS), como requisito parcial para obtenção do grau de </w:t>
      </w:r>
      <w:r w:rsidRPr="00296FA9">
        <w:rPr>
          <w:rFonts w:cs="Arial"/>
          <w:b/>
          <w:bCs/>
        </w:rPr>
        <w:t>Bacharel</w:t>
      </w:r>
      <w:r w:rsidR="00847275">
        <w:rPr>
          <w:rFonts w:cs="Arial"/>
          <w:b/>
          <w:bCs/>
        </w:rPr>
        <w:t>a</w:t>
      </w:r>
      <w:r w:rsidRPr="00296FA9">
        <w:rPr>
          <w:rFonts w:cs="Arial"/>
          <w:b/>
          <w:bCs/>
        </w:rPr>
        <w:t xml:space="preserve"> em Ciências Econômicas.</w:t>
      </w:r>
    </w:p>
    <w:p w14:paraId="5D8AB2BF" w14:textId="77777777" w:rsidR="00DA3332" w:rsidRDefault="00DA3332" w:rsidP="00DA3332">
      <w:pPr>
        <w:spacing w:line="240" w:lineRule="auto"/>
        <w:ind w:firstLine="0"/>
        <w:jc w:val="center"/>
        <w:rPr>
          <w:rFonts w:cs="Arial"/>
        </w:rPr>
      </w:pPr>
    </w:p>
    <w:p w14:paraId="4785ED11" w14:textId="77777777" w:rsidR="00BD6199" w:rsidRDefault="00BD6199" w:rsidP="00DA3332">
      <w:pPr>
        <w:spacing w:line="240" w:lineRule="auto"/>
        <w:ind w:firstLine="0"/>
        <w:jc w:val="center"/>
        <w:rPr>
          <w:rFonts w:cs="Arial"/>
        </w:rPr>
      </w:pPr>
    </w:p>
    <w:p w14:paraId="168FEF9B" w14:textId="77777777" w:rsidR="00BD6199" w:rsidRDefault="00BD6199" w:rsidP="00DA3332">
      <w:pPr>
        <w:spacing w:line="240" w:lineRule="auto"/>
        <w:ind w:firstLine="0"/>
        <w:jc w:val="center"/>
        <w:rPr>
          <w:rFonts w:cs="Arial"/>
        </w:rPr>
      </w:pPr>
    </w:p>
    <w:p w14:paraId="1B84C689" w14:textId="77777777" w:rsidR="00BD6199" w:rsidRDefault="00BD6199" w:rsidP="00DA3332">
      <w:pPr>
        <w:spacing w:line="240" w:lineRule="auto"/>
        <w:ind w:firstLine="0"/>
        <w:jc w:val="center"/>
        <w:rPr>
          <w:rFonts w:cs="Arial"/>
        </w:rPr>
      </w:pPr>
    </w:p>
    <w:p w14:paraId="0B2FF7E2" w14:textId="0BA717A0" w:rsidR="00BD6199" w:rsidRDefault="00BD6199" w:rsidP="00DA3332">
      <w:pPr>
        <w:spacing w:line="240" w:lineRule="auto"/>
        <w:ind w:firstLine="0"/>
        <w:jc w:val="center"/>
        <w:rPr>
          <w:rFonts w:cs="Arial"/>
        </w:rPr>
      </w:pPr>
      <w:r>
        <w:rPr>
          <w:rFonts w:cs="Arial"/>
        </w:rPr>
        <w:t xml:space="preserve">Aprovado em </w:t>
      </w:r>
      <w:r w:rsidR="00A921BF">
        <w:rPr>
          <w:rFonts w:cs="Arial"/>
        </w:rPr>
        <w:t>19</w:t>
      </w:r>
      <w:r>
        <w:rPr>
          <w:rFonts w:cs="Arial"/>
        </w:rPr>
        <w:t xml:space="preserve"> de </w:t>
      </w:r>
      <w:r w:rsidR="00A921BF">
        <w:rPr>
          <w:rFonts w:cs="Arial"/>
        </w:rPr>
        <w:t>dezembro</w:t>
      </w:r>
      <w:r>
        <w:rPr>
          <w:rFonts w:cs="Arial"/>
        </w:rPr>
        <w:t xml:space="preserve"> de </w:t>
      </w:r>
      <w:r w:rsidR="00A921BF">
        <w:rPr>
          <w:rFonts w:cs="Arial"/>
        </w:rPr>
        <w:t>2023</w:t>
      </w:r>
      <w:r w:rsidR="000746A7">
        <w:rPr>
          <w:rFonts w:cs="Arial"/>
        </w:rPr>
        <w:t>:</w:t>
      </w:r>
    </w:p>
    <w:p w14:paraId="2A4346DF" w14:textId="77777777" w:rsidR="000746A7" w:rsidRDefault="000746A7" w:rsidP="00DA3332">
      <w:pPr>
        <w:spacing w:line="240" w:lineRule="auto"/>
        <w:ind w:firstLine="0"/>
        <w:jc w:val="center"/>
        <w:rPr>
          <w:rFonts w:cs="Arial"/>
        </w:rPr>
      </w:pPr>
    </w:p>
    <w:p w14:paraId="6921AE91" w14:textId="77777777" w:rsidR="000746A7" w:rsidRDefault="000746A7" w:rsidP="00DA3332">
      <w:pPr>
        <w:spacing w:line="240" w:lineRule="auto"/>
        <w:ind w:firstLine="0"/>
        <w:jc w:val="center"/>
        <w:rPr>
          <w:rFonts w:cs="Arial"/>
        </w:rPr>
      </w:pPr>
    </w:p>
    <w:p w14:paraId="24F402CE" w14:textId="331D72C7" w:rsidR="000746A7" w:rsidRDefault="000746A7" w:rsidP="00CB7BE9">
      <w:pPr>
        <w:spacing w:line="240" w:lineRule="auto"/>
        <w:ind w:firstLine="0"/>
        <w:rPr>
          <w:rFonts w:cs="Arial"/>
        </w:rPr>
      </w:pPr>
    </w:p>
    <w:p w14:paraId="39C52628" w14:textId="77777777" w:rsidR="000746A7" w:rsidRDefault="000746A7" w:rsidP="00847275">
      <w:pPr>
        <w:spacing w:line="240" w:lineRule="auto"/>
        <w:ind w:firstLine="0"/>
        <w:rPr>
          <w:rFonts w:cs="Arial"/>
        </w:rPr>
      </w:pPr>
    </w:p>
    <w:p w14:paraId="7FF63B04" w14:textId="42955BE1" w:rsidR="000746A7" w:rsidRDefault="00CB7BE9" w:rsidP="00DA3332">
      <w:pPr>
        <w:spacing w:line="240" w:lineRule="auto"/>
        <w:ind w:firstLine="0"/>
        <w:jc w:val="center"/>
        <w:rPr>
          <w:rFonts w:cs="Arial"/>
        </w:rPr>
      </w:pPr>
      <w:r>
        <w:rPr>
          <w:rFonts w:cs="Arial"/>
          <w:noProof/>
        </w:rPr>
        <mc:AlternateContent>
          <mc:Choice Requires="wps">
            <w:drawing>
              <wp:anchor distT="0" distB="0" distL="114300" distR="114300" simplePos="0" relativeHeight="251659264" behindDoc="0" locked="0" layoutInCell="1" allowOverlap="1" wp14:anchorId="76F2921D" wp14:editId="50B32D47">
                <wp:simplePos x="0" y="0"/>
                <wp:positionH relativeFrom="column">
                  <wp:posOffset>1030766</wp:posOffset>
                </wp:positionH>
                <wp:positionV relativeFrom="paragraph">
                  <wp:posOffset>121217</wp:posOffset>
                </wp:positionV>
                <wp:extent cx="3754877" cy="0"/>
                <wp:effectExtent l="0" t="0" r="17145" b="12700"/>
                <wp:wrapNone/>
                <wp:docPr id="1616971736" name="Conector Reto 1"/>
                <wp:cNvGraphicFramePr/>
                <a:graphic xmlns:a="http://schemas.openxmlformats.org/drawingml/2006/main">
                  <a:graphicData uri="http://schemas.microsoft.com/office/word/2010/wordprocessingShape">
                    <wps:wsp>
                      <wps:cNvCnPr/>
                      <wps:spPr>
                        <a:xfrm>
                          <a:off x="0" y="0"/>
                          <a:ext cx="37548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8E112" id="Conector Re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1.15pt,9.55pt" to="376.8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" strokecolor="black [3200]" strokeweight=".5pt">
                <v:stroke joinstyle="miter"/>
              </v:line>
            </w:pict>
          </mc:Fallback>
        </mc:AlternateContent>
      </w:r>
    </w:p>
    <w:p w14:paraId="1D04708B" w14:textId="0224E969" w:rsidR="000746A7" w:rsidRDefault="000746A7" w:rsidP="00DA3332">
      <w:pPr>
        <w:spacing w:line="240" w:lineRule="auto"/>
        <w:ind w:firstLine="0"/>
        <w:jc w:val="center"/>
        <w:rPr>
          <w:rFonts w:cs="Arial"/>
          <w:b/>
          <w:bCs/>
        </w:rPr>
      </w:pPr>
      <w:proofErr w:type="spellStart"/>
      <w:r w:rsidRPr="000746A7">
        <w:rPr>
          <w:rFonts w:cs="Arial"/>
          <w:b/>
          <w:bCs/>
        </w:rPr>
        <w:t>Dieison</w:t>
      </w:r>
      <w:proofErr w:type="spellEnd"/>
      <w:r w:rsidRPr="000746A7">
        <w:rPr>
          <w:rFonts w:cs="Arial"/>
          <w:b/>
          <w:bCs/>
        </w:rPr>
        <w:t xml:space="preserve"> </w:t>
      </w:r>
      <w:proofErr w:type="spellStart"/>
      <w:r w:rsidRPr="000746A7">
        <w:rPr>
          <w:rFonts w:cs="Arial"/>
          <w:b/>
          <w:bCs/>
        </w:rPr>
        <w:t>Lenon</w:t>
      </w:r>
      <w:proofErr w:type="spellEnd"/>
      <w:r w:rsidRPr="000746A7">
        <w:rPr>
          <w:rFonts w:cs="Arial"/>
          <w:b/>
          <w:bCs/>
        </w:rPr>
        <w:t xml:space="preserve"> Casagrande, Dr. (UFSM)</w:t>
      </w:r>
    </w:p>
    <w:p w14:paraId="27C02B2E" w14:textId="1029F982" w:rsidR="000746A7" w:rsidRDefault="000746A7" w:rsidP="00DA3332">
      <w:pPr>
        <w:spacing w:line="240" w:lineRule="auto"/>
        <w:ind w:firstLine="0"/>
        <w:jc w:val="center"/>
        <w:rPr>
          <w:rFonts w:cs="Arial"/>
        </w:rPr>
      </w:pPr>
      <w:r>
        <w:rPr>
          <w:rFonts w:cs="Arial"/>
        </w:rPr>
        <w:t>(Presidente/Orientador)</w:t>
      </w:r>
    </w:p>
    <w:p w14:paraId="30568EFF" w14:textId="77777777" w:rsidR="000746A7" w:rsidRDefault="000746A7" w:rsidP="00DA3332">
      <w:pPr>
        <w:spacing w:line="240" w:lineRule="auto"/>
        <w:ind w:firstLine="0"/>
        <w:jc w:val="center"/>
        <w:rPr>
          <w:rFonts w:cs="Arial"/>
        </w:rPr>
      </w:pPr>
    </w:p>
    <w:p w14:paraId="4D74FAF1" w14:textId="77777777" w:rsidR="00CB7BE9" w:rsidRDefault="00CB7BE9" w:rsidP="00DA3332">
      <w:pPr>
        <w:spacing w:line="240" w:lineRule="auto"/>
        <w:ind w:firstLine="0"/>
        <w:jc w:val="center"/>
        <w:rPr>
          <w:rFonts w:cs="Arial"/>
        </w:rPr>
      </w:pPr>
    </w:p>
    <w:p w14:paraId="72DA5FEE" w14:textId="7EF2A8B8" w:rsidR="00CB7BE9" w:rsidRDefault="00CB7BE9" w:rsidP="00DA3332">
      <w:pPr>
        <w:spacing w:line="240" w:lineRule="auto"/>
        <w:ind w:firstLine="0"/>
        <w:jc w:val="center"/>
        <w:rPr>
          <w:rFonts w:cs="Arial"/>
        </w:rPr>
      </w:pPr>
      <w:r>
        <w:rPr>
          <w:rFonts w:cs="Arial"/>
          <w:noProof/>
        </w:rPr>
        <mc:AlternateContent>
          <mc:Choice Requires="wps">
            <w:drawing>
              <wp:anchor distT="0" distB="0" distL="114300" distR="114300" simplePos="0" relativeHeight="251660288" behindDoc="0" locked="0" layoutInCell="1" allowOverlap="1" wp14:anchorId="3E3F9BA5" wp14:editId="6C163DBB">
                <wp:simplePos x="0" y="0"/>
                <wp:positionH relativeFrom="column">
                  <wp:posOffset>1030766</wp:posOffset>
                </wp:positionH>
                <wp:positionV relativeFrom="paragraph">
                  <wp:posOffset>159317</wp:posOffset>
                </wp:positionV>
                <wp:extent cx="3754755" cy="0"/>
                <wp:effectExtent l="0" t="0" r="17145" b="12700"/>
                <wp:wrapNone/>
                <wp:docPr id="94840280" name="Conector Reto 2"/>
                <wp:cNvGraphicFramePr/>
                <a:graphic xmlns:a="http://schemas.openxmlformats.org/drawingml/2006/main">
                  <a:graphicData uri="http://schemas.microsoft.com/office/word/2010/wordprocessingShape">
                    <wps:wsp>
                      <wps:cNvCnPr/>
                      <wps:spPr>
                        <a:xfrm>
                          <a:off x="0" y="0"/>
                          <a:ext cx="3754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0B77B" id="Conector Reto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1.15pt,12.55pt" to="376.8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" strokecolor="black [3200]" strokeweight=".5pt">
                <v:stroke joinstyle="miter"/>
              </v:line>
            </w:pict>
          </mc:Fallback>
        </mc:AlternateContent>
      </w:r>
    </w:p>
    <w:p w14:paraId="5C4AB9D6" w14:textId="153D0B07" w:rsidR="000746A7" w:rsidRDefault="000746A7" w:rsidP="00DA3332">
      <w:pPr>
        <w:spacing w:line="240" w:lineRule="auto"/>
        <w:ind w:firstLine="0"/>
        <w:jc w:val="center"/>
        <w:rPr>
          <w:rFonts w:cs="Arial"/>
          <w:b/>
          <w:bCs/>
        </w:rPr>
      </w:pPr>
      <w:proofErr w:type="spellStart"/>
      <w:r>
        <w:rPr>
          <w:rFonts w:cs="Arial"/>
          <w:b/>
          <w:bCs/>
        </w:rPr>
        <w:t>Clailton</w:t>
      </w:r>
      <w:proofErr w:type="spellEnd"/>
      <w:r>
        <w:rPr>
          <w:rFonts w:cs="Arial"/>
          <w:b/>
          <w:bCs/>
        </w:rPr>
        <w:t xml:space="preserve"> </w:t>
      </w:r>
      <w:proofErr w:type="spellStart"/>
      <w:r>
        <w:rPr>
          <w:rFonts w:cs="Arial"/>
          <w:b/>
          <w:bCs/>
        </w:rPr>
        <w:t>Ataídes</w:t>
      </w:r>
      <w:proofErr w:type="spellEnd"/>
      <w:r>
        <w:rPr>
          <w:rFonts w:cs="Arial"/>
          <w:b/>
          <w:bCs/>
        </w:rPr>
        <w:t xml:space="preserve"> de Freitas, Dr. (UFSM)</w:t>
      </w:r>
    </w:p>
    <w:p w14:paraId="6E2B6261" w14:textId="77777777" w:rsidR="000746A7" w:rsidRDefault="000746A7" w:rsidP="00DA3332">
      <w:pPr>
        <w:spacing w:line="240" w:lineRule="auto"/>
        <w:ind w:firstLine="0"/>
        <w:jc w:val="center"/>
        <w:rPr>
          <w:rFonts w:cs="Arial"/>
          <w:b/>
          <w:bCs/>
        </w:rPr>
      </w:pPr>
    </w:p>
    <w:p w14:paraId="71A5A11F" w14:textId="2B777155" w:rsidR="00CB7BE9" w:rsidRDefault="00CB7BE9" w:rsidP="00DA3332">
      <w:pPr>
        <w:spacing w:line="240" w:lineRule="auto"/>
        <w:ind w:firstLine="0"/>
        <w:jc w:val="center"/>
        <w:rPr>
          <w:rFonts w:cs="Arial"/>
          <w:b/>
          <w:bCs/>
        </w:rPr>
      </w:pPr>
    </w:p>
    <w:p w14:paraId="274187E4" w14:textId="38B50159" w:rsidR="00CB7BE9" w:rsidRDefault="00CB7BE9" w:rsidP="00DA3332">
      <w:pPr>
        <w:spacing w:line="240" w:lineRule="auto"/>
        <w:ind w:firstLine="0"/>
        <w:jc w:val="center"/>
        <w:rPr>
          <w:rFonts w:cs="Arial"/>
          <w:b/>
          <w:bCs/>
        </w:rPr>
      </w:pPr>
      <w:r>
        <w:rPr>
          <w:rFonts w:cs="Arial"/>
          <w:b/>
          <w:bCs/>
          <w:noProof/>
        </w:rPr>
        <mc:AlternateContent>
          <mc:Choice Requires="wps">
            <w:drawing>
              <wp:anchor distT="0" distB="0" distL="114300" distR="114300" simplePos="0" relativeHeight="251661312" behindDoc="0" locked="0" layoutInCell="1" allowOverlap="1" wp14:anchorId="13019172" wp14:editId="5824DC68">
                <wp:simplePos x="0" y="0"/>
                <wp:positionH relativeFrom="column">
                  <wp:posOffset>1030766</wp:posOffset>
                </wp:positionH>
                <wp:positionV relativeFrom="paragraph">
                  <wp:posOffset>129486</wp:posOffset>
                </wp:positionV>
                <wp:extent cx="3754755" cy="0"/>
                <wp:effectExtent l="0" t="0" r="17145" b="12700"/>
                <wp:wrapNone/>
                <wp:docPr id="1140250173" name="Conector Reto 4"/>
                <wp:cNvGraphicFramePr/>
                <a:graphic xmlns:a="http://schemas.openxmlformats.org/drawingml/2006/main">
                  <a:graphicData uri="http://schemas.microsoft.com/office/word/2010/wordprocessingShape">
                    <wps:wsp>
                      <wps:cNvCnPr/>
                      <wps:spPr>
                        <a:xfrm>
                          <a:off x="0" y="0"/>
                          <a:ext cx="3754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5A0E5" id="Conector Re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1.15pt,10.2pt" to="376.8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" strokecolor="black [3200]" strokeweight=".5pt">
                <v:stroke joinstyle="miter"/>
              </v:line>
            </w:pict>
          </mc:Fallback>
        </mc:AlternateContent>
      </w:r>
    </w:p>
    <w:p w14:paraId="2F93BB29" w14:textId="5A8982E9" w:rsidR="000746A7" w:rsidRDefault="000746A7" w:rsidP="00DA3332">
      <w:pPr>
        <w:spacing w:line="240" w:lineRule="auto"/>
        <w:ind w:firstLine="0"/>
        <w:jc w:val="center"/>
        <w:rPr>
          <w:rFonts w:cs="Arial"/>
          <w:b/>
          <w:bCs/>
        </w:rPr>
      </w:pPr>
      <w:r>
        <w:rPr>
          <w:rFonts w:cs="Arial"/>
          <w:b/>
          <w:bCs/>
        </w:rPr>
        <w:t xml:space="preserve">Paulo Henrique </w:t>
      </w:r>
      <w:proofErr w:type="spellStart"/>
      <w:r>
        <w:rPr>
          <w:rFonts w:cs="Arial"/>
          <w:b/>
          <w:bCs/>
        </w:rPr>
        <w:t>Hoeckel</w:t>
      </w:r>
      <w:proofErr w:type="spellEnd"/>
      <w:r>
        <w:rPr>
          <w:rFonts w:cs="Arial"/>
          <w:b/>
          <w:bCs/>
        </w:rPr>
        <w:t>, Dr.</w:t>
      </w:r>
      <w:r w:rsidR="00CB7BE9">
        <w:rPr>
          <w:rFonts w:cs="Arial"/>
          <w:b/>
          <w:bCs/>
        </w:rPr>
        <w:t xml:space="preserve"> (UFGD)</w:t>
      </w:r>
    </w:p>
    <w:p w14:paraId="12D6D640" w14:textId="04C22430" w:rsidR="00847275" w:rsidRPr="00847275" w:rsidRDefault="00847275" w:rsidP="00DA3332">
      <w:pPr>
        <w:spacing w:line="240" w:lineRule="auto"/>
        <w:ind w:firstLine="0"/>
        <w:jc w:val="center"/>
        <w:rPr>
          <w:rFonts w:cs="Arial"/>
        </w:rPr>
      </w:pPr>
      <w:r w:rsidRPr="00847275">
        <w:rPr>
          <w:rFonts w:cs="Arial"/>
        </w:rPr>
        <w:t>(por videoconferência)</w:t>
      </w:r>
    </w:p>
    <w:p w14:paraId="701DDB83" w14:textId="7C2BC822" w:rsidR="000746A7" w:rsidRDefault="000746A7" w:rsidP="00DA3332">
      <w:pPr>
        <w:spacing w:line="240" w:lineRule="auto"/>
        <w:ind w:firstLine="0"/>
        <w:jc w:val="center"/>
        <w:rPr>
          <w:rFonts w:cs="Arial"/>
        </w:rPr>
      </w:pPr>
    </w:p>
    <w:p w14:paraId="5DBD50C6" w14:textId="77777777" w:rsidR="00BD6199" w:rsidRDefault="00BD6199" w:rsidP="00DA3332">
      <w:pPr>
        <w:spacing w:line="240" w:lineRule="auto"/>
        <w:ind w:firstLine="0"/>
        <w:jc w:val="center"/>
        <w:rPr>
          <w:rFonts w:cs="Arial"/>
        </w:rPr>
      </w:pPr>
    </w:p>
    <w:p w14:paraId="7A1AF659" w14:textId="77777777" w:rsidR="00CB7BE9" w:rsidRDefault="00CB7BE9" w:rsidP="00DA3332">
      <w:pPr>
        <w:spacing w:line="240" w:lineRule="auto"/>
        <w:ind w:firstLine="0"/>
        <w:jc w:val="center"/>
        <w:rPr>
          <w:rFonts w:cs="Arial"/>
        </w:rPr>
      </w:pPr>
    </w:p>
    <w:p w14:paraId="2D371DD5" w14:textId="1AEA1705" w:rsidR="00CB7BE9" w:rsidRDefault="00CB7BE9" w:rsidP="00DA3332">
      <w:pPr>
        <w:spacing w:line="240" w:lineRule="auto"/>
        <w:ind w:firstLine="0"/>
        <w:jc w:val="center"/>
        <w:rPr>
          <w:rFonts w:cs="Arial"/>
        </w:rPr>
      </w:pPr>
      <w:r>
        <w:rPr>
          <w:rFonts w:cs="Arial"/>
        </w:rPr>
        <w:t>Santa Maria, RS</w:t>
      </w:r>
    </w:p>
    <w:p w14:paraId="66FE1630" w14:textId="77777777" w:rsidR="00FB20AA" w:rsidRDefault="00CB7BE9" w:rsidP="00DA3332">
      <w:pPr>
        <w:spacing w:line="240" w:lineRule="auto"/>
        <w:ind w:firstLine="0"/>
        <w:jc w:val="center"/>
        <w:rPr>
          <w:rFonts w:cs="Arial"/>
        </w:rPr>
        <w:sectPr w:rsidR="00FB20AA" w:rsidSect="001254E6">
          <w:pgSz w:w="11906" w:h="16838"/>
          <w:pgMar w:top="1701" w:right="1134" w:bottom="1134" w:left="1701" w:header="709" w:footer="709" w:gutter="0"/>
          <w:cols w:space="708"/>
          <w:docGrid w:linePitch="360"/>
        </w:sectPr>
      </w:pPr>
      <w:r>
        <w:rPr>
          <w:rFonts w:cs="Arial"/>
        </w:rPr>
        <w:t>2023</w:t>
      </w:r>
    </w:p>
    <w:p w14:paraId="5B27A908" w14:textId="1B1626B3" w:rsidR="00BD6199" w:rsidRPr="00FB20AA" w:rsidRDefault="00FB20AA" w:rsidP="0087169C">
      <w:pPr>
        <w:ind w:firstLine="0"/>
        <w:jc w:val="center"/>
        <w:rPr>
          <w:rFonts w:cs="Arial"/>
          <w:b/>
          <w:bCs/>
        </w:rPr>
      </w:pPr>
      <w:r w:rsidRPr="00FB20AA">
        <w:rPr>
          <w:rFonts w:cs="Arial"/>
          <w:b/>
          <w:bCs/>
        </w:rPr>
        <w:lastRenderedPageBreak/>
        <w:t>AGRADECIMENTOS</w:t>
      </w:r>
    </w:p>
    <w:p w14:paraId="4E646F73" w14:textId="77777777" w:rsidR="00FB20AA" w:rsidRDefault="00FB20AA" w:rsidP="00C72079">
      <w:pPr>
        <w:ind w:firstLine="0"/>
        <w:rPr>
          <w:rFonts w:cs="Arial"/>
        </w:rPr>
      </w:pPr>
    </w:p>
    <w:p w14:paraId="51BE7468" w14:textId="37189251" w:rsidR="00C72079" w:rsidRDefault="00C72079" w:rsidP="00C72079">
      <w:pPr>
        <w:rPr>
          <w:rFonts w:cs="Arial"/>
        </w:rPr>
      </w:pPr>
      <w:r>
        <w:rPr>
          <w:rFonts w:cs="Arial"/>
        </w:rPr>
        <w:t xml:space="preserve">Aos meus pais, agradeço por serem a base sólida sobre a qual construí meus sonhos. </w:t>
      </w:r>
      <w:r w:rsidR="00497EC5">
        <w:rPr>
          <w:rFonts w:cs="Arial"/>
        </w:rPr>
        <w:t xml:space="preserve">À minha mãe, Claudia, pela paciência e pelo carinho que sempre dedicou </w:t>
      </w:r>
      <w:r w:rsidR="00A255A7">
        <w:rPr>
          <w:rFonts w:cs="Arial"/>
        </w:rPr>
        <w:t>a</w:t>
      </w:r>
      <w:r w:rsidR="00497EC5">
        <w:rPr>
          <w:rFonts w:cs="Arial"/>
        </w:rPr>
        <w:t xml:space="preserve"> mim.</w:t>
      </w:r>
      <w:r w:rsidR="00A255A7">
        <w:rPr>
          <w:rFonts w:cs="Arial"/>
        </w:rPr>
        <w:t xml:space="preserve"> Seu amor incondicional</w:t>
      </w:r>
      <w:r w:rsidR="001233BD">
        <w:rPr>
          <w:rFonts w:cs="Arial"/>
        </w:rPr>
        <w:t xml:space="preserve"> e </w:t>
      </w:r>
      <w:r w:rsidR="00A255A7">
        <w:rPr>
          <w:rFonts w:cs="Arial"/>
        </w:rPr>
        <w:t xml:space="preserve">seus abraços renovam minhas energias. Suas palavras de incentivo me dão força e me guiam para sempre seguir em frente. </w:t>
      </w:r>
      <w:r w:rsidR="00E525E1">
        <w:rPr>
          <w:rFonts w:cs="Arial"/>
        </w:rPr>
        <w:t>Ao meu pai, Claudio, que, mesmo não estando fisicamente presente, sempre foi a fonte de inspiração e força. Embora a saudade seja constante, sei que você estaria orgulhoso desta realização. Obrigada por ser a luz que guia meus passos, mesmo na sua ausência.</w:t>
      </w:r>
    </w:p>
    <w:p w14:paraId="268FC000" w14:textId="53D86949" w:rsidR="00BD6199" w:rsidRDefault="00C72079" w:rsidP="00497EC5">
      <w:pPr>
        <w:rPr>
          <w:rFonts w:cs="Arial"/>
        </w:rPr>
      </w:pPr>
      <w:r>
        <w:rPr>
          <w:rFonts w:cs="Arial"/>
        </w:rPr>
        <w:t>Ao meu querido irmão, Marcelo, agradeço por ser meu amigo</w:t>
      </w:r>
      <w:r w:rsidR="00E525E1">
        <w:rPr>
          <w:rFonts w:cs="Arial"/>
        </w:rPr>
        <w:t>, meu exemplo</w:t>
      </w:r>
      <w:r>
        <w:rPr>
          <w:rFonts w:cs="Arial"/>
        </w:rPr>
        <w:t xml:space="preserve"> </w:t>
      </w:r>
      <w:r w:rsidR="00497EC5">
        <w:rPr>
          <w:rFonts w:cs="Arial"/>
        </w:rPr>
        <w:t>e por estar sempre ao meu lado, compartilhando não apenas os desafios, mas também as vitórias. Obrigada por ser o melhor irmão que eu poderia ter.</w:t>
      </w:r>
    </w:p>
    <w:p w14:paraId="7DF3F8C7" w14:textId="5568EBBD" w:rsidR="00AF1AB6" w:rsidRDefault="00AF1AB6" w:rsidP="00C72079">
      <w:pPr>
        <w:rPr>
          <w:rFonts w:cs="Arial"/>
        </w:rPr>
      </w:pPr>
      <w:r>
        <w:rPr>
          <w:rFonts w:cs="Arial"/>
        </w:rPr>
        <w:t>À</w:t>
      </w:r>
      <w:r w:rsidR="00C72079">
        <w:rPr>
          <w:rFonts w:cs="Arial"/>
        </w:rPr>
        <w:t xml:space="preserve"> minha companheira,</w:t>
      </w:r>
      <w:r>
        <w:rPr>
          <w:rFonts w:cs="Arial"/>
        </w:rPr>
        <w:t xml:space="preserve"> Samantha,</w:t>
      </w:r>
      <w:r w:rsidR="00C72079">
        <w:rPr>
          <w:rFonts w:cs="Arial"/>
        </w:rPr>
        <w:t xml:space="preserve"> </w:t>
      </w:r>
      <w:r w:rsidR="00497EC5">
        <w:rPr>
          <w:rFonts w:cs="Arial"/>
        </w:rPr>
        <w:t>a</w:t>
      </w:r>
      <w:r w:rsidR="00C72079">
        <w:rPr>
          <w:rFonts w:cs="Arial"/>
        </w:rPr>
        <w:t xml:space="preserve"> luz que ilumina</w:t>
      </w:r>
      <w:r w:rsidR="00A255A7">
        <w:rPr>
          <w:rFonts w:cs="Arial"/>
        </w:rPr>
        <w:t xml:space="preserve"> todos os</w:t>
      </w:r>
      <w:r w:rsidR="00C72079">
        <w:rPr>
          <w:rFonts w:cs="Arial"/>
        </w:rPr>
        <w:t xml:space="preserve"> meus dias. Seu apoio constante, compreensão e amor tornam cada desafio mais fácil de enfrentar. Agradeço por ser meu porto seguro, por caminhar ao meu lado em todas as circunstâncias</w:t>
      </w:r>
      <w:r w:rsidR="007B13DB">
        <w:rPr>
          <w:rFonts w:cs="Arial"/>
        </w:rPr>
        <w:t xml:space="preserve"> e </w:t>
      </w:r>
      <w:r w:rsidR="00C72079">
        <w:rPr>
          <w:rFonts w:cs="Arial"/>
        </w:rPr>
        <w:t>por acreditar em mim</w:t>
      </w:r>
      <w:r w:rsidR="00161389">
        <w:rPr>
          <w:rFonts w:cs="Arial"/>
        </w:rPr>
        <w:t>,</w:t>
      </w:r>
      <w:r>
        <w:rPr>
          <w:rFonts w:cs="Arial"/>
        </w:rPr>
        <w:t xml:space="preserve"> quando nem eu mesma acredito.</w:t>
      </w:r>
    </w:p>
    <w:p w14:paraId="73AB7BFE" w14:textId="77777777" w:rsidR="00AF1AB6" w:rsidRDefault="00AF1AB6" w:rsidP="00AF1AB6">
      <w:pPr>
        <w:rPr>
          <w:rFonts w:cs="Arial"/>
        </w:rPr>
      </w:pPr>
      <w:r>
        <w:rPr>
          <w:rFonts w:cs="Arial"/>
        </w:rPr>
        <w:t>À UFSM, p</w:t>
      </w:r>
      <w:r w:rsidR="0087169C">
        <w:rPr>
          <w:rFonts w:cs="Arial"/>
        </w:rPr>
        <w:t>elo conhecimento, pelo acolhimento, pelo apoio e</w:t>
      </w:r>
      <w:r>
        <w:rPr>
          <w:rFonts w:cs="Arial"/>
        </w:rPr>
        <w:t xml:space="preserve"> pelo conhecimento adquirido</w:t>
      </w:r>
      <w:r w:rsidR="0087169C">
        <w:rPr>
          <w:rFonts w:cs="Arial"/>
        </w:rPr>
        <w:t>.</w:t>
      </w:r>
      <w:r>
        <w:rPr>
          <w:rFonts w:cs="Arial"/>
        </w:rPr>
        <w:t xml:space="preserve"> Cada experiência vivida nesta instituição contribuiu para meu crescimento pessoal e profissional. Agradeço por todas as oportunidades de aprendizado e pela comunidade que se tornou uma parte importante da minha vida. </w:t>
      </w:r>
    </w:p>
    <w:p w14:paraId="2FB4DD59" w14:textId="02939AEF" w:rsidR="00AF1AB6" w:rsidRDefault="00AF1AB6" w:rsidP="00AF1AB6">
      <w:pPr>
        <w:rPr>
          <w:rFonts w:cs="Arial"/>
        </w:rPr>
      </w:pPr>
      <w:r>
        <w:rPr>
          <w:rFonts w:cs="Arial"/>
        </w:rPr>
        <w:t xml:space="preserve">Aos professores, agradeço por compartilharem seus conhecimentos, inspirarem-me e desafiarem-me a alcançar meu potencial máximo. Cada lição aprendida em sala de aula transcendeu o conhecimento acadêmico e influenciou minha perspectiva de mundo. Agradeço, em especial, ao professor </w:t>
      </w:r>
      <w:proofErr w:type="spellStart"/>
      <w:r>
        <w:rPr>
          <w:rFonts w:cs="Arial"/>
        </w:rPr>
        <w:t>Dieison</w:t>
      </w:r>
      <w:proofErr w:type="spellEnd"/>
      <w:r>
        <w:rPr>
          <w:rFonts w:cs="Arial"/>
        </w:rPr>
        <w:t>, por toda a paciência e dedicação que teve em me orientar neste último ano.</w:t>
      </w:r>
    </w:p>
    <w:p w14:paraId="452199D4" w14:textId="1A4BC540" w:rsidR="00002079" w:rsidRDefault="00497EC5" w:rsidP="00497EC5">
      <w:pPr>
        <w:ind w:firstLine="708"/>
        <w:rPr>
          <w:rFonts w:cs="Arial"/>
        </w:rPr>
      </w:pPr>
      <w:r>
        <w:rPr>
          <w:rFonts w:cs="Arial"/>
        </w:rPr>
        <w:t>Hoje, ao refletir sobre a trajetória que percorri até aqui, sinto uma imensa gratidão por cada um de vocês que desempenhou um papel fundamental em minha jornada. Gostaria de expressar, novamente, meus mais sinceros agradecimentos por todo apoio, amor, carinho e orientação que recebi ao longo do caminho.</w:t>
      </w:r>
    </w:p>
    <w:p w14:paraId="5707A067" w14:textId="77777777" w:rsidR="00002079" w:rsidRDefault="00002079" w:rsidP="00DA3332">
      <w:pPr>
        <w:spacing w:line="240" w:lineRule="auto"/>
        <w:ind w:firstLine="0"/>
        <w:jc w:val="center"/>
        <w:rPr>
          <w:rFonts w:cs="Arial"/>
        </w:rPr>
      </w:pPr>
    </w:p>
    <w:p w14:paraId="7C4D2649" w14:textId="77777777" w:rsidR="00002079" w:rsidRDefault="00002079" w:rsidP="00DA3332">
      <w:pPr>
        <w:spacing w:line="240" w:lineRule="auto"/>
        <w:ind w:firstLine="0"/>
        <w:jc w:val="center"/>
        <w:rPr>
          <w:rFonts w:cs="Arial"/>
        </w:rPr>
      </w:pPr>
    </w:p>
    <w:p w14:paraId="36C2B189" w14:textId="77777777" w:rsidR="00002079" w:rsidRDefault="00002079" w:rsidP="00DA3332">
      <w:pPr>
        <w:spacing w:line="240" w:lineRule="auto"/>
        <w:ind w:firstLine="0"/>
        <w:jc w:val="center"/>
        <w:rPr>
          <w:rFonts w:cs="Arial"/>
        </w:rPr>
        <w:sectPr w:rsidR="00002079" w:rsidSect="001254E6">
          <w:pgSz w:w="11906" w:h="16838"/>
          <w:pgMar w:top="1701" w:right="1134" w:bottom="1134" w:left="1701" w:header="709" w:footer="709" w:gutter="0"/>
          <w:cols w:space="708"/>
          <w:docGrid w:linePitch="360"/>
        </w:sectPr>
      </w:pPr>
    </w:p>
    <w:p w14:paraId="76DB3731" w14:textId="77777777" w:rsidR="00002079" w:rsidRDefault="00002079" w:rsidP="00002079">
      <w:pPr>
        <w:spacing w:line="240" w:lineRule="auto"/>
        <w:ind w:firstLine="0"/>
        <w:jc w:val="center"/>
        <w:rPr>
          <w:rFonts w:cs="Arial"/>
          <w:b/>
          <w:bCs/>
        </w:rPr>
      </w:pPr>
      <w:r w:rsidRPr="00002079">
        <w:rPr>
          <w:rFonts w:cs="Arial"/>
          <w:b/>
          <w:bCs/>
        </w:rPr>
        <w:lastRenderedPageBreak/>
        <w:t>RESUMO</w:t>
      </w:r>
    </w:p>
    <w:p w14:paraId="280C4C9E" w14:textId="77777777" w:rsidR="00002079" w:rsidRDefault="00002079" w:rsidP="00002079">
      <w:pPr>
        <w:spacing w:line="240" w:lineRule="auto"/>
        <w:ind w:firstLine="0"/>
        <w:jc w:val="center"/>
        <w:rPr>
          <w:rFonts w:cs="Arial"/>
          <w:b/>
          <w:bCs/>
        </w:rPr>
      </w:pPr>
    </w:p>
    <w:p w14:paraId="18F2BD55" w14:textId="77777777" w:rsidR="00002079" w:rsidRDefault="00002079" w:rsidP="00002079">
      <w:pPr>
        <w:spacing w:line="240" w:lineRule="auto"/>
        <w:ind w:firstLine="0"/>
        <w:jc w:val="center"/>
        <w:rPr>
          <w:rFonts w:cs="Arial"/>
          <w:b/>
          <w:bCs/>
        </w:rPr>
      </w:pPr>
    </w:p>
    <w:p w14:paraId="0AA9F7A1" w14:textId="77777777" w:rsidR="00002079" w:rsidRDefault="00002079" w:rsidP="00002079">
      <w:pPr>
        <w:spacing w:line="240" w:lineRule="auto"/>
        <w:ind w:firstLine="0"/>
        <w:jc w:val="center"/>
        <w:rPr>
          <w:rFonts w:cs="Arial"/>
          <w:b/>
          <w:bCs/>
        </w:rPr>
      </w:pPr>
    </w:p>
    <w:p w14:paraId="0D76D928" w14:textId="6EE5E81A" w:rsidR="00002079" w:rsidRPr="00002079" w:rsidRDefault="00002079" w:rsidP="00002079">
      <w:pPr>
        <w:spacing w:line="240" w:lineRule="auto"/>
        <w:ind w:firstLine="0"/>
        <w:jc w:val="center"/>
        <w:rPr>
          <w:rFonts w:cs="Arial"/>
          <w:b/>
          <w:bCs/>
        </w:rPr>
      </w:pPr>
      <w:r w:rsidRPr="00296FA9">
        <w:rPr>
          <w:rFonts w:cs="Arial"/>
          <w:b/>
          <w:bCs/>
        </w:rPr>
        <w:t>O IMPACTO DO SISU NO PERFIL DOS ESTUDANTES INGRESSANTES NAS INSTITUIÇÕES PÚBLICAS BRASILEIRAS:</w:t>
      </w:r>
      <w:r>
        <w:rPr>
          <w:rFonts w:cs="Arial"/>
          <w:b/>
          <w:bCs/>
        </w:rPr>
        <w:t xml:space="preserve"> </w:t>
      </w:r>
      <w:r w:rsidRPr="00296FA9">
        <w:rPr>
          <w:rFonts w:cs="Arial"/>
        </w:rPr>
        <w:t xml:space="preserve">UMA ANÁLISE PARA O PERÍODO ENTRE </w:t>
      </w:r>
      <w:r>
        <w:rPr>
          <w:rFonts w:cs="Arial"/>
        </w:rPr>
        <w:t>2009</w:t>
      </w:r>
      <w:r w:rsidRPr="00296FA9">
        <w:rPr>
          <w:rFonts w:cs="Arial"/>
        </w:rPr>
        <w:t xml:space="preserve"> E 2022</w:t>
      </w:r>
    </w:p>
    <w:p w14:paraId="589390BE" w14:textId="77777777" w:rsidR="00002079" w:rsidRDefault="00002079" w:rsidP="00002079">
      <w:pPr>
        <w:spacing w:line="240" w:lineRule="auto"/>
        <w:ind w:firstLine="0"/>
        <w:jc w:val="center"/>
        <w:rPr>
          <w:rFonts w:cs="Arial"/>
          <w:b/>
          <w:bCs/>
        </w:rPr>
      </w:pPr>
    </w:p>
    <w:p w14:paraId="4F7B772B" w14:textId="77777777" w:rsidR="00002079" w:rsidRDefault="00002079" w:rsidP="00C908DA">
      <w:pPr>
        <w:spacing w:line="240" w:lineRule="auto"/>
        <w:ind w:firstLine="0"/>
        <w:rPr>
          <w:rFonts w:cs="Arial"/>
          <w:b/>
          <w:bCs/>
        </w:rPr>
      </w:pPr>
    </w:p>
    <w:p w14:paraId="0DBC2332" w14:textId="77777777" w:rsidR="00002079" w:rsidRDefault="00002079" w:rsidP="00002079">
      <w:pPr>
        <w:spacing w:line="240" w:lineRule="auto"/>
        <w:ind w:firstLine="0"/>
        <w:jc w:val="center"/>
        <w:rPr>
          <w:rFonts w:cs="Arial"/>
        </w:rPr>
      </w:pPr>
      <w:r>
        <w:rPr>
          <w:rFonts w:cs="Arial"/>
        </w:rPr>
        <w:t xml:space="preserve">AUTORA: </w:t>
      </w:r>
      <w:proofErr w:type="spellStart"/>
      <w:r>
        <w:rPr>
          <w:rFonts w:cs="Arial"/>
        </w:rPr>
        <w:t>Luisa</w:t>
      </w:r>
      <w:proofErr w:type="spellEnd"/>
      <w:r>
        <w:rPr>
          <w:rFonts w:cs="Arial"/>
        </w:rPr>
        <w:t xml:space="preserve"> Gisele </w:t>
      </w:r>
      <w:proofErr w:type="spellStart"/>
      <w:r>
        <w:rPr>
          <w:rFonts w:cs="Arial"/>
        </w:rPr>
        <w:t>Böck</w:t>
      </w:r>
      <w:proofErr w:type="spellEnd"/>
    </w:p>
    <w:p w14:paraId="2C7BB60D" w14:textId="4615220C" w:rsidR="00794121" w:rsidRDefault="00002079" w:rsidP="00C908DA">
      <w:pPr>
        <w:spacing w:line="240" w:lineRule="auto"/>
        <w:ind w:firstLine="0"/>
        <w:jc w:val="center"/>
        <w:rPr>
          <w:rFonts w:cs="Arial"/>
        </w:rPr>
      </w:pPr>
      <w:r>
        <w:rPr>
          <w:rFonts w:cs="Arial"/>
        </w:rPr>
        <w:t xml:space="preserve">ORIENTADOR: </w:t>
      </w:r>
      <w:proofErr w:type="spellStart"/>
      <w:r>
        <w:rPr>
          <w:rFonts w:cs="Arial"/>
        </w:rPr>
        <w:t>Dieison</w:t>
      </w:r>
      <w:proofErr w:type="spellEnd"/>
      <w:r>
        <w:rPr>
          <w:rFonts w:cs="Arial"/>
        </w:rPr>
        <w:t xml:space="preserve"> </w:t>
      </w:r>
      <w:proofErr w:type="spellStart"/>
      <w:r>
        <w:rPr>
          <w:rFonts w:cs="Arial"/>
        </w:rPr>
        <w:t>Lenon</w:t>
      </w:r>
      <w:proofErr w:type="spellEnd"/>
      <w:r>
        <w:rPr>
          <w:rFonts w:cs="Arial"/>
        </w:rPr>
        <w:t xml:space="preserve"> Casagrande</w:t>
      </w:r>
    </w:p>
    <w:p w14:paraId="2B480AA5" w14:textId="77777777" w:rsidR="00794121" w:rsidRDefault="00794121" w:rsidP="00002079">
      <w:pPr>
        <w:spacing w:line="240" w:lineRule="auto"/>
        <w:ind w:firstLine="0"/>
        <w:jc w:val="center"/>
        <w:rPr>
          <w:rFonts w:cs="Arial"/>
        </w:rPr>
      </w:pPr>
    </w:p>
    <w:p w14:paraId="2B4D5A13" w14:textId="77777777" w:rsidR="00794121" w:rsidRDefault="00794121" w:rsidP="00002079">
      <w:pPr>
        <w:spacing w:line="240" w:lineRule="auto"/>
        <w:ind w:firstLine="0"/>
        <w:jc w:val="center"/>
        <w:rPr>
          <w:rFonts w:cs="Arial"/>
        </w:rPr>
      </w:pPr>
    </w:p>
    <w:p w14:paraId="3C1064C7" w14:textId="12330F6D" w:rsidR="00557BA6" w:rsidRDefault="003C6C16" w:rsidP="00794121">
      <w:pPr>
        <w:spacing w:line="240" w:lineRule="auto"/>
        <w:ind w:firstLine="0"/>
        <w:rPr>
          <w:rFonts w:cs="Arial"/>
        </w:rPr>
      </w:pPr>
      <w:r>
        <w:rPr>
          <w:rFonts w:cs="Arial"/>
        </w:rPr>
        <w:t xml:space="preserve">Desde 2010, </w:t>
      </w:r>
      <w:r w:rsidR="0010385F">
        <w:rPr>
          <w:rFonts w:cs="Arial"/>
        </w:rPr>
        <w:t xml:space="preserve">com o objetivo de democratizar o acesso às instituições públicas de ensino superior, </w:t>
      </w:r>
      <w:r w:rsidR="00E46C46">
        <w:rPr>
          <w:rFonts w:cs="Arial"/>
        </w:rPr>
        <w:t xml:space="preserve">foi implementado o Sistema de Seleção Unificada (SISU), uma plataforma de admissão centralizada, onde as instituições federais e estaduais de todo o país oferecem suas vagas e os alunos se candidatam a essas vagas. </w:t>
      </w:r>
      <w:r w:rsidR="0051597D">
        <w:rPr>
          <w:rFonts w:cs="Arial"/>
        </w:rPr>
        <w:t>O objetivo deste trabalho é investigar se, e como, a implementação do SISU promoveu alterações nas características de perfil dos alunos ingressantes nas instituições públicas gratuitas de ensino superior do Brasil, entre o período de 2010 a 2022.</w:t>
      </w:r>
      <w:r w:rsidR="00391F95">
        <w:rPr>
          <w:rFonts w:cs="Arial"/>
        </w:rPr>
        <w:t xml:space="preserve"> Para isso, foi empregado o método de Diferenças em Diferenças escalonado.</w:t>
      </w:r>
      <w:r w:rsidR="00E70393">
        <w:rPr>
          <w:rFonts w:cs="Arial"/>
        </w:rPr>
        <w:t xml:space="preserve"> Os resultados obtidos mostram que </w:t>
      </w:r>
      <w:r w:rsidR="007C72C4">
        <w:rPr>
          <w:rFonts w:cs="Arial"/>
        </w:rPr>
        <w:t>após a</w:t>
      </w:r>
      <w:r w:rsidR="00E70393">
        <w:rPr>
          <w:rFonts w:cs="Arial"/>
        </w:rPr>
        <w:t xml:space="preserve"> adoção do SISU</w:t>
      </w:r>
      <w:r w:rsidR="007C72C4">
        <w:rPr>
          <w:rFonts w:cs="Arial"/>
        </w:rPr>
        <w:t>, os cursos apresentaram um queda</w:t>
      </w:r>
      <w:r w:rsidR="005B5301">
        <w:rPr>
          <w:rFonts w:cs="Arial"/>
        </w:rPr>
        <w:t xml:space="preserve"> </w:t>
      </w:r>
      <w:r w:rsidR="007C72C4">
        <w:rPr>
          <w:rFonts w:cs="Arial"/>
        </w:rPr>
        <w:t>na proporção de estudantes do sexo feminino</w:t>
      </w:r>
      <w:r w:rsidR="00557BA6">
        <w:rPr>
          <w:rFonts w:cs="Arial"/>
        </w:rPr>
        <w:t>, de jovens com até 17 anos e de adulto com idade entre 25 e 29 anos. Em contrapartida, ocorreu um aumento na porção de ingressantes com idade entre 18 e 24 anos, de não-brancos</w:t>
      </w:r>
      <w:r w:rsidR="00967F04">
        <w:rPr>
          <w:rFonts w:cs="Arial"/>
        </w:rPr>
        <w:t>, de deficientes, de alunos que concluíram o ensino médio em escola pública e de estudantes que recebem algum tipo de apoio social.</w:t>
      </w:r>
    </w:p>
    <w:p w14:paraId="3458D741" w14:textId="77777777" w:rsidR="00E46C46" w:rsidRDefault="00E46C46" w:rsidP="00794121">
      <w:pPr>
        <w:spacing w:line="240" w:lineRule="auto"/>
        <w:ind w:firstLine="0"/>
        <w:rPr>
          <w:rFonts w:cs="Arial"/>
        </w:rPr>
      </w:pPr>
    </w:p>
    <w:p w14:paraId="66C89758" w14:textId="7A0C7620" w:rsidR="00E46C46" w:rsidRPr="00967F04" w:rsidRDefault="00E46C46" w:rsidP="00794121">
      <w:pPr>
        <w:spacing w:line="240" w:lineRule="auto"/>
        <w:ind w:firstLine="0"/>
        <w:rPr>
          <w:rFonts w:cs="Arial"/>
          <w:lang w:val="en-US"/>
        </w:rPr>
      </w:pPr>
      <w:r w:rsidRPr="00E46C46">
        <w:rPr>
          <w:rFonts w:cs="Arial"/>
          <w:b/>
          <w:bCs/>
        </w:rPr>
        <w:t>Palavras-chave:</w:t>
      </w:r>
      <w:r>
        <w:rPr>
          <w:rFonts w:cs="Arial"/>
          <w:b/>
          <w:bCs/>
        </w:rPr>
        <w:t xml:space="preserve"> </w:t>
      </w:r>
      <w:r w:rsidR="00967F04" w:rsidRPr="00967F04">
        <w:rPr>
          <w:rFonts w:cs="Arial"/>
        </w:rPr>
        <w:t xml:space="preserve">Democratização. </w:t>
      </w:r>
      <w:r w:rsidRPr="00967F04">
        <w:rPr>
          <w:rFonts w:cs="Arial"/>
        </w:rPr>
        <w:t xml:space="preserve">Educação. Ensino superior. </w:t>
      </w:r>
      <w:proofErr w:type="spellStart"/>
      <w:r w:rsidR="00386C01" w:rsidRPr="00967F04">
        <w:rPr>
          <w:rFonts w:cs="Arial"/>
          <w:lang w:val="en-US"/>
        </w:rPr>
        <w:t>Inclusão</w:t>
      </w:r>
      <w:proofErr w:type="spellEnd"/>
      <w:r w:rsidR="00386C01" w:rsidRPr="00967F04">
        <w:rPr>
          <w:rFonts w:cs="Arial"/>
          <w:lang w:val="en-US"/>
        </w:rPr>
        <w:t>.</w:t>
      </w:r>
    </w:p>
    <w:p w14:paraId="3980C936" w14:textId="77777777" w:rsidR="007C72C4" w:rsidRPr="00763766" w:rsidRDefault="007C72C4" w:rsidP="00794121">
      <w:pPr>
        <w:spacing w:line="240" w:lineRule="auto"/>
        <w:ind w:firstLine="0"/>
        <w:rPr>
          <w:rFonts w:cs="Arial"/>
          <w:lang w:val="en-US"/>
        </w:rPr>
      </w:pPr>
    </w:p>
    <w:p w14:paraId="3FBC38D7" w14:textId="77777777" w:rsidR="00A82C47" w:rsidRPr="00763766" w:rsidRDefault="00A82C47" w:rsidP="00794121">
      <w:pPr>
        <w:spacing w:line="240" w:lineRule="auto"/>
        <w:ind w:firstLine="0"/>
        <w:rPr>
          <w:rFonts w:cs="Arial"/>
          <w:lang w:val="en-US"/>
        </w:rPr>
      </w:pPr>
    </w:p>
    <w:p w14:paraId="005606E8" w14:textId="77777777" w:rsidR="00A82C47" w:rsidRPr="00763766" w:rsidRDefault="00A82C47" w:rsidP="00794121">
      <w:pPr>
        <w:spacing w:line="240" w:lineRule="auto"/>
        <w:ind w:firstLine="0"/>
        <w:rPr>
          <w:rFonts w:cs="Arial"/>
          <w:lang w:val="en-US"/>
        </w:rPr>
      </w:pPr>
    </w:p>
    <w:p w14:paraId="47FC4A49" w14:textId="77777777" w:rsidR="00A82C47" w:rsidRPr="00763766" w:rsidRDefault="00A82C47" w:rsidP="00794121">
      <w:pPr>
        <w:spacing w:line="240" w:lineRule="auto"/>
        <w:ind w:firstLine="0"/>
        <w:rPr>
          <w:rFonts w:cs="Arial"/>
          <w:lang w:val="en-US"/>
        </w:rPr>
      </w:pPr>
    </w:p>
    <w:p w14:paraId="7A674096" w14:textId="77777777" w:rsidR="00A82C47" w:rsidRPr="005D7BD8" w:rsidRDefault="00A82C47" w:rsidP="00794121">
      <w:pPr>
        <w:spacing w:line="240" w:lineRule="auto"/>
        <w:ind w:firstLine="0"/>
        <w:rPr>
          <w:rFonts w:cs="Arial"/>
          <w:lang w:val="en-US"/>
        </w:rPr>
      </w:pPr>
    </w:p>
    <w:p w14:paraId="522CFCC1" w14:textId="77777777" w:rsidR="00A82C47" w:rsidRPr="005D7BD8" w:rsidRDefault="00A82C47" w:rsidP="00794121">
      <w:pPr>
        <w:spacing w:line="240" w:lineRule="auto"/>
        <w:ind w:firstLine="0"/>
        <w:rPr>
          <w:rFonts w:cs="Arial"/>
          <w:lang w:val="en-US"/>
        </w:rPr>
      </w:pPr>
    </w:p>
    <w:p w14:paraId="6B10F9C9" w14:textId="77777777" w:rsidR="00A82C47" w:rsidRPr="005D7BD8" w:rsidRDefault="00A82C47" w:rsidP="00794121">
      <w:pPr>
        <w:spacing w:line="240" w:lineRule="auto"/>
        <w:ind w:firstLine="0"/>
        <w:rPr>
          <w:rFonts w:cs="Arial"/>
          <w:lang w:val="en-US"/>
        </w:rPr>
      </w:pPr>
    </w:p>
    <w:p w14:paraId="3DB914F1" w14:textId="77777777" w:rsidR="00A82C47" w:rsidRPr="005D7BD8" w:rsidRDefault="00A82C47" w:rsidP="00794121">
      <w:pPr>
        <w:spacing w:line="240" w:lineRule="auto"/>
        <w:ind w:firstLine="0"/>
        <w:rPr>
          <w:rFonts w:cs="Arial"/>
          <w:lang w:val="en-US"/>
        </w:rPr>
      </w:pPr>
    </w:p>
    <w:p w14:paraId="4708D879" w14:textId="77777777" w:rsidR="00A82C47" w:rsidRPr="005D7BD8" w:rsidRDefault="00A82C47" w:rsidP="00794121">
      <w:pPr>
        <w:spacing w:line="240" w:lineRule="auto"/>
        <w:ind w:firstLine="0"/>
        <w:rPr>
          <w:rFonts w:cs="Arial"/>
          <w:lang w:val="en-US"/>
        </w:rPr>
      </w:pPr>
    </w:p>
    <w:p w14:paraId="05688A0A" w14:textId="77777777" w:rsidR="00A82C47" w:rsidRPr="005D7BD8" w:rsidRDefault="00A82C47" w:rsidP="00794121">
      <w:pPr>
        <w:spacing w:line="240" w:lineRule="auto"/>
        <w:ind w:firstLine="0"/>
        <w:rPr>
          <w:rFonts w:cs="Arial"/>
          <w:lang w:val="en-US"/>
        </w:rPr>
      </w:pPr>
    </w:p>
    <w:p w14:paraId="6F73F150" w14:textId="77777777" w:rsidR="00A82C47" w:rsidRPr="005D7BD8" w:rsidRDefault="00A82C47" w:rsidP="00794121">
      <w:pPr>
        <w:spacing w:line="240" w:lineRule="auto"/>
        <w:ind w:firstLine="0"/>
        <w:rPr>
          <w:rFonts w:cs="Arial"/>
          <w:lang w:val="en-US"/>
        </w:rPr>
      </w:pPr>
    </w:p>
    <w:p w14:paraId="115813C5" w14:textId="77777777" w:rsidR="00A82C47" w:rsidRPr="005D7BD8" w:rsidRDefault="00A82C47" w:rsidP="00794121">
      <w:pPr>
        <w:spacing w:line="240" w:lineRule="auto"/>
        <w:ind w:firstLine="0"/>
        <w:rPr>
          <w:rFonts w:cs="Arial"/>
          <w:lang w:val="en-US"/>
        </w:rPr>
      </w:pPr>
    </w:p>
    <w:p w14:paraId="0DB8C6CD" w14:textId="77777777" w:rsidR="00A82C47" w:rsidRPr="005D7BD8" w:rsidRDefault="00A82C47" w:rsidP="00794121">
      <w:pPr>
        <w:spacing w:line="240" w:lineRule="auto"/>
        <w:ind w:firstLine="0"/>
        <w:rPr>
          <w:rFonts w:cs="Arial"/>
          <w:lang w:val="en-US"/>
        </w:rPr>
      </w:pPr>
    </w:p>
    <w:p w14:paraId="5950ABF6" w14:textId="77777777" w:rsidR="00A82C47" w:rsidRPr="005D7BD8" w:rsidRDefault="00A82C47" w:rsidP="00794121">
      <w:pPr>
        <w:spacing w:line="240" w:lineRule="auto"/>
        <w:ind w:firstLine="0"/>
        <w:rPr>
          <w:rFonts w:cs="Arial"/>
          <w:lang w:val="en-US"/>
        </w:rPr>
      </w:pPr>
    </w:p>
    <w:p w14:paraId="226A6F57" w14:textId="77777777" w:rsidR="00A82C47" w:rsidRPr="005D7BD8" w:rsidRDefault="00A82C47" w:rsidP="00794121">
      <w:pPr>
        <w:spacing w:line="240" w:lineRule="auto"/>
        <w:ind w:firstLine="0"/>
        <w:rPr>
          <w:rFonts w:cs="Arial"/>
          <w:lang w:val="en-US"/>
        </w:rPr>
      </w:pPr>
    </w:p>
    <w:p w14:paraId="7F6507FF" w14:textId="77777777" w:rsidR="00352E86" w:rsidRPr="005D7BD8" w:rsidRDefault="00352E86" w:rsidP="00794121">
      <w:pPr>
        <w:spacing w:line="240" w:lineRule="auto"/>
        <w:ind w:firstLine="0"/>
        <w:rPr>
          <w:rFonts w:cs="Arial"/>
          <w:lang w:val="en-US"/>
        </w:rPr>
        <w:sectPr w:rsidR="00352E86" w:rsidRPr="005D7BD8" w:rsidSect="001254E6">
          <w:pgSz w:w="11906" w:h="16838"/>
          <w:pgMar w:top="1701" w:right="1134" w:bottom="1134" w:left="1701" w:header="709" w:footer="709" w:gutter="0"/>
          <w:cols w:space="708"/>
          <w:docGrid w:linePitch="360"/>
        </w:sectPr>
      </w:pPr>
    </w:p>
    <w:p w14:paraId="08309B2A" w14:textId="4AD79E22" w:rsidR="00A82C47" w:rsidRPr="00763766" w:rsidRDefault="00A82C47" w:rsidP="00352E86">
      <w:pPr>
        <w:spacing w:line="240" w:lineRule="auto"/>
        <w:ind w:firstLine="0"/>
        <w:jc w:val="center"/>
        <w:rPr>
          <w:rFonts w:cs="Arial"/>
          <w:b/>
          <w:bCs/>
          <w:lang w:val="en-US"/>
        </w:rPr>
      </w:pPr>
      <w:r w:rsidRPr="00763766">
        <w:rPr>
          <w:rFonts w:cs="Arial"/>
          <w:b/>
          <w:bCs/>
          <w:lang w:val="en-US"/>
        </w:rPr>
        <w:lastRenderedPageBreak/>
        <w:t>ABSTRACT</w:t>
      </w:r>
    </w:p>
    <w:p w14:paraId="072EC3BF" w14:textId="77777777" w:rsidR="00A82C47" w:rsidRPr="00763766" w:rsidRDefault="00A82C47" w:rsidP="00A82C47">
      <w:pPr>
        <w:spacing w:line="240" w:lineRule="auto"/>
        <w:ind w:firstLine="0"/>
        <w:jc w:val="center"/>
        <w:rPr>
          <w:rFonts w:cs="Arial"/>
          <w:b/>
          <w:bCs/>
          <w:lang w:val="en-US"/>
        </w:rPr>
      </w:pPr>
    </w:p>
    <w:p w14:paraId="41B498D6" w14:textId="77777777" w:rsidR="00A82C47" w:rsidRPr="00763766" w:rsidRDefault="00A82C47" w:rsidP="00A82C47">
      <w:pPr>
        <w:spacing w:line="240" w:lineRule="auto"/>
        <w:ind w:firstLine="0"/>
        <w:jc w:val="center"/>
        <w:rPr>
          <w:rFonts w:cs="Arial"/>
          <w:b/>
          <w:bCs/>
          <w:lang w:val="en-US"/>
        </w:rPr>
      </w:pPr>
    </w:p>
    <w:p w14:paraId="44E31235" w14:textId="34C61F55" w:rsidR="00A82C47" w:rsidRPr="00A82C47" w:rsidRDefault="00A82C47" w:rsidP="00A82C47">
      <w:pPr>
        <w:spacing w:line="240" w:lineRule="auto"/>
        <w:ind w:firstLine="0"/>
        <w:jc w:val="center"/>
        <w:rPr>
          <w:rFonts w:cs="Arial"/>
          <w:lang w:val="en-US"/>
        </w:rPr>
      </w:pPr>
      <w:r>
        <w:rPr>
          <w:rFonts w:cs="Arial"/>
          <w:b/>
          <w:bCs/>
          <w:lang w:val="en-US"/>
        </w:rPr>
        <w:t xml:space="preserve">THE IMPACT OF SISU ON THE PROFILE OF ENROLLING STUDENTS IN BRAZILIAN PUBLIC INSTITUTIONS: </w:t>
      </w:r>
      <w:r>
        <w:rPr>
          <w:rFonts w:cs="Arial"/>
          <w:lang w:val="en-US"/>
        </w:rPr>
        <w:t>AN ANALYSIS FOR THE PERIOD BETWEEN 2009 AND 2022</w:t>
      </w:r>
    </w:p>
    <w:p w14:paraId="435F7429" w14:textId="77777777" w:rsidR="00A82C47" w:rsidRPr="00A82C47" w:rsidRDefault="00A82C47" w:rsidP="00A82C47">
      <w:pPr>
        <w:spacing w:line="240" w:lineRule="auto"/>
        <w:ind w:firstLine="0"/>
        <w:jc w:val="center"/>
        <w:rPr>
          <w:rFonts w:cs="Arial"/>
          <w:b/>
          <w:bCs/>
          <w:lang w:val="en-US"/>
        </w:rPr>
      </w:pPr>
    </w:p>
    <w:p w14:paraId="2E3403D6" w14:textId="77777777" w:rsidR="00A82C47" w:rsidRPr="00A82C47" w:rsidRDefault="00A82C47" w:rsidP="00A82C47">
      <w:pPr>
        <w:spacing w:line="240" w:lineRule="auto"/>
        <w:ind w:firstLine="0"/>
        <w:jc w:val="center"/>
        <w:rPr>
          <w:rFonts w:cs="Arial"/>
          <w:b/>
          <w:bCs/>
          <w:lang w:val="en-US"/>
        </w:rPr>
      </w:pPr>
    </w:p>
    <w:p w14:paraId="0B506EC0" w14:textId="53F11924" w:rsidR="00A82C47" w:rsidRPr="00A82C47" w:rsidRDefault="00A82C47" w:rsidP="00A82C47">
      <w:pPr>
        <w:spacing w:line="240" w:lineRule="auto"/>
        <w:ind w:firstLine="0"/>
        <w:jc w:val="center"/>
        <w:rPr>
          <w:rFonts w:cs="Arial"/>
          <w:lang w:val="en-US"/>
        </w:rPr>
      </w:pPr>
      <w:r w:rsidRPr="00A82C47">
        <w:rPr>
          <w:rFonts w:cs="Arial"/>
          <w:lang w:val="en-US"/>
        </w:rPr>
        <w:t xml:space="preserve">AUTHOR: Luisa Gisele </w:t>
      </w:r>
      <w:proofErr w:type="spellStart"/>
      <w:r w:rsidRPr="00A82C47">
        <w:rPr>
          <w:rFonts w:cs="Arial"/>
          <w:lang w:val="en-US"/>
        </w:rPr>
        <w:t>Böck</w:t>
      </w:r>
      <w:proofErr w:type="spellEnd"/>
    </w:p>
    <w:p w14:paraId="33C09BD0" w14:textId="7FA0ED8B" w:rsidR="00A82C47" w:rsidRPr="00763766" w:rsidRDefault="00A82C47" w:rsidP="00A82C47">
      <w:pPr>
        <w:spacing w:line="240" w:lineRule="auto"/>
        <w:ind w:firstLine="0"/>
        <w:jc w:val="center"/>
        <w:rPr>
          <w:rFonts w:cs="Arial"/>
          <w:lang w:val="en-US"/>
        </w:rPr>
      </w:pPr>
      <w:r w:rsidRPr="00763766">
        <w:rPr>
          <w:rFonts w:cs="Arial"/>
          <w:lang w:val="en-US"/>
        </w:rPr>
        <w:t xml:space="preserve">ADVISOR: </w:t>
      </w:r>
      <w:proofErr w:type="spellStart"/>
      <w:r w:rsidRPr="00763766">
        <w:rPr>
          <w:rFonts w:cs="Arial"/>
          <w:lang w:val="en-US"/>
        </w:rPr>
        <w:t>Dieison</w:t>
      </w:r>
      <w:proofErr w:type="spellEnd"/>
      <w:r w:rsidRPr="00763766">
        <w:rPr>
          <w:rFonts w:cs="Arial"/>
          <w:lang w:val="en-US"/>
        </w:rPr>
        <w:t xml:space="preserve"> </w:t>
      </w:r>
      <w:proofErr w:type="spellStart"/>
      <w:r w:rsidRPr="00763766">
        <w:rPr>
          <w:rFonts w:cs="Arial"/>
          <w:lang w:val="en-US"/>
        </w:rPr>
        <w:t>Lenon</w:t>
      </w:r>
      <w:proofErr w:type="spellEnd"/>
      <w:r w:rsidRPr="00763766">
        <w:rPr>
          <w:rFonts w:cs="Arial"/>
          <w:lang w:val="en-US"/>
        </w:rPr>
        <w:t xml:space="preserve"> Casagrande</w:t>
      </w:r>
    </w:p>
    <w:p w14:paraId="4FE7041C" w14:textId="77777777" w:rsidR="00A82C47" w:rsidRPr="00763766" w:rsidRDefault="00A82C47" w:rsidP="00A82C47">
      <w:pPr>
        <w:spacing w:line="240" w:lineRule="auto"/>
        <w:ind w:firstLine="0"/>
        <w:jc w:val="center"/>
        <w:rPr>
          <w:rFonts w:cs="Arial"/>
          <w:lang w:val="en-US"/>
        </w:rPr>
      </w:pPr>
    </w:p>
    <w:p w14:paraId="3DBEABE0" w14:textId="77777777" w:rsidR="00A82C47" w:rsidRPr="00763766" w:rsidRDefault="00A82C47" w:rsidP="00A82C47">
      <w:pPr>
        <w:spacing w:line="240" w:lineRule="auto"/>
        <w:ind w:firstLine="0"/>
        <w:jc w:val="center"/>
        <w:rPr>
          <w:rFonts w:cs="Arial"/>
          <w:lang w:val="en-US"/>
        </w:rPr>
      </w:pPr>
    </w:p>
    <w:p w14:paraId="0C320A1C" w14:textId="32B84512" w:rsidR="00A82C47" w:rsidRDefault="00967F04" w:rsidP="00A82C47">
      <w:pPr>
        <w:spacing w:line="240" w:lineRule="auto"/>
        <w:ind w:firstLine="0"/>
        <w:rPr>
          <w:rFonts w:cs="Arial"/>
          <w:lang w:val="en-US"/>
        </w:rPr>
      </w:pPr>
      <w:r w:rsidRPr="00967F04">
        <w:rPr>
          <w:rFonts w:cs="Arial"/>
          <w:lang w:val="en-US"/>
        </w:rPr>
        <w:t>Since 2010, with the aim of democratizing access to public higher education institutions, the Unified Selection System (SISU) has been implemented, a centralized admission platform where federal and state institutions throughout the country offer their slots, and students apply for these positions. The purpose of this study is to investigate whether and how the implementation of SISU has brought about changes in the profile characteristics of students entering free public higher education institutions in Brazil, between the years 2010 and 2022. To achieve this, the staggered Differences in Differences method was employed. The results obtained indicate that after the adoption of SISU, courses experienced a decrease in the proportion of female students, young individuals aged up to 17, and adults aged between 25 and 29. Conversely, there was an increase in the proportion of entrants aged between 18 and 24, non-white individuals, persons with disabilities, students who completed high school in public schools, and those who receive some form of social support.</w:t>
      </w:r>
    </w:p>
    <w:p w14:paraId="39E94DA3" w14:textId="77777777" w:rsidR="00352E86" w:rsidRPr="00A82C47" w:rsidRDefault="00352E86" w:rsidP="00A82C47">
      <w:pPr>
        <w:spacing w:line="240" w:lineRule="auto"/>
        <w:ind w:firstLine="0"/>
        <w:rPr>
          <w:rFonts w:cs="Arial"/>
          <w:lang w:val="en-US"/>
        </w:rPr>
      </w:pPr>
    </w:p>
    <w:p w14:paraId="3231B861" w14:textId="5516B69B" w:rsidR="00A82C47" w:rsidRPr="00A82C47" w:rsidRDefault="00A82C47" w:rsidP="00A82C47">
      <w:pPr>
        <w:spacing w:line="240" w:lineRule="auto"/>
        <w:ind w:firstLine="0"/>
        <w:rPr>
          <w:rFonts w:cs="Arial"/>
          <w:lang w:val="en-US"/>
        </w:rPr>
      </w:pPr>
      <w:r w:rsidRPr="00E93EAB">
        <w:rPr>
          <w:rFonts w:cs="Arial"/>
          <w:b/>
          <w:bCs/>
          <w:lang w:val="en-US"/>
        </w:rPr>
        <w:t>Keywords:</w:t>
      </w:r>
      <w:r w:rsidRPr="00A82C47">
        <w:rPr>
          <w:rFonts w:cs="Arial"/>
          <w:lang w:val="en-US"/>
        </w:rPr>
        <w:t xml:space="preserve"> </w:t>
      </w:r>
      <w:r w:rsidR="00967F04" w:rsidRPr="00967F04">
        <w:rPr>
          <w:rFonts w:cs="Arial"/>
          <w:lang w:val="en-US"/>
        </w:rPr>
        <w:t>Democratization. Education. Higher education. Inclusion.</w:t>
      </w:r>
    </w:p>
    <w:p w14:paraId="3526E666" w14:textId="77777777" w:rsidR="003C6C16" w:rsidRPr="00A82C47" w:rsidRDefault="003C6C16" w:rsidP="00794121">
      <w:pPr>
        <w:spacing w:line="240" w:lineRule="auto"/>
        <w:ind w:firstLine="0"/>
        <w:rPr>
          <w:rFonts w:cs="Arial"/>
          <w:lang w:val="en-US"/>
        </w:rPr>
      </w:pPr>
    </w:p>
    <w:p w14:paraId="2DD1FE1E" w14:textId="77777777" w:rsidR="003C6C16" w:rsidRPr="00A82C47" w:rsidRDefault="003C6C16" w:rsidP="00794121">
      <w:pPr>
        <w:spacing w:line="240" w:lineRule="auto"/>
        <w:ind w:firstLine="0"/>
        <w:rPr>
          <w:rFonts w:cs="Arial"/>
          <w:lang w:val="en-US"/>
        </w:rPr>
      </w:pPr>
    </w:p>
    <w:p w14:paraId="77C86067" w14:textId="77777777" w:rsidR="00E70393" w:rsidRPr="00A82C47" w:rsidRDefault="00E70393" w:rsidP="003C6C16">
      <w:pPr>
        <w:spacing w:line="240" w:lineRule="auto"/>
        <w:ind w:firstLine="0"/>
        <w:rPr>
          <w:rFonts w:cs="Arial"/>
          <w:color w:val="000000"/>
          <w:kern w:val="0"/>
          <w:lang w:val="en-US"/>
        </w:rPr>
      </w:pPr>
    </w:p>
    <w:p w14:paraId="4862B5B8" w14:textId="77777777" w:rsidR="00E70393" w:rsidRPr="00A82C47" w:rsidRDefault="00E70393" w:rsidP="003C6C16">
      <w:pPr>
        <w:spacing w:line="240" w:lineRule="auto"/>
        <w:ind w:firstLine="0"/>
        <w:rPr>
          <w:rFonts w:cs="Arial"/>
          <w:color w:val="000000"/>
          <w:kern w:val="0"/>
          <w:lang w:val="en-US"/>
        </w:rPr>
      </w:pPr>
    </w:p>
    <w:p w14:paraId="2F2940B3" w14:textId="77777777" w:rsidR="00E70393" w:rsidRPr="00A82C47" w:rsidRDefault="00E70393" w:rsidP="003C6C16">
      <w:pPr>
        <w:spacing w:line="240" w:lineRule="auto"/>
        <w:ind w:firstLine="0"/>
        <w:rPr>
          <w:rFonts w:cs="Arial"/>
          <w:color w:val="000000"/>
          <w:kern w:val="0"/>
          <w:lang w:val="en-US"/>
        </w:rPr>
      </w:pPr>
    </w:p>
    <w:p w14:paraId="14111CDF" w14:textId="77777777" w:rsidR="00E70393" w:rsidRPr="00A82C47" w:rsidRDefault="00E70393" w:rsidP="003C6C16">
      <w:pPr>
        <w:spacing w:line="240" w:lineRule="auto"/>
        <w:ind w:firstLine="0"/>
        <w:rPr>
          <w:rFonts w:cs="Arial"/>
          <w:lang w:val="en-US"/>
        </w:rPr>
      </w:pPr>
    </w:p>
    <w:p w14:paraId="08108C84" w14:textId="77777777" w:rsidR="0051597D" w:rsidRPr="00A82C47" w:rsidRDefault="0051597D" w:rsidP="00794121">
      <w:pPr>
        <w:spacing w:line="240" w:lineRule="auto"/>
        <w:ind w:firstLine="0"/>
        <w:rPr>
          <w:rFonts w:cs="Arial"/>
          <w:lang w:val="en-US"/>
        </w:rPr>
      </w:pPr>
    </w:p>
    <w:p w14:paraId="464142C2" w14:textId="77777777" w:rsidR="0051597D" w:rsidRPr="00A82C47" w:rsidRDefault="0051597D" w:rsidP="00794121">
      <w:pPr>
        <w:spacing w:line="240" w:lineRule="auto"/>
        <w:ind w:firstLine="0"/>
        <w:rPr>
          <w:rFonts w:cs="Arial"/>
          <w:lang w:val="en-US"/>
        </w:rPr>
      </w:pPr>
    </w:p>
    <w:p w14:paraId="266784ED" w14:textId="4A913B4F" w:rsidR="0051597D" w:rsidRPr="00A82C47" w:rsidRDefault="0051597D" w:rsidP="00794121">
      <w:pPr>
        <w:spacing w:line="240" w:lineRule="auto"/>
        <w:ind w:firstLine="0"/>
        <w:rPr>
          <w:rFonts w:cs="Arial"/>
          <w:lang w:val="en-US"/>
        </w:rPr>
        <w:sectPr w:rsidR="0051597D" w:rsidRPr="00A82C47" w:rsidSect="001254E6">
          <w:pgSz w:w="11906" w:h="16838"/>
          <w:pgMar w:top="1701" w:right="1134" w:bottom="1134" w:left="1701" w:header="709" w:footer="709" w:gutter="0"/>
          <w:cols w:space="708"/>
          <w:docGrid w:linePitch="360"/>
        </w:sectPr>
      </w:pPr>
    </w:p>
    <w:p w14:paraId="05E2D119" w14:textId="77777777" w:rsidR="00BD3EF9" w:rsidRPr="00296FA9" w:rsidRDefault="00BD3EF9" w:rsidP="00F624DA">
      <w:pPr>
        <w:ind w:firstLine="0"/>
        <w:jc w:val="center"/>
        <w:rPr>
          <w:rFonts w:cs="Arial"/>
          <w:b/>
          <w:bCs/>
        </w:rPr>
      </w:pPr>
      <w:r w:rsidRPr="00296FA9">
        <w:rPr>
          <w:rFonts w:cs="Arial"/>
          <w:b/>
          <w:bCs/>
        </w:rPr>
        <w:lastRenderedPageBreak/>
        <w:t>LISTA DE FIGURAS</w:t>
      </w:r>
    </w:p>
    <w:p w14:paraId="7710F963" w14:textId="77777777" w:rsidR="000A3821" w:rsidRPr="00296FA9" w:rsidRDefault="000A3821" w:rsidP="00F624DA">
      <w:pPr>
        <w:ind w:firstLine="0"/>
        <w:jc w:val="center"/>
        <w:rPr>
          <w:rFonts w:cs="Arial"/>
          <w:b/>
          <w:bCs/>
        </w:rPr>
      </w:pPr>
    </w:p>
    <w:p w14:paraId="4CAF700D" w14:textId="2A307F00" w:rsidR="0029117E" w:rsidRDefault="000A3821" w:rsidP="0029117E">
      <w:pPr>
        <w:pStyle w:val="ndicedeilustraes"/>
        <w:tabs>
          <w:tab w:val="right" w:leader="dot" w:pos="9061"/>
        </w:tabs>
        <w:ind w:firstLine="0"/>
        <w:rPr>
          <w:rFonts w:asciiTheme="minorHAnsi" w:eastAsiaTheme="minorEastAsia" w:hAnsiTheme="minorHAnsi"/>
          <w:noProof/>
          <w:lang w:eastAsia="pt-BR"/>
        </w:rPr>
      </w:pPr>
      <w:r w:rsidRPr="00296FA9">
        <w:rPr>
          <w:rFonts w:cs="Arial"/>
          <w:b/>
          <w:bCs/>
        </w:rPr>
        <w:fldChar w:fldCharType="begin"/>
      </w:r>
      <w:r w:rsidRPr="00296FA9">
        <w:rPr>
          <w:rFonts w:cs="Arial"/>
          <w:b/>
          <w:bCs/>
        </w:rPr>
        <w:instrText xml:space="preserve"> TOC \h \z \c "Figura" </w:instrText>
      </w:r>
      <w:r w:rsidRPr="00296FA9">
        <w:rPr>
          <w:rFonts w:cs="Arial"/>
          <w:b/>
          <w:bCs/>
        </w:rPr>
        <w:fldChar w:fldCharType="separate"/>
      </w:r>
      <w:hyperlink w:anchor="_Toc154690330" w:history="1">
        <w:r w:rsidR="0029117E" w:rsidRPr="00375602">
          <w:rPr>
            <w:rStyle w:val="Hyperlink"/>
            <w:rFonts w:cs="Arial"/>
            <w:noProof/>
          </w:rPr>
          <w:t>Figura 1 – A evolução do ENEM</w:t>
        </w:r>
        <w:r w:rsidR="0029117E">
          <w:rPr>
            <w:noProof/>
            <w:webHidden/>
          </w:rPr>
          <w:tab/>
        </w:r>
        <w:r w:rsidR="0029117E">
          <w:rPr>
            <w:noProof/>
            <w:webHidden/>
          </w:rPr>
          <w:fldChar w:fldCharType="begin"/>
        </w:r>
        <w:r w:rsidR="0029117E">
          <w:rPr>
            <w:noProof/>
            <w:webHidden/>
          </w:rPr>
          <w:instrText xml:space="preserve"> PAGEREF _Toc154690330 \h </w:instrText>
        </w:r>
        <w:r w:rsidR="0029117E">
          <w:rPr>
            <w:noProof/>
            <w:webHidden/>
          </w:rPr>
        </w:r>
        <w:r w:rsidR="0029117E">
          <w:rPr>
            <w:noProof/>
            <w:webHidden/>
          </w:rPr>
          <w:fldChar w:fldCharType="separate"/>
        </w:r>
        <w:r w:rsidR="00EE761D">
          <w:rPr>
            <w:noProof/>
            <w:webHidden/>
          </w:rPr>
          <w:t>15</w:t>
        </w:r>
        <w:r w:rsidR="0029117E">
          <w:rPr>
            <w:noProof/>
            <w:webHidden/>
          </w:rPr>
          <w:fldChar w:fldCharType="end"/>
        </w:r>
      </w:hyperlink>
    </w:p>
    <w:p w14:paraId="016A706D" w14:textId="50134F99"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1" w:history="1">
        <w:r w:rsidRPr="00375602">
          <w:rPr>
            <w:rStyle w:val="Hyperlink"/>
            <w:rFonts w:cs="Arial"/>
            <w:noProof/>
          </w:rPr>
          <w:t>Figura 2  –  Mapa do Brasil com instituições de ensino superior que aderiram ao SISU 2010-2022</w:t>
        </w:r>
        <w:r>
          <w:rPr>
            <w:noProof/>
            <w:webHidden/>
          </w:rPr>
          <w:tab/>
        </w:r>
        <w:r>
          <w:rPr>
            <w:noProof/>
            <w:webHidden/>
          </w:rPr>
          <w:fldChar w:fldCharType="begin"/>
        </w:r>
        <w:r>
          <w:rPr>
            <w:noProof/>
            <w:webHidden/>
          </w:rPr>
          <w:instrText xml:space="preserve"> PAGEREF _Toc154690331 \h </w:instrText>
        </w:r>
        <w:r>
          <w:rPr>
            <w:noProof/>
            <w:webHidden/>
          </w:rPr>
        </w:r>
        <w:r>
          <w:rPr>
            <w:noProof/>
            <w:webHidden/>
          </w:rPr>
          <w:fldChar w:fldCharType="separate"/>
        </w:r>
        <w:r w:rsidR="00EE761D">
          <w:rPr>
            <w:noProof/>
            <w:webHidden/>
          </w:rPr>
          <w:t>16</w:t>
        </w:r>
        <w:r>
          <w:rPr>
            <w:noProof/>
            <w:webHidden/>
          </w:rPr>
          <w:fldChar w:fldCharType="end"/>
        </w:r>
      </w:hyperlink>
    </w:p>
    <w:p w14:paraId="6B67C6EF" w14:textId="5B1650E4"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2" w:history="1">
        <w:r w:rsidRPr="00375602">
          <w:rPr>
            <w:rStyle w:val="Hyperlink"/>
            <w:rFonts w:cs="Arial"/>
            <w:noProof/>
          </w:rPr>
          <w:t xml:space="preserve">Figura 3 – </w:t>
        </w:r>
        <w:r w:rsidRPr="00375602">
          <w:rPr>
            <w:rStyle w:val="Hyperlink"/>
            <w:rFonts w:cs="Arial"/>
            <w:i/>
            <w:noProof/>
          </w:rPr>
          <w:t>Event-Study</w:t>
        </w:r>
        <w:r w:rsidRPr="00375602">
          <w:rPr>
            <w:rStyle w:val="Hyperlink"/>
            <w:rFonts w:cs="Arial"/>
            <w:noProof/>
          </w:rPr>
          <w:t>: Efeito do SISU no ingresso de estudantes do sexo feminino</w:t>
        </w:r>
        <w:r>
          <w:rPr>
            <w:noProof/>
            <w:webHidden/>
          </w:rPr>
          <w:tab/>
        </w:r>
        <w:r>
          <w:rPr>
            <w:noProof/>
            <w:webHidden/>
          </w:rPr>
          <w:fldChar w:fldCharType="begin"/>
        </w:r>
        <w:r>
          <w:rPr>
            <w:noProof/>
            <w:webHidden/>
          </w:rPr>
          <w:instrText xml:space="preserve"> PAGEREF _Toc154690332 \h </w:instrText>
        </w:r>
        <w:r>
          <w:rPr>
            <w:noProof/>
            <w:webHidden/>
          </w:rPr>
        </w:r>
        <w:r>
          <w:rPr>
            <w:noProof/>
            <w:webHidden/>
          </w:rPr>
          <w:fldChar w:fldCharType="separate"/>
        </w:r>
        <w:r w:rsidR="00EE761D">
          <w:rPr>
            <w:noProof/>
            <w:webHidden/>
          </w:rPr>
          <w:t>31</w:t>
        </w:r>
        <w:r>
          <w:rPr>
            <w:noProof/>
            <w:webHidden/>
          </w:rPr>
          <w:fldChar w:fldCharType="end"/>
        </w:r>
      </w:hyperlink>
    </w:p>
    <w:p w14:paraId="0747A7A7" w14:textId="27A3650A"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3" w:history="1">
        <w:r w:rsidRPr="00375602">
          <w:rPr>
            <w:rStyle w:val="Hyperlink"/>
            <w:rFonts w:cs="Arial"/>
            <w:noProof/>
          </w:rPr>
          <w:t xml:space="preserve">Figura 4 – </w:t>
        </w:r>
        <w:r w:rsidRPr="00375602">
          <w:rPr>
            <w:rStyle w:val="Hyperlink"/>
            <w:rFonts w:cs="Arial"/>
            <w:i/>
            <w:noProof/>
          </w:rPr>
          <w:t>Event-Study</w:t>
        </w:r>
        <w:r w:rsidRPr="00375602">
          <w:rPr>
            <w:rStyle w:val="Hyperlink"/>
            <w:rFonts w:cs="Arial"/>
            <w:noProof/>
          </w:rPr>
          <w:t>: Efeito do SISU no ingresso de estudantes entre 0 e 17 anos de idade</w:t>
        </w:r>
        <w:r>
          <w:rPr>
            <w:noProof/>
            <w:webHidden/>
          </w:rPr>
          <w:tab/>
        </w:r>
        <w:r>
          <w:rPr>
            <w:noProof/>
            <w:webHidden/>
          </w:rPr>
          <w:fldChar w:fldCharType="begin"/>
        </w:r>
        <w:r>
          <w:rPr>
            <w:noProof/>
            <w:webHidden/>
          </w:rPr>
          <w:instrText xml:space="preserve"> PAGEREF _Toc154690333 \h </w:instrText>
        </w:r>
        <w:r>
          <w:rPr>
            <w:noProof/>
            <w:webHidden/>
          </w:rPr>
        </w:r>
        <w:r>
          <w:rPr>
            <w:noProof/>
            <w:webHidden/>
          </w:rPr>
          <w:fldChar w:fldCharType="separate"/>
        </w:r>
        <w:r w:rsidR="00EE761D">
          <w:rPr>
            <w:noProof/>
            <w:webHidden/>
          </w:rPr>
          <w:t>31</w:t>
        </w:r>
        <w:r>
          <w:rPr>
            <w:noProof/>
            <w:webHidden/>
          </w:rPr>
          <w:fldChar w:fldCharType="end"/>
        </w:r>
      </w:hyperlink>
    </w:p>
    <w:p w14:paraId="62F77507" w14:textId="29786E63"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4" w:history="1">
        <w:r w:rsidRPr="00375602">
          <w:rPr>
            <w:rStyle w:val="Hyperlink"/>
            <w:noProof/>
          </w:rPr>
          <w:t>Figura 5 – Event-Study: Efeito do SISU no ingresso de estudantes entre 18 e 24 anos de idade</w:t>
        </w:r>
        <w:r>
          <w:rPr>
            <w:noProof/>
            <w:webHidden/>
          </w:rPr>
          <w:tab/>
        </w:r>
        <w:r>
          <w:rPr>
            <w:noProof/>
            <w:webHidden/>
          </w:rPr>
          <w:fldChar w:fldCharType="begin"/>
        </w:r>
        <w:r>
          <w:rPr>
            <w:noProof/>
            <w:webHidden/>
          </w:rPr>
          <w:instrText xml:space="preserve"> PAGEREF _Toc154690334 \h </w:instrText>
        </w:r>
        <w:r>
          <w:rPr>
            <w:noProof/>
            <w:webHidden/>
          </w:rPr>
        </w:r>
        <w:r>
          <w:rPr>
            <w:noProof/>
            <w:webHidden/>
          </w:rPr>
          <w:fldChar w:fldCharType="separate"/>
        </w:r>
        <w:r w:rsidR="00EE761D">
          <w:rPr>
            <w:noProof/>
            <w:webHidden/>
          </w:rPr>
          <w:t>32</w:t>
        </w:r>
        <w:r>
          <w:rPr>
            <w:noProof/>
            <w:webHidden/>
          </w:rPr>
          <w:fldChar w:fldCharType="end"/>
        </w:r>
      </w:hyperlink>
    </w:p>
    <w:p w14:paraId="4A5172B2" w14:textId="19C22F7A"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5" w:history="1">
        <w:r w:rsidRPr="00375602">
          <w:rPr>
            <w:rStyle w:val="Hyperlink"/>
            <w:noProof/>
          </w:rPr>
          <w:t>Figura 6 – Event-Study: Efeito do SISU no ingresso de estudantes entre 25 e 29 anos de idade</w:t>
        </w:r>
        <w:r>
          <w:rPr>
            <w:noProof/>
            <w:webHidden/>
          </w:rPr>
          <w:tab/>
        </w:r>
        <w:r>
          <w:rPr>
            <w:noProof/>
            <w:webHidden/>
          </w:rPr>
          <w:fldChar w:fldCharType="begin"/>
        </w:r>
        <w:r>
          <w:rPr>
            <w:noProof/>
            <w:webHidden/>
          </w:rPr>
          <w:instrText xml:space="preserve"> PAGEREF _Toc154690335 \h </w:instrText>
        </w:r>
        <w:r>
          <w:rPr>
            <w:noProof/>
            <w:webHidden/>
          </w:rPr>
        </w:r>
        <w:r>
          <w:rPr>
            <w:noProof/>
            <w:webHidden/>
          </w:rPr>
          <w:fldChar w:fldCharType="separate"/>
        </w:r>
        <w:r w:rsidR="00EE761D">
          <w:rPr>
            <w:noProof/>
            <w:webHidden/>
          </w:rPr>
          <w:t>32</w:t>
        </w:r>
        <w:r>
          <w:rPr>
            <w:noProof/>
            <w:webHidden/>
          </w:rPr>
          <w:fldChar w:fldCharType="end"/>
        </w:r>
      </w:hyperlink>
    </w:p>
    <w:p w14:paraId="31A9F8BF" w14:textId="393C92BA"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6" w:history="1">
        <w:r w:rsidRPr="00375602">
          <w:rPr>
            <w:rStyle w:val="Hyperlink"/>
            <w:rFonts w:cs="Arial"/>
            <w:noProof/>
          </w:rPr>
          <w:t xml:space="preserve">Figura 7 – </w:t>
        </w:r>
        <w:r w:rsidRPr="00375602">
          <w:rPr>
            <w:rStyle w:val="Hyperlink"/>
            <w:rFonts w:cs="Arial"/>
            <w:i/>
            <w:noProof/>
          </w:rPr>
          <w:t>Event-Study</w:t>
        </w:r>
        <w:r w:rsidRPr="00375602">
          <w:rPr>
            <w:rStyle w:val="Hyperlink"/>
            <w:rFonts w:cs="Arial"/>
            <w:noProof/>
          </w:rPr>
          <w:t>: Efeito do SISU no ingresso de estudantes não-brancos</w:t>
        </w:r>
        <w:r>
          <w:rPr>
            <w:noProof/>
            <w:webHidden/>
          </w:rPr>
          <w:tab/>
        </w:r>
        <w:r>
          <w:rPr>
            <w:noProof/>
            <w:webHidden/>
          </w:rPr>
          <w:fldChar w:fldCharType="begin"/>
        </w:r>
        <w:r>
          <w:rPr>
            <w:noProof/>
            <w:webHidden/>
          </w:rPr>
          <w:instrText xml:space="preserve"> PAGEREF _Toc154690336 \h </w:instrText>
        </w:r>
        <w:r>
          <w:rPr>
            <w:noProof/>
            <w:webHidden/>
          </w:rPr>
        </w:r>
        <w:r>
          <w:rPr>
            <w:noProof/>
            <w:webHidden/>
          </w:rPr>
          <w:fldChar w:fldCharType="separate"/>
        </w:r>
        <w:r w:rsidR="00EE761D">
          <w:rPr>
            <w:noProof/>
            <w:webHidden/>
          </w:rPr>
          <w:t>33</w:t>
        </w:r>
        <w:r>
          <w:rPr>
            <w:noProof/>
            <w:webHidden/>
          </w:rPr>
          <w:fldChar w:fldCharType="end"/>
        </w:r>
      </w:hyperlink>
    </w:p>
    <w:p w14:paraId="60B8884F" w14:textId="181B82D3"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7" w:history="1">
        <w:r w:rsidRPr="00375602">
          <w:rPr>
            <w:rStyle w:val="Hyperlink"/>
            <w:rFonts w:cs="Arial"/>
            <w:noProof/>
          </w:rPr>
          <w:t xml:space="preserve">Figura 8 – </w:t>
        </w:r>
        <w:r w:rsidRPr="00375602">
          <w:rPr>
            <w:rStyle w:val="Hyperlink"/>
            <w:rFonts w:cs="Arial"/>
            <w:i/>
            <w:noProof/>
          </w:rPr>
          <w:t>Event-Study</w:t>
        </w:r>
        <w:r w:rsidRPr="00375602">
          <w:rPr>
            <w:rStyle w:val="Hyperlink"/>
            <w:rFonts w:cs="Arial"/>
            <w:noProof/>
          </w:rPr>
          <w:t>: Efeito do SISU no ingresso de estudantes com deficiência</w:t>
        </w:r>
        <w:r>
          <w:rPr>
            <w:noProof/>
            <w:webHidden/>
          </w:rPr>
          <w:tab/>
        </w:r>
        <w:r>
          <w:rPr>
            <w:noProof/>
            <w:webHidden/>
          </w:rPr>
          <w:fldChar w:fldCharType="begin"/>
        </w:r>
        <w:r>
          <w:rPr>
            <w:noProof/>
            <w:webHidden/>
          </w:rPr>
          <w:instrText xml:space="preserve"> PAGEREF _Toc154690337 \h </w:instrText>
        </w:r>
        <w:r>
          <w:rPr>
            <w:noProof/>
            <w:webHidden/>
          </w:rPr>
        </w:r>
        <w:r>
          <w:rPr>
            <w:noProof/>
            <w:webHidden/>
          </w:rPr>
          <w:fldChar w:fldCharType="separate"/>
        </w:r>
        <w:r w:rsidR="00EE761D">
          <w:rPr>
            <w:noProof/>
            <w:webHidden/>
          </w:rPr>
          <w:t>33</w:t>
        </w:r>
        <w:r>
          <w:rPr>
            <w:noProof/>
            <w:webHidden/>
          </w:rPr>
          <w:fldChar w:fldCharType="end"/>
        </w:r>
      </w:hyperlink>
    </w:p>
    <w:p w14:paraId="22521F22" w14:textId="4866659C" w:rsidR="0029117E" w:rsidRDefault="0029117E" w:rsidP="0029117E">
      <w:pPr>
        <w:pStyle w:val="ndicedeilustraes"/>
        <w:tabs>
          <w:tab w:val="right" w:leader="dot" w:pos="9061"/>
        </w:tabs>
        <w:ind w:firstLine="0"/>
        <w:rPr>
          <w:rFonts w:asciiTheme="minorHAnsi" w:eastAsiaTheme="minorEastAsia" w:hAnsiTheme="minorHAnsi"/>
          <w:noProof/>
          <w:lang w:eastAsia="pt-BR"/>
        </w:rPr>
      </w:pPr>
      <w:hyperlink w:anchor="_Toc154690338" w:history="1">
        <w:r w:rsidRPr="00375602">
          <w:rPr>
            <w:rStyle w:val="Hyperlink"/>
            <w:rFonts w:cs="Arial"/>
            <w:noProof/>
          </w:rPr>
          <w:t xml:space="preserve">Figura 9 – </w:t>
        </w:r>
        <w:r w:rsidRPr="00375602">
          <w:rPr>
            <w:rStyle w:val="Hyperlink"/>
            <w:rFonts w:cs="Arial"/>
            <w:i/>
            <w:noProof/>
          </w:rPr>
          <w:t>Event-Study</w:t>
        </w:r>
        <w:r w:rsidRPr="00375602">
          <w:rPr>
            <w:rStyle w:val="Hyperlink"/>
            <w:rFonts w:cs="Arial"/>
            <w:noProof/>
          </w:rPr>
          <w:t>: Efeito do SISU no ingresso de estudantes provenientes de escola pública</w:t>
        </w:r>
        <w:r>
          <w:rPr>
            <w:noProof/>
            <w:webHidden/>
          </w:rPr>
          <w:tab/>
        </w:r>
        <w:r>
          <w:rPr>
            <w:noProof/>
            <w:webHidden/>
          </w:rPr>
          <w:fldChar w:fldCharType="begin"/>
        </w:r>
        <w:r>
          <w:rPr>
            <w:noProof/>
            <w:webHidden/>
          </w:rPr>
          <w:instrText xml:space="preserve"> PAGEREF _Toc154690338 \h </w:instrText>
        </w:r>
        <w:r>
          <w:rPr>
            <w:noProof/>
            <w:webHidden/>
          </w:rPr>
        </w:r>
        <w:r>
          <w:rPr>
            <w:noProof/>
            <w:webHidden/>
          </w:rPr>
          <w:fldChar w:fldCharType="separate"/>
        </w:r>
        <w:r w:rsidR="00EE761D">
          <w:rPr>
            <w:noProof/>
            <w:webHidden/>
          </w:rPr>
          <w:t>34</w:t>
        </w:r>
        <w:r>
          <w:rPr>
            <w:noProof/>
            <w:webHidden/>
          </w:rPr>
          <w:fldChar w:fldCharType="end"/>
        </w:r>
      </w:hyperlink>
    </w:p>
    <w:p w14:paraId="43812C6D" w14:textId="237456EB" w:rsidR="0029117E" w:rsidRDefault="0029117E" w:rsidP="00557BA6">
      <w:pPr>
        <w:pStyle w:val="ndicedeilustraes"/>
        <w:tabs>
          <w:tab w:val="right" w:leader="dot" w:pos="9061"/>
        </w:tabs>
        <w:ind w:firstLine="0"/>
        <w:rPr>
          <w:rFonts w:asciiTheme="minorHAnsi" w:eastAsiaTheme="minorEastAsia" w:hAnsiTheme="minorHAnsi"/>
          <w:noProof/>
          <w:lang w:eastAsia="pt-BR"/>
        </w:rPr>
      </w:pPr>
      <w:hyperlink w:anchor="_Toc154690339" w:history="1">
        <w:r w:rsidRPr="00375602">
          <w:rPr>
            <w:rStyle w:val="Hyperlink"/>
            <w:rFonts w:cs="Arial"/>
            <w:noProof/>
          </w:rPr>
          <w:t xml:space="preserve">Figura 10 – </w:t>
        </w:r>
        <w:r w:rsidRPr="00375602">
          <w:rPr>
            <w:rStyle w:val="Hyperlink"/>
            <w:rFonts w:cs="Arial"/>
            <w:i/>
            <w:noProof/>
          </w:rPr>
          <w:t>Event-Study</w:t>
        </w:r>
        <w:r w:rsidRPr="00375602">
          <w:rPr>
            <w:rStyle w:val="Hyperlink"/>
            <w:rFonts w:cs="Arial"/>
            <w:noProof/>
          </w:rPr>
          <w:t xml:space="preserve">: Efeito do SISU no ingresso de estudantes que necessitam </w:t>
        </w:r>
        <w:r w:rsidR="00557BA6">
          <w:rPr>
            <w:rStyle w:val="Hyperlink"/>
            <w:rFonts w:cs="Arial"/>
            <w:noProof/>
          </w:rPr>
          <w:t xml:space="preserve">  </w:t>
        </w:r>
        <w:r w:rsidRPr="00375602">
          <w:rPr>
            <w:rStyle w:val="Hyperlink"/>
            <w:rFonts w:cs="Arial"/>
            <w:noProof/>
          </w:rPr>
          <w:t>de apoio so</w:t>
        </w:r>
        <w:r w:rsidRPr="00375602">
          <w:rPr>
            <w:rStyle w:val="Hyperlink"/>
            <w:rFonts w:cs="Arial"/>
            <w:noProof/>
          </w:rPr>
          <w:t>c</w:t>
        </w:r>
        <w:r w:rsidRPr="00375602">
          <w:rPr>
            <w:rStyle w:val="Hyperlink"/>
            <w:rFonts w:cs="Arial"/>
            <w:noProof/>
          </w:rPr>
          <w:t>ial</w:t>
        </w:r>
        <w:r>
          <w:rPr>
            <w:noProof/>
            <w:webHidden/>
          </w:rPr>
          <w:tab/>
        </w:r>
        <w:r>
          <w:rPr>
            <w:noProof/>
            <w:webHidden/>
          </w:rPr>
          <w:fldChar w:fldCharType="begin"/>
        </w:r>
        <w:r>
          <w:rPr>
            <w:noProof/>
            <w:webHidden/>
          </w:rPr>
          <w:instrText xml:space="preserve"> PAGEREF _Toc154690339 \h </w:instrText>
        </w:r>
        <w:r>
          <w:rPr>
            <w:noProof/>
            <w:webHidden/>
          </w:rPr>
        </w:r>
        <w:r>
          <w:rPr>
            <w:noProof/>
            <w:webHidden/>
          </w:rPr>
          <w:fldChar w:fldCharType="separate"/>
        </w:r>
        <w:r w:rsidR="00EE761D">
          <w:rPr>
            <w:noProof/>
            <w:webHidden/>
          </w:rPr>
          <w:t>34</w:t>
        </w:r>
        <w:r>
          <w:rPr>
            <w:noProof/>
            <w:webHidden/>
          </w:rPr>
          <w:fldChar w:fldCharType="end"/>
        </w:r>
      </w:hyperlink>
    </w:p>
    <w:p w14:paraId="6116C2A0" w14:textId="4D92199A" w:rsidR="000A3821" w:rsidRPr="00296FA9" w:rsidRDefault="000A3821" w:rsidP="00F624DA">
      <w:pPr>
        <w:ind w:firstLine="0"/>
        <w:jc w:val="center"/>
        <w:rPr>
          <w:rFonts w:cs="Arial"/>
          <w:b/>
          <w:bCs/>
        </w:rPr>
      </w:pPr>
      <w:r w:rsidRPr="00296FA9">
        <w:rPr>
          <w:rFonts w:cs="Arial"/>
          <w:b/>
          <w:bCs/>
        </w:rPr>
        <w:fldChar w:fldCharType="end"/>
      </w:r>
    </w:p>
    <w:p w14:paraId="49414E1D" w14:textId="77777777" w:rsidR="00BD3EF9" w:rsidRPr="00296FA9" w:rsidRDefault="00BD3EF9" w:rsidP="00BD3EF9">
      <w:pPr>
        <w:spacing w:line="240" w:lineRule="auto"/>
        <w:ind w:firstLine="0"/>
        <w:rPr>
          <w:rFonts w:cs="Arial"/>
          <w:b/>
          <w:bCs/>
        </w:rPr>
      </w:pPr>
    </w:p>
    <w:p w14:paraId="685DF6AB" w14:textId="77777777" w:rsidR="00BD3EF9" w:rsidRPr="00296FA9" w:rsidRDefault="00BD3EF9" w:rsidP="00BD3EF9">
      <w:pPr>
        <w:spacing w:line="240" w:lineRule="auto"/>
        <w:ind w:firstLine="0"/>
        <w:rPr>
          <w:rFonts w:cs="Arial"/>
          <w:b/>
          <w:bCs/>
        </w:rPr>
      </w:pPr>
    </w:p>
    <w:p w14:paraId="0D0E5C67" w14:textId="77777777" w:rsidR="00BD3EF9" w:rsidRPr="00296FA9" w:rsidRDefault="00BD3EF9" w:rsidP="000A3821">
      <w:pPr>
        <w:spacing w:line="240" w:lineRule="auto"/>
        <w:ind w:firstLine="0"/>
        <w:rPr>
          <w:rFonts w:cs="Arial"/>
          <w:b/>
          <w:bCs/>
        </w:rPr>
      </w:pPr>
    </w:p>
    <w:p w14:paraId="34E434C8" w14:textId="77777777" w:rsidR="000A3821" w:rsidRPr="00296FA9" w:rsidRDefault="000A3821" w:rsidP="000A3821">
      <w:pPr>
        <w:spacing w:line="240" w:lineRule="auto"/>
        <w:ind w:firstLine="0"/>
        <w:rPr>
          <w:rFonts w:cs="Arial"/>
          <w:b/>
          <w:bCs/>
        </w:rPr>
      </w:pPr>
    </w:p>
    <w:p w14:paraId="228A9663" w14:textId="77777777" w:rsidR="000A3821" w:rsidRPr="00296FA9" w:rsidRDefault="000A3821" w:rsidP="000A3821">
      <w:pPr>
        <w:spacing w:line="240" w:lineRule="auto"/>
        <w:ind w:firstLine="0"/>
        <w:rPr>
          <w:rFonts w:cs="Arial"/>
          <w:b/>
          <w:bCs/>
        </w:rPr>
      </w:pPr>
    </w:p>
    <w:p w14:paraId="68A5764F" w14:textId="77777777" w:rsidR="000A3821" w:rsidRPr="00296FA9" w:rsidRDefault="000A3821" w:rsidP="000A3821">
      <w:pPr>
        <w:spacing w:line="240" w:lineRule="auto"/>
        <w:ind w:firstLine="0"/>
        <w:rPr>
          <w:rFonts w:cs="Arial"/>
          <w:b/>
          <w:bCs/>
        </w:rPr>
      </w:pPr>
    </w:p>
    <w:p w14:paraId="7CD60C8C" w14:textId="77777777" w:rsidR="000A3821" w:rsidRPr="00296FA9" w:rsidRDefault="000A3821" w:rsidP="000A3821">
      <w:pPr>
        <w:spacing w:line="240" w:lineRule="auto"/>
        <w:ind w:firstLine="0"/>
        <w:rPr>
          <w:rFonts w:cs="Arial"/>
          <w:b/>
          <w:bCs/>
        </w:rPr>
      </w:pPr>
    </w:p>
    <w:p w14:paraId="7EF9C4F9" w14:textId="77777777" w:rsidR="000A3821" w:rsidRPr="00296FA9" w:rsidRDefault="000A3821" w:rsidP="000A3821">
      <w:pPr>
        <w:spacing w:line="240" w:lineRule="auto"/>
        <w:ind w:firstLine="0"/>
        <w:rPr>
          <w:rFonts w:cs="Arial"/>
          <w:b/>
          <w:bCs/>
        </w:rPr>
      </w:pPr>
    </w:p>
    <w:p w14:paraId="4A1EA1EB" w14:textId="77777777" w:rsidR="000A3821" w:rsidRPr="00296FA9" w:rsidRDefault="000A3821" w:rsidP="000A3821">
      <w:pPr>
        <w:spacing w:line="240" w:lineRule="auto"/>
        <w:ind w:firstLine="0"/>
        <w:rPr>
          <w:rFonts w:cs="Arial"/>
          <w:b/>
          <w:bCs/>
        </w:rPr>
      </w:pPr>
    </w:p>
    <w:p w14:paraId="0A98EF33" w14:textId="77777777" w:rsidR="000A3821" w:rsidRPr="00296FA9" w:rsidRDefault="000A3821" w:rsidP="000A3821">
      <w:pPr>
        <w:spacing w:line="240" w:lineRule="auto"/>
        <w:ind w:firstLine="0"/>
        <w:rPr>
          <w:rFonts w:cs="Arial"/>
          <w:b/>
          <w:bCs/>
        </w:rPr>
      </w:pPr>
    </w:p>
    <w:p w14:paraId="032FA9B8" w14:textId="77777777" w:rsidR="000A3821" w:rsidRPr="00296FA9" w:rsidRDefault="000A3821" w:rsidP="000A3821">
      <w:pPr>
        <w:spacing w:line="240" w:lineRule="auto"/>
        <w:ind w:firstLine="0"/>
        <w:rPr>
          <w:rFonts w:cs="Arial"/>
          <w:b/>
          <w:bCs/>
        </w:rPr>
      </w:pPr>
    </w:p>
    <w:p w14:paraId="39DF1F82" w14:textId="77777777" w:rsidR="000A3821" w:rsidRPr="00296FA9" w:rsidRDefault="000A3821" w:rsidP="000A3821">
      <w:pPr>
        <w:spacing w:line="240" w:lineRule="auto"/>
        <w:ind w:firstLine="0"/>
        <w:rPr>
          <w:rFonts w:cs="Arial"/>
          <w:b/>
          <w:bCs/>
        </w:rPr>
      </w:pPr>
    </w:p>
    <w:p w14:paraId="0C36E498" w14:textId="77777777" w:rsidR="000A3821" w:rsidRPr="00296FA9" w:rsidRDefault="000A3821" w:rsidP="000A3821">
      <w:pPr>
        <w:spacing w:line="240" w:lineRule="auto"/>
        <w:ind w:firstLine="0"/>
        <w:rPr>
          <w:rFonts w:cs="Arial"/>
          <w:b/>
          <w:bCs/>
        </w:rPr>
      </w:pPr>
    </w:p>
    <w:p w14:paraId="75ECC4D0" w14:textId="77777777" w:rsidR="000A3821" w:rsidRPr="00296FA9" w:rsidRDefault="000A3821" w:rsidP="000A3821">
      <w:pPr>
        <w:spacing w:line="240" w:lineRule="auto"/>
        <w:ind w:firstLine="0"/>
        <w:rPr>
          <w:rFonts w:cs="Arial"/>
          <w:b/>
          <w:bCs/>
        </w:rPr>
      </w:pPr>
    </w:p>
    <w:p w14:paraId="28C16D7C" w14:textId="77777777" w:rsidR="000A3821" w:rsidRPr="00296FA9" w:rsidRDefault="000A3821" w:rsidP="000A3821">
      <w:pPr>
        <w:spacing w:line="240" w:lineRule="auto"/>
        <w:ind w:firstLine="0"/>
        <w:rPr>
          <w:rFonts w:cs="Arial"/>
          <w:b/>
          <w:bCs/>
        </w:rPr>
      </w:pPr>
    </w:p>
    <w:p w14:paraId="3F1D4E75" w14:textId="77777777" w:rsidR="000A3821" w:rsidRPr="00296FA9" w:rsidRDefault="000A3821" w:rsidP="000A3821">
      <w:pPr>
        <w:spacing w:line="240" w:lineRule="auto"/>
        <w:ind w:firstLine="0"/>
        <w:rPr>
          <w:rFonts w:cs="Arial"/>
          <w:b/>
          <w:bCs/>
        </w:rPr>
      </w:pPr>
    </w:p>
    <w:p w14:paraId="5A957626" w14:textId="77777777" w:rsidR="000A3821" w:rsidRPr="00296FA9" w:rsidRDefault="000A3821" w:rsidP="000A3821">
      <w:pPr>
        <w:spacing w:line="240" w:lineRule="auto"/>
        <w:ind w:firstLine="0"/>
        <w:rPr>
          <w:rFonts w:cs="Arial"/>
          <w:b/>
          <w:bCs/>
        </w:rPr>
      </w:pPr>
    </w:p>
    <w:p w14:paraId="337D0ACB" w14:textId="77777777" w:rsidR="000A3821" w:rsidRPr="00296FA9" w:rsidRDefault="000A3821" w:rsidP="000A3821">
      <w:pPr>
        <w:spacing w:line="240" w:lineRule="auto"/>
        <w:ind w:firstLine="0"/>
        <w:rPr>
          <w:rFonts w:cs="Arial"/>
          <w:b/>
          <w:bCs/>
        </w:rPr>
      </w:pPr>
    </w:p>
    <w:p w14:paraId="1A8B4CF3" w14:textId="77777777" w:rsidR="000A3821" w:rsidRPr="00296FA9" w:rsidRDefault="000A3821" w:rsidP="000A3821">
      <w:pPr>
        <w:spacing w:line="240" w:lineRule="auto"/>
        <w:ind w:firstLine="0"/>
        <w:rPr>
          <w:rFonts w:cs="Arial"/>
          <w:b/>
          <w:bCs/>
        </w:rPr>
      </w:pPr>
    </w:p>
    <w:p w14:paraId="2BACB18D" w14:textId="77777777" w:rsidR="000A3821" w:rsidRPr="00296FA9" w:rsidRDefault="000A3821" w:rsidP="000A3821">
      <w:pPr>
        <w:spacing w:line="240" w:lineRule="auto"/>
        <w:ind w:firstLine="0"/>
        <w:rPr>
          <w:rFonts w:cs="Arial"/>
          <w:b/>
          <w:bCs/>
        </w:rPr>
      </w:pPr>
    </w:p>
    <w:p w14:paraId="3D87205E" w14:textId="77777777" w:rsidR="000A38E7" w:rsidRDefault="000A38E7" w:rsidP="000A3821">
      <w:pPr>
        <w:spacing w:line="240" w:lineRule="auto"/>
        <w:ind w:firstLine="0"/>
        <w:rPr>
          <w:rFonts w:cs="Arial"/>
          <w:b/>
          <w:bCs/>
        </w:rPr>
        <w:sectPr w:rsidR="000A38E7" w:rsidSect="001254E6">
          <w:headerReference w:type="default" r:id="rId10"/>
          <w:pgSz w:w="11906" w:h="16838"/>
          <w:pgMar w:top="1701" w:right="1134" w:bottom="1134" w:left="1701" w:header="709" w:footer="709" w:gutter="0"/>
          <w:cols w:space="708"/>
          <w:docGrid w:linePitch="360"/>
        </w:sectPr>
      </w:pPr>
    </w:p>
    <w:p w14:paraId="2D52A0EC" w14:textId="2173DC9B" w:rsidR="000A3821" w:rsidRPr="00296FA9" w:rsidRDefault="000A3821" w:rsidP="000A3821">
      <w:pPr>
        <w:spacing w:line="240" w:lineRule="auto"/>
        <w:ind w:firstLine="0"/>
        <w:jc w:val="center"/>
        <w:rPr>
          <w:rFonts w:cs="Arial"/>
          <w:b/>
          <w:bCs/>
        </w:rPr>
      </w:pPr>
      <w:r w:rsidRPr="00296FA9">
        <w:rPr>
          <w:rFonts w:cs="Arial"/>
          <w:b/>
          <w:bCs/>
        </w:rPr>
        <w:lastRenderedPageBreak/>
        <w:t>LISTA DE TABELAS</w:t>
      </w:r>
    </w:p>
    <w:p w14:paraId="41B218B0" w14:textId="77777777" w:rsidR="000A3821" w:rsidRPr="00296FA9" w:rsidRDefault="000A3821" w:rsidP="00C641C4">
      <w:pPr>
        <w:ind w:firstLine="0"/>
        <w:jc w:val="center"/>
        <w:rPr>
          <w:rFonts w:cs="Arial"/>
          <w:b/>
          <w:bCs/>
        </w:rPr>
      </w:pPr>
    </w:p>
    <w:p w14:paraId="156D35F7" w14:textId="7C99D711" w:rsidR="00B41221" w:rsidRDefault="000A3821" w:rsidP="00B41221">
      <w:pPr>
        <w:pStyle w:val="ndicedeilustraes"/>
        <w:tabs>
          <w:tab w:val="right" w:leader="dot" w:pos="9061"/>
        </w:tabs>
        <w:ind w:firstLine="0"/>
        <w:rPr>
          <w:rFonts w:asciiTheme="minorHAnsi" w:eastAsiaTheme="minorEastAsia" w:hAnsiTheme="minorHAnsi"/>
          <w:noProof/>
          <w:lang w:eastAsia="pt-BR"/>
        </w:rPr>
      </w:pPr>
      <w:r w:rsidRPr="00296FA9">
        <w:rPr>
          <w:rFonts w:cs="Arial"/>
          <w:b/>
          <w:bCs/>
        </w:rPr>
        <w:fldChar w:fldCharType="begin"/>
      </w:r>
      <w:r w:rsidRPr="00296FA9">
        <w:rPr>
          <w:rFonts w:cs="Arial"/>
          <w:b/>
          <w:bCs/>
        </w:rPr>
        <w:instrText xml:space="preserve"> TOC \h \z \c "Tabela" </w:instrText>
      </w:r>
      <w:r w:rsidRPr="00296FA9">
        <w:rPr>
          <w:rFonts w:cs="Arial"/>
          <w:b/>
          <w:bCs/>
        </w:rPr>
        <w:fldChar w:fldCharType="separate"/>
      </w:r>
      <w:hyperlink w:anchor="_Toc154698218" w:history="1">
        <w:r w:rsidR="00B41221" w:rsidRPr="00DA13F5">
          <w:rPr>
            <w:rStyle w:val="Hyperlink"/>
            <w:rFonts w:cs="Arial"/>
            <w:noProof/>
          </w:rPr>
          <w:t>Tabela 1 - Descrição das variáveis dependentes</w:t>
        </w:r>
        <w:r w:rsidR="00B41221">
          <w:rPr>
            <w:noProof/>
            <w:webHidden/>
          </w:rPr>
          <w:tab/>
        </w:r>
        <w:r w:rsidR="00B41221">
          <w:rPr>
            <w:noProof/>
            <w:webHidden/>
          </w:rPr>
          <w:fldChar w:fldCharType="begin"/>
        </w:r>
        <w:r w:rsidR="00B41221">
          <w:rPr>
            <w:noProof/>
            <w:webHidden/>
          </w:rPr>
          <w:instrText xml:space="preserve"> PAGEREF _Toc154698218 \h </w:instrText>
        </w:r>
        <w:r w:rsidR="00B41221">
          <w:rPr>
            <w:noProof/>
            <w:webHidden/>
          </w:rPr>
        </w:r>
        <w:r w:rsidR="00B41221">
          <w:rPr>
            <w:noProof/>
            <w:webHidden/>
          </w:rPr>
          <w:fldChar w:fldCharType="separate"/>
        </w:r>
        <w:r w:rsidR="00EE761D">
          <w:rPr>
            <w:noProof/>
            <w:webHidden/>
          </w:rPr>
          <w:t>20</w:t>
        </w:r>
        <w:r w:rsidR="00B41221">
          <w:rPr>
            <w:noProof/>
            <w:webHidden/>
          </w:rPr>
          <w:fldChar w:fldCharType="end"/>
        </w:r>
      </w:hyperlink>
    </w:p>
    <w:p w14:paraId="19BC0ED6" w14:textId="0DA6E1AA"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19" w:history="1">
        <w:r w:rsidRPr="00DA13F5">
          <w:rPr>
            <w:rStyle w:val="Hyperlink"/>
            <w:rFonts w:cs="Arial"/>
            <w:noProof/>
          </w:rPr>
          <w:t>Tabela 2 - Expansão do SISU nas Instituições de Ensino Superior Brasileiras</w:t>
        </w:r>
        <w:r>
          <w:rPr>
            <w:noProof/>
            <w:webHidden/>
          </w:rPr>
          <w:tab/>
        </w:r>
        <w:r>
          <w:rPr>
            <w:noProof/>
            <w:webHidden/>
          </w:rPr>
          <w:fldChar w:fldCharType="begin"/>
        </w:r>
        <w:r>
          <w:rPr>
            <w:noProof/>
            <w:webHidden/>
          </w:rPr>
          <w:instrText xml:space="preserve"> PAGEREF _Toc154698219 \h </w:instrText>
        </w:r>
        <w:r>
          <w:rPr>
            <w:noProof/>
            <w:webHidden/>
          </w:rPr>
        </w:r>
        <w:r>
          <w:rPr>
            <w:noProof/>
            <w:webHidden/>
          </w:rPr>
          <w:fldChar w:fldCharType="separate"/>
        </w:r>
        <w:r w:rsidR="00EE761D">
          <w:rPr>
            <w:noProof/>
            <w:webHidden/>
          </w:rPr>
          <w:t>22</w:t>
        </w:r>
        <w:r>
          <w:rPr>
            <w:noProof/>
            <w:webHidden/>
          </w:rPr>
          <w:fldChar w:fldCharType="end"/>
        </w:r>
      </w:hyperlink>
    </w:p>
    <w:p w14:paraId="5E91F3DE" w14:textId="6EAEA6FE"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0" w:history="1">
        <w:r w:rsidRPr="00DA13F5">
          <w:rPr>
            <w:rStyle w:val="Hyperlink"/>
            <w:rFonts w:cs="Arial"/>
            <w:noProof/>
          </w:rPr>
          <w:t>Tabela 3 - Estatísticas descritivas das variáveis dependentes (2010 – 2022)</w:t>
        </w:r>
        <w:r>
          <w:rPr>
            <w:noProof/>
            <w:webHidden/>
          </w:rPr>
          <w:tab/>
        </w:r>
        <w:r>
          <w:rPr>
            <w:noProof/>
            <w:webHidden/>
          </w:rPr>
          <w:fldChar w:fldCharType="begin"/>
        </w:r>
        <w:r>
          <w:rPr>
            <w:noProof/>
            <w:webHidden/>
          </w:rPr>
          <w:instrText xml:space="preserve"> PAGEREF _Toc154698220 \h </w:instrText>
        </w:r>
        <w:r>
          <w:rPr>
            <w:noProof/>
            <w:webHidden/>
          </w:rPr>
        </w:r>
        <w:r>
          <w:rPr>
            <w:noProof/>
            <w:webHidden/>
          </w:rPr>
          <w:fldChar w:fldCharType="separate"/>
        </w:r>
        <w:r w:rsidR="00EE761D">
          <w:rPr>
            <w:noProof/>
            <w:webHidden/>
          </w:rPr>
          <w:t>23</w:t>
        </w:r>
        <w:r>
          <w:rPr>
            <w:noProof/>
            <w:webHidden/>
          </w:rPr>
          <w:fldChar w:fldCharType="end"/>
        </w:r>
      </w:hyperlink>
    </w:p>
    <w:p w14:paraId="20457A78" w14:textId="3EA10F32"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1" w:history="1">
        <w:r w:rsidRPr="00DA13F5">
          <w:rPr>
            <w:rStyle w:val="Hyperlink"/>
            <w:rFonts w:cs="Arial"/>
            <w:noProof/>
          </w:rPr>
          <w:t>Tabela 4 – Estatísticas descritivas das variáveis dependentes dos cursos tratados e não tratados (2009 – 2022)</w:t>
        </w:r>
        <w:r>
          <w:rPr>
            <w:noProof/>
            <w:webHidden/>
          </w:rPr>
          <w:tab/>
        </w:r>
        <w:r>
          <w:rPr>
            <w:noProof/>
            <w:webHidden/>
          </w:rPr>
          <w:fldChar w:fldCharType="begin"/>
        </w:r>
        <w:r>
          <w:rPr>
            <w:noProof/>
            <w:webHidden/>
          </w:rPr>
          <w:instrText xml:space="preserve"> PAGEREF _Toc154698221 \h </w:instrText>
        </w:r>
        <w:r>
          <w:rPr>
            <w:noProof/>
            <w:webHidden/>
          </w:rPr>
        </w:r>
        <w:r>
          <w:rPr>
            <w:noProof/>
            <w:webHidden/>
          </w:rPr>
          <w:fldChar w:fldCharType="separate"/>
        </w:r>
        <w:r w:rsidR="00EE761D">
          <w:rPr>
            <w:noProof/>
            <w:webHidden/>
          </w:rPr>
          <w:t>24</w:t>
        </w:r>
        <w:r>
          <w:rPr>
            <w:noProof/>
            <w:webHidden/>
          </w:rPr>
          <w:fldChar w:fldCharType="end"/>
        </w:r>
      </w:hyperlink>
    </w:p>
    <w:p w14:paraId="247819DF" w14:textId="3D2B09F9"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2" w:history="1">
        <w:r w:rsidRPr="00DA13F5">
          <w:rPr>
            <w:rStyle w:val="Hyperlink"/>
            <w:noProof/>
          </w:rPr>
          <w:t xml:space="preserve">Tabela 5 </w:t>
        </w:r>
        <w:r w:rsidRPr="00DA13F5">
          <w:rPr>
            <w:rStyle w:val="Hyperlink"/>
            <w:rFonts w:cs="Arial"/>
            <w:noProof/>
          </w:rPr>
          <w:t>– Efeito do SISU nas características dos estudantes</w:t>
        </w:r>
        <w:r>
          <w:rPr>
            <w:noProof/>
            <w:webHidden/>
          </w:rPr>
          <w:tab/>
        </w:r>
        <w:r>
          <w:rPr>
            <w:noProof/>
            <w:webHidden/>
          </w:rPr>
          <w:fldChar w:fldCharType="begin"/>
        </w:r>
        <w:r>
          <w:rPr>
            <w:noProof/>
            <w:webHidden/>
          </w:rPr>
          <w:instrText xml:space="preserve"> PAGEREF _Toc154698222 \h </w:instrText>
        </w:r>
        <w:r>
          <w:rPr>
            <w:noProof/>
            <w:webHidden/>
          </w:rPr>
        </w:r>
        <w:r>
          <w:rPr>
            <w:noProof/>
            <w:webHidden/>
          </w:rPr>
          <w:fldChar w:fldCharType="separate"/>
        </w:r>
        <w:r w:rsidR="00EE761D">
          <w:rPr>
            <w:noProof/>
            <w:webHidden/>
          </w:rPr>
          <w:t>29</w:t>
        </w:r>
        <w:r>
          <w:rPr>
            <w:noProof/>
            <w:webHidden/>
          </w:rPr>
          <w:fldChar w:fldCharType="end"/>
        </w:r>
      </w:hyperlink>
    </w:p>
    <w:p w14:paraId="4C5097D1" w14:textId="72C89F19"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3" w:history="1">
        <w:r w:rsidRPr="00DA13F5">
          <w:rPr>
            <w:rStyle w:val="Hyperlink"/>
            <w:noProof/>
          </w:rPr>
          <w:t xml:space="preserve">Tabela 6 - </w:t>
        </w:r>
        <w:r w:rsidRPr="00DA13F5">
          <w:rPr>
            <w:rStyle w:val="Hyperlink"/>
            <w:i/>
            <w:noProof/>
          </w:rPr>
          <w:t>Event-Study</w:t>
        </w:r>
        <w:r w:rsidRPr="00DA13F5">
          <w:rPr>
            <w:rStyle w:val="Hyperlink"/>
            <w:noProof/>
          </w:rPr>
          <w:t>: Efeito do SISU nas características dos estudantes</w:t>
        </w:r>
        <w:r>
          <w:rPr>
            <w:noProof/>
            <w:webHidden/>
          </w:rPr>
          <w:tab/>
        </w:r>
        <w:r>
          <w:rPr>
            <w:noProof/>
            <w:webHidden/>
          </w:rPr>
          <w:fldChar w:fldCharType="begin"/>
        </w:r>
        <w:r>
          <w:rPr>
            <w:noProof/>
            <w:webHidden/>
          </w:rPr>
          <w:instrText xml:space="preserve"> PAGEREF _Toc154698223 \h </w:instrText>
        </w:r>
        <w:r>
          <w:rPr>
            <w:noProof/>
            <w:webHidden/>
          </w:rPr>
        </w:r>
        <w:r>
          <w:rPr>
            <w:noProof/>
            <w:webHidden/>
          </w:rPr>
          <w:fldChar w:fldCharType="separate"/>
        </w:r>
        <w:r w:rsidR="00EE761D">
          <w:rPr>
            <w:noProof/>
            <w:webHidden/>
          </w:rPr>
          <w:t>35</w:t>
        </w:r>
        <w:r>
          <w:rPr>
            <w:noProof/>
            <w:webHidden/>
          </w:rPr>
          <w:fldChar w:fldCharType="end"/>
        </w:r>
      </w:hyperlink>
    </w:p>
    <w:p w14:paraId="4ADD0411" w14:textId="46C3067B"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5" w:history="1">
        <w:r w:rsidRPr="00DA13F5">
          <w:rPr>
            <w:rStyle w:val="Hyperlink"/>
            <w:noProof/>
          </w:rPr>
          <w:t xml:space="preserve">Tabela </w:t>
        </w:r>
        <w:r w:rsidR="005C68F3">
          <w:rPr>
            <w:rStyle w:val="Hyperlink"/>
            <w:noProof/>
          </w:rPr>
          <w:t>7</w:t>
        </w:r>
        <w:r w:rsidRPr="00DA13F5">
          <w:rPr>
            <w:rStyle w:val="Hyperlink"/>
            <w:noProof/>
          </w:rPr>
          <w:t xml:space="preserve"> - Efeitos heterogêneos do SISU por localização da IES</w:t>
        </w:r>
        <w:r>
          <w:rPr>
            <w:noProof/>
            <w:webHidden/>
          </w:rPr>
          <w:tab/>
        </w:r>
        <w:r>
          <w:rPr>
            <w:noProof/>
            <w:webHidden/>
          </w:rPr>
          <w:fldChar w:fldCharType="begin"/>
        </w:r>
        <w:r>
          <w:rPr>
            <w:noProof/>
            <w:webHidden/>
          </w:rPr>
          <w:instrText xml:space="preserve"> PAGEREF _Toc154698225 \h </w:instrText>
        </w:r>
        <w:r>
          <w:rPr>
            <w:noProof/>
            <w:webHidden/>
          </w:rPr>
        </w:r>
        <w:r>
          <w:rPr>
            <w:noProof/>
            <w:webHidden/>
          </w:rPr>
          <w:fldChar w:fldCharType="separate"/>
        </w:r>
        <w:r w:rsidR="00EE761D">
          <w:rPr>
            <w:noProof/>
            <w:webHidden/>
          </w:rPr>
          <w:t>39</w:t>
        </w:r>
        <w:r>
          <w:rPr>
            <w:noProof/>
            <w:webHidden/>
          </w:rPr>
          <w:fldChar w:fldCharType="end"/>
        </w:r>
      </w:hyperlink>
    </w:p>
    <w:p w14:paraId="1BF1E389" w14:textId="1F655CB9"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6" w:history="1">
        <w:r w:rsidRPr="00DA13F5">
          <w:rPr>
            <w:rStyle w:val="Hyperlink"/>
            <w:noProof/>
          </w:rPr>
          <w:t xml:space="preserve">Tabela </w:t>
        </w:r>
        <w:r w:rsidR="005C68F3">
          <w:rPr>
            <w:rStyle w:val="Hyperlink"/>
            <w:noProof/>
          </w:rPr>
          <w:t>8</w:t>
        </w:r>
        <w:r w:rsidRPr="00DA13F5">
          <w:rPr>
            <w:rStyle w:val="Hyperlink"/>
            <w:noProof/>
          </w:rPr>
          <w:t xml:space="preserve"> - Efeitos heterogêneos do SISU por categoria administrativa da IES</w:t>
        </w:r>
        <w:r>
          <w:rPr>
            <w:noProof/>
            <w:webHidden/>
          </w:rPr>
          <w:tab/>
        </w:r>
        <w:r>
          <w:rPr>
            <w:noProof/>
            <w:webHidden/>
          </w:rPr>
          <w:fldChar w:fldCharType="begin"/>
        </w:r>
        <w:r>
          <w:rPr>
            <w:noProof/>
            <w:webHidden/>
          </w:rPr>
          <w:instrText xml:space="preserve"> PAGEREF _Toc154698226 \h </w:instrText>
        </w:r>
        <w:r>
          <w:rPr>
            <w:noProof/>
            <w:webHidden/>
          </w:rPr>
        </w:r>
        <w:r>
          <w:rPr>
            <w:noProof/>
            <w:webHidden/>
          </w:rPr>
          <w:fldChar w:fldCharType="separate"/>
        </w:r>
        <w:r w:rsidR="00EE761D">
          <w:rPr>
            <w:noProof/>
            <w:webHidden/>
          </w:rPr>
          <w:t>40</w:t>
        </w:r>
        <w:r>
          <w:rPr>
            <w:noProof/>
            <w:webHidden/>
          </w:rPr>
          <w:fldChar w:fldCharType="end"/>
        </w:r>
      </w:hyperlink>
    </w:p>
    <w:p w14:paraId="29B2ACB4" w14:textId="1C1CB82F"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7" w:history="1">
        <w:r w:rsidRPr="00DA13F5">
          <w:rPr>
            <w:rStyle w:val="Hyperlink"/>
            <w:noProof/>
          </w:rPr>
          <w:t xml:space="preserve">Tabela </w:t>
        </w:r>
        <w:r w:rsidR="005C68F3">
          <w:rPr>
            <w:rStyle w:val="Hyperlink"/>
            <w:noProof/>
          </w:rPr>
          <w:t>9</w:t>
        </w:r>
        <w:r w:rsidRPr="00DA13F5">
          <w:rPr>
            <w:rStyle w:val="Hyperlink"/>
            <w:noProof/>
          </w:rPr>
          <w:t xml:space="preserve"> - Efeitos heterogêneos do SISU por regiões brasileiras</w:t>
        </w:r>
        <w:r>
          <w:rPr>
            <w:noProof/>
            <w:webHidden/>
          </w:rPr>
          <w:tab/>
        </w:r>
        <w:r>
          <w:rPr>
            <w:noProof/>
            <w:webHidden/>
          </w:rPr>
          <w:fldChar w:fldCharType="begin"/>
        </w:r>
        <w:r>
          <w:rPr>
            <w:noProof/>
            <w:webHidden/>
          </w:rPr>
          <w:instrText xml:space="preserve"> PAGEREF _Toc154698227 \h </w:instrText>
        </w:r>
        <w:r>
          <w:rPr>
            <w:noProof/>
            <w:webHidden/>
          </w:rPr>
        </w:r>
        <w:r>
          <w:rPr>
            <w:noProof/>
            <w:webHidden/>
          </w:rPr>
          <w:fldChar w:fldCharType="separate"/>
        </w:r>
        <w:r w:rsidR="00EE761D">
          <w:rPr>
            <w:noProof/>
            <w:webHidden/>
          </w:rPr>
          <w:t>41</w:t>
        </w:r>
        <w:r>
          <w:rPr>
            <w:noProof/>
            <w:webHidden/>
          </w:rPr>
          <w:fldChar w:fldCharType="end"/>
        </w:r>
      </w:hyperlink>
    </w:p>
    <w:p w14:paraId="46983621" w14:textId="6F258289" w:rsidR="00B41221" w:rsidRDefault="00B41221" w:rsidP="00B41221">
      <w:pPr>
        <w:pStyle w:val="ndicedeilustraes"/>
        <w:tabs>
          <w:tab w:val="right" w:leader="dot" w:pos="9061"/>
        </w:tabs>
        <w:ind w:firstLine="0"/>
        <w:rPr>
          <w:rFonts w:asciiTheme="minorHAnsi" w:eastAsiaTheme="minorEastAsia" w:hAnsiTheme="minorHAnsi"/>
          <w:noProof/>
          <w:lang w:eastAsia="pt-BR"/>
        </w:rPr>
      </w:pPr>
      <w:hyperlink w:anchor="_Toc154698228" w:history="1">
        <w:r w:rsidRPr="00DA13F5">
          <w:rPr>
            <w:rStyle w:val="Hyperlink"/>
            <w:noProof/>
          </w:rPr>
          <w:t>Tabela 1</w:t>
        </w:r>
        <w:r w:rsidR="005C68F3">
          <w:rPr>
            <w:rStyle w:val="Hyperlink"/>
            <w:noProof/>
          </w:rPr>
          <w:t>0</w:t>
        </w:r>
        <w:r w:rsidRPr="00DA13F5">
          <w:rPr>
            <w:rStyle w:val="Hyperlink"/>
            <w:noProof/>
          </w:rPr>
          <w:t xml:space="preserve"> - Testes de robustez: Efeito do S</w:t>
        </w:r>
        <w:r w:rsidRPr="00DA13F5">
          <w:rPr>
            <w:rStyle w:val="Hyperlink"/>
            <w:noProof/>
          </w:rPr>
          <w:t>I</w:t>
        </w:r>
        <w:r w:rsidRPr="00DA13F5">
          <w:rPr>
            <w:rStyle w:val="Hyperlink"/>
            <w:noProof/>
          </w:rPr>
          <w:t>SU sobre as características dos estudantes</w:t>
        </w:r>
        <w:r>
          <w:rPr>
            <w:noProof/>
            <w:webHidden/>
          </w:rPr>
          <w:tab/>
        </w:r>
        <w:r>
          <w:rPr>
            <w:noProof/>
            <w:webHidden/>
          </w:rPr>
          <w:fldChar w:fldCharType="begin"/>
        </w:r>
        <w:r>
          <w:rPr>
            <w:noProof/>
            <w:webHidden/>
          </w:rPr>
          <w:instrText xml:space="preserve"> PAGEREF _Toc154698228 \h </w:instrText>
        </w:r>
        <w:r>
          <w:rPr>
            <w:noProof/>
            <w:webHidden/>
          </w:rPr>
        </w:r>
        <w:r>
          <w:rPr>
            <w:noProof/>
            <w:webHidden/>
          </w:rPr>
          <w:fldChar w:fldCharType="separate"/>
        </w:r>
        <w:r w:rsidR="00EE761D">
          <w:rPr>
            <w:noProof/>
            <w:webHidden/>
          </w:rPr>
          <w:t>43</w:t>
        </w:r>
        <w:r>
          <w:rPr>
            <w:noProof/>
            <w:webHidden/>
          </w:rPr>
          <w:fldChar w:fldCharType="end"/>
        </w:r>
      </w:hyperlink>
    </w:p>
    <w:p w14:paraId="2BC9BFD4" w14:textId="450AEC54" w:rsidR="00B41221" w:rsidRDefault="00B41221" w:rsidP="00B41221">
      <w:pPr>
        <w:pStyle w:val="ndicedeilustraes"/>
        <w:tabs>
          <w:tab w:val="right" w:leader="dot" w:pos="9061"/>
        </w:tabs>
        <w:ind w:firstLine="0"/>
        <w:rPr>
          <w:rFonts w:asciiTheme="minorHAnsi" w:eastAsiaTheme="minorEastAsia" w:hAnsiTheme="minorHAnsi"/>
          <w:noProof/>
          <w:lang w:eastAsia="pt-BR"/>
        </w:rPr>
      </w:pPr>
    </w:p>
    <w:p w14:paraId="41288B17" w14:textId="75D0EBD3" w:rsidR="000A3821" w:rsidRPr="00296FA9" w:rsidRDefault="000A3821" w:rsidP="000A3821">
      <w:pPr>
        <w:spacing w:line="240" w:lineRule="auto"/>
        <w:ind w:firstLine="0"/>
        <w:jc w:val="center"/>
        <w:rPr>
          <w:rFonts w:cs="Arial"/>
          <w:b/>
          <w:bCs/>
        </w:rPr>
      </w:pPr>
      <w:r w:rsidRPr="00296FA9">
        <w:rPr>
          <w:rFonts w:cs="Arial"/>
          <w:b/>
          <w:bCs/>
        </w:rPr>
        <w:fldChar w:fldCharType="end"/>
      </w:r>
    </w:p>
    <w:p w14:paraId="14CB8DE3" w14:textId="77777777" w:rsidR="000A3821" w:rsidRPr="00296FA9" w:rsidRDefault="000A3821" w:rsidP="000A3821">
      <w:pPr>
        <w:spacing w:line="240" w:lineRule="auto"/>
        <w:ind w:firstLine="0"/>
        <w:rPr>
          <w:rFonts w:cs="Arial"/>
          <w:b/>
          <w:bCs/>
        </w:rPr>
      </w:pPr>
    </w:p>
    <w:p w14:paraId="3846BED6" w14:textId="77777777" w:rsidR="000A3821" w:rsidRPr="00296FA9" w:rsidRDefault="000A3821" w:rsidP="000A3821">
      <w:pPr>
        <w:spacing w:line="240" w:lineRule="auto"/>
        <w:ind w:firstLine="0"/>
        <w:rPr>
          <w:rFonts w:cs="Arial"/>
          <w:b/>
          <w:bCs/>
        </w:rPr>
      </w:pPr>
    </w:p>
    <w:p w14:paraId="4F3C28EA" w14:textId="77777777" w:rsidR="000A3821" w:rsidRPr="00296FA9" w:rsidRDefault="000A3821" w:rsidP="000A3821">
      <w:pPr>
        <w:spacing w:line="240" w:lineRule="auto"/>
        <w:ind w:firstLine="0"/>
        <w:rPr>
          <w:rFonts w:cs="Arial"/>
          <w:b/>
          <w:bCs/>
        </w:rPr>
      </w:pPr>
    </w:p>
    <w:p w14:paraId="1222C8D7" w14:textId="77777777" w:rsidR="000A3821" w:rsidRPr="00296FA9" w:rsidRDefault="000A3821" w:rsidP="000A3821">
      <w:pPr>
        <w:spacing w:line="240" w:lineRule="auto"/>
        <w:ind w:firstLine="0"/>
        <w:rPr>
          <w:rFonts w:cs="Arial"/>
          <w:b/>
          <w:bCs/>
        </w:rPr>
      </w:pPr>
    </w:p>
    <w:p w14:paraId="39AA9216" w14:textId="77777777" w:rsidR="000A3821" w:rsidRPr="00296FA9" w:rsidRDefault="000A3821" w:rsidP="000A3821">
      <w:pPr>
        <w:spacing w:line="240" w:lineRule="auto"/>
        <w:ind w:firstLine="0"/>
        <w:rPr>
          <w:rFonts w:cs="Arial"/>
          <w:b/>
          <w:bCs/>
        </w:rPr>
      </w:pPr>
    </w:p>
    <w:p w14:paraId="74B278EA" w14:textId="77777777" w:rsidR="00F624DA" w:rsidRPr="00296FA9" w:rsidRDefault="00F624DA" w:rsidP="000A3821">
      <w:pPr>
        <w:spacing w:line="240" w:lineRule="auto"/>
        <w:ind w:firstLine="0"/>
        <w:rPr>
          <w:rFonts w:cs="Arial"/>
          <w:b/>
          <w:bCs/>
        </w:rPr>
      </w:pPr>
    </w:p>
    <w:p w14:paraId="086792C4" w14:textId="77777777" w:rsidR="00F624DA" w:rsidRPr="00296FA9" w:rsidRDefault="00F624DA" w:rsidP="000A3821">
      <w:pPr>
        <w:spacing w:line="240" w:lineRule="auto"/>
        <w:ind w:firstLine="0"/>
        <w:rPr>
          <w:rFonts w:cs="Arial"/>
          <w:b/>
          <w:bCs/>
        </w:rPr>
      </w:pPr>
    </w:p>
    <w:p w14:paraId="35345C86" w14:textId="77777777" w:rsidR="00F624DA" w:rsidRPr="00296FA9" w:rsidRDefault="00F624DA" w:rsidP="000A3821">
      <w:pPr>
        <w:spacing w:line="240" w:lineRule="auto"/>
        <w:ind w:firstLine="0"/>
        <w:rPr>
          <w:rFonts w:cs="Arial"/>
          <w:b/>
          <w:bCs/>
        </w:rPr>
      </w:pPr>
    </w:p>
    <w:p w14:paraId="697988BF" w14:textId="77777777" w:rsidR="00F624DA" w:rsidRPr="00296FA9" w:rsidRDefault="00F624DA" w:rsidP="000A3821">
      <w:pPr>
        <w:spacing w:line="240" w:lineRule="auto"/>
        <w:ind w:firstLine="0"/>
        <w:rPr>
          <w:rFonts w:cs="Arial"/>
          <w:b/>
          <w:bCs/>
        </w:rPr>
      </w:pPr>
    </w:p>
    <w:p w14:paraId="2814C483" w14:textId="77777777" w:rsidR="00F624DA" w:rsidRPr="00296FA9" w:rsidRDefault="00F624DA" w:rsidP="000A3821">
      <w:pPr>
        <w:spacing w:line="240" w:lineRule="auto"/>
        <w:ind w:firstLine="0"/>
        <w:rPr>
          <w:rFonts w:cs="Arial"/>
          <w:b/>
          <w:bCs/>
        </w:rPr>
      </w:pPr>
    </w:p>
    <w:p w14:paraId="4FF76E99" w14:textId="77777777" w:rsidR="00F624DA" w:rsidRPr="00296FA9" w:rsidRDefault="00F624DA" w:rsidP="000A3821">
      <w:pPr>
        <w:spacing w:line="240" w:lineRule="auto"/>
        <w:ind w:firstLine="0"/>
        <w:rPr>
          <w:rFonts w:cs="Arial"/>
          <w:b/>
          <w:bCs/>
        </w:rPr>
      </w:pPr>
    </w:p>
    <w:p w14:paraId="5185C2D9" w14:textId="77777777" w:rsidR="00F624DA" w:rsidRPr="00296FA9" w:rsidRDefault="00F624DA" w:rsidP="000A3821">
      <w:pPr>
        <w:spacing w:line="240" w:lineRule="auto"/>
        <w:ind w:firstLine="0"/>
        <w:rPr>
          <w:rFonts w:cs="Arial"/>
          <w:b/>
          <w:bCs/>
        </w:rPr>
      </w:pPr>
    </w:p>
    <w:p w14:paraId="39F9EBF2" w14:textId="77777777" w:rsidR="00F624DA" w:rsidRPr="00296FA9" w:rsidRDefault="00F624DA" w:rsidP="000A3821">
      <w:pPr>
        <w:spacing w:line="240" w:lineRule="auto"/>
        <w:ind w:firstLine="0"/>
        <w:rPr>
          <w:rFonts w:cs="Arial"/>
          <w:b/>
          <w:bCs/>
        </w:rPr>
      </w:pPr>
    </w:p>
    <w:p w14:paraId="22838FBC" w14:textId="77777777" w:rsidR="00F624DA" w:rsidRPr="00296FA9" w:rsidRDefault="00F624DA" w:rsidP="000A3821">
      <w:pPr>
        <w:spacing w:line="240" w:lineRule="auto"/>
        <w:ind w:firstLine="0"/>
        <w:rPr>
          <w:rFonts w:cs="Arial"/>
          <w:b/>
          <w:bCs/>
        </w:rPr>
      </w:pPr>
    </w:p>
    <w:p w14:paraId="7A540A0A" w14:textId="77777777" w:rsidR="00F624DA" w:rsidRPr="00296FA9" w:rsidRDefault="00F624DA" w:rsidP="000A3821">
      <w:pPr>
        <w:spacing w:line="240" w:lineRule="auto"/>
        <w:ind w:firstLine="0"/>
        <w:rPr>
          <w:rFonts w:cs="Arial"/>
          <w:b/>
          <w:bCs/>
        </w:rPr>
      </w:pPr>
    </w:p>
    <w:p w14:paraId="22D42A10" w14:textId="77777777" w:rsidR="00F624DA" w:rsidRPr="00296FA9" w:rsidRDefault="00F624DA" w:rsidP="000A3821">
      <w:pPr>
        <w:spacing w:line="240" w:lineRule="auto"/>
        <w:ind w:firstLine="0"/>
        <w:rPr>
          <w:rFonts w:cs="Arial"/>
          <w:b/>
          <w:bCs/>
        </w:rPr>
      </w:pPr>
    </w:p>
    <w:p w14:paraId="7F904FAA" w14:textId="77777777" w:rsidR="00F624DA" w:rsidRPr="00296FA9" w:rsidRDefault="00F624DA" w:rsidP="000A3821">
      <w:pPr>
        <w:spacing w:line="240" w:lineRule="auto"/>
        <w:ind w:firstLine="0"/>
        <w:rPr>
          <w:rFonts w:cs="Arial"/>
          <w:b/>
          <w:bCs/>
        </w:rPr>
      </w:pPr>
    </w:p>
    <w:p w14:paraId="4E83F06A" w14:textId="77777777" w:rsidR="00F624DA" w:rsidRPr="00296FA9" w:rsidRDefault="00F624DA" w:rsidP="000A3821">
      <w:pPr>
        <w:spacing w:line="240" w:lineRule="auto"/>
        <w:ind w:firstLine="0"/>
        <w:rPr>
          <w:rFonts w:cs="Arial"/>
          <w:b/>
          <w:bCs/>
        </w:rPr>
      </w:pPr>
    </w:p>
    <w:p w14:paraId="566AC1CE" w14:textId="77777777" w:rsidR="00F624DA" w:rsidRPr="00296FA9" w:rsidRDefault="00F624DA" w:rsidP="000A3821">
      <w:pPr>
        <w:spacing w:line="240" w:lineRule="auto"/>
        <w:ind w:firstLine="0"/>
        <w:rPr>
          <w:rFonts w:cs="Arial"/>
          <w:b/>
          <w:bCs/>
        </w:rPr>
      </w:pPr>
    </w:p>
    <w:p w14:paraId="2195B4CA" w14:textId="77777777" w:rsidR="00F624DA" w:rsidRPr="00296FA9" w:rsidRDefault="00F624DA" w:rsidP="000A3821">
      <w:pPr>
        <w:spacing w:line="240" w:lineRule="auto"/>
        <w:ind w:firstLine="0"/>
        <w:rPr>
          <w:rFonts w:cs="Arial"/>
          <w:b/>
          <w:bCs/>
        </w:rPr>
      </w:pPr>
    </w:p>
    <w:p w14:paraId="0B7290D0" w14:textId="77777777" w:rsidR="00F624DA" w:rsidRDefault="00F624DA" w:rsidP="000A3821">
      <w:pPr>
        <w:spacing w:line="240" w:lineRule="auto"/>
        <w:ind w:firstLine="0"/>
        <w:rPr>
          <w:rFonts w:cs="Arial"/>
          <w:b/>
          <w:bCs/>
        </w:rPr>
      </w:pPr>
    </w:p>
    <w:p w14:paraId="441A21D6" w14:textId="77777777" w:rsidR="005A7C07" w:rsidRDefault="005A7C07" w:rsidP="000A3821">
      <w:pPr>
        <w:spacing w:line="240" w:lineRule="auto"/>
        <w:ind w:firstLine="0"/>
        <w:rPr>
          <w:rFonts w:cs="Arial"/>
          <w:b/>
          <w:bCs/>
        </w:rPr>
      </w:pPr>
    </w:p>
    <w:p w14:paraId="0579E1DA" w14:textId="77777777" w:rsidR="005A7C07" w:rsidRDefault="005A7C07" w:rsidP="000A3821">
      <w:pPr>
        <w:spacing w:line="240" w:lineRule="auto"/>
        <w:ind w:firstLine="0"/>
        <w:rPr>
          <w:rFonts w:cs="Arial"/>
          <w:b/>
          <w:bCs/>
        </w:rPr>
      </w:pPr>
    </w:p>
    <w:p w14:paraId="5B509F15" w14:textId="77777777" w:rsidR="005A7C07" w:rsidRDefault="005A7C07" w:rsidP="000A3821">
      <w:pPr>
        <w:spacing w:line="240" w:lineRule="auto"/>
        <w:ind w:firstLine="0"/>
        <w:rPr>
          <w:rFonts w:cs="Arial"/>
          <w:b/>
          <w:bCs/>
        </w:rPr>
      </w:pPr>
    </w:p>
    <w:p w14:paraId="27AC3073" w14:textId="77777777" w:rsidR="005A7C07" w:rsidRDefault="005A7C07" w:rsidP="000A3821">
      <w:pPr>
        <w:spacing w:line="240" w:lineRule="auto"/>
        <w:ind w:firstLine="0"/>
        <w:rPr>
          <w:rFonts w:cs="Arial"/>
          <w:b/>
          <w:bCs/>
        </w:rPr>
      </w:pPr>
    </w:p>
    <w:p w14:paraId="7F9B898B" w14:textId="77777777" w:rsidR="005A7C07" w:rsidRDefault="005A7C07" w:rsidP="000A3821">
      <w:pPr>
        <w:spacing w:line="240" w:lineRule="auto"/>
        <w:ind w:firstLine="0"/>
        <w:rPr>
          <w:rFonts w:cs="Arial"/>
          <w:b/>
          <w:bCs/>
        </w:rPr>
      </w:pPr>
    </w:p>
    <w:p w14:paraId="390A8FBE" w14:textId="77777777" w:rsidR="005A7C07" w:rsidRPr="00296FA9" w:rsidRDefault="005A7C07" w:rsidP="000A3821">
      <w:pPr>
        <w:spacing w:line="240" w:lineRule="auto"/>
        <w:ind w:firstLine="0"/>
        <w:rPr>
          <w:rFonts w:cs="Arial"/>
          <w:b/>
          <w:bCs/>
        </w:rPr>
      </w:pPr>
    </w:p>
    <w:p w14:paraId="5EB664CD" w14:textId="0F5D4E34" w:rsidR="00F624DA" w:rsidRPr="00296FA9" w:rsidRDefault="000A38E7" w:rsidP="00991C13">
      <w:pPr>
        <w:ind w:firstLine="0"/>
        <w:jc w:val="center"/>
        <w:rPr>
          <w:rFonts w:cs="Arial"/>
          <w:b/>
          <w:bCs/>
        </w:rPr>
      </w:pPr>
      <w:r>
        <w:rPr>
          <w:rFonts w:cs="Arial"/>
          <w:b/>
          <w:bCs/>
        </w:rPr>
        <w:lastRenderedPageBreak/>
        <w:t>L</w:t>
      </w:r>
      <w:r w:rsidR="00F624DA" w:rsidRPr="00296FA9">
        <w:rPr>
          <w:rFonts w:cs="Arial"/>
          <w:b/>
          <w:bCs/>
        </w:rPr>
        <w:t>ISTA DE</w:t>
      </w:r>
      <w:r w:rsidR="00991C13">
        <w:rPr>
          <w:rFonts w:cs="Arial"/>
          <w:b/>
          <w:bCs/>
        </w:rPr>
        <w:t xml:space="preserve"> </w:t>
      </w:r>
      <w:r w:rsidR="00F624DA" w:rsidRPr="00296FA9">
        <w:rPr>
          <w:rFonts w:cs="Arial"/>
          <w:b/>
          <w:bCs/>
        </w:rPr>
        <w:t>SIGLAS</w:t>
      </w:r>
    </w:p>
    <w:p w14:paraId="1645FD9E" w14:textId="77777777" w:rsidR="00F624DA" w:rsidRPr="00296FA9" w:rsidRDefault="00F624DA" w:rsidP="00F624DA">
      <w:pPr>
        <w:ind w:firstLine="0"/>
        <w:jc w:val="left"/>
        <w:rPr>
          <w:rFonts w:cs="Arial"/>
          <w:b/>
          <w:bCs/>
        </w:rPr>
      </w:pPr>
    </w:p>
    <w:p w14:paraId="547E8FBC" w14:textId="77777777" w:rsidR="00C641C4" w:rsidRPr="00296FA9" w:rsidRDefault="00C641C4" w:rsidP="00F624DA">
      <w:pPr>
        <w:ind w:firstLine="0"/>
        <w:jc w:val="left"/>
        <w:rPr>
          <w:rFonts w:cs="Arial"/>
        </w:rPr>
      </w:pPr>
      <w:r>
        <w:rPr>
          <w:rFonts w:cs="Arial"/>
        </w:rPr>
        <w:t>CA</w:t>
      </w:r>
      <w:r>
        <w:rPr>
          <w:rFonts w:cs="Arial"/>
        </w:rPr>
        <w:tab/>
      </w:r>
      <w:r>
        <w:rPr>
          <w:rFonts w:cs="Arial"/>
        </w:rPr>
        <w:tab/>
        <w:t xml:space="preserve">Common </w:t>
      </w:r>
      <w:proofErr w:type="spellStart"/>
      <w:r>
        <w:rPr>
          <w:rFonts w:cs="Arial"/>
        </w:rPr>
        <w:t>Application</w:t>
      </w:r>
      <w:proofErr w:type="spellEnd"/>
    </w:p>
    <w:p w14:paraId="165D0354" w14:textId="77777777" w:rsidR="00C641C4" w:rsidRPr="00296FA9" w:rsidRDefault="00C641C4" w:rsidP="00F624DA">
      <w:pPr>
        <w:ind w:firstLine="0"/>
        <w:jc w:val="left"/>
        <w:rPr>
          <w:rFonts w:cs="Arial"/>
        </w:rPr>
      </w:pPr>
      <w:r w:rsidRPr="00296FA9">
        <w:rPr>
          <w:rFonts w:cs="Arial"/>
        </w:rPr>
        <w:t xml:space="preserve">CES </w:t>
      </w:r>
      <w:r w:rsidRPr="00296FA9">
        <w:rPr>
          <w:rFonts w:cs="Arial"/>
        </w:rPr>
        <w:tab/>
      </w:r>
      <w:r w:rsidRPr="00296FA9">
        <w:rPr>
          <w:rFonts w:cs="Arial"/>
        </w:rPr>
        <w:tab/>
        <w:t>Censo do Ensino Superior</w:t>
      </w:r>
    </w:p>
    <w:p w14:paraId="095573CD" w14:textId="77777777" w:rsidR="00C641C4" w:rsidRDefault="00C641C4" w:rsidP="00F624DA">
      <w:pPr>
        <w:ind w:firstLine="0"/>
        <w:jc w:val="left"/>
        <w:rPr>
          <w:rFonts w:cs="Arial"/>
        </w:rPr>
      </w:pPr>
      <w:r>
        <w:rPr>
          <w:rFonts w:cs="Arial"/>
        </w:rPr>
        <w:t>DD</w:t>
      </w:r>
      <w:r>
        <w:rPr>
          <w:rFonts w:cs="Arial"/>
        </w:rPr>
        <w:tab/>
      </w:r>
      <w:r>
        <w:rPr>
          <w:rFonts w:cs="Arial"/>
        </w:rPr>
        <w:tab/>
      </w:r>
      <w:r w:rsidRPr="007F1DC9">
        <w:rPr>
          <w:rFonts w:cs="Arial"/>
        </w:rPr>
        <w:t>Diferenças em diferenças</w:t>
      </w:r>
    </w:p>
    <w:p w14:paraId="2E48417C" w14:textId="77777777" w:rsidR="00C641C4" w:rsidRPr="00296FA9" w:rsidRDefault="00C641C4" w:rsidP="00F624DA">
      <w:pPr>
        <w:ind w:firstLine="0"/>
        <w:jc w:val="left"/>
        <w:rPr>
          <w:rFonts w:cs="Arial"/>
        </w:rPr>
      </w:pPr>
      <w:proofErr w:type="spellStart"/>
      <w:r w:rsidRPr="00296FA9">
        <w:rPr>
          <w:rFonts w:cs="Arial"/>
        </w:rPr>
        <w:t>EaD</w:t>
      </w:r>
      <w:proofErr w:type="spellEnd"/>
      <w:r w:rsidRPr="00296FA9">
        <w:rPr>
          <w:rFonts w:cs="Arial"/>
        </w:rPr>
        <w:tab/>
      </w:r>
      <w:r w:rsidRPr="00296FA9">
        <w:rPr>
          <w:rFonts w:cs="Arial"/>
        </w:rPr>
        <w:tab/>
        <w:t>Ensino à distância</w:t>
      </w:r>
    </w:p>
    <w:p w14:paraId="25050CDD" w14:textId="77777777" w:rsidR="00C641C4" w:rsidRPr="00296FA9" w:rsidRDefault="00C641C4" w:rsidP="00F624DA">
      <w:pPr>
        <w:ind w:firstLine="0"/>
        <w:jc w:val="left"/>
        <w:rPr>
          <w:rFonts w:cs="Arial"/>
        </w:rPr>
      </w:pPr>
      <w:r w:rsidRPr="00296FA9">
        <w:rPr>
          <w:rFonts w:cs="Arial"/>
        </w:rPr>
        <w:t xml:space="preserve">ENEM </w:t>
      </w:r>
      <w:r w:rsidRPr="00296FA9">
        <w:rPr>
          <w:rFonts w:cs="Arial"/>
        </w:rPr>
        <w:tab/>
        <w:t>Exame Nacional do Ensino Médio</w:t>
      </w:r>
    </w:p>
    <w:p w14:paraId="4DCB3374" w14:textId="77777777" w:rsidR="00C641C4" w:rsidRPr="00296FA9" w:rsidRDefault="00C641C4" w:rsidP="00F624DA">
      <w:pPr>
        <w:ind w:firstLine="0"/>
        <w:jc w:val="left"/>
        <w:rPr>
          <w:rFonts w:cs="Arial"/>
        </w:rPr>
      </w:pPr>
      <w:r w:rsidRPr="00296FA9">
        <w:rPr>
          <w:rFonts w:cs="Arial"/>
        </w:rPr>
        <w:t xml:space="preserve">IES </w:t>
      </w:r>
      <w:r w:rsidRPr="00296FA9">
        <w:rPr>
          <w:rFonts w:cs="Arial"/>
        </w:rPr>
        <w:tab/>
      </w:r>
      <w:r w:rsidRPr="00296FA9">
        <w:rPr>
          <w:rFonts w:cs="Arial"/>
        </w:rPr>
        <w:tab/>
        <w:t>Instituição de Ensino Superior</w:t>
      </w:r>
    </w:p>
    <w:p w14:paraId="0781D9B0" w14:textId="77777777" w:rsidR="00C641C4" w:rsidRPr="00296FA9" w:rsidRDefault="00C641C4" w:rsidP="00F624DA">
      <w:pPr>
        <w:ind w:firstLine="0"/>
        <w:jc w:val="left"/>
        <w:rPr>
          <w:rFonts w:cs="Arial"/>
        </w:rPr>
      </w:pPr>
      <w:r w:rsidRPr="00296FA9">
        <w:rPr>
          <w:rFonts w:cs="Arial"/>
        </w:rPr>
        <w:t xml:space="preserve">INEP </w:t>
      </w:r>
      <w:r w:rsidRPr="00296FA9">
        <w:rPr>
          <w:rFonts w:cs="Arial"/>
        </w:rPr>
        <w:tab/>
      </w:r>
      <w:r w:rsidRPr="00296FA9">
        <w:rPr>
          <w:rFonts w:cs="Arial"/>
        </w:rPr>
        <w:tab/>
        <w:t>Instituto Nacional de Estudos e Pesquisas Educacionais Anísio Teixeira</w:t>
      </w:r>
    </w:p>
    <w:p w14:paraId="1B88E1AC" w14:textId="77777777" w:rsidR="00C641C4" w:rsidRPr="00296FA9" w:rsidRDefault="00C641C4" w:rsidP="00F624DA">
      <w:pPr>
        <w:ind w:firstLine="0"/>
        <w:jc w:val="left"/>
        <w:rPr>
          <w:rFonts w:cs="Arial"/>
        </w:rPr>
      </w:pPr>
      <w:r w:rsidRPr="00296FA9">
        <w:rPr>
          <w:rFonts w:cs="Arial"/>
        </w:rPr>
        <w:t xml:space="preserve">MEC </w:t>
      </w:r>
      <w:r w:rsidRPr="00296FA9">
        <w:rPr>
          <w:rFonts w:cs="Arial"/>
        </w:rPr>
        <w:tab/>
      </w:r>
      <w:r w:rsidRPr="00296FA9">
        <w:rPr>
          <w:rFonts w:cs="Arial"/>
        </w:rPr>
        <w:tab/>
        <w:t>Ministério da Educação</w:t>
      </w:r>
    </w:p>
    <w:p w14:paraId="6D4647D1" w14:textId="77777777" w:rsidR="00C641C4" w:rsidRPr="00296FA9" w:rsidRDefault="00C641C4" w:rsidP="00F624DA">
      <w:pPr>
        <w:ind w:firstLine="0"/>
        <w:jc w:val="left"/>
        <w:rPr>
          <w:rFonts w:cs="Arial"/>
        </w:rPr>
      </w:pPr>
      <w:r>
        <w:rPr>
          <w:rFonts w:cs="Arial"/>
        </w:rPr>
        <w:t>PNAD</w:t>
      </w:r>
      <w:r>
        <w:rPr>
          <w:rFonts w:cs="Arial"/>
        </w:rPr>
        <w:tab/>
      </w:r>
      <w:r>
        <w:rPr>
          <w:rFonts w:cs="Arial"/>
        </w:rPr>
        <w:tab/>
      </w:r>
      <w:r>
        <w:t>Pesquisa Nacional por Amostra de Domicílios</w:t>
      </w:r>
    </w:p>
    <w:p w14:paraId="3C3E0FF1" w14:textId="77777777" w:rsidR="00C641C4" w:rsidRPr="00296FA9" w:rsidRDefault="00C641C4" w:rsidP="00F624DA">
      <w:pPr>
        <w:ind w:firstLine="0"/>
        <w:jc w:val="left"/>
        <w:rPr>
          <w:rFonts w:cs="Arial"/>
        </w:rPr>
      </w:pPr>
      <w:r w:rsidRPr="00296FA9">
        <w:rPr>
          <w:rFonts w:cs="Arial"/>
        </w:rPr>
        <w:t xml:space="preserve">PROUNI </w:t>
      </w:r>
      <w:r w:rsidRPr="00296FA9">
        <w:rPr>
          <w:rFonts w:cs="Arial"/>
        </w:rPr>
        <w:tab/>
        <w:t>Programa Universidade Para Todos</w:t>
      </w:r>
    </w:p>
    <w:p w14:paraId="33F6637F" w14:textId="77777777" w:rsidR="00C641C4" w:rsidRPr="00296FA9" w:rsidRDefault="00C641C4" w:rsidP="00F624DA">
      <w:pPr>
        <w:ind w:firstLine="0"/>
        <w:jc w:val="left"/>
        <w:rPr>
          <w:rFonts w:cs="Arial"/>
        </w:rPr>
      </w:pPr>
      <w:r w:rsidRPr="00296FA9">
        <w:rPr>
          <w:rFonts w:cs="Arial"/>
        </w:rPr>
        <w:t xml:space="preserve">REUNI </w:t>
      </w:r>
      <w:r w:rsidRPr="00296FA9">
        <w:rPr>
          <w:rFonts w:cs="Arial"/>
        </w:rPr>
        <w:tab/>
        <w:t>Reestruturação e Expansão das Universidades Federais</w:t>
      </w:r>
    </w:p>
    <w:p w14:paraId="0E53DBE7" w14:textId="77777777" w:rsidR="00C641C4" w:rsidRPr="00296FA9" w:rsidRDefault="00C641C4" w:rsidP="00F624DA">
      <w:pPr>
        <w:ind w:firstLine="0"/>
        <w:jc w:val="left"/>
        <w:rPr>
          <w:rFonts w:cs="Arial"/>
        </w:rPr>
      </w:pPr>
      <w:r w:rsidRPr="00296FA9">
        <w:rPr>
          <w:rFonts w:cs="Arial"/>
        </w:rPr>
        <w:t xml:space="preserve">SISU </w:t>
      </w:r>
      <w:r w:rsidRPr="00296FA9">
        <w:rPr>
          <w:rFonts w:cs="Arial"/>
        </w:rPr>
        <w:tab/>
      </w:r>
      <w:r w:rsidRPr="00296FA9">
        <w:rPr>
          <w:rFonts w:cs="Arial"/>
        </w:rPr>
        <w:tab/>
        <w:t>Sistema de Seleção Unificada</w:t>
      </w:r>
    </w:p>
    <w:p w14:paraId="251D9AA2" w14:textId="77777777" w:rsidR="00C540FC" w:rsidRPr="00296FA9" w:rsidRDefault="00C540FC" w:rsidP="00F624DA">
      <w:pPr>
        <w:ind w:firstLine="0"/>
        <w:jc w:val="left"/>
        <w:rPr>
          <w:rFonts w:cs="Arial"/>
        </w:rPr>
      </w:pPr>
    </w:p>
    <w:p w14:paraId="5AF89426" w14:textId="77777777" w:rsidR="00C540FC" w:rsidRPr="00296FA9" w:rsidRDefault="00C540FC" w:rsidP="00F624DA">
      <w:pPr>
        <w:ind w:firstLine="0"/>
        <w:jc w:val="left"/>
        <w:rPr>
          <w:rFonts w:cs="Arial"/>
        </w:rPr>
      </w:pPr>
    </w:p>
    <w:p w14:paraId="13CB5263" w14:textId="77777777" w:rsidR="00C540FC" w:rsidRPr="00296FA9" w:rsidRDefault="00C540FC" w:rsidP="00F624DA">
      <w:pPr>
        <w:ind w:firstLine="0"/>
        <w:jc w:val="left"/>
        <w:rPr>
          <w:rFonts w:cs="Arial"/>
        </w:rPr>
      </w:pPr>
    </w:p>
    <w:p w14:paraId="6011D72B" w14:textId="77777777" w:rsidR="00C540FC" w:rsidRPr="00296FA9" w:rsidRDefault="00C540FC" w:rsidP="00F624DA">
      <w:pPr>
        <w:ind w:firstLine="0"/>
        <w:jc w:val="left"/>
        <w:rPr>
          <w:rFonts w:cs="Arial"/>
        </w:rPr>
      </w:pPr>
    </w:p>
    <w:p w14:paraId="525E3EC3" w14:textId="77777777" w:rsidR="00C540FC" w:rsidRPr="00296FA9" w:rsidRDefault="00C540FC" w:rsidP="00F624DA">
      <w:pPr>
        <w:ind w:firstLine="0"/>
        <w:jc w:val="left"/>
        <w:rPr>
          <w:rFonts w:cs="Arial"/>
        </w:rPr>
      </w:pPr>
    </w:p>
    <w:p w14:paraId="3933A4A5" w14:textId="77777777" w:rsidR="00C540FC" w:rsidRPr="00296FA9" w:rsidRDefault="00C540FC" w:rsidP="00F624DA">
      <w:pPr>
        <w:ind w:firstLine="0"/>
        <w:jc w:val="left"/>
        <w:rPr>
          <w:rFonts w:cs="Arial"/>
        </w:rPr>
      </w:pPr>
    </w:p>
    <w:p w14:paraId="6E015AD5" w14:textId="77777777" w:rsidR="00C540FC" w:rsidRPr="00296FA9" w:rsidRDefault="00C540FC" w:rsidP="00F624DA">
      <w:pPr>
        <w:ind w:firstLine="0"/>
        <w:jc w:val="left"/>
        <w:rPr>
          <w:rFonts w:cs="Arial"/>
        </w:rPr>
      </w:pPr>
    </w:p>
    <w:p w14:paraId="24E767C8" w14:textId="77777777" w:rsidR="00C540FC" w:rsidRPr="00296FA9" w:rsidRDefault="00C540FC" w:rsidP="00F624DA">
      <w:pPr>
        <w:ind w:firstLine="0"/>
        <w:jc w:val="left"/>
        <w:rPr>
          <w:rFonts w:cs="Arial"/>
        </w:rPr>
      </w:pPr>
    </w:p>
    <w:p w14:paraId="7B56482E" w14:textId="77777777" w:rsidR="00C540FC" w:rsidRPr="00296FA9" w:rsidRDefault="00C540FC" w:rsidP="00F624DA">
      <w:pPr>
        <w:ind w:firstLine="0"/>
        <w:jc w:val="left"/>
        <w:rPr>
          <w:rFonts w:cs="Arial"/>
        </w:rPr>
      </w:pPr>
    </w:p>
    <w:p w14:paraId="27591C7C" w14:textId="77777777" w:rsidR="00C540FC" w:rsidRPr="00296FA9" w:rsidRDefault="00C540FC" w:rsidP="00F624DA">
      <w:pPr>
        <w:ind w:firstLine="0"/>
        <w:jc w:val="left"/>
        <w:rPr>
          <w:rFonts w:cs="Arial"/>
        </w:rPr>
      </w:pPr>
    </w:p>
    <w:p w14:paraId="2DBF9F9E" w14:textId="77777777" w:rsidR="00C540FC" w:rsidRPr="00296FA9" w:rsidRDefault="00C540FC" w:rsidP="00F624DA">
      <w:pPr>
        <w:ind w:firstLine="0"/>
        <w:jc w:val="left"/>
        <w:rPr>
          <w:rFonts w:cs="Arial"/>
        </w:rPr>
      </w:pPr>
    </w:p>
    <w:p w14:paraId="10E559CA" w14:textId="77777777" w:rsidR="00435294" w:rsidRDefault="00435294" w:rsidP="00F624DA">
      <w:pPr>
        <w:ind w:firstLine="0"/>
        <w:jc w:val="left"/>
        <w:rPr>
          <w:rFonts w:cs="Arial"/>
        </w:rPr>
        <w:sectPr w:rsidR="00435294" w:rsidSect="001254E6">
          <w:headerReference w:type="default" r:id="rId11"/>
          <w:pgSz w:w="11906" w:h="16838"/>
          <w:pgMar w:top="1701" w:right="1134" w:bottom="1134" w:left="1701" w:header="709" w:footer="709" w:gutter="0"/>
          <w:pgNumType w:start="6"/>
          <w:cols w:space="708"/>
          <w:docGrid w:linePitch="360"/>
        </w:sectPr>
      </w:pPr>
    </w:p>
    <w:p w14:paraId="511A1590" w14:textId="62186BB8" w:rsidR="00C540FC" w:rsidRPr="00296FA9" w:rsidRDefault="00C540FC" w:rsidP="00C540FC">
      <w:pPr>
        <w:ind w:firstLine="0"/>
        <w:jc w:val="center"/>
        <w:rPr>
          <w:rFonts w:cs="Arial"/>
          <w:b/>
          <w:bCs/>
        </w:rPr>
      </w:pPr>
      <w:r w:rsidRPr="00296FA9">
        <w:rPr>
          <w:rFonts w:cs="Arial"/>
          <w:b/>
          <w:bCs/>
        </w:rPr>
        <w:lastRenderedPageBreak/>
        <w:t>SUMÁRIO</w:t>
      </w:r>
    </w:p>
    <w:p w14:paraId="499F78B8" w14:textId="77777777" w:rsidR="00A85C89" w:rsidRPr="00296FA9" w:rsidRDefault="00A85C89" w:rsidP="00C540FC">
      <w:pPr>
        <w:ind w:firstLine="0"/>
        <w:jc w:val="center"/>
        <w:rPr>
          <w:rFonts w:cs="Arial"/>
          <w:b/>
          <w:bCs/>
        </w:rPr>
      </w:pPr>
    </w:p>
    <w:p w14:paraId="53FD1BDD" w14:textId="64361ADC" w:rsidR="009472B8" w:rsidRDefault="0041402D">
      <w:pPr>
        <w:pStyle w:val="Sumrio1"/>
        <w:tabs>
          <w:tab w:val="left" w:pos="480"/>
          <w:tab w:val="right" w:leader="dot" w:pos="9061"/>
        </w:tabs>
        <w:rPr>
          <w:rFonts w:asciiTheme="minorHAnsi" w:eastAsiaTheme="minorEastAsia" w:hAnsiTheme="minorHAnsi"/>
          <w:b w:val="0"/>
          <w:noProof/>
          <w:lang w:eastAsia="pt-BR"/>
        </w:rPr>
      </w:pPr>
      <w:r>
        <w:rPr>
          <w:rFonts w:cs="Arial"/>
          <w:bCs/>
        </w:rPr>
        <w:fldChar w:fldCharType="begin"/>
      </w:r>
      <w:r>
        <w:rPr>
          <w:rFonts w:cs="Arial"/>
          <w:bCs/>
        </w:rPr>
        <w:instrText xml:space="preserve"> TOC \o "1-3" \h \z \t "Título;1" </w:instrText>
      </w:r>
      <w:r>
        <w:rPr>
          <w:rFonts w:cs="Arial"/>
          <w:bCs/>
        </w:rPr>
        <w:fldChar w:fldCharType="separate"/>
      </w:r>
      <w:hyperlink w:anchor="_Toc154690400" w:history="1">
        <w:r w:rsidR="009472B8" w:rsidRPr="00356DC0">
          <w:rPr>
            <w:rStyle w:val="Hyperlink"/>
            <w:rFonts w:cs="Arial"/>
            <w:noProof/>
          </w:rPr>
          <w:t>1</w:t>
        </w:r>
        <w:r w:rsidR="009472B8">
          <w:rPr>
            <w:rFonts w:asciiTheme="minorHAnsi" w:eastAsiaTheme="minorEastAsia" w:hAnsiTheme="minorHAnsi"/>
            <w:b w:val="0"/>
            <w:noProof/>
            <w:lang w:eastAsia="pt-BR"/>
          </w:rPr>
          <w:tab/>
        </w:r>
        <w:r w:rsidR="009472B8" w:rsidRPr="00356DC0">
          <w:rPr>
            <w:rStyle w:val="Hyperlink"/>
            <w:rFonts w:cs="Arial"/>
            <w:noProof/>
          </w:rPr>
          <w:t>INTRODUÇÃO</w:t>
        </w:r>
        <w:r w:rsidR="009472B8">
          <w:rPr>
            <w:noProof/>
            <w:webHidden/>
          </w:rPr>
          <w:tab/>
        </w:r>
        <w:r w:rsidR="009472B8">
          <w:rPr>
            <w:noProof/>
            <w:webHidden/>
          </w:rPr>
          <w:fldChar w:fldCharType="begin"/>
        </w:r>
        <w:r w:rsidR="009472B8">
          <w:rPr>
            <w:noProof/>
            <w:webHidden/>
          </w:rPr>
          <w:instrText xml:space="preserve"> PAGEREF _Toc154690400 \h </w:instrText>
        </w:r>
        <w:r w:rsidR="009472B8">
          <w:rPr>
            <w:noProof/>
            <w:webHidden/>
          </w:rPr>
        </w:r>
        <w:r w:rsidR="009472B8">
          <w:rPr>
            <w:noProof/>
            <w:webHidden/>
          </w:rPr>
          <w:fldChar w:fldCharType="separate"/>
        </w:r>
        <w:r w:rsidR="00EE761D">
          <w:rPr>
            <w:noProof/>
            <w:webHidden/>
          </w:rPr>
          <w:t>10</w:t>
        </w:r>
        <w:r w:rsidR="009472B8">
          <w:rPr>
            <w:noProof/>
            <w:webHidden/>
          </w:rPr>
          <w:fldChar w:fldCharType="end"/>
        </w:r>
      </w:hyperlink>
    </w:p>
    <w:p w14:paraId="3022CC4C" w14:textId="500DE427"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01" w:history="1">
        <w:r w:rsidRPr="00356DC0">
          <w:rPr>
            <w:rStyle w:val="Hyperlink"/>
            <w:rFonts w:cs="Arial"/>
            <w:iCs/>
            <w:noProof/>
          </w:rPr>
          <w:t>2</w:t>
        </w:r>
        <w:r>
          <w:rPr>
            <w:rFonts w:asciiTheme="minorHAnsi" w:eastAsiaTheme="minorEastAsia" w:hAnsiTheme="minorHAnsi"/>
            <w:b w:val="0"/>
            <w:noProof/>
            <w:lang w:eastAsia="pt-BR"/>
          </w:rPr>
          <w:tab/>
        </w:r>
        <w:r w:rsidRPr="00356DC0">
          <w:rPr>
            <w:rStyle w:val="Hyperlink"/>
            <w:rFonts w:cs="Arial"/>
            <w:i/>
            <w:iCs/>
            <w:noProof/>
          </w:rPr>
          <w:t xml:space="preserve">BACKGROUND </w:t>
        </w:r>
        <w:r w:rsidRPr="00356DC0">
          <w:rPr>
            <w:rStyle w:val="Hyperlink"/>
            <w:rFonts w:cs="Arial"/>
            <w:noProof/>
          </w:rPr>
          <w:t>INSTITUCIONAL</w:t>
        </w:r>
        <w:r>
          <w:rPr>
            <w:noProof/>
            <w:webHidden/>
          </w:rPr>
          <w:tab/>
        </w:r>
        <w:r>
          <w:rPr>
            <w:noProof/>
            <w:webHidden/>
          </w:rPr>
          <w:fldChar w:fldCharType="begin"/>
        </w:r>
        <w:r>
          <w:rPr>
            <w:noProof/>
            <w:webHidden/>
          </w:rPr>
          <w:instrText xml:space="preserve"> PAGEREF _Toc154690401 \h </w:instrText>
        </w:r>
        <w:r>
          <w:rPr>
            <w:noProof/>
            <w:webHidden/>
          </w:rPr>
        </w:r>
        <w:r>
          <w:rPr>
            <w:noProof/>
            <w:webHidden/>
          </w:rPr>
          <w:fldChar w:fldCharType="separate"/>
        </w:r>
        <w:r w:rsidR="00EE761D">
          <w:rPr>
            <w:noProof/>
            <w:webHidden/>
          </w:rPr>
          <w:t>13</w:t>
        </w:r>
        <w:r>
          <w:rPr>
            <w:noProof/>
            <w:webHidden/>
          </w:rPr>
          <w:fldChar w:fldCharType="end"/>
        </w:r>
      </w:hyperlink>
    </w:p>
    <w:p w14:paraId="42043F60" w14:textId="72F8046F"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02" w:history="1">
        <w:r w:rsidRPr="00356DC0">
          <w:rPr>
            <w:rStyle w:val="Hyperlink"/>
            <w:rFonts w:cs="Arial"/>
            <w:noProof/>
          </w:rPr>
          <w:t>3</w:t>
        </w:r>
        <w:r>
          <w:rPr>
            <w:rFonts w:asciiTheme="minorHAnsi" w:eastAsiaTheme="minorEastAsia" w:hAnsiTheme="minorHAnsi"/>
            <w:b w:val="0"/>
            <w:noProof/>
            <w:lang w:eastAsia="pt-BR"/>
          </w:rPr>
          <w:tab/>
        </w:r>
        <w:r w:rsidRPr="00356DC0">
          <w:rPr>
            <w:rStyle w:val="Hyperlink"/>
            <w:rFonts w:cs="Arial"/>
            <w:noProof/>
          </w:rPr>
          <w:t>REVISÃO DE LITERATURA</w:t>
        </w:r>
        <w:r>
          <w:rPr>
            <w:noProof/>
            <w:webHidden/>
          </w:rPr>
          <w:tab/>
        </w:r>
        <w:r>
          <w:rPr>
            <w:noProof/>
            <w:webHidden/>
          </w:rPr>
          <w:fldChar w:fldCharType="begin"/>
        </w:r>
        <w:r>
          <w:rPr>
            <w:noProof/>
            <w:webHidden/>
          </w:rPr>
          <w:instrText xml:space="preserve"> PAGEREF _Toc154690402 \h </w:instrText>
        </w:r>
        <w:r>
          <w:rPr>
            <w:noProof/>
            <w:webHidden/>
          </w:rPr>
        </w:r>
        <w:r>
          <w:rPr>
            <w:noProof/>
            <w:webHidden/>
          </w:rPr>
          <w:fldChar w:fldCharType="separate"/>
        </w:r>
        <w:r w:rsidR="00EE761D">
          <w:rPr>
            <w:noProof/>
            <w:webHidden/>
          </w:rPr>
          <w:t>17</w:t>
        </w:r>
        <w:r>
          <w:rPr>
            <w:noProof/>
            <w:webHidden/>
          </w:rPr>
          <w:fldChar w:fldCharType="end"/>
        </w:r>
      </w:hyperlink>
    </w:p>
    <w:p w14:paraId="38000F75" w14:textId="3572384C"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03" w:history="1">
        <w:r w:rsidRPr="00356DC0">
          <w:rPr>
            <w:rStyle w:val="Hyperlink"/>
            <w:rFonts w:cs="Arial"/>
            <w:noProof/>
          </w:rPr>
          <w:t>4</w:t>
        </w:r>
        <w:r>
          <w:rPr>
            <w:rFonts w:asciiTheme="minorHAnsi" w:eastAsiaTheme="minorEastAsia" w:hAnsiTheme="minorHAnsi"/>
            <w:b w:val="0"/>
            <w:noProof/>
            <w:lang w:eastAsia="pt-BR"/>
          </w:rPr>
          <w:tab/>
        </w:r>
        <w:r w:rsidRPr="00356DC0">
          <w:rPr>
            <w:rStyle w:val="Hyperlink"/>
            <w:rFonts w:cs="Arial"/>
            <w:noProof/>
          </w:rPr>
          <w:t>DADOS</w:t>
        </w:r>
        <w:r>
          <w:rPr>
            <w:noProof/>
            <w:webHidden/>
          </w:rPr>
          <w:tab/>
        </w:r>
        <w:r>
          <w:rPr>
            <w:noProof/>
            <w:webHidden/>
          </w:rPr>
          <w:fldChar w:fldCharType="begin"/>
        </w:r>
        <w:r>
          <w:rPr>
            <w:noProof/>
            <w:webHidden/>
          </w:rPr>
          <w:instrText xml:space="preserve"> PAGEREF _Toc154690403 \h </w:instrText>
        </w:r>
        <w:r>
          <w:rPr>
            <w:noProof/>
            <w:webHidden/>
          </w:rPr>
        </w:r>
        <w:r>
          <w:rPr>
            <w:noProof/>
            <w:webHidden/>
          </w:rPr>
          <w:fldChar w:fldCharType="separate"/>
        </w:r>
        <w:r w:rsidR="00EE761D">
          <w:rPr>
            <w:noProof/>
            <w:webHidden/>
          </w:rPr>
          <w:t>19</w:t>
        </w:r>
        <w:r>
          <w:rPr>
            <w:noProof/>
            <w:webHidden/>
          </w:rPr>
          <w:fldChar w:fldCharType="end"/>
        </w:r>
      </w:hyperlink>
    </w:p>
    <w:p w14:paraId="755DBD37" w14:textId="19CA3EF3" w:rsidR="009472B8" w:rsidRDefault="009472B8">
      <w:pPr>
        <w:pStyle w:val="Sumrio2"/>
        <w:rPr>
          <w:rFonts w:asciiTheme="minorHAnsi" w:eastAsiaTheme="minorEastAsia" w:hAnsiTheme="minorHAnsi"/>
          <w:noProof/>
          <w:lang w:eastAsia="pt-BR"/>
        </w:rPr>
      </w:pPr>
      <w:hyperlink w:anchor="_Toc154690404" w:history="1">
        <w:r w:rsidRPr="00356DC0">
          <w:rPr>
            <w:rStyle w:val="Hyperlink"/>
            <w:rFonts w:cs="Arial"/>
            <w:noProof/>
          </w:rPr>
          <w:t>4.1</w:t>
        </w:r>
        <w:r>
          <w:rPr>
            <w:rFonts w:asciiTheme="minorHAnsi" w:eastAsiaTheme="minorEastAsia" w:hAnsiTheme="minorHAnsi"/>
            <w:noProof/>
            <w:lang w:eastAsia="pt-BR"/>
          </w:rPr>
          <w:tab/>
        </w:r>
        <w:r w:rsidRPr="00356DC0">
          <w:rPr>
            <w:rStyle w:val="Hyperlink"/>
            <w:rFonts w:cs="Arial"/>
            <w:noProof/>
          </w:rPr>
          <w:t>VARIÁVEIS DEPENDENTES</w:t>
        </w:r>
        <w:r>
          <w:rPr>
            <w:noProof/>
            <w:webHidden/>
          </w:rPr>
          <w:tab/>
        </w:r>
        <w:r>
          <w:rPr>
            <w:noProof/>
            <w:webHidden/>
          </w:rPr>
          <w:fldChar w:fldCharType="begin"/>
        </w:r>
        <w:r>
          <w:rPr>
            <w:noProof/>
            <w:webHidden/>
          </w:rPr>
          <w:instrText xml:space="preserve"> PAGEREF _Toc154690404 \h </w:instrText>
        </w:r>
        <w:r>
          <w:rPr>
            <w:noProof/>
            <w:webHidden/>
          </w:rPr>
        </w:r>
        <w:r>
          <w:rPr>
            <w:noProof/>
            <w:webHidden/>
          </w:rPr>
          <w:fldChar w:fldCharType="separate"/>
        </w:r>
        <w:r w:rsidR="00EE761D">
          <w:rPr>
            <w:noProof/>
            <w:webHidden/>
          </w:rPr>
          <w:t>20</w:t>
        </w:r>
        <w:r>
          <w:rPr>
            <w:noProof/>
            <w:webHidden/>
          </w:rPr>
          <w:fldChar w:fldCharType="end"/>
        </w:r>
      </w:hyperlink>
    </w:p>
    <w:p w14:paraId="2830CC49" w14:textId="197262AF" w:rsidR="009472B8" w:rsidRDefault="009472B8">
      <w:pPr>
        <w:pStyle w:val="Sumrio2"/>
        <w:rPr>
          <w:rFonts w:asciiTheme="minorHAnsi" w:eastAsiaTheme="minorEastAsia" w:hAnsiTheme="minorHAnsi"/>
          <w:noProof/>
          <w:lang w:eastAsia="pt-BR"/>
        </w:rPr>
      </w:pPr>
      <w:hyperlink w:anchor="_Toc154690405" w:history="1">
        <w:r w:rsidRPr="00356DC0">
          <w:rPr>
            <w:rStyle w:val="Hyperlink"/>
            <w:rFonts w:cs="Arial"/>
            <w:noProof/>
          </w:rPr>
          <w:t>4.2</w:t>
        </w:r>
        <w:r>
          <w:rPr>
            <w:rFonts w:asciiTheme="minorHAnsi" w:eastAsiaTheme="minorEastAsia" w:hAnsiTheme="minorHAnsi"/>
            <w:noProof/>
            <w:lang w:eastAsia="pt-BR"/>
          </w:rPr>
          <w:tab/>
        </w:r>
        <w:r w:rsidRPr="00356DC0">
          <w:rPr>
            <w:rStyle w:val="Hyperlink"/>
            <w:rFonts w:cs="Arial"/>
            <w:noProof/>
          </w:rPr>
          <w:t>ESTATÍSTICAS DESCRITIVAS</w:t>
        </w:r>
        <w:r>
          <w:rPr>
            <w:noProof/>
            <w:webHidden/>
          </w:rPr>
          <w:tab/>
        </w:r>
        <w:r>
          <w:rPr>
            <w:noProof/>
            <w:webHidden/>
          </w:rPr>
          <w:fldChar w:fldCharType="begin"/>
        </w:r>
        <w:r>
          <w:rPr>
            <w:noProof/>
            <w:webHidden/>
          </w:rPr>
          <w:instrText xml:space="preserve"> PAGEREF _Toc154690405 \h </w:instrText>
        </w:r>
        <w:r>
          <w:rPr>
            <w:noProof/>
            <w:webHidden/>
          </w:rPr>
        </w:r>
        <w:r>
          <w:rPr>
            <w:noProof/>
            <w:webHidden/>
          </w:rPr>
          <w:fldChar w:fldCharType="separate"/>
        </w:r>
        <w:r w:rsidR="00EE761D">
          <w:rPr>
            <w:noProof/>
            <w:webHidden/>
          </w:rPr>
          <w:t>21</w:t>
        </w:r>
        <w:r>
          <w:rPr>
            <w:noProof/>
            <w:webHidden/>
          </w:rPr>
          <w:fldChar w:fldCharType="end"/>
        </w:r>
      </w:hyperlink>
    </w:p>
    <w:p w14:paraId="7319D62C" w14:textId="4A3F12C2"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06" w:history="1">
        <w:r w:rsidRPr="00356DC0">
          <w:rPr>
            <w:rStyle w:val="Hyperlink"/>
            <w:rFonts w:cs="Arial"/>
            <w:noProof/>
          </w:rPr>
          <w:t>5</w:t>
        </w:r>
        <w:r>
          <w:rPr>
            <w:rFonts w:asciiTheme="minorHAnsi" w:eastAsiaTheme="minorEastAsia" w:hAnsiTheme="minorHAnsi"/>
            <w:b w:val="0"/>
            <w:noProof/>
            <w:lang w:eastAsia="pt-BR"/>
          </w:rPr>
          <w:tab/>
        </w:r>
        <w:r w:rsidRPr="00356DC0">
          <w:rPr>
            <w:rStyle w:val="Hyperlink"/>
            <w:rFonts w:cs="Arial"/>
            <w:noProof/>
          </w:rPr>
          <w:t>MODELO EMPÍRICO</w:t>
        </w:r>
        <w:r>
          <w:rPr>
            <w:noProof/>
            <w:webHidden/>
          </w:rPr>
          <w:tab/>
        </w:r>
        <w:r>
          <w:rPr>
            <w:noProof/>
            <w:webHidden/>
          </w:rPr>
          <w:fldChar w:fldCharType="begin"/>
        </w:r>
        <w:r>
          <w:rPr>
            <w:noProof/>
            <w:webHidden/>
          </w:rPr>
          <w:instrText xml:space="preserve"> PAGEREF _Toc154690406 \h </w:instrText>
        </w:r>
        <w:r>
          <w:rPr>
            <w:noProof/>
            <w:webHidden/>
          </w:rPr>
        </w:r>
        <w:r>
          <w:rPr>
            <w:noProof/>
            <w:webHidden/>
          </w:rPr>
          <w:fldChar w:fldCharType="separate"/>
        </w:r>
        <w:r w:rsidR="00EE761D">
          <w:rPr>
            <w:noProof/>
            <w:webHidden/>
          </w:rPr>
          <w:t>25</w:t>
        </w:r>
        <w:r>
          <w:rPr>
            <w:noProof/>
            <w:webHidden/>
          </w:rPr>
          <w:fldChar w:fldCharType="end"/>
        </w:r>
      </w:hyperlink>
    </w:p>
    <w:p w14:paraId="413A4507" w14:textId="7AE8E194"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07" w:history="1">
        <w:r w:rsidRPr="00356DC0">
          <w:rPr>
            <w:rStyle w:val="Hyperlink"/>
            <w:rFonts w:cs="Arial"/>
            <w:noProof/>
          </w:rPr>
          <w:t>6</w:t>
        </w:r>
        <w:r>
          <w:rPr>
            <w:rFonts w:asciiTheme="minorHAnsi" w:eastAsiaTheme="minorEastAsia" w:hAnsiTheme="minorHAnsi"/>
            <w:b w:val="0"/>
            <w:noProof/>
            <w:lang w:eastAsia="pt-BR"/>
          </w:rPr>
          <w:tab/>
        </w:r>
        <w:r w:rsidRPr="00356DC0">
          <w:rPr>
            <w:rStyle w:val="Hyperlink"/>
            <w:rFonts w:cs="Arial"/>
            <w:noProof/>
          </w:rPr>
          <w:t>RESULTADOS</w:t>
        </w:r>
        <w:r>
          <w:rPr>
            <w:noProof/>
            <w:webHidden/>
          </w:rPr>
          <w:tab/>
        </w:r>
        <w:r>
          <w:rPr>
            <w:noProof/>
            <w:webHidden/>
          </w:rPr>
          <w:fldChar w:fldCharType="begin"/>
        </w:r>
        <w:r>
          <w:rPr>
            <w:noProof/>
            <w:webHidden/>
          </w:rPr>
          <w:instrText xml:space="preserve"> PAGEREF _Toc154690407 \h </w:instrText>
        </w:r>
        <w:r>
          <w:rPr>
            <w:noProof/>
            <w:webHidden/>
          </w:rPr>
        </w:r>
        <w:r>
          <w:rPr>
            <w:noProof/>
            <w:webHidden/>
          </w:rPr>
          <w:fldChar w:fldCharType="separate"/>
        </w:r>
        <w:r w:rsidR="00EE761D">
          <w:rPr>
            <w:noProof/>
            <w:webHidden/>
          </w:rPr>
          <w:t>27</w:t>
        </w:r>
        <w:r>
          <w:rPr>
            <w:noProof/>
            <w:webHidden/>
          </w:rPr>
          <w:fldChar w:fldCharType="end"/>
        </w:r>
      </w:hyperlink>
    </w:p>
    <w:p w14:paraId="7376FEB9" w14:textId="7DB9BC8B" w:rsidR="009472B8" w:rsidRDefault="009472B8">
      <w:pPr>
        <w:pStyle w:val="Sumrio2"/>
        <w:rPr>
          <w:rFonts w:asciiTheme="minorHAnsi" w:eastAsiaTheme="minorEastAsia" w:hAnsiTheme="minorHAnsi"/>
          <w:noProof/>
          <w:lang w:eastAsia="pt-BR"/>
        </w:rPr>
      </w:pPr>
      <w:hyperlink w:anchor="_Toc154690408" w:history="1">
        <w:r w:rsidRPr="00356DC0">
          <w:rPr>
            <w:rStyle w:val="Hyperlink"/>
            <w:rFonts w:cs="Arial"/>
            <w:noProof/>
          </w:rPr>
          <w:t>6.1</w:t>
        </w:r>
        <w:r>
          <w:rPr>
            <w:rFonts w:asciiTheme="minorHAnsi" w:eastAsiaTheme="minorEastAsia" w:hAnsiTheme="minorHAnsi"/>
            <w:noProof/>
            <w:lang w:eastAsia="pt-BR"/>
          </w:rPr>
          <w:tab/>
        </w:r>
        <w:r w:rsidRPr="00356DC0">
          <w:rPr>
            <w:rStyle w:val="Hyperlink"/>
            <w:rFonts w:cs="Arial"/>
            <w:noProof/>
          </w:rPr>
          <w:t>HETEROGENE</w:t>
        </w:r>
        <w:r w:rsidRPr="00356DC0">
          <w:rPr>
            <w:rStyle w:val="Hyperlink"/>
            <w:rFonts w:cs="Arial"/>
            <w:noProof/>
          </w:rPr>
          <w:t>I</w:t>
        </w:r>
        <w:r w:rsidRPr="00356DC0">
          <w:rPr>
            <w:rStyle w:val="Hyperlink"/>
            <w:rFonts w:cs="Arial"/>
            <w:noProof/>
          </w:rPr>
          <w:t>DADE</w:t>
        </w:r>
        <w:r>
          <w:rPr>
            <w:noProof/>
            <w:webHidden/>
          </w:rPr>
          <w:tab/>
        </w:r>
        <w:r>
          <w:rPr>
            <w:noProof/>
            <w:webHidden/>
          </w:rPr>
          <w:fldChar w:fldCharType="begin"/>
        </w:r>
        <w:r>
          <w:rPr>
            <w:noProof/>
            <w:webHidden/>
          </w:rPr>
          <w:instrText xml:space="preserve"> PAGEREF _Toc154690408 \h </w:instrText>
        </w:r>
        <w:r>
          <w:rPr>
            <w:noProof/>
            <w:webHidden/>
          </w:rPr>
        </w:r>
        <w:r>
          <w:rPr>
            <w:noProof/>
            <w:webHidden/>
          </w:rPr>
          <w:fldChar w:fldCharType="separate"/>
        </w:r>
        <w:r w:rsidR="00EE761D">
          <w:rPr>
            <w:noProof/>
            <w:webHidden/>
          </w:rPr>
          <w:t>37</w:t>
        </w:r>
        <w:r>
          <w:rPr>
            <w:noProof/>
            <w:webHidden/>
          </w:rPr>
          <w:fldChar w:fldCharType="end"/>
        </w:r>
      </w:hyperlink>
    </w:p>
    <w:p w14:paraId="3716EF9A" w14:textId="17171E5D" w:rsidR="009472B8" w:rsidRDefault="009472B8">
      <w:pPr>
        <w:pStyle w:val="Sumrio2"/>
        <w:rPr>
          <w:rFonts w:asciiTheme="minorHAnsi" w:eastAsiaTheme="minorEastAsia" w:hAnsiTheme="minorHAnsi"/>
          <w:noProof/>
          <w:lang w:eastAsia="pt-BR"/>
        </w:rPr>
      </w:pPr>
      <w:hyperlink w:anchor="_Toc154690409" w:history="1">
        <w:r w:rsidRPr="00356DC0">
          <w:rPr>
            <w:rStyle w:val="Hyperlink"/>
            <w:rFonts w:cs="Arial"/>
            <w:noProof/>
          </w:rPr>
          <w:t>6.2</w:t>
        </w:r>
        <w:r>
          <w:rPr>
            <w:rFonts w:asciiTheme="minorHAnsi" w:eastAsiaTheme="minorEastAsia" w:hAnsiTheme="minorHAnsi"/>
            <w:noProof/>
            <w:lang w:eastAsia="pt-BR"/>
          </w:rPr>
          <w:tab/>
        </w:r>
        <w:r w:rsidRPr="00356DC0">
          <w:rPr>
            <w:rStyle w:val="Hyperlink"/>
            <w:rFonts w:cs="Arial"/>
            <w:noProof/>
          </w:rPr>
          <w:t>TESTES DE ROBUSTEZ</w:t>
        </w:r>
        <w:r>
          <w:rPr>
            <w:noProof/>
            <w:webHidden/>
          </w:rPr>
          <w:tab/>
        </w:r>
        <w:r>
          <w:rPr>
            <w:noProof/>
            <w:webHidden/>
          </w:rPr>
          <w:fldChar w:fldCharType="begin"/>
        </w:r>
        <w:r>
          <w:rPr>
            <w:noProof/>
            <w:webHidden/>
          </w:rPr>
          <w:instrText xml:space="preserve"> PAGEREF _Toc154690409 \h </w:instrText>
        </w:r>
        <w:r>
          <w:rPr>
            <w:noProof/>
            <w:webHidden/>
          </w:rPr>
        </w:r>
        <w:r>
          <w:rPr>
            <w:noProof/>
            <w:webHidden/>
          </w:rPr>
          <w:fldChar w:fldCharType="separate"/>
        </w:r>
        <w:r w:rsidR="00EE761D">
          <w:rPr>
            <w:noProof/>
            <w:webHidden/>
          </w:rPr>
          <w:t>42</w:t>
        </w:r>
        <w:r>
          <w:rPr>
            <w:noProof/>
            <w:webHidden/>
          </w:rPr>
          <w:fldChar w:fldCharType="end"/>
        </w:r>
      </w:hyperlink>
    </w:p>
    <w:p w14:paraId="05F2AC1C" w14:textId="006D1109" w:rsidR="009472B8" w:rsidRDefault="009472B8">
      <w:pPr>
        <w:pStyle w:val="Sumrio1"/>
        <w:tabs>
          <w:tab w:val="left" w:pos="480"/>
          <w:tab w:val="right" w:leader="dot" w:pos="9061"/>
        </w:tabs>
        <w:rPr>
          <w:rFonts w:asciiTheme="minorHAnsi" w:eastAsiaTheme="minorEastAsia" w:hAnsiTheme="minorHAnsi"/>
          <w:b w:val="0"/>
          <w:noProof/>
          <w:lang w:eastAsia="pt-BR"/>
        </w:rPr>
      </w:pPr>
      <w:hyperlink w:anchor="_Toc154690410" w:history="1">
        <w:r w:rsidRPr="00356DC0">
          <w:rPr>
            <w:rStyle w:val="Hyperlink"/>
            <w:noProof/>
          </w:rPr>
          <w:t>7</w:t>
        </w:r>
        <w:r>
          <w:rPr>
            <w:rFonts w:asciiTheme="minorHAnsi" w:eastAsiaTheme="minorEastAsia" w:hAnsiTheme="minorHAnsi"/>
            <w:b w:val="0"/>
            <w:noProof/>
            <w:lang w:eastAsia="pt-BR"/>
          </w:rPr>
          <w:tab/>
        </w:r>
        <w:r w:rsidRPr="00356DC0">
          <w:rPr>
            <w:rStyle w:val="Hyperlink"/>
            <w:noProof/>
          </w:rPr>
          <w:t>CONCLUSÕES</w:t>
        </w:r>
        <w:r>
          <w:rPr>
            <w:noProof/>
            <w:webHidden/>
          </w:rPr>
          <w:tab/>
        </w:r>
        <w:r>
          <w:rPr>
            <w:noProof/>
            <w:webHidden/>
          </w:rPr>
          <w:fldChar w:fldCharType="begin"/>
        </w:r>
        <w:r>
          <w:rPr>
            <w:noProof/>
            <w:webHidden/>
          </w:rPr>
          <w:instrText xml:space="preserve"> PAGEREF _Toc154690410 \h </w:instrText>
        </w:r>
        <w:r>
          <w:rPr>
            <w:noProof/>
            <w:webHidden/>
          </w:rPr>
        </w:r>
        <w:r>
          <w:rPr>
            <w:noProof/>
            <w:webHidden/>
          </w:rPr>
          <w:fldChar w:fldCharType="separate"/>
        </w:r>
        <w:r w:rsidR="00EE761D">
          <w:rPr>
            <w:noProof/>
            <w:webHidden/>
          </w:rPr>
          <w:t>47</w:t>
        </w:r>
        <w:r>
          <w:rPr>
            <w:noProof/>
            <w:webHidden/>
          </w:rPr>
          <w:fldChar w:fldCharType="end"/>
        </w:r>
      </w:hyperlink>
    </w:p>
    <w:p w14:paraId="49C15463" w14:textId="10045D03" w:rsidR="009472B8" w:rsidRDefault="009472B8">
      <w:pPr>
        <w:pStyle w:val="Sumrio1"/>
        <w:tabs>
          <w:tab w:val="right" w:leader="dot" w:pos="9061"/>
        </w:tabs>
        <w:rPr>
          <w:rFonts w:asciiTheme="minorHAnsi" w:eastAsiaTheme="minorEastAsia" w:hAnsiTheme="minorHAnsi"/>
          <w:b w:val="0"/>
          <w:noProof/>
          <w:lang w:eastAsia="pt-BR"/>
        </w:rPr>
      </w:pPr>
      <w:hyperlink w:anchor="_Toc154690411" w:history="1">
        <w:r w:rsidRPr="00356DC0">
          <w:rPr>
            <w:rStyle w:val="Hyperlink"/>
            <w:noProof/>
          </w:rPr>
          <w:t>REFERÊNCIAS</w:t>
        </w:r>
        <w:r>
          <w:rPr>
            <w:noProof/>
            <w:webHidden/>
          </w:rPr>
          <w:tab/>
        </w:r>
        <w:r>
          <w:rPr>
            <w:noProof/>
            <w:webHidden/>
          </w:rPr>
          <w:fldChar w:fldCharType="begin"/>
        </w:r>
        <w:r>
          <w:rPr>
            <w:noProof/>
            <w:webHidden/>
          </w:rPr>
          <w:instrText xml:space="preserve"> PAGEREF _Toc154690411 \h </w:instrText>
        </w:r>
        <w:r>
          <w:rPr>
            <w:noProof/>
            <w:webHidden/>
          </w:rPr>
        </w:r>
        <w:r>
          <w:rPr>
            <w:noProof/>
            <w:webHidden/>
          </w:rPr>
          <w:fldChar w:fldCharType="separate"/>
        </w:r>
        <w:r w:rsidR="00EE761D">
          <w:rPr>
            <w:noProof/>
            <w:webHidden/>
          </w:rPr>
          <w:t>49</w:t>
        </w:r>
        <w:r>
          <w:rPr>
            <w:noProof/>
            <w:webHidden/>
          </w:rPr>
          <w:fldChar w:fldCharType="end"/>
        </w:r>
      </w:hyperlink>
    </w:p>
    <w:p w14:paraId="0DE75A01" w14:textId="18CF25DF" w:rsidR="00A85C89" w:rsidRPr="00296FA9" w:rsidRDefault="0041402D" w:rsidP="00A85C89">
      <w:pPr>
        <w:ind w:firstLine="0"/>
        <w:rPr>
          <w:rFonts w:cs="Arial"/>
          <w:b/>
          <w:bCs/>
        </w:rPr>
      </w:pPr>
      <w:r>
        <w:rPr>
          <w:rFonts w:cs="Arial"/>
          <w:bCs/>
        </w:rPr>
        <w:fldChar w:fldCharType="end"/>
      </w:r>
    </w:p>
    <w:p w14:paraId="319E1B7F" w14:textId="77777777" w:rsidR="007D6A74" w:rsidRPr="00296FA9" w:rsidRDefault="007D6A74" w:rsidP="00F624DA">
      <w:pPr>
        <w:ind w:firstLine="0"/>
        <w:jc w:val="left"/>
        <w:rPr>
          <w:rFonts w:cs="Arial"/>
        </w:rPr>
      </w:pPr>
    </w:p>
    <w:p w14:paraId="5528116A" w14:textId="77777777" w:rsidR="007D6A74" w:rsidRPr="00296FA9" w:rsidRDefault="007D6A74" w:rsidP="00F624DA">
      <w:pPr>
        <w:ind w:firstLine="0"/>
        <w:jc w:val="left"/>
        <w:rPr>
          <w:rFonts w:cs="Arial"/>
          <w:b/>
          <w:bCs/>
        </w:rPr>
      </w:pPr>
    </w:p>
    <w:p w14:paraId="68CE4471" w14:textId="77777777" w:rsidR="00393F7D" w:rsidRPr="00296FA9" w:rsidRDefault="00393F7D" w:rsidP="00F624DA">
      <w:pPr>
        <w:ind w:firstLine="0"/>
        <w:jc w:val="left"/>
        <w:rPr>
          <w:rFonts w:cs="Arial"/>
          <w:b/>
          <w:bCs/>
        </w:rPr>
      </w:pPr>
    </w:p>
    <w:p w14:paraId="34A065E6" w14:textId="77777777" w:rsidR="00393F7D" w:rsidRPr="00296FA9" w:rsidRDefault="00393F7D" w:rsidP="00F624DA">
      <w:pPr>
        <w:ind w:firstLine="0"/>
        <w:jc w:val="left"/>
        <w:rPr>
          <w:rFonts w:cs="Arial"/>
          <w:b/>
          <w:bCs/>
        </w:rPr>
      </w:pPr>
    </w:p>
    <w:p w14:paraId="0712D95C" w14:textId="77777777" w:rsidR="00393F7D" w:rsidRPr="00296FA9" w:rsidRDefault="00393F7D" w:rsidP="00F624DA">
      <w:pPr>
        <w:ind w:firstLine="0"/>
        <w:jc w:val="left"/>
        <w:rPr>
          <w:rFonts w:cs="Arial"/>
          <w:b/>
          <w:bCs/>
        </w:rPr>
      </w:pPr>
    </w:p>
    <w:p w14:paraId="3F380D3F" w14:textId="77777777" w:rsidR="00393F7D" w:rsidRPr="00296FA9" w:rsidRDefault="00393F7D" w:rsidP="00F624DA">
      <w:pPr>
        <w:ind w:firstLine="0"/>
        <w:jc w:val="left"/>
        <w:rPr>
          <w:rFonts w:cs="Arial"/>
          <w:b/>
          <w:bCs/>
        </w:rPr>
      </w:pPr>
    </w:p>
    <w:p w14:paraId="7979C0FF" w14:textId="77777777" w:rsidR="00393F7D" w:rsidRPr="00296FA9" w:rsidRDefault="00393F7D" w:rsidP="00F624DA">
      <w:pPr>
        <w:ind w:firstLine="0"/>
        <w:jc w:val="left"/>
        <w:rPr>
          <w:rFonts w:cs="Arial"/>
          <w:b/>
          <w:bCs/>
        </w:rPr>
      </w:pPr>
    </w:p>
    <w:p w14:paraId="19FB29AA" w14:textId="77777777" w:rsidR="00393F7D" w:rsidRPr="00296FA9" w:rsidRDefault="00393F7D" w:rsidP="00F624DA">
      <w:pPr>
        <w:ind w:firstLine="0"/>
        <w:jc w:val="left"/>
        <w:rPr>
          <w:rFonts w:cs="Arial"/>
          <w:b/>
          <w:bCs/>
        </w:rPr>
      </w:pPr>
    </w:p>
    <w:p w14:paraId="10FA0CDB" w14:textId="77777777" w:rsidR="00393F7D" w:rsidRPr="00296FA9" w:rsidRDefault="00393F7D" w:rsidP="00F624DA">
      <w:pPr>
        <w:ind w:firstLine="0"/>
        <w:jc w:val="left"/>
        <w:rPr>
          <w:rFonts w:cs="Arial"/>
          <w:b/>
          <w:bCs/>
        </w:rPr>
      </w:pPr>
    </w:p>
    <w:p w14:paraId="1F1A8CBB" w14:textId="77777777" w:rsidR="00393F7D" w:rsidRPr="00296FA9" w:rsidRDefault="00393F7D" w:rsidP="00F624DA">
      <w:pPr>
        <w:ind w:firstLine="0"/>
        <w:jc w:val="left"/>
        <w:rPr>
          <w:rFonts w:cs="Arial"/>
          <w:b/>
          <w:bCs/>
        </w:rPr>
      </w:pPr>
    </w:p>
    <w:p w14:paraId="7D5B1145" w14:textId="77777777" w:rsidR="00393F7D" w:rsidRPr="00296FA9" w:rsidRDefault="00393F7D" w:rsidP="00F624DA">
      <w:pPr>
        <w:ind w:firstLine="0"/>
        <w:jc w:val="left"/>
        <w:rPr>
          <w:rFonts w:cs="Arial"/>
          <w:b/>
          <w:bCs/>
        </w:rPr>
      </w:pPr>
    </w:p>
    <w:p w14:paraId="6E69C4F1" w14:textId="77777777" w:rsidR="00440A36" w:rsidRDefault="00440A36" w:rsidP="00F624DA">
      <w:pPr>
        <w:ind w:firstLine="0"/>
        <w:jc w:val="left"/>
        <w:rPr>
          <w:rFonts w:cs="Arial"/>
          <w:b/>
          <w:bCs/>
        </w:rPr>
        <w:sectPr w:rsidR="00440A36" w:rsidSect="001254E6">
          <w:pgSz w:w="11906" w:h="16838"/>
          <w:pgMar w:top="1701" w:right="1134" w:bottom="1134" w:left="1701" w:header="709" w:footer="709" w:gutter="0"/>
          <w:pgNumType w:start="6"/>
          <w:cols w:space="708"/>
          <w:docGrid w:linePitch="360"/>
        </w:sectPr>
      </w:pPr>
    </w:p>
    <w:p w14:paraId="31B305B4" w14:textId="62843672" w:rsidR="00E115A3" w:rsidRPr="00296FA9" w:rsidRDefault="00EE2D8F" w:rsidP="00EE2D8F">
      <w:pPr>
        <w:pStyle w:val="Ttulo1"/>
        <w:rPr>
          <w:rFonts w:cs="Arial"/>
        </w:rPr>
      </w:pPr>
      <w:bookmarkStart w:id="0" w:name="_Toc154690400"/>
      <w:r w:rsidRPr="00296FA9">
        <w:rPr>
          <w:rFonts w:cs="Arial"/>
        </w:rPr>
        <w:lastRenderedPageBreak/>
        <w:t>INTRODUÇÃO</w:t>
      </w:r>
      <w:bookmarkEnd w:id="0"/>
    </w:p>
    <w:p w14:paraId="6DFAB354" w14:textId="77777777" w:rsidR="00776964" w:rsidRPr="00296FA9" w:rsidRDefault="00776964" w:rsidP="00776964">
      <w:pPr>
        <w:rPr>
          <w:rFonts w:cs="Arial"/>
        </w:rPr>
      </w:pPr>
    </w:p>
    <w:p w14:paraId="39C44F79" w14:textId="7FE722AA" w:rsidR="00776964" w:rsidRPr="00296FA9" w:rsidRDefault="00E04A0F" w:rsidP="00182291">
      <w:pPr>
        <w:rPr>
          <w:rFonts w:cs="Arial"/>
        </w:rPr>
      </w:pPr>
      <w:r w:rsidRPr="00296FA9">
        <w:rPr>
          <w:rFonts w:cs="Arial"/>
        </w:rPr>
        <w:t xml:space="preserve">O Brasil é considerado um dos países mais desiguais do mundo. Segundo dados do Banco Mundial </w:t>
      </w:r>
      <w:r w:rsidRPr="00296FA9">
        <w:rPr>
          <w:rFonts w:cs="Arial"/>
        </w:rPr>
        <w:fldChar w:fldCharType="begin"/>
      </w:r>
      <w:r w:rsidRPr="00296FA9">
        <w:rPr>
          <w:rFonts w:cs="Arial"/>
        </w:rPr>
        <w:instrText xml:space="preserve"> ADDIN ZOTERO_ITEM CSL_CITATION {"citationID":"rL8uKMjq","properties":{"formattedCitation":"(2019)","plainCitation":"(2019)","noteIndex":0},"citationItems":[{"id":141,"uris":["http://zotero.org/users/8713213/items/H7YKKB3K"],"itemData":{"id":141,"type":"dataset","title":"Gini index","URL":"https://data.worldbank.org/indicator/SI.POV.GINI","author":[{"literal":"Banco Mundial"}],"accessed":{"date-parts":[["2023",6,20]]},"issued":{"date-parts":[["2019"]]}},"suppress-author":true}],"schema":"https://github.com/citation-style-language/schema/raw/master/csl-citation.json"} </w:instrText>
      </w:r>
      <w:r w:rsidRPr="00296FA9">
        <w:rPr>
          <w:rFonts w:cs="Arial"/>
        </w:rPr>
        <w:fldChar w:fldCharType="separate"/>
      </w:r>
      <w:r w:rsidRPr="00296FA9">
        <w:rPr>
          <w:rFonts w:cs="Arial"/>
          <w:noProof/>
        </w:rPr>
        <w:t>(2019)</w:t>
      </w:r>
      <w:r w:rsidRPr="00296FA9">
        <w:rPr>
          <w:rFonts w:cs="Arial"/>
        </w:rPr>
        <w:fldChar w:fldCharType="end"/>
      </w:r>
      <w:r w:rsidRPr="00296FA9">
        <w:rPr>
          <w:rFonts w:cs="Arial"/>
        </w:rPr>
        <w:t xml:space="preserve">, o país ocupava uma das últimas posições no ranking que mensura a desigualdade social, atrás, inclusive, de seus vizinhos sul-americanos. Historicamente, é possível perceber essa desigualdade no acesso ao ensino superior, mais acessível, em especial, para os estratos sociais mais privilegiados </w:t>
      </w:r>
      <w:r w:rsidRPr="00296FA9">
        <w:rPr>
          <w:rFonts w:cs="Arial"/>
        </w:rPr>
        <w:fldChar w:fldCharType="begin"/>
      </w:r>
      <w:r w:rsidRPr="00296FA9">
        <w:rPr>
          <w:rFonts w:cs="Arial"/>
        </w:rPr>
        <w:instrText xml:space="preserve"> ADDIN ZOTERO_ITEM CSL_CITATION {"citationID":"k96R2rzm","properties":{"formattedCitation":"(Mello, 2022; Senkevics; Mello, 2019; Zeidan {\\i{}et al.}, 2023)","plainCitation":"(Mello, 2022; Senkevics; Mello, 2019; Zeidan et al., 2023)","noteIndex":0},"citationItems":[{"id":152,"uris":["http://zotero.org/users/8713213/items/U2TGDV84"],"itemData":{"id":152,"type":"article-journal","abstract":"I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Education","volume":"14","author":[{"family":"Mello","given":"Ursula"}],"issued":{"date-parts":[["2022",8,1]]}}},{"id":143,"uris":["http://zotero.org/users/8713213/items/2FY4ISD9"],"itemData":{"id":143,"type":"article-journal","abstract":"Resumo Esta pesquisa objetiva fornecer insumos para o processo de monitoramento e avaliação da Lei de Cotas (Lei n. 12.711/2012), por meio da investigação das alterações no perfil socioeconômico e racial do corpo discente das instituições federais de educação superior (Ifes) de 2012 a 2016. Para tanto, desenvolvemos uma análise exploratória do perfil dos ingressantes dos cursos presenciais de graduação das Ifes com base no cruzamento de dados do Censo da Educação Superior (2012--2016) e do Exame Nacional do Ensino Médio (2011-2015). Nossos resultados sugerem que a Lei de Cotas tem apresentado resultados inclusivos sobre a maioria das Ifes no Brasil (com efeitos contraditórios em algumas), em especial entre os ingressantes provenientes da rede pública e os autodeclarados pretos, pardos e indígenas.","container-title":"Cadernos de Pesquisa","DOI":"10.1590/198053145980","ISSN":"0100-1574, 1980-5314","journalAbbreviation":"Cad. Pesqui.","language":"pt","note":"publisher: Fundação Carlos Chagas","page":"184-208","source":"SciELO","title":"O PERFIL DISCENTE DAS UNIVERSIDADES FEDERAIS MUDOU PÓS-LEI DE COTAS?","volume":"49","author":[{"family":"Senkevics","given":"Adriano Souza"},{"family":"Mello","given":"Ursula Mattioli"}],"issued":{"date-parts":[["2019",7,10]]}}},{"id":149,"uris":["http://zotero.org/users/8713213/items/U6YISSHB"],"itemData":{"id":149,"type":"article","abstract":"This survey article provides insights regarding the future of a</w:instrText>
      </w:r>
      <w:r w:rsidRPr="00296FA9">
        <w:rPr>
          <w:rFonts w:ascii="Cambria Math" w:hAnsi="Cambria Math" w:cs="Cambria Math"/>
        </w:rPr>
        <w:instrText>ﬃ</w:instrText>
      </w:r>
      <w:r w:rsidRPr="00296FA9">
        <w:rPr>
          <w:rFonts w:cs="Arial"/>
        </w:rPr>
        <w:instrText>rmative action by analyzing the implementation methods and the empirical evidence on the use of placement quotas in the Brazilian higher education system. All federal universities have required income and racial-based quotas in Brazil since 2012. A</w:instrText>
      </w:r>
      <w:r w:rsidRPr="00296FA9">
        <w:rPr>
          <w:rFonts w:ascii="Cambria Math" w:hAnsi="Cambria Math" w:cs="Cambria Math"/>
        </w:rPr>
        <w:instrText>ﬃ</w:instrText>
      </w:r>
      <w:r w:rsidRPr="00296FA9">
        <w:rPr>
          <w:rFonts w:cs="Arial"/>
        </w:rPr>
        <w:instrText>rmative action in federal universities is uniformly applied across the country, which makes evaluating its e</w:instrText>
      </w:r>
      <w:r w:rsidRPr="00296FA9">
        <w:rPr>
          <w:rFonts w:ascii="Cambria Math" w:hAnsi="Cambria Math" w:cs="Cambria Math"/>
        </w:rPr>
        <w:instrText>ﬀ</w:instrText>
      </w:r>
      <w:r w:rsidRPr="00296FA9">
        <w:rPr>
          <w:rFonts w:cs="Arial"/>
        </w:rPr>
        <w:instrText>ects particularly valuable. A</w:instrText>
      </w:r>
      <w:r w:rsidRPr="00296FA9">
        <w:rPr>
          <w:rFonts w:ascii="Cambria Math" w:hAnsi="Cambria Math" w:cs="Cambria Math"/>
        </w:rPr>
        <w:instrText>ﬃ</w:instrText>
      </w:r>
      <w:r w:rsidRPr="00296FA9">
        <w:rPr>
          <w:rFonts w:cs="Arial"/>
        </w:rPr>
        <w:instrText>rmative action improves the outcomes of targeted students. Speciﬁcally, race-based quotas raise the share of black students in federal universities, an e</w:instrText>
      </w:r>
      <w:r w:rsidRPr="00296FA9">
        <w:rPr>
          <w:rFonts w:ascii="Cambria Math" w:hAnsi="Cambria Math" w:cs="Cambria Math"/>
        </w:rPr>
        <w:instrText>ﬀ</w:instrText>
      </w:r>
      <w:r w:rsidRPr="00296FA9">
        <w:rPr>
          <w:rFonts w:cs="Arial"/>
        </w:rPr>
        <w:instrText>ect not observed with income-based quotas alone. A</w:instrText>
      </w:r>
      <w:r w:rsidRPr="00296FA9">
        <w:rPr>
          <w:rFonts w:ascii="Cambria Math" w:hAnsi="Cambria Math" w:cs="Cambria Math"/>
        </w:rPr>
        <w:instrText>ﬃ</w:instrText>
      </w:r>
      <w:r w:rsidRPr="00296FA9">
        <w:rPr>
          <w:rFonts w:cs="Arial"/>
        </w:rPr>
        <w:instrText xml:space="preserve">rmative action has downstream positive consequences for labor market outcomes. The results suggest that income and race-based quotas beneﬁciaries experience substantial long-term welfare beneﬁts. There is no evidence of mismatching or negative consequences for targeted students’ peers.","language":"en","note":"arXiv:2304.13936 [econ, q-fin]","number":"arXiv:2304.13936","publisher":"arXiv","source":"arXiv.org","title":"Racial and income-based affirmative action in higher education admissions: lessons from the Brazilian experience","title-short":"Racial and income-based affirmative action in higher education admissions","URL":"http://arxiv.org/abs/2304.13936","author":[{"family":"Zeidan","given":"Rodrigo"},{"family":"Almeida","given":"Silvio Luiz","non-dropping-particle":"de"},{"family":"Bó","given":"Inácio"},{"family":"Lewis Jr","given":"Neil"}],"accessed":{"date-parts":[["2023",6,17]]},"issued":{"date-parts":[["2023",4,26]]}}}],"schema":"https://github.com/citation-style-language/schema/raw/master/csl-citation.json"} </w:instrText>
      </w:r>
      <w:r w:rsidRPr="00296FA9">
        <w:rPr>
          <w:rFonts w:cs="Arial"/>
        </w:rPr>
        <w:fldChar w:fldCharType="separate"/>
      </w:r>
      <w:r w:rsidRPr="00296FA9">
        <w:rPr>
          <w:rFonts w:cs="Arial"/>
          <w:color w:val="000000"/>
          <w:kern w:val="0"/>
        </w:rPr>
        <w:t xml:space="preserve">(Mello, 2022; </w:t>
      </w:r>
      <w:proofErr w:type="spellStart"/>
      <w:r w:rsidRPr="00296FA9">
        <w:rPr>
          <w:rFonts w:cs="Arial"/>
          <w:color w:val="000000"/>
          <w:kern w:val="0"/>
        </w:rPr>
        <w:t>Senkevics</w:t>
      </w:r>
      <w:proofErr w:type="spellEnd"/>
      <w:r w:rsidRPr="00296FA9">
        <w:rPr>
          <w:rFonts w:cs="Arial"/>
          <w:color w:val="000000"/>
          <w:kern w:val="0"/>
        </w:rPr>
        <w:t xml:space="preserve">; Mello, 2019; </w:t>
      </w:r>
      <w:proofErr w:type="spellStart"/>
      <w:r w:rsidRPr="00296FA9">
        <w:rPr>
          <w:rFonts w:cs="Arial"/>
          <w:color w:val="000000"/>
          <w:kern w:val="0"/>
        </w:rPr>
        <w:t>Zeidan</w:t>
      </w:r>
      <w:proofErr w:type="spellEnd"/>
      <w:r w:rsidRPr="00296FA9">
        <w:rPr>
          <w:rFonts w:cs="Arial"/>
          <w:color w:val="000000"/>
          <w:kern w:val="0"/>
        </w:rPr>
        <w:t xml:space="preserve"> </w:t>
      </w:r>
      <w:r w:rsidRPr="00296FA9">
        <w:rPr>
          <w:rFonts w:cs="Arial"/>
          <w:i/>
          <w:iCs/>
          <w:color w:val="000000"/>
          <w:kern w:val="0"/>
        </w:rPr>
        <w:t>et al.</w:t>
      </w:r>
      <w:r w:rsidRPr="00296FA9">
        <w:rPr>
          <w:rFonts w:cs="Arial"/>
          <w:color w:val="000000"/>
          <w:kern w:val="0"/>
        </w:rPr>
        <w:t>, 2023)</w:t>
      </w:r>
      <w:r w:rsidRPr="00296FA9">
        <w:rPr>
          <w:rFonts w:cs="Arial"/>
        </w:rPr>
        <w:fldChar w:fldCharType="end"/>
      </w:r>
      <w:r w:rsidRPr="00296FA9">
        <w:rPr>
          <w:rFonts w:cs="Arial"/>
        </w:rPr>
        <w:t xml:space="preserve">. Essa barreira ao acesso universitário enfrentada pelas camadas sociais mais pobres contribui para a manutenção da desigualdade de renda e para a redução da mobilidade social </w:t>
      </w:r>
      <w:r w:rsidRPr="00296FA9">
        <w:rPr>
          <w:rFonts w:cs="Arial"/>
        </w:rPr>
        <w:fldChar w:fldCharType="begin"/>
      </w:r>
      <w:r w:rsidRPr="00296FA9">
        <w:rPr>
          <w:rFonts w:cs="Arial"/>
        </w:rPr>
        <w:instrText xml:space="preserve"> ADDIN ZOTERO_ITEM CSL_CITATION {"citationID":"NiUMwEBI","properties":{"formattedCitation":"(Mello, 2022)","plainCitation":"(Mello, 2022)","noteIndex":0},"citationItems":[{"id":152,"uris":["http://zotero.org/users/8713213/items/U2TGDV84"],"itemData":{"id":152,"type":"article-journal","abstract":"I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Education","volume":"14","author":[{"family":"Mello","given":"Ursula"}],"issued":{"date-parts":[["2022",8,1]]}}}],"schema":"https://github.com/citation-style-language/schema/raw/master/csl-citation.json"} </w:instrText>
      </w:r>
      <w:r w:rsidRPr="00296FA9">
        <w:rPr>
          <w:rFonts w:cs="Arial"/>
        </w:rPr>
        <w:fldChar w:fldCharType="separate"/>
      </w:r>
      <w:r w:rsidRPr="00296FA9">
        <w:rPr>
          <w:rFonts w:cs="Arial"/>
          <w:noProof/>
        </w:rPr>
        <w:t>(Mello, 2022)</w:t>
      </w:r>
      <w:r w:rsidRPr="00296FA9">
        <w:rPr>
          <w:rFonts w:cs="Arial"/>
        </w:rPr>
        <w:fldChar w:fldCharType="end"/>
      </w:r>
      <w:r w:rsidRPr="00296FA9">
        <w:rPr>
          <w:rFonts w:cs="Arial"/>
        </w:rPr>
        <w:t>.</w:t>
      </w:r>
    </w:p>
    <w:p w14:paraId="1A81EF77" w14:textId="4EC9EBBF" w:rsidR="00E04A0F" w:rsidRPr="00296FA9" w:rsidRDefault="00E04A0F" w:rsidP="00182291">
      <w:pPr>
        <w:rPr>
          <w:rFonts w:cs="Arial"/>
        </w:rPr>
      </w:pPr>
      <w:r w:rsidRPr="00296FA9">
        <w:rPr>
          <w:rFonts w:cs="Arial"/>
        </w:rPr>
        <w:t xml:space="preserve">A percepção de que o acesso desigual à universidade pode estar contribuindo para oportunidades desiguais e para o aumento das desigualdades levou a implementação de políticas de ação afirmativa nas instituições de ensino, a fim de mitigar a desigualdade no acesso, no desempenho e na graduação dos alunos </w:t>
      </w:r>
      <w:r w:rsidRPr="00296FA9">
        <w:rPr>
          <w:rFonts w:cs="Arial"/>
        </w:rPr>
        <w:fldChar w:fldCharType="begin"/>
      </w:r>
      <w:r w:rsidRPr="00296FA9">
        <w:rPr>
          <w:rFonts w:cs="Arial"/>
        </w:rPr>
        <w:instrText xml:space="preserve"> ADDIN ZOTERO_ITEM CSL_CITATION {"citationID":"3fzwH4Qi","properties":{"formattedCitation":"(Estevan; Gall; Morin, 2019; Mello, 2023; Senkevics; Mello, 2019)","plainCitation":"(Estevan; Gall; Morin, 2019; Mello, 2023; Senkevics; Mello, 2019)","noteIndex":0},"citationItems":[{"id":145,"uris":["http://zotero.org/users/8713213/items/XPU35X77"],"itemData":{"id":145,"type":"article-journal","abstract":"We examine an innovative a</w:instrText>
      </w:r>
      <w:r w:rsidRPr="00296FA9">
        <w:rPr>
          <w:rFonts w:ascii="Cambria Math" w:hAnsi="Cambria Math" w:cs="Cambria Math"/>
        </w:rPr>
        <w:instrText>ﬃ</w:instrText>
      </w:r>
      <w:r w:rsidRPr="00296FA9">
        <w:rPr>
          <w:rFonts w:cs="Arial"/>
        </w:rPr>
        <w:instrText>rmative action policy at UNICAMP, a large and highly ranked Brazilian university, designed to enhance access for disadvantaged (public high school) applicants. The university awarded bonus points to targeted applicants in their admission exam. We assess the e</w:instrText>
      </w:r>
      <w:r w:rsidRPr="00296FA9">
        <w:rPr>
          <w:rFonts w:ascii="Cambria Math" w:hAnsi="Cambria Math" w:cs="Cambria Math"/>
        </w:rPr>
        <w:instrText>ﬀ</w:instrText>
      </w:r>
      <w:r w:rsidRPr="00296FA9">
        <w:rPr>
          <w:rFonts w:cs="Arial"/>
        </w:rPr>
        <w:instrText>ect of this policy on the composition of admitted students and investigate possible behavioural responses in terms of exam-preparation e</w:instrText>
      </w:r>
      <w:r w:rsidRPr="00296FA9">
        <w:rPr>
          <w:rFonts w:ascii="Cambria Math" w:hAnsi="Cambria Math" w:cs="Cambria Math"/>
        </w:rPr>
        <w:instrText>ﬀ</w:instrText>
      </w:r>
      <w:r w:rsidRPr="00296FA9">
        <w:rPr>
          <w:rFonts w:cs="Arial"/>
        </w:rPr>
        <w:instrText>ort. We ﬁnd that the policy signiﬁcantly increased the admission probability of public high school applicants and redistributed university admission towards applicants from families with lower socio-economic status. Surprisingly, we ﬁnd little evidence of behavioural reactions regarding exam-preparation e</w:instrText>
      </w:r>
      <w:r w:rsidRPr="00296FA9">
        <w:rPr>
          <w:rFonts w:ascii="Cambria Math" w:hAnsi="Cambria Math" w:cs="Cambria Math"/>
        </w:rPr>
        <w:instrText>ﬀ</w:instrText>
      </w:r>
      <w:r w:rsidRPr="00296FA9">
        <w:rPr>
          <w:rFonts w:cs="Arial"/>
        </w:rPr>
        <w:instrText>ort.","container-title":"The Economic Journal","DOI":"10.1111/ecoj.12578","ISSN":"0013-0133, 1468-0297","issue":"619","language":"en","page":"1182-1220","source":"DOI.org (Crossref)","title":"Redistribution Without Distortion: Evidence from an Affirmative Action Programme at a Large Brazilian University","title-short":"Redistribution Without Distortion","volume":"129","author":[{"family":"Estevan","given":"Fernanda"},{"family":"Gall","given":"Thomas"},{"family":"Morin","given":"Louis-Philippe"}],"issued":{"date-parts":[["2019",4,1]]}}},{"id":144,"uris":["http://zotero.org/users/8713213/items/VMZVK4T7"],"itemData":{"id":144,"type":"article-journal","abstract":"Race-neutral a</w:instrText>
      </w:r>
      <w:r w:rsidRPr="00296FA9">
        <w:rPr>
          <w:rFonts w:ascii="Cambria Math" w:hAnsi="Cambria Math" w:cs="Cambria Math"/>
        </w:rPr>
        <w:instrText>ﬃ</w:instrText>
      </w:r>
      <w:r w:rsidRPr="00296FA9">
        <w:rPr>
          <w:rFonts w:cs="Arial"/>
        </w:rPr>
        <w:instrText>rmative action in higher education has gained importance following the controversies over their race-based alternatives. In many settings, these interventions use a school-based criterion that selects beneﬁciaries relative to their peers. Exploiting a nationwide quota policy in Brazil that reserved a large share of vacancies in higher education for publicschool students, I show that the reform increases the private-to-public school transitions, especially among students of low-performing private schools. In addition to a direct decrease in returns of the private-school investment, spillovers on indirectly exposed cohorts and general equilibrium e</w:instrText>
      </w:r>
      <w:r w:rsidRPr="00296FA9">
        <w:rPr>
          <w:rFonts w:ascii="Cambria Math" w:hAnsi="Cambria Math" w:cs="Cambria Math"/>
        </w:rPr>
        <w:instrText>ﬀ</w:instrText>
      </w:r>
      <w:r w:rsidRPr="00296FA9">
        <w:rPr>
          <w:rFonts w:cs="Arial"/>
        </w:rPr>
        <w:instrText xml:space="preserve">ects in the school system might also explain the results.","container-title":"Journal of Public Economics","DOI":"10.1016/j.jpubeco.2023.104824","ISSN":"00472727","journalAbbreviation":"Journal of Public Economics","language":"en","page":"104824","source":"DOI.org (Crossref)","title":"Affirmative action and the choice of schools","volume":"219","author":[{"family":"Mello","given":"Ursula"}],"issued":{"date-parts":[["2023",3]]}}},{"id":143,"uris":["http://zotero.org/users/8713213/items/2FY4ISD9"],"itemData":{"id":143,"type":"article-journal","abstract":"Resumo Esta pesquisa objetiva fornecer insumos para o processo de monitoramento e avaliação da Lei de Cotas (Lei n. 12.711/2012), por meio da investigação das alterações no perfil socioeconômico e racial do corpo discente das instituições federais de educação superior (Ifes) de 2012 a 2016. Para tanto, desenvolvemos uma análise exploratória do perfil dos ingressantes dos cursos presenciais de graduação das Ifes com base no cruzamento de dados do Censo da Educação Superior (2012--2016) e do Exame Nacional do Ensino Médio (2011-2015). Nossos resultados sugerem que a Lei de Cotas tem apresentado resultados inclusivos sobre a maioria das Ifes no Brasil (com efeitos contraditórios em algumas), em especial entre os ingressantes provenientes da rede pública e os autodeclarados pretos, pardos e indígenas.","container-title":"Cadernos de Pesquisa","DOI":"10.1590/198053145980","ISSN":"0100-1574, 1980-5314","journalAbbreviation":"Cad. Pesqui.","language":"pt","note":"publisher: Fundação Carlos Chagas","page":"184-208","source":"SciELO","title":"O PERFIL DISCENTE DAS UNIVERSIDADES FEDERAIS MUDOU PÓS-LEI DE COTAS?","volume":"49","author":[{"family":"Senkevics","given":"Adriano Souza"},{"family":"Mello","given":"Ursula Mattioli"}],"issued":{"date-parts":[["2019",7,10]]}}}],"schema":"https://github.com/citation-style-language/schema/raw/master/csl-citation.json"} </w:instrText>
      </w:r>
      <w:r w:rsidRPr="00296FA9">
        <w:rPr>
          <w:rFonts w:cs="Arial"/>
        </w:rPr>
        <w:fldChar w:fldCharType="separate"/>
      </w:r>
      <w:r w:rsidRPr="00296FA9">
        <w:rPr>
          <w:rFonts w:cs="Arial"/>
          <w:noProof/>
        </w:rPr>
        <w:t>(Estevan; Gall; Morin, 2019; Mello, 2023; Senkevics; Mello, 2019)</w:t>
      </w:r>
      <w:r w:rsidRPr="00296FA9">
        <w:rPr>
          <w:rFonts w:cs="Arial"/>
        </w:rPr>
        <w:fldChar w:fldCharType="end"/>
      </w:r>
      <w:r w:rsidRPr="00296FA9">
        <w:rPr>
          <w:rFonts w:cs="Arial"/>
        </w:rPr>
        <w:t xml:space="preserve">. Tais ações iniciaram na década de 1990, com a ampliação do número de vagas e de matrículas em instituições de ensino superior federais. Em 1990, eram 308.867 alunos matriculados; número que passou para 482.750 no ano 2000; ampliou para 938.656 em 2010; culminando com 1.344.835 matrículas em 2022 </w:t>
      </w:r>
      <w:r w:rsidRPr="00296FA9">
        <w:rPr>
          <w:rFonts w:cs="Arial"/>
        </w:rPr>
        <w:fldChar w:fldCharType="begin"/>
      </w:r>
      <w:r w:rsidR="00EA0DA9">
        <w:rPr>
          <w:rFonts w:cs="Arial"/>
        </w:rPr>
        <w:instrText xml:space="preserve"> ADDIN ZOTERO_ITEM CSL_CITATION {"citationID":"ETXIebqC","properties":{"formattedCitation":"(Corbucci, 1999; INEP, 2001, 2012, 2023f)","plainCitation":"(Corbucci, 1999; INEP, 2001, 2012, 2023f)","noteIndex":0},"citationItems":[{"id":139,"uris":["http://zotero.org/users/8713213/items/CNB8LCUM"],"itemData":{"id":139,"type":"article-journal","container-title":"Políticas Sociais","journalAbbreviation":"IPEA","language":"pt","source":"Zotero","title":"O Ensino Superior Brasileiro na Década de 90","URL":"https://portalantigo.ipea.gov.br/agencia/images/stories/PDFs/politicas_sociais/ensiao2_ensino.pdf","author":[{"family":"Corbucci","given":"Paulo"}],"issued":{"date-parts":[["1999"]]}}},{"id":136,"uris":["http://zotero.org/users/8713213/items/9KV6ZSDY"],"itemData":{"id":136,"type":"speech","event-place":"Brasília - DF","publisher-place":"Brasília - DF","title":"Sinopse Estatística da Educação Superior 2000","URL":"https://download.inep.gov.br/download/censo/2000/Superior/sinopse_superior-2000.pdf","author":[{"literal":"INEP"}],"issued":{"date-parts":[["2001"]]}}},{"id":137,"uris":["http://zotero.org/users/8713213/items/HMUBV542"],"itemData":{"id":137,"type":"speech","event-place":"Brasília - DF","publisher-place":"Brasília - DF","title":"Resumo Técnico Censo da Educação Superior de 2010","URL":"https://download.inep.gov.br/download/superior/censo/2010/resumo_tecnico_censo_educacao_superior_2010.pdf","author":[{"literal":"INEP"}],"issued":{"date-parts":[["2012"]]}}},{"id":1552,"uris":["http://zotero.org/users/8713213/items/WUPTE7ED"],"itemData":{"id":1552,"type":"speech","event-place":"Brasília - DF","publisher-place":"Brasília - DF","title":"Notas Estatísticas do Censo da Educação Superior 2022","URL":"https://www.gov.br/inep/pt-br/centrais-de-conteudo/acervo-linha-editorial/publicacoes-institucionais/estatisticas-e-indicadores-educacionais/censo-da-educacao-superior-2022-notas-estatisticas","author":[{"literal":"INEP"}],"issued":{"date-parts":[["2023"]]}}}],"schema":"https://github.com/citation-style-language/schema/raw/master/csl-citation.json"} </w:instrText>
      </w:r>
      <w:r w:rsidRPr="00296FA9">
        <w:rPr>
          <w:rFonts w:cs="Arial"/>
        </w:rPr>
        <w:fldChar w:fldCharType="separate"/>
      </w:r>
      <w:r w:rsidR="00EA0DA9">
        <w:rPr>
          <w:rFonts w:cs="Arial"/>
          <w:noProof/>
        </w:rPr>
        <w:t>(Corbucci, 1999; INEP, 2001, 2012, 2023f)</w:t>
      </w:r>
      <w:r w:rsidRPr="00296FA9">
        <w:rPr>
          <w:rFonts w:cs="Arial"/>
        </w:rPr>
        <w:fldChar w:fldCharType="end"/>
      </w:r>
      <w:r w:rsidRPr="00296FA9">
        <w:rPr>
          <w:rFonts w:cs="Arial"/>
        </w:rPr>
        <w:t>.</w:t>
      </w:r>
    </w:p>
    <w:p w14:paraId="75FCC5C5" w14:textId="0BDAD42C" w:rsidR="00222D1A" w:rsidRPr="00296FA9" w:rsidRDefault="00222D1A" w:rsidP="00182291">
      <w:pPr>
        <w:rPr>
          <w:rFonts w:cs="Arial"/>
        </w:rPr>
      </w:pPr>
      <w:r w:rsidRPr="00296FA9">
        <w:rPr>
          <w:rFonts w:cs="Arial"/>
        </w:rPr>
        <w:t>Desde os anos 2000, o governo federal adotou medidas centralizado</w:t>
      </w:r>
      <w:r w:rsidR="006069A7" w:rsidRPr="00296FA9">
        <w:rPr>
          <w:rFonts w:cs="Arial"/>
        </w:rPr>
        <w:t xml:space="preserve">ras que intensificaram a expansão do ensino público superior no Brasil. Em 2009, o Ministério da Educação (MEC) implementou uma reformulação no Exame Nacional do Ensino Médio (ENEM), tornando-o mais rigoroso com o objetivo de potencializar sua utilização nos processos de ingresso às Instituições de Ensino Superior (IES) do país. E, em janeiro de 2010, o Sistema de Seleção Unificada (SISU), uma plataforma </w:t>
      </w:r>
      <w:r w:rsidR="006069A7" w:rsidRPr="00296FA9">
        <w:rPr>
          <w:rFonts w:cs="Arial"/>
          <w:i/>
          <w:iCs/>
        </w:rPr>
        <w:t>on-line</w:t>
      </w:r>
      <w:r w:rsidR="006069A7" w:rsidRPr="00296FA9">
        <w:rPr>
          <w:rFonts w:cs="Arial"/>
        </w:rPr>
        <w:t xml:space="preserve"> que aloca os alunos para as instituições públicas, usando a nota do ENEM como métrica para a classificação dos candidatos, foi implementado exclusivamente para as instituições públicas e gratuitas </w:t>
      </w:r>
      <w:r w:rsidR="006069A7" w:rsidRPr="00296FA9">
        <w:rPr>
          <w:rFonts w:cs="Arial"/>
        </w:rPr>
        <w:fldChar w:fldCharType="begin"/>
      </w:r>
      <w:r w:rsidR="006069A7" w:rsidRPr="00296FA9">
        <w:rPr>
          <w:rFonts w:cs="Arial"/>
        </w:rPr>
        <w:instrText xml:space="preserve"> ADDIN ZOTERO_ITEM CSL_CITATION {"citationID":"ljJe2c2S","properties":{"formattedCitation":"(Machado; Szerman, 2021; Monteiro; Mazoto; Cunha, 2016)","plainCitation":"(Machado; Szerman, 2021; Monteiro; Mazoto; Cunha, 2016)","noteIndex":0},"citationItems":[{"id":156,"uris":["http://zotero.org/users/8713213/items/7TNKP5M9"],"itemData":{"id":156,"type":"article-journal","abstract":"Education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Da"}],"issued":{"date-parts":[["2016",9,27]]}}}],"schema":"https://github.com/citation-style-language/schema/raw/master/csl-citation.json"} </w:instrText>
      </w:r>
      <w:r w:rsidR="006069A7" w:rsidRPr="00296FA9">
        <w:rPr>
          <w:rFonts w:cs="Arial"/>
        </w:rPr>
        <w:fldChar w:fldCharType="separate"/>
      </w:r>
      <w:r w:rsidR="006069A7" w:rsidRPr="00296FA9">
        <w:rPr>
          <w:rFonts w:cs="Arial"/>
          <w:noProof/>
        </w:rPr>
        <w:t>(Machado; Szerman, 2021; Monteiro; Mazoto; Cunha, 2016)</w:t>
      </w:r>
      <w:r w:rsidR="006069A7" w:rsidRPr="00296FA9">
        <w:rPr>
          <w:rFonts w:cs="Arial"/>
        </w:rPr>
        <w:fldChar w:fldCharType="end"/>
      </w:r>
      <w:r w:rsidR="006069A7" w:rsidRPr="00296FA9">
        <w:rPr>
          <w:rFonts w:cs="Arial"/>
        </w:rPr>
        <w:t>.</w:t>
      </w:r>
    </w:p>
    <w:p w14:paraId="5A62F356" w14:textId="2323065A" w:rsidR="006069A7" w:rsidRPr="00296FA9" w:rsidRDefault="006069A7" w:rsidP="00182291">
      <w:pPr>
        <w:rPr>
          <w:rFonts w:cs="Arial"/>
        </w:rPr>
      </w:pPr>
      <w:r w:rsidRPr="00296FA9">
        <w:rPr>
          <w:rFonts w:cs="Arial"/>
        </w:rPr>
        <w:t xml:space="preserve">Até então, o sistema de ingresso a uma universidade era completamente descentralizado. Os alunos se inscreviam diretamente em cada </w:t>
      </w:r>
      <w:r w:rsidR="005F4990">
        <w:rPr>
          <w:rFonts w:cs="Arial"/>
        </w:rPr>
        <w:t>instituição</w:t>
      </w:r>
      <w:r w:rsidRPr="00296FA9">
        <w:rPr>
          <w:rFonts w:cs="Arial"/>
        </w:rPr>
        <w:t xml:space="preserve"> e precisavam realizar uma prova específica, o vestibular. Mediante o pagamento de uma taxa de inscrição para cada exame, os candidatos poderiam se inscrever em quantas </w:t>
      </w:r>
      <w:r w:rsidRPr="00296FA9">
        <w:rPr>
          <w:rFonts w:cs="Arial"/>
        </w:rPr>
        <w:lastRenderedPageBreak/>
        <w:t>instituições tivessem interesse, contando que as datas e os horários das provas não coincidissem.</w:t>
      </w:r>
      <w:r w:rsidR="009B4254" w:rsidRPr="00296FA9">
        <w:rPr>
          <w:rFonts w:cs="Arial"/>
        </w:rPr>
        <w:t xml:space="preserve"> Embora o SISU estivesse disponível para todas as instituições públicas federais e estaduais, sua adoção não era obrigatória. Cada entidade poderia decidir de qual forma ofereceria suas vagas (através do SISU e/ou através do vestibular) e quantas destas vagas seriam destinadas para cada graduação </w:t>
      </w:r>
      <w:r w:rsidR="009B4254" w:rsidRPr="00296FA9">
        <w:rPr>
          <w:rFonts w:cs="Arial"/>
        </w:rPr>
        <w:fldChar w:fldCharType="begin"/>
      </w:r>
      <w:r w:rsidR="009B4254" w:rsidRPr="00296FA9">
        <w:rPr>
          <w:rFonts w:cs="Arial"/>
        </w:rPr>
        <w:instrText xml:space="preserve"> ADDIN ZOTERO_ITEM CSL_CITATION {"citationID":"5cgQ9YN0","properties":{"formattedCitation":"(Machado; Szerman, 2021)","plainCitation":"(Machado; Szerman,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sidR="009B4254" w:rsidRPr="00296FA9">
        <w:rPr>
          <w:rFonts w:cs="Arial"/>
        </w:rPr>
        <w:fldChar w:fldCharType="separate"/>
      </w:r>
      <w:r w:rsidR="009B4254" w:rsidRPr="00296FA9">
        <w:rPr>
          <w:rFonts w:cs="Arial"/>
          <w:noProof/>
        </w:rPr>
        <w:t>(Machado; Szerman, 2021)</w:t>
      </w:r>
      <w:r w:rsidR="009B4254" w:rsidRPr="00296FA9">
        <w:rPr>
          <w:rFonts w:cs="Arial"/>
        </w:rPr>
        <w:fldChar w:fldCharType="end"/>
      </w:r>
      <w:r w:rsidR="009B4254" w:rsidRPr="00296FA9">
        <w:rPr>
          <w:rFonts w:cs="Arial"/>
        </w:rPr>
        <w:t>.</w:t>
      </w:r>
    </w:p>
    <w:p w14:paraId="43A8B51B" w14:textId="4AE531B7" w:rsidR="003B7430" w:rsidRDefault="003B7430" w:rsidP="00182291">
      <w:pPr>
        <w:rPr>
          <w:rFonts w:cs="Arial"/>
        </w:rPr>
      </w:pPr>
      <w:r w:rsidRPr="00296FA9">
        <w:rPr>
          <w:rFonts w:cs="Arial"/>
        </w:rPr>
        <w:t xml:space="preserve">Segundo Monteiro, </w:t>
      </w:r>
      <w:proofErr w:type="spellStart"/>
      <w:r w:rsidRPr="00296FA9">
        <w:rPr>
          <w:rFonts w:cs="Arial"/>
        </w:rPr>
        <w:t>Mazoto</w:t>
      </w:r>
      <w:proofErr w:type="spellEnd"/>
      <w:r w:rsidRPr="00296FA9">
        <w:rPr>
          <w:rFonts w:cs="Arial"/>
        </w:rPr>
        <w:t xml:space="preserve"> e Cunha </w:t>
      </w:r>
      <w:r w:rsidRPr="00296FA9">
        <w:rPr>
          <w:rFonts w:cs="Arial"/>
        </w:rPr>
        <w:fldChar w:fldCharType="begin"/>
      </w:r>
      <w:r w:rsidRPr="00296FA9">
        <w:rPr>
          <w:rFonts w:cs="Arial"/>
        </w:rPr>
        <w:instrText xml:space="preserve"> ADDIN ZOTERO_ITEM CSL_CITATION {"citationID":"0gfPHbDw","properties":{"formattedCitation":"(2016)","plainCitation":"(2016)","noteIndex":0},"citationItems":[{"id":153,"uris":["http://zotero.org/users/8713213/items/ICBQQ6LJ"],"itemData":{"id":153,"type":"article-journal","abstract":"Resumo: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Da"}],"issued":{"date-parts":[["2016",9,27]]}},"suppress-author":true}],"schema":"https://github.com/citation-style-language/schema/raw/master/csl-citation.json"} </w:instrText>
      </w:r>
      <w:r w:rsidRPr="00296FA9">
        <w:rPr>
          <w:rFonts w:cs="Arial"/>
        </w:rPr>
        <w:fldChar w:fldCharType="separate"/>
      </w:r>
      <w:r w:rsidRPr="00296FA9">
        <w:rPr>
          <w:rFonts w:cs="Arial"/>
          <w:noProof/>
        </w:rPr>
        <w:t>(2016)</w:t>
      </w:r>
      <w:r w:rsidRPr="00296FA9">
        <w:rPr>
          <w:rFonts w:cs="Arial"/>
        </w:rPr>
        <w:fldChar w:fldCharType="end"/>
      </w:r>
      <w:r w:rsidRPr="00296FA9">
        <w:rPr>
          <w:rFonts w:cs="Arial"/>
        </w:rPr>
        <w:t>, as mudanças realizadas no ENEM e a sua consequente adoção como forma de seleção unificada, juntamente com os outros programas implementados pelo governo federal</w:t>
      </w:r>
      <w:r w:rsidR="00461C05" w:rsidRPr="00203A1D">
        <w:rPr>
          <w:rStyle w:val="Refdenotaderodap"/>
        </w:rPr>
        <w:footnoteReference w:id="1"/>
      </w:r>
      <w:r w:rsidRPr="00296FA9">
        <w:rPr>
          <w:rFonts w:cs="Arial"/>
        </w:rPr>
        <w:t>, deveriam contribuir para a democratização das oportunidades de acesso às vagas oferecidas pelas IE</w:t>
      </w:r>
      <w:r w:rsidR="00343F1A" w:rsidRPr="00296FA9">
        <w:rPr>
          <w:rFonts w:cs="Arial"/>
        </w:rPr>
        <w:t>S</w:t>
      </w:r>
      <w:r w:rsidRPr="00296FA9">
        <w:rPr>
          <w:rFonts w:cs="Arial"/>
        </w:rPr>
        <w:t xml:space="preserve">, possibilitando o desenvolvimento social e a redistribuição do capital. Tal democratização pode ser justificada pelo pressuposto de que o investimento em educação gera mão-de-obra qualificada, elevando a renda e, consequentemente, ocasionando o crescimento econômico do país </w:t>
      </w:r>
      <w:r w:rsidRPr="00296FA9">
        <w:rPr>
          <w:rFonts w:cs="Arial"/>
        </w:rPr>
        <w:fldChar w:fldCharType="begin"/>
      </w:r>
      <w:r w:rsidRPr="00296FA9">
        <w:rPr>
          <w:rFonts w:cs="Arial"/>
        </w:rPr>
        <w:instrText xml:space="preserve"> ADDIN ZOTERO_ITEM CSL_CITATION {"citationID":"Y2a3YI0m","properties":{"formattedCitation":"(Monteiro; Mazoto; Cunha, 2016)","plainCitation":"(Monteiro; Mazoto; Cunha, 2016)","noteIndex":0},"citationItems":[{"id":153,"uris":["http://zotero.org/users/8713213/items/ICBQQ6LJ"],"itemData":{"id":153,"type":"article-journal","abstract":"Resumo: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Da"}],"issued":{"date-parts":[["2016",9,27]]}}}],"schema":"https://github.com/citation-style-language/schema/raw/master/csl-citation.json"} </w:instrText>
      </w:r>
      <w:r w:rsidRPr="00296FA9">
        <w:rPr>
          <w:rFonts w:cs="Arial"/>
        </w:rPr>
        <w:fldChar w:fldCharType="separate"/>
      </w:r>
      <w:r w:rsidRPr="00296FA9">
        <w:rPr>
          <w:rFonts w:cs="Arial"/>
          <w:noProof/>
        </w:rPr>
        <w:t>(Monteiro; Mazoto; Cunha, 2016)</w:t>
      </w:r>
      <w:r w:rsidRPr="00296FA9">
        <w:rPr>
          <w:rFonts w:cs="Arial"/>
        </w:rPr>
        <w:fldChar w:fldCharType="end"/>
      </w:r>
      <w:r w:rsidRPr="00296FA9">
        <w:rPr>
          <w:rFonts w:cs="Arial"/>
        </w:rPr>
        <w:t>.</w:t>
      </w:r>
    </w:p>
    <w:p w14:paraId="2CCD7B03" w14:textId="1743EDF2" w:rsidR="005B17D6" w:rsidRPr="00296FA9" w:rsidRDefault="005B17D6" w:rsidP="005B17D6">
      <w:pPr>
        <w:rPr>
          <w:rFonts w:cs="Arial"/>
        </w:rPr>
      </w:pPr>
      <w:r w:rsidRPr="00296FA9">
        <w:rPr>
          <w:rFonts w:cs="Arial"/>
        </w:rPr>
        <w:t xml:space="preserve">O acesso à educação, especialmente a educação de qualidade, é um dos canais mais importantes da formação de pessoas com acesso ao conhecimento, gerando mão-de-obra de qualidade e resultando no crescimento econômico do país </w:t>
      </w:r>
      <w:r w:rsidRPr="00296FA9">
        <w:rPr>
          <w:rFonts w:cs="Arial"/>
        </w:rPr>
        <w:fldChar w:fldCharType="begin"/>
      </w:r>
      <w:r w:rsidRPr="00296FA9">
        <w:rPr>
          <w:rFonts w:cs="Arial"/>
        </w:rPr>
        <w:instrText xml:space="preserve"> ADDIN ZOTERO_ITEM CSL_CITATION {"citationID":"U6oqQD7K","properties":{"formattedCitation":"(Jia; Li, 2017; Monteiro; Mazoto; Cunha, 2016)","plainCitation":"(Jia; Li, 2017; Monteiro; Mazoto; Cunha, 2016)","noteIndex":0},"citationItems":[{"id":140,"uris":["http://zotero.org/users/8713213/items/XTQQ7KDL"],"itemData":{"id":140,"type":"article-journal","abstract":"This paper studies the returns to elite education and the implications of elite education on elite formation and social mobility, exploiting an open elite education recruitment system – China’s College Entrance Exam. We conduct annual national surveys of around 40,000 college graduates during 2010-2015 to collect their scores at the college entrance exam, job outcomes, and other individual and family characteristics. Exploiting a discontinuity in elite university eligibility around the cuto</w:instrText>
      </w:r>
      <w:r w:rsidRPr="00296FA9">
        <w:rPr>
          <w:rFonts w:ascii="Cambria Math" w:hAnsi="Cambria Math" w:cs="Cambria Math"/>
        </w:rPr>
        <w:instrText>ﬀ</w:instrText>
      </w:r>
      <w:r w:rsidRPr="00296FA9">
        <w:rPr>
          <w:rFonts w:cs="Arial"/>
        </w:rPr>
        <w:instrText xml:space="preserve"> scores, we ﬁnd a sizable wage premium of elite education but elite education eligibility does not necessarily promise one’s entry into the elite class (measured by occupation, industry and other non-wage beneﬁts). While elite education eligibility does signiﬁcantly a</w:instrText>
      </w:r>
      <w:r w:rsidRPr="00296FA9">
        <w:rPr>
          <w:rFonts w:ascii="Cambria Math" w:hAnsi="Cambria Math" w:cs="Cambria Math"/>
        </w:rPr>
        <w:instrText>ﬀ</w:instrText>
      </w:r>
      <w:r w:rsidRPr="00296FA9">
        <w:rPr>
          <w:rFonts w:cs="Arial"/>
        </w:rPr>
        <w:instrText xml:space="preserve">ect one’s mobility, it does not alter the inﬂuence of one’s parental background. We also ﬁnd that the wage premium is more consistent with the role of university-related networks and signaling than that of human capital.","language":"en","source":"Zotero","title":"Access to Elite Education, Wage Premium, and Social Mobility: The Truth and Illusion of China’s College Entrance Exam","URL":"https://economics.yale.edu/sites/default/files/eliteeducation170314.pdf","author":[{"family":"Jia","given":"Ruixue"},{"family":"Li","given":"Hongbin"}],"issued":{"date-parts":[["2017",3,15]]}}},{"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Da"}],"issued":{"date-parts":[["2016",9,27]]}}}],"schema":"https://github.com/citation-style-language/schema/raw/master/csl-citation.json"} </w:instrText>
      </w:r>
      <w:r w:rsidRPr="00296FA9">
        <w:rPr>
          <w:rFonts w:cs="Arial"/>
        </w:rPr>
        <w:fldChar w:fldCharType="separate"/>
      </w:r>
      <w:r w:rsidRPr="00296FA9">
        <w:rPr>
          <w:rFonts w:cs="Arial"/>
          <w:noProof/>
        </w:rPr>
        <w:t>(Jia; Li, 2017; Monteiro; Mazoto; Cunha, 2016)</w:t>
      </w:r>
      <w:r w:rsidRPr="00296FA9">
        <w:rPr>
          <w:rFonts w:cs="Arial"/>
        </w:rPr>
        <w:fldChar w:fldCharType="end"/>
      </w:r>
      <w:r w:rsidRPr="00296FA9">
        <w:rPr>
          <w:rFonts w:cs="Arial"/>
        </w:rPr>
        <w:t>.</w:t>
      </w:r>
      <w:r w:rsidR="00814A1A" w:rsidRPr="00296FA9">
        <w:rPr>
          <w:rFonts w:cs="Arial"/>
        </w:rPr>
        <w:t xml:space="preserve"> As mudanças executadas pelo Ministério da Educação procuram contribuir para uma maior democratização de oportunidades ao acesso às vagas oferecidas no ensino superior, possibilitando o desenvolvimento social e a redistribuição de renda </w:t>
      </w:r>
      <w:r w:rsidR="00814A1A" w:rsidRPr="00296FA9">
        <w:rPr>
          <w:rFonts w:cs="Arial"/>
        </w:rPr>
        <w:fldChar w:fldCharType="begin"/>
      </w:r>
      <w:r w:rsidR="004C0EE7" w:rsidRPr="00296FA9">
        <w:rPr>
          <w:rFonts w:cs="Arial"/>
        </w:rPr>
        <w:instrText xml:space="preserve"> ADDIN ZOTERO_ITEM CSL_CITATION {"citationID":"0B0Y5YKy","properties":{"formattedCitation":"(Monteiro; Mazoto; Cunha, 2016)","plainCitation":"(Monteiro; Mazoto; Cunha, 2016)","noteIndex":0},"citationItems":[{"id":153,"uris":["http://zotero.org/users/8713213/items/ICBQQ6LJ"],"itemData":{"id":153,"type":"article-journal","abstract":"Resumo: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Da"}],"issued":{"date-parts":[["2016",9,27]]}}}],"schema":"https://github.com/citation-style-language/schema/raw/master/csl-citation.json"} </w:instrText>
      </w:r>
      <w:r w:rsidR="00814A1A" w:rsidRPr="00296FA9">
        <w:rPr>
          <w:rFonts w:cs="Arial"/>
        </w:rPr>
        <w:fldChar w:fldCharType="separate"/>
      </w:r>
      <w:r w:rsidR="004C0EE7" w:rsidRPr="00296FA9">
        <w:rPr>
          <w:rFonts w:cs="Arial"/>
          <w:noProof/>
        </w:rPr>
        <w:t>(Monteiro; Mazoto; Cunha, 2016)</w:t>
      </w:r>
      <w:r w:rsidR="00814A1A" w:rsidRPr="00296FA9">
        <w:rPr>
          <w:rFonts w:cs="Arial"/>
        </w:rPr>
        <w:fldChar w:fldCharType="end"/>
      </w:r>
      <w:r w:rsidR="004C0EE7" w:rsidRPr="00296FA9">
        <w:rPr>
          <w:rFonts w:cs="Arial"/>
        </w:rPr>
        <w:t>.</w:t>
      </w:r>
    </w:p>
    <w:p w14:paraId="299AAF9E" w14:textId="77777777" w:rsidR="00DA62B4" w:rsidRDefault="00E10550" w:rsidP="00DA62B4">
      <w:pPr>
        <w:rPr>
          <w:rFonts w:cs="Arial"/>
        </w:rPr>
      </w:pPr>
      <w:r w:rsidRPr="00296FA9">
        <w:rPr>
          <w:rFonts w:cs="Arial"/>
        </w:rPr>
        <w:t xml:space="preserve">Apesar da implementação do SISU já ter ocorrido há mais de uma década e de ser, atualmente, o principal instrumento </w:t>
      </w:r>
      <w:r w:rsidR="00705DE9" w:rsidRPr="00296FA9">
        <w:rPr>
          <w:rFonts w:cs="Arial"/>
        </w:rPr>
        <w:t xml:space="preserve">de ingresso nas instituições públicas federais e estaduais do país, ainda há poucos estudos e materiais referentes aos impactos gerados nos perfis dos estudantes ingressantes. </w:t>
      </w:r>
      <w:r w:rsidR="00681EAB" w:rsidRPr="00296FA9">
        <w:rPr>
          <w:rFonts w:cs="Arial"/>
        </w:rPr>
        <w:t>T</w:t>
      </w:r>
      <w:r w:rsidR="00705DE9" w:rsidRPr="00296FA9">
        <w:rPr>
          <w:rFonts w:cs="Arial"/>
        </w:rPr>
        <w:t>ais impactos são, por sua vez, importantes para a avaliação d</w:t>
      </w:r>
      <w:r w:rsidR="00681EAB" w:rsidRPr="00296FA9">
        <w:rPr>
          <w:rFonts w:cs="Arial"/>
        </w:rPr>
        <w:t xml:space="preserve">os efeitos e das consequências que tal </w:t>
      </w:r>
      <w:r w:rsidR="00D36348" w:rsidRPr="00296FA9">
        <w:rPr>
          <w:rFonts w:cs="Arial"/>
        </w:rPr>
        <w:t xml:space="preserve">política proporciona, a fim de fomentar discussões e decisões na intenção de melhorar o programa, ou até mesmo, decidir sobre a sua continuidade ou </w:t>
      </w:r>
      <w:r w:rsidR="00AD19AF" w:rsidRPr="00296FA9">
        <w:rPr>
          <w:rFonts w:cs="Arial"/>
        </w:rPr>
        <w:t>interrupção</w:t>
      </w:r>
      <w:r w:rsidR="00D36348" w:rsidRPr="00296FA9">
        <w:rPr>
          <w:rFonts w:cs="Arial"/>
        </w:rPr>
        <w:t xml:space="preserve"> </w:t>
      </w:r>
      <w:r w:rsidR="00D36348" w:rsidRPr="00296FA9">
        <w:rPr>
          <w:rFonts w:cs="Arial"/>
        </w:rPr>
        <w:fldChar w:fldCharType="begin"/>
      </w:r>
      <w:r w:rsidR="00D36348" w:rsidRPr="00296FA9">
        <w:rPr>
          <w:rFonts w:cs="Arial"/>
        </w:rPr>
        <w:instrText xml:space="preserve"> ADDIN ZOTERO_ITEM CSL_CITATION {"citationID":"ruZxirGW","properties":{"formattedCitation":"(Pires, 2019)","plainCitation":"(Pires, 2019)","noteIndex":0},"citationItems":[{"id":148,"uris":["http://zotero.org/users/8713213/items/QUJRCJ4R"],"itemData":{"id":148,"type":"article-journal","language":"pt","source":"Zotero","title":"O Impacto do SISU no Perfil e Desempenho Acadêmico dos Estudantes de Ciências Contábeis: um estudo em uma IES pública","author":[{"family":"Pires","given":"Leonne Francisco Ribeiro"}],"issued":{"date-parts":[["2019"]]}}}],"schema":"https://github.com/citation-style-language/schema/raw/master/csl-citation.json"} </w:instrText>
      </w:r>
      <w:r w:rsidR="00D36348" w:rsidRPr="00296FA9">
        <w:rPr>
          <w:rFonts w:cs="Arial"/>
        </w:rPr>
        <w:fldChar w:fldCharType="separate"/>
      </w:r>
      <w:r w:rsidR="00D36348" w:rsidRPr="00296FA9">
        <w:rPr>
          <w:rFonts w:cs="Arial"/>
          <w:noProof/>
        </w:rPr>
        <w:t>(Pires, 2019)</w:t>
      </w:r>
      <w:r w:rsidR="00D36348" w:rsidRPr="00296FA9">
        <w:rPr>
          <w:rFonts w:cs="Arial"/>
        </w:rPr>
        <w:fldChar w:fldCharType="end"/>
      </w:r>
      <w:r w:rsidR="00D36348" w:rsidRPr="00296FA9">
        <w:rPr>
          <w:rFonts w:cs="Arial"/>
        </w:rPr>
        <w:t>.</w:t>
      </w:r>
    </w:p>
    <w:p w14:paraId="7E35EDAC" w14:textId="0EBFE71B" w:rsidR="00DA62B4" w:rsidRDefault="00DA62B4" w:rsidP="00DA62B4">
      <w:pPr>
        <w:rPr>
          <w:rFonts w:cs="Arial"/>
        </w:rPr>
      </w:pPr>
      <w:r>
        <w:rPr>
          <w:rFonts w:cs="Arial"/>
        </w:rPr>
        <w:lastRenderedPageBreak/>
        <w:t xml:space="preserve">O presente </w:t>
      </w:r>
      <w:r w:rsidRPr="00765109">
        <w:rPr>
          <w:rFonts w:cs="Arial"/>
        </w:rPr>
        <w:t>trabalho</w:t>
      </w:r>
      <w:r>
        <w:rPr>
          <w:rFonts w:cs="Arial"/>
        </w:rPr>
        <w:t xml:space="preserve"> tem como propósito investigar se, e como, a implementação do SISU promoveu alterações nas características de perfil dos alunos ingressantes nas instituições públicas gratuitas de ensino superior do Brasil, entre o período de </w:t>
      </w:r>
      <w:r w:rsidR="007D407B">
        <w:rPr>
          <w:rFonts w:cs="Arial"/>
        </w:rPr>
        <w:t>2009</w:t>
      </w:r>
      <w:r>
        <w:rPr>
          <w:rFonts w:cs="Arial"/>
        </w:rPr>
        <w:t xml:space="preserve"> a 2022. Tais características dizem respeito ao gênero, a idade e a cor/raça dos alunos ingressos. Também será verificado se ocorreu aumento ou redução no ingresso de alunos com algum grau de deficiência e/ou superdotação, de alunos que concluíram o ensino médio em escola pública e de alunos que necessitam de algum apoio social, depois da aplicação do sistema de ingresso centralizado.</w:t>
      </w:r>
    </w:p>
    <w:p w14:paraId="7961E067" w14:textId="45C10740" w:rsidR="00AB38A9" w:rsidRPr="00CA2EA9" w:rsidRDefault="00AB38A9" w:rsidP="00DA62B4">
      <w:pPr>
        <w:rPr>
          <w:rFonts w:cs="Arial"/>
        </w:rPr>
      </w:pPr>
      <w:r>
        <w:rPr>
          <w:rFonts w:cs="Arial"/>
        </w:rPr>
        <w:t xml:space="preserve">Esta monografia está dividida em 7 </w:t>
      </w:r>
      <w:r w:rsidR="00CA14AB">
        <w:rPr>
          <w:rFonts w:cs="Arial"/>
        </w:rPr>
        <w:t>capítulos</w:t>
      </w:r>
      <w:r>
        <w:rPr>
          <w:rFonts w:cs="Arial"/>
        </w:rPr>
        <w:t xml:space="preserve">, incluindo esta introdução. </w:t>
      </w:r>
      <w:r w:rsidR="00CA14AB">
        <w:rPr>
          <w:rFonts w:cs="Arial"/>
        </w:rPr>
        <w:t>O capítulo</w:t>
      </w:r>
      <w:r>
        <w:rPr>
          <w:rFonts w:cs="Arial"/>
        </w:rPr>
        <w:t xml:space="preserve"> </w:t>
      </w:r>
      <w:r>
        <w:rPr>
          <w:rFonts w:cs="Arial"/>
        </w:rPr>
        <w:fldChar w:fldCharType="begin"/>
      </w:r>
      <w:r>
        <w:rPr>
          <w:rFonts w:cs="Arial"/>
        </w:rPr>
        <w:instrText xml:space="preserve"> REF _Ref153318481 \r \h </w:instrText>
      </w:r>
      <w:r>
        <w:rPr>
          <w:rFonts w:cs="Arial"/>
        </w:rPr>
      </w:r>
      <w:r>
        <w:rPr>
          <w:rFonts w:cs="Arial"/>
        </w:rPr>
        <w:fldChar w:fldCharType="separate"/>
      </w:r>
      <w:r w:rsidR="00EE761D">
        <w:rPr>
          <w:rFonts w:cs="Arial"/>
        </w:rPr>
        <w:t>2</w:t>
      </w:r>
      <w:r>
        <w:rPr>
          <w:rFonts w:cs="Arial"/>
        </w:rPr>
        <w:fldChar w:fldCharType="end"/>
      </w:r>
      <w:r>
        <w:rPr>
          <w:rFonts w:cs="Arial"/>
        </w:rPr>
        <w:t xml:space="preserve"> apresenta </w:t>
      </w:r>
      <w:r w:rsidR="00CA2EA9">
        <w:rPr>
          <w:rFonts w:cs="Arial"/>
        </w:rPr>
        <w:t xml:space="preserve">um </w:t>
      </w:r>
      <w:r w:rsidR="00CA2EA9">
        <w:rPr>
          <w:rFonts w:cs="Arial"/>
          <w:i/>
          <w:iCs/>
        </w:rPr>
        <w:t>background</w:t>
      </w:r>
      <w:r w:rsidR="00CA2EA9">
        <w:rPr>
          <w:rFonts w:cs="Arial"/>
        </w:rPr>
        <w:t xml:space="preserve"> institucional sobre a expansão do ensino superior brasileiro e, especialmente, sobre a implementação do SISU. </w:t>
      </w:r>
      <w:r w:rsidR="00CA14AB">
        <w:rPr>
          <w:rFonts w:cs="Arial"/>
        </w:rPr>
        <w:t>O capítulo</w:t>
      </w:r>
      <w:r w:rsidR="00CA2EA9">
        <w:rPr>
          <w:rFonts w:cs="Arial"/>
        </w:rPr>
        <w:t xml:space="preserve"> </w:t>
      </w:r>
      <w:r w:rsidR="00CA2EA9">
        <w:rPr>
          <w:rFonts w:cs="Arial"/>
        </w:rPr>
        <w:fldChar w:fldCharType="begin"/>
      </w:r>
      <w:r w:rsidR="00CA2EA9">
        <w:rPr>
          <w:rFonts w:cs="Arial"/>
        </w:rPr>
        <w:instrText xml:space="preserve"> REF _Ref153318582 \r \h </w:instrText>
      </w:r>
      <w:r w:rsidR="00CA2EA9">
        <w:rPr>
          <w:rFonts w:cs="Arial"/>
        </w:rPr>
      </w:r>
      <w:r w:rsidR="00CA2EA9">
        <w:rPr>
          <w:rFonts w:cs="Arial"/>
        </w:rPr>
        <w:fldChar w:fldCharType="separate"/>
      </w:r>
      <w:r w:rsidR="00EE761D">
        <w:rPr>
          <w:rFonts w:cs="Arial"/>
        </w:rPr>
        <w:t>3</w:t>
      </w:r>
      <w:r w:rsidR="00CA2EA9">
        <w:rPr>
          <w:rFonts w:cs="Arial"/>
        </w:rPr>
        <w:fldChar w:fldCharType="end"/>
      </w:r>
      <w:r w:rsidR="00CA2EA9">
        <w:rPr>
          <w:rFonts w:cs="Arial"/>
        </w:rPr>
        <w:t xml:space="preserve"> expõe uma breve revisão bibliográfica. </w:t>
      </w:r>
      <w:r w:rsidR="00CA14AB">
        <w:rPr>
          <w:rFonts w:cs="Arial"/>
        </w:rPr>
        <w:t>O capítulo</w:t>
      </w:r>
      <w:r w:rsidR="00CA2EA9">
        <w:rPr>
          <w:rFonts w:cs="Arial"/>
        </w:rPr>
        <w:t xml:space="preserve"> </w:t>
      </w:r>
      <w:r w:rsidR="00CA2EA9">
        <w:rPr>
          <w:rFonts w:cs="Arial"/>
        </w:rPr>
        <w:fldChar w:fldCharType="begin"/>
      </w:r>
      <w:r w:rsidR="00CA2EA9">
        <w:rPr>
          <w:rFonts w:cs="Arial"/>
        </w:rPr>
        <w:instrText xml:space="preserve"> REF _Ref153318780 \r \h </w:instrText>
      </w:r>
      <w:r w:rsidR="00CA2EA9">
        <w:rPr>
          <w:rFonts w:cs="Arial"/>
        </w:rPr>
      </w:r>
      <w:r w:rsidR="00CA2EA9">
        <w:rPr>
          <w:rFonts w:cs="Arial"/>
        </w:rPr>
        <w:fldChar w:fldCharType="separate"/>
      </w:r>
      <w:r w:rsidR="00EE761D">
        <w:rPr>
          <w:rFonts w:cs="Arial"/>
        </w:rPr>
        <w:t>4</w:t>
      </w:r>
      <w:r w:rsidR="00CA2EA9">
        <w:rPr>
          <w:rFonts w:cs="Arial"/>
        </w:rPr>
        <w:fldChar w:fldCharType="end"/>
      </w:r>
      <w:r w:rsidR="00CA2EA9">
        <w:rPr>
          <w:rFonts w:cs="Arial"/>
        </w:rPr>
        <w:t xml:space="preserve"> apresenta os dados que serão utilizados para as análises estatísticas e econométricas</w:t>
      </w:r>
      <w:r w:rsidR="00F65BA5">
        <w:rPr>
          <w:rFonts w:cs="Arial"/>
        </w:rPr>
        <w:t>, bem como suas variáveis dependentes e estatísticas descritivas</w:t>
      </w:r>
      <w:r w:rsidR="00CA2EA9">
        <w:rPr>
          <w:rFonts w:cs="Arial"/>
        </w:rPr>
        <w:t xml:space="preserve">. </w:t>
      </w:r>
      <w:r w:rsidR="00CA14AB">
        <w:rPr>
          <w:rFonts w:cs="Arial"/>
        </w:rPr>
        <w:t>O capítulo</w:t>
      </w:r>
      <w:r w:rsidR="00CA2EA9">
        <w:rPr>
          <w:rFonts w:cs="Arial"/>
        </w:rPr>
        <w:t xml:space="preserve"> </w:t>
      </w:r>
      <w:r w:rsidR="00CA2EA9">
        <w:rPr>
          <w:rFonts w:cs="Arial"/>
        </w:rPr>
        <w:fldChar w:fldCharType="begin"/>
      </w:r>
      <w:r w:rsidR="00CA2EA9">
        <w:rPr>
          <w:rFonts w:cs="Arial"/>
        </w:rPr>
        <w:instrText xml:space="preserve"> REF _Ref153318855 \r \h </w:instrText>
      </w:r>
      <w:r w:rsidR="00CA2EA9">
        <w:rPr>
          <w:rFonts w:cs="Arial"/>
        </w:rPr>
      </w:r>
      <w:r w:rsidR="00CA2EA9">
        <w:rPr>
          <w:rFonts w:cs="Arial"/>
        </w:rPr>
        <w:fldChar w:fldCharType="separate"/>
      </w:r>
      <w:r w:rsidR="00EE761D">
        <w:rPr>
          <w:rFonts w:cs="Arial"/>
        </w:rPr>
        <w:t>5</w:t>
      </w:r>
      <w:r w:rsidR="00CA2EA9">
        <w:rPr>
          <w:rFonts w:cs="Arial"/>
        </w:rPr>
        <w:fldChar w:fldCharType="end"/>
      </w:r>
      <w:r w:rsidR="00CA2EA9">
        <w:rPr>
          <w:rFonts w:cs="Arial"/>
        </w:rPr>
        <w:t xml:space="preserve"> trata sobre o</w:t>
      </w:r>
      <w:r w:rsidR="00B469FE">
        <w:rPr>
          <w:rFonts w:cs="Arial"/>
        </w:rPr>
        <w:t>s</w:t>
      </w:r>
      <w:r w:rsidR="00CA2EA9">
        <w:rPr>
          <w:rFonts w:cs="Arial"/>
        </w:rPr>
        <w:t xml:space="preserve"> modelo</w:t>
      </w:r>
      <w:r w:rsidR="00B469FE">
        <w:rPr>
          <w:rFonts w:cs="Arial"/>
        </w:rPr>
        <w:t>s</w:t>
      </w:r>
      <w:r w:rsidR="00CA2EA9">
        <w:rPr>
          <w:rFonts w:cs="Arial"/>
        </w:rPr>
        <w:t xml:space="preserve"> econométrico</w:t>
      </w:r>
      <w:r w:rsidR="00B469FE">
        <w:rPr>
          <w:rFonts w:cs="Arial"/>
        </w:rPr>
        <w:t>s</w:t>
      </w:r>
      <w:r w:rsidR="00CA2EA9">
        <w:rPr>
          <w:rFonts w:cs="Arial"/>
        </w:rPr>
        <w:t xml:space="preserve"> </w:t>
      </w:r>
      <w:r w:rsidR="007D407B">
        <w:rPr>
          <w:rFonts w:cs="Arial"/>
        </w:rPr>
        <w:t xml:space="preserve">que serão </w:t>
      </w:r>
      <w:r w:rsidR="00CA2EA9">
        <w:rPr>
          <w:rFonts w:cs="Arial"/>
        </w:rPr>
        <w:t>utilizado</w:t>
      </w:r>
      <w:r w:rsidR="00B469FE">
        <w:rPr>
          <w:rFonts w:cs="Arial"/>
        </w:rPr>
        <w:t>s</w:t>
      </w:r>
      <w:r w:rsidR="00CA2EA9">
        <w:rPr>
          <w:rFonts w:cs="Arial"/>
        </w:rPr>
        <w:t xml:space="preserve">. </w:t>
      </w:r>
      <w:r w:rsidR="009853C0">
        <w:rPr>
          <w:rFonts w:cs="Arial"/>
        </w:rPr>
        <w:t xml:space="preserve">O capítulo </w:t>
      </w:r>
      <w:r w:rsidR="00CA2EA9">
        <w:rPr>
          <w:rFonts w:cs="Arial"/>
        </w:rPr>
        <w:fldChar w:fldCharType="begin"/>
      </w:r>
      <w:r w:rsidR="00CA2EA9">
        <w:rPr>
          <w:rFonts w:cs="Arial"/>
        </w:rPr>
        <w:instrText xml:space="preserve"> REF _Ref153318927 \r \h </w:instrText>
      </w:r>
      <w:r w:rsidR="00CA2EA9">
        <w:rPr>
          <w:rFonts w:cs="Arial"/>
        </w:rPr>
      </w:r>
      <w:r w:rsidR="00CA2EA9">
        <w:rPr>
          <w:rFonts w:cs="Arial"/>
        </w:rPr>
        <w:fldChar w:fldCharType="separate"/>
      </w:r>
      <w:r w:rsidR="00EE761D">
        <w:rPr>
          <w:rFonts w:cs="Arial"/>
        </w:rPr>
        <w:t>6</w:t>
      </w:r>
      <w:r w:rsidR="00CA2EA9">
        <w:rPr>
          <w:rFonts w:cs="Arial"/>
        </w:rPr>
        <w:fldChar w:fldCharType="end"/>
      </w:r>
      <w:r w:rsidR="00CA2EA9">
        <w:rPr>
          <w:rFonts w:cs="Arial"/>
        </w:rPr>
        <w:t xml:space="preserve"> apresenta os resultados encontrados </w:t>
      </w:r>
      <w:r w:rsidR="00B469FE">
        <w:rPr>
          <w:rFonts w:cs="Arial"/>
        </w:rPr>
        <w:t>e as discussões relacionadas ao tema</w:t>
      </w:r>
      <w:r w:rsidR="00CA2EA9">
        <w:rPr>
          <w:rFonts w:cs="Arial"/>
        </w:rPr>
        <w:t xml:space="preserve">. </w:t>
      </w:r>
      <w:r w:rsidR="00C64AB8">
        <w:rPr>
          <w:rFonts w:cs="Arial"/>
        </w:rPr>
        <w:t>P</w:t>
      </w:r>
      <w:r w:rsidR="00CA2EA9">
        <w:rPr>
          <w:rFonts w:cs="Arial"/>
        </w:rPr>
        <w:t xml:space="preserve">or fim, </w:t>
      </w:r>
      <w:r w:rsidR="009853C0">
        <w:rPr>
          <w:rFonts w:cs="Arial"/>
        </w:rPr>
        <w:t>o capítulo</w:t>
      </w:r>
      <w:r w:rsidR="005B4FEF">
        <w:rPr>
          <w:rFonts w:cs="Arial"/>
        </w:rPr>
        <w:t xml:space="preserve"> </w:t>
      </w:r>
      <w:r w:rsidR="001676FD">
        <w:rPr>
          <w:rFonts w:cs="Arial"/>
        </w:rPr>
        <w:fldChar w:fldCharType="begin"/>
      </w:r>
      <w:r w:rsidR="001676FD">
        <w:rPr>
          <w:rFonts w:cs="Arial"/>
        </w:rPr>
        <w:instrText xml:space="preserve"> REF _Ref154697936 \n \h </w:instrText>
      </w:r>
      <w:r w:rsidR="001676FD">
        <w:rPr>
          <w:rFonts w:cs="Arial"/>
        </w:rPr>
      </w:r>
      <w:r w:rsidR="001676FD">
        <w:rPr>
          <w:rFonts w:cs="Arial"/>
        </w:rPr>
        <w:fldChar w:fldCharType="separate"/>
      </w:r>
      <w:r w:rsidR="00EE761D">
        <w:rPr>
          <w:rFonts w:cs="Arial"/>
        </w:rPr>
        <w:t>7</w:t>
      </w:r>
      <w:r w:rsidR="001676FD">
        <w:rPr>
          <w:rFonts w:cs="Arial"/>
        </w:rPr>
        <w:fldChar w:fldCharType="end"/>
      </w:r>
      <w:r w:rsidR="00C64AB8">
        <w:rPr>
          <w:rFonts w:cs="Arial"/>
        </w:rPr>
        <w:t xml:space="preserve"> dedica-se </w:t>
      </w:r>
      <w:r w:rsidR="009853C0">
        <w:rPr>
          <w:rFonts w:cs="Arial"/>
        </w:rPr>
        <w:t>à</w:t>
      </w:r>
      <w:r w:rsidR="00C64AB8">
        <w:rPr>
          <w:rFonts w:cs="Arial"/>
        </w:rPr>
        <w:t xml:space="preserve">s </w:t>
      </w:r>
      <w:r w:rsidR="009853C0">
        <w:rPr>
          <w:rFonts w:cs="Arial"/>
        </w:rPr>
        <w:t>conclusões</w:t>
      </w:r>
      <w:r w:rsidR="00C64AB8">
        <w:rPr>
          <w:rFonts w:cs="Arial"/>
        </w:rPr>
        <w:t>.</w:t>
      </w:r>
    </w:p>
    <w:p w14:paraId="5136B167" w14:textId="77777777" w:rsidR="00DA62B4" w:rsidRDefault="00DA62B4" w:rsidP="00D36348">
      <w:pPr>
        <w:rPr>
          <w:rFonts w:cs="Arial"/>
        </w:rPr>
      </w:pPr>
    </w:p>
    <w:p w14:paraId="4F9C626C" w14:textId="15FCF528" w:rsidR="00DA62B4" w:rsidRPr="00296FA9" w:rsidRDefault="00DA62B4" w:rsidP="00D36348">
      <w:pPr>
        <w:rPr>
          <w:rFonts w:cs="Arial"/>
        </w:rPr>
        <w:sectPr w:rsidR="00DA62B4" w:rsidRPr="00296FA9" w:rsidSect="001254E6">
          <w:headerReference w:type="default" r:id="rId12"/>
          <w:pgSz w:w="11906" w:h="16838"/>
          <w:pgMar w:top="1701" w:right="1134" w:bottom="1134" w:left="1701" w:header="709" w:footer="709" w:gutter="0"/>
          <w:pgNumType w:start="10"/>
          <w:cols w:space="708"/>
          <w:docGrid w:linePitch="360"/>
        </w:sectPr>
      </w:pPr>
    </w:p>
    <w:p w14:paraId="0A31096B" w14:textId="77777777" w:rsidR="00681EAB" w:rsidRPr="00296FA9" w:rsidRDefault="00681EAB" w:rsidP="00D36348">
      <w:pPr>
        <w:ind w:firstLine="0"/>
        <w:rPr>
          <w:rFonts w:cs="Arial"/>
        </w:rPr>
      </w:pPr>
    </w:p>
    <w:p w14:paraId="36F1F500" w14:textId="7A38D045" w:rsidR="00E01076" w:rsidRPr="00296FA9" w:rsidRDefault="00166A2A" w:rsidP="00E01076">
      <w:pPr>
        <w:pStyle w:val="Ttulo1"/>
        <w:rPr>
          <w:rFonts w:cs="Arial"/>
          <w:i/>
          <w:iCs/>
        </w:rPr>
      </w:pPr>
      <w:bookmarkStart w:id="1" w:name="_Ref153318253"/>
      <w:bookmarkStart w:id="2" w:name="_Ref153318265"/>
      <w:bookmarkStart w:id="3" w:name="_Ref153318271"/>
      <w:bookmarkStart w:id="4" w:name="_Ref153318277"/>
      <w:bookmarkStart w:id="5" w:name="_Ref153318281"/>
      <w:bookmarkStart w:id="6" w:name="_Ref153318284"/>
      <w:bookmarkStart w:id="7" w:name="_Ref153318481"/>
      <w:bookmarkStart w:id="8" w:name="_Toc154690401"/>
      <w:r w:rsidRPr="00296FA9">
        <w:rPr>
          <w:rFonts w:cs="Arial"/>
          <w:i/>
          <w:iCs/>
        </w:rPr>
        <w:t xml:space="preserve">BACKGROUND </w:t>
      </w:r>
      <w:r w:rsidRPr="00296FA9">
        <w:rPr>
          <w:rFonts w:cs="Arial"/>
        </w:rPr>
        <w:t>INSTITUCIONAL</w:t>
      </w:r>
      <w:bookmarkEnd w:id="1"/>
      <w:bookmarkEnd w:id="2"/>
      <w:bookmarkEnd w:id="3"/>
      <w:bookmarkEnd w:id="4"/>
      <w:bookmarkEnd w:id="5"/>
      <w:bookmarkEnd w:id="6"/>
      <w:bookmarkEnd w:id="7"/>
      <w:bookmarkEnd w:id="8"/>
    </w:p>
    <w:p w14:paraId="7E872893" w14:textId="77777777" w:rsidR="00182291" w:rsidRPr="00296FA9" w:rsidRDefault="00182291" w:rsidP="00182291">
      <w:pPr>
        <w:rPr>
          <w:rFonts w:cs="Arial"/>
        </w:rPr>
      </w:pPr>
    </w:p>
    <w:p w14:paraId="241D8D02" w14:textId="03930CB7" w:rsidR="00182291" w:rsidRPr="00296FA9" w:rsidRDefault="00D73493" w:rsidP="00182291">
      <w:pPr>
        <w:rPr>
          <w:rFonts w:cs="Arial"/>
        </w:rPr>
      </w:pPr>
      <w:r w:rsidRPr="00296FA9">
        <w:rPr>
          <w:rFonts w:cs="Arial"/>
        </w:rPr>
        <w:t xml:space="preserve">De acordo com o Censo da Educação Superior, em 2022, o sistema de ensino superior brasileiro </w:t>
      </w:r>
      <w:r w:rsidR="001E3013">
        <w:rPr>
          <w:rFonts w:cs="Arial"/>
        </w:rPr>
        <w:t>era</w:t>
      </w:r>
      <w:r w:rsidRPr="00296FA9">
        <w:rPr>
          <w:rFonts w:cs="Arial"/>
        </w:rPr>
        <w:t xml:space="preserve"> composto por 2.595 instituições, sendo 312 públicas e 2.283 privadas. O sistema público é constituído por 120 instituições federais, 133 estaduais e 59 municipais </w:t>
      </w:r>
      <w:r w:rsidRPr="00296FA9">
        <w:rPr>
          <w:rFonts w:cs="Arial"/>
        </w:rPr>
        <w:fldChar w:fldCharType="begin"/>
      </w:r>
      <w:r w:rsidR="002A72F9" w:rsidRPr="00296FA9">
        <w:rPr>
          <w:rFonts w:cs="Arial"/>
        </w:rPr>
        <w:instrText xml:space="preserve"> ADDIN ZOTERO_ITEM CSL_CITATION {"citationID":"Y7NEjsmt","properties":{"formattedCitation":"(INEP, 2023b)","plainCitation":"(INEP, 2023b)","noteIndex":0},"citationItems":[{"id":1561,"uris":["http://zotero.org/users/8713213/items/2GPITT7K"],"itemData":{"id":1561,"type":"webpage","container-title":"Instituto Nacional de Estudos e Pesquisas Educacionais Anísio Teixeira | Inep","language":"pt-br","title":"Censo da Educação Superior","URL":"https://www.gov.br/inep/pt-br/areas-de-atuacao/pesquisas-estatisticas-e-indicadores/censo-da-educacao-superior/censo-da-educacao-superior","author":[{"literal":"INEP"}],"accessed":{"date-parts":[["2023",11,27]]},"issued":{"date-parts":[["2023"]]}}}],"schema":"https://github.com/citation-style-language/schema/raw/master/csl-citation.json"} </w:instrText>
      </w:r>
      <w:r w:rsidRPr="00296FA9">
        <w:rPr>
          <w:rFonts w:cs="Arial"/>
        </w:rPr>
        <w:fldChar w:fldCharType="separate"/>
      </w:r>
      <w:r w:rsidR="002A72F9" w:rsidRPr="00296FA9">
        <w:rPr>
          <w:rFonts w:cs="Arial"/>
          <w:noProof/>
        </w:rPr>
        <w:t>(INEP, 2023b)</w:t>
      </w:r>
      <w:r w:rsidRPr="00296FA9">
        <w:rPr>
          <w:rFonts w:cs="Arial"/>
        </w:rPr>
        <w:fldChar w:fldCharType="end"/>
      </w:r>
      <w:r w:rsidRPr="00296FA9">
        <w:rPr>
          <w:rFonts w:cs="Arial"/>
        </w:rPr>
        <w:t xml:space="preserve">. As instituições federais e estaduais são, por lei, gratuitas, oferecendo um número limitado de vagas e sendo reconhecidas por sua alta qualidade. Esses atributos costumam atrair um número considerável de candidatos, tornando, assim, o acesso à graduação pública extremamente competitivo e seletivo </w:t>
      </w:r>
      <w:r w:rsidRPr="00296FA9">
        <w:rPr>
          <w:rFonts w:cs="Arial"/>
        </w:rPr>
        <w:fldChar w:fldCharType="begin"/>
      </w:r>
      <w:r w:rsidRPr="00296FA9">
        <w:rPr>
          <w:rFonts w:cs="Arial"/>
        </w:rPr>
        <w:instrText xml:space="preserve"> ADDIN ZOTERO_ITEM CSL_CITATION {"citationID":"xYtV3RpU","properties":{"formattedCitation":"(Estevan; Gall; Morin, 2019; Machado; Szerman, 2021; Mello, 2023)","plainCitation":"(Estevan; Gall; Morin, 2019; Machado; Szerman, 2021; Mello, 2023)","noteIndex":0},"citationItems":[{"id":145,"uris":["http://zotero.org/users/8713213/items/XPU35X77"],"itemData":{"id":145,"type":"article-journal","abstract":"We examine an innovative a</w:instrText>
      </w:r>
      <w:r w:rsidRPr="00296FA9">
        <w:rPr>
          <w:rFonts w:ascii="Cambria Math" w:hAnsi="Cambria Math" w:cs="Cambria Math"/>
        </w:rPr>
        <w:instrText>ﬃ</w:instrText>
      </w:r>
      <w:r w:rsidRPr="00296FA9">
        <w:rPr>
          <w:rFonts w:cs="Arial"/>
        </w:rPr>
        <w:instrText>rmative action policy at UNICAMP, a large and highly ranked Brazilian university, designed to enhance access for disadvantaged (public high school) applicants. The university awarded bonus points to targeted applicants in their admission exam. We assess the e</w:instrText>
      </w:r>
      <w:r w:rsidRPr="00296FA9">
        <w:rPr>
          <w:rFonts w:ascii="Cambria Math" w:hAnsi="Cambria Math" w:cs="Cambria Math"/>
        </w:rPr>
        <w:instrText>ﬀ</w:instrText>
      </w:r>
      <w:r w:rsidRPr="00296FA9">
        <w:rPr>
          <w:rFonts w:cs="Arial"/>
        </w:rPr>
        <w:instrText>ect of this policy on the composition of admitted students and investigate possible behavioural responses in terms of exam-preparation e</w:instrText>
      </w:r>
      <w:r w:rsidRPr="00296FA9">
        <w:rPr>
          <w:rFonts w:ascii="Cambria Math" w:hAnsi="Cambria Math" w:cs="Cambria Math"/>
        </w:rPr>
        <w:instrText>ﬀ</w:instrText>
      </w:r>
      <w:r w:rsidRPr="00296FA9">
        <w:rPr>
          <w:rFonts w:cs="Arial"/>
        </w:rPr>
        <w:instrText>ort. We ﬁnd that the policy signiﬁcantly increased the admission probability of public high school applicants and redistributed university admission towards applicants from families with lower socio-economic status. Surprisingly, we ﬁnd little evidence of behavioural reactions regarding exam-preparation e</w:instrText>
      </w:r>
      <w:r w:rsidRPr="00296FA9">
        <w:rPr>
          <w:rFonts w:ascii="Cambria Math" w:hAnsi="Cambria Math" w:cs="Cambria Math"/>
        </w:rPr>
        <w:instrText>ﬀ</w:instrText>
      </w:r>
      <w:r w:rsidRPr="00296FA9">
        <w:rPr>
          <w:rFonts w:cs="Arial"/>
        </w:rPr>
        <w:instrText>ort.","container-title":"The Economic Journal","DOI":"10.1111/ecoj.12578","ISSN":"0013-0133, 1468-0297","issue":"619","language":"en","page":"1182-1220","source":"DOI.org (Crossref)","title":"Redistribution Without Distortion: Evidence from an Affirmative Action Programme at a Large Brazilian University","title-short":"Redistribution Without Distortion","volume":"129","author":[{"family":"Estevan","given":"Fernanda"},{"family":"Gall","given":"Thomas"},{"family":"Morin","given":"Louis-Philippe"}],"issued":{"date-parts":[["2019",4,1]]}}},{"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id":144,"uris":["http://zotero.org/users/8713213/items/VMZVK4T7"],"itemData":{"id":144,"type":"article-journal","abstract":"Race-neutral a</w:instrText>
      </w:r>
      <w:r w:rsidRPr="00296FA9">
        <w:rPr>
          <w:rFonts w:ascii="Cambria Math" w:hAnsi="Cambria Math" w:cs="Cambria Math"/>
        </w:rPr>
        <w:instrText>ﬃ</w:instrText>
      </w:r>
      <w:r w:rsidRPr="00296FA9">
        <w:rPr>
          <w:rFonts w:cs="Arial"/>
        </w:rPr>
        <w:instrText>rmative action in higher education has gained importance following the controversies over their race-based alternatives. In many settings, these interventions use a school-based criterion that selects beneﬁciaries relative to their peers. Exploiting a nationwide quota policy in Brazil that reserved a large share of vacancies in higher education for publicschool students, I show that the reform increases the private-to-public school transitions, especially among students of low-performing private schools. In addition to a direct decrease in returns of the private-school investment, spillovers on indirectly exposed cohorts and general equilibrium e</w:instrText>
      </w:r>
      <w:r w:rsidRPr="00296FA9">
        <w:rPr>
          <w:rFonts w:ascii="Cambria Math" w:hAnsi="Cambria Math" w:cs="Cambria Math"/>
        </w:rPr>
        <w:instrText>ﬀ</w:instrText>
      </w:r>
      <w:r w:rsidRPr="00296FA9">
        <w:rPr>
          <w:rFonts w:cs="Arial"/>
        </w:rPr>
        <w:instrText xml:space="preserve">ects in the school system might also explain the results.","container-title":"Journal of Public Economics","DOI":"10.1016/j.jpubeco.2023.104824","ISSN":"00472727","journalAbbreviation":"Journal of Public Economics","language":"en","page":"104824","source":"DOI.org (Crossref)","title":"Affirmative action and the choice of schools","volume":"219","author":[{"family":"Mello","given":"Ursula"}],"issued":{"date-parts":[["2023",3]]}}}],"schema":"https://github.com/citation-style-language/schema/raw/master/csl-citation.json"} </w:instrText>
      </w:r>
      <w:r w:rsidRPr="00296FA9">
        <w:rPr>
          <w:rFonts w:cs="Arial"/>
        </w:rPr>
        <w:fldChar w:fldCharType="separate"/>
      </w:r>
      <w:r w:rsidRPr="00296FA9">
        <w:rPr>
          <w:rFonts w:cs="Arial"/>
          <w:noProof/>
        </w:rPr>
        <w:t>(Estevan; Gall; Morin, 2019; Machado; Szerman, 2021; Mello, 2023)</w:t>
      </w:r>
      <w:r w:rsidRPr="00296FA9">
        <w:rPr>
          <w:rFonts w:cs="Arial"/>
        </w:rPr>
        <w:fldChar w:fldCharType="end"/>
      </w:r>
      <w:r w:rsidRPr="00296FA9">
        <w:rPr>
          <w:rFonts w:cs="Arial"/>
        </w:rPr>
        <w:t>.</w:t>
      </w:r>
    </w:p>
    <w:p w14:paraId="09598E06" w14:textId="7099FD9A" w:rsidR="00DA572D" w:rsidRPr="00296FA9" w:rsidRDefault="00DA572D" w:rsidP="00182291">
      <w:pPr>
        <w:rPr>
          <w:rFonts w:cs="Arial"/>
        </w:rPr>
      </w:pPr>
      <w:r w:rsidRPr="00296FA9">
        <w:rPr>
          <w:rFonts w:cs="Arial"/>
        </w:rPr>
        <w:t xml:space="preserve">Até o ano de 2010, os ingressos eram completamente descentralizados, isto é, os candidatos se inscreviam em cada instituição de interesse e tinham que realizar uma prova específica, o vestibular. Para ter direito à realização da prova, era preciso pagar uma taxa de inscrição para cada exame e escolher previamente o curso para o qual iria concorrer. Era possível inscrever-se em quantas instituições os candidatos quisessem, contando que as datas e os horários das provas não coincidissem </w:t>
      </w:r>
      <w:r w:rsidRPr="00296FA9">
        <w:rPr>
          <w:rFonts w:cs="Arial"/>
        </w:rPr>
        <w:fldChar w:fldCharType="begin"/>
      </w:r>
      <w:r w:rsidRPr="00296FA9">
        <w:rPr>
          <w:rFonts w:cs="Arial"/>
        </w:rPr>
        <w:instrText xml:space="preserve"> ADDIN ZOTERO_ITEM CSL_CITATION {"citationID":"vbju84gW","properties":{"formattedCitation":"(Cabello {\\i{}et al.}, 2021; Machado; Szerman, 2021)","plainCitation":"(Cabello et al., 2021; Machado; Szerman, 2021)","noteIndex":0},"citationItems":[{"id":154,"uris":["http://zotero.org/users/8713213/items/LNNWNCJA"],"itemData":{"id":154,"type":"article-journal","abstract":"O objetivo deste estudo é analisar o impacto das diferentes formas de ingresso sobre a evasão ou desligamento de curso dos alunos da Universidade de Brasília (UnB), ou seja, uma comparação da evasão entre ingressantes pelo SISU, Programa de Avaliação Seriada (PAS) e Vestibular, entre 2014 e 2018. Como metodologia, utilizou-se a taxa de desistência anual e a taxa de desistência acumulada propostas pelo INEP (2017) e concluiu-se que o PAS e o Vestibular têm um padrão semelhante de evasão, com picos no segundo e terceiro ano de trajetória universitária, enquanto o SISU tem uma taxa de desistência consideravelmente superior, e que ocorre mais cedo, com picos nos primeiros anos de curso.\n          , \n            The goal of this study is to analyze the impact of different entry methods on dropout and stop out rates for Universidade de Brasília (UnB)’s students, that is a comparison between dropout rates between those who entered university through SISU, through Programa de Avaliação Seriada (PAS) or through Vestibular, between 2014 and 2018. We used the annual dropout rate and the accumulated dropout rate as proposed by INEP (2017) and we concluded that PAS and Vestibular have similar dropout patterns with peaks in the second and third years of university trajectory, while SISU has a much higher dropout rate, that happens sooner, with peaks in the first year of trajectory.","container-title":"Avaliação: Revista da Avaliação da Educação Superior (Campinas)","DOI":"10.1590/s1414-40772021000200006","ISSN":"1982-5765, 1414-4077","issue":"2","journalAbbreviation":"Avaliação (Campinas)","language":"pt","page":"446-460","source":"DOI.org (Crossref)","title":"Formas de ingresso em perspectiva comparada: por que o SISU aumenta a evasão? O caso da UNB","title-short":"Formas de ingresso em perspectiva comparada","volume":"26","author":[{"family":"Cabello","given":"Andrea"},{"family":"Imbroisi","given":"Denise"},{"family":"Alvarez","given":"Guilherme"},{"family":"Ferreira","given":"Guilherme Viana"},{"family":"Arruda","given":"June"},{"family":"Freitas","given":"Sérgio De"}],"issued":{"date-parts":[["2021",5]]}}},{"id":156,"uris":["http://zotero.org/users/8713213/items/7TNKP5M9"],"itemData":{"id":156,"type":"article-journal","abstract":"Education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sidRPr="00296FA9">
        <w:rPr>
          <w:rFonts w:cs="Arial"/>
        </w:rPr>
        <w:fldChar w:fldCharType="separate"/>
      </w:r>
      <w:r w:rsidRPr="00296FA9">
        <w:rPr>
          <w:rFonts w:cs="Arial"/>
          <w:color w:val="000000"/>
          <w:kern w:val="0"/>
        </w:rPr>
        <w:t>(</w:t>
      </w:r>
      <w:proofErr w:type="spellStart"/>
      <w:r w:rsidRPr="00296FA9">
        <w:rPr>
          <w:rFonts w:cs="Arial"/>
          <w:color w:val="000000"/>
          <w:kern w:val="0"/>
        </w:rPr>
        <w:t>Cabello</w:t>
      </w:r>
      <w:proofErr w:type="spellEnd"/>
      <w:r w:rsidRPr="00296FA9">
        <w:rPr>
          <w:rFonts w:cs="Arial"/>
          <w:color w:val="000000"/>
          <w:kern w:val="0"/>
        </w:rPr>
        <w:t xml:space="preserve"> </w:t>
      </w:r>
      <w:r w:rsidRPr="00296FA9">
        <w:rPr>
          <w:rFonts w:cs="Arial"/>
          <w:i/>
          <w:iCs/>
          <w:color w:val="000000"/>
          <w:kern w:val="0"/>
        </w:rPr>
        <w:t>et al.</w:t>
      </w:r>
      <w:r w:rsidRPr="00296FA9">
        <w:rPr>
          <w:rFonts w:cs="Arial"/>
          <w:color w:val="000000"/>
          <w:kern w:val="0"/>
        </w:rPr>
        <w:t xml:space="preserve">, 2021; Machado; </w:t>
      </w:r>
      <w:proofErr w:type="spellStart"/>
      <w:r w:rsidRPr="00296FA9">
        <w:rPr>
          <w:rFonts w:cs="Arial"/>
          <w:color w:val="000000"/>
          <w:kern w:val="0"/>
        </w:rPr>
        <w:t>Szerman</w:t>
      </w:r>
      <w:proofErr w:type="spellEnd"/>
      <w:r w:rsidRPr="00296FA9">
        <w:rPr>
          <w:rFonts w:cs="Arial"/>
          <w:color w:val="000000"/>
          <w:kern w:val="0"/>
        </w:rPr>
        <w:t>, 2021)</w:t>
      </w:r>
      <w:r w:rsidRPr="00296FA9">
        <w:rPr>
          <w:rFonts w:cs="Arial"/>
        </w:rPr>
        <w:fldChar w:fldCharType="end"/>
      </w:r>
      <w:r w:rsidRPr="00296FA9">
        <w:rPr>
          <w:rFonts w:cs="Arial"/>
        </w:rPr>
        <w:t>.</w:t>
      </w:r>
      <w:r w:rsidR="007141A1" w:rsidRPr="00296FA9">
        <w:rPr>
          <w:rFonts w:cs="Arial"/>
        </w:rPr>
        <w:t xml:space="preserve"> De acordo com </w:t>
      </w:r>
      <w:proofErr w:type="spellStart"/>
      <w:r w:rsidR="007141A1" w:rsidRPr="00296FA9">
        <w:rPr>
          <w:rFonts w:cs="Arial"/>
        </w:rPr>
        <w:t>Zeidan</w:t>
      </w:r>
      <w:proofErr w:type="spellEnd"/>
      <w:r w:rsidR="007141A1" w:rsidRPr="00296FA9">
        <w:rPr>
          <w:rFonts w:cs="Arial"/>
        </w:rPr>
        <w:t xml:space="preserve"> </w:t>
      </w:r>
      <w:r w:rsidR="007141A1" w:rsidRPr="00296FA9">
        <w:rPr>
          <w:rFonts w:cs="Arial"/>
          <w:i/>
          <w:iCs/>
        </w:rPr>
        <w:t>et al.</w:t>
      </w:r>
      <w:r w:rsidR="007141A1" w:rsidRPr="00296FA9">
        <w:rPr>
          <w:rFonts w:cs="Arial"/>
        </w:rPr>
        <w:t xml:space="preserve"> </w:t>
      </w:r>
      <w:r w:rsidR="007141A1" w:rsidRPr="00296FA9">
        <w:rPr>
          <w:rFonts w:cs="Arial"/>
        </w:rPr>
        <w:fldChar w:fldCharType="begin"/>
      </w:r>
      <w:r w:rsidR="007141A1" w:rsidRPr="00296FA9">
        <w:rPr>
          <w:rFonts w:cs="Arial"/>
        </w:rPr>
        <w:instrText xml:space="preserve"> ADDIN ZOTERO_ITEM CSL_CITATION {"citationID":"h8WJqnI7","properties":{"formattedCitation":"(2023)","plainCitation":"(2023)","noteIndex":0},"citationItems":[{"id":149,"uris":["http://zotero.org/users/8713213/items/U6YISSHB"],"itemData":{"id":149,"type":"article","abstract":"This survey article provides insights regarding the future of a</w:instrText>
      </w:r>
      <w:r w:rsidR="007141A1" w:rsidRPr="00296FA9">
        <w:rPr>
          <w:rFonts w:ascii="Cambria Math" w:hAnsi="Cambria Math" w:cs="Cambria Math"/>
        </w:rPr>
        <w:instrText>ﬃ</w:instrText>
      </w:r>
      <w:r w:rsidR="007141A1" w:rsidRPr="00296FA9">
        <w:rPr>
          <w:rFonts w:cs="Arial"/>
        </w:rPr>
        <w:instrText>rmative action by analyzing the implementation methods and the empirical evidence on the use of placement quotas in the Brazilian higher education system. All federal universities have required income and racial-based quotas in Brazil since 2012. A</w:instrText>
      </w:r>
      <w:r w:rsidR="007141A1" w:rsidRPr="00296FA9">
        <w:rPr>
          <w:rFonts w:ascii="Cambria Math" w:hAnsi="Cambria Math" w:cs="Cambria Math"/>
        </w:rPr>
        <w:instrText>ﬃ</w:instrText>
      </w:r>
      <w:r w:rsidR="007141A1" w:rsidRPr="00296FA9">
        <w:rPr>
          <w:rFonts w:cs="Arial"/>
        </w:rPr>
        <w:instrText>rmative action in federal universities is uniformly applied across the country, which makes evaluating its e</w:instrText>
      </w:r>
      <w:r w:rsidR="007141A1" w:rsidRPr="00296FA9">
        <w:rPr>
          <w:rFonts w:ascii="Cambria Math" w:hAnsi="Cambria Math" w:cs="Cambria Math"/>
        </w:rPr>
        <w:instrText>ﬀ</w:instrText>
      </w:r>
      <w:r w:rsidR="007141A1" w:rsidRPr="00296FA9">
        <w:rPr>
          <w:rFonts w:cs="Arial"/>
        </w:rPr>
        <w:instrText>ects particularly valuable. A</w:instrText>
      </w:r>
      <w:r w:rsidR="007141A1" w:rsidRPr="00296FA9">
        <w:rPr>
          <w:rFonts w:ascii="Cambria Math" w:hAnsi="Cambria Math" w:cs="Cambria Math"/>
        </w:rPr>
        <w:instrText>ﬃ</w:instrText>
      </w:r>
      <w:r w:rsidR="007141A1" w:rsidRPr="00296FA9">
        <w:rPr>
          <w:rFonts w:cs="Arial"/>
        </w:rPr>
        <w:instrText>rmative action improves the outcomes of targeted students. Speciﬁcally, race-based quotas raise the share of black students in federal universities, an e</w:instrText>
      </w:r>
      <w:r w:rsidR="007141A1" w:rsidRPr="00296FA9">
        <w:rPr>
          <w:rFonts w:ascii="Cambria Math" w:hAnsi="Cambria Math" w:cs="Cambria Math"/>
        </w:rPr>
        <w:instrText>ﬀ</w:instrText>
      </w:r>
      <w:r w:rsidR="007141A1" w:rsidRPr="00296FA9">
        <w:rPr>
          <w:rFonts w:cs="Arial"/>
        </w:rPr>
        <w:instrText>ect not observed with income-based quotas alone. A</w:instrText>
      </w:r>
      <w:r w:rsidR="007141A1" w:rsidRPr="00296FA9">
        <w:rPr>
          <w:rFonts w:ascii="Cambria Math" w:hAnsi="Cambria Math" w:cs="Cambria Math"/>
        </w:rPr>
        <w:instrText>ﬃ</w:instrText>
      </w:r>
      <w:r w:rsidR="007141A1" w:rsidRPr="00296FA9">
        <w:rPr>
          <w:rFonts w:cs="Arial"/>
        </w:rPr>
        <w:instrText xml:space="preserve">rmative action has downstream positive consequences for labor market outcomes. The results suggest that income and race-based quotas beneﬁciaries experience substantial long-term welfare beneﬁts. There is no evidence of mismatching or negative consequences for targeted students’ peers.","language":"en","note":"arXiv:2304.13936 [econ, q-fin]","number":"arXiv:2304.13936","publisher":"arXiv","source":"arXiv.org","title":"Racial and income-based affirmative action in higher education admissions: lessons from the Brazilian experience","title-short":"Racial and income-based affirmative action in higher education admissions","URL":"http://arxiv.org/abs/2304.13936","author":[{"family":"Zeidan","given":"Rodrigo"},{"family":"Almeida","given":"Silvio Luiz","non-dropping-particle":"de"},{"family":"Bó","given":"Inácio"},{"family":"Lewis Jr","given":"Neil"}],"accessed":{"date-parts":[["2023",6,17]]},"issued":{"date-parts":[["2023",4,26]]}},"suppress-author":true}],"schema":"https://github.com/citation-style-language/schema/raw/master/csl-citation.json"} </w:instrText>
      </w:r>
      <w:r w:rsidR="007141A1" w:rsidRPr="00296FA9">
        <w:rPr>
          <w:rFonts w:cs="Arial"/>
        </w:rPr>
        <w:fldChar w:fldCharType="separate"/>
      </w:r>
      <w:r w:rsidR="007141A1" w:rsidRPr="00296FA9">
        <w:rPr>
          <w:rFonts w:cs="Arial"/>
          <w:noProof/>
        </w:rPr>
        <w:t>(2023)</w:t>
      </w:r>
      <w:r w:rsidR="007141A1" w:rsidRPr="00296FA9">
        <w:rPr>
          <w:rFonts w:cs="Arial"/>
        </w:rPr>
        <w:fldChar w:fldCharType="end"/>
      </w:r>
      <w:r w:rsidR="007141A1" w:rsidRPr="00296FA9">
        <w:rPr>
          <w:rFonts w:cs="Arial"/>
        </w:rPr>
        <w:t xml:space="preserve">, as restrições de tempo, os valores das taxas de inscrição e os custos das viagens limitariam o número de instituições que seria possível almejar, ocasionando, segundo Mello </w:t>
      </w:r>
      <w:r w:rsidR="007141A1" w:rsidRPr="00296FA9">
        <w:rPr>
          <w:rFonts w:cs="Arial"/>
        </w:rPr>
        <w:fldChar w:fldCharType="begin"/>
      </w:r>
      <w:r w:rsidR="007141A1" w:rsidRPr="00296FA9">
        <w:rPr>
          <w:rFonts w:cs="Arial"/>
        </w:rPr>
        <w:instrText xml:space="preserve"> ADDIN ZOTERO_ITEM CSL_CITATION {"citationID":"crNCpWAI","properties":{"unsorted":true,"formattedCitation":"(2022)","plainCitation":"(2022)","noteIndex":0},"citationItems":[{"id":152,"uris":["http://zotero.org/users/8713213/items/U2TGDV84"],"itemData":{"id":152,"type":"article-journal","abstract":"I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007141A1" w:rsidRPr="00296FA9">
        <w:rPr>
          <w:rFonts w:ascii="Cambria Math" w:hAnsi="Cambria Math" w:cs="Cambria Math"/>
        </w:rPr>
        <w:instrText>ﬃ</w:instrText>
      </w:r>
      <w:r w:rsidR="007141A1" w:rsidRPr="00296FA9">
        <w:rPr>
          <w:rFonts w:cs="Arial"/>
        </w:rPr>
        <w:instrText>rmative action quotas (AA) to a uniform share of ﬁfty percent of vacancies o</w:instrText>
      </w:r>
      <w:r w:rsidR="007141A1" w:rsidRPr="00296FA9">
        <w:rPr>
          <w:rFonts w:ascii="Cambria Math" w:hAnsi="Cambria Math" w:cs="Cambria Math"/>
        </w:rPr>
        <w:instrText>ﬀ</w:instrText>
      </w:r>
      <w:r w:rsidR="007141A1"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007141A1" w:rsidRPr="00296FA9">
        <w:rPr>
          <w:rFonts w:ascii="Cambria Math" w:hAnsi="Cambria Math" w:cs="Cambria Math"/>
        </w:rPr>
        <w:instrText>ﬀ</w:instrText>
      </w:r>
      <w:r w:rsidR="007141A1"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Education","volume":"14","author":[{"family":"Mello","given":"Ursula"}],"issued":{"date-parts":[["2022",8,1]]}},"suppress-author":true}],"schema":"https://github.com/citation-style-language/schema/raw/master/csl-citation.json"} </w:instrText>
      </w:r>
      <w:r w:rsidR="007141A1" w:rsidRPr="00296FA9">
        <w:rPr>
          <w:rFonts w:cs="Arial"/>
        </w:rPr>
        <w:fldChar w:fldCharType="separate"/>
      </w:r>
      <w:r w:rsidR="007141A1" w:rsidRPr="00296FA9">
        <w:rPr>
          <w:rFonts w:cs="Arial"/>
          <w:noProof/>
        </w:rPr>
        <w:t>(2022)</w:t>
      </w:r>
      <w:r w:rsidR="007141A1" w:rsidRPr="00296FA9">
        <w:rPr>
          <w:rFonts w:cs="Arial"/>
        </w:rPr>
        <w:fldChar w:fldCharType="end"/>
      </w:r>
      <w:r w:rsidR="007141A1" w:rsidRPr="00296FA9">
        <w:rPr>
          <w:rFonts w:cs="Arial"/>
        </w:rPr>
        <w:t>, em um mercado de ensino altamente localizado e restrito.</w:t>
      </w:r>
    </w:p>
    <w:p w14:paraId="73DBB150" w14:textId="059DDC91" w:rsidR="00B5574B" w:rsidRPr="00296FA9" w:rsidRDefault="006649C8" w:rsidP="00B5574B">
      <w:pPr>
        <w:ind w:firstLine="708"/>
        <w:rPr>
          <w:rFonts w:cs="Arial"/>
        </w:rPr>
      </w:pPr>
      <w:r w:rsidRPr="00296FA9">
        <w:rPr>
          <w:rFonts w:cs="Arial"/>
        </w:rPr>
        <w:t xml:space="preserve">De acordo com o Censo Escolar de 2010 </w:t>
      </w:r>
      <w:r w:rsidRPr="00296FA9">
        <w:rPr>
          <w:rFonts w:cs="Arial"/>
        </w:rPr>
        <w:fldChar w:fldCharType="begin"/>
      </w:r>
      <w:r w:rsidR="002C29D7" w:rsidRPr="00296FA9">
        <w:rPr>
          <w:rFonts w:cs="Arial"/>
        </w:rPr>
        <w:instrText xml:space="preserve"> ADDIN ZOTERO_ITEM CSL_CITATION {"citationID":"zDWp7B7s","properties":{"formattedCitation":"(INEP, 2010)","plainCitation":"(INEP, 2010)","noteIndex":0},"citationItems":[{"id":1602,"uris":["http://zotero.org/users/8713213/items/H592874L"],"itemData":{"id":1602,"type":"speech","abstract":"Visão geral dos primeiros resultados","event-place":"Brasília - DF","publisher-place":"Brasília - DF","title":"Censo Escolar 2010: visão geral dos primeiros resultados","URL":"https://download.inep.gov.br/download/censo/2010/apresentacao_divulgacao_censo_2010.pdf","author":[{"literal":"INEP"}],"accessed":{"date-parts":[["2023",12,4]]},"issued":{"date-parts":[["2010",12,20]]}}}],"schema":"https://github.com/citation-style-language/schema/raw/master/csl-citation.json"} </w:instrText>
      </w:r>
      <w:r w:rsidRPr="00296FA9">
        <w:rPr>
          <w:rFonts w:cs="Arial"/>
        </w:rPr>
        <w:fldChar w:fldCharType="separate"/>
      </w:r>
      <w:r w:rsidRPr="00296FA9">
        <w:rPr>
          <w:rFonts w:cs="Arial"/>
          <w:noProof/>
        </w:rPr>
        <w:t>(INEP, 2010)</w:t>
      </w:r>
      <w:r w:rsidRPr="00296FA9">
        <w:rPr>
          <w:rFonts w:cs="Arial"/>
        </w:rPr>
        <w:fldChar w:fldCharType="end"/>
      </w:r>
      <w:r w:rsidRPr="00296FA9">
        <w:rPr>
          <w:rFonts w:cs="Arial"/>
        </w:rPr>
        <w:t xml:space="preserve">, 85% dos alunos do ensino médio com idade entre 16 e 18 anos </w:t>
      </w:r>
      <w:r w:rsidR="005A589E">
        <w:rPr>
          <w:rFonts w:cs="Arial"/>
        </w:rPr>
        <w:t>estavam</w:t>
      </w:r>
      <w:r w:rsidRPr="00296FA9">
        <w:rPr>
          <w:rFonts w:cs="Arial"/>
        </w:rPr>
        <w:t xml:space="preserve"> matriculados em uma escola pública, </w:t>
      </w:r>
      <w:r w:rsidR="00B5574B" w:rsidRPr="00296FA9">
        <w:rPr>
          <w:rFonts w:cs="Arial"/>
        </w:rPr>
        <w:t>enquanto que 14% dos alunos que ingressa</w:t>
      </w:r>
      <w:r w:rsidR="005A589E">
        <w:rPr>
          <w:rFonts w:cs="Arial"/>
        </w:rPr>
        <w:t>ram</w:t>
      </w:r>
      <w:r w:rsidR="00B5574B" w:rsidRPr="00296FA9">
        <w:rPr>
          <w:rFonts w:cs="Arial"/>
        </w:rPr>
        <w:t xml:space="preserve"> nas instituições públicas de ensino superior </w:t>
      </w:r>
      <w:r w:rsidR="005A589E">
        <w:rPr>
          <w:rFonts w:cs="Arial"/>
        </w:rPr>
        <w:t>eram</w:t>
      </w:r>
      <w:r w:rsidR="00B5574B" w:rsidRPr="00296FA9">
        <w:rPr>
          <w:rFonts w:cs="Arial"/>
        </w:rPr>
        <w:t xml:space="preserve"> de escolas públicas </w:t>
      </w:r>
      <w:r w:rsidR="00B5574B" w:rsidRPr="00296FA9">
        <w:rPr>
          <w:rFonts w:cs="Arial"/>
        </w:rPr>
        <w:fldChar w:fldCharType="begin"/>
      </w:r>
      <w:r w:rsidR="00B5574B" w:rsidRPr="00296FA9">
        <w:rPr>
          <w:rFonts w:cs="Arial"/>
        </w:rPr>
        <w:instrText xml:space="preserve"> ADDIN ZOTERO_ITEM CSL_CITATION {"citationID":"0H3JfU0R","properties":{"formattedCitation":"(INEP, 2012)","plainCitation":"(INEP, 2012)","noteIndex":0},"citationItems":[{"id":137,"uris":["http://zotero.org/users/8713213/items/HMUBV542"],"itemData":{"id":137,"type":"speech","event-place":"Brasília - DF","publisher-place":"Brasília - DF","title":"Resumo Técnico Censo da Educação Superior de 2010","URL":"https://download.inep.gov.br/download/superior/censo/2010/resumo_tecnico_censo_educacao_superior_2010.pdf","author":[{"literal":"INEP"}],"issued":{"date-parts":[["2012"]]}}}],"schema":"https://github.com/citation-style-language/schema/raw/master/csl-citation.json"} </w:instrText>
      </w:r>
      <w:r w:rsidR="00B5574B" w:rsidRPr="00296FA9">
        <w:rPr>
          <w:rFonts w:cs="Arial"/>
        </w:rPr>
        <w:fldChar w:fldCharType="separate"/>
      </w:r>
      <w:r w:rsidR="00B5574B" w:rsidRPr="00296FA9">
        <w:rPr>
          <w:rFonts w:cs="Arial"/>
          <w:noProof/>
        </w:rPr>
        <w:t>(INEP, 2012)</w:t>
      </w:r>
      <w:r w:rsidR="00B5574B" w:rsidRPr="00296FA9">
        <w:rPr>
          <w:rFonts w:cs="Arial"/>
        </w:rPr>
        <w:fldChar w:fldCharType="end"/>
      </w:r>
      <w:r w:rsidR="00B5574B" w:rsidRPr="00296FA9">
        <w:rPr>
          <w:rFonts w:cs="Arial"/>
        </w:rPr>
        <w:t>, sendo que 9% est</w:t>
      </w:r>
      <w:r w:rsidR="005A589E">
        <w:rPr>
          <w:rFonts w:cs="Arial"/>
        </w:rPr>
        <w:t>ava</w:t>
      </w:r>
      <w:r w:rsidR="00B5574B" w:rsidRPr="00296FA9">
        <w:rPr>
          <w:rFonts w:cs="Arial"/>
        </w:rPr>
        <w:t xml:space="preserve"> na faixa etária de 18 a 24 anos de idade </w:t>
      </w:r>
      <w:r w:rsidR="00B5574B" w:rsidRPr="00296FA9">
        <w:rPr>
          <w:rFonts w:cs="Arial"/>
        </w:rPr>
        <w:fldChar w:fldCharType="begin"/>
      </w:r>
      <w:r w:rsidR="00EA0DA9">
        <w:rPr>
          <w:rFonts w:cs="Arial"/>
        </w:rPr>
        <w:instrText xml:space="preserve"> ADDIN ZOTERO_ITEM CSL_CITATION {"citationID":"X67Lh5Uz","properties":{"formattedCitation":"(INEP, 2023e)","plainCitation":"(INEP, 2023e)","noteIndex":0},"citationItems":[{"id":1598,"uris":["http://zotero.org/users/8713213/items/6FAKHCXR"],"itemData":{"id":1598,"type":"webpage","abstract":"Microdados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schema":"https://github.com/citation-style-language/schema/raw/master/csl-citation.json"} </w:instrText>
      </w:r>
      <w:r w:rsidR="00B5574B" w:rsidRPr="00296FA9">
        <w:rPr>
          <w:rFonts w:cs="Arial"/>
        </w:rPr>
        <w:fldChar w:fldCharType="separate"/>
      </w:r>
      <w:r w:rsidR="00EA0DA9">
        <w:rPr>
          <w:rFonts w:cs="Arial"/>
          <w:noProof/>
        </w:rPr>
        <w:t>(INEP, 2023e)</w:t>
      </w:r>
      <w:r w:rsidR="00B5574B" w:rsidRPr="00296FA9">
        <w:rPr>
          <w:rFonts w:cs="Arial"/>
        </w:rPr>
        <w:fldChar w:fldCharType="end"/>
      </w:r>
      <w:r w:rsidR="00B5574B" w:rsidRPr="00296FA9">
        <w:rPr>
          <w:rFonts w:cs="Arial"/>
        </w:rPr>
        <w:t xml:space="preserve">. Ainda, 47% dos alunos de ensino médio não </w:t>
      </w:r>
      <w:r w:rsidR="005A589E">
        <w:rPr>
          <w:rFonts w:cs="Arial"/>
        </w:rPr>
        <w:t>eram</w:t>
      </w:r>
      <w:r w:rsidR="00B5574B" w:rsidRPr="00296FA9">
        <w:rPr>
          <w:rFonts w:cs="Arial"/>
        </w:rPr>
        <w:t xml:space="preserve"> brancos e estuda</w:t>
      </w:r>
      <w:r w:rsidR="005A589E">
        <w:rPr>
          <w:rFonts w:cs="Arial"/>
        </w:rPr>
        <w:t>va</w:t>
      </w:r>
      <w:r w:rsidR="00B5574B" w:rsidRPr="00296FA9">
        <w:rPr>
          <w:rFonts w:cs="Arial"/>
        </w:rPr>
        <w:t xml:space="preserve">m em escola pública, ao passo que somente 23% dos discentes do primeiro ano das instituições públicas brasileiras </w:t>
      </w:r>
      <w:r w:rsidR="005A589E">
        <w:rPr>
          <w:rFonts w:cs="Arial"/>
        </w:rPr>
        <w:t>eram</w:t>
      </w:r>
      <w:r w:rsidR="00B5574B" w:rsidRPr="00296FA9">
        <w:rPr>
          <w:rFonts w:cs="Arial"/>
        </w:rPr>
        <w:t xml:space="preserve"> do mesmo grupo demográfico </w:t>
      </w:r>
      <w:r w:rsidR="00B5574B" w:rsidRPr="00296FA9">
        <w:rPr>
          <w:rFonts w:cs="Arial"/>
        </w:rPr>
        <w:fldChar w:fldCharType="begin"/>
      </w:r>
      <w:r w:rsidR="00B5574B" w:rsidRPr="00296FA9">
        <w:rPr>
          <w:rFonts w:cs="Arial"/>
        </w:rPr>
        <w:instrText xml:space="preserve"> ADDIN ZOTERO_ITEM CSL_CITATION {"citationID":"tyokEqGl","properties":{"formattedCitation":"(Kamis; Pan; Seah, 2023; Mello, 2023)","plainCitation":"(Kamis; Pan; Seah, 2023; Mello, 2023)","noteIndex":0},"citationItems":[{"id":147,"uris":["http://zotero.org/users/8713213/items/QZMKSYBH"],"itemData":{"id":147,"type":"article-journal","abstract":"This paper examines the implications of college admissions criteria on students’ academic and non-academic performance in university and their labor market outcomes. We exploit a unique feature of the admissions system at a large university in Singapore, the National University of Singapore, that has two admission tracks – a regular admission track where admission is based exclusively on academic performance and a discretionary admission (DA) track where applicants can instead gain admission on the basis of demonstrated non-academic qualities. Comparing students admitted through each track, we find that DA students fare similarly in terms of academic performance in university as marginal students admitted through the regular route. However, they are significantly more likely to be involved in optional academic and non-academic college activities and earn substantially higher labor market earnings up to three years after graduation. These results are not driven by the DA process differentially selecting students on the basis of family background or unobserved academic ability.","container-title":"Economics of Education Review","DOI":"10.1016/j.econedurev.2022.102347","ISSN":"02727757","journalAbbreviation":"Economics of Education Review","language":"en","page":"102347","source":"DOI.org (Crossref)","title":"Do college admissions criteria matter? Evidence from discretionary vs. grade-based admission policies","title-short":"Do college admissions criteria matter?","volume":"92","author":[{"family":"Kamis","given":"Rais"},{"family":"Pan","given":"Jessica"},{"family":"Seah","given":"Kelvin Kc"}],"issued":{"date-parts":[["2023",2]]}}},{"id":144,"uris":["http://zotero.org/users/8713213/items/VMZVK4T7"],"itemData":{"id":144,"type":"article-journal","abstract":"Race-neutral a</w:instrText>
      </w:r>
      <w:r w:rsidR="00B5574B" w:rsidRPr="00296FA9">
        <w:rPr>
          <w:rFonts w:ascii="Cambria Math" w:hAnsi="Cambria Math" w:cs="Cambria Math"/>
        </w:rPr>
        <w:instrText>ﬃ</w:instrText>
      </w:r>
      <w:r w:rsidR="00B5574B" w:rsidRPr="00296FA9">
        <w:rPr>
          <w:rFonts w:cs="Arial"/>
        </w:rPr>
        <w:instrText>rmative action in higher education has gained importance following the controversies over their race-based alternatives. In many settings, these interventions use a school-based criterion that selects beneﬁciaries relative to their peers. Exploiting a nationwide quota policy in Brazil that reserved a large share of vacancies in higher education for publicschool students, I show that the reform increases the private-to-public school transitions, especially among students of low-performing private schools. In addition to a direct decrease in returns of the private-school investment, spillovers on indirectly exposed cohorts and general equilibrium e</w:instrText>
      </w:r>
      <w:r w:rsidR="00B5574B" w:rsidRPr="00296FA9">
        <w:rPr>
          <w:rFonts w:ascii="Cambria Math" w:hAnsi="Cambria Math" w:cs="Cambria Math"/>
        </w:rPr>
        <w:instrText>ﬀ</w:instrText>
      </w:r>
      <w:r w:rsidR="00B5574B" w:rsidRPr="00296FA9">
        <w:rPr>
          <w:rFonts w:cs="Arial"/>
        </w:rPr>
        <w:instrText xml:space="preserve">ects in the school system might also explain the results.","container-title":"Journal of Public Economics","DOI":"10.1016/j.jpubeco.2023.104824","ISSN":"00472727","journalAbbreviation":"Journal of Public Economics","language":"en","page":"104824","source":"DOI.org (Crossref)","title":"Affirmative action and the choice of schools","volume":"219","author":[{"family":"Mello","given":"Ursula"}],"issued":{"date-parts":[["2023",3]]}}}],"schema":"https://github.com/citation-style-language/schema/raw/master/csl-citation.json"} </w:instrText>
      </w:r>
      <w:r w:rsidR="00B5574B" w:rsidRPr="00296FA9">
        <w:rPr>
          <w:rFonts w:cs="Arial"/>
        </w:rPr>
        <w:fldChar w:fldCharType="separate"/>
      </w:r>
      <w:r w:rsidR="00B5574B" w:rsidRPr="00296FA9">
        <w:rPr>
          <w:rFonts w:cs="Arial"/>
          <w:noProof/>
        </w:rPr>
        <w:t>(Kamis; Pan; Seah, 2023; Mello, 2023)</w:t>
      </w:r>
      <w:r w:rsidR="00B5574B" w:rsidRPr="00296FA9">
        <w:rPr>
          <w:rFonts w:cs="Arial"/>
        </w:rPr>
        <w:fldChar w:fldCharType="end"/>
      </w:r>
      <w:r w:rsidR="00B5574B" w:rsidRPr="00296FA9">
        <w:rPr>
          <w:rFonts w:cs="Arial"/>
        </w:rPr>
        <w:t>.</w:t>
      </w:r>
    </w:p>
    <w:p w14:paraId="63116856" w14:textId="5C71792F" w:rsidR="005822FF" w:rsidRPr="00296FA9" w:rsidRDefault="005822FF" w:rsidP="00182291">
      <w:pPr>
        <w:rPr>
          <w:rFonts w:cs="Arial"/>
        </w:rPr>
      </w:pPr>
      <w:r w:rsidRPr="00296FA9">
        <w:rPr>
          <w:rFonts w:cs="Arial"/>
        </w:rPr>
        <w:t xml:space="preserve">Com o objetivo de democratizar o acesso às instituições públicas de ensino superior, a partir de 2008, o MEC introduziu uma série de reformas, sendo as mais importantes: a reformulação do Exame Nacional do Ensino Médio (ENEM), em 2009 e, no ano seguinte, a criação do Sistema de Seleção Unificada (SISU), uma plataforma </w:t>
      </w:r>
      <w:r w:rsidRPr="00296FA9">
        <w:rPr>
          <w:rFonts w:cs="Arial"/>
        </w:rPr>
        <w:lastRenderedPageBreak/>
        <w:t xml:space="preserve">virtual e centralizada responsável pela admissão nas universidades públicas federais e estaduais </w:t>
      </w:r>
      <w:r w:rsidRPr="00296FA9">
        <w:rPr>
          <w:rFonts w:cs="Arial"/>
        </w:rPr>
        <w:fldChar w:fldCharType="begin"/>
      </w:r>
      <w:r w:rsidRPr="00296FA9">
        <w:rPr>
          <w:rFonts w:cs="Arial"/>
        </w:rPr>
        <w:instrText xml:space="preserve"> ADDIN ZOTERO_ITEM CSL_CITATION {"citationID":"0t577Fb4","properties":{"formattedCitation":"(Machado; Szerman, 2021)","plainCitation":"(Machado; Szerman,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sidRPr="00296FA9">
        <w:rPr>
          <w:rFonts w:cs="Arial"/>
        </w:rPr>
        <w:fldChar w:fldCharType="separate"/>
      </w:r>
      <w:r w:rsidRPr="00296FA9">
        <w:rPr>
          <w:rFonts w:cs="Arial"/>
          <w:noProof/>
        </w:rPr>
        <w:t>(Machado; Szerman, 2021)</w:t>
      </w:r>
      <w:r w:rsidRPr="00296FA9">
        <w:rPr>
          <w:rFonts w:cs="Arial"/>
        </w:rPr>
        <w:fldChar w:fldCharType="end"/>
      </w:r>
      <w:r w:rsidRPr="00296FA9">
        <w:rPr>
          <w:rFonts w:cs="Arial"/>
        </w:rPr>
        <w:t xml:space="preserve">. </w:t>
      </w:r>
    </w:p>
    <w:p w14:paraId="3F2B07C4" w14:textId="14A79F7E" w:rsidR="00566B99" w:rsidRPr="00296FA9" w:rsidRDefault="00D279F3" w:rsidP="00182291">
      <w:pPr>
        <w:rPr>
          <w:rFonts w:cs="Arial"/>
        </w:rPr>
      </w:pPr>
      <w:r w:rsidRPr="00296FA9">
        <w:rPr>
          <w:rFonts w:cs="Arial"/>
        </w:rPr>
        <w:t>Criado em 1998,</w:t>
      </w:r>
      <w:r w:rsidR="00E04312" w:rsidRPr="00296FA9">
        <w:rPr>
          <w:rFonts w:cs="Arial"/>
        </w:rPr>
        <w:t xml:space="preserve"> por meio da Portaria nº 438 do MEC,</w:t>
      </w:r>
      <w:r w:rsidRPr="00296FA9">
        <w:rPr>
          <w:rFonts w:cs="Arial"/>
        </w:rPr>
        <w:t xml:space="preserve"> o ENEM consistia em um exame opcional, realizado em um dia, para avaliar a qualidade do ensino médio brasileiro. Compreendia um total de 63 questões de múltipla escolha e uma redação, sendo entendido como um exame menos exigente quando comparado com o vestibular. </w:t>
      </w:r>
    </w:p>
    <w:p w14:paraId="030558F6" w14:textId="079CFDF7" w:rsidR="005822FF" w:rsidRPr="00296FA9" w:rsidRDefault="00D279F3" w:rsidP="00182291">
      <w:pPr>
        <w:rPr>
          <w:rFonts w:cs="Arial"/>
        </w:rPr>
      </w:pPr>
      <w:r w:rsidRPr="00296FA9">
        <w:rPr>
          <w:rFonts w:cs="Arial"/>
        </w:rPr>
        <w:t xml:space="preserve">Em </w:t>
      </w:r>
      <w:r w:rsidR="00E04312" w:rsidRPr="00296FA9">
        <w:rPr>
          <w:rFonts w:cs="Arial"/>
        </w:rPr>
        <w:t>2009</w:t>
      </w:r>
      <w:r w:rsidRPr="00296FA9">
        <w:rPr>
          <w:rFonts w:cs="Arial"/>
        </w:rPr>
        <w:t>, com a reformulação, o exame tornou-se mais rigoroso, com um conteúdo que engloba o currículo nacional obrigatório do ensino médio, a fim de potencializar sua utilização como meio de seleção para as instituições públicas de ensino superior.</w:t>
      </w:r>
      <w:r w:rsidR="00B93ABC" w:rsidRPr="00296FA9">
        <w:rPr>
          <w:rFonts w:cs="Arial"/>
        </w:rPr>
        <w:t xml:space="preserve"> </w:t>
      </w:r>
      <w:r w:rsidR="00982BFD" w:rsidRPr="00296FA9">
        <w:rPr>
          <w:rFonts w:cs="Arial"/>
        </w:rPr>
        <w:t xml:space="preserve">Realizado simultaneamente em todo o país, em dois dias, uma vez por ano ao final do calendário </w:t>
      </w:r>
      <w:r w:rsidR="00C019D0">
        <w:rPr>
          <w:rFonts w:cs="Arial"/>
        </w:rPr>
        <w:t>escolar</w:t>
      </w:r>
      <w:r w:rsidR="00982BFD" w:rsidRPr="00296FA9">
        <w:rPr>
          <w:rFonts w:cs="Arial"/>
        </w:rPr>
        <w:t>, com 180 questões de múltipla escolha (divididas entre Linguagens, Códigos e suas Tecnologias</w:t>
      </w:r>
      <w:r w:rsidR="00DB43ED" w:rsidRPr="00296FA9">
        <w:rPr>
          <w:rFonts w:cs="Arial"/>
        </w:rPr>
        <w:t xml:space="preserve">, Ciências Humanas e suas Tecnologias e Ciências da Natureza e suas Tecnologias) e uma redação, a nova estrutura assemelha-se as mais concorridas avaliações de ingresso às universidades </w:t>
      </w:r>
      <w:r w:rsidR="00DB43ED" w:rsidRPr="00296FA9">
        <w:rPr>
          <w:rFonts w:cs="Arial"/>
        </w:rPr>
        <w:fldChar w:fldCharType="begin"/>
      </w:r>
      <w:r w:rsidR="00DB43ED" w:rsidRPr="00296FA9">
        <w:rPr>
          <w:rFonts w:cs="Arial"/>
        </w:rPr>
        <w:instrText xml:space="preserve"> ADDIN ZOTERO_ITEM CSL_CITATION {"citationID":"SnPPdAeV","properties":{"formattedCitation":"(Machado; Szerman, 2021; Melo; Suzuki, 2021)","plainCitation":"(Machado; Szerman, 2021; Melo; Suzuki,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id":135,"uris":["http://zotero.org/users/8713213/items/WNVIRPGS"],"itemData":{"id":135,"type":"article-journal","abstract":"Standardized exams are a popular measure of education quality. However, there is increasing concern and evidence on the negative e</w:instrText>
      </w:r>
      <w:r w:rsidR="00DB43ED" w:rsidRPr="00296FA9">
        <w:rPr>
          <w:rFonts w:ascii="Cambria Math" w:hAnsi="Cambria Math" w:cs="Cambria Math"/>
        </w:rPr>
        <w:instrText>ﬀ</w:instrText>
      </w:r>
      <w:r w:rsidR="00DB43ED" w:rsidRPr="00296FA9">
        <w:rPr>
          <w:rFonts w:cs="Arial"/>
        </w:rPr>
        <w:instrText>ects of external factors, such as pollution and temperature, on exam performance. In our paper, we provide the ﬁrst empirical evidence on how the exam stakes a</w:instrText>
      </w:r>
      <w:r w:rsidR="00DB43ED" w:rsidRPr="00296FA9">
        <w:rPr>
          <w:rFonts w:ascii="Cambria Math" w:hAnsi="Cambria Math" w:cs="Cambria Math"/>
        </w:rPr>
        <w:instrText>ﬀ</w:instrText>
      </w:r>
      <w:r w:rsidR="00DB43ED" w:rsidRPr="00296FA9">
        <w:rPr>
          <w:rFonts w:cs="Arial"/>
        </w:rPr>
        <w:instrText>ect the sensitivity of performance to temperature. We explore a unique context in which the stakes of a large-scale standardized exam change from relatively low to high. We use within-individual variations in exam scores of millions of exam takers in Brazil and temperature across two exam days. We ﬁnd that a one standard deviation increase in temperature during the exam decreases the average exam score by 0.036 s.d. Exploring time and geographical variation on exam stakes, we ﬁnd that the higher the stakes, the smaller the e</w:instrText>
      </w:r>
      <w:r w:rsidR="00DB43ED" w:rsidRPr="00296FA9">
        <w:rPr>
          <w:rFonts w:ascii="Cambria Math" w:hAnsi="Cambria Math" w:cs="Cambria Math"/>
        </w:rPr>
        <w:instrText>ﬀ</w:instrText>
      </w:r>
      <w:r w:rsidR="00DB43ED" w:rsidRPr="00296FA9">
        <w:rPr>
          <w:rFonts w:cs="Arial"/>
        </w:rPr>
        <w:instrText>ects of temperature on exam performance. Our results suggest that e</w:instrText>
      </w:r>
      <w:r w:rsidR="00DB43ED" w:rsidRPr="00296FA9">
        <w:rPr>
          <w:rFonts w:ascii="Cambria Math" w:hAnsi="Cambria Math" w:cs="Cambria Math"/>
        </w:rPr>
        <w:instrText>ﬀ</w:instrText>
      </w:r>
      <w:r w:rsidR="00DB43ED" w:rsidRPr="00296FA9">
        <w:rPr>
          <w:rFonts w:cs="Arial"/>
        </w:rPr>
        <w:instrText>ort is an important channel through which temperature a</w:instrText>
      </w:r>
      <w:r w:rsidR="00DB43ED" w:rsidRPr="00296FA9">
        <w:rPr>
          <w:rFonts w:ascii="Cambria Math" w:hAnsi="Cambria Math" w:cs="Cambria Math"/>
        </w:rPr>
        <w:instrText>ﬀ</w:instrText>
      </w:r>
      <w:r w:rsidR="00DB43ED" w:rsidRPr="00296FA9">
        <w:rPr>
          <w:rFonts w:cs="Arial"/>
        </w:rPr>
        <w:instrText>ects exam performance. In a high-stakes environment, exam takers exert more e</w:instrText>
      </w:r>
      <w:r w:rsidR="00DB43ED" w:rsidRPr="00296FA9">
        <w:rPr>
          <w:rFonts w:ascii="Cambria Math" w:hAnsi="Cambria Math" w:cs="Cambria Math"/>
        </w:rPr>
        <w:instrText>ﬀ</w:instrText>
      </w:r>
      <w:r w:rsidR="00DB43ED" w:rsidRPr="00296FA9">
        <w:rPr>
          <w:rFonts w:cs="Arial"/>
        </w:rPr>
        <w:instrText>ort, counterbalancing an otherwise important temperature e</w:instrText>
      </w:r>
      <w:r w:rsidR="00DB43ED" w:rsidRPr="00296FA9">
        <w:rPr>
          <w:rFonts w:ascii="Cambria Math" w:hAnsi="Cambria Math" w:cs="Cambria Math"/>
        </w:rPr>
        <w:instrText>ﬀ</w:instrText>
      </w:r>
      <w:r w:rsidR="00DB43ED" w:rsidRPr="00296FA9">
        <w:rPr>
          <w:rFonts w:cs="Arial"/>
        </w:rPr>
        <w:instrText>ect in a low-stakes setting.","language":"en","source":"Zotero","title":"Temperature, e</w:instrText>
      </w:r>
      <w:r w:rsidR="00DB43ED" w:rsidRPr="00296FA9">
        <w:rPr>
          <w:rFonts w:ascii="Cambria Math" w:hAnsi="Cambria Math" w:cs="Cambria Math"/>
        </w:rPr>
        <w:instrText>ﬀ</w:instrText>
      </w:r>
      <w:r w:rsidR="00DB43ED" w:rsidRPr="00296FA9">
        <w:rPr>
          <w:rFonts w:cs="Arial"/>
        </w:rPr>
        <w:instrText xml:space="preserve">ort, and achievement: Evidence from a large-scale standardized exam in Brazil","author":[{"family":"Melo","given":"Ana Paula"},{"family":"Suzuki","given":"Mizuhiro"}],"issued":{"date-parts":[["2021"]]}}}],"schema":"https://github.com/citation-style-language/schema/raw/master/csl-citation.json"} </w:instrText>
      </w:r>
      <w:r w:rsidR="00DB43ED" w:rsidRPr="00296FA9">
        <w:rPr>
          <w:rFonts w:cs="Arial"/>
        </w:rPr>
        <w:fldChar w:fldCharType="separate"/>
      </w:r>
      <w:r w:rsidR="00DB43ED" w:rsidRPr="00296FA9">
        <w:rPr>
          <w:rFonts w:cs="Arial"/>
          <w:noProof/>
        </w:rPr>
        <w:t>(Machado; Szerman, 2021; Melo; Suzuki, 2021)</w:t>
      </w:r>
      <w:r w:rsidR="00DB43ED" w:rsidRPr="00296FA9">
        <w:rPr>
          <w:rFonts w:cs="Arial"/>
        </w:rPr>
        <w:fldChar w:fldCharType="end"/>
      </w:r>
      <w:r w:rsidR="00DB43ED" w:rsidRPr="00296FA9">
        <w:rPr>
          <w:rFonts w:cs="Arial"/>
        </w:rPr>
        <w:t>.</w:t>
      </w:r>
    </w:p>
    <w:p w14:paraId="7BEDB865" w14:textId="42C4C0A8" w:rsidR="00DB43ED" w:rsidRPr="00296FA9" w:rsidRDefault="004853F5" w:rsidP="00182291">
      <w:pPr>
        <w:rPr>
          <w:rFonts w:cs="Arial"/>
        </w:rPr>
      </w:pPr>
      <w:r w:rsidRPr="00296FA9">
        <w:rPr>
          <w:rFonts w:cs="Arial"/>
        </w:rPr>
        <w:t xml:space="preserve">Dada a sua relevância para o ingresso nas instituições públicas, o número de inscritos no ENEM apresentou um aumento expressivo </w:t>
      </w:r>
      <w:r w:rsidRPr="00296FA9">
        <w:rPr>
          <w:rFonts w:cs="Arial"/>
        </w:rPr>
        <w:fldChar w:fldCharType="begin"/>
      </w:r>
      <w:r w:rsidR="005A1121" w:rsidRPr="00296FA9">
        <w:rPr>
          <w:rFonts w:cs="Arial"/>
        </w:rPr>
        <w:instrText xml:space="preserve"> ADDIN ZOTERO_ITEM CSL_CITATION {"citationID":"YtIOcZPC","properties":{"formattedCitation":"(Machado; Szerman, 2021)","plainCitation":"(Machado; Szerman,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sidRPr="00296FA9">
        <w:rPr>
          <w:rFonts w:cs="Arial"/>
        </w:rPr>
        <w:fldChar w:fldCharType="separate"/>
      </w:r>
      <w:r w:rsidR="005A1121" w:rsidRPr="00296FA9">
        <w:rPr>
          <w:rFonts w:cs="Arial"/>
          <w:noProof/>
        </w:rPr>
        <w:t>(Machado; Szerman, 2021)</w:t>
      </w:r>
      <w:r w:rsidRPr="00296FA9">
        <w:rPr>
          <w:rFonts w:cs="Arial"/>
        </w:rPr>
        <w:fldChar w:fldCharType="end"/>
      </w:r>
      <w:r w:rsidR="005A1121" w:rsidRPr="00296FA9">
        <w:rPr>
          <w:rFonts w:cs="Arial"/>
        </w:rPr>
        <w:t xml:space="preserve">. Na sua última edição, em </w:t>
      </w:r>
      <w:r w:rsidR="00D61F1B" w:rsidRPr="00296FA9">
        <w:rPr>
          <w:rFonts w:cs="Arial"/>
        </w:rPr>
        <w:t>202</w:t>
      </w:r>
      <w:r w:rsidR="00BC002E" w:rsidRPr="00296FA9">
        <w:rPr>
          <w:rFonts w:cs="Arial"/>
        </w:rPr>
        <w:t>3</w:t>
      </w:r>
      <w:r w:rsidR="00D61F1B" w:rsidRPr="00296FA9">
        <w:rPr>
          <w:rFonts w:cs="Arial"/>
        </w:rPr>
        <w:t>, o número de inscritos atingiu 3,</w:t>
      </w:r>
      <w:r w:rsidR="00BC002E" w:rsidRPr="00296FA9">
        <w:rPr>
          <w:rFonts w:cs="Arial"/>
        </w:rPr>
        <w:t>9</w:t>
      </w:r>
      <w:r w:rsidR="00D61F1B" w:rsidRPr="00296FA9">
        <w:rPr>
          <w:rFonts w:cs="Arial"/>
        </w:rPr>
        <w:t xml:space="preserve"> milhões</w:t>
      </w:r>
      <w:r w:rsidR="004771E1" w:rsidRPr="00296FA9">
        <w:rPr>
          <w:rFonts w:cs="Arial"/>
        </w:rPr>
        <w:t xml:space="preserve"> </w:t>
      </w:r>
      <w:r w:rsidR="004771E1" w:rsidRPr="00296FA9">
        <w:rPr>
          <w:rFonts w:cs="Arial"/>
        </w:rPr>
        <w:fldChar w:fldCharType="begin"/>
      </w:r>
      <w:r w:rsidR="004771E1" w:rsidRPr="00296FA9">
        <w:rPr>
          <w:rFonts w:cs="Arial"/>
        </w:rPr>
        <w:instrText xml:space="preserve"> ADDIN ZOTERO_ITEM CSL_CITATION {"citationID":"8sn0eQfs","properties":{"formattedCitation":"(INEP, 2023a)","plainCitation":"(INEP, 2023a)","noteIndex":0},"citationItems":[{"id":1564,"uris":["http://zotero.org/users/8713213/items/3KEQLK2G"],"itemData":{"id":1564,"type":"webpage","abstract":"Total de inscrições aumenta em relação ao biênio anterior e indica retomada na participação de estudantes; 63% vão fazer de graça. Mulheres são maioria","container-title":"Instituto Nacional de Estudos e Pesquisas Educacionais Anísio Teixeira | Inep","language":"pt-br","title":"3,9 milhões estão inscritos no Enem 2023","URL":"https://www.gov.br/inep/pt-br/assuntos/noticias/enem/3-9-milhoes-estao-inscritos-no-enem-2023","author":[{"literal":"INEP"}],"accessed":{"date-parts":[["2023",12,1]]},"issued":{"date-parts":[["2023"]]}}}],"schema":"https://github.com/citation-style-language/schema/raw/master/csl-citation.json"} </w:instrText>
      </w:r>
      <w:r w:rsidR="004771E1" w:rsidRPr="00296FA9">
        <w:rPr>
          <w:rFonts w:cs="Arial"/>
        </w:rPr>
        <w:fldChar w:fldCharType="separate"/>
      </w:r>
      <w:r w:rsidR="004771E1" w:rsidRPr="00296FA9">
        <w:rPr>
          <w:rFonts w:cs="Arial"/>
          <w:noProof/>
        </w:rPr>
        <w:t>(INEP, 2023a)</w:t>
      </w:r>
      <w:r w:rsidR="004771E1" w:rsidRPr="00296FA9">
        <w:rPr>
          <w:rFonts w:cs="Arial"/>
        </w:rPr>
        <w:fldChar w:fldCharType="end"/>
      </w:r>
      <w:r w:rsidR="00D61F1B" w:rsidRPr="00296FA9">
        <w:rPr>
          <w:rFonts w:cs="Arial"/>
        </w:rPr>
        <w:t>, um valor 20 vezes superior à sua primeira edição, em 1998, que teve pouco mais de 157 mil participantes</w:t>
      </w:r>
      <w:r w:rsidR="004771E1" w:rsidRPr="00296FA9">
        <w:rPr>
          <w:rFonts w:cs="Arial"/>
        </w:rPr>
        <w:t xml:space="preserve"> </w:t>
      </w:r>
      <w:r w:rsidR="004771E1" w:rsidRPr="00296FA9">
        <w:rPr>
          <w:rFonts w:cs="Arial"/>
        </w:rPr>
        <w:fldChar w:fldCharType="begin"/>
      </w:r>
      <w:r w:rsidR="00054BC0" w:rsidRPr="00296FA9">
        <w:rPr>
          <w:rFonts w:cs="Arial"/>
        </w:rPr>
        <w:instrText xml:space="preserve"> ADDIN ZOTERO_ITEM CSL_CITATION {"citationID":"43bocKYt","properties":{"formattedCitation":"(INEP, 2006)","plainCitation":"(INEP, 2006)","noteIndex":0},"citationItems":[{"id":1605,"uris":["http://zotero.org/users/8713213/items/EHLRJ79Y"],"itemData":{"id":1605,"type":"webpage","abstract":"Desde que foi instituído, em 1998, o Exame Nacional do Ensino Médio, o Enem, passou de 157.221 inscritos para 3.731.925, em 2006. Um número...","language":"pt-br","title":"Inscrições no Enem crescem 20 vezes desde 1998","URL":"http://portal.mec.gov.br/ultimas-noticias/201-266094987/6881-sp-1649249425","author":[{"literal":"INEP"}],"accessed":{"date-parts":[["2023",12,4]]},"issued":{"date-parts":[["2006"]]}}}],"schema":"https://github.com/citation-style-language/schema/raw/master/csl-citation.json"} </w:instrText>
      </w:r>
      <w:r w:rsidR="004771E1" w:rsidRPr="00296FA9">
        <w:rPr>
          <w:rFonts w:cs="Arial"/>
        </w:rPr>
        <w:fldChar w:fldCharType="separate"/>
      </w:r>
      <w:r w:rsidR="00054BC0" w:rsidRPr="00296FA9">
        <w:rPr>
          <w:rFonts w:cs="Arial"/>
          <w:noProof/>
        </w:rPr>
        <w:t>(INEP, 2006)</w:t>
      </w:r>
      <w:r w:rsidR="004771E1" w:rsidRPr="00296FA9">
        <w:rPr>
          <w:rFonts w:cs="Arial"/>
        </w:rPr>
        <w:fldChar w:fldCharType="end"/>
      </w:r>
      <w:r w:rsidR="00D61F1B" w:rsidRPr="00296FA9">
        <w:rPr>
          <w:rFonts w:cs="Arial"/>
        </w:rPr>
        <w:t>. O recorde de candidatos inscritos é da edição de 2014, com 8,7 milhões</w:t>
      </w:r>
      <w:r w:rsidR="003E0EC6" w:rsidRPr="00296FA9">
        <w:rPr>
          <w:rFonts w:cs="Arial"/>
        </w:rPr>
        <w:t xml:space="preserve"> </w:t>
      </w:r>
      <w:r w:rsidR="003E0EC6" w:rsidRPr="00296FA9">
        <w:rPr>
          <w:rFonts w:cs="Arial"/>
        </w:rPr>
        <w:fldChar w:fldCharType="begin"/>
      </w:r>
      <w:r w:rsidR="00EA0DA9">
        <w:rPr>
          <w:rFonts w:cs="Arial"/>
        </w:rPr>
        <w:instrText xml:space="preserve"> ADDIN ZOTERO_ITEM CSL_CITATION {"citationID":"WXClYYoi","properties":{"formattedCitation":"(INEP, 2023d)","plainCitation":"(INEP, 2023d)","noteIndex":0},"citationItems":[{"id":1607,"uris":["http://zotero.org/users/8713213/items/8ITRDSRC"],"itemData":{"id":1607,"type":"webpage","abstract":"Sinopses Estatísticas do Exame Nacional do Ensino Médio","container-title":"Instituto Nacional de Estudos e Pesquisas Educacionais Anísio Teixeira | Inep","language":"pt-br","title":"Enem: sinopses estatísticas do Exame Nacional do Ensino Médio","URL":"https://www.gov.br/inep/pt-br/acesso-a-informacao/dados-abertos/sinopses-estatisticas/enem","author":[{"literal":"INEP"}],"accessed":{"date-parts":[["2023",12,4]]},"issued":{"date-parts":[["2023"]]}}}],"schema":"https://github.com/citation-style-language/schema/raw/master/csl-citation.json"} </w:instrText>
      </w:r>
      <w:r w:rsidR="003E0EC6" w:rsidRPr="00296FA9">
        <w:rPr>
          <w:rFonts w:cs="Arial"/>
        </w:rPr>
        <w:fldChar w:fldCharType="separate"/>
      </w:r>
      <w:r w:rsidR="00EA0DA9">
        <w:rPr>
          <w:rFonts w:cs="Arial"/>
          <w:noProof/>
        </w:rPr>
        <w:t>(INEP, 2023d)</w:t>
      </w:r>
      <w:r w:rsidR="003E0EC6" w:rsidRPr="00296FA9">
        <w:rPr>
          <w:rFonts w:cs="Arial"/>
        </w:rPr>
        <w:fldChar w:fldCharType="end"/>
      </w:r>
      <w:r w:rsidR="00D61F1B" w:rsidRPr="00296FA9">
        <w:rPr>
          <w:rFonts w:cs="Arial"/>
        </w:rPr>
        <w:t xml:space="preserve">. </w:t>
      </w:r>
      <w:r w:rsidR="00F445D2" w:rsidRPr="00296FA9">
        <w:rPr>
          <w:rFonts w:cs="Arial"/>
        </w:rPr>
        <w:t xml:space="preserve">A </w:t>
      </w:r>
      <w:r w:rsidR="005470F9" w:rsidRPr="00296FA9">
        <w:rPr>
          <w:rFonts w:cs="Arial"/>
        </w:rPr>
        <w:fldChar w:fldCharType="begin"/>
      </w:r>
      <w:r w:rsidR="005470F9" w:rsidRPr="00296FA9">
        <w:rPr>
          <w:rFonts w:cs="Arial"/>
        </w:rPr>
        <w:instrText xml:space="preserve"> REF _Ref152667906 \h </w:instrText>
      </w:r>
      <w:r w:rsidR="00296FA9" w:rsidRPr="00296FA9">
        <w:rPr>
          <w:rFonts w:cs="Arial"/>
        </w:rPr>
        <w:instrText xml:space="preserve"> \* MERGEFORMAT </w:instrText>
      </w:r>
      <w:r w:rsidR="005470F9" w:rsidRPr="00296FA9">
        <w:rPr>
          <w:rFonts w:cs="Arial"/>
        </w:rPr>
      </w:r>
      <w:r w:rsidR="005470F9" w:rsidRPr="00296FA9">
        <w:rPr>
          <w:rFonts w:cs="Arial"/>
        </w:rPr>
        <w:fldChar w:fldCharType="separate"/>
      </w:r>
      <w:r w:rsidR="00EE761D" w:rsidRPr="00296FA9">
        <w:rPr>
          <w:rFonts w:cs="Arial"/>
          <w:szCs w:val="20"/>
        </w:rPr>
        <w:t xml:space="preserve">Figura </w:t>
      </w:r>
      <w:r w:rsidR="00EE761D">
        <w:rPr>
          <w:rFonts w:cs="Arial"/>
          <w:iCs/>
          <w:noProof/>
          <w:szCs w:val="20"/>
        </w:rPr>
        <w:t>1</w:t>
      </w:r>
      <w:r w:rsidR="005470F9" w:rsidRPr="00296FA9">
        <w:rPr>
          <w:rFonts w:cs="Arial"/>
        </w:rPr>
        <w:fldChar w:fldCharType="end"/>
      </w:r>
      <w:r w:rsidR="005470F9" w:rsidRPr="00296FA9">
        <w:rPr>
          <w:rFonts w:cs="Arial"/>
        </w:rPr>
        <w:t xml:space="preserve"> </w:t>
      </w:r>
      <w:r w:rsidR="00D61F1B" w:rsidRPr="00296FA9">
        <w:rPr>
          <w:rFonts w:cs="Arial"/>
        </w:rPr>
        <w:t xml:space="preserve">ilustra a evolução do número de inscritos do exame e destaca dois saltos: o primeiro, em 2004, com a criação do </w:t>
      </w:r>
      <w:r w:rsidR="00F624DA" w:rsidRPr="00296FA9">
        <w:rPr>
          <w:rFonts w:cs="Arial"/>
        </w:rPr>
        <w:t>P</w:t>
      </w:r>
      <w:r w:rsidR="00D61F1B" w:rsidRPr="00296FA9">
        <w:rPr>
          <w:rFonts w:cs="Arial"/>
        </w:rPr>
        <w:t>rograma</w:t>
      </w:r>
      <w:r w:rsidR="00F624DA" w:rsidRPr="00296FA9">
        <w:rPr>
          <w:rFonts w:cs="Arial"/>
        </w:rPr>
        <w:t xml:space="preserve"> Universidade para Todos (</w:t>
      </w:r>
      <w:r w:rsidR="00D61F1B" w:rsidRPr="00296FA9">
        <w:rPr>
          <w:rFonts w:cs="Arial"/>
        </w:rPr>
        <w:t>PROUNI</w:t>
      </w:r>
      <w:r w:rsidR="00F624DA" w:rsidRPr="00296FA9">
        <w:rPr>
          <w:rFonts w:cs="Arial"/>
        </w:rPr>
        <w:t>)</w:t>
      </w:r>
      <w:r w:rsidR="00D61F1B" w:rsidRPr="00296FA9">
        <w:rPr>
          <w:rFonts w:cs="Arial"/>
        </w:rPr>
        <w:t>; e o segundo, em 2010, com a implantação do SISU.</w:t>
      </w:r>
      <w:r w:rsidR="009C44AA" w:rsidRPr="00296FA9">
        <w:rPr>
          <w:rFonts w:cs="Arial"/>
        </w:rPr>
        <w:t xml:space="preserve"> </w:t>
      </w:r>
    </w:p>
    <w:p w14:paraId="4446B567" w14:textId="034D7F51" w:rsidR="00AA2F8A" w:rsidRPr="00296FA9" w:rsidRDefault="00AA2F8A" w:rsidP="00AA2F8A">
      <w:pPr>
        <w:rPr>
          <w:rFonts w:cs="Arial"/>
        </w:rPr>
      </w:pPr>
      <w:r w:rsidRPr="00296FA9">
        <w:rPr>
          <w:rFonts w:cs="Arial"/>
        </w:rPr>
        <w:t>Após a reformulação do ENEM, para o processo seletivo de 2010, o MEC implementou o SISU. Trata-se de uma plataforma de admissão centralizada, onde os institutos federais e estaduais de todo o país oferecem suas vagas, e os alunos se candidatam para as vagas oferecidas utilizando suas notas do ENEM. Com esse sistema, o MEC t</w:t>
      </w:r>
      <w:r w:rsidR="006A0811">
        <w:rPr>
          <w:rFonts w:cs="Arial"/>
        </w:rPr>
        <w:t>em</w:t>
      </w:r>
      <w:r w:rsidRPr="00296FA9">
        <w:rPr>
          <w:rFonts w:cs="Arial"/>
        </w:rPr>
        <w:t xml:space="preserve"> como objetivo a ampliação do acesso ao ensino superior e a mobilidade acadêmica </w:t>
      </w:r>
      <w:r w:rsidRPr="00296FA9">
        <w:rPr>
          <w:rFonts w:cs="Arial"/>
        </w:rPr>
        <w:fldChar w:fldCharType="begin"/>
      </w:r>
      <w:r w:rsidRPr="00296FA9">
        <w:rPr>
          <w:rFonts w:cs="Arial"/>
        </w:rPr>
        <w:instrText xml:space="preserve"> ADDIN ZOTERO_ITEM CSL_CITATION {"citationID":"PA3EYMBA","properties":{"formattedCitation":"(Mello, 2022; Monteiro; Mazoto; Cunha, 2016)","plainCitation":"(Mello, 2022; Monteiro; Mazoto; Cunha, 2016)","noteIndex":0},"citationItems":[{"id":152,"uris":["http://zotero.org/users/8713213/items/U2TGDV84"],"itemData":{"id":152,"type":"article-journal","abstract":"I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Da"}],"issued":{"date-parts":[["2016",9,27]]}}}],"schema":"https://github.com/citation-style-language/schema/raw/master/csl-citation.json"} </w:instrText>
      </w:r>
      <w:r w:rsidRPr="00296FA9">
        <w:rPr>
          <w:rFonts w:cs="Arial"/>
        </w:rPr>
        <w:fldChar w:fldCharType="separate"/>
      </w:r>
      <w:r w:rsidRPr="00296FA9">
        <w:rPr>
          <w:rFonts w:cs="Arial"/>
          <w:noProof/>
        </w:rPr>
        <w:t>(Mello, 2022; Monteiro; Mazoto; Cunha, 2016)</w:t>
      </w:r>
      <w:r w:rsidRPr="00296FA9">
        <w:rPr>
          <w:rFonts w:cs="Arial"/>
        </w:rPr>
        <w:fldChar w:fldCharType="end"/>
      </w:r>
      <w:r w:rsidRPr="00296FA9">
        <w:rPr>
          <w:rFonts w:cs="Arial"/>
        </w:rPr>
        <w:t>.</w:t>
      </w:r>
    </w:p>
    <w:p w14:paraId="0304AFD9" w14:textId="77777777" w:rsidR="00AA2F8A" w:rsidRPr="00296FA9" w:rsidRDefault="00AA2F8A" w:rsidP="00AA2F8A">
      <w:pPr>
        <w:rPr>
          <w:rFonts w:cs="Arial"/>
        </w:rPr>
      </w:pPr>
    </w:p>
    <w:p w14:paraId="10680BA2" w14:textId="216917A8" w:rsidR="00F445D2" w:rsidRPr="00296FA9" w:rsidRDefault="00F445D2" w:rsidP="00F445D2">
      <w:pPr>
        <w:pStyle w:val="Legenda"/>
        <w:keepNext/>
        <w:rPr>
          <w:rFonts w:cs="Arial"/>
          <w:i/>
          <w:iCs w:val="0"/>
          <w:szCs w:val="20"/>
        </w:rPr>
      </w:pPr>
      <w:bookmarkStart w:id="9" w:name="_Ref152667906"/>
      <w:bookmarkStart w:id="10" w:name="_Toc154690330"/>
      <w:r w:rsidRPr="00296FA9">
        <w:rPr>
          <w:rFonts w:cs="Arial"/>
          <w:iCs w:val="0"/>
          <w:szCs w:val="20"/>
        </w:rPr>
        <w:lastRenderedPageBreak/>
        <w:t xml:space="preserve">Figura </w:t>
      </w:r>
      <w:r w:rsidRPr="00296FA9">
        <w:rPr>
          <w:rFonts w:cs="Arial"/>
          <w:i/>
          <w:iCs w:val="0"/>
          <w:szCs w:val="20"/>
        </w:rPr>
        <w:fldChar w:fldCharType="begin"/>
      </w:r>
      <w:r w:rsidRPr="00296FA9">
        <w:rPr>
          <w:rFonts w:cs="Arial"/>
          <w:iCs w:val="0"/>
          <w:szCs w:val="20"/>
        </w:rPr>
        <w:instrText xml:space="preserve"> SEQ Figura \* ARABIC </w:instrText>
      </w:r>
      <w:r w:rsidRPr="00296FA9">
        <w:rPr>
          <w:rFonts w:cs="Arial"/>
          <w:i/>
          <w:iCs w:val="0"/>
          <w:szCs w:val="20"/>
        </w:rPr>
        <w:fldChar w:fldCharType="separate"/>
      </w:r>
      <w:r w:rsidR="00EE761D">
        <w:rPr>
          <w:rFonts w:cs="Arial"/>
          <w:iCs w:val="0"/>
          <w:noProof/>
          <w:szCs w:val="20"/>
        </w:rPr>
        <w:t>1</w:t>
      </w:r>
      <w:r w:rsidRPr="00296FA9">
        <w:rPr>
          <w:rFonts w:cs="Arial"/>
          <w:i/>
          <w:iCs w:val="0"/>
          <w:szCs w:val="20"/>
        </w:rPr>
        <w:fldChar w:fldCharType="end"/>
      </w:r>
      <w:bookmarkEnd w:id="9"/>
      <w:r w:rsidRPr="00296FA9">
        <w:rPr>
          <w:rFonts w:cs="Arial"/>
          <w:iCs w:val="0"/>
          <w:szCs w:val="20"/>
        </w:rPr>
        <w:t xml:space="preserve"> </w:t>
      </w:r>
      <w:r w:rsidR="00144D13" w:rsidRPr="00296FA9">
        <w:rPr>
          <w:rFonts w:cs="Arial"/>
          <w:iCs w:val="0"/>
          <w:szCs w:val="20"/>
        </w:rPr>
        <w:t>– A</w:t>
      </w:r>
      <w:r w:rsidRPr="00296FA9">
        <w:rPr>
          <w:rFonts w:cs="Arial"/>
          <w:iCs w:val="0"/>
          <w:szCs w:val="20"/>
        </w:rPr>
        <w:t xml:space="preserve"> evolução do ENEM</w:t>
      </w:r>
      <w:bookmarkEnd w:id="10"/>
    </w:p>
    <w:p w14:paraId="3A008AB6" w14:textId="77777777" w:rsidR="003103CD" w:rsidRPr="00296FA9" w:rsidRDefault="00F445D2" w:rsidP="005A5DE7">
      <w:pPr>
        <w:keepNext/>
        <w:ind w:firstLine="0"/>
        <w:jc w:val="center"/>
        <w:rPr>
          <w:rFonts w:cs="Arial"/>
        </w:rPr>
      </w:pPr>
      <w:r w:rsidRPr="00296FA9">
        <w:rPr>
          <w:rFonts w:cs="Arial"/>
          <w:noProof/>
        </w:rPr>
        <w:drawing>
          <wp:inline distT="0" distB="0" distL="0" distR="0" wp14:anchorId="1876F702" wp14:editId="434E4E80">
            <wp:extent cx="5760085" cy="3456051"/>
            <wp:effectExtent l="0" t="0" r="5715" b="0"/>
            <wp:docPr id="19947991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9120" name="Imagem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456051"/>
                    </a:xfrm>
                    <a:prstGeom prst="rect">
                      <a:avLst/>
                    </a:prstGeom>
                  </pic:spPr>
                </pic:pic>
              </a:graphicData>
            </a:graphic>
          </wp:inline>
        </w:drawing>
      </w:r>
    </w:p>
    <w:p w14:paraId="329A7E45" w14:textId="63B23F70" w:rsidR="00F445D2" w:rsidRPr="00296FA9" w:rsidRDefault="003103CD" w:rsidP="003103CD">
      <w:pPr>
        <w:pStyle w:val="Legenda"/>
        <w:rPr>
          <w:rFonts w:cs="Arial"/>
          <w:i/>
          <w:iCs w:val="0"/>
          <w:szCs w:val="20"/>
        </w:rPr>
      </w:pPr>
      <w:r w:rsidRPr="00296FA9">
        <w:rPr>
          <w:rFonts w:cs="Arial"/>
          <w:iCs w:val="0"/>
          <w:szCs w:val="20"/>
        </w:rPr>
        <w:t>Fonte:</w:t>
      </w:r>
      <w:r w:rsidR="00D609B4" w:rsidRPr="00296FA9">
        <w:rPr>
          <w:rFonts w:cs="Arial"/>
          <w:szCs w:val="20"/>
        </w:rPr>
        <w:t xml:space="preserve"> </w:t>
      </w:r>
      <w:r w:rsidR="00D609B4" w:rsidRPr="00296FA9">
        <w:rPr>
          <w:rFonts w:cs="Arial"/>
          <w:szCs w:val="20"/>
        </w:rPr>
        <w:fldChar w:fldCharType="begin"/>
      </w:r>
      <w:r w:rsidR="00EA0DA9">
        <w:rPr>
          <w:rFonts w:cs="Arial"/>
          <w:szCs w:val="20"/>
        </w:rPr>
        <w:instrText xml:space="preserve"> ADDIN ZOTERO_ITEM CSL_CITATION {"citationID":"kyzusBbF","properties":{"formattedCitation":"(INEP, 2023d)","plainCitation":"(INEP, 2023d)","noteIndex":0},"citationItems":[{"id":1607,"uris":["http://zotero.org/users/8713213/items/8ITRDSRC"],"itemData":{"id":1607,"type":"webpage","abstract":"Sinopses Estatísticas do Exame Nacional do Ensino Médio","container-title":"Instituto Nacional de Estudos e Pesquisas Educacionais Anísio Teixeira | Inep","language":"pt-br","title":"Enem: sinopses estatísticas do Exame Nacional do Ensino Médio","URL":"https://www.gov.br/inep/pt-br/acesso-a-informacao/dados-abertos/sinopses-estatisticas/enem","author":[{"literal":"INEP"}],"accessed":{"date-parts":[["2023",12,4]]},"issued":{"date-parts":[["2023"]]}}}],"schema":"https://github.com/citation-style-language/schema/raw/master/csl-citation.json"} </w:instrText>
      </w:r>
      <w:r w:rsidR="00D609B4" w:rsidRPr="00296FA9">
        <w:rPr>
          <w:rFonts w:cs="Arial"/>
          <w:szCs w:val="20"/>
        </w:rPr>
        <w:fldChar w:fldCharType="separate"/>
      </w:r>
      <w:r w:rsidR="00EA0DA9">
        <w:rPr>
          <w:rFonts w:cs="Arial"/>
          <w:noProof/>
          <w:szCs w:val="20"/>
        </w:rPr>
        <w:t>(INEP, 2023d)</w:t>
      </w:r>
      <w:r w:rsidR="00D609B4" w:rsidRPr="00296FA9">
        <w:rPr>
          <w:rFonts w:cs="Arial"/>
          <w:szCs w:val="20"/>
        </w:rPr>
        <w:fldChar w:fldCharType="end"/>
      </w:r>
      <w:r w:rsidR="00BC002E" w:rsidRPr="00296FA9">
        <w:rPr>
          <w:rFonts w:cs="Arial"/>
          <w:iCs w:val="0"/>
          <w:szCs w:val="20"/>
        </w:rPr>
        <w:t>.</w:t>
      </w:r>
    </w:p>
    <w:p w14:paraId="1C956430" w14:textId="77777777" w:rsidR="00BC002E" w:rsidRPr="00296FA9" w:rsidRDefault="00BC002E" w:rsidP="00BC002E">
      <w:pPr>
        <w:rPr>
          <w:rFonts w:cs="Arial"/>
        </w:rPr>
      </w:pPr>
    </w:p>
    <w:p w14:paraId="30465C25" w14:textId="6798792D" w:rsidR="00BC002E" w:rsidRPr="00296FA9" w:rsidRDefault="00BC002E" w:rsidP="00BC002E">
      <w:pPr>
        <w:rPr>
          <w:rFonts w:cs="Arial"/>
        </w:rPr>
      </w:pPr>
      <w:r w:rsidRPr="00296FA9">
        <w:rPr>
          <w:rFonts w:cs="Arial"/>
        </w:rPr>
        <w:t xml:space="preserve">A inscrição é </w:t>
      </w:r>
      <w:r w:rsidRPr="00296FA9">
        <w:rPr>
          <w:rFonts w:cs="Arial"/>
          <w:i/>
          <w:iCs/>
        </w:rPr>
        <w:t>on-line</w:t>
      </w:r>
      <w:r w:rsidRPr="00296FA9">
        <w:rPr>
          <w:rFonts w:cs="Arial"/>
        </w:rPr>
        <w:t xml:space="preserve"> e gratuita, e apenas os candidatos que realizaram a prova do ENEM no ano anterior podem se inscrever na plataforma no ano corrente. </w:t>
      </w:r>
      <w:r w:rsidR="009C44AA" w:rsidRPr="00296FA9">
        <w:rPr>
          <w:rFonts w:cs="Arial"/>
        </w:rPr>
        <w:t xml:space="preserve">O período de inscrição tem duração de </w:t>
      </w:r>
      <w:r w:rsidR="009540C6">
        <w:rPr>
          <w:rFonts w:cs="Arial"/>
        </w:rPr>
        <w:t>quatro</w:t>
      </w:r>
      <w:r w:rsidR="009C44AA" w:rsidRPr="00296FA9">
        <w:rPr>
          <w:rFonts w:cs="Arial"/>
        </w:rPr>
        <w:t xml:space="preserve"> dias e, durante esse período, o candidato pode escolher até dois cursos (ou instituições) diferentes que estejam disponíveis no sistema. As notas de corte dependem do número de vagas disponíveis e da pontuação dos candidatos, sendo calculadas e divulgadas, diariamente, durante o período de inscrição. Assim, os candidatos podem alterar (ou manter) suas escolhas comparando</w:t>
      </w:r>
      <w:r w:rsidR="009540C6">
        <w:rPr>
          <w:rFonts w:cs="Arial"/>
        </w:rPr>
        <w:t xml:space="preserve"> as</w:t>
      </w:r>
      <w:r w:rsidR="009C44AA" w:rsidRPr="00296FA9">
        <w:rPr>
          <w:rFonts w:cs="Arial"/>
        </w:rPr>
        <w:t xml:space="preserve"> suas notas com as notas de corte divulgadas enquanto o sistema estiver disponível. Apenas a última escolha submetida à plataforma é validada </w:t>
      </w:r>
      <w:r w:rsidR="009C44AA" w:rsidRPr="00296FA9">
        <w:rPr>
          <w:rFonts w:cs="Arial"/>
        </w:rPr>
        <w:fldChar w:fldCharType="begin"/>
      </w:r>
      <w:r w:rsidR="009C44AA" w:rsidRPr="00296FA9">
        <w:rPr>
          <w:rFonts w:cs="Arial"/>
        </w:rPr>
        <w:instrText xml:space="preserve"> ADDIN ZOTERO_ITEM CSL_CITATION {"citationID":"YV7gGwjT","properties":{"formattedCitation":"(Machado; Szerman, 2021; Mello, 2022)","plainCitation":"(Machado; Szerman, 2021; Mello, 2022)","noteIndex":0},"citationItems":[{"id":156,"uris":["http://zotero.org/users/8713213/items/7TNKP5M9"],"itemData":{"id":156,"type":"article-journal","abstract":"Education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009C44AA" w:rsidRPr="00296FA9">
        <w:rPr>
          <w:rFonts w:ascii="Cambria Math" w:hAnsi="Cambria Math" w:cs="Cambria Math"/>
        </w:rPr>
        <w:instrText>ﬃ</w:instrText>
      </w:r>
      <w:r w:rsidR="009C44AA" w:rsidRPr="00296FA9">
        <w:rPr>
          <w:rFonts w:cs="Arial"/>
        </w:rPr>
        <w:instrText>rmative action quotas (AA) to a uniform share of ﬁfty percent of vacancies o</w:instrText>
      </w:r>
      <w:r w:rsidR="009C44AA" w:rsidRPr="00296FA9">
        <w:rPr>
          <w:rFonts w:ascii="Cambria Math" w:hAnsi="Cambria Math" w:cs="Cambria Math"/>
        </w:rPr>
        <w:instrText>ﬀ</w:instrText>
      </w:r>
      <w:r w:rsidR="009C44AA"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009C44AA" w:rsidRPr="00296FA9">
        <w:rPr>
          <w:rFonts w:ascii="Cambria Math" w:hAnsi="Cambria Math" w:cs="Cambria Math"/>
        </w:rPr>
        <w:instrText>ﬀ</w:instrText>
      </w:r>
      <w:r w:rsidR="009C44AA"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Education","volume":"14","author":[{"family":"Mello","given":"Ursula"}],"issued":{"date-parts":[["2022",8,1]]}}}],"schema":"https://github.com/citation-style-language/schema/raw/master/csl-citation.json"} </w:instrText>
      </w:r>
      <w:r w:rsidR="009C44AA" w:rsidRPr="00296FA9">
        <w:rPr>
          <w:rFonts w:cs="Arial"/>
        </w:rPr>
        <w:fldChar w:fldCharType="separate"/>
      </w:r>
      <w:r w:rsidR="009C44AA" w:rsidRPr="00296FA9">
        <w:rPr>
          <w:rFonts w:cs="Arial"/>
          <w:noProof/>
        </w:rPr>
        <w:t>(Machado; Szerman, 2021; Mello, 2022)</w:t>
      </w:r>
      <w:r w:rsidR="009C44AA" w:rsidRPr="00296FA9">
        <w:rPr>
          <w:rFonts w:cs="Arial"/>
        </w:rPr>
        <w:fldChar w:fldCharType="end"/>
      </w:r>
      <w:r w:rsidR="009C44AA" w:rsidRPr="00296FA9">
        <w:rPr>
          <w:rFonts w:cs="Arial"/>
        </w:rPr>
        <w:t>.</w:t>
      </w:r>
    </w:p>
    <w:p w14:paraId="667CA3AD" w14:textId="77777777" w:rsidR="00A04822" w:rsidRPr="00296FA9" w:rsidRDefault="00A04822" w:rsidP="00A04822">
      <w:pPr>
        <w:rPr>
          <w:rFonts w:cs="Arial"/>
        </w:rPr>
      </w:pPr>
      <w:r w:rsidRPr="00296FA9">
        <w:rPr>
          <w:rFonts w:cs="Arial"/>
        </w:rPr>
        <w:t xml:space="preserve">Apesar da descrença inicial, por parte de algumas instituições, sobre a capacidade de seleção do novo formato e da aplicabilidade de um exame de tamanha importância em âmbito nacional, tanto o ENEM quanto o SISU construíram uma sólida reputação. Logo, a adesão voluntária das instituições a esse sistema aumentou progressivamente, tornando-se o principal meio de ingresso das universidades no Brasil </w:t>
      </w:r>
      <w:r w:rsidRPr="00296FA9">
        <w:rPr>
          <w:rFonts w:cs="Arial"/>
        </w:rPr>
        <w:fldChar w:fldCharType="begin"/>
      </w:r>
      <w:r w:rsidRPr="00296FA9">
        <w:rPr>
          <w:rFonts w:cs="Arial"/>
        </w:rPr>
        <w:instrText xml:space="preserve"> ADDIN ZOTERO_ITEM CSL_CITATION {"citationID":"liDz29HI","properties":{"formattedCitation":"(Machado; Szerman, 2021; Mello, 2022)","plainCitation":"(Machado; Szerman, 2021; Mello, 2022)","noteIndex":0},"citationItems":[{"id":156,"uris":["http://zotero.org/users/8713213/items/7TNKP5M9"],"itemData":{"id":156,"type":"article-journal","abstract":"Education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Education","volume":"14","author":[{"family":"Mello","given":"Ursula"}],"issued":{"date-parts":[["2022",8,1]]}}}],"schema":"https://github.com/citation-style-language/schema/raw/master/csl-citation.json"} </w:instrText>
      </w:r>
      <w:r w:rsidRPr="00296FA9">
        <w:rPr>
          <w:rFonts w:cs="Arial"/>
        </w:rPr>
        <w:fldChar w:fldCharType="separate"/>
      </w:r>
      <w:r w:rsidRPr="00296FA9">
        <w:rPr>
          <w:rFonts w:cs="Arial"/>
          <w:noProof/>
        </w:rPr>
        <w:t>(Machado; Szerman, 2021; Mello, 2022)</w:t>
      </w:r>
      <w:r w:rsidRPr="00296FA9">
        <w:rPr>
          <w:rFonts w:cs="Arial"/>
        </w:rPr>
        <w:fldChar w:fldCharType="end"/>
      </w:r>
      <w:r w:rsidRPr="00296FA9">
        <w:rPr>
          <w:rFonts w:cs="Arial"/>
        </w:rPr>
        <w:t>.</w:t>
      </w:r>
    </w:p>
    <w:p w14:paraId="3057A212" w14:textId="77777777" w:rsidR="00EE45D5" w:rsidRPr="00296FA9" w:rsidRDefault="00EE45D5" w:rsidP="00A04822">
      <w:pPr>
        <w:rPr>
          <w:rFonts w:cs="Arial"/>
          <w:highlight w:val="yellow"/>
        </w:rPr>
      </w:pPr>
    </w:p>
    <w:p w14:paraId="1F5D50A1" w14:textId="40DCE873" w:rsidR="001B42B5" w:rsidRPr="00296FA9" w:rsidRDefault="001B42B5" w:rsidP="001B42B5">
      <w:pPr>
        <w:pStyle w:val="Legenda"/>
        <w:keepNext/>
        <w:rPr>
          <w:rFonts w:cs="Arial"/>
          <w:i/>
          <w:iCs w:val="0"/>
          <w:szCs w:val="20"/>
        </w:rPr>
      </w:pPr>
      <w:bookmarkStart w:id="11" w:name="_Ref152667934"/>
      <w:bookmarkStart w:id="12" w:name="_Toc154690331"/>
      <w:r w:rsidRPr="00296FA9">
        <w:rPr>
          <w:rFonts w:cs="Arial"/>
          <w:iCs w:val="0"/>
          <w:szCs w:val="20"/>
        </w:rPr>
        <w:lastRenderedPageBreak/>
        <w:t xml:space="preserve">Figura </w:t>
      </w:r>
      <w:r w:rsidRPr="00296FA9">
        <w:rPr>
          <w:rFonts w:cs="Arial"/>
          <w:i/>
          <w:iCs w:val="0"/>
          <w:szCs w:val="20"/>
        </w:rPr>
        <w:fldChar w:fldCharType="begin"/>
      </w:r>
      <w:r w:rsidRPr="00296FA9">
        <w:rPr>
          <w:rFonts w:cs="Arial"/>
          <w:iCs w:val="0"/>
          <w:szCs w:val="20"/>
        </w:rPr>
        <w:instrText xml:space="preserve"> SEQ Figura \* ARABIC </w:instrText>
      </w:r>
      <w:r w:rsidRPr="00296FA9">
        <w:rPr>
          <w:rFonts w:cs="Arial"/>
          <w:i/>
          <w:iCs w:val="0"/>
          <w:szCs w:val="20"/>
        </w:rPr>
        <w:fldChar w:fldCharType="separate"/>
      </w:r>
      <w:r w:rsidR="00EE761D">
        <w:rPr>
          <w:rFonts w:cs="Arial"/>
          <w:iCs w:val="0"/>
          <w:noProof/>
          <w:szCs w:val="20"/>
        </w:rPr>
        <w:t>2</w:t>
      </w:r>
      <w:r w:rsidRPr="00296FA9">
        <w:rPr>
          <w:rFonts w:cs="Arial"/>
          <w:i/>
          <w:iCs w:val="0"/>
          <w:szCs w:val="20"/>
        </w:rPr>
        <w:fldChar w:fldCharType="end"/>
      </w:r>
      <w:bookmarkEnd w:id="11"/>
      <w:r w:rsidRPr="00296FA9">
        <w:rPr>
          <w:rFonts w:cs="Arial"/>
          <w:iCs w:val="0"/>
          <w:szCs w:val="20"/>
        </w:rPr>
        <w:t xml:space="preserve"> </w:t>
      </w:r>
      <w:r w:rsidR="000A3821" w:rsidRPr="00296FA9">
        <w:rPr>
          <w:rFonts w:cs="Arial"/>
          <w:iCs w:val="0"/>
          <w:szCs w:val="20"/>
        </w:rPr>
        <w:t xml:space="preserve"> </w:t>
      </w:r>
      <w:r w:rsidRPr="00296FA9">
        <w:rPr>
          <w:rFonts w:cs="Arial"/>
          <w:iCs w:val="0"/>
          <w:szCs w:val="20"/>
        </w:rPr>
        <w:t xml:space="preserve">– </w:t>
      </w:r>
      <w:r w:rsidR="000A3821" w:rsidRPr="00296FA9">
        <w:rPr>
          <w:rFonts w:cs="Arial"/>
          <w:iCs w:val="0"/>
          <w:szCs w:val="20"/>
        </w:rPr>
        <w:t xml:space="preserve"> </w:t>
      </w:r>
      <w:r w:rsidRPr="00296FA9">
        <w:rPr>
          <w:rFonts w:cs="Arial"/>
          <w:iCs w:val="0"/>
          <w:szCs w:val="20"/>
        </w:rPr>
        <w:t>Mapa do Brasil com instituições de ensino superior que aderiram ao SISU 2010-202</w:t>
      </w:r>
      <w:r w:rsidR="00573731" w:rsidRPr="00296FA9">
        <w:rPr>
          <w:rFonts w:cs="Arial"/>
          <w:iCs w:val="0"/>
          <w:szCs w:val="20"/>
        </w:rPr>
        <w:t>2</w:t>
      </w:r>
      <w:bookmarkEnd w:id="12"/>
    </w:p>
    <w:p w14:paraId="73C5F8CB" w14:textId="52B42529" w:rsidR="002A72F9" w:rsidRPr="00296FA9" w:rsidRDefault="00EE45D5" w:rsidP="001B42B5">
      <w:pPr>
        <w:keepNext/>
        <w:ind w:firstLine="0"/>
        <w:jc w:val="center"/>
        <w:rPr>
          <w:rFonts w:cs="Arial"/>
        </w:rPr>
      </w:pPr>
      <w:r w:rsidRPr="00296FA9">
        <w:rPr>
          <w:rFonts w:cs="Arial"/>
          <w:noProof/>
        </w:rPr>
        <w:drawing>
          <wp:inline distT="0" distB="0" distL="0" distR="0" wp14:anchorId="64026DDC" wp14:editId="49AE64A3">
            <wp:extent cx="5760085" cy="5760085"/>
            <wp:effectExtent l="0" t="0" r="5715" b="5715"/>
            <wp:docPr id="798244682" name="Imagem 2" descr="Uma imagem contend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682" name="Imagem 2" descr="Uma imagem contendo Gráfico de dispersã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inline>
        </w:drawing>
      </w:r>
    </w:p>
    <w:p w14:paraId="723DEBE1" w14:textId="7E04DB5B" w:rsidR="00A04822" w:rsidRPr="00296FA9" w:rsidRDefault="002A72F9" w:rsidP="001B42B5">
      <w:pPr>
        <w:pStyle w:val="Legenda"/>
        <w:rPr>
          <w:rFonts w:cs="Arial"/>
          <w:i/>
          <w:iCs w:val="0"/>
          <w:szCs w:val="20"/>
        </w:rPr>
      </w:pPr>
      <w:r w:rsidRPr="00296FA9">
        <w:rPr>
          <w:rFonts w:cs="Arial"/>
          <w:iCs w:val="0"/>
          <w:szCs w:val="20"/>
        </w:rPr>
        <w:t xml:space="preserve">Fonte: </w:t>
      </w:r>
      <w:r w:rsidR="001B42B5" w:rsidRPr="00296FA9">
        <w:rPr>
          <w:rFonts w:cs="Arial"/>
          <w:i/>
          <w:iCs w:val="0"/>
          <w:szCs w:val="20"/>
        </w:rPr>
        <w:fldChar w:fldCharType="begin"/>
      </w:r>
      <w:r w:rsidR="001B42B5" w:rsidRPr="00296FA9">
        <w:rPr>
          <w:rFonts w:cs="Arial"/>
          <w:iCs w:val="0"/>
          <w:szCs w:val="20"/>
        </w:rPr>
        <w:instrText xml:space="preserve"> ADDIN ZOTERO_ITEM CSL_CITATION {"citationID":"sH9Ea5Nv","properties":{"formattedCitation":"(MEC, 2023; Pereira; Goncalves, 2023)","plainCitation":"(MEC, 2023; Pereira; Goncalves, 2023)","noteIndex":0},"citationItems":[{"id":1566,"uris":["http://zotero.org/users/8713213/items/AABYU4ZN"],"itemData":{"id":1566,"type":"webpage","title":"SiSU - Sistema de Seleção Unificada","URL":"https://sisu.mec.gov.br/#/relatorio#onepage","author":[{"literal":"MEC"}],"accessed":{"date-parts":[["2023",12,2]]},"issued":{"date-parts":[["2023"]]}}},{"id":1568,"uris":["http://zotero.org/users/8713213/items/LCDR2I5G"],"itemData":{"id":1568,"type":"software","abstract":"The geobr package provides quick and easy access to official spatial data sets of Brazil. The syntax of all geobr functions operate on a simple logic that allows users to easily download a wide variety of data sets with updated geometries and harmonized attributes and geographic projections across geographies and years. This vignette presents a quick intro to geobr.","event-place":"Brasília - DF","publisher-place":"Brasília - DF","source":"R-Packages","title":"geobr: Download Official Spatial Data Sets of Brazil","URL":"https://github.com/ipeaGIT/geobr","version":"1.8.1","author":[{"family":"Pereira","given":"Rafael H. M."},{"family":"Goncalves","given":"Caio Nogueira"}],"accessed":{"date-parts":[["2023",12,2]]},"issued":{"date-parts":[["2023"]]}}}],"schema":"https://github.com/citation-style-language/schema/raw/master/csl-citation.json"} </w:instrText>
      </w:r>
      <w:r w:rsidR="001B42B5" w:rsidRPr="00296FA9">
        <w:rPr>
          <w:rFonts w:cs="Arial"/>
          <w:i/>
          <w:iCs w:val="0"/>
          <w:szCs w:val="20"/>
        </w:rPr>
        <w:fldChar w:fldCharType="separate"/>
      </w:r>
      <w:r w:rsidR="001B42B5" w:rsidRPr="00296FA9">
        <w:rPr>
          <w:rFonts w:cs="Arial"/>
          <w:iCs w:val="0"/>
          <w:noProof/>
          <w:szCs w:val="20"/>
        </w:rPr>
        <w:t>(MEC, 2023; Pereira; Goncalves, 2023)</w:t>
      </w:r>
      <w:r w:rsidR="001B42B5" w:rsidRPr="00296FA9">
        <w:rPr>
          <w:rFonts w:cs="Arial"/>
          <w:i/>
          <w:iCs w:val="0"/>
          <w:szCs w:val="20"/>
        </w:rPr>
        <w:fldChar w:fldCharType="end"/>
      </w:r>
    </w:p>
    <w:p w14:paraId="2927E506" w14:textId="77777777" w:rsidR="00A04822" w:rsidRPr="00296FA9" w:rsidRDefault="00A04822" w:rsidP="00BC002E">
      <w:pPr>
        <w:rPr>
          <w:rFonts w:cs="Arial"/>
        </w:rPr>
      </w:pPr>
    </w:p>
    <w:p w14:paraId="74662E94" w14:textId="4BA2043E" w:rsidR="00087A74" w:rsidRPr="00296FA9" w:rsidRDefault="00087A74" w:rsidP="00087A74">
      <w:pPr>
        <w:rPr>
          <w:rFonts w:cs="Arial"/>
        </w:rPr>
      </w:pPr>
      <w:r w:rsidRPr="00296FA9">
        <w:rPr>
          <w:rFonts w:cs="Arial"/>
        </w:rPr>
        <w:t>Entre</w:t>
      </w:r>
      <w:r w:rsidR="0054364F" w:rsidRPr="00296FA9">
        <w:rPr>
          <w:rFonts w:cs="Arial"/>
        </w:rPr>
        <w:t xml:space="preserve"> os anos de</w:t>
      </w:r>
      <w:r w:rsidRPr="00296FA9">
        <w:rPr>
          <w:rFonts w:cs="Arial"/>
        </w:rPr>
        <w:t xml:space="preserve"> 2010 </w:t>
      </w:r>
      <w:r w:rsidR="0054364F" w:rsidRPr="00296FA9">
        <w:rPr>
          <w:rFonts w:cs="Arial"/>
        </w:rPr>
        <w:t>e</w:t>
      </w:r>
      <w:r w:rsidRPr="00296FA9">
        <w:rPr>
          <w:rFonts w:cs="Arial"/>
        </w:rPr>
        <w:t xml:space="preserve"> 202</w:t>
      </w:r>
      <w:r w:rsidR="0054364F" w:rsidRPr="00296FA9">
        <w:rPr>
          <w:rFonts w:cs="Arial"/>
        </w:rPr>
        <w:t>2</w:t>
      </w:r>
      <w:r w:rsidRPr="00296FA9">
        <w:rPr>
          <w:rFonts w:cs="Arial"/>
        </w:rPr>
        <w:t>, o número de instituições públicas que utilizaram</w:t>
      </w:r>
      <w:r w:rsidR="0054364F" w:rsidRPr="00296FA9">
        <w:rPr>
          <w:rFonts w:cs="Arial"/>
        </w:rPr>
        <w:t xml:space="preserve"> o sistema de admissão centralizada </w:t>
      </w:r>
      <w:r w:rsidRPr="00296FA9">
        <w:rPr>
          <w:rFonts w:cs="Arial"/>
        </w:rPr>
        <w:t xml:space="preserve">para selecionar seus alunos cresceu de 59 para 128, sendo que o ano de 2017 comportou o maior número de participações, com 132 instituições. Esse movimento pode ser observado na </w:t>
      </w:r>
      <w:r w:rsidR="005470F9" w:rsidRPr="00296FA9">
        <w:rPr>
          <w:rFonts w:cs="Arial"/>
        </w:rPr>
        <w:fldChar w:fldCharType="begin"/>
      </w:r>
      <w:r w:rsidR="005470F9" w:rsidRPr="00296FA9">
        <w:rPr>
          <w:rFonts w:cs="Arial"/>
        </w:rPr>
        <w:instrText xml:space="preserve"> REF _Ref152667934 \h </w:instrText>
      </w:r>
      <w:r w:rsidR="00296FA9" w:rsidRPr="00296FA9">
        <w:rPr>
          <w:rFonts w:cs="Arial"/>
        </w:rPr>
        <w:instrText xml:space="preserve"> \* MERGEFORMAT </w:instrText>
      </w:r>
      <w:r w:rsidR="005470F9" w:rsidRPr="00296FA9">
        <w:rPr>
          <w:rFonts w:cs="Arial"/>
        </w:rPr>
      </w:r>
      <w:r w:rsidR="005470F9" w:rsidRPr="00296FA9">
        <w:rPr>
          <w:rFonts w:cs="Arial"/>
        </w:rPr>
        <w:fldChar w:fldCharType="separate"/>
      </w:r>
      <w:r w:rsidR="00EE761D" w:rsidRPr="00296FA9">
        <w:rPr>
          <w:rFonts w:cs="Arial"/>
          <w:szCs w:val="20"/>
        </w:rPr>
        <w:t xml:space="preserve">Figura </w:t>
      </w:r>
      <w:r w:rsidR="00EE761D">
        <w:rPr>
          <w:rFonts w:cs="Arial"/>
          <w:iCs/>
          <w:noProof/>
          <w:szCs w:val="20"/>
        </w:rPr>
        <w:t>2</w:t>
      </w:r>
      <w:r w:rsidR="005470F9" w:rsidRPr="00296FA9">
        <w:rPr>
          <w:rFonts w:cs="Arial"/>
        </w:rPr>
        <w:fldChar w:fldCharType="end"/>
      </w:r>
      <w:r w:rsidRPr="00296FA9">
        <w:rPr>
          <w:rFonts w:cs="Arial"/>
        </w:rPr>
        <w:t xml:space="preserve"> que apresenta a quantidade </w:t>
      </w:r>
      <w:r w:rsidR="0054364F" w:rsidRPr="00296FA9">
        <w:rPr>
          <w:rFonts w:cs="Arial"/>
        </w:rPr>
        <w:t>e a distribuição geográfica</w:t>
      </w:r>
      <w:r w:rsidR="0054364F" w:rsidRPr="00203A1D">
        <w:rPr>
          <w:rStyle w:val="Refdenotaderodap"/>
        </w:rPr>
        <w:footnoteReference w:id="2"/>
      </w:r>
      <w:r w:rsidR="0054364F" w:rsidRPr="00296FA9">
        <w:rPr>
          <w:rFonts w:cs="Arial"/>
        </w:rPr>
        <w:t xml:space="preserve"> das</w:t>
      </w:r>
      <w:r w:rsidRPr="00296FA9">
        <w:rPr>
          <w:rFonts w:cs="Arial"/>
        </w:rPr>
        <w:t xml:space="preserve"> instituições que adotaram o SISU como meio de ingresso.</w:t>
      </w:r>
    </w:p>
    <w:p w14:paraId="2A784FC4" w14:textId="53F1CAFE" w:rsidR="00AA559C" w:rsidRPr="00296FA9" w:rsidRDefault="00166A2A" w:rsidP="00AA559C">
      <w:pPr>
        <w:pStyle w:val="Ttulo1"/>
        <w:rPr>
          <w:rFonts w:cs="Arial"/>
        </w:rPr>
      </w:pPr>
      <w:bookmarkStart w:id="13" w:name="_Ref153318582"/>
      <w:bookmarkStart w:id="14" w:name="_Toc154690402"/>
      <w:r w:rsidRPr="00296FA9">
        <w:rPr>
          <w:rFonts w:cs="Arial"/>
        </w:rPr>
        <w:lastRenderedPageBreak/>
        <w:t>REVISÃO DE LITERATURA</w:t>
      </w:r>
      <w:bookmarkEnd w:id="13"/>
      <w:bookmarkEnd w:id="14"/>
    </w:p>
    <w:p w14:paraId="2F060686" w14:textId="77777777" w:rsidR="00AA559C" w:rsidRPr="00296FA9" w:rsidRDefault="00AA559C" w:rsidP="00AA559C">
      <w:pPr>
        <w:rPr>
          <w:rFonts w:cs="Arial"/>
        </w:rPr>
      </w:pPr>
    </w:p>
    <w:p w14:paraId="1B934BCA" w14:textId="77777777" w:rsidR="002B5E41" w:rsidRDefault="002B5E41" w:rsidP="002B5E41">
      <w:pPr>
        <w:rPr>
          <w:rFonts w:cs="Arial"/>
        </w:rPr>
      </w:pPr>
      <w:r>
        <w:rPr>
          <w:rFonts w:cs="Arial"/>
        </w:rPr>
        <w:t xml:space="preserve">A criação do SISU é uma política educacional amplamente difundida sob o argumento de que elas fornecem acesso mais abrangente aos candidatos e produzem melhores resultados </w:t>
      </w:r>
      <w:r>
        <w:rPr>
          <w:rFonts w:cs="Arial"/>
        </w:rPr>
        <w:fldChar w:fldCharType="begin"/>
      </w:r>
      <w:r>
        <w:rPr>
          <w:rFonts w:cs="Arial"/>
        </w:rPr>
        <w:instrText xml:space="preserve"> ADDIN ZOTERO_ITEM CSL_CITATION {"citationID":"tUub8wr2","properties":{"formattedCitation":"(Machado; Szerman, 2021)","plainCitation":"(Machado; Szerman,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Pr>
          <w:rFonts w:cs="Arial"/>
        </w:rPr>
        <w:fldChar w:fldCharType="separate"/>
      </w:r>
      <w:r>
        <w:rPr>
          <w:rFonts w:cs="Arial"/>
          <w:noProof/>
        </w:rPr>
        <w:t>(Machado; Szerman, 2021)</w:t>
      </w:r>
      <w:r>
        <w:rPr>
          <w:rFonts w:cs="Arial"/>
        </w:rPr>
        <w:fldChar w:fldCharType="end"/>
      </w:r>
      <w:r>
        <w:rPr>
          <w:rFonts w:cs="Arial"/>
        </w:rPr>
        <w:t xml:space="preserve">. Isso é possível em razão da disponibilidade de informações sobre cursos, instituições e campus disponíveis, mas, principalmente, da redução dos custos relacionados à inscrição e descolamentos, por exemplo, e de tempo, pois os candidatos precisam realizar apenas um único exame para concorrer à diversas vagas e instituições </w:t>
      </w:r>
      <w:r>
        <w:rPr>
          <w:rFonts w:cs="Arial"/>
        </w:rPr>
        <w:fldChar w:fldCharType="begin"/>
      </w:r>
      <w:r>
        <w:rPr>
          <w:rFonts w:cs="Arial"/>
        </w:rPr>
        <w:instrText xml:space="preserve"> ADDIN ZOTERO_ITEM CSL_CITATION {"citationID":"nEqemaLL","properties":{"formattedCitation":"(Machado; Szerman, 2021)","plainCitation":"(Machado; Szerman, 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composition","volume":"85","author":[{"family":"Machado","given":"Cecilia"},{"family":"Szerman","given":"Christiane"}],"issued":{"date-parts":[["2021",12]]}}}],"schema":"https://github.com/citation-style-language/schema/raw/master/csl-citation.json"} </w:instrText>
      </w:r>
      <w:r>
        <w:rPr>
          <w:rFonts w:cs="Arial"/>
        </w:rPr>
        <w:fldChar w:fldCharType="separate"/>
      </w:r>
      <w:r>
        <w:rPr>
          <w:rFonts w:cs="Arial"/>
          <w:noProof/>
        </w:rPr>
        <w:t>(Machado; Szerman, 2021)</w:t>
      </w:r>
      <w:r>
        <w:rPr>
          <w:rFonts w:cs="Arial"/>
        </w:rPr>
        <w:fldChar w:fldCharType="end"/>
      </w:r>
      <w:r>
        <w:rPr>
          <w:rFonts w:cs="Arial"/>
        </w:rPr>
        <w:t>.</w:t>
      </w:r>
    </w:p>
    <w:p w14:paraId="4DDE6DE9" w14:textId="1C71F02E" w:rsidR="009B0117" w:rsidRDefault="002B5E41" w:rsidP="002B5E41">
      <w:pPr>
        <w:rPr>
          <w:rFonts w:cs="Arial"/>
        </w:rPr>
      </w:pPr>
      <w:r>
        <w:rPr>
          <w:rFonts w:cs="Arial"/>
        </w:rPr>
        <w:t>Nos Estados Unidos</w:t>
      </w:r>
      <w:r w:rsidR="004E0FFE">
        <w:rPr>
          <w:rFonts w:cs="Arial"/>
        </w:rPr>
        <w:t xml:space="preserve">, onde o sistema de admissões nas universidades é descentralizado, existe o </w:t>
      </w:r>
      <w:proofErr w:type="spellStart"/>
      <w:r w:rsidR="004E0FFE">
        <w:rPr>
          <w:rFonts w:cs="Arial"/>
        </w:rPr>
        <w:t>Commom</w:t>
      </w:r>
      <w:proofErr w:type="spellEnd"/>
      <w:r w:rsidR="004E0FFE">
        <w:rPr>
          <w:rFonts w:cs="Arial"/>
        </w:rPr>
        <w:t xml:space="preserve"> </w:t>
      </w:r>
      <w:proofErr w:type="spellStart"/>
      <w:r w:rsidR="004E0FFE">
        <w:rPr>
          <w:rFonts w:cs="Arial"/>
        </w:rPr>
        <w:t>Application</w:t>
      </w:r>
      <w:proofErr w:type="spellEnd"/>
      <w:r w:rsidR="004E0FFE">
        <w:rPr>
          <w:rFonts w:cs="Arial"/>
        </w:rPr>
        <w:t xml:space="preserve"> (CA), uma plataforma </w:t>
      </w:r>
      <w:r w:rsidR="004E0FFE">
        <w:rPr>
          <w:rFonts w:cs="Arial"/>
          <w:i/>
          <w:iCs/>
        </w:rPr>
        <w:t>on-line</w:t>
      </w:r>
      <w:r w:rsidR="004E0FFE">
        <w:rPr>
          <w:rFonts w:cs="Arial"/>
        </w:rPr>
        <w:t xml:space="preserve"> que permite aos estudantes preencher uma única aplicação para várias universidades participantes</w:t>
      </w:r>
      <w:r w:rsidR="00BD1C63">
        <w:rPr>
          <w:rFonts w:cs="Arial"/>
        </w:rPr>
        <w:t>.</w:t>
      </w:r>
      <w:r w:rsidR="009B0117">
        <w:rPr>
          <w:rFonts w:cs="Arial"/>
        </w:rPr>
        <w:t xml:space="preserve"> Knight e </w:t>
      </w:r>
      <w:proofErr w:type="spellStart"/>
      <w:r w:rsidR="009B0117">
        <w:rPr>
          <w:rFonts w:cs="Arial"/>
        </w:rPr>
        <w:t>Schiff</w:t>
      </w:r>
      <w:proofErr w:type="spellEnd"/>
      <w:r w:rsidR="009B0117">
        <w:rPr>
          <w:rFonts w:cs="Arial"/>
        </w:rPr>
        <w:t xml:space="preserve"> </w:t>
      </w:r>
      <w:r w:rsidR="009B0117">
        <w:rPr>
          <w:rFonts w:cs="Arial"/>
        </w:rPr>
        <w:fldChar w:fldCharType="begin"/>
      </w:r>
      <w:r w:rsidR="002E1644">
        <w:rPr>
          <w:rFonts w:cs="Arial"/>
        </w:rPr>
        <w:instrText xml:space="preserve"> ADDIN ZOTERO_ITEM CSL_CITATION {"citationID":"lyTDEKbL","properties":{"formattedCitation":"(2022)","plainCitation":"(2022)","noteIndex":0},"citationItems":[{"id":1615,"uris":["http://zotero.org/users/8713213/items/SSH5LL7V"],"itemData":{"id":1615,"type":"article-journal","abstract":"College admissions in the U.S. is decentralized, creating frictions that limit student choice. We study the Common Application (CA) platform, under which students submit a single application to member schools, potentially reducing frictions and increasing student choice. The CA increases the number of applications received by schools, reﬂecting a reduction in frictions, and reduces the yield on accepted students, reﬂecting increased choice. The CA increases outof-state enrollment, especially from other CA states, consistent with network effects. CA entry changes the composition of students, with evidence of more racial diversity, more high-income students, and imprecise evidence of increases in SAT scores.","container-title":"AMERICAN ECONOMIC JOURNAL: ECONOMIC POLICY","DOI":"10.1257/pol.20190694","language":"en","page":"1","source":"Zotero","title":"Reducing Frictions in College Admissions: Evidence from the Common Application","volume":"14","author":[{"family":"Knight","given":"Brian"},{"family":"Schiff","given":"Nathan"}],"issued":{"date-parts":[["2022",2,1]]}},"suppress-author":true}],"schema":"https://github.com/citation-style-language/schema/raw/master/csl-citation.json"} </w:instrText>
      </w:r>
      <w:r w:rsidR="009B0117">
        <w:rPr>
          <w:rFonts w:cs="Arial"/>
        </w:rPr>
        <w:fldChar w:fldCharType="separate"/>
      </w:r>
      <w:r w:rsidR="009B0117">
        <w:rPr>
          <w:rFonts w:cs="Arial"/>
          <w:noProof/>
        </w:rPr>
        <w:t>(2022)</w:t>
      </w:r>
      <w:r w:rsidR="009B0117">
        <w:rPr>
          <w:rFonts w:cs="Arial"/>
        </w:rPr>
        <w:fldChar w:fldCharType="end"/>
      </w:r>
      <w:r w:rsidR="009B0117">
        <w:rPr>
          <w:rFonts w:cs="Arial"/>
        </w:rPr>
        <w:t xml:space="preserve"> analisaram a expansão da CA entre os anos de 1990 e 2016 e constataram que a plataforma </w:t>
      </w:r>
      <w:r w:rsidR="009346AA">
        <w:rPr>
          <w:rFonts w:cs="Arial"/>
        </w:rPr>
        <w:t>aumentou</w:t>
      </w:r>
      <w:r w:rsidR="009B0117">
        <w:rPr>
          <w:rFonts w:cs="Arial"/>
        </w:rPr>
        <w:t xml:space="preserve"> </w:t>
      </w:r>
      <w:r w:rsidR="008C4342">
        <w:rPr>
          <w:rFonts w:cs="Arial"/>
        </w:rPr>
        <w:t>o ingresso</w:t>
      </w:r>
      <w:r w:rsidR="009B0117">
        <w:rPr>
          <w:rFonts w:cs="Arial"/>
        </w:rPr>
        <w:t xml:space="preserve"> de estudantes de </w:t>
      </w:r>
      <w:proofErr w:type="spellStart"/>
      <w:r w:rsidR="008C4342">
        <w:rPr>
          <w:rFonts w:cs="Arial"/>
        </w:rPr>
        <w:t>de</w:t>
      </w:r>
      <w:proofErr w:type="spellEnd"/>
      <w:r w:rsidR="008C4342">
        <w:rPr>
          <w:rFonts w:cs="Arial"/>
        </w:rPr>
        <w:t xml:space="preserve"> alta renda e de estudante que moram </w:t>
      </w:r>
      <w:r w:rsidR="009B0117">
        <w:rPr>
          <w:rFonts w:cs="Arial"/>
        </w:rPr>
        <w:t>fora do estado</w:t>
      </w:r>
      <w:r w:rsidR="008C4342">
        <w:rPr>
          <w:rFonts w:cs="Arial"/>
        </w:rPr>
        <w:t xml:space="preserve"> de origem da universidade</w:t>
      </w:r>
      <w:r w:rsidR="009B0117">
        <w:rPr>
          <w:rFonts w:cs="Arial"/>
        </w:rPr>
        <w:t xml:space="preserve">. Além disso, os autores observaram um aumento na fração de estudantes </w:t>
      </w:r>
      <w:r w:rsidR="008C4342">
        <w:rPr>
          <w:rFonts w:cs="Arial"/>
        </w:rPr>
        <w:t xml:space="preserve">não-brancos, </w:t>
      </w:r>
      <w:r w:rsidR="009346AA">
        <w:rPr>
          <w:rFonts w:cs="Arial"/>
        </w:rPr>
        <w:t>ampliando</w:t>
      </w:r>
      <w:r w:rsidR="008C4342">
        <w:rPr>
          <w:rFonts w:cs="Arial"/>
        </w:rPr>
        <w:t xml:space="preserve"> a diversidade racial nas turmas ingressantes.</w:t>
      </w:r>
    </w:p>
    <w:p w14:paraId="3DBF17D6" w14:textId="605C80AC" w:rsidR="002C29D7" w:rsidRDefault="00674836" w:rsidP="00674836">
      <w:pPr>
        <w:ind w:firstLine="708"/>
        <w:rPr>
          <w:rFonts w:cs="Arial"/>
        </w:rPr>
      </w:pPr>
      <w:r>
        <w:rPr>
          <w:rFonts w:cs="Arial"/>
        </w:rPr>
        <w:t xml:space="preserve">No Brasil, </w:t>
      </w:r>
      <w:r w:rsidR="00AA559C" w:rsidRPr="00296FA9">
        <w:rPr>
          <w:rFonts w:cs="Arial"/>
        </w:rPr>
        <w:t xml:space="preserve">Machado e </w:t>
      </w:r>
      <w:proofErr w:type="spellStart"/>
      <w:r w:rsidR="00AA559C" w:rsidRPr="00296FA9">
        <w:rPr>
          <w:rFonts w:cs="Arial"/>
        </w:rPr>
        <w:t>Szerman</w:t>
      </w:r>
      <w:proofErr w:type="spellEnd"/>
      <w:r w:rsidR="00AA559C" w:rsidRPr="00296FA9">
        <w:rPr>
          <w:rFonts w:cs="Arial"/>
        </w:rPr>
        <w:t xml:space="preserve"> </w:t>
      </w:r>
      <w:r w:rsidR="00AA559C" w:rsidRPr="00296FA9">
        <w:rPr>
          <w:rFonts w:cs="Arial"/>
        </w:rPr>
        <w:fldChar w:fldCharType="begin"/>
      </w:r>
      <w:r w:rsidR="00AA559C" w:rsidRPr="00296FA9">
        <w:rPr>
          <w:rFonts w:cs="Arial"/>
        </w:rPr>
        <w:instrText xml:space="preserve"> ADDIN ZOTERO_ITEM CSL_CITATION {"citationID":"cPVosviK","properties":{"formattedCitation":"(2021)","plainCitation":"(2021)","noteIndex":0},"citationItems":[{"id":156,"uris":["http://zotero.org/users/8713213/items/7TNKP5M9"],"itemData":{"id":156,"type":"article-journal","abstract":"Education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composition","volume":"85","author":[{"family":"Machado","given":"Cecilia"},{"family":"Szerman","given":"Christiane"}],"issued":{"date-parts":[["2021",12]]}},"suppress-author":true}],"schema":"https://github.com/citation-style-language/schema/raw/master/csl-citation.json"} </w:instrText>
      </w:r>
      <w:r w:rsidR="00AA559C" w:rsidRPr="00296FA9">
        <w:rPr>
          <w:rFonts w:cs="Arial"/>
        </w:rPr>
        <w:fldChar w:fldCharType="separate"/>
      </w:r>
      <w:r w:rsidR="00AA559C" w:rsidRPr="00296FA9">
        <w:rPr>
          <w:rFonts w:cs="Arial"/>
          <w:noProof/>
        </w:rPr>
        <w:t>(2021)</w:t>
      </w:r>
      <w:r w:rsidR="00AA559C" w:rsidRPr="00296FA9">
        <w:rPr>
          <w:rFonts w:cs="Arial"/>
        </w:rPr>
        <w:fldChar w:fldCharType="end"/>
      </w:r>
      <w:r w:rsidR="00AA559C" w:rsidRPr="00296FA9">
        <w:rPr>
          <w:rFonts w:cs="Arial"/>
        </w:rPr>
        <w:t xml:space="preserve"> constataram que, após a adoção </w:t>
      </w:r>
      <w:r w:rsidR="008C4342">
        <w:rPr>
          <w:rFonts w:cs="Arial"/>
        </w:rPr>
        <w:t>do SISU</w:t>
      </w:r>
      <w:r w:rsidR="00AA559C" w:rsidRPr="00296FA9">
        <w:rPr>
          <w:rFonts w:cs="Arial"/>
        </w:rPr>
        <w:t>, ocorreu um declínio na proporção de estudantes do sexo feminino e um aumento na idade média dos alunos admitidos</w:t>
      </w:r>
      <w:r w:rsidR="009240FC" w:rsidRPr="00296FA9">
        <w:rPr>
          <w:rFonts w:cs="Arial"/>
        </w:rPr>
        <w:t xml:space="preserve">, não </w:t>
      </w:r>
      <w:r w:rsidR="00860176">
        <w:rPr>
          <w:rFonts w:cs="Arial"/>
        </w:rPr>
        <w:t>encontrando</w:t>
      </w:r>
      <w:r w:rsidR="009240FC" w:rsidRPr="00296FA9">
        <w:rPr>
          <w:rFonts w:cs="Arial"/>
        </w:rPr>
        <w:t xml:space="preserve"> mudanças na composição racial ou socioeconômica dos alunos ingressos.</w:t>
      </w:r>
      <w:r w:rsidR="002C29D7" w:rsidRPr="00296FA9">
        <w:rPr>
          <w:rFonts w:cs="Arial"/>
        </w:rPr>
        <w:t xml:space="preserve"> As autoras</w:t>
      </w:r>
      <w:r>
        <w:rPr>
          <w:rFonts w:cs="Arial"/>
        </w:rPr>
        <w:t xml:space="preserve"> ainda</w:t>
      </w:r>
      <w:r w:rsidR="002C29D7" w:rsidRPr="00296FA9">
        <w:rPr>
          <w:rFonts w:cs="Arial"/>
        </w:rPr>
        <w:t xml:space="preserve"> constataram que </w:t>
      </w:r>
      <w:r w:rsidR="008C4342">
        <w:rPr>
          <w:rFonts w:cs="Arial"/>
        </w:rPr>
        <w:t xml:space="preserve">as </w:t>
      </w:r>
      <w:r w:rsidR="008C4342" w:rsidRPr="00296FA9">
        <w:rPr>
          <w:rFonts w:cs="Arial"/>
        </w:rPr>
        <w:t>admissões centralizadas</w:t>
      </w:r>
      <w:r w:rsidR="002C29D7" w:rsidRPr="00296FA9">
        <w:rPr>
          <w:rFonts w:cs="Arial"/>
        </w:rPr>
        <w:t xml:space="preserve"> </w:t>
      </w:r>
      <w:r w:rsidR="008C4342">
        <w:rPr>
          <w:rFonts w:cs="Arial"/>
        </w:rPr>
        <w:t>aumentaram</w:t>
      </w:r>
      <w:r w:rsidR="002C29D7" w:rsidRPr="00296FA9">
        <w:rPr>
          <w:rFonts w:cs="Arial"/>
        </w:rPr>
        <w:t xml:space="preserve"> o número de matrículas de alunos de fora dos estados de origem e elevou as notas médias dos alunos admitidos, o que</w:t>
      </w:r>
      <w:r w:rsidR="00E46DA8">
        <w:rPr>
          <w:rFonts w:cs="Arial"/>
        </w:rPr>
        <w:t>, segundo elas,</w:t>
      </w:r>
      <w:r w:rsidR="002C29D7" w:rsidRPr="00296FA9">
        <w:rPr>
          <w:rFonts w:cs="Arial"/>
        </w:rPr>
        <w:t xml:space="preserve"> pode</w:t>
      </w:r>
      <w:r>
        <w:rPr>
          <w:rFonts w:cs="Arial"/>
        </w:rPr>
        <w:t>ria</w:t>
      </w:r>
      <w:r w:rsidR="002C29D7" w:rsidRPr="00296FA9">
        <w:rPr>
          <w:rFonts w:cs="Arial"/>
        </w:rPr>
        <w:t xml:space="preserve"> afastar os estudantes com nível socioeconômico mais baixos.</w:t>
      </w:r>
    </w:p>
    <w:p w14:paraId="704A4375" w14:textId="6694F08E" w:rsidR="00F54FBE" w:rsidRPr="009F1B51" w:rsidRDefault="002C29D7" w:rsidP="00F54FBE">
      <w:pPr>
        <w:ind w:firstLine="708"/>
        <w:rPr>
          <w:rFonts w:cs="Arial"/>
        </w:rPr>
      </w:pPr>
      <w:r w:rsidRPr="00296FA9">
        <w:rPr>
          <w:rFonts w:cs="Arial"/>
        </w:rPr>
        <w:t xml:space="preserve">Resultado semelhante foi encontrado em </w:t>
      </w:r>
      <w:proofErr w:type="spellStart"/>
      <w:r w:rsidRPr="00296FA9">
        <w:rPr>
          <w:rFonts w:cs="Arial"/>
        </w:rPr>
        <w:t>Kamis</w:t>
      </w:r>
      <w:proofErr w:type="spellEnd"/>
      <w:r w:rsidRPr="00296FA9">
        <w:rPr>
          <w:rFonts w:cs="Arial"/>
        </w:rPr>
        <w:t xml:space="preserve">, Pan e </w:t>
      </w:r>
      <w:proofErr w:type="spellStart"/>
      <w:r w:rsidRPr="00296FA9">
        <w:rPr>
          <w:rFonts w:cs="Arial"/>
        </w:rPr>
        <w:t>Seah</w:t>
      </w:r>
      <w:proofErr w:type="spellEnd"/>
      <w:r w:rsidRPr="00296FA9">
        <w:rPr>
          <w:rFonts w:cs="Arial"/>
        </w:rPr>
        <w:t xml:space="preserve"> </w:t>
      </w:r>
      <w:r w:rsidRPr="00296FA9">
        <w:rPr>
          <w:rFonts w:cs="Arial"/>
        </w:rPr>
        <w:fldChar w:fldCharType="begin"/>
      </w:r>
      <w:r w:rsidRPr="00296FA9">
        <w:rPr>
          <w:rFonts w:cs="Arial"/>
        </w:rPr>
        <w:instrText xml:space="preserve"> ADDIN ZOTERO_ITEM CSL_CITATION {"citationID":"X3be2Hqs","properties":{"formattedCitation":"(2023)","plainCitation":"(2023)","noteIndex":0},"citationItems":[{"id":147,"uris":["http://zotero.org/users/8713213/items/QZMKSYBH"],"itemData":{"id":147,"type":"article-journal","abstract":"This paper examines the implications of college admissions criteria on students’ academic and non-academic performance in university and their labor market outcomes. We exploit a unique feature of the admissions system at a large university in Singapore, the National University of Singapore, that has two admission tracks – a regular admission track where admission is based exclusively on academic performance and a discretionary admission (DA) track where applicants can instead gain admission on the basis of demonstrated non-academic qualities. Comparing students admitted through each track, we find that DA students fare similarly in terms of academic performance in university as marginal students admitted through the regular route. However, they are significantly more likely to be involved in optional academic and non-academic college activities and earn substantially higher labor market earnings up to three years after graduation. These results are not driven by the DA process differentially selecting students on the basis of family background or unobserved academic ability.","container-title":"Economics of Education Review","DOI":"10.1016/j.econedurev.2022.102347","ISSN":"02727757","journalAbbreviation":"Economics of Education Review","language":"en","page":"102347","source":"DOI.org (Crossref)","title":"Do college admissions criteria matter? Evidence from discretionary vs. grade-based admission policies","title-short":"Do college admissions criteria matter?","volume":"92","author":[{"family":"Kamis","given":"Rais"},{"family":"Pan","given":"Jessica"},{"family":"Seah","given":"Kelvin Kc"}],"issued":{"date-parts":[["2023",2]]}},"suppress-author":true}],"schema":"https://github.com/citation-style-language/schema/raw/master/csl-citation.json"} </w:instrText>
      </w:r>
      <w:r w:rsidRPr="00296FA9">
        <w:rPr>
          <w:rFonts w:cs="Arial"/>
        </w:rPr>
        <w:fldChar w:fldCharType="separate"/>
      </w:r>
      <w:r w:rsidRPr="00296FA9">
        <w:rPr>
          <w:rFonts w:cs="Arial"/>
          <w:noProof/>
        </w:rPr>
        <w:t>(2023)</w:t>
      </w:r>
      <w:r w:rsidRPr="00296FA9">
        <w:rPr>
          <w:rFonts w:cs="Arial"/>
        </w:rPr>
        <w:fldChar w:fldCharType="end"/>
      </w:r>
      <w:r w:rsidRPr="00296FA9">
        <w:rPr>
          <w:rFonts w:cs="Arial"/>
        </w:rPr>
        <w:t xml:space="preserve"> e em </w:t>
      </w:r>
      <w:proofErr w:type="spellStart"/>
      <w:r w:rsidRPr="00296FA9">
        <w:rPr>
          <w:rFonts w:cs="Arial"/>
        </w:rPr>
        <w:t>Rosinger</w:t>
      </w:r>
      <w:proofErr w:type="spellEnd"/>
      <w:r w:rsidRPr="00296FA9">
        <w:rPr>
          <w:rFonts w:cs="Arial"/>
        </w:rPr>
        <w:t xml:space="preserve">, Ford e Choi </w:t>
      </w:r>
      <w:r w:rsidRPr="00296FA9">
        <w:rPr>
          <w:rFonts w:cs="Arial"/>
        </w:rPr>
        <w:fldChar w:fldCharType="begin"/>
      </w:r>
      <w:r w:rsidRPr="00296FA9">
        <w:rPr>
          <w:rFonts w:cs="Arial"/>
        </w:rPr>
        <w:instrText xml:space="preserve"> ADDIN ZOTERO_ITEM CSL_CITATION {"citationID":"D9CpEVLk","properties":{"formattedCitation":"(2021)","plainCitation":"(2021)","noteIndex":0},"citationItems":[{"id":134,"uris":["http://zotero.org/users/8713213/items/EJZX6QB8"],"itemData":{"id":134,"type":"article-journal","abstract":"Selective colleges have increasingly considered a variety of factors, such as academic rigor, extracurriculars, essays, interviews, recommendations, and background characteristics, alongside traditional academic factors in determining who is admitted. These efforts have been hailed as a strategy to expand access to selective higher education for talented students from racially and economically marginalized backgrounds. But such efforts introduce ambiguous admissions criteria—excellence in extracurriculars, subjective assessments of character and talent gleaned from essays, interviews, and recommendations—that may favor students from socially privileged families. We draw on nearly a decade of data on selective college admissions processes to examine how the importance of various admissions criteria relate to enrollment among racially and economically marginalized students. Using panel data from 2008 to 2016 and random effects analyses, our findings indicate ambiguous criteria that often comprise a more comprehensive approach to admissions may do little to ameliorate—and in some cases, may exacerbate—existing enrollment inequities. We also find that moving away from test scores and focusing on academic rigor represent potentially promising strategies for expanding access at some institutions.","container-title":"The Journal of Higher Education","DOI":"10.1080/00221546.2020.1795504","ISSN":"0022-1546","issue":"1","note":"publisher: Routledge\n_eprint: https://doi.org/10.1080/00221546.2020.1795504","page":"31-55","source":"Taylor and Francis+NEJM","title":"The Role of Selective College Admissions Criteria in Interrupting or Reproducing Racial and Economic Inequities","volume":"92","author":[{"family":"Rosinger","given":"Kelly Ochs"},{"family":"Sarita Ford","given":"Karly"},{"family":"Choi","given":"Junghee"}],"issued":{"date-parts":[["2021",1,2]]}},"suppress-author":true}],"schema":"https://github.com/citation-style-language/schema/raw/master/csl-citation.json"} </w:instrText>
      </w:r>
      <w:r w:rsidRPr="00296FA9">
        <w:rPr>
          <w:rFonts w:cs="Arial"/>
        </w:rPr>
        <w:fldChar w:fldCharType="separate"/>
      </w:r>
      <w:r w:rsidRPr="00296FA9">
        <w:rPr>
          <w:rFonts w:cs="Arial"/>
          <w:noProof/>
        </w:rPr>
        <w:t>(2021)</w:t>
      </w:r>
      <w:r w:rsidRPr="00296FA9">
        <w:rPr>
          <w:rFonts w:cs="Arial"/>
        </w:rPr>
        <w:fldChar w:fldCharType="end"/>
      </w:r>
      <w:r w:rsidRPr="00296FA9">
        <w:rPr>
          <w:rFonts w:cs="Arial"/>
        </w:rPr>
        <w:t xml:space="preserve">, </w:t>
      </w:r>
      <w:r w:rsidR="00860176">
        <w:rPr>
          <w:rFonts w:cs="Arial"/>
        </w:rPr>
        <w:t>onde</w:t>
      </w:r>
      <w:r w:rsidRPr="00296FA9">
        <w:rPr>
          <w:rFonts w:cs="Arial"/>
        </w:rPr>
        <w:t>, ao invés de aumentar a inclusão de alunos não-brancos e economicamente desfavorecidos, a centralização pode, em alguns casos, reduzir o acesso a esses alunos.</w:t>
      </w:r>
      <w:r w:rsidR="009240FC" w:rsidRPr="00296FA9">
        <w:rPr>
          <w:rFonts w:cs="Arial"/>
        </w:rPr>
        <w:t xml:space="preserve"> </w:t>
      </w:r>
      <w:proofErr w:type="spellStart"/>
      <w:r w:rsidR="009F1B51">
        <w:rPr>
          <w:rFonts w:cs="Arial"/>
        </w:rPr>
        <w:t>Zeidan</w:t>
      </w:r>
      <w:proofErr w:type="spellEnd"/>
      <w:r w:rsidR="009F1B51">
        <w:rPr>
          <w:rFonts w:cs="Arial"/>
        </w:rPr>
        <w:t xml:space="preserve"> </w:t>
      </w:r>
      <w:r w:rsidR="009F1B51">
        <w:rPr>
          <w:rFonts w:cs="Arial"/>
          <w:i/>
          <w:iCs/>
        </w:rPr>
        <w:t>et al.</w:t>
      </w:r>
      <w:r w:rsidR="009F1B51">
        <w:rPr>
          <w:rFonts w:cs="Arial"/>
        </w:rPr>
        <w:t xml:space="preserve"> (2023) atenta que os benefícios do sistema centralizado são maiores para os estudantes de famílias mais ricas, o quê pode afastar os candidatos de baixa renda dos cursos e instituições mais concorridas.</w:t>
      </w:r>
    </w:p>
    <w:p w14:paraId="6A5FF9A0" w14:textId="09976549" w:rsidR="003D3BD1" w:rsidRDefault="002C29D7" w:rsidP="00F54FBE">
      <w:pPr>
        <w:ind w:firstLine="708"/>
        <w:rPr>
          <w:rFonts w:cs="Arial"/>
        </w:rPr>
      </w:pPr>
      <w:r w:rsidRPr="00296FA9">
        <w:rPr>
          <w:rFonts w:cs="Arial"/>
        </w:rPr>
        <w:t xml:space="preserve">Em compensação, no </w:t>
      </w:r>
      <w:r w:rsidR="003D3BD1">
        <w:rPr>
          <w:rFonts w:cs="Arial"/>
        </w:rPr>
        <w:t>trabalho</w:t>
      </w:r>
      <w:r w:rsidRPr="00296FA9">
        <w:rPr>
          <w:rFonts w:cs="Arial"/>
        </w:rPr>
        <w:t xml:space="preserve"> realizado por Monteiro, </w:t>
      </w:r>
      <w:proofErr w:type="spellStart"/>
      <w:r w:rsidRPr="00296FA9">
        <w:rPr>
          <w:rFonts w:cs="Arial"/>
        </w:rPr>
        <w:t>Mazoto</w:t>
      </w:r>
      <w:proofErr w:type="spellEnd"/>
      <w:r w:rsidRPr="00296FA9">
        <w:rPr>
          <w:rFonts w:cs="Arial"/>
        </w:rPr>
        <w:t xml:space="preserve"> e Cunha </w:t>
      </w:r>
      <w:r w:rsidRPr="00296FA9">
        <w:rPr>
          <w:rFonts w:cs="Arial"/>
        </w:rPr>
        <w:fldChar w:fldCharType="begin"/>
      </w:r>
      <w:r w:rsidRPr="00296FA9">
        <w:rPr>
          <w:rFonts w:cs="Arial"/>
        </w:rPr>
        <w:instrText xml:space="preserve"> ADDIN ZOTERO_ITEM CSL_CITATION {"citationID":"HmUsRd4r","properties":{"formattedCitation":"(2016)","plainCitation":"(2016)","noteIndex":0},"citationItems":[{"id":153,"uris":["http://zotero.org/users/8713213/items/ICBQQ6LJ"],"itemData":{"id":153,"type":"article-journal","abstract":"Resumo: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Da"}],"issued":{"date-parts":[["2016",9,27]]}},"suppress-author":true}],"schema":"https://github.com/citation-style-language/schema/raw/master/csl-citation.json"} </w:instrText>
      </w:r>
      <w:r w:rsidRPr="00296FA9">
        <w:rPr>
          <w:rFonts w:cs="Arial"/>
        </w:rPr>
        <w:fldChar w:fldCharType="separate"/>
      </w:r>
      <w:r w:rsidRPr="00296FA9">
        <w:rPr>
          <w:rFonts w:cs="Arial"/>
          <w:noProof/>
        </w:rPr>
        <w:t>(2016)</w:t>
      </w:r>
      <w:r w:rsidRPr="00296FA9">
        <w:rPr>
          <w:rFonts w:cs="Arial"/>
        </w:rPr>
        <w:fldChar w:fldCharType="end"/>
      </w:r>
      <w:r w:rsidRPr="00296FA9">
        <w:rPr>
          <w:rFonts w:cs="Arial"/>
        </w:rPr>
        <w:t>, foi observado um aumento</w:t>
      </w:r>
      <w:r w:rsidR="003D3BD1">
        <w:rPr>
          <w:rFonts w:cs="Arial"/>
        </w:rPr>
        <w:t xml:space="preserve"> de, aproximadamente, 80%</w:t>
      </w:r>
      <w:r w:rsidRPr="00296FA9">
        <w:rPr>
          <w:rFonts w:cs="Arial"/>
        </w:rPr>
        <w:t xml:space="preserve"> no número de </w:t>
      </w:r>
      <w:r w:rsidR="003D3BD1">
        <w:rPr>
          <w:rFonts w:cs="Arial"/>
        </w:rPr>
        <w:t>ingressos</w:t>
      </w:r>
      <w:r w:rsidRPr="00296FA9">
        <w:rPr>
          <w:rFonts w:cs="Arial"/>
        </w:rPr>
        <w:t xml:space="preserve"> com renda familiar de até três salários</w:t>
      </w:r>
      <w:r w:rsidR="009F1B51">
        <w:rPr>
          <w:rFonts w:cs="Arial"/>
        </w:rPr>
        <w:t xml:space="preserve"> </w:t>
      </w:r>
      <w:r w:rsidRPr="00296FA9">
        <w:rPr>
          <w:rFonts w:cs="Arial"/>
        </w:rPr>
        <w:t>mínimos</w:t>
      </w:r>
      <w:r w:rsidR="003D3BD1">
        <w:rPr>
          <w:rFonts w:cs="Arial"/>
        </w:rPr>
        <w:t xml:space="preserve">. No mesmo estudo Monteiro, </w:t>
      </w:r>
      <w:proofErr w:type="spellStart"/>
      <w:r w:rsidR="003D3BD1">
        <w:rPr>
          <w:rFonts w:cs="Arial"/>
        </w:rPr>
        <w:t>Mazoto</w:t>
      </w:r>
      <w:proofErr w:type="spellEnd"/>
      <w:r w:rsidR="003D3BD1">
        <w:rPr>
          <w:rFonts w:cs="Arial"/>
        </w:rPr>
        <w:t xml:space="preserve"> e </w:t>
      </w:r>
      <w:r w:rsidR="003D3BD1">
        <w:rPr>
          <w:rFonts w:cs="Arial"/>
        </w:rPr>
        <w:lastRenderedPageBreak/>
        <w:t xml:space="preserve">Cunha </w:t>
      </w:r>
      <w:r w:rsidR="003D3BD1">
        <w:rPr>
          <w:rFonts w:cs="Arial"/>
        </w:rPr>
        <w:fldChar w:fldCharType="begin"/>
      </w:r>
      <w:r w:rsidR="00F37E31">
        <w:rPr>
          <w:rFonts w:cs="Arial"/>
        </w:rPr>
        <w:instrText xml:space="preserve"> ADDIN ZOTERO_ITEM CSL_CITATION {"citationID":"ZF1eLKgN","properties":{"formattedCitation":"(2016)","plainCitation":"(2016)","noteIndex":0},"citationItems":[{"id":153,"uris":["http://zotero.org/users/8713213/items/ICBQQ6LJ"],"itemData":{"id":153,"type":"article-journal","abstract":"Resumo: Um dos objetivos do Sisu é a democratização do acesso às universidades federais. Testamos se isto ocorreu na Unifal-MG, analisando o perfil dos ingressantes. Previmos que após a adoção do Sisu haveria mais alunos oriundos de famílias com menor poder aquisitivo, de cidades mais distantes, do ensino médio público e com pais com baixo grau de escolarização. Somente a previsão sobre aumento da abrangência geográfica dos ingressantes não se confirmou. Sugerimos então que o Sisu pode ter representado uma democratização no acesso à Universidade pela comunidade local. \n \nPalavras-chave: Ensino superior. Política educacional. Democratização. Perfil Socioeconômico.","container-title":"Educativa","DOI":"10.18224/educ.v19i1.5026","ISSN":"1983-7771, 1415-0492","issue":"1","journalAbbreviation":"EDUC","language":"pt","page":"297","source":"DOI.org (Crossref)","title":"Avaliação do Impacto da Adoção do Sisu sobre o Perfil Médio do Aluno da Unifal-Mg","volume":"19","author":[{"family":"Monteiro","given":"Elisa Manso"},{"family":"Mazoto","given":"Henrique Bonnard"},{"family":"Cunha","given":"Rogério Grassetto Teixeira Da"}],"issued":{"date-parts":[["2016",9,27]]}},"suppress-author":true}],"schema":"https://github.com/citation-style-language/schema/raw/master/csl-citation.json"} </w:instrText>
      </w:r>
      <w:r w:rsidR="003D3BD1">
        <w:rPr>
          <w:rFonts w:cs="Arial"/>
        </w:rPr>
        <w:fldChar w:fldCharType="separate"/>
      </w:r>
      <w:r w:rsidR="00F37E31">
        <w:rPr>
          <w:rFonts w:cs="Arial"/>
          <w:noProof/>
        </w:rPr>
        <w:t>(2016)</w:t>
      </w:r>
      <w:r w:rsidR="003D3BD1">
        <w:rPr>
          <w:rFonts w:cs="Arial"/>
        </w:rPr>
        <w:fldChar w:fldCharType="end"/>
      </w:r>
      <w:r w:rsidRPr="00296FA9">
        <w:rPr>
          <w:rFonts w:cs="Arial"/>
        </w:rPr>
        <w:t xml:space="preserve"> </w:t>
      </w:r>
      <w:r w:rsidR="00F37E31">
        <w:rPr>
          <w:rFonts w:cs="Arial"/>
        </w:rPr>
        <w:t xml:space="preserve">verificaram que, após a </w:t>
      </w:r>
      <w:r w:rsidR="005F6E00">
        <w:rPr>
          <w:rFonts w:cs="Arial"/>
        </w:rPr>
        <w:t xml:space="preserve">reformulação do ENEM e a </w:t>
      </w:r>
      <w:r w:rsidR="00F37E31">
        <w:rPr>
          <w:rFonts w:cs="Arial"/>
        </w:rPr>
        <w:t xml:space="preserve">implementação do SISU, </w:t>
      </w:r>
      <w:r w:rsidR="005F6E00">
        <w:rPr>
          <w:rFonts w:cs="Arial"/>
        </w:rPr>
        <w:t>ocorreu um aumento na porcentagem de ingresso de alunos que estudaram parcialmente ou integralmente em escolas públicas, além da ampliação de ingressantes cujas famílias possuem baixo nível econômico e educacional.</w:t>
      </w:r>
    </w:p>
    <w:p w14:paraId="5C673E17" w14:textId="70863119" w:rsidR="00386C01" w:rsidRDefault="00386C01" w:rsidP="00F54FBE">
      <w:pPr>
        <w:ind w:firstLine="708"/>
        <w:rPr>
          <w:rFonts w:cs="Arial"/>
        </w:rPr>
      </w:pPr>
      <w:proofErr w:type="spellStart"/>
      <w:r>
        <w:rPr>
          <w:rFonts w:cs="Arial"/>
        </w:rPr>
        <w:t>Ristoff</w:t>
      </w:r>
      <w:proofErr w:type="spellEnd"/>
      <w:r>
        <w:rPr>
          <w:rFonts w:cs="Arial"/>
        </w:rPr>
        <w:t xml:space="preserve"> </w:t>
      </w:r>
      <w:r>
        <w:rPr>
          <w:rFonts w:cs="Arial"/>
        </w:rPr>
        <w:fldChar w:fldCharType="begin"/>
      </w:r>
      <w:r>
        <w:rPr>
          <w:rFonts w:cs="Arial"/>
        </w:rPr>
        <w:instrText xml:space="preserve"> ADDIN ZOTERO_ITEM CSL_CITATION {"citationID":"a3QITuTF","properties":{"formattedCitation":"(2014)","plainCitation":"(2014)","noteIndex":0},"citationItems":[{"id":1617,"uris":["http://zotero.org/users/8713213/items/LNXVX845"],"itemData":{"id":1617,"type":"article-journal","abstract":"The text discusses the extent to which national educational policies, materialized in programs such as the university for all program (Prouni), the restructuring program of private institutions (Proies), the restructuring program of federal institutions (REUNI), the national unified admission of students program (Sisu), the renewed student loan program (FIES), the law of quotas in the federal higher education institutions, the national student assistance program (PNAES), the creation of new federal universities and campuses, the higher education interiorization programs, the creation of Federal Technological Institutes, among others, have started to alter the socioeconomic profile of Brazilian undergraduate students. The major source of information is the socio-economic questionnaire applied to students during the three complete cycles of the national student examination (Enade).","container-title":"Avaliação: Revista da Avaliação da Educação Superior (Campinas)","DOI":"10.1590/S1414-40772014000300010","ISSN":"1414-4077","issue":"3","journalAbbreviation":"Avaliação (Campinas)","language":"pt","page":"723-747","source":"DOI.org (Crossref)","title":"O novo perfil do campus brasileiro: uma análise do perfil socioeconômico do estudante de graduação","title-short":"O novo perfil do campus brasileiro","volume":"19","author":[{"family":"Ristoff","given":"Dilvo"}],"issued":{"date-parts":[["2014",11]]}},"suppress-author":true}],"schema":"https://github.com/citation-style-language/schema/raw/master/csl-citation.json"} </w:instrText>
      </w:r>
      <w:r>
        <w:rPr>
          <w:rFonts w:cs="Arial"/>
        </w:rPr>
        <w:fldChar w:fldCharType="separate"/>
      </w:r>
      <w:r>
        <w:rPr>
          <w:rFonts w:cs="Arial"/>
          <w:noProof/>
        </w:rPr>
        <w:t>(2014)</w:t>
      </w:r>
      <w:r>
        <w:rPr>
          <w:rFonts w:cs="Arial"/>
        </w:rPr>
        <w:fldChar w:fldCharType="end"/>
      </w:r>
      <w:r>
        <w:rPr>
          <w:rFonts w:cs="Arial"/>
        </w:rPr>
        <w:t xml:space="preserve">, ao estudar o impacto que as políticas educacionais lançadas pelo governo brasileiro </w:t>
      </w:r>
      <w:r w:rsidR="00DB6D5A">
        <w:rPr>
          <w:rFonts w:cs="Arial"/>
        </w:rPr>
        <w:t xml:space="preserve">no perfil socioeconômico dos estudantes de graduação brasileiros, observou que, após 2010, iniciou-se uma tendência de queda em relação ao ingresso de alunos brancos nos cursos de graduação. No mesmo estudo, o autor, percebeu uma redução no número de ingressos de estudantes de classe média alta, mesmo em cursos historicamente frequentados por alunos oriundos de famílias de alta renda, e um aumento </w:t>
      </w:r>
      <w:r w:rsidR="00084166">
        <w:rPr>
          <w:rFonts w:cs="Arial"/>
        </w:rPr>
        <w:t>no número de estudantes que completaram o ensino médio em escola pública</w:t>
      </w:r>
      <w:r w:rsidR="00DB6D5A">
        <w:rPr>
          <w:rFonts w:cs="Arial"/>
        </w:rPr>
        <w:t xml:space="preserve">. </w:t>
      </w:r>
    </w:p>
    <w:p w14:paraId="3616BB7A" w14:textId="3BFC4268" w:rsidR="00084166" w:rsidRDefault="000B597F" w:rsidP="00C147C1">
      <w:pPr>
        <w:ind w:firstLine="708"/>
        <w:rPr>
          <w:rFonts w:cs="Arial"/>
        </w:rPr>
      </w:pPr>
      <w:r>
        <w:rPr>
          <w:rFonts w:cs="Arial"/>
        </w:rPr>
        <w:t xml:space="preserve">Para Mello </w:t>
      </w:r>
      <w:r>
        <w:rPr>
          <w:rFonts w:cs="Arial"/>
        </w:rPr>
        <w:fldChar w:fldCharType="begin"/>
      </w:r>
      <w:r>
        <w:rPr>
          <w:rFonts w:cs="Arial"/>
        </w:rPr>
        <w:instrText xml:space="preserve"> ADDIN ZOTERO_ITEM CSL_CITATION {"citationID":"LwdCSyOQ","properties":{"formattedCitation":"(2022, p. 2)","plainCitation":"(2022, p. 2)","noteIndex":0},"citationItems":[{"id":152,"uris":["http://zotero.org/users/8713213/items/U2TGDV84"],"itemData":{"id":152,"type":"article-journal","abstract":"I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Pr>
          <w:rFonts w:ascii="Cambria Math" w:hAnsi="Cambria Math" w:cs="Cambria Math"/>
        </w:rPr>
        <w:instrText>ﬃ</w:instrText>
      </w:r>
      <w:r>
        <w:rPr>
          <w:rFonts w:cs="Arial"/>
        </w:rPr>
        <w:instrText>rmative action quotas (AA) to a uniform share of ﬁfty percent of vacancies o</w:instrText>
      </w:r>
      <w:r>
        <w:rPr>
          <w:rFonts w:ascii="Cambria Math" w:hAnsi="Cambria Math" w:cs="Cambria Math"/>
        </w:rPr>
        <w:instrText>ﬀ</w:instrText>
      </w:r>
      <w:r>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Pr>
          <w:rFonts w:ascii="Cambria Math" w:hAnsi="Cambria Math" w:cs="Cambria Math"/>
        </w:rPr>
        <w:instrText>ﬀ</w:instrText>
      </w:r>
      <w:r>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Education","volume":"14","author":[{"family":"Mello","given":"Ursula"}],"issued":{"date-parts":[["2022",8,1]]}},"locator":"2","label":"page","suppress-author":true}],"schema":"https://github.com/citation-style-language/schema/raw/master/csl-citation.json"} </w:instrText>
      </w:r>
      <w:r>
        <w:rPr>
          <w:rFonts w:cs="Arial"/>
        </w:rPr>
        <w:fldChar w:fldCharType="separate"/>
      </w:r>
      <w:r>
        <w:rPr>
          <w:rFonts w:cs="Arial"/>
          <w:noProof/>
        </w:rPr>
        <w:t>(2022, p. 2)</w:t>
      </w:r>
      <w:r>
        <w:rPr>
          <w:rFonts w:cs="Arial"/>
        </w:rPr>
        <w:fldChar w:fldCharType="end"/>
      </w:r>
      <w:r>
        <w:rPr>
          <w:rFonts w:cs="Arial"/>
        </w:rPr>
        <w:t>, “políticas de pequena escala que reduzem os custos de inscrição [...] podem efetivamente aumentar as matrículas de estudantes de baixa renda ao ensino superior”.</w:t>
      </w:r>
      <w:r w:rsidR="00084166">
        <w:rPr>
          <w:rFonts w:cs="Arial"/>
        </w:rPr>
        <w:t xml:space="preserve"> </w:t>
      </w:r>
      <w:r w:rsidR="00C147C1">
        <w:rPr>
          <w:rFonts w:cs="Arial"/>
        </w:rPr>
        <w:t>O estudante que considerava um preço muito elevado se inscrever</w:t>
      </w:r>
      <w:r w:rsidR="00084166">
        <w:rPr>
          <w:rFonts w:cs="Arial"/>
        </w:rPr>
        <w:t xml:space="preserve"> em várias instituições, após o lançamento do sistema de admissão centralizada </w:t>
      </w:r>
      <w:r w:rsidR="00C147C1">
        <w:rPr>
          <w:rFonts w:cs="Arial"/>
        </w:rPr>
        <w:t xml:space="preserve">poderia considerar se inscrever em qualquer instituição do país. Esse pensamento revela a eficiência do sistema atual frente ao processo de admissão descentralizado que existia anteriormente </w:t>
      </w:r>
      <w:r w:rsidR="00C147C1">
        <w:rPr>
          <w:rFonts w:cs="Arial"/>
        </w:rPr>
        <w:fldChar w:fldCharType="begin"/>
      </w:r>
      <w:r w:rsidR="00C147C1">
        <w:rPr>
          <w:rFonts w:cs="Arial"/>
        </w:rPr>
        <w:instrText xml:space="preserve"> ADDIN ZOTERO_ITEM CSL_CITATION {"citationID":"rchaa8Tg","properties":{"formattedCitation":"(Zeidan {\\i{}et al.}, 2023)","plainCitation":"(Zeidan et al., 2023)","noteIndex":0},"citationItems":[{"id":149,"uris":["http://zotero.org/users/8713213/items/U6YISSHB"],"itemData":{"id":149,"type":"article","abstract":"This survey article provides insights regarding the future of a</w:instrText>
      </w:r>
      <w:r w:rsidR="00C147C1">
        <w:rPr>
          <w:rFonts w:ascii="Cambria Math" w:hAnsi="Cambria Math" w:cs="Cambria Math"/>
        </w:rPr>
        <w:instrText>ﬃ</w:instrText>
      </w:r>
      <w:r w:rsidR="00C147C1">
        <w:rPr>
          <w:rFonts w:cs="Arial"/>
        </w:rPr>
        <w:instrText>rmative action by analyzing the implementation methods and the empirical evidence on the use of placement quotas in the Brazilian higher education system. All federal universities have required income and racial-based quotas in Brazil since 2012. A</w:instrText>
      </w:r>
      <w:r w:rsidR="00C147C1">
        <w:rPr>
          <w:rFonts w:ascii="Cambria Math" w:hAnsi="Cambria Math" w:cs="Cambria Math"/>
        </w:rPr>
        <w:instrText>ﬃ</w:instrText>
      </w:r>
      <w:r w:rsidR="00C147C1">
        <w:rPr>
          <w:rFonts w:cs="Arial"/>
        </w:rPr>
        <w:instrText>rmative action in federal universities is uniformly applied across the country, which makes evaluating its e</w:instrText>
      </w:r>
      <w:r w:rsidR="00C147C1">
        <w:rPr>
          <w:rFonts w:ascii="Cambria Math" w:hAnsi="Cambria Math" w:cs="Cambria Math"/>
        </w:rPr>
        <w:instrText>ﬀ</w:instrText>
      </w:r>
      <w:r w:rsidR="00C147C1">
        <w:rPr>
          <w:rFonts w:cs="Arial"/>
        </w:rPr>
        <w:instrText>ects particularly valuable. A</w:instrText>
      </w:r>
      <w:r w:rsidR="00C147C1">
        <w:rPr>
          <w:rFonts w:ascii="Cambria Math" w:hAnsi="Cambria Math" w:cs="Cambria Math"/>
        </w:rPr>
        <w:instrText>ﬃ</w:instrText>
      </w:r>
      <w:r w:rsidR="00C147C1">
        <w:rPr>
          <w:rFonts w:cs="Arial"/>
        </w:rPr>
        <w:instrText>rmative action improves the outcomes of targeted students. Speciﬁcally, race-based quotas raise the share of black students in federal universities, an e</w:instrText>
      </w:r>
      <w:r w:rsidR="00C147C1">
        <w:rPr>
          <w:rFonts w:ascii="Cambria Math" w:hAnsi="Cambria Math" w:cs="Cambria Math"/>
        </w:rPr>
        <w:instrText>ﬀ</w:instrText>
      </w:r>
      <w:r w:rsidR="00C147C1">
        <w:rPr>
          <w:rFonts w:cs="Arial"/>
        </w:rPr>
        <w:instrText>ect not observed with income-based quotas alone. A</w:instrText>
      </w:r>
      <w:r w:rsidR="00C147C1">
        <w:rPr>
          <w:rFonts w:ascii="Cambria Math" w:hAnsi="Cambria Math" w:cs="Cambria Math"/>
        </w:rPr>
        <w:instrText>ﬃ</w:instrText>
      </w:r>
      <w:r w:rsidR="00C147C1">
        <w:rPr>
          <w:rFonts w:cs="Arial"/>
        </w:rPr>
        <w:instrText xml:space="preserve">rmative action has downstream positive consequences for labor market outcomes. The results suggest that income and race-based quotas beneﬁciaries experience substantial long-term welfare beneﬁts. There is no evidence of mismatching or negative consequences for targeted students’ peers.","language":"en","note":"arXiv:2304.13936 [econ, q-fin]","number":"arXiv:2304.13936","publisher":"arXiv","source":"arXiv.org","title":"Racial and income-based affirmative action in higher education admissions: lessons from the Brazilian experience","title-short":"Racial and income-based affirmative action in higher education admissions","URL":"http://arxiv.org/abs/2304.13936","author":[{"family":"Zeidan","given":"Rodrigo"},{"family":"Almeida","given":"Silvio Luiz","non-dropping-particle":"de"},{"family":"Bó","given":"Inácio"},{"family":"Lewis Jr","given":"Neil"}],"accessed":{"date-parts":[["2023",6,17]]},"issued":{"date-parts":[["2023",4,26]]}}}],"schema":"https://github.com/citation-style-language/schema/raw/master/csl-citation.json"} </w:instrText>
      </w:r>
      <w:r w:rsidR="00C147C1">
        <w:rPr>
          <w:rFonts w:cs="Arial"/>
        </w:rPr>
        <w:fldChar w:fldCharType="separate"/>
      </w:r>
      <w:r w:rsidR="00C147C1" w:rsidRPr="00C147C1">
        <w:rPr>
          <w:rFonts w:cs="Arial"/>
          <w:kern w:val="0"/>
        </w:rPr>
        <w:t>(</w:t>
      </w:r>
      <w:proofErr w:type="spellStart"/>
      <w:r w:rsidR="00C147C1" w:rsidRPr="00C147C1">
        <w:rPr>
          <w:rFonts w:cs="Arial"/>
          <w:kern w:val="0"/>
        </w:rPr>
        <w:t>Zeidan</w:t>
      </w:r>
      <w:proofErr w:type="spellEnd"/>
      <w:r w:rsidR="00C147C1" w:rsidRPr="00C147C1">
        <w:rPr>
          <w:rFonts w:cs="Arial"/>
          <w:kern w:val="0"/>
        </w:rPr>
        <w:t xml:space="preserve"> </w:t>
      </w:r>
      <w:r w:rsidR="00C147C1" w:rsidRPr="00C147C1">
        <w:rPr>
          <w:rFonts w:cs="Arial"/>
          <w:i/>
          <w:iCs/>
          <w:kern w:val="0"/>
        </w:rPr>
        <w:t>et al.</w:t>
      </w:r>
      <w:r w:rsidR="00C147C1" w:rsidRPr="00C147C1">
        <w:rPr>
          <w:rFonts w:cs="Arial"/>
          <w:kern w:val="0"/>
        </w:rPr>
        <w:t>, 2023)</w:t>
      </w:r>
      <w:r w:rsidR="00C147C1">
        <w:rPr>
          <w:rFonts w:cs="Arial"/>
        </w:rPr>
        <w:fldChar w:fldCharType="end"/>
      </w:r>
      <w:r w:rsidR="00C147C1">
        <w:rPr>
          <w:rFonts w:cs="Arial"/>
        </w:rPr>
        <w:t xml:space="preserve">. </w:t>
      </w:r>
    </w:p>
    <w:p w14:paraId="3EBD1905" w14:textId="0F0DD25F" w:rsidR="00F37E31" w:rsidRDefault="00733BA7" w:rsidP="00733BA7">
      <w:pPr>
        <w:rPr>
          <w:rFonts w:cs="Arial"/>
        </w:rPr>
      </w:pPr>
      <w:r>
        <w:rPr>
          <w:rFonts w:cs="Arial"/>
        </w:rPr>
        <w:t xml:space="preserve"> </w:t>
      </w:r>
      <w:r w:rsidR="000B597F" w:rsidRPr="00296FA9">
        <w:rPr>
          <w:rFonts w:cs="Arial"/>
        </w:rPr>
        <w:t>Apesar de alguns resultados sugerirem que ocorreu uma maior democratização do ingresso ao ensino público superior com a implantação do SISU,</w:t>
      </w:r>
      <w:r w:rsidR="00C147C1">
        <w:rPr>
          <w:rFonts w:cs="Arial"/>
        </w:rPr>
        <w:t xml:space="preserve"> </w:t>
      </w:r>
      <w:r w:rsidR="000B597F" w:rsidRPr="00296FA9">
        <w:rPr>
          <w:rFonts w:cs="Arial"/>
        </w:rPr>
        <w:t xml:space="preserve">Sobrinho </w:t>
      </w:r>
      <w:r w:rsidR="000B597F" w:rsidRPr="00296FA9">
        <w:rPr>
          <w:rFonts w:cs="Arial"/>
        </w:rPr>
        <w:fldChar w:fldCharType="begin"/>
      </w:r>
      <w:r w:rsidR="000B597F" w:rsidRPr="00296FA9">
        <w:rPr>
          <w:rFonts w:cs="Arial"/>
        </w:rPr>
        <w:instrText xml:space="preserve"> ADDIN ZOTERO_ITEM CSL_CITATION {"citationID":"asASvjdF","properties":{"formattedCitation":"(2010)","plainCitation":"(2010)","noteIndex":0},"citationItems":[{"id":130,"uris":["http://zotero.org/users/8713213/items/IB9NAMRF"],"itemData":{"id":130,"type":"article-journal","abstract":"O artigo trata de aspectos da \"democratização\" na educação superior brasileira. Discute contradições entre concepções de educação como bem público-social e como mercadoria, relacionando-as com as políticas públicas desse nível de ensino. Tematiza as noções de qualidade e de pertinência social. Afirma que as políticas públicas de democratização da educação superior devem ir muito além das ações focadas no aumento de matrículas e de inclusão social. A democratização requer melhorar e ampliar a educação fundamental, de modo a elevar a quantidade e a qualidade de concluintes no ensino médio; ampliar e melhorar continuamente a formação de professores e a infraestrutura de todo o sistema educativo; assegurar boas condições de permanência do estudante nos cursos; ampliar a participação do Estado no provimento da educação. Em conclusão: transformações radicais na educação superior, especialmente a sua expansão com qualidade e equidade, não se separam de mudanças estruturais e sustentáveis da sociedade.","container-title":"Educação &amp; Sociedade","DOI":"10.1590/S0101-73302010000400010","ISSN":"1678-4626","journalAbbreviation":"Educ. Soc.","language":"pt","note":"publisher: Centro de Estudos Educação e Sociedade - Cedes","page":"1223-1245","source":"SciELO","title":"Democratização, qualidade e crise da educação superior: faces da exclusão e limites da inclusão","title-short":"Democratização, qualidade e crise da educação superior","volume":"31","author":[{"family":"Sobrinho","given":"José Dias"}],"issued":{"date-parts":[["2010",12]]}},"suppress-author":true}],"schema":"https://github.com/citation-style-language/schema/raw/master/csl-citation.json"} </w:instrText>
      </w:r>
      <w:r w:rsidR="000B597F" w:rsidRPr="00296FA9">
        <w:rPr>
          <w:rFonts w:cs="Arial"/>
        </w:rPr>
        <w:fldChar w:fldCharType="separate"/>
      </w:r>
      <w:r w:rsidR="000B597F" w:rsidRPr="00296FA9">
        <w:rPr>
          <w:rFonts w:cs="Arial"/>
          <w:noProof/>
        </w:rPr>
        <w:t>(2010)</w:t>
      </w:r>
      <w:r w:rsidR="000B597F" w:rsidRPr="00296FA9">
        <w:rPr>
          <w:rFonts w:cs="Arial"/>
        </w:rPr>
        <w:fldChar w:fldCharType="end"/>
      </w:r>
      <w:r w:rsidR="000B597F" w:rsidRPr="00296FA9">
        <w:rPr>
          <w:rFonts w:cs="Arial"/>
        </w:rPr>
        <w:t xml:space="preserve"> </w:t>
      </w:r>
      <w:r w:rsidR="006C78DC">
        <w:rPr>
          <w:rFonts w:cs="Arial"/>
        </w:rPr>
        <w:t>alegou</w:t>
      </w:r>
      <w:r w:rsidR="000B597F" w:rsidRPr="00296FA9">
        <w:rPr>
          <w:rFonts w:cs="Arial"/>
        </w:rPr>
        <w:t xml:space="preserve"> que a democratização da educação superior não pode ser restrita apenas ao acesso, também deve ser compreendida como a garantia de permanência na instituição. </w:t>
      </w:r>
    </w:p>
    <w:p w14:paraId="09D278B6" w14:textId="75ED39E2" w:rsidR="00E37A8E" w:rsidRDefault="00F402EE" w:rsidP="00C147C1">
      <w:pPr>
        <w:ind w:firstLine="708"/>
        <w:rPr>
          <w:rFonts w:cs="Arial"/>
        </w:rPr>
      </w:pPr>
      <w:r w:rsidRPr="00296FA9">
        <w:rPr>
          <w:rFonts w:cs="Arial"/>
        </w:rPr>
        <w:t>Portanto, embora o governo federal tenha imaginado e implementado o SISU com a intenção de expandir o acesso ao ensino superior, especialmente das camadas socais menos privilegiadas, não foram encontradas evidências, na literatura atual, que assegurem a relação causal entre o sistema de admissão centralizada implementado e possíveis mudanças no perfil social e econômico dos estudantes no ensino público superior brasileiro.</w:t>
      </w:r>
    </w:p>
    <w:p w14:paraId="69B64CD3" w14:textId="5871ABCE" w:rsidR="001955F4" w:rsidRPr="00296FA9" w:rsidRDefault="001955F4" w:rsidP="009240FC">
      <w:pPr>
        <w:rPr>
          <w:rFonts w:cs="Arial"/>
        </w:rPr>
        <w:sectPr w:rsidR="001955F4" w:rsidRPr="00296FA9" w:rsidSect="001254E6">
          <w:pgSz w:w="11906" w:h="16838"/>
          <w:pgMar w:top="1701" w:right="1134" w:bottom="1134" w:left="1701" w:header="709" w:footer="709" w:gutter="0"/>
          <w:cols w:space="708"/>
          <w:docGrid w:linePitch="360"/>
        </w:sectPr>
      </w:pPr>
    </w:p>
    <w:p w14:paraId="4C8B165F" w14:textId="564B50EE" w:rsidR="00B25A65" w:rsidRPr="00296FA9" w:rsidRDefault="00186E60" w:rsidP="00296FA9">
      <w:pPr>
        <w:pStyle w:val="Ttulo1"/>
        <w:rPr>
          <w:rFonts w:cs="Arial"/>
        </w:rPr>
      </w:pPr>
      <w:bookmarkStart w:id="15" w:name="_Ref153318780"/>
      <w:bookmarkStart w:id="16" w:name="_Toc154690403"/>
      <w:r w:rsidRPr="00296FA9">
        <w:rPr>
          <w:rFonts w:cs="Arial"/>
        </w:rPr>
        <w:lastRenderedPageBreak/>
        <w:t>DADOS</w:t>
      </w:r>
      <w:bookmarkEnd w:id="15"/>
      <w:bookmarkEnd w:id="16"/>
    </w:p>
    <w:p w14:paraId="1D48D3A0" w14:textId="77777777" w:rsidR="007B103C" w:rsidRPr="00296FA9" w:rsidRDefault="007B103C" w:rsidP="007B103C">
      <w:pPr>
        <w:rPr>
          <w:rFonts w:cs="Arial"/>
        </w:rPr>
      </w:pPr>
    </w:p>
    <w:p w14:paraId="06345A0D" w14:textId="3C559988" w:rsidR="00F47A33" w:rsidRDefault="00D70516" w:rsidP="00F47A33">
      <w:pPr>
        <w:rPr>
          <w:rFonts w:cs="Arial"/>
        </w:rPr>
      </w:pPr>
      <w:r w:rsidRPr="00296FA9">
        <w:rPr>
          <w:rFonts w:cs="Arial"/>
        </w:rPr>
        <w:t xml:space="preserve">Os dados utilizados foram obtidos junto ao Ministério da Educação. </w:t>
      </w:r>
      <w:r w:rsidR="00686F55" w:rsidRPr="00296FA9">
        <w:rPr>
          <w:rFonts w:cs="Arial"/>
        </w:rPr>
        <w:t>Primeiro, foi usado o Censo do Ensino Superior (CES),</w:t>
      </w:r>
      <w:r w:rsidR="00CB5288" w:rsidRPr="00296FA9">
        <w:rPr>
          <w:rFonts w:cs="Arial"/>
        </w:rPr>
        <w:t xml:space="preserve"> realizado anualmente pelo INEP</w:t>
      </w:r>
      <w:r w:rsidR="0018772F" w:rsidRPr="00296FA9">
        <w:rPr>
          <w:rFonts w:cs="Arial"/>
        </w:rPr>
        <w:t>, que fornece informações</w:t>
      </w:r>
      <w:r w:rsidR="00CB5288" w:rsidRPr="00296FA9">
        <w:rPr>
          <w:rFonts w:cs="Arial"/>
        </w:rPr>
        <w:t xml:space="preserve">, a nível de </w:t>
      </w:r>
      <w:r w:rsidR="005B6E3C">
        <w:rPr>
          <w:rFonts w:cs="Arial"/>
        </w:rPr>
        <w:t xml:space="preserve">cursos e de </w:t>
      </w:r>
      <w:r w:rsidR="00CB5288" w:rsidRPr="00296FA9">
        <w:rPr>
          <w:rFonts w:cs="Arial"/>
        </w:rPr>
        <w:t>instituições</w:t>
      </w:r>
      <w:r w:rsidR="005B6E3C">
        <w:rPr>
          <w:rFonts w:cs="Arial"/>
        </w:rPr>
        <w:t>,</w:t>
      </w:r>
      <w:r w:rsidR="0018772F" w:rsidRPr="00296FA9">
        <w:rPr>
          <w:rFonts w:cs="Arial"/>
        </w:rPr>
        <w:t xml:space="preserve"> sobre os programas de graduação e pós-graduação, corpo técnico-administrativo e docentes, além de características a respeito de vagas oferecidas, candidatos, matrículas, ingressantes e concluintes. </w:t>
      </w:r>
      <w:r w:rsidR="00F47A33" w:rsidRPr="00296FA9">
        <w:rPr>
          <w:rFonts w:cs="Arial"/>
        </w:rPr>
        <w:t xml:space="preserve">Segundo, foram utilizados relatórios fornecidos, pelo Ministério da Educação, a respeito da quantidade de vagas ofertadas para cada curso participante do SISU. </w:t>
      </w:r>
    </w:p>
    <w:p w14:paraId="2E6BF5C5" w14:textId="7469D921" w:rsidR="001663E2" w:rsidRDefault="0028488A" w:rsidP="00F47A33">
      <w:pPr>
        <w:rPr>
          <w:rFonts w:cs="Arial"/>
        </w:rPr>
      </w:pPr>
      <w:r>
        <w:rPr>
          <w:rFonts w:cs="Arial"/>
        </w:rPr>
        <w:t>A partir do</w:t>
      </w:r>
      <w:r w:rsidR="003E2B53">
        <w:rPr>
          <w:rFonts w:cs="Arial"/>
        </w:rPr>
        <w:t>s</w:t>
      </w:r>
      <w:r>
        <w:rPr>
          <w:rFonts w:cs="Arial"/>
        </w:rPr>
        <w:t xml:space="preserve"> dados obtidos dos cursos e das instituições</w:t>
      </w:r>
      <w:r>
        <w:rPr>
          <w:rFonts w:eastAsiaTheme="minorEastAsia" w:cs="Arial"/>
        </w:rPr>
        <w:t>,</w:t>
      </w:r>
      <w:r w:rsidR="003E2B53">
        <w:rPr>
          <w:rFonts w:eastAsiaTheme="minorEastAsia" w:cs="Arial"/>
        </w:rPr>
        <w:t xml:space="preserve"> o período amostral </w:t>
      </w:r>
      <w:r w:rsidR="001663E2">
        <w:rPr>
          <w:rFonts w:cs="Arial"/>
        </w:rPr>
        <w:t>foi limitado entre o ano de 2009, um ano antes da implementação do ingresso centralizado, e o ano de 2022, ano do último CES divulgado</w:t>
      </w:r>
      <w:r w:rsidR="003E2B53">
        <w:rPr>
          <w:rFonts w:cs="Arial"/>
        </w:rPr>
        <w:t>. Foram mantidas apenas as instituições públicas federais</w:t>
      </w:r>
      <w:r w:rsidR="005B6E3C">
        <w:rPr>
          <w:rFonts w:cs="Arial"/>
        </w:rPr>
        <w:t xml:space="preserve"> (</w:t>
      </w:r>
      <w:r w:rsidR="005B6E3C">
        <w:rPr>
          <w:rFonts w:cs="Arial"/>
        </w:rPr>
        <w:t>TP_CATEGORIA_ADMINISTRATIVA = 1</w:t>
      </w:r>
      <w:r w:rsidR="005B6E3C">
        <w:rPr>
          <w:rFonts w:cs="Arial"/>
        </w:rPr>
        <w:t>)</w:t>
      </w:r>
      <w:r w:rsidR="003E2B53">
        <w:rPr>
          <w:rFonts w:cs="Arial"/>
        </w:rPr>
        <w:t xml:space="preserve"> e estaduais </w:t>
      </w:r>
      <w:r w:rsidR="00453206">
        <w:rPr>
          <w:rFonts w:cs="Arial"/>
        </w:rPr>
        <w:t>(TP_CATEGORIA_ADMINISTRATIVA = 2), uma vez que somente essas estão autorizadas a participar do SISU.</w:t>
      </w:r>
      <w:r w:rsidR="0043039F">
        <w:rPr>
          <w:rFonts w:cs="Arial"/>
        </w:rPr>
        <w:t xml:space="preserve"> Os cursos </w:t>
      </w:r>
      <w:r w:rsidR="00B60647">
        <w:rPr>
          <w:rFonts w:cs="Arial"/>
          <w:i/>
          <w:iCs/>
        </w:rPr>
        <w:t>on-line</w:t>
      </w:r>
      <w:r w:rsidR="00B60647">
        <w:rPr>
          <w:rFonts w:cs="Arial"/>
        </w:rPr>
        <w:t xml:space="preserve"> e com ensino à distância (</w:t>
      </w:r>
      <w:proofErr w:type="spellStart"/>
      <w:r w:rsidR="00B60647">
        <w:rPr>
          <w:rFonts w:cs="Arial"/>
        </w:rPr>
        <w:t>EaD</w:t>
      </w:r>
      <w:proofErr w:type="spellEnd"/>
      <w:r w:rsidR="00B60647">
        <w:rPr>
          <w:rFonts w:cs="Arial"/>
        </w:rPr>
        <w:t xml:space="preserve">) </w:t>
      </w:r>
      <w:r w:rsidR="0043039F">
        <w:rPr>
          <w:rFonts w:cs="Arial"/>
        </w:rPr>
        <w:t>foram</w:t>
      </w:r>
      <w:r w:rsidR="00B60647">
        <w:rPr>
          <w:rFonts w:cs="Arial"/>
        </w:rPr>
        <w:t xml:space="preserve"> excluídos, pois esses também não são elegíveis para aderir ao sistema, mantendo</w:t>
      </w:r>
      <w:r w:rsidR="0043039F">
        <w:rPr>
          <w:rFonts w:cs="Arial"/>
        </w:rPr>
        <w:t xml:space="preserve"> </w:t>
      </w:r>
      <w:r w:rsidR="00B60647">
        <w:rPr>
          <w:rFonts w:cs="Arial"/>
        </w:rPr>
        <w:t xml:space="preserve">apenas os cursos presenciais </w:t>
      </w:r>
      <w:r w:rsidR="00A35ED0">
        <w:rPr>
          <w:rFonts w:cs="Arial"/>
        </w:rPr>
        <w:t>(</w:t>
      </w:r>
      <w:r w:rsidR="00A35ED0" w:rsidRPr="00A35ED0">
        <w:rPr>
          <w:rFonts w:cs="Arial"/>
        </w:rPr>
        <w:t>TP_MODALIDADE_ENSINO = 1</w:t>
      </w:r>
      <w:r w:rsidR="00A35ED0">
        <w:rPr>
          <w:rFonts w:cs="Arial"/>
        </w:rPr>
        <w:t>)</w:t>
      </w:r>
      <w:r w:rsidR="00B60647">
        <w:rPr>
          <w:rFonts w:cs="Arial"/>
        </w:rPr>
        <w:t xml:space="preserve">. </w:t>
      </w:r>
    </w:p>
    <w:p w14:paraId="39383ED8" w14:textId="3B782805" w:rsidR="0098357F" w:rsidRDefault="00E25838" w:rsidP="0098357F">
      <w:pPr>
        <w:rPr>
          <w:rFonts w:eastAsiaTheme="minorEastAsia" w:cs="Arial"/>
        </w:rPr>
      </w:pPr>
      <w:r>
        <w:rPr>
          <w:rFonts w:cs="Arial"/>
        </w:rPr>
        <w:t>Junto à base de dados do CES, foi vinculad</w:t>
      </w:r>
      <w:r w:rsidR="003379B8">
        <w:rPr>
          <w:rFonts w:cs="Arial"/>
        </w:rPr>
        <w:t>o os dados relativos à quantidade total de vagas ofertadas para cada curso participante do SISU, de cada IES a cada ano</w:t>
      </w:r>
      <w:r w:rsidR="003379B8">
        <w:rPr>
          <w:rFonts w:eastAsiaTheme="minorEastAsia" w:cs="Arial"/>
        </w:rPr>
        <w:t xml:space="preserve">. </w:t>
      </w:r>
      <w:r w:rsidR="003379B8" w:rsidRPr="00E8443F">
        <w:rPr>
          <w:rFonts w:eastAsiaTheme="minorEastAsia" w:cs="Arial"/>
        </w:rPr>
        <w:t xml:space="preserve">Por fim, foram desprezados os cursos que </w:t>
      </w:r>
      <w:r w:rsidR="000C336D" w:rsidRPr="00E8443F">
        <w:rPr>
          <w:rFonts w:eastAsiaTheme="minorEastAsia" w:cs="Arial"/>
        </w:rPr>
        <w:t xml:space="preserve">apareciam apenas em uma oportunidade, além daqueles que só possuíam ingressos através do SISU em sua história, visto que não é possível realizar uma comparação </w:t>
      </w:r>
      <w:r w:rsidR="000C336D" w:rsidRPr="00E8443F">
        <w:rPr>
          <w:rFonts w:eastAsiaTheme="minorEastAsia" w:cs="Arial"/>
          <w:i/>
          <w:iCs/>
        </w:rPr>
        <w:t>ante</w:t>
      </w:r>
      <w:r w:rsidR="000C336D" w:rsidRPr="00E8443F">
        <w:rPr>
          <w:rFonts w:eastAsiaTheme="minorEastAsia" w:cs="Arial"/>
        </w:rPr>
        <w:t xml:space="preserve"> e </w:t>
      </w:r>
      <w:r w:rsidR="000C336D" w:rsidRPr="00E8443F">
        <w:rPr>
          <w:rFonts w:eastAsiaTheme="minorEastAsia" w:cs="Arial"/>
          <w:i/>
          <w:iCs/>
        </w:rPr>
        <w:t xml:space="preserve">post </w:t>
      </w:r>
      <w:r w:rsidR="000C336D" w:rsidRPr="00E8443F">
        <w:rPr>
          <w:rFonts w:eastAsiaTheme="minorEastAsia" w:cs="Arial"/>
        </w:rPr>
        <w:t xml:space="preserve">implantação do </w:t>
      </w:r>
      <w:r w:rsidR="00A342BE">
        <w:rPr>
          <w:rFonts w:eastAsiaTheme="minorEastAsia" w:cs="Arial"/>
        </w:rPr>
        <w:t>sistema centralizado</w:t>
      </w:r>
      <w:r w:rsidR="000C336D" w:rsidRPr="00E8443F">
        <w:rPr>
          <w:rFonts w:eastAsiaTheme="minorEastAsia" w:cs="Arial"/>
        </w:rPr>
        <w:t>.</w:t>
      </w:r>
      <w:r w:rsidR="00E8443F">
        <w:rPr>
          <w:rFonts w:eastAsiaTheme="minorEastAsia" w:cs="Arial"/>
        </w:rPr>
        <w:t xml:space="preserve"> </w:t>
      </w:r>
    </w:p>
    <w:p w14:paraId="06B812A8" w14:textId="5AEA6E55" w:rsidR="001663E2" w:rsidRDefault="00E8443F" w:rsidP="0098357F">
      <w:pPr>
        <w:rPr>
          <w:rFonts w:eastAsiaTheme="minorEastAsia" w:cs="Arial"/>
        </w:rPr>
      </w:pPr>
      <w:r>
        <w:rPr>
          <w:rFonts w:eastAsiaTheme="minorEastAsia" w:cs="Arial"/>
        </w:rPr>
        <w:t>A amostra final de cursos do C</w:t>
      </w:r>
      <w:r w:rsidR="00A342BE">
        <w:rPr>
          <w:rFonts w:eastAsiaTheme="minorEastAsia" w:cs="Arial"/>
        </w:rPr>
        <w:t xml:space="preserve">enso do </w:t>
      </w:r>
      <w:r>
        <w:rPr>
          <w:rFonts w:eastAsiaTheme="minorEastAsia" w:cs="Arial"/>
        </w:rPr>
        <w:t>E</w:t>
      </w:r>
      <w:r w:rsidR="00A342BE">
        <w:rPr>
          <w:rFonts w:eastAsiaTheme="minorEastAsia" w:cs="Arial"/>
        </w:rPr>
        <w:t xml:space="preserve">nsino </w:t>
      </w:r>
      <w:r>
        <w:rPr>
          <w:rFonts w:eastAsiaTheme="minorEastAsia" w:cs="Arial"/>
        </w:rPr>
        <w:t>S</w:t>
      </w:r>
      <w:r w:rsidR="00A342BE">
        <w:rPr>
          <w:rFonts w:eastAsiaTheme="minorEastAsia" w:cs="Arial"/>
        </w:rPr>
        <w:t>uperior</w:t>
      </w:r>
      <w:r>
        <w:rPr>
          <w:rFonts w:eastAsiaTheme="minorEastAsia" w:cs="Arial"/>
        </w:rPr>
        <w:t xml:space="preserve"> utilizada para análise </w:t>
      </w:r>
      <w:r w:rsidR="00A342BE">
        <w:rPr>
          <w:rFonts w:eastAsiaTheme="minorEastAsia" w:cs="Arial"/>
        </w:rPr>
        <w:t>foi</w:t>
      </w:r>
      <w:r>
        <w:rPr>
          <w:rFonts w:eastAsiaTheme="minorEastAsia" w:cs="Arial"/>
        </w:rPr>
        <w:t xml:space="preserve"> composta por </w:t>
      </w:r>
      <w:r w:rsidR="00D67A65">
        <w:rPr>
          <w:rFonts w:eastAsiaTheme="minorEastAsia" w:cs="Arial"/>
        </w:rPr>
        <w:t xml:space="preserve">120.464 </w:t>
      </w:r>
      <w:r w:rsidR="00A724B1">
        <w:rPr>
          <w:rFonts w:eastAsiaTheme="minorEastAsia" w:cs="Arial"/>
        </w:rPr>
        <w:t>observações, com 11.929 cursos</w:t>
      </w:r>
      <w:r w:rsidR="00D67A65">
        <w:rPr>
          <w:rFonts w:eastAsiaTheme="minorEastAsia" w:cs="Arial"/>
        </w:rPr>
        <w:t xml:space="preserve"> e </w:t>
      </w:r>
      <w:r w:rsidR="00A724B1">
        <w:rPr>
          <w:rFonts w:eastAsiaTheme="minorEastAsia" w:cs="Arial"/>
        </w:rPr>
        <w:t>262</w:t>
      </w:r>
      <w:r w:rsidR="00D67A65">
        <w:rPr>
          <w:rFonts w:eastAsiaTheme="minorEastAsia" w:cs="Arial"/>
        </w:rPr>
        <w:t xml:space="preserve"> I</w:t>
      </w:r>
      <w:r w:rsidR="00A342BE">
        <w:rPr>
          <w:rFonts w:eastAsiaTheme="minorEastAsia" w:cs="Arial"/>
        </w:rPr>
        <w:t xml:space="preserve">nstituições de </w:t>
      </w:r>
      <w:r w:rsidR="00D67A65">
        <w:rPr>
          <w:rFonts w:eastAsiaTheme="minorEastAsia" w:cs="Arial"/>
        </w:rPr>
        <w:t>E</w:t>
      </w:r>
      <w:r w:rsidR="00A342BE">
        <w:rPr>
          <w:rFonts w:eastAsiaTheme="minorEastAsia" w:cs="Arial"/>
        </w:rPr>
        <w:t xml:space="preserve">nsino </w:t>
      </w:r>
      <w:r w:rsidR="00D67A65">
        <w:rPr>
          <w:rFonts w:eastAsiaTheme="minorEastAsia" w:cs="Arial"/>
        </w:rPr>
        <w:t>S</w:t>
      </w:r>
      <w:r w:rsidR="00A342BE">
        <w:rPr>
          <w:rFonts w:eastAsiaTheme="minorEastAsia" w:cs="Arial"/>
        </w:rPr>
        <w:t>uperior</w:t>
      </w:r>
      <w:r w:rsidR="00D67A65">
        <w:rPr>
          <w:rFonts w:eastAsiaTheme="minorEastAsia" w:cs="Arial"/>
        </w:rPr>
        <w:t xml:space="preserve">: 6.433 cursos e 171 IES em 2009, 8.026 cursos e 207 IES em 2010, </w:t>
      </w:r>
      <w:r w:rsidR="00D67A65" w:rsidRPr="00D67A65">
        <w:rPr>
          <w:rFonts w:eastAsiaTheme="minorEastAsia" w:cs="Arial"/>
        </w:rPr>
        <w:t>8</w:t>
      </w:r>
      <w:r w:rsidR="00D67A65">
        <w:rPr>
          <w:rFonts w:eastAsiaTheme="minorEastAsia" w:cs="Arial"/>
        </w:rPr>
        <w:t>.</w:t>
      </w:r>
      <w:r w:rsidR="00D67A65" w:rsidRPr="00D67A65">
        <w:rPr>
          <w:rFonts w:eastAsiaTheme="minorEastAsia" w:cs="Arial"/>
        </w:rPr>
        <w:t>357</w:t>
      </w:r>
      <w:r w:rsidR="00D67A65">
        <w:rPr>
          <w:rFonts w:eastAsiaTheme="minorEastAsia" w:cs="Arial"/>
        </w:rPr>
        <w:t xml:space="preserve"> cursos e </w:t>
      </w:r>
      <w:r w:rsidR="00D67A65" w:rsidRPr="00D67A65">
        <w:rPr>
          <w:rFonts w:eastAsiaTheme="minorEastAsia" w:cs="Arial"/>
        </w:rPr>
        <w:t>212</w:t>
      </w:r>
      <w:r w:rsidR="00D67A65">
        <w:rPr>
          <w:rFonts w:eastAsiaTheme="minorEastAsia" w:cs="Arial"/>
        </w:rPr>
        <w:t xml:space="preserve"> IES em 2011, 8.884 cursos e </w:t>
      </w:r>
      <w:r w:rsidR="0098357F">
        <w:rPr>
          <w:rFonts w:eastAsiaTheme="minorEastAsia" w:cs="Arial"/>
        </w:rPr>
        <w:t>219</w:t>
      </w:r>
      <w:r w:rsidR="00D67A65">
        <w:rPr>
          <w:rFonts w:eastAsiaTheme="minorEastAsia" w:cs="Arial"/>
        </w:rPr>
        <w:t xml:space="preserve"> IES em 2012, 8.848 cursos e </w:t>
      </w:r>
      <w:r w:rsidR="0098357F">
        <w:rPr>
          <w:rFonts w:eastAsiaTheme="minorEastAsia" w:cs="Arial"/>
        </w:rPr>
        <w:t xml:space="preserve">225 IES em 2013, 9.114 cursos e 225 IES em 2014, 9.084 cursos e 227 IES em 2015, </w:t>
      </w:r>
      <w:r w:rsidR="0098357F" w:rsidRPr="0098357F">
        <w:rPr>
          <w:rFonts w:eastAsiaTheme="minorEastAsia" w:cs="Arial"/>
        </w:rPr>
        <w:t>8</w:t>
      </w:r>
      <w:r w:rsidR="0098357F">
        <w:rPr>
          <w:rFonts w:eastAsiaTheme="minorEastAsia" w:cs="Arial"/>
        </w:rPr>
        <w:t>.</w:t>
      </w:r>
      <w:r w:rsidR="0098357F" w:rsidRPr="0098357F">
        <w:rPr>
          <w:rFonts w:eastAsiaTheme="minorEastAsia" w:cs="Arial"/>
        </w:rPr>
        <w:t>813</w:t>
      </w:r>
      <w:r w:rsidR="0098357F">
        <w:rPr>
          <w:rFonts w:eastAsiaTheme="minorEastAsia" w:cs="Arial"/>
        </w:rPr>
        <w:t xml:space="preserve"> cursos e 229 IES em 2016, </w:t>
      </w:r>
      <w:r w:rsidR="0098357F" w:rsidRPr="0098357F">
        <w:rPr>
          <w:rFonts w:eastAsiaTheme="minorEastAsia" w:cs="Arial"/>
        </w:rPr>
        <w:t>8</w:t>
      </w:r>
      <w:r w:rsidR="0098357F">
        <w:rPr>
          <w:rFonts w:eastAsiaTheme="minorEastAsia" w:cs="Arial"/>
        </w:rPr>
        <w:t>.</w:t>
      </w:r>
      <w:r w:rsidR="0098357F" w:rsidRPr="0098357F">
        <w:rPr>
          <w:rFonts w:eastAsiaTheme="minorEastAsia" w:cs="Arial"/>
        </w:rPr>
        <w:t>771</w:t>
      </w:r>
      <w:r w:rsidR="0098357F">
        <w:rPr>
          <w:rFonts w:eastAsiaTheme="minorEastAsia" w:cs="Arial"/>
        </w:rPr>
        <w:t xml:space="preserve"> cursos e 232 IES em 2017, </w:t>
      </w:r>
      <w:r w:rsidR="0098357F" w:rsidRPr="0098357F">
        <w:rPr>
          <w:rFonts w:eastAsiaTheme="minorEastAsia" w:cs="Arial"/>
        </w:rPr>
        <w:t>8</w:t>
      </w:r>
      <w:r w:rsidR="0098357F">
        <w:rPr>
          <w:rFonts w:eastAsiaTheme="minorEastAsia" w:cs="Arial"/>
        </w:rPr>
        <w:t>.</w:t>
      </w:r>
      <w:r w:rsidR="0098357F" w:rsidRPr="0098357F">
        <w:rPr>
          <w:rFonts w:eastAsiaTheme="minorEastAsia" w:cs="Arial"/>
        </w:rPr>
        <w:t>790</w:t>
      </w:r>
      <w:r w:rsidR="0098357F">
        <w:rPr>
          <w:rFonts w:eastAsiaTheme="minorEastAsia" w:cs="Arial"/>
        </w:rPr>
        <w:t xml:space="preserve"> cursos e 237 IES em 2018, </w:t>
      </w:r>
      <w:r w:rsidR="0098357F" w:rsidRPr="0098357F">
        <w:rPr>
          <w:rFonts w:eastAsiaTheme="minorEastAsia" w:cs="Arial"/>
        </w:rPr>
        <w:t>8</w:t>
      </w:r>
      <w:r w:rsidR="0098357F">
        <w:rPr>
          <w:rFonts w:eastAsiaTheme="minorEastAsia" w:cs="Arial"/>
        </w:rPr>
        <w:t>.</w:t>
      </w:r>
      <w:r w:rsidR="0098357F" w:rsidRPr="0098357F">
        <w:rPr>
          <w:rFonts w:eastAsiaTheme="minorEastAsia" w:cs="Arial"/>
        </w:rPr>
        <w:t>843</w:t>
      </w:r>
      <w:r w:rsidR="0098357F">
        <w:rPr>
          <w:rFonts w:eastAsiaTheme="minorEastAsia" w:cs="Arial"/>
        </w:rPr>
        <w:t xml:space="preserve"> cursos e 241 IES em 2019, </w:t>
      </w:r>
      <w:r w:rsidR="0098357F" w:rsidRPr="0098357F">
        <w:rPr>
          <w:rFonts w:eastAsiaTheme="minorEastAsia" w:cs="Arial"/>
        </w:rPr>
        <w:t>8</w:t>
      </w:r>
      <w:r w:rsidR="0098357F">
        <w:rPr>
          <w:rFonts w:eastAsiaTheme="minorEastAsia" w:cs="Arial"/>
        </w:rPr>
        <w:t>.</w:t>
      </w:r>
      <w:r w:rsidR="0098357F" w:rsidRPr="0098357F">
        <w:rPr>
          <w:rFonts w:eastAsiaTheme="minorEastAsia" w:cs="Arial"/>
        </w:rPr>
        <w:t>849</w:t>
      </w:r>
      <w:r w:rsidR="0098357F">
        <w:rPr>
          <w:rFonts w:eastAsiaTheme="minorEastAsia" w:cs="Arial"/>
        </w:rPr>
        <w:t xml:space="preserve"> cursos e 245 IES em 2020, </w:t>
      </w:r>
      <w:r w:rsidR="0098357F" w:rsidRPr="0098357F">
        <w:rPr>
          <w:rFonts w:eastAsiaTheme="minorEastAsia" w:cs="Arial"/>
        </w:rPr>
        <w:t>8</w:t>
      </w:r>
      <w:r w:rsidR="0098357F">
        <w:rPr>
          <w:rFonts w:eastAsiaTheme="minorEastAsia" w:cs="Arial"/>
        </w:rPr>
        <w:t>.</w:t>
      </w:r>
      <w:r w:rsidR="0098357F" w:rsidRPr="0098357F">
        <w:rPr>
          <w:rFonts w:eastAsiaTheme="minorEastAsia" w:cs="Arial"/>
        </w:rPr>
        <w:t>850</w:t>
      </w:r>
      <w:r w:rsidR="0098357F">
        <w:rPr>
          <w:rFonts w:eastAsiaTheme="minorEastAsia" w:cs="Arial"/>
        </w:rPr>
        <w:t xml:space="preserve"> cursos e 251 IES em 2021, e </w:t>
      </w:r>
      <w:r w:rsidR="0098357F" w:rsidRPr="0098357F">
        <w:rPr>
          <w:rFonts w:eastAsiaTheme="minorEastAsia" w:cs="Arial"/>
        </w:rPr>
        <w:t>8</w:t>
      </w:r>
      <w:r w:rsidR="0098357F">
        <w:rPr>
          <w:rFonts w:eastAsiaTheme="minorEastAsia" w:cs="Arial"/>
        </w:rPr>
        <w:t>.</w:t>
      </w:r>
      <w:r w:rsidR="0098357F" w:rsidRPr="0098357F">
        <w:rPr>
          <w:rFonts w:eastAsiaTheme="minorEastAsia" w:cs="Arial"/>
        </w:rPr>
        <w:t>802</w:t>
      </w:r>
      <w:r w:rsidR="0098357F">
        <w:rPr>
          <w:rFonts w:eastAsiaTheme="minorEastAsia" w:cs="Arial"/>
        </w:rPr>
        <w:t xml:space="preserve"> cursos e 249 IES em 2022.</w:t>
      </w:r>
    </w:p>
    <w:p w14:paraId="36067AB7" w14:textId="77777777" w:rsidR="002A1C23" w:rsidRDefault="002A1C23" w:rsidP="0098357F">
      <w:pPr>
        <w:ind w:firstLine="0"/>
        <w:rPr>
          <w:rFonts w:eastAsiaTheme="minorEastAsia" w:cs="Arial"/>
        </w:rPr>
      </w:pPr>
    </w:p>
    <w:p w14:paraId="6281B24A" w14:textId="77777777" w:rsidR="0098357F" w:rsidRPr="00296FA9" w:rsidRDefault="0098357F" w:rsidP="0098357F">
      <w:pPr>
        <w:ind w:firstLine="0"/>
        <w:rPr>
          <w:rFonts w:cs="Arial"/>
        </w:rPr>
      </w:pPr>
    </w:p>
    <w:p w14:paraId="2946D5FE" w14:textId="120FF1C4" w:rsidR="002A1C23" w:rsidRPr="00296FA9" w:rsidRDefault="002A1C23" w:rsidP="002A1C23">
      <w:pPr>
        <w:pStyle w:val="Ttulo2"/>
        <w:rPr>
          <w:rFonts w:cs="Arial"/>
        </w:rPr>
      </w:pPr>
      <w:bookmarkStart w:id="17" w:name="_Toc154690404"/>
      <w:r w:rsidRPr="00296FA9">
        <w:rPr>
          <w:rFonts w:cs="Arial"/>
        </w:rPr>
        <w:lastRenderedPageBreak/>
        <w:t>VARIÁVEIS DEPENDENTES</w:t>
      </w:r>
      <w:bookmarkEnd w:id="17"/>
    </w:p>
    <w:p w14:paraId="05018A56" w14:textId="77777777" w:rsidR="00DA71E8" w:rsidRPr="00296FA9" w:rsidRDefault="00DA71E8" w:rsidP="00DA71E8">
      <w:pPr>
        <w:rPr>
          <w:rFonts w:cs="Arial"/>
        </w:rPr>
      </w:pPr>
    </w:p>
    <w:p w14:paraId="729B0BBD" w14:textId="2C426128" w:rsidR="00887210" w:rsidRPr="00296FA9" w:rsidRDefault="00A253D7" w:rsidP="00D70516">
      <w:pPr>
        <w:rPr>
          <w:rFonts w:cs="Arial"/>
        </w:rPr>
      </w:pPr>
      <w:r w:rsidRPr="00296FA9">
        <w:rPr>
          <w:rFonts w:cs="Arial"/>
        </w:rPr>
        <w:t xml:space="preserve">As variáveis dependentes </w:t>
      </w:r>
      <w:r w:rsidR="007B0796">
        <w:rPr>
          <w:rFonts w:cs="Arial"/>
        </w:rPr>
        <w:t xml:space="preserve">a serem </w:t>
      </w:r>
      <w:r w:rsidRPr="00296FA9">
        <w:rPr>
          <w:rFonts w:cs="Arial"/>
        </w:rPr>
        <w:t>analisadas</w:t>
      </w:r>
      <w:r w:rsidR="00E31C20" w:rsidRPr="00296FA9">
        <w:rPr>
          <w:rFonts w:cs="Arial"/>
        </w:rPr>
        <w:t xml:space="preserve"> estão disponíveis no CES</w:t>
      </w:r>
      <w:r w:rsidR="00CC0A73">
        <w:rPr>
          <w:rFonts w:cs="Arial"/>
        </w:rPr>
        <w:t>, a nível de cursos,</w:t>
      </w:r>
      <w:r w:rsidR="00E31C20" w:rsidRPr="00296FA9">
        <w:rPr>
          <w:rFonts w:cs="Arial"/>
        </w:rPr>
        <w:t xml:space="preserve"> e</w:t>
      </w:r>
      <w:r w:rsidRPr="00296FA9">
        <w:rPr>
          <w:rFonts w:cs="Arial"/>
        </w:rPr>
        <w:t xml:space="preserve"> dizem respeito às características dos alunos ingressantes no ensino superior, tais como:</w:t>
      </w:r>
      <w:r w:rsidR="00CC0A73">
        <w:rPr>
          <w:rFonts w:cs="Arial"/>
        </w:rPr>
        <w:t xml:space="preserve"> quantidade de ingressantes do sexo feminino (</w:t>
      </w:r>
      <w:r w:rsidR="00CC0A73" w:rsidRPr="00296FA9">
        <w:rPr>
          <w:rFonts w:cs="Arial"/>
        </w:rPr>
        <w:t>QT_ING_FEM</w:t>
      </w:r>
      <w:r w:rsidR="00CC0A73">
        <w:rPr>
          <w:rFonts w:cs="Arial"/>
        </w:rPr>
        <w:t xml:space="preserve">), quantidade de ingressantes – até 17 anos de idade (QT_ING_0_17), quantidade de ingressantes – de 18 a 24 anos de idade (QT_ING_18_24), quantidade de ingressantes – de 25 a 29 anos de idade (QT_ING_25_29), quantidade de ingressantes </w:t>
      </w:r>
      <w:r w:rsidR="00EB72F7">
        <w:rPr>
          <w:rFonts w:cs="Arial"/>
        </w:rPr>
        <w:t xml:space="preserve">– cor/raça preta (QT_ING_PRETA), quantidade de ingressantes – cor/raça parda (QT_ING_PARDA), quantidade de ingressantes – cor/raça amarela (QT_ING_AMARELA), quantidade de ingressantes – cor/raça indígena (QT_ING_INDIGENA), quantidade de ingressantes – alunos com deficiência, transtorno global do desenvolvimento ou altas habilidades/superdotação (QT_ING_DEFICIENTE), quantidade de ingressantes que terminaram o ensino médio em escolas públicas (QT_ING_PROCESCPUBLICA) e </w:t>
      </w:r>
      <w:r w:rsidR="005C14D7">
        <w:rPr>
          <w:rFonts w:cs="Arial"/>
        </w:rPr>
        <w:t>quantidade de ingressantes que recebem algum tipo de apoio social (QT_ING_APOIO_SOCIAL).</w:t>
      </w:r>
      <w:r w:rsidR="00EB72F7">
        <w:rPr>
          <w:rFonts w:cs="Arial"/>
        </w:rPr>
        <w:t xml:space="preserve"> </w:t>
      </w:r>
    </w:p>
    <w:p w14:paraId="63CDE0BD" w14:textId="77777777" w:rsidR="0035076D" w:rsidRPr="00296FA9" w:rsidRDefault="0035076D" w:rsidP="00D70516">
      <w:pPr>
        <w:rPr>
          <w:rFonts w:cs="Arial"/>
        </w:rPr>
      </w:pPr>
    </w:p>
    <w:p w14:paraId="0301591D" w14:textId="30EEC9F4" w:rsidR="00887210" w:rsidRPr="00296FA9" w:rsidRDefault="00F623DB" w:rsidP="00887210">
      <w:pPr>
        <w:pStyle w:val="Legenda"/>
        <w:rPr>
          <w:rFonts w:cs="Arial"/>
        </w:rPr>
      </w:pPr>
      <w:bookmarkStart w:id="18" w:name="_Ref153297550"/>
      <w:bookmarkStart w:id="19" w:name="_Toc154698218"/>
      <w:r w:rsidRPr="00296FA9">
        <w:rPr>
          <w:rFonts w:cs="Arial"/>
        </w:rPr>
        <w:t xml:space="preserve">Tabela </w:t>
      </w:r>
      <w:r w:rsidRPr="00296FA9">
        <w:rPr>
          <w:rFonts w:cs="Arial"/>
        </w:rPr>
        <w:fldChar w:fldCharType="begin"/>
      </w:r>
      <w:r w:rsidRPr="00296FA9">
        <w:rPr>
          <w:rFonts w:cs="Arial"/>
        </w:rPr>
        <w:instrText xml:space="preserve"> SEQ Tabela \* ARABIC </w:instrText>
      </w:r>
      <w:r w:rsidRPr="00296FA9">
        <w:rPr>
          <w:rFonts w:cs="Arial"/>
        </w:rPr>
        <w:fldChar w:fldCharType="separate"/>
      </w:r>
      <w:r w:rsidR="00EE761D">
        <w:rPr>
          <w:rFonts w:cs="Arial"/>
          <w:noProof/>
        </w:rPr>
        <w:t>1</w:t>
      </w:r>
      <w:r w:rsidRPr="00296FA9">
        <w:rPr>
          <w:rFonts w:cs="Arial"/>
          <w:noProof/>
        </w:rPr>
        <w:fldChar w:fldCharType="end"/>
      </w:r>
      <w:bookmarkEnd w:id="18"/>
      <w:r w:rsidRPr="00296FA9">
        <w:rPr>
          <w:rFonts w:cs="Arial"/>
        </w:rPr>
        <w:t xml:space="preserve"> - Descrição das variáveis dependentes</w:t>
      </w:r>
      <w:bookmarkEnd w:id="19"/>
    </w:p>
    <w:tbl>
      <w:tblPr>
        <w:tblStyle w:val="SimplesTabela2"/>
        <w:tblW w:w="0" w:type="auto"/>
        <w:tblLook w:val="0620" w:firstRow="1" w:lastRow="0" w:firstColumn="0" w:lastColumn="0" w:noHBand="1" w:noVBand="1"/>
      </w:tblPr>
      <w:tblGrid>
        <w:gridCol w:w="3397"/>
        <w:gridCol w:w="5664"/>
      </w:tblGrid>
      <w:tr w:rsidR="00F623DB" w:rsidRPr="00296FA9" w14:paraId="1A17C699" w14:textId="77777777" w:rsidTr="00887210">
        <w:trPr>
          <w:cnfStyle w:val="100000000000" w:firstRow="1" w:lastRow="0" w:firstColumn="0" w:lastColumn="0" w:oddVBand="0" w:evenVBand="0" w:oddHBand="0" w:evenHBand="0" w:firstRowFirstColumn="0" w:firstRowLastColumn="0" w:lastRowFirstColumn="0" w:lastRowLastColumn="0"/>
        </w:trPr>
        <w:tc>
          <w:tcPr>
            <w:tcW w:w="3397" w:type="dxa"/>
            <w:tcBorders>
              <w:top w:val="single" w:sz="12" w:space="0" w:color="auto"/>
              <w:bottom w:val="single" w:sz="12" w:space="0" w:color="auto"/>
            </w:tcBorders>
          </w:tcPr>
          <w:p w14:paraId="539D3DC9" w14:textId="61B8D2C3" w:rsidR="00F623DB" w:rsidRPr="00296FA9" w:rsidRDefault="00F623DB" w:rsidP="002A1C23">
            <w:pPr>
              <w:ind w:firstLine="0"/>
              <w:rPr>
                <w:rFonts w:cs="Arial"/>
              </w:rPr>
            </w:pPr>
            <w:r w:rsidRPr="00296FA9">
              <w:rPr>
                <w:rFonts w:cs="Arial"/>
              </w:rPr>
              <w:t>Variável</w:t>
            </w:r>
          </w:p>
        </w:tc>
        <w:tc>
          <w:tcPr>
            <w:tcW w:w="5664" w:type="dxa"/>
            <w:tcBorders>
              <w:top w:val="single" w:sz="12" w:space="0" w:color="auto"/>
              <w:bottom w:val="single" w:sz="12" w:space="0" w:color="auto"/>
            </w:tcBorders>
          </w:tcPr>
          <w:p w14:paraId="525821DC" w14:textId="6D167110" w:rsidR="00F623DB" w:rsidRPr="00296FA9" w:rsidRDefault="00F623DB" w:rsidP="002A1C23">
            <w:pPr>
              <w:ind w:firstLine="0"/>
              <w:rPr>
                <w:rFonts w:cs="Arial"/>
              </w:rPr>
            </w:pPr>
            <w:r w:rsidRPr="00296FA9">
              <w:rPr>
                <w:rFonts w:cs="Arial"/>
              </w:rPr>
              <w:t>Descrição</w:t>
            </w:r>
          </w:p>
        </w:tc>
      </w:tr>
      <w:tr w:rsidR="00F623DB" w:rsidRPr="00296FA9" w14:paraId="1967774F" w14:textId="77777777" w:rsidTr="007D6BEA">
        <w:tc>
          <w:tcPr>
            <w:tcW w:w="3397" w:type="dxa"/>
            <w:tcBorders>
              <w:top w:val="single" w:sz="12" w:space="0" w:color="auto"/>
            </w:tcBorders>
          </w:tcPr>
          <w:p w14:paraId="1D2A8E9C" w14:textId="0BC1972B" w:rsidR="00F623DB" w:rsidRPr="00813F60" w:rsidRDefault="002773BB" w:rsidP="002A1C23">
            <w:pPr>
              <w:ind w:firstLine="0"/>
              <w:rPr>
                <w:rFonts w:cs="Arial"/>
              </w:rPr>
            </w:pPr>
            <w:r w:rsidRPr="00813F60">
              <w:rPr>
                <w:rFonts w:cs="Arial"/>
              </w:rPr>
              <w:t>Gênero</w:t>
            </w:r>
            <w:r w:rsidR="007704DE" w:rsidRPr="00813F60">
              <w:rPr>
                <w:rFonts w:cs="Arial"/>
              </w:rPr>
              <w:t xml:space="preserve"> </w:t>
            </w:r>
          </w:p>
        </w:tc>
        <w:tc>
          <w:tcPr>
            <w:tcW w:w="5664" w:type="dxa"/>
            <w:tcBorders>
              <w:top w:val="single" w:sz="12" w:space="0" w:color="auto"/>
            </w:tcBorders>
          </w:tcPr>
          <w:p w14:paraId="04ADC4E7" w14:textId="6C7769F7" w:rsidR="00F623DB" w:rsidRPr="00296FA9" w:rsidRDefault="00F623DB" w:rsidP="002A1C23">
            <w:pPr>
              <w:ind w:firstLine="0"/>
              <w:rPr>
                <w:rFonts w:cs="Arial"/>
              </w:rPr>
            </w:pPr>
            <w:r w:rsidRPr="00296FA9">
              <w:rPr>
                <w:rFonts w:cs="Arial"/>
              </w:rPr>
              <w:t>Percentual de ingressantes do sexo feminino</w:t>
            </w:r>
          </w:p>
        </w:tc>
      </w:tr>
      <w:tr w:rsidR="00F623DB" w:rsidRPr="00296FA9" w14:paraId="34DCEFC6" w14:textId="77777777" w:rsidTr="007D6BEA">
        <w:tc>
          <w:tcPr>
            <w:tcW w:w="3397" w:type="dxa"/>
          </w:tcPr>
          <w:p w14:paraId="2C9B1709" w14:textId="119363D2" w:rsidR="00F623DB" w:rsidRPr="00813F60" w:rsidRDefault="007704DE" w:rsidP="002A1C23">
            <w:pPr>
              <w:ind w:firstLine="0"/>
              <w:rPr>
                <w:rFonts w:cs="Arial"/>
              </w:rPr>
            </w:pPr>
            <w:r w:rsidRPr="00813F60">
              <w:rPr>
                <w:rFonts w:cs="Arial"/>
              </w:rPr>
              <w:t>Cor/raça</w:t>
            </w:r>
          </w:p>
        </w:tc>
        <w:tc>
          <w:tcPr>
            <w:tcW w:w="5664" w:type="dxa"/>
          </w:tcPr>
          <w:p w14:paraId="54CF6EDD" w14:textId="479B8B3D" w:rsidR="00F623DB" w:rsidRPr="00296FA9" w:rsidRDefault="00F623DB" w:rsidP="002A1C23">
            <w:pPr>
              <w:ind w:firstLine="0"/>
              <w:rPr>
                <w:rFonts w:cs="Arial"/>
              </w:rPr>
            </w:pPr>
            <w:r w:rsidRPr="00296FA9">
              <w:rPr>
                <w:rFonts w:cs="Arial"/>
              </w:rPr>
              <w:t xml:space="preserve">Percentual </w:t>
            </w:r>
            <w:r w:rsidR="00FA39BE">
              <w:rPr>
                <w:rFonts w:cs="Arial"/>
              </w:rPr>
              <w:t>de ingressantes não-brancos (</w:t>
            </w:r>
            <w:r w:rsidR="0007339A" w:rsidRPr="00296FA9">
              <w:rPr>
                <w:rFonts w:cs="Arial"/>
              </w:rPr>
              <w:t>pretos, pardos</w:t>
            </w:r>
            <w:r w:rsidR="00FA39BE">
              <w:rPr>
                <w:rFonts w:cs="Arial"/>
              </w:rPr>
              <w:t>, amarelos</w:t>
            </w:r>
            <w:r w:rsidR="0007339A" w:rsidRPr="00296FA9">
              <w:rPr>
                <w:rFonts w:cs="Arial"/>
              </w:rPr>
              <w:t xml:space="preserve"> e indígenas</w:t>
            </w:r>
            <w:r w:rsidR="00FA39BE">
              <w:rPr>
                <w:rFonts w:cs="Arial"/>
              </w:rPr>
              <w:t>)</w:t>
            </w:r>
          </w:p>
        </w:tc>
      </w:tr>
      <w:tr w:rsidR="00F623DB" w:rsidRPr="00296FA9" w14:paraId="779DD873" w14:textId="77777777" w:rsidTr="007D6BEA">
        <w:tc>
          <w:tcPr>
            <w:tcW w:w="3397" w:type="dxa"/>
          </w:tcPr>
          <w:p w14:paraId="3158DDAD" w14:textId="1AC50160" w:rsidR="00F623DB" w:rsidRPr="00C966C2" w:rsidRDefault="007704DE" w:rsidP="002A1C23">
            <w:pPr>
              <w:ind w:firstLine="0"/>
              <w:rPr>
                <w:rFonts w:cs="Arial"/>
              </w:rPr>
            </w:pPr>
            <w:r w:rsidRPr="00C966C2">
              <w:rPr>
                <w:rFonts w:cs="Arial"/>
              </w:rPr>
              <w:t>Idade</w:t>
            </w:r>
          </w:p>
        </w:tc>
        <w:tc>
          <w:tcPr>
            <w:tcW w:w="5664" w:type="dxa"/>
          </w:tcPr>
          <w:p w14:paraId="393D16BB" w14:textId="2D21BD8D" w:rsidR="00F623DB" w:rsidRPr="00C966C2" w:rsidRDefault="00C966C2" w:rsidP="00C966C2">
            <w:pPr>
              <w:ind w:firstLine="0"/>
              <w:rPr>
                <w:rFonts w:cs="Arial"/>
              </w:rPr>
            </w:pPr>
            <w:r w:rsidRPr="00C966C2">
              <w:rPr>
                <w:rFonts w:cs="Arial"/>
              </w:rPr>
              <w:t xml:space="preserve">Percentual de ingressantes </w:t>
            </w:r>
            <w:r w:rsidR="00BF3C93">
              <w:rPr>
                <w:rFonts w:cs="Arial"/>
              </w:rPr>
              <w:t xml:space="preserve">até </w:t>
            </w:r>
            <w:r w:rsidRPr="00C966C2">
              <w:rPr>
                <w:rFonts w:cs="Arial"/>
              </w:rPr>
              <w:t>17 anos; percentual de ingressantes entre 18 e 24 anos;</w:t>
            </w:r>
            <w:r w:rsidR="00E008C6">
              <w:rPr>
                <w:rFonts w:cs="Arial"/>
              </w:rPr>
              <w:t xml:space="preserve"> e</w:t>
            </w:r>
            <w:r w:rsidRPr="00C966C2">
              <w:rPr>
                <w:rFonts w:cs="Arial"/>
              </w:rPr>
              <w:t xml:space="preserve"> percentual de ingressantes entre 25 e 29 anos.</w:t>
            </w:r>
          </w:p>
        </w:tc>
      </w:tr>
      <w:tr w:rsidR="00F623DB" w:rsidRPr="00296FA9" w14:paraId="298FE205" w14:textId="77777777" w:rsidTr="00056D1B">
        <w:tc>
          <w:tcPr>
            <w:tcW w:w="3397" w:type="dxa"/>
            <w:tcBorders>
              <w:bottom w:val="nil"/>
            </w:tcBorders>
          </w:tcPr>
          <w:p w14:paraId="7D85AFC8" w14:textId="18335D5D" w:rsidR="00F623DB" w:rsidRPr="00813F60" w:rsidRDefault="007704DE" w:rsidP="002A1C23">
            <w:pPr>
              <w:ind w:firstLine="0"/>
              <w:rPr>
                <w:rFonts w:cs="Arial"/>
              </w:rPr>
            </w:pPr>
            <w:r w:rsidRPr="00813F60">
              <w:rPr>
                <w:rFonts w:cs="Arial"/>
              </w:rPr>
              <w:t>Deficiência</w:t>
            </w:r>
          </w:p>
        </w:tc>
        <w:tc>
          <w:tcPr>
            <w:tcW w:w="5664" w:type="dxa"/>
            <w:tcBorders>
              <w:bottom w:val="nil"/>
            </w:tcBorders>
          </w:tcPr>
          <w:p w14:paraId="0CB57D2D" w14:textId="5C8C7BDE" w:rsidR="00F623DB" w:rsidRPr="00296FA9" w:rsidRDefault="00F623DB" w:rsidP="002A1C23">
            <w:pPr>
              <w:ind w:firstLine="0"/>
              <w:rPr>
                <w:rFonts w:cs="Arial"/>
              </w:rPr>
            </w:pPr>
            <w:r w:rsidRPr="00296FA9">
              <w:rPr>
                <w:rFonts w:cs="Arial"/>
              </w:rPr>
              <w:t xml:space="preserve">Percentual de ingressantes </w:t>
            </w:r>
            <w:r w:rsidR="0007339A" w:rsidRPr="00296FA9">
              <w:rPr>
                <w:rFonts w:cs="Arial"/>
              </w:rPr>
              <w:t>que possuem alguma deficiência, transtorno global de desenvolvimento ou altas habilidades/superdotação</w:t>
            </w:r>
          </w:p>
        </w:tc>
      </w:tr>
      <w:tr w:rsidR="00056D1B" w:rsidRPr="00296FA9" w14:paraId="05786D31" w14:textId="77777777" w:rsidTr="0007339A">
        <w:trPr>
          <w:trHeight w:val="743"/>
        </w:trPr>
        <w:tc>
          <w:tcPr>
            <w:tcW w:w="3397" w:type="dxa"/>
            <w:tcBorders>
              <w:top w:val="nil"/>
              <w:bottom w:val="nil"/>
            </w:tcBorders>
          </w:tcPr>
          <w:p w14:paraId="0FDE95EA" w14:textId="741680D6" w:rsidR="00F623DB" w:rsidRPr="00813F60" w:rsidRDefault="007704DE" w:rsidP="002A1C23">
            <w:pPr>
              <w:ind w:firstLine="0"/>
              <w:rPr>
                <w:rFonts w:cs="Arial"/>
              </w:rPr>
            </w:pPr>
            <w:r w:rsidRPr="00813F60">
              <w:rPr>
                <w:rFonts w:cs="Arial"/>
              </w:rPr>
              <w:t>Escola pública</w:t>
            </w:r>
          </w:p>
        </w:tc>
        <w:tc>
          <w:tcPr>
            <w:tcW w:w="5664" w:type="dxa"/>
            <w:tcBorders>
              <w:top w:val="nil"/>
              <w:bottom w:val="nil"/>
            </w:tcBorders>
          </w:tcPr>
          <w:p w14:paraId="6929D90B" w14:textId="1B575C87" w:rsidR="00F623DB" w:rsidRPr="00296FA9" w:rsidRDefault="00F623DB" w:rsidP="00F623DB">
            <w:pPr>
              <w:keepNext/>
              <w:ind w:firstLine="0"/>
              <w:rPr>
                <w:rFonts w:cs="Arial"/>
              </w:rPr>
            </w:pPr>
            <w:r w:rsidRPr="00296FA9">
              <w:rPr>
                <w:rFonts w:cs="Arial"/>
              </w:rPr>
              <w:t xml:space="preserve">Percentual de ingressantes </w:t>
            </w:r>
            <w:r w:rsidR="0007339A" w:rsidRPr="00296FA9">
              <w:rPr>
                <w:rFonts w:cs="Arial"/>
              </w:rPr>
              <w:t>que terminaram o ensino médio em escolas públicas</w:t>
            </w:r>
          </w:p>
        </w:tc>
      </w:tr>
      <w:tr w:rsidR="0007339A" w:rsidRPr="00296FA9" w14:paraId="4986A9BE" w14:textId="77777777" w:rsidTr="00056D1B">
        <w:trPr>
          <w:trHeight w:val="743"/>
        </w:trPr>
        <w:tc>
          <w:tcPr>
            <w:tcW w:w="3397" w:type="dxa"/>
            <w:tcBorders>
              <w:top w:val="nil"/>
              <w:bottom w:val="single" w:sz="12" w:space="0" w:color="auto"/>
            </w:tcBorders>
          </w:tcPr>
          <w:p w14:paraId="569108F2" w14:textId="08F5AB79" w:rsidR="0007339A" w:rsidRPr="00813F60" w:rsidRDefault="0007339A" w:rsidP="002A1C23">
            <w:pPr>
              <w:ind w:firstLine="0"/>
              <w:rPr>
                <w:rFonts w:cs="Arial"/>
              </w:rPr>
            </w:pPr>
            <w:r w:rsidRPr="00813F60">
              <w:rPr>
                <w:rFonts w:cs="Arial"/>
              </w:rPr>
              <w:t>Apoio social</w:t>
            </w:r>
          </w:p>
        </w:tc>
        <w:tc>
          <w:tcPr>
            <w:tcW w:w="5664" w:type="dxa"/>
            <w:tcBorders>
              <w:top w:val="nil"/>
              <w:bottom w:val="single" w:sz="12" w:space="0" w:color="auto"/>
            </w:tcBorders>
          </w:tcPr>
          <w:p w14:paraId="151108AE" w14:textId="2FB976E3" w:rsidR="0007339A" w:rsidRPr="00296FA9" w:rsidRDefault="0007339A" w:rsidP="00F623DB">
            <w:pPr>
              <w:keepNext/>
              <w:ind w:firstLine="0"/>
              <w:rPr>
                <w:rFonts w:cs="Arial"/>
              </w:rPr>
            </w:pPr>
            <w:r w:rsidRPr="00296FA9">
              <w:rPr>
                <w:rFonts w:cs="Arial"/>
              </w:rPr>
              <w:t>Percentual de ingressantes que recebem algum tipo de apoio social</w:t>
            </w:r>
          </w:p>
        </w:tc>
      </w:tr>
    </w:tbl>
    <w:p w14:paraId="3226B895" w14:textId="221DC3EE" w:rsidR="00186E60" w:rsidRPr="00296FA9" w:rsidRDefault="00F623DB" w:rsidP="00F20C3D">
      <w:pPr>
        <w:pStyle w:val="Legenda"/>
        <w:rPr>
          <w:rFonts w:cs="Arial"/>
        </w:rPr>
      </w:pPr>
      <w:r w:rsidRPr="00296FA9">
        <w:rPr>
          <w:rFonts w:cs="Arial"/>
        </w:rPr>
        <w:t>Fonte: Elaboração própria</w:t>
      </w:r>
    </w:p>
    <w:p w14:paraId="52AC8215" w14:textId="67FB5C9F" w:rsidR="0055418E" w:rsidRDefault="00F225CD" w:rsidP="00E401C2">
      <w:pPr>
        <w:ind w:firstLine="708"/>
        <w:rPr>
          <w:rFonts w:cs="Arial"/>
        </w:rPr>
      </w:pPr>
      <w:r>
        <w:rPr>
          <w:rFonts w:cs="Arial"/>
        </w:rPr>
        <w:lastRenderedPageBreak/>
        <w:t>A</w:t>
      </w:r>
      <w:r w:rsidR="005C2051">
        <w:rPr>
          <w:rFonts w:cs="Arial"/>
        </w:rPr>
        <w:t xml:space="preserve"> </w:t>
      </w:r>
      <w:r>
        <w:rPr>
          <w:rFonts w:cs="Arial"/>
        </w:rPr>
        <w:t>variáve</w:t>
      </w:r>
      <w:r w:rsidR="005C2051">
        <w:rPr>
          <w:rFonts w:cs="Arial"/>
        </w:rPr>
        <w:t>l</w:t>
      </w:r>
      <w:r w:rsidR="004F5810">
        <w:rPr>
          <w:rFonts w:cs="Arial"/>
        </w:rPr>
        <w:t xml:space="preserve"> dependente</w:t>
      </w:r>
      <w:r>
        <w:rPr>
          <w:rFonts w:cs="Arial"/>
        </w:rPr>
        <w:t xml:space="preserve"> </w:t>
      </w:r>
      <w:r w:rsidR="004F5810">
        <w:rPr>
          <w:rFonts w:cs="Arial"/>
        </w:rPr>
        <w:t>de cor/raça</w:t>
      </w:r>
      <w:r w:rsidR="005C2051">
        <w:rPr>
          <w:rFonts w:cs="Arial"/>
        </w:rPr>
        <w:t xml:space="preserve"> equivale a quantidade de ingressantes não-brancos, sendo representado pelo somatório da quantidade de ingressantes de cor/raça preta (QT_ING_PRETA),</w:t>
      </w:r>
      <w:r w:rsidR="00472B30">
        <w:rPr>
          <w:rFonts w:cs="Arial"/>
        </w:rPr>
        <w:t xml:space="preserve"> da quantidade de ingressantes de cor/raça</w:t>
      </w:r>
      <w:r w:rsidR="005C2051">
        <w:rPr>
          <w:rFonts w:cs="Arial"/>
        </w:rPr>
        <w:t xml:space="preserve"> parda (QT_ING_PARDA), </w:t>
      </w:r>
      <w:r w:rsidR="00472B30">
        <w:rPr>
          <w:rFonts w:cs="Arial"/>
        </w:rPr>
        <w:t xml:space="preserve">da quantidade de ingressantes de cor/raça </w:t>
      </w:r>
      <w:r w:rsidR="005C2051">
        <w:rPr>
          <w:rFonts w:cs="Arial"/>
        </w:rPr>
        <w:t>amarela (QT_ING_AMARELA) e</w:t>
      </w:r>
      <w:r w:rsidR="00472B30">
        <w:rPr>
          <w:rFonts w:cs="Arial"/>
        </w:rPr>
        <w:t xml:space="preserve"> da quantidade de ingressantes de cor/raça</w:t>
      </w:r>
      <w:r w:rsidR="005C2051">
        <w:rPr>
          <w:rFonts w:cs="Arial"/>
        </w:rPr>
        <w:t xml:space="preserve"> indígena (QT_ING_INDIGENA). </w:t>
      </w:r>
      <w:r w:rsidR="00E401C2">
        <w:rPr>
          <w:rFonts w:cs="Arial"/>
        </w:rPr>
        <w:t xml:space="preserve">As variáveis dependentes serão utilizadas em forma de proporção sobre a quantidade total de ingressantes (QT_ING) de cada curso </w:t>
      </w:r>
      <m:oMath>
        <m:r>
          <w:rPr>
            <w:rFonts w:ascii="Cambria Math" w:hAnsi="Cambria Math" w:cs="Arial"/>
          </w:rPr>
          <m:t>c</m:t>
        </m:r>
      </m:oMath>
      <w:r w:rsidR="00E401C2">
        <w:rPr>
          <w:rFonts w:eastAsiaTheme="minorEastAsia" w:cs="Arial"/>
        </w:rPr>
        <w:t xml:space="preserve">, na instituição de ensino superior </w:t>
      </w:r>
      <m:oMath>
        <m:r>
          <w:rPr>
            <w:rFonts w:ascii="Cambria Math" w:eastAsiaTheme="minorEastAsia" w:hAnsi="Cambria Math" w:cs="Arial"/>
          </w:rPr>
          <m:t>i</m:t>
        </m:r>
      </m:oMath>
      <w:r w:rsidR="00E401C2">
        <w:rPr>
          <w:rFonts w:eastAsiaTheme="minorEastAsia" w:cs="Arial"/>
        </w:rPr>
        <w:t xml:space="preserve"> e</w:t>
      </w:r>
      <w:r w:rsidR="00472B30">
        <w:rPr>
          <w:rFonts w:eastAsiaTheme="minorEastAsia" w:cs="Arial"/>
        </w:rPr>
        <w:t xml:space="preserve"> no</w:t>
      </w:r>
      <w:r w:rsidR="00E401C2">
        <w:rPr>
          <w:rFonts w:eastAsiaTheme="minorEastAsia" w:cs="Arial"/>
        </w:rPr>
        <w:t xml:space="preserve"> ano </w:t>
      </w:r>
      <m:oMath>
        <m:r>
          <w:rPr>
            <w:rFonts w:ascii="Cambria Math" w:eastAsiaTheme="minorEastAsia" w:hAnsi="Cambria Math" w:cs="Arial"/>
          </w:rPr>
          <m:t>t</m:t>
        </m:r>
      </m:oMath>
      <w:r w:rsidR="00E401C2">
        <w:rPr>
          <w:rFonts w:eastAsiaTheme="minorEastAsia" w:cs="Arial"/>
        </w:rPr>
        <w:t xml:space="preserve">, conforme a Equação </w:t>
      </w:r>
      <w:r w:rsidR="00E401C2">
        <w:rPr>
          <w:rFonts w:eastAsiaTheme="minorEastAsia" w:cs="Arial"/>
        </w:rPr>
        <w:fldChar w:fldCharType="begin"/>
      </w:r>
      <w:r w:rsidR="00E401C2">
        <w:rPr>
          <w:rFonts w:eastAsiaTheme="minorEastAsia" w:cs="Arial"/>
        </w:rPr>
        <w:instrText xml:space="preserve"> REF EqTaxa \h </w:instrText>
      </w:r>
      <w:r w:rsidR="00E401C2">
        <w:rPr>
          <w:rFonts w:eastAsiaTheme="minorEastAsia" w:cs="Arial"/>
        </w:rPr>
      </w:r>
      <w:r w:rsidR="00E401C2">
        <w:rPr>
          <w:rFonts w:eastAsiaTheme="minorEastAsia" w:cs="Arial"/>
        </w:rPr>
        <w:fldChar w:fldCharType="separate"/>
      </w:r>
      <w:r w:rsidR="00EE761D">
        <w:rPr>
          <w:rFonts w:cs="Arial"/>
        </w:rPr>
        <w:t>(</w:t>
      </w:r>
      <w:r w:rsidR="00EE761D">
        <w:rPr>
          <w:rFonts w:cs="Arial"/>
          <w:noProof/>
        </w:rPr>
        <w:t>1</w:t>
      </w:r>
      <w:r w:rsidR="00EE761D">
        <w:rPr>
          <w:rFonts w:cs="Arial"/>
        </w:rPr>
        <w:t>)</w:t>
      </w:r>
      <w:r w:rsidR="00E401C2">
        <w:rPr>
          <w:rFonts w:eastAsiaTheme="minorEastAsia" w:cs="Arial"/>
        </w:rPr>
        <w:fldChar w:fldCharType="end"/>
      </w:r>
      <w:r w:rsidR="00E401C2">
        <w:rPr>
          <w:rFonts w:eastAsiaTheme="minorEastAsia" w:cs="Arial"/>
        </w:rPr>
        <w:t xml:space="preserve">. </w:t>
      </w:r>
    </w:p>
    <w:p w14:paraId="7E858571" w14:textId="5EABB908" w:rsidR="000653D9" w:rsidRDefault="000653D9" w:rsidP="006870C3">
      <w:pPr>
        <w:ind w:firstLine="0"/>
        <w:rPr>
          <w:rFonts w:cs="Arial"/>
        </w:rPr>
      </w:pPr>
    </w:p>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371"/>
        <w:gridCol w:w="981"/>
      </w:tblGrid>
      <w:tr w:rsidR="00F225CD" w14:paraId="758C59E2" w14:textId="77777777" w:rsidTr="005C2051">
        <w:trPr>
          <w:trHeight w:val="272"/>
        </w:trPr>
        <w:tc>
          <w:tcPr>
            <w:tcW w:w="709" w:type="dxa"/>
          </w:tcPr>
          <w:p w14:paraId="6615DD4F" w14:textId="77777777" w:rsidR="00F225CD" w:rsidRDefault="00F225CD" w:rsidP="006870C3">
            <w:pPr>
              <w:ind w:firstLine="0"/>
              <w:rPr>
                <w:rFonts w:cs="Arial"/>
              </w:rPr>
            </w:pPr>
          </w:p>
        </w:tc>
        <w:tc>
          <w:tcPr>
            <w:tcW w:w="7371" w:type="dxa"/>
          </w:tcPr>
          <w:p w14:paraId="6FD7FDE2" w14:textId="1A8538CC" w:rsidR="00F225CD" w:rsidRDefault="00000000" w:rsidP="00F225CD">
            <w:pPr>
              <w:ind w:firstLine="0"/>
              <w:jc w:val="center"/>
              <w:rPr>
                <w:rFonts w:cs="Arial"/>
              </w:rPr>
            </w:pPr>
            <m:oMathPara>
              <m:oMath>
                <m:sSub>
                  <m:sSubPr>
                    <m:ctrlPr>
                      <w:rPr>
                        <w:rFonts w:ascii="Cambria Math" w:hAnsi="Cambria Math" w:cs="Arial"/>
                        <w:i/>
                      </w:rPr>
                    </m:ctrlPr>
                  </m:sSubPr>
                  <m:e>
                    <m:r>
                      <w:rPr>
                        <w:rFonts w:ascii="Cambria Math" w:hAnsi="Cambria Math" w:cs="Arial"/>
                      </w:rPr>
                      <m:t>Taxa de Ingressantes</m:t>
                    </m:r>
                    <m:r>
                      <w:rPr>
                        <w:rFonts w:ascii="Cambria Math" w:hAnsi="Cambria Math" w:cs="Arial"/>
                      </w:rPr>
                      <m:t xml:space="preserve"> Y</m:t>
                    </m:r>
                  </m:e>
                  <m:sub>
                    <m:r>
                      <w:rPr>
                        <w:rFonts w:ascii="Cambria Math" w:hAnsi="Cambria Math" w:cs="Arial"/>
                      </w:rPr>
                      <m:t>cit</m:t>
                    </m:r>
                  </m:sub>
                </m:sSub>
                <m:r>
                  <w:rPr>
                    <w:rFonts w:ascii="Cambria Math" w:hAnsi="Cambria Math" w:cs="Arial"/>
                  </w:rPr>
                  <m:t>=</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Quantidade de ingressantes</m:t>
                            </m:r>
                            <m:r>
                              <w:rPr>
                                <w:rFonts w:ascii="Cambria Math" w:hAnsi="Cambria Math" w:cs="Arial"/>
                              </w:rPr>
                              <m:t xml:space="preserve"> Y</m:t>
                            </m:r>
                          </m:e>
                          <m:sub>
                            <m:r>
                              <w:rPr>
                                <w:rFonts w:ascii="Cambria Math" w:hAnsi="Cambria Math" w:cs="Arial"/>
                              </w:rPr>
                              <m:t>cit</m:t>
                            </m:r>
                          </m:sub>
                        </m:sSub>
                      </m:e>
                    </m:nary>
                  </m:num>
                  <m:den>
                    <m:sSub>
                      <m:sSubPr>
                        <m:ctrlPr>
                          <w:rPr>
                            <w:rFonts w:ascii="Cambria Math" w:hAnsi="Cambria Math" w:cs="Arial"/>
                            <w:i/>
                          </w:rPr>
                        </m:ctrlPr>
                      </m:sSubPr>
                      <m:e>
                        <m:r>
                          <w:rPr>
                            <w:rFonts w:ascii="Cambria Math" w:hAnsi="Cambria Math" w:cs="Arial"/>
                          </w:rPr>
                          <m:t>Quantidade total de ingressantes</m:t>
                        </m:r>
                      </m:e>
                      <m:sub>
                        <m:r>
                          <w:rPr>
                            <w:rFonts w:ascii="Cambria Math" w:hAnsi="Cambria Math" w:cs="Arial"/>
                          </w:rPr>
                          <m:t>cit</m:t>
                        </m:r>
                      </m:sub>
                    </m:sSub>
                  </m:den>
                </m:f>
              </m:oMath>
            </m:oMathPara>
          </w:p>
        </w:tc>
        <w:tc>
          <w:tcPr>
            <w:tcW w:w="981" w:type="dxa"/>
            <w:vAlign w:val="center"/>
          </w:tcPr>
          <w:p w14:paraId="4C33AD4E" w14:textId="6262C905" w:rsidR="00F225CD" w:rsidRDefault="00F225CD" w:rsidP="00F225CD">
            <w:pPr>
              <w:ind w:firstLine="0"/>
              <w:jc w:val="right"/>
              <w:rPr>
                <w:rFonts w:cs="Arial"/>
              </w:rPr>
            </w:pPr>
            <w:bookmarkStart w:id="20" w:name="EqTaxa"/>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1</w:t>
            </w:r>
            <w:r>
              <w:rPr>
                <w:rFonts w:cs="Arial"/>
              </w:rPr>
              <w:fldChar w:fldCharType="end"/>
            </w:r>
            <w:r>
              <w:rPr>
                <w:rFonts w:cs="Arial"/>
              </w:rPr>
              <w:t>)</w:t>
            </w:r>
            <w:bookmarkEnd w:id="20"/>
          </w:p>
        </w:tc>
      </w:tr>
    </w:tbl>
    <w:p w14:paraId="7C8D6CBB" w14:textId="77777777" w:rsidR="0028455B" w:rsidRDefault="0028455B" w:rsidP="006870C3">
      <w:pPr>
        <w:ind w:firstLine="0"/>
        <w:rPr>
          <w:rFonts w:cs="Arial"/>
        </w:rPr>
      </w:pPr>
    </w:p>
    <w:p w14:paraId="3357FE25" w14:textId="77777777" w:rsidR="006D2B58" w:rsidRPr="00296FA9" w:rsidRDefault="006D2B58" w:rsidP="006D2B58">
      <w:pPr>
        <w:pStyle w:val="Ttulo2"/>
        <w:rPr>
          <w:rFonts w:cs="Arial"/>
        </w:rPr>
      </w:pPr>
      <w:bookmarkStart w:id="21" w:name="_Toc154690405"/>
      <w:r w:rsidRPr="00296FA9">
        <w:rPr>
          <w:rFonts w:cs="Arial"/>
        </w:rPr>
        <w:t>ESTATÍSTICAS DESCRITIVAS</w:t>
      </w:r>
      <w:bookmarkEnd w:id="21"/>
    </w:p>
    <w:p w14:paraId="705E88FF" w14:textId="77777777" w:rsidR="004744FF" w:rsidRPr="00296FA9" w:rsidRDefault="004744FF" w:rsidP="004744FF">
      <w:pPr>
        <w:rPr>
          <w:rFonts w:cs="Arial"/>
        </w:rPr>
      </w:pPr>
    </w:p>
    <w:p w14:paraId="289F435F" w14:textId="77B7E2CB" w:rsidR="0028455B" w:rsidRDefault="00E04189" w:rsidP="002E06E8">
      <w:pPr>
        <w:rPr>
          <w:rFonts w:cs="Arial"/>
        </w:rPr>
      </w:pPr>
      <w:r w:rsidRPr="00296FA9">
        <w:rPr>
          <w:rFonts w:cs="Arial"/>
        </w:rPr>
        <w:t xml:space="preserve">A base de dados utilizada foi composta por </w:t>
      </w:r>
      <w:r w:rsidR="0028455B">
        <w:rPr>
          <w:rFonts w:eastAsiaTheme="minorEastAsia" w:cs="Arial"/>
        </w:rPr>
        <w:t xml:space="preserve">120.464 </w:t>
      </w:r>
      <w:r w:rsidRPr="00296FA9">
        <w:rPr>
          <w:rFonts w:cs="Arial"/>
        </w:rPr>
        <w:t>observações</w:t>
      </w:r>
      <w:r w:rsidR="008C0822">
        <w:rPr>
          <w:rFonts w:cs="Arial"/>
        </w:rPr>
        <w:t>, com 11.929</w:t>
      </w:r>
      <w:r w:rsidRPr="00296FA9">
        <w:rPr>
          <w:rFonts w:cs="Arial"/>
        </w:rPr>
        <w:t xml:space="preserve"> de cursos de graduação</w:t>
      </w:r>
      <w:r w:rsidR="008C0822">
        <w:rPr>
          <w:rFonts w:cs="Arial"/>
        </w:rPr>
        <w:t xml:space="preserve"> e 262 instituições</w:t>
      </w:r>
      <w:r w:rsidRPr="00296FA9">
        <w:rPr>
          <w:rFonts w:cs="Arial"/>
        </w:rPr>
        <w:t xml:space="preserve"> distribuídos entre</w:t>
      </w:r>
      <w:r w:rsidR="000F14C1" w:rsidRPr="00296FA9">
        <w:rPr>
          <w:rFonts w:cs="Arial"/>
        </w:rPr>
        <w:t xml:space="preserve"> os anos de</w:t>
      </w:r>
      <w:r w:rsidRPr="00296FA9">
        <w:rPr>
          <w:rFonts w:cs="Arial"/>
        </w:rPr>
        <w:t xml:space="preserve"> 2009 </w:t>
      </w:r>
      <w:r w:rsidR="00B65E2D" w:rsidRPr="00296FA9">
        <w:rPr>
          <w:rFonts w:cs="Arial"/>
        </w:rPr>
        <w:t>e</w:t>
      </w:r>
      <w:r w:rsidRPr="00296FA9">
        <w:rPr>
          <w:rFonts w:cs="Arial"/>
        </w:rPr>
        <w:t xml:space="preserve"> 2022. A </w:t>
      </w:r>
      <w:r w:rsidR="005470F9" w:rsidRPr="00296FA9">
        <w:rPr>
          <w:rFonts w:cs="Arial"/>
        </w:rPr>
        <w:fldChar w:fldCharType="begin"/>
      </w:r>
      <w:r w:rsidR="005470F9" w:rsidRPr="00296FA9">
        <w:rPr>
          <w:rFonts w:cs="Arial"/>
        </w:rPr>
        <w:instrText xml:space="preserve"> REF _Ref152668003 \h </w:instrText>
      </w:r>
      <w:r w:rsidR="00296FA9" w:rsidRPr="00296FA9">
        <w:rPr>
          <w:rFonts w:cs="Arial"/>
        </w:rPr>
        <w:instrText xml:space="preserve"> \* MERGEFORMAT </w:instrText>
      </w:r>
      <w:r w:rsidR="005470F9" w:rsidRPr="00296FA9">
        <w:rPr>
          <w:rFonts w:cs="Arial"/>
        </w:rPr>
      </w:r>
      <w:r w:rsidR="005470F9" w:rsidRPr="00296FA9">
        <w:rPr>
          <w:rFonts w:cs="Arial"/>
        </w:rPr>
        <w:fldChar w:fldCharType="separate"/>
      </w:r>
      <w:r w:rsidR="00EE761D" w:rsidRPr="00296FA9">
        <w:rPr>
          <w:rFonts w:cs="Arial"/>
        </w:rPr>
        <w:t xml:space="preserve">Tabela </w:t>
      </w:r>
      <w:r w:rsidR="00EE761D">
        <w:rPr>
          <w:rFonts w:cs="Arial"/>
          <w:noProof/>
        </w:rPr>
        <w:t>2</w:t>
      </w:r>
      <w:r w:rsidR="005470F9" w:rsidRPr="00296FA9">
        <w:rPr>
          <w:rFonts w:cs="Arial"/>
        </w:rPr>
        <w:fldChar w:fldCharType="end"/>
      </w:r>
      <w:r w:rsidRPr="00296FA9">
        <w:rPr>
          <w:rFonts w:cs="Arial"/>
        </w:rPr>
        <w:t xml:space="preserve"> apresenta a expansão gradual do SISU nas instituições públicas brasileiras. </w:t>
      </w:r>
    </w:p>
    <w:p w14:paraId="262BE4AD" w14:textId="7DD747B0" w:rsidR="0028455B" w:rsidRDefault="00E04189" w:rsidP="002E06E8">
      <w:pPr>
        <w:rPr>
          <w:rFonts w:cs="Arial"/>
        </w:rPr>
      </w:pPr>
      <w:r w:rsidRPr="00296FA9">
        <w:rPr>
          <w:rFonts w:cs="Arial"/>
        </w:rPr>
        <w:t xml:space="preserve">Em 2010, existiam </w:t>
      </w:r>
      <w:r w:rsidR="002E06E8" w:rsidRPr="00296FA9">
        <w:rPr>
          <w:rFonts w:cs="Arial"/>
        </w:rPr>
        <w:t>207</w:t>
      </w:r>
      <w:r w:rsidRPr="00296FA9">
        <w:rPr>
          <w:rFonts w:cs="Arial"/>
        </w:rPr>
        <w:t xml:space="preserve"> instituições públicas, entre federais e estaduais</w:t>
      </w:r>
      <w:r w:rsidR="002E06E8" w:rsidRPr="00296FA9">
        <w:rPr>
          <w:rFonts w:cs="Arial"/>
        </w:rPr>
        <w:t xml:space="preserve">. Dessas, </w:t>
      </w:r>
      <w:r w:rsidR="0028455B">
        <w:rPr>
          <w:rFonts w:cs="Arial"/>
        </w:rPr>
        <w:t xml:space="preserve">apenas 28,5%, ou seja, 59 instituições adotaram o SISU no primeiro ano. Já em 2022, das </w:t>
      </w:r>
      <w:r w:rsidR="0028455B">
        <w:rPr>
          <w:rFonts w:eastAsiaTheme="minorEastAsia" w:cs="Arial"/>
        </w:rPr>
        <w:t xml:space="preserve">249 IES elegíveis para implementar o sistema de ingresso centralizado, pouco mais de 50% (128 instituições) adotaram o SISU. Considerando apenas as IES federais, </w:t>
      </w:r>
      <w:r w:rsidR="003B711F">
        <w:rPr>
          <w:rFonts w:eastAsiaTheme="minorEastAsia" w:cs="Arial"/>
        </w:rPr>
        <w:t xml:space="preserve">eram 99 em 2010, sendo que 54,5%, ou 54, utilizaram o SISU como meio de ingresso para seus cursos. Em 2022, o sistema de ensino superior brasileiro possuía </w:t>
      </w:r>
      <w:r w:rsidR="003B711F" w:rsidRPr="003B711F">
        <w:rPr>
          <w:rFonts w:eastAsiaTheme="minorEastAsia" w:cs="Arial"/>
        </w:rPr>
        <w:t>118</w:t>
      </w:r>
      <w:r w:rsidR="003B711F">
        <w:rPr>
          <w:rFonts w:eastAsiaTheme="minorEastAsia" w:cs="Arial"/>
        </w:rPr>
        <w:t xml:space="preserve"> IES federais, das quais </w:t>
      </w:r>
      <w:r w:rsidR="003B711F" w:rsidRPr="00296FA9">
        <w:rPr>
          <w:rFonts w:cs="Arial"/>
        </w:rPr>
        <w:t>97</w:t>
      </w:r>
      <w:r w:rsidR="003B711F">
        <w:rPr>
          <w:rFonts w:cs="Arial"/>
        </w:rPr>
        <w:t>, ou 82,2%, dessas adotaram o SISU.</w:t>
      </w:r>
    </w:p>
    <w:p w14:paraId="344BF9AD" w14:textId="1AEE2811" w:rsidR="0026618B" w:rsidRDefault="0026618B" w:rsidP="008C1CFB">
      <w:pPr>
        <w:rPr>
          <w:rFonts w:cs="Arial"/>
        </w:rPr>
      </w:pPr>
      <w:r>
        <w:rPr>
          <w:rFonts w:cs="Arial"/>
        </w:rPr>
        <w:t>O</w:t>
      </w:r>
      <w:r w:rsidR="006F5D7A" w:rsidRPr="00296FA9">
        <w:rPr>
          <w:rFonts w:cs="Arial"/>
        </w:rPr>
        <w:t xml:space="preserve">bserva-se que, desde a implementação do sistema, </w:t>
      </w:r>
      <w:r>
        <w:rPr>
          <w:rFonts w:cs="Arial"/>
        </w:rPr>
        <w:t xml:space="preserve">em 2010, </w:t>
      </w:r>
      <w:r w:rsidR="006F5D7A" w:rsidRPr="00296FA9">
        <w:rPr>
          <w:rFonts w:cs="Arial"/>
        </w:rPr>
        <w:t xml:space="preserve">ocorreu um aumento </w:t>
      </w:r>
      <w:r w:rsidR="004B61C5" w:rsidRPr="00296FA9">
        <w:rPr>
          <w:rFonts w:cs="Arial"/>
        </w:rPr>
        <w:t>de instituições, e oferta de</w:t>
      </w:r>
      <w:r w:rsidR="006F5D7A" w:rsidRPr="00296FA9">
        <w:rPr>
          <w:rFonts w:cs="Arial"/>
        </w:rPr>
        <w:t xml:space="preserve"> vagas e cursos pelo SIS</w:t>
      </w:r>
      <w:r>
        <w:rPr>
          <w:rFonts w:cs="Arial"/>
        </w:rPr>
        <w:t>U</w:t>
      </w:r>
      <w:r w:rsidR="006F5D7A" w:rsidRPr="00296FA9">
        <w:rPr>
          <w:rFonts w:cs="Arial"/>
        </w:rPr>
        <w:t xml:space="preserve">. Entretanto, desde </w:t>
      </w:r>
      <w:r>
        <w:rPr>
          <w:rFonts w:cs="Arial"/>
        </w:rPr>
        <w:t>2017</w:t>
      </w:r>
      <w:r w:rsidR="006F5D7A" w:rsidRPr="00296FA9">
        <w:rPr>
          <w:rFonts w:cs="Arial"/>
        </w:rPr>
        <w:t>, ocorreu uma inversão, com</w:t>
      </w:r>
      <w:r>
        <w:rPr>
          <w:rFonts w:cs="Arial"/>
        </w:rPr>
        <w:t xml:space="preserve"> uma</w:t>
      </w:r>
      <w:r w:rsidR="006F5D7A" w:rsidRPr="00296FA9">
        <w:rPr>
          <w:rFonts w:cs="Arial"/>
        </w:rPr>
        <w:t xml:space="preserve"> redução </w:t>
      </w:r>
      <w:r w:rsidR="004B61C5" w:rsidRPr="00296FA9">
        <w:rPr>
          <w:rFonts w:cs="Arial"/>
        </w:rPr>
        <w:t>no número de</w:t>
      </w:r>
      <w:r w:rsidR="006F5D7A" w:rsidRPr="00296FA9">
        <w:rPr>
          <w:rFonts w:cs="Arial"/>
        </w:rPr>
        <w:t xml:space="preserve"> instituições</w:t>
      </w:r>
      <w:r>
        <w:rPr>
          <w:rFonts w:cs="Arial"/>
        </w:rPr>
        <w:t xml:space="preserve">, além na </w:t>
      </w:r>
      <w:r w:rsidR="006F5D7A" w:rsidRPr="00296FA9">
        <w:rPr>
          <w:rFonts w:cs="Arial"/>
        </w:rPr>
        <w:t xml:space="preserve">oferta de </w:t>
      </w:r>
      <w:r w:rsidR="004B61C5" w:rsidRPr="00296FA9">
        <w:rPr>
          <w:rFonts w:cs="Arial"/>
        </w:rPr>
        <w:t>vagas e cursos.</w:t>
      </w:r>
      <w:r w:rsidR="006F5D7A" w:rsidRPr="00296FA9">
        <w:rPr>
          <w:rFonts w:cs="Arial"/>
        </w:rPr>
        <w:t xml:space="preserve"> </w:t>
      </w:r>
    </w:p>
    <w:p w14:paraId="665DEA6C" w14:textId="77777777" w:rsidR="00C75DDF" w:rsidRDefault="00C75DDF" w:rsidP="008C1CFB">
      <w:pPr>
        <w:rPr>
          <w:rFonts w:cs="Arial"/>
        </w:rPr>
      </w:pPr>
    </w:p>
    <w:p w14:paraId="13A978F3" w14:textId="67BF0086" w:rsidR="00C75DDF" w:rsidRDefault="00C75DDF" w:rsidP="008C1CFB">
      <w:pPr>
        <w:rPr>
          <w:rFonts w:cs="Arial"/>
        </w:rPr>
      </w:pPr>
    </w:p>
    <w:p w14:paraId="5F661736" w14:textId="77777777" w:rsidR="00C75DDF" w:rsidRDefault="00C75DDF" w:rsidP="008C1CFB">
      <w:pPr>
        <w:rPr>
          <w:rFonts w:cs="Arial"/>
        </w:rPr>
      </w:pPr>
    </w:p>
    <w:p w14:paraId="7D4F6E6A" w14:textId="77777777" w:rsidR="00C75DDF" w:rsidRDefault="00C75DDF" w:rsidP="008C1CFB">
      <w:pPr>
        <w:rPr>
          <w:rFonts w:cs="Arial"/>
        </w:rPr>
      </w:pPr>
    </w:p>
    <w:p w14:paraId="5524EE20" w14:textId="77777777" w:rsidR="00C75DDF" w:rsidRDefault="00C75DDF" w:rsidP="008C1CFB">
      <w:pPr>
        <w:rPr>
          <w:rFonts w:cs="Arial"/>
        </w:rPr>
      </w:pPr>
    </w:p>
    <w:p w14:paraId="4080A178" w14:textId="77777777" w:rsidR="00C75DDF" w:rsidRDefault="00C75DDF" w:rsidP="008C1CFB">
      <w:pPr>
        <w:rPr>
          <w:rFonts w:cs="Arial"/>
        </w:rPr>
      </w:pPr>
    </w:p>
    <w:p w14:paraId="2DCFA058" w14:textId="291AA7A5" w:rsidR="006768F7" w:rsidRPr="00296FA9" w:rsidRDefault="0020058C" w:rsidP="00044805">
      <w:pPr>
        <w:pStyle w:val="Legenda"/>
        <w:rPr>
          <w:rFonts w:cs="Arial"/>
        </w:rPr>
      </w:pPr>
      <w:bookmarkStart w:id="22" w:name="_Ref152668003"/>
      <w:bookmarkStart w:id="23" w:name="_Toc154698219"/>
      <w:r w:rsidRPr="00296FA9">
        <w:rPr>
          <w:rFonts w:cs="Arial"/>
        </w:rPr>
        <w:lastRenderedPageBreak/>
        <w:t xml:space="preserve">Tabela </w:t>
      </w:r>
      <w:r w:rsidRPr="00296FA9">
        <w:rPr>
          <w:rFonts w:cs="Arial"/>
        </w:rPr>
        <w:fldChar w:fldCharType="begin"/>
      </w:r>
      <w:r w:rsidRPr="00296FA9">
        <w:rPr>
          <w:rFonts w:cs="Arial"/>
        </w:rPr>
        <w:instrText xml:space="preserve"> SEQ Tabela \* ARABIC </w:instrText>
      </w:r>
      <w:r w:rsidRPr="00296FA9">
        <w:rPr>
          <w:rFonts w:cs="Arial"/>
        </w:rPr>
        <w:fldChar w:fldCharType="separate"/>
      </w:r>
      <w:r w:rsidR="00EE761D">
        <w:rPr>
          <w:rFonts w:cs="Arial"/>
          <w:noProof/>
        </w:rPr>
        <w:t>2</w:t>
      </w:r>
      <w:r w:rsidRPr="00296FA9">
        <w:rPr>
          <w:rFonts w:cs="Arial"/>
          <w:noProof/>
        </w:rPr>
        <w:fldChar w:fldCharType="end"/>
      </w:r>
      <w:bookmarkEnd w:id="22"/>
      <w:r w:rsidRPr="00296FA9">
        <w:rPr>
          <w:rFonts w:cs="Arial"/>
        </w:rPr>
        <w:t xml:space="preserve"> - Expansão do SISU nas Instituições de Ensino Superior Brasileiras</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1550"/>
        <w:gridCol w:w="1208"/>
        <w:gridCol w:w="1383"/>
        <w:gridCol w:w="1550"/>
        <w:gridCol w:w="1209"/>
        <w:gridCol w:w="1411"/>
      </w:tblGrid>
      <w:tr w:rsidR="00056D1B" w:rsidRPr="00296FA9" w14:paraId="79DD939D" w14:textId="77777777" w:rsidTr="006768F7">
        <w:tc>
          <w:tcPr>
            <w:tcW w:w="750" w:type="dxa"/>
            <w:vMerge w:val="restart"/>
            <w:tcBorders>
              <w:top w:val="single" w:sz="12" w:space="0" w:color="auto"/>
              <w:bottom w:val="single" w:sz="4" w:space="0" w:color="auto"/>
            </w:tcBorders>
          </w:tcPr>
          <w:p w14:paraId="1B0A736B" w14:textId="77777777" w:rsidR="00056D1B" w:rsidRPr="00296FA9" w:rsidRDefault="00056D1B" w:rsidP="0020058C">
            <w:pPr>
              <w:ind w:firstLine="0"/>
              <w:jc w:val="center"/>
              <w:rPr>
                <w:rFonts w:cs="Arial"/>
                <w:b/>
                <w:bCs/>
              </w:rPr>
            </w:pPr>
          </w:p>
        </w:tc>
        <w:tc>
          <w:tcPr>
            <w:tcW w:w="4141" w:type="dxa"/>
            <w:gridSpan w:val="3"/>
            <w:tcBorders>
              <w:top w:val="single" w:sz="12" w:space="0" w:color="auto"/>
              <w:bottom w:val="single" w:sz="12" w:space="0" w:color="auto"/>
            </w:tcBorders>
          </w:tcPr>
          <w:p w14:paraId="0DB44223" w14:textId="026FE5B1" w:rsidR="00056D1B" w:rsidRPr="00296FA9" w:rsidRDefault="00056D1B" w:rsidP="0020058C">
            <w:pPr>
              <w:ind w:firstLine="0"/>
              <w:jc w:val="center"/>
              <w:rPr>
                <w:rFonts w:cs="Arial"/>
                <w:b/>
                <w:bCs/>
              </w:rPr>
            </w:pPr>
            <w:r w:rsidRPr="00296FA9">
              <w:rPr>
                <w:rFonts w:cs="Arial"/>
                <w:b/>
                <w:bCs/>
              </w:rPr>
              <w:t>Instituições Públicas</w:t>
            </w:r>
          </w:p>
        </w:tc>
        <w:tc>
          <w:tcPr>
            <w:tcW w:w="4170" w:type="dxa"/>
            <w:gridSpan w:val="3"/>
            <w:tcBorders>
              <w:top w:val="single" w:sz="12" w:space="0" w:color="auto"/>
              <w:bottom w:val="single" w:sz="4" w:space="0" w:color="auto"/>
            </w:tcBorders>
          </w:tcPr>
          <w:p w14:paraId="7A390E11" w14:textId="758BEA02" w:rsidR="00056D1B" w:rsidRPr="00296FA9" w:rsidRDefault="00056D1B" w:rsidP="0020058C">
            <w:pPr>
              <w:ind w:firstLine="0"/>
              <w:jc w:val="center"/>
              <w:rPr>
                <w:rFonts w:cs="Arial"/>
                <w:b/>
                <w:bCs/>
              </w:rPr>
            </w:pPr>
            <w:r w:rsidRPr="00296FA9">
              <w:rPr>
                <w:rFonts w:cs="Arial"/>
                <w:b/>
                <w:bCs/>
              </w:rPr>
              <w:t>Instituições Federais</w:t>
            </w:r>
          </w:p>
        </w:tc>
      </w:tr>
      <w:tr w:rsidR="00056D1B" w:rsidRPr="00296FA9" w14:paraId="01C0A56A" w14:textId="77777777" w:rsidTr="006768F7">
        <w:tc>
          <w:tcPr>
            <w:tcW w:w="750" w:type="dxa"/>
            <w:vMerge/>
            <w:tcBorders>
              <w:top w:val="single" w:sz="4" w:space="0" w:color="auto"/>
              <w:bottom w:val="single" w:sz="12" w:space="0" w:color="auto"/>
            </w:tcBorders>
          </w:tcPr>
          <w:p w14:paraId="4474EE63" w14:textId="77777777" w:rsidR="00056D1B" w:rsidRPr="00296FA9" w:rsidRDefault="00056D1B" w:rsidP="0020058C">
            <w:pPr>
              <w:ind w:firstLine="0"/>
              <w:jc w:val="center"/>
              <w:rPr>
                <w:rFonts w:cs="Arial"/>
                <w:b/>
                <w:bCs/>
              </w:rPr>
            </w:pPr>
          </w:p>
        </w:tc>
        <w:tc>
          <w:tcPr>
            <w:tcW w:w="1550" w:type="dxa"/>
            <w:tcBorders>
              <w:top w:val="single" w:sz="12" w:space="0" w:color="auto"/>
              <w:bottom w:val="single" w:sz="12" w:space="0" w:color="auto"/>
            </w:tcBorders>
          </w:tcPr>
          <w:p w14:paraId="54EA2BA6" w14:textId="1488E872" w:rsidR="00056D1B" w:rsidRPr="00296FA9" w:rsidRDefault="00056D1B" w:rsidP="0020058C">
            <w:pPr>
              <w:ind w:firstLine="0"/>
              <w:jc w:val="center"/>
              <w:rPr>
                <w:rFonts w:cs="Arial"/>
                <w:b/>
                <w:bCs/>
              </w:rPr>
            </w:pPr>
            <w:r w:rsidRPr="00296FA9">
              <w:rPr>
                <w:rFonts w:cs="Arial"/>
                <w:b/>
                <w:bCs/>
              </w:rPr>
              <w:t>Instituições</w:t>
            </w:r>
          </w:p>
        </w:tc>
        <w:tc>
          <w:tcPr>
            <w:tcW w:w="1208" w:type="dxa"/>
            <w:tcBorders>
              <w:top w:val="single" w:sz="12" w:space="0" w:color="auto"/>
              <w:bottom w:val="single" w:sz="12" w:space="0" w:color="auto"/>
            </w:tcBorders>
          </w:tcPr>
          <w:p w14:paraId="3699576C" w14:textId="4570AB15" w:rsidR="00056D1B" w:rsidRPr="00296FA9" w:rsidRDefault="00056D1B" w:rsidP="0020058C">
            <w:pPr>
              <w:ind w:firstLine="0"/>
              <w:jc w:val="center"/>
              <w:rPr>
                <w:rFonts w:cs="Arial"/>
                <w:b/>
                <w:bCs/>
              </w:rPr>
            </w:pPr>
            <w:r w:rsidRPr="00296FA9">
              <w:rPr>
                <w:rFonts w:cs="Arial"/>
                <w:b/>
                <w:bCs/>
              </w:rPr>
              <w:t>Vagas %</w:t>
            </w:r>
          </w:p>
        </w:tc>
        <w:tc>
          <w:tcPr>
            <w:tcW w:w="1383" w:type="dxa"/>
            <w:tcBorders>
              <w:top w:val="single" w:sz="12" w:space="0" w:color="auto"/>
              <w:bottom w:val="single" w:sz="12" w:space="0" w:color="auto"/>
            </w:tcBorders>
          </w:tcPr>
          <w:p w14:paraId="33BB9517" w14:textId="7329725E" w:rsidR="00056D1B" w:rsidRPr="00296FA9" w:rsidRDefault="00056D1B" w:rsidP="0020058C">
            <w:pPr>
              <w:ind w:firstLine="0"/>
              <w:jc w:val="center"/>
              <w:rPr>
                <w:rFonts w:cs="Arial"/>
                <w:b/>
                <w:bCs/>
              </w:rPr>
            </w:pPr>
            <w:r w:rsidRPr="00296FA9">
              <w:rPr>
                <w:rFonts w:cs="Arial"/>
                <w:b/>
                <w:bCs/>
              </w:rPr>
              <w:t>Cursos %</w:t>
            </w:r>
          </w:p>
        </w:tc>
        <w:tc>
          <w:tcPr>
            <w:tcW w:w="1550" w:type="dxa"/>
            <w:tcBorders>
              <w:top w:val="single" w:sz="12" w:space="0" w:color="auto"/>
              <w:bottom w:val="single" w:sz="12" w:space="0" w:color="auto"/>
            </w:tcBorders>
          </w:tcPr>
          <w:p w14:paraId="3E535871" w14:textId="44A38E30" w:rsidR="00056D1B" w:rsidRPr="00296FA9" w:rsidRDefault="00056D1B" w:rsidP="0020058C">
            <w:pPr>
              <w:ind w:firstLine="0"/>
              <w:jc w:val="center"/>
              <w:rPr>
                <w:rFonts w:cs="Arial"/>
                <w:b/>
                <w:bCs/>
              </w:rPr>
            </w:pPr>
            <w:r w:rsidRPr="00296FA9">
              <w:rPr>
                <w:rFonts w:cs="Arial"/>
                <w:b/>
                <w:bCs/>
              </w:rPr>
              <w:t>Instituições</w:t>
            </w:r>
          </w:p>
        </w:tc>
        <w:tc>
          <w:tcPr>
            <w:tcW w:w="1209" w:type="dxa"/>
            <w:tcBorders>
              <w:top w:val="single" w:sz="12" w:space="0" w:color="auto"/>
              <w:bottom w:val="single" w:sz="12" w:space="0" w:color="auto"/>
            </w:tcBorders>
          </w:tcPr>
          <w:p w14:paraId="1E74ACA9" w14:textId="4B5A488A" w:rsidR="00056D1B" w:rsidRPr="00296FA9" w:rsidRDefault="00056D1B" w:rsidP="0020058C">
            <w:pPr>
              <w:ind w:firstLine="0"/>
              <w:jc w:val="center"/>
              <w:rPr>
                <w:rFonts w:cs="Arial"/>
                <w:b/>
                <w:bCs/>
              </w:rPr>
            </w:pPr>
            <w:r w:rsidRPr="00296FA9">
              <w:rPr>
                <w:rFonts w:cs="Arial"/>
                <w:b/>
                <w:bCs/>
              </w:rPr>
              <w:t>Vagas %</w:t>
            </w:r>
          </w:p>
        </w:tc>
        <w:tc>
          <w:tcPr>
            <w:tcW w:w="1411" w:type="dxa"/>
            <w:tcBorders>
              <w:top w:val="single" w:sz="12" w:space="0" w:color="auto"/>
              <w:bottom w:val="single" w:sz="12" w:space="0" w:color="auto"/>
            </w:tcBorders>
          </w:tcPr>
          <w:p w14:paraId="7D109F6A" w14:textId="5CD88F3E" w:rsidR="00056D1B" w:rsidRPr="00296FA9" w:rsidRDefault="00056D1B" w:rsidP="0020058C">
            <w:pPr>
              <w:ind w:firstLine="0"/>
              <w:jc w:val="center"/>
              <w:rPr>
                <w:rFonts w:cs="Arial"/>
                <w:b/>
                <w:bCs/>
              </w:rPr>
            </w:pPr>
            <w:r w:rsidRPr="00296FA9">
              <w:rPr>
                <w:rFonts w:cs="Arial"/>
                <w:b/>
                <w:bCs/>
              </w:rPr>
              <w:t>Cursos %</w:t>
            </w:r>
          </w:p>
        </w:tc>
      </w:tr>
      <w:tr w:rsidR="000C60CC" w:rsidRPr="00296FA9" w14:paraId="768BBDC3" w14:textId="77777777" w:rsidTr="00100132">
        <w:tc>
          <w:tcPr>
            <w:tcW w:w="750" w:type="dxa"/>
            <w:tcBorders>
              <w:top w:val="single" w:sz="12" w:space="0" w:color="auto"/>
            </w:tcBorders>
          </w:tcPr>
          <w:p w14:paraId="56968961" w14:textId="0CB3A2CB" w:rsidR="004744FF" w:rsidRPr="00813F60" w:rsidRDefault="004744FF" w:rsidP="0020058C">
            <w:pPr>
              <w:ind w:firstLine="0"/>
              <w:jc w:val="center"/>
              <w:rPr>
                <w:rFonts w:cs="Arial"/>
              </w:rPr>
            </w:pPr>
            <w:r w:rsidRPr="00813F60">
              <w:rPr>
                <w:rFonts w:cs="Arial"/>
              </w:rPr>
              <w:t>2010</w:t>
            </w:r>
          </w:p>
        </w:tc>
        <w:tc>
          <w:tcPr>
            <w:tcW w:w="1550" w:type="dxa"/>
            <w:tcBorders>
              <w:top w:val="single" w:sz="12" w:space="0" w:color="auto"/>
            </w:tcBorders>
          </w:tcPr>
          <w:p w14:paraId="68213F15" w14:textId="63EDD49C" w:rsidR="004744FF" w:rsidRPr="00296FA9" w:rsidRDefault="00566422" w:rsidP="0020058C">
            <w:pPr>
              <w:ind w:firstLine="0"/>
              <w:jc w:val="center"/>
              <w:rPr>
                <w:rFonts w:cs="Arial"/>
              </w:rPr>
            </w:pPr>
            <w:r w:rsidRPr="00296FA9">
              <w:rPr>
                <w:rFonts w:cs="Arial"/>
              </w:rPr>
              <w:t>59</w:t>
            </w:r>
          </w:p>
        </w:tc>
        <w:tc>
          <w:tcPr>
            <w:tcW w:w="1208" w:type="dxa"/>
            <w:tcBorders>
              <w:top w:val="single" w:sz="12" w:space="0" w:color="auto"/>
            </w:tcBorders>
          </w:tcPr>
          <w:p w14:paraId="5E7DE83C" w14:textId="1BA13459" w:rsidR="004744FF" w:rsidRPr="00296FA9" w:rsidRDefault="00A85DF6" w:rsidP="0020058C">
            <w:pPr>
              <w:ind w:firstLine="0"/>
              <w:jc w:val="center"/>
              <w:rPr>
                <w:rFonts w:cs="Arial"/>
              </w:rPr>
            </w:pPr>
            <w:r w:rsidRPr="00296FA9">
              <w:rPr>
                <w:rFonts w:cs="Arial"/>
              </w:rPr>
              <w:t>8,63</w:t>
            </w:r>
          </w:p>
        </w:tc>
        <w:tc>
          <w:tcPr>
            <w:tcW w:w="1383" w:type="dxa"/>
            <w:tcBorders>
              <w:top w:val="single" w:sz="12" w:space="0" w:color="auto"/>
            </w:tcBorders>
          </w:tcPr>
          <w:p w14:paraId="1F433D4F" w14:textId="78917378" w:rsidR="004744FF" w:rsidRPr="00296FA9" w:rsidRDefault="0013045B" w:rsidP="0020058C">
            <w:pPr>
              <w:ind w:firstLine="0"/>
              <w:jc w:val="center"/>
              <w:rPr>
                <w:rFonts w:cs="Arial"/>
              </w:rPr>
            </w:pPr>
            <w:r w:rsidRPr="00296FA9">
              <w:rPr>
                <w:rFonts w:cs="Arial"/>
              </w:rPr>
              <w:t>14,4</w:t>
            </w:r>
          </w:p>
        </w:tc>
        <w:tc>
          <w:tcPr>
            <w:tcW w:w="1550" w:type="dxa"/>
            <w:tcBorders>
              <w:top w:val="single" w:sz="12" w:space="0" w:color="auto"/>
            </w:tcBorders>
          </w:tcPr>
          <w:p w14:paraId="7193CEAC" w14:textId="7BC5D9D3" w:rsidR="004744FF" w:rsidRPr="00296FA9" w:rsidRDefault="009D3700" w:rsidP="0020058C">
            <w:pPr>
              <w:ind w:firstLine="0"/>
              <w:jc w:val="center"/>
              <w:rPr>
                <w:rFonts w:cs="Arial"/>
              </w:rPr>
            </w:pPr>
            <w:r w:rsidRPr="00296FA9">
              <w:rPr>
                <w:rFonts w:cs="Arial"/>
              </w:rPr>
              <w:t>54</w:t>
            </w:r>
          </w:p>
        </w:tc>
        <w:tc>
          <w:tcPr>
            <w:tcW w:w="1209" w:type="dxa"/>
            <w:tcBorders>
              <w:top w:val="single" w:sz="12" w:space="0" w:color="auto"/>
            </w:tcBorders>
          </w:tcPr>
          <w:p w14:paraId="4E6C878E" w14:textId="2905A066" w:rsidR="004744FF" w:rsidRPr="00296FA9" w:rsidRDefault="00A85DF6" w:rsidP="0020058C">
            <w:pPr>
              <w:ind w:firstLine="0"/>
              <w:jc w:val="center"/>
              <w:rPr>
                <w:rFonts w:cs="Arial"/>
              </w:rPr>
            </w:pPr>
            <w:r w:rsidRPr="00296FA9">
              <w:rPr>
                <w:rFonts w:cs="Arial"/>
              </w:rPr>
              <w:t>13,5</w:t>
            </w:r>
          </w:p>
        </w:tc>
        <w:tc>
          <w:tcPr>
            <w:tcW w:w="1411" w:type="dxa"/>
            <w:tcBorders>
              <w:top w:val="single" w:sz="12" w:space="0" w:color="auto"/>
            </w:tcBorders>
          </w:tcPr>
          <w:p w14:paraId="34994228" w14:textId="4761C90C" w:rsidR="004744FF" w:rsidRPr="00296FA9" w:rsidRDefault="00480555" w:rsidP="0020058C">
            <w:pPr>
              <w:ind w:firstLine="0"/>
              <w:jc w:val="center"/>
              <w:rPr>
                <w:rFonts w:cs="Arial"/>
              </w:rPr>
            </w:pPr>
            <w:r w:rsidRPr="00296FA9">
              <w:rPr>
                <w:rFonts w:cs="Arial"/>
              </w:rPr>
              <w:t>23,3</w:t>
            </w:r>
          </w:p>
        </w:tc>
      </w:tr>
      <w:tr w:rsidR="000C60CC" w:rsidRPr="00296FA9" w14:paraId="68CB1FEB" w14:textId="77777777" w:rsidTr="00100132">
        <w:tc>
          <w:tcPr>
            <w:tcW w:w="750" w:type="dxa"/>
          </w:tcPr>
          <w:p w14:paraId="69FBDBBF" w14:textId="320EFE24" w:rsidR="004744FF" w:rsidRPr="00813F60" w:rsidRDefault="004744FF" w:rsidP="0020058C">
            <w:pPr>
              <w:ind w:firstLine="0"/>
              <w:jc w:val="center"/>
              <w:rPr>
                <w:rFonts w:cs="Arial"/>
              </w:rPr>
            </w:pPr>
            <w:r w:rsidRPr="00813F60">
              <w:rPr>
                <w:rFonts w:cs="Arial"/>
              </w:rPr>
              <w:t>2011</w:t>
            </w:r>
          </w:p>
        </w:tc>
        <w:tc>
          <w:tcPr>
            <w:tcW w:w="1550" w:type="dxa"/>
          </w:tcPr>
          <w:p w14:paraId="7E2A1C9A" w14:textId="14B0F961" w:rsidR="004744FF" w:rsidRPr="00296FA9" w:rsidRDefault="00566422" w:rsidP="0020058C">
            <w:pPr>
              <w:ind w:firstLine="0"/>
              <w:jc w:val="center"/>
              <w:rPr>
                <w:rFonts w:cs="Arial"/>
              </w:rPr>
            </w:pPr>
            <w:r w:rsidRPr="00296FA9">
              <w:rPr>
                <w:rFonts w:cs="Arial"/>
              </w:rPr>
              <w:t>83</w:t>
            </w:r>
          </w:p>
        </w:tc>
        <w:tc>
          <w:tcPr>
            <w:tcW w:w="1208" w:type="dxa"/>
          </w:tcPr>
          <w:p w14:paraId="30984791" w14:textId="090D1232" w:rsidR="004744FF" w:rsidRPr="00296FA9" w:rsidRDefault="00A85DF6" w:rsidP="0020058C">
            <w:pPr>
              <w:ind w:firstLine="0"/>
              <w:jc w:val="center"/>
              <w:rPr>
                <w:rFonts w:cs="Arial"/>
              </w:rPr>
            </w:pPr>
            <w:r w:rsidRPr="00296FA9">
              <w:rPr>
                <w:rFonts w:cs="Arial"/>
              </w:rPr>
              <w:t>13,8</w:t>
            </w:r>
          </w:p>
        </w:tc>
        <w:tc>
          <w:tcPr>
            <w:tcW w:w="1383" w:type="dxa"/>
          </w:tcPr>
          <w:p w14:paraId="5CFE56AC" w14:textId="2834B520" w:rsidR="004744FF" w:rsidRPr="00296FA9" w:rsidRDefault="0013045B" w:rsidP="0020058C">
            <w:pPr>
              <w:ind w:firstLine="0"/>
              <w:jc w:val="center"/>
              <w:rPr>
                <w:rFonts w:cs="Arial"/>
              </w:rPr>
            </w:pPr>
            <w:r w:rsidRPr="00296FA9">
              <w:rPr>
                <w:rFonts w:cs="Arial"/>
              </w:rPr>
              <w:t>26,2</w:t>
            </w:r>
          </w:p>
        </w:tc>
        <w:tc>
          <w:tcPr>
            <w:tcW w:w="1550" w:type="dxa"/>
          </w:tcPr>
          <w:p w14:paraId="244FEBE3" w14:textId="3DAD226C" w:rsidR="004744FF" w:rsidRPr="00296FA9" w:rsidRDefault="009D3700" w:rsidP="0020058C">
            <w:pPr>
              <w:ind w:firstLine="0"/>
              <w:jc w:val="center"/>
              <w:rPr>
                <w:rFonts w:cs="Arial"/>
              </w:rPr>
            </w:pPr>
            <w:r w:rsidRPr="00296FA9">
              <w:rPr>
                <w:rFonts w:cs="Arial"/>
              </w:rPr>
              <w:t>77</w:t>
            </w:r>
          </w:p>
        </w:tc>
        <w:tc>
          <w:tcPr>
            <w:tcW w:w="1209" w:type="dxa"/>
          </w:tcPr>
          <w:p w14:paraId="2919306B" w14:textId="6AB247E5" w:rsidR="004744FF" w:rsidRPr="00296FA9" w:rsidRDefault="00A85DF6" w:rsidP="0020058C">
            <w:pPr>
              <w:ind w:firstLine="0"/>
              <w:jc w:val="center"/>
              <w:rPr>
                <w:rFonts w:cs="Arial"/>
              </w:rPr>
            </w:pPr>
            <w:r w:rsidRPr="00296FA9">
              <w:rPr>
                <w:rFonts w:cs="Arial"/>
              </w:rPr>
              <w:t>21,2</w:t>
            </w:r>
          </w:p>
        </w:tc>
        <w:tc>
          <w:tcPr>
            <w:tcW w:w="1411" w:type="dxa"/>
          </w:tcPr>
          <w:p w14:paraId="46634140" w14:textId="0BE57617" w:rsidR="004744FF" w:rsidRPr="00296FA9" w:rsidRDefault="00480555" w:rsidP="0020058C">
            <w:pPr>
              <w:ind w:firstLine="0"/>
              <w:jc w:val="center"/>
              <w:rPr>
                <w:rFonts w:cs="Arial"/>
              </w:rPr>
            </w:pPr>
            <w:r w:rsidRPr="00296FA9">
              <w:rPr>
                <w:rFonts w:cs="Arial"/>
              </w:rPr>
              <w:t>40,2</w:t>
            </w:r>
          </w:p>
        </w:tc>
      </w:tr>
      <w:tr w:rsidR="000C60CC" w:rsidRPr="00296FA9" w14:paraId="753AA73B" w14:textId="77777777" w:rsidTr="00044E99">
        <w:tc>
          <w:tcPr>
            <w:tcW w:w="750" w:type="dxa"/>
          </w:tcPr>
          <w:p w14:paraId="53947B3F" w14:textId="6084812B" w:rsidR="004744FF" w:rsidRPr="00813F60" w:rsidRDefault="004744FF" w:rsidP="0020058C">
            <w:pPr>
              <w:ind w:firstLine="0"/>
              <w:jc w:val="center"/>
              <w:rPr>
                <w:rFonts w:cs="Arial"/>
              </w:rPr>
            </w:pPr>
            <w:r w:rsidRPr="00813F60">
              <w:rPr>
                <w:rFonts w:cs="Arial"/>
              </w:rPr>
              <w:t>2012</w:t>
            </w:r>
          </w:p>
        </w:tc>
        <w:tc>
          <w:tcPr>
            <w:tcW w:w="1550" w:type="dxa"/>
          </w:tcPr>
          <w:p w14:paraId="024909EA" w14:textId="2C4A9054" w:rsidR="004744FF" w:rsidRPr="00296FA9" w:rsidRDefault="00566422" w:rsidP="0020058C">
            <w:pPr>
              <w:ind w:firstLine="0"/>
              <w:jc w:val="center"/>
              <w:rPr>
                <w:rFonts w:cs="Arial"/>
              </w:rPr>
            </w:pPr>
            <w:r w:rsidRPr="00296FA9">
              <w:rPr>
                <w:rFonts w:cs="Arial"/>
              </w:rPr>
              <w:t>95</w:t>
            </w:r>
          </w:p>
        </w:tc>
        <w:tc>
          <w:tcPr>
            <w:tcW w:w="1208" w:type="dxa"/>
          </w:tcPr>
          <w:p w14:paraId="470E0A4F" w14:textId="1492ACB3" w:rsidR="004744FF" w:rsidRPr="00296FA9" w:rsidRDefault="00A85DF6" w:rsidP="0020058C">
            <w:pPr>
              <w:ind w:firstLine="0"/>
              <w:jc w:val="center"/>
              <w:rPr>
                <w:rFonts w:cs="Arial"/>
              </w:rPr>
            </w:pPr>
            <w:r w:rsidRPr="00296FA9">
              <w:rPr>
                <w:rFonts w:cs="Arial"/>
              </w:rPr>
              <w:t>15,4</w:t>
            </w:r>
          </w:p>
        </w:tc>
        <w:tc>
          <w:tcPr>
            <w:tcW w:w="1383" w:type="dxa"/>
          </w:tcPr>
          <w:p w14:paraId="00AE4A4D" w14:textId="3573BBF6" w:rsidR="004744FF" w:rsidRPr="00296FA9" w:rsidRDefault="0013045B" w:rsidP="0020058C">
            <w:pPr>
              <w:ind w:firstLine="0"/>
              <w:jc w:val="center"/>
              <w:rPr>
                <w:rFonts w:cs="Arial"/>
              </w:rPr>
            </w:pPr>
            <w:r w:rsidRPr="00296FA9">
              <w:rPr>
                <w:rFonts w:cs="Arial"/>
              </w:rPr>
              <w:t>30,7</w:t>
            </w:r>
          </w:p>
        </w:tc>
        <w:tc>
          <w:tcPr>
            <w:tcW w:w="1550" w:type="dxa"/>
          </w:tcPr>
          <w:p w14:paraId="39652F09" w14:textId="616E9C66" w:rsidR="004744FF" w:rsidRPr="00296FA9" w:rsidRDefault="009D3700" w:rsidP="0020058C">
            <w:pPr>
              <w:ind w:firstLine="0"/>
              <w:jc w:val="center"/>
              <w:rPr>
                <w:rFonts w:cs="Arial"/>
              </w:rPr>
            </w:pPr>
            <w:r w:rsidRPr="00296FA9">
              <w:rPr>
                <w:rFonts w:cs="Arial"/>
              </w:rPr>
              <w:t>82</w:t>
            </w:r>
          </w:p>
        </w:tc>
        <w:tc>
          <w:tcPr>
            <w:tcW w:w="1209" w:type="dxa"/>
          </w:tcPr>
          <w:p w14:paraId="79CA358C" w14:textId="1050D530" w:rsidR="004744FF" w:rsidRPr="00296FA9" w:rsidRDefault="00A85DF6" w:rsidP="0020058C">
            <w:pPr>
              <w:ind w:firstLine="0"/>
              <w:jc w:val="center"/>
              <w:rPr>
                <w:rFonts w:cs="Arial"/>
              </w:rPr>
            </w:pPr>
            <w:r w:rsidRPr="00296FA9">
              <w:rPr>
                <w:rFonts w:cs="Arial"/>
              </w:rPr>
              <w:t>24,2</w:t>
            </w:r>
          </w:p>
        </w:tc>
        <w:tc>
          <w:tcPr>
            <w:tcW w:w="1411" w:type="dxa"/>
          </w:tcPr>
          <w:p w14:paraId="5D7539E3" w14:textId="64B3DEAF" w:rsidR="004744FF" w:rsidRPr="00296FA9" w:rsidRDefault="00480555" w:rsidP="0020058C">
            <w:pPr>
              <w:ind w:firstLine="0"/>
              <w:jc w:val="center"/>
              <w:rPr>
                <w:rFonts w:cs="Arial"/>
              </w:rPr>
            </w:pPr>
            <w:r w:rsidRPr="00296FA9">
              <w:rPr>
                <w:rFonts w:cs="Arial"/>
              </w:rPr>
              <w:t>45,2</w:t>
            </w:r>
          </w:p>
        </w:tc>
      </w:tr>
      <w:tr w:rsidR="000C60CC" w:rsidRPr="00296FA9" w14:paraId="0CCFFEB4" w14:textId="77777777" w:rsidTr="00044805">
        <w:tc>
          <w:tcPr>
            <w:tcW w:w="750" w:type="dxa"/>
          </w:tcPr>
          <w:p w14:paraId="662E869B" w14:textId="33F3DA63" w:rsidR="004744FF" w:rsidRPr="00813F60" w:rsidRDefault="004744FF" w:rsidP="0020058C">
            <w:pPr>
              <w:ind w:firstLine="0"/>
              <w:jc w:val="center"/>
              <w:rPr>
                <w:rFonts w:cs="Arial"/>
              </w:rPr>
            </w:pPr>
            <w:r w:rsidRPr="00813F60">
              <w:rPr>
                <w:rFonts w:cs="Arial"/>
              </w:rPr>
              <w:t>2013</w:t>
            </w:r>
          </w:p>
        </w:tc>
        <w:tc>
          <w:tcPr>
            <w:tcW w:w="1550" w:type="dxa"/>
          </w:tcPr>
          <w:p w14:paraId="21EED209" w14:textId="0436197C" w:rsidR="004744FF" w:rsidRPr="00296FA9" w:rsidRDefault="009D3700" w:rsidP="0020058C">
            <w:pPr>
              <w:ind w:firstLine="0"/>
              <w:jc w:val="center"/>
              <w:rPr>
                <w:rFonts w:cs="Arial"/>
              </w:rPr>
            </w:pPr>
            <w:r w:rsidRPr="00296FA9">
              <w:rPr>
                <w:rFonts w:cs="Arial"/>
              </w:rPr>
              <w:t>101</w:t>
            </w:r>
          </w:p>
        </w:tc>
        <w:tc>
          <w:tcPr>
            <w:tcW w:w="1208" w:type="dxa"/>
          </w:tcPr>
          <w:p w14:paraId="61FC620F" w14:textId="48C7A6A2" w:rsidR="004744FF" w:rsidRPr="00296FA9" w:rsidRDefault="00A85DF6" w:rsidP="00A85DF6">
            <w:pPr>
              <w:ind w:firstLine="0"/>
              <w:jc w:val="center"/>
              <w:rPr>
                <w:rFonts w:cs="Arial"/>
              </w:rPr>
            </w:pPr>
            <w:r w:rsidRPr="00296FA9">
              <w:rPr>
                <w:rFonts w:cs="Arial"/>
              </w:rPr>
              <w:t>13,5</w:t>
            </w:r>
          </w:p>
        </w:tc>
        <w:tc>
          <w:tcPr>
            <w:tcW w:w="1383" w:type="dxa"/>
          </w:tcPr>
          <w:p w14:paraId="2A4ABB88" w14:textId="10E9DF65" w:rsidR="004744FF" w:rsidRPr="00296FA9" w:rsidRDefault="0013045B" w:rsidP="0020058C">
            <w:pPr>
              <w:ind w:firstLine="0"/>
              <w:jc w:val="center"/>
              <w:rPr>
                <w:rFonts w:cs="Arial"/>
              </w:rPr>
            </w:pPr>
            <w:r w:rsidRPr="00296FA9">
              <w:rPr>
                <w:rFonts w:cs="Arial"/>
              </w:rPr>
              <w:t>35,4</w:t>
            </w:r>
          </w:p>
        </w:tc>
        <w:tc>
          <w:tcPr>
            <w:tcW w:w="1550" w:type="dxa"/>
          </w:tcPr>
          <w:p w14:paraId="10092155" w14:textId="32718B15" w:rsidR="004744FF" w:rsidRPr="00296FA9" w:rsidRDefault="009D3700" w:rsidP="0020058C">
            <w:pPr>
              <w:ind w:firstLine="0"/>
              <w:jc w:val="center"/>
              <w:rPr>
                <w:rFonts w:cs="Arial"/>
              </w:rPr>
            </w:pPr>
            <w:r w:rsidRPr="00296FA9">
              <w:rPr>
                <w:rFonts w:cs="Arial"/>
              </w:rPr>
              <w:t>84</w:t>
            </w:r>
          </w:p>
        </w:tc>
        <w:tc>
          <w:tcPr>
            <w:tcW w:w="1209" w:type="dxa"/>
          </w:tcPr>
          <w:p w14:paraId="495073F3" w14:textId="36E41B75" w:rsidR="004744FF" w:rsidRPr="00296FA9" w:rsidRDefault="00A85DF6" w:rsidP="0020058C">
            <w:pPr>
              <w:ind w:firstLine="0"/>
              <w:jc w:val="center"/>
              <w:rPr>
                <w:rFonts w:cs="Arial"/>
              </w:rPr>
            </w:pPr>
            <w:r w:rsidRPr="00296FA9">
              <w:rPr>
                <w:rFonts w:cs="Arial"/>
              </w:rPr>
              <w:t>18,1</w:t>
            </w:r>
          </w:p>
        </w:tc>
        <w:tc>
          <w:tcPr>
            <w:tcW w:w="1411" w:type="dxa"/>
          </w:tcPr>
          <w:p w14:paraId="2E7D025A" w14:textId="37A569EF" w:rsidR="004744FF" w:rsidRPr="00296FA9" w:rsidRDefault="00480555" w:rsidP="0020058C">
            <w:pPr>
              <w:ind w:firstLine="0"/>
              <w:jc w:val="center"/>
              <w:rPr>
                <w:rFonts w:cs="Arial"/>
              </w:rPr>
            </w:pPr>
            <w:r w:rsidRPr="00296FA9">
              <w:rPr>
                <w:rFonts w:cs="Arial"/>
              </w:rPr>
              <w:t>49,6</w:t>
            </w:r>
          </w:p>
        </w:tc>
      </w:tr>
      <w:tr w:rsidR="00044805" w:rsidRPr="00296FA9" w14:paraId="0F047AC8" w14:textId="77777777" w:rsidTr="00044805">
        <w:tc>
          <w:tcPr>
            <w:tcW w:w="750" w:type="dxa"/>
          </w:tcPr>
          <w:p w14:paraId="670AD245" w14:textId="77777777" w:rsidR="00044805" w:rsidRPr="00813F60" w:rsidRDefault="00044805" w:rsidP="00044805">
            <w:pPr>
              <w:ind w:firstLine="0"/>
              <w:jc w:val="center"/>
              <w:rPr>
                <w:rFonts w:cs="Arial"/>
              </w:rPr>
            </w:pPr>
            <w:r w:rsidRPr="00813F60">
              <w:rPr>
                <w:rFonts w:cs="Arial"/>
              </w:rPr>
              <w:t>2014</w:t>
            </w:r>
          </w:p>
        </w:tc>
        <w:tc>
          <w:tcPr>
            <w:tcW w:w="1550" w:type="dxa"/>
          </w:tcPr>
          <w:p w14:paraId="25318B3E" w14:textId="77777777" w:rsidR="00044805" w:rsidRPr="00296FA9" w:rsidRDefault="00044805" w:rsidP="00044805">
            <w:pPr>
              <w:ind w:firstLine="0"/>
              <w:jc w:val="center"/>
              <w:rPr>
                <w:rFonts w:cs="Arial"/>
              </w:rPr>
            </w:pPr>
            <w:r w:rsidRPr="00296FA9">
              <w:rPr>
                <w:rFonts w:cs="Arial"/>
              </w:rPr>
              <w:t>118</w:t>
            </w:r>
          </w:p>
        </w:tc>
        <w:tc>
          <w:tcPr>
            <w:tcW w:w="1208" w:type="dxa"/>
          </w:tcPr>
          <w:p w14:paraId="78B78BC2" w14:textId="77777777" w:rsidR="00044805" w:rsidRPr="00296FA9" w:rsidRDefault="00044805" w:rsidP="00044805">
            <w:pPr>
              <w:ind w:firstLine="0"/>
              <w:jc w:val="center"/>
              <w:rPr>
                <w:rFonts w:cs="Arial"/>
              </w:rPr>
            </w:pPr>
            <w:r w:rsidRPr="00296FA9">
              <w:rPr>
                <w:rFonts w:cs="Arial"/>
              </w:rPr>
              <w:t>13,8</w:t>
            </w:r>
          </w:p>
        </w:tc>
        <w:tc>
          <w:tcPr>
            <w:tcW w:w="1383" w:type="dxa"/>
          </w:tcPr>
          <w:p w14:paraId="34798132" w14:textId="77777777" w:rsidR="00044805" w:rsidRPr="00296FA9" w:rsidRDefault="00044805" w:rsidP="00044805">
            <w:pPr>
              <w:ind w:firstLine="0"/>
              <w:jc w:val="center"/>
              <w:rPr>
                <w:rFonts w:cs="Arial"/>
              </w:rPr>
            </w:pPr>
            <w:r w:rsidRPr="00296FA9">
              <w:rPr>
                <w:rFonts w:cs="Arial"/>
              </w:rPr>
              <w:t>43,2</w:t>
            </w:r>
          </w:p>
        </w:tc>
        <w:tc>
          <w:tcPr>
            <w:tcW w:w="1550" w:type="dxa"/>
          </w:tcPr>
          <w:p w14:paraId="345E2E69" w14:textId="77777777" w:rsidR="00044805" w:rsidRPr="00296FA9" w:rsidRDefault="00044805" w:rsidP="00044805">
            <w:pPr>
              <w:ind w:firstLine="0"/>
              <w:jc w:val="center"/>
              <w:rPr>
                <w:rFonts w:cs="Arial"/>
              </w:rPr>
            </w:pPr>
            <w:r w:rsidRPr="00296FA9">
              <w:rPr>
                <w:rFonts w:cs="Arial"/>
              </w:rPr>
              <w:t>99</w:t>
            </w:r>
          </w:p>
        </w:tc>
        <w:tc>
          <w:tcPr>
            <w:tcW w:w="1209" w:type="dxa"/>
          </w:tcPr>
          <w:p w14:paraId="1C27446B" w14:textId="77777777" w:rsidR="00044805" w:rsidRPr="00296FA9" w:rsidRDefault="00044805" w:rsidP="00044805">
            <w:pPr>
              <w:ind w:firstLine="0"/>
              <w:jc w:val="center"/>
              <w:rPr>
                <w:rFonts w:cs="Arial"/>
              </w:rPr>
            </w:pPr>
            <w:r w:rsidRPr="00296FA9">
              <w:rPr>
                <w:rFonts w:cs="Arial"/>
              </w:rPr>
              <w:t>18,9</w:t>
            </w:r>
          </w:p>
        </w:tc>
        <w:tc>
          <w:tcPr>
            <w:tcW w:w="1411" w:type="dxa"/>
          </w:tcPr>
          <w:p w14:paraId="29788148" w14:textId="77777777" w:rsidR="00044805" w:rsidRPr="00296FA9" w:rsidRDefault="00044805" w:rsidP="00044805">
            <w:pPr>
              <w:ind w:firstLine="0"/>
              <w:jc w:val="center"/>
              <w:rPr>
                <w:rFonts w:cs="Arial"/>
              </w:rPr>
            </w:pPr>
            <w:r w:rsidRPr="00296FA9">
              <w:rPr>
                <w:rFonts w:cs="Arial"/>
              </w:rPr>
              <w:t>62,0</w:t>
            </w:r>
          </w:p>
        </w:tc>
      </w:tr>
      <w:tr w:rsidR="00044805" w:rsidRPr="00296FA9" w14:paraId="06E062F3" w14:textId="77777777" w:rsidTr="00613942">
        <w:tc>
          <w:tcPr>
            <w:tcW w:w="750" w:type="dxa"/>
          </w:tcPr>
          <w:p w14:paraId="39E6F30B" w14:textId="77777777" w:rsidR="00044805" w:rsidRPr="00813F60" w:rsidRDefault="00044805" w:rsidP="00044805">
            <w:pPr>
              <w:ind w:firstLine="0"/>
              <w:jc w:val="center"/>
              <w:rPr>
                <w:rFonts w:cs="Arial"/>
              </w:rPr>
            </w:pPr>
            <w:r w:rsidRPr="00813F60">
              <w:rPr>
                <w:rFonts w:cs="Arial"/>
              </w:rPr>
              <w:t>2015</w:t>
            </w:r>
          </w:p>
        </w:tc>
        <w:tc>
          <w:tcPr>
            <w:tcW w:w="1550" w:type="dxa"/>
          </w:tcPr>
          <w:p w14:paraId="6C06C329" w14:textId="77777777" w:rsidR="00044805" w:rsidRPr="00296FA9" w:rsidRDefault="00044805" w:rsidP="00044805">
            <w:pPr>
              <w:ind w:firstLine="0"/>
              <w:jc w:val="center"/>
              <w:rPr>
                <w:rFonts w:cs="Arial"/>
              </w:rPr>
            </w:pPr>
            <w:r w:rsidRPr="00296FA9">
              <w:rPr>
                <w:rFonts w:cs="Arial"/>
              </w:rPr>
              <w:t>130</w:t>
            </w:r>
          </w:p>
        </w:tc>
        <w:tc>
          <w:tcPr>
            <w:tcW w:w="1208" w:type="dxa"/>
          </w:tcPr>
          <w:p w14:paraId="5A79F7C0" w14:textId="77777777" w:rsidR="00044805" w:rsidRPr="00296FA9" w:rsidRDefault="00044805" w:rsidP="00044805">
            <w:pPr>
              <w:ind w:firstLine="0"/>
              <w:jc w:val="center"/>
              <w:rPr>
                <w:rFonts w:cs="Arial"/>
              </w:rPr>
            </w:pPr>
            <w:r w:rsidRPr="00296FA9">
              <w:rPr>
                <w:rFonts w:cs="Arial"/>
              </w:rPr>
              <w:t>15,3</w:t>
            </w:r>
          </w:p>
        </w:tc>
        <w:tc>
          <w:tcPr>
            <w:tcW w:w="1383" w:type="dxa"/>
          </w:tcPr>
          <w:p w14:paraId="14226455" w14:textId="77777777" w:rsidR="00044805" w:rsidRPr="00296FA9" w:rsidRDefault="00044805" w:rsidP="00044805">
            <w:pPr>
              <w:ind w:firstLine="0"/>
              <w:jc w:val="center"/>
              <w:rPr>
                <w:rFonts w:cs="Arial"/>
              </w:rPr>
            </w:pPr>
            <w:r w:rsidRPr="00296FA9">
              <w:rPr>
                <w:rFonts w:cs="Arial"/>
              </w:rPr>
              <w:t>51,0</w:t>
            </w:r>
          </w:p>
        </w:tc>
        <w:tc>
          <w:tcPr>
            <w:tcW w:w="1550" w:type="dxa"/>
          </w:tcPr>
          <w:p w14:paraId="066FD3B8" w14:textId="77777777" w:rsidR="00044805" w:rsidRPr="00296FA9" w:rsidRDefault="00044805" w:rsidP="00044805">
            <w:pPr>
              <w:ind w:firstLine="0"/>
              <w:jc w:val="center"/>
              <w:rPr>
                <w:rFonts w:cs="Arial"/>
              </w:rPr>
            </w:pPr>
            <w:r w:rsidRPr="00296FA9">
              <w:rPr>
                <w:rFonts w:cs="Arial"/>
              </w:rPr>
              <w:t>101</w:t>
            </w:r>
          </w:p>
        </w:tc>
        <w:tc>
          <w:tcPr>
            <w:tcW w:w="1209" w:type="dxa"/>
          </w:tcPr>
          <w:p w14:paraId="0B19EE39" w14:textId="77777777" w:rsidR="00044805" w:rsidRPr="00296FA9" w:rsidRDefault="00044805" w:rsidP="00044805">
            <w:pPr>
              <w:ind w:firstLine="0"/>
              <w:jc w:val="center"/>
              <w:rPr>
                <w:rFonts w:cs="Arial"/>
              </w:rPr>
            </w:pPr>
            <w:r w:rsidRPr="00296FA9">
              <w:rPr>
                <w:rFonts w:cs="Arial"/>
              </w:rPr>
              <w:t>20,0</w:t>
            </w:r>
          </w:p>
        </w:tc>
        <w:tc>
          <w:tcPr>
            <w:tcW w:w="1411" w:type="dxa"/>
          </w:tcPr>
          <w:p w14:paraId="7CD4B2E8" w14:textId="77777777" w:rsidR="00044805" w:rsidRPr="00296FA9" w:rsidRDefault="00044805" w:rsidP="00044805">
            <w:pPr>
              <w:ind w:firstLine="0"/>
              <w:jc w:val="center"/>
              <w:rPr>
                <w:rFonts w:cs="Arial"/>
              </w:rPr>
            </w:pPr>
            <w:r w:rsidRPr="00296FA9">
              <w:rPr>
                <w:rFonts w:cs="Arial"/>
              </w:rPr>
              <w:t>68,2</w:t>
            </w:r>
          </w:p>
        </w:tc>
      </w:tr>
      <w:tr w:rsidR="00044805" w:rsidRPr="00296FA9" w14:paraId="355327D6" w14:textId="77777777" w:rsidTr="00613942">
        <w:tc>
          <w:tcPr>
            <w:tcW w:w="750" w:type="dxa"/>
          </w:tcPr>
          <w:p w14:paraId="6940B0B5" w14:textId="77777777" w:rsidR="00044805" w:rsidRPr="00813F60" w:rsidRDefault="00044805" w:rsidP="00044805">
            <w:pPr>
              <w:ind w:firstLine="0"/>
              <w:rPr>
                <w:rFonts w:cs="Arial"/>
              </w:rPr>
            </w:pPr>
            <w:r w:rsidRPr="00813F60">
              <w:rPr>
                <w:rFonts w:cs="Arial"/>
              </w:rPr>
              <w:t>2016</w:t>
            </w:r>
          </w:p>
        </w:tc>
        <w:tc>
          <w:tcPr>
            <w:tcW w:w="1550" w:type="dxa"/>
          </w:tcPr>
          <w:p w14:paraId="71C804F0" w14:textId="77777777" w:rsidR="00044805" w:rsidRPr="00296FA9" w:rsidRDefault="00044805" w:rsidP="00044805">
            <w:pPr>
              <w:ind w:firstLine="0"/>
              <w:jc w:val="center"/>
              <w:rPr>
                <w:rFonts w:cs="Arial"/>
              </w:rPr>
            </w:pPr>
            <w:r w:rsidRPr="00296FA9">
              <w:rPr>
                <w:rFonts w:cs="Arial"/>
              </w:rPr>
              <w:t>131</w:t>
            </w:r>
          </w:p>
        </w:tc>
        <w:tc>
          <w:tcPr>
            <w:tcW w:w="1208" w:type="dxa"/>
          </w:tcPr>
          <w:p w14:paraId="21726EB0" w14:textId="77777777" w:rsidR="00044805" w:rsidRPr="00296FA9" w:rsidRDefault="00044805" w:rsidP="00044805">
            <w:pPr>
              <w:ind w:firstLine="0"/>
              <w:jc w:val="center"/>
              <w:rPr>
                <w:rFonts w:cs="Arial"/>
              </w:rPr>
            </w:pPr>
            <w:r w:rsidRPr="00296FA9">
              <w:rPr>
                <w:rFonts w:cs="Arial"/>
              </w:rPr>
              <w:t>16,4</w:t>
            </w:r>
          </w:p>
        </w:tc>
        <w:tc>
          <w:tcPr>
            <w:tcW w:w="1383" w:type="dxa"/>
          </w:tcPr>
          <w:p w14:paraId="3E0D2763" w14:textId="77777777" w:rsidR="00044805" w:rsidRPr="00296FA9" w:rsidRDefault="00044805" w:rsidP="00044805">
            <w:pPr>
              <w:ind w:firstLine="0"/>
              <w:jc w:val="center"/>
              <w:rPr>
                <w:rFonts w:cs="Arial"/>
              </w:rPr>
            </w:pPr>
            <w:r w:rsidRPr="00296FA9">
              <w:rPr>
                <w:rFonts w:cs="Arial"/>
              </w:rPr>
              <w:t>57,1</w:t>
            </w:r>
          </w:p>
        </w:tc>
        <w:tc>
          <w:tcPr>
            <w:tcW w:w="1550" w:type="dxa"/>
          </w:tcPr>
          <w:p w14:paraId="19ACC574" w14:textId="77777777" w:rsidR="00044805" w:rsidRPr="00296FA9" w:rsidRDefault="00044805" w:rsidP="00044805">
            <w:pPr>
              <w:ind w:firstLine="0"/>
              <w:jc w:val="center"/>
              <w:rPr>
                <w:rFonts w:cs="Arial"/>
              </w:rPr>
            </w:pPr>
            <w:r w:rsidRPr="00296FA9">
              <w:rPr>
                <w:rFonts w:cs="Arial"/>
              </w:rPr>
              <w:t>102</w:t>
            </w:r>
          </w:p>
        </w:tc>
        <w:tc>
          <w:tcPr>
            <w:tcW w:w="1209" w:type="dxa"/>
          </w:tcPr>
          <w:p w14:paraId="141FA75E" w14:textId="77777777" w:rsidR="00044805" w:rsidRPr="00296FA9" w:rsidRDefault="00044805" w:rsidP="00044805">
            <w:pPr>
              <w:ind w:firstLine="0"/>
              <w:jc w:val="center"/>
              <w:rPr>
                <w:rFonts w:cs="Arial"/>
              </w:rPr>
            </w:pPr>
            <w:r w:rsidRPr="00296FA9">
              <w:rPr>
                <w:rFonts w:cs="Arial"/>
              </w:rPr>
              <w:t>19,8</w:t>
            </w:r>
          </w:p>
        </w:tc>
        <w:tc>
          <w:tcPr>
            <w:tcW w:w="1411" w:type="dxa"/>
          </w:tcPr>
          <w:p w14:paraId="1D648BC8" w14:textId="77777777" w:rsidR="00044805" w:rsidRPr="00296FA9" w:rsidRDefault="00044805" w:rsidP="00044805">
            <w:pPr>
              <w:ind w:firstLine="0"/>
              <w:jc w:val="center"/>
              <w:rPr>
                <w:rFonts w:cs="Arial"/>
              </w:rPr>
            </w:pPr>
            <w:r w:rsidRPr="00296FA9">
              <w:rPr>
                <w:rFonts w:cs="Arial"/>
              </w:rPr>
              <w:t>74,0</w:t>
            </w:r>
          </w:p>
        </w:tc>
      </w:tr>
      <w:tr w:rsidR="00044805" w:rsidRPr="00296FA9" w14:paraId="13E465E9" w14:textId="77777777" w:rsidTr="00613942">
        <w:tc>
          <w:tcPr>
            <w:tcW w:w="750" w:type="dxa"/>
            <w:vAlign w:val="center"/>
          </w:tcPr>
          <w:p w14:paraId="522C0EB7" w14:textId="77777777" w:rsidR="00044805" w:rsidRPr="00813F60" w:rsidRDefault="00044805" w:rsidP="00044805">
            <w:pPr>
              <w:ind w:firstLine="0"/>
              <w:jc w:val="center"/>
              <w:rPr>
                <w:rFonts w:cs="Arial"/>
              </w:rPr>
            </w:pPr>
            <w:r w:rsidRPr="00813F60">
              <w:rPr>
                <w:rFonts w:cs="Arial"/>
              </w:rPr>
              <w:t>2017</w:t>
            </w:r>
          </w:p>
        </w:tc>
        <w:tc>
          <w:tcPr>
            <w:tcW w:w="1550" w:type="dxa"/>
            <w:vAlign w:val="center"/>
          </w:tcPr>
          <w:p w14:paraId="7F3D5160" w14:textId="77777777" w:rsidR="00044805" w:rsidRPr="00296FA9" w:rsidRDefault="00044805" w:rsidP="00044805">
            <w:pPr>
              <w:ind w:firstLine="0"/>
              <w:jc w:val="center"/>
              <w:rPr>
                <w:rFonts w:cs="Arial"/>
              </w:rPr>
            </w:pPr>
            <w:r w:rsidRPr="00296FA9">
              <w:rPr>
                <w:rFonts w:cs="Arial"/>
              </w:rPr>
              <w:t>132</w:t>
            </w:r>
          </w:p>
        </w:tc>
        <w:tc>
          <w:tcPr>
            <w:tcW w:w="1208" w:type="dxa"/>
            <w:vAlign w:val="center"/>
          </w:tcPr>
          <w:p w14:paraId="6E67DA57" w14:textId="77777777" w:rsidR="00044805" w:rsidRPr="00296FA9" w:rsidRDefault="00044805" w:rsidP="00044805">
            <w:pPr>
              <w:ind w:firstLine="0"/>
              <w:jc w:val="center"/>
              <w:rPr>
                <w:rFonts w:cs="Arial"/>
              </w:rPr>
            </w:pPr>
            <w:r w:rsidRPr="00296FA9">
              <w:rPr>
                <w:rFonts w:cs="Arial"/>
              </w:rPr>
              <w:t>16,7</w:t>
            </w:r>
          </w:p>
        </w:tc>
        <w:tc>
          <w:tcPr>
            <w:tcW w:w="1383" w:type="dxa"/>
            <w:vAlign w:val="center"/>
          </w:tcPr>
          <w:p w14:paraId="21302F39" w14:textId="77777777" w:rsidR="00044805" w:rsidRPr="00296FA9" w:rsidRDefault="00044805" w:rsidP="00044805">
            <w:pPr>
              <w:ind w:firstLine="0"/>
              <w:jc w:val="center"/>
              <w:rPr>
                <w:rFonts w:cs="Arial"/>
              </w:rPr>
            </w:pPr>
            <w:r w:rsidRPr="00296FA9">
              <w:rPr>
                <w:rFonts w:cs="Arial"/>
              </w:rPr>
              <w:t>60,9</w:t>
            </w:r>
          </w:p>
        </w:tc>
        <w:tc>
          <w:tcPr>
            <w:tcW w:w="1550" w:type="dxa"/>
            <w:vAlign w:val="center"/>
          </w:tcPr>
          <w:p w14:paraId="50905BAC" w14:textId="77777777" w:rsidR="00044805" w:rsidRPr="00296FA9" w:rsidRDefault="00044805" w:rsidP="00044805">
            <w:pPr>
              <w:ind w:firstLine="0"/>
              <w:jc w:val="center"/>
              <w:rPr>
                <w:rFonts w:cs="Arial"/>
              </w:rPr>
            </w:pPr>
            <w:r w:rsidRPr="00296FA9">
              <w:rPr>
                <w:rFonts w:cs="Arial"/>
              </w:rPr>
              <w:t>102</w:t>
            </w:r>
          </w:p>
        </w:tc>
        <w:tc>
          <w:tcPr>
            <w:tcW w:w="1209" w:type="dxa"/>
            <w:vAlign w:val="center"/>
          </w:tcPr>
          <w:p w14:paraId="4D19B7A4" w14:textId="77777777" w:rsidR="00044805" w:rsidRPr="00296FA9" w:rsidRDefault="00044805" w:rsidP="00044805">
            <w:pPr>
              <w:ind w:firstLine="0"/>
              <w:jc w:val="center"/>
              <w:rPr>
                <w:rFonts w:cs="Arial"/>
              </w:rPr>
            </w:pPr>
            <w:r w:rsidRPr="00296FA9">
              <w:rPr>
                <w:rFonts w:cs="Arial"/>
              </w:rPr>
              <w:t>21,4</w:t>
            </w:r>
          </w:p>
        </w:tc>
        <w:tc>
          <w:tcPr>
            <w:tcW w:w="1411" w:type="dxa"/>
            <w:vAlign w:val="center"/>
          </w:tcPr>
          <w:p w14:paraId="6EA6E677" w14:textId="77777777" w:rsidR="00044805" w:rsidRPr="00296FA9" w:rsidRDefault="00044805" w:rsidP="00044805">
            <w:pPr>
              <w:ind w:firstLine="0"/>
              <w:jc w:val="center"/>
              <w:rPr>
                <w:rFonts w:cs="Arial"/>
              </w:rPr>
            </w:pPr>
            <w:r w:rsidRPr="00296FA9">
              <w:rPr>
                <w:rFonts w:cs="Arial"/>
              </w:rPr>
              <w:t>76,2</w:t>
            </w:r>
          </w:p>
        </w:tc>
      </w:tr>
      <w:tr w:rsidR="00044805" w:rsidRPr="00296FA9" w14:paraId="4B239490" w14:textId="77777777" w:rsidTr="00613942">
        <w:tc>
          <w:tcPr>
            <w:tcW w:w="750" w:type="dxa"/>
            <w:vAlign w:val="center"/>
          </w:tcPr>
          <w:p w14:paraId="3C2646BB" w14:textId="77777777" w:rsidR="00044805" w:rsidRPr="00813F60" w:rsidRDefault="00044805" w:rsidP="00044805">
            <w:pPr>
              <w:ind w:firstLine="0"/>
              <w:jc w:val="center"/>
              <w:rPr>
                <w:rFonts w:cs="Arial"/>
              </w:rPr>
            </w:pPr>
            <w:r w:rsidRPr="00813F60">
              <w:rPr>
                <w:rFonts w:cs="Arial"/>
              </w:rPr>
              <w:t>2018</w:t>
            </w:r>
          </w:p>
        </w:tc>
        <w:tc>
          <w:tcPr>
            <w:tcW w:w="1550" w:type="dxa"/>
            <w:vAlign w:val="center"/>
          </w:tcPr>
          <w:p w14:paraId="2374386C" w14:textId="77777777" w:rsidR="00044805" w:rsidRPr="00296FA9" w:rsidRDefault="00044805" w:rsidP="00044805">
            <w:pPr>
              <w:ind w:firstLine="0"/>
              <w:jc w:val="center"/>
              <w:rPr>
                <w:rFonts w:cs="Arial"/>
              </w:rPr>
            </w:pPr>
            <w:r w:rsidRPr="00296FA9">
              <w:rPr>
                <w:rFonts w:cs="Arial"/>
              </w:rPr>
              <w:t>130</w:t>
            </w:r>
          </w:p>
        </w:tc>
        <w:tc>
          <w:tcPr>
            <w:tcW w:w="1208" w:type="dxa"/>
            <w:vAlign w:val="center"/>
          </w:tcPr>
          <w:p w14:paraId="3CA53B76" w14:textId="77777777" w:rsidR="00044805" w:rsidRPr="00296FA9" w:rsidRDefault="00044805" w:rsidP="00044805">
            <w:pPr>
              <w:ind w:firstLine="0"/>
              <w:jc w:val="center"/>
              <w:rPr>
                <w:rFonts w:cs="Arial"/>
              </w:rPr>
            </w:pPr>
            <w:r w:rsidRPr="00296FA9">
              <w:rPr>
                <w:rFonts w:cs="Arial"/>
              </w:rPr>
              <w:t>15,4</w:t>
            </w:r>
          </w:p>
        </w:tc>
        <w:tc>
          <w:tcPr>
            <w:tcW w:w="1383" w:type="dxa"/>
            <w:vAlign w:val="center"/>
          </w:tcPr>
          <w:p w14:paraId="29E6E87F" w14:textId="77777777" w:rsidR="00044805" w:rsidRPr="00296FA9" w:rsidRDefault="00044805" w:rsidP="00044805">
            <w:pPr>
              <w:ind w:firstLine="0"/>
              <w:jc w:val="center"/>
              <w:rPr>
                <w:rFonts w:cs="Arial"/>
              </w:rPr>
            </w:pPr>
            <w:r w:rsidRPr="00296FA9">
              <w:rPr>
                <w:rFonts w:cs="Arial"/>
              </w:rPr>
              <w:t>57,3</w:t>
            </w:r>
          </w:p>
        </w:tc>
        <w:tc>
          <w:tcPr>
            <w:tcW w:w="1550" w:type="dxa"/>
            <w:vAlign w:val="center"/>
          </w:tcPr>
          <w:p w14:paraId="1A7226AE" w14:textId="77777777" w:rsidR="00044805" w:rsidRPr="00296FA9" w:rsidRDefault="00044805" w:rsidP="00044805">
            <w:pPr>
              <w:ind w:firstLine="0"/>
              <w:jc w:val="center"/>
              <w:rPr>
                <w:rFonts w:cs="Arial"/>
              </w:rPr>
            </w:pPr>
            <w:r w:rsidRPr="00296FA9">
              <w:rPr>
                <w:rFonts w:cs="Arial"/>
              </w:rPr>
              <w:t>100</w:t>
            </w:r>
          </w:p>
        </w:tc>
        <w:tc>
          <w:tcPr>
            <w:tcW w:w="1209" w:type="dxa"/>
            <w:vAlign w:val="center"/>
          </w:tcPr>
          <w:p w14:paraId="2842B32F" w14:textId="77777777" w:rsidR="00044805" w:rsidRPr="00296FA9" w:rsidRDefault="00044805" w:rsidP="00044805">
            <w:pPr>
              <w:ind w:firstLine="0"/>
              <w:jc w:val="center"/>
              <w:rPr>
                <w:rFonts w:cs="Arial"/>
              </w:rPr>
            </w:pPr>
            <w:r w:rsidRPr="00296FA9">
              <w:rPr>
                <w:rFonts w:cs="Arial"/>
              </w:rPr>
              <w:t>19,9</w:t>
            </w:r>
          </w:p>
        </w:tc>
        <w:tc>
          <w:tcPr>
            <w:tcW w:w="1411" w:type="dxa"/>
            <w:vAlign w:val="center"/>
          </w:tcPr>
          <w:p w14:paraId="21E0E0FA" w14:textId="77777777" w:rsidR="00044805" w:rsidRPr="00296FA9" w:rsidRDefault="00044805" w:rsidP="00044805">
            <w:pPr>
              <w:ind w:firstLine="0"/>
              <w:jc w:val="center"/>
              <w:rPr>
                <w:rFonts w:cs="Arial"/>
              </w:rPr>
            </w:pPr>
            <w:r w:rsidRPr="00296FA9">
              <w:rPr>
                <w:rFonts w:cs="Arial"/>
              </w:rPr>
              <w:t>71,5</w:t>
            </w:r>
          </w:p>
        </w:tc>
      </w:tr>
      <w:tr w:rsidR="00044805" w:rsidRPr="00296FA9" w14:paraId="7E37D885" w14:textId="77777777" w:rsidTr="00613942">
        <w:tc>
          <w:tcPr>
            <w:tcW w:w="750" w:type="dxa"/>
            <w:vAlign w:val="center"/>
          </w:tcPr>
          <w:p w14:paraId="2F072591" w14:textId="77777777" w:rsidR="00044805" w:rsidRPr="00813F60" w:rsidRDefault="00044805" w:rsidP="00044805">
            <w:pPr>
              <w:ind w:firstLine="0"/>
              <w:jc w:val="center"/>
              <w:rPr>
                <w:rFonts w:cs="Arial"/>
              </w:rPr>
            </w:pPr>
            <w:r w:rsidRPr="00813F60">
              <w:rPr>
                <w:rFonts w:cs="Arial"/>
              </w:rPr>
              <w:t>2019</w:t>
            </w:r>
          </w:p>
        </w:tc>
        <w:tc>
          <w:tcPr>
            <w:tcW w:w="1550" w:type="dxa"/>
            <w:vAlign w:val="center"/>
          </w:tcPr>
          <w:p w14:paraId="4038E991" w14:textId="77777777" w:rsidR="00044805" w:rsidRPr="00296FA9" w:rsidRDefault="00044805" w:rsidP="00044805">
            <w:pPr>
              <w:ind w:firstLine="0"/>
              <w:jc w:val="center"/>
              <w:rPr>
                <w:rFonts w:cs="Arial"/>
              </w:rPr>
            </w:pPr>
            <w:r w:rsidRPr="00296FA9">
              <w:rPr>
                <w:rFonts w:cs="Arial"/>
              </w:rPr>
              <w:t>129</w:t>
            </w:r>
          </w:p>
        </w:tc>
        <w:tc>
          <w:tcPr>
            <w:tcW w:w="1208" w:type="dxa"/>
            <w:vAlign w:val="center"/>
          </w:tcPr>
          <w:p w14:paraId="62653ADD" w14:textId="77777777" w:rsidR="00044805" w:rsidRPr="00296FA9" w:rsidRDefault="00044805" w:rsidP="00044805">
            <w:pPr>
              <w:ind w:firstLine="0"/>
              <w:jc w:val="center"/>
              <w:rPr>
                <w:rFonts w:cs="Arial"/>
              </w:rPr>
            </w:pPr>
            <w:r w:rsidRPr="00296FA9">
              <w:rPr>
                <w:rFonts w:cs="Arial"/>
              </w:rPr>
              <w:t>5,29</w:t>
            </w:r>
          </w:p>
        </w:tc>
        <w:tc>
          <w:tcPr>
            <w:tcW w:w="1383" w:type="dxa"/>
            <w:vAlign w:val="center"/>
          </w:tcPr>
          <w:p w14:paraId="60900C4C" w14:textId="77777777" w:rsidR="00044805" w:rsidRPr="00296FA9" w:rsidRDefault="00044805" w:rsidP="00044805">
            <w:pPr>
              <w:ind w:firstLine="0"/>
              <w:jc w:val="center"/>
              <w:rPr>
                <w:rFonts w:cs="Arial"/>
              </w:rPr>
            </w:pPr>
            <w:r w:rsidRPr="00296FA9">
              <w:rPr>
                <w:rFonts w:cs="Arial"/>
              </w:rPr>
              <w:t>59,3</w:t>
            </w:r>
          </w:p>
        </w:tc>
        <w:tc>
          <w:tcPr>
            <w:tcW w:w="1550" w:type="dxa"/>
            <w:vAlign w:val="center"/>
          </w:tcPr>
          <w:p w14:paraId="11349B8D" w14:textId="77777777" w:rsidR="00044805" w:rsidRPr="00296FA9" w:rsidRDefault="00044805" w:rsidP="00044805">
            <w:pPr>
              <w:ind w:firstLine="0"/>
              <w:jc w:val="center"/>
              <w:rPr>
                <w:rFonts w:cs="Arial"/>
              </w:rPr>
            </w:pPr>
            <w:r w:rsidRPr="00296FA9">
              <w:rPr>
                <w:rFonts w:cs="Arial"/>
              </w:rPr>
              <w:t>97</w:t>
            </w:r>
          </w:p>
        </w:tc>
        <w:tc>
          <w:tcPr>
            <w:tcW w:w="1209" w:type="dxa"/>
            <w:vAlign w:val="center"/>
          </w:tcPr>
          <w:p w14:paraId="2A401ED4" w14:textId="77777777" w:rsidR="00044805" w:rsidRPr="00296FA9" w:rsidRDefault="00044805" w:rsidP="00044805">
            <w:pPr>
              <w:ind w:firstLine="0"/>
              <w:jc w:val="center"/>
              <w:rPr>
                <w:rFonts w:cs="Arial"/>
              </w:rPr>
            </w:pPr>
            <w:r w:rsidRPr="00296FA9">
              <w:rPr>
                <w:rFonts w:cs="Arial"/>
              </w:rPr>
              <w:t>5,66</w:t>
            </w:r>
          </w:p>
        </w:tc>
        <w:tc>
          <w:tcPr>
            <w:tcW w:w="1411" w:type="dxa"/>
            <w:vAlign w:val="center"/>
          </w:tcPr>
          <w:p w14:paraId="78EB841A" w14:textId="77777777" w:rsidR="00044805" w:rsidRPr="00296FA9" w:rsidRDefault="00044805" w:rsidP="00044805">
            <w:pPr>
              <w:ind w:firstLine="0"/>
              <w:jc w:val="center"/>
              <w:rPr>
                <w:rFonts w:cs="Arial"/>
              </w:rPr>
            </w:pPr>
            <w:r w:rsidRPr="00296FA9">
              <w:rPr>
                <w:rFonts w:cs="Arial"/>
              </w:rPr>
              <w:t>72,6</w:t>
            </w:r>
          </w:p>
        </w:tc>
      </w:tr>
      <w:tr w:rsidR="00044805" w:rsidRPr="00296FA9" w14:paraId="4127FF03" w14:textId="77777777" w:rsidTr="00613942">
        <w:tc>
          <w:tcPr>
            <w:tcW w:w="750" w:type="dxa"/>
            <w:vAlign w:val="center"/>
          </w:tcPr>
          <w:p w14:paraId="3F7A68EB" w14:textId="77777777" w:rsidR="00044805" w:rsidRPr="00813F60" w:rsidRDefault="00044805" w:rsidP="00044805">
            <w:pPr>
              <w:ind w:firstLine="0"/>
              <w:jc w:val="center"/>
              <w:rPr>
                <w:rFonts w:cs="Arial"/>
              </w:rPr>
            </w:pPr>
            <w:r w:rsidRPr="00813F60">
              <w:rPr>
                <w:rFonts w:cs="Arial"/>
              </w:rPr>
              <w:t>2020</w:t>
            </w:r>
          </w:p>
        </w:tc>
        <w:tc>
          <w:tcPr>
            <w:tcW w:w="1550" w:type="dxa"/>
            <w:vAlign w:val="center"/>
          </w:tcPr>
          <w:p w14:paraId="5617C9EC" w14:textId="77777777" w:rsidR="00044805" w:rsidRPr="00296FA9" w:rsidRDefault="00044805" w:rsidP="00044805">
            <w:pPr>
              <w:ind w:firstLine="0"/>
              <w:jc w:val="center"/>
              <w:rPr>
                <w:rFonts w:cs="Arial"/>
              </w:rPr>
            </w:pPr>
            <w:r w:rsidRPr="00296FA9">
              <w:rPr>
                <w:rFonts w:cs="Arial"/>
              </w:rPr>
              <w:t>125</w:t>
            </w:r>
          </w:p>
        </w:tc>
        <w:tc>
          <w:tcPr>
            <w:tcW w:w="1208" w:type="dxa"/>
            <w:vAlign w:val="center"/>
          </w:tcPr>
          <w:p w14:paraId="69AA58AB" w14:textId="77777777" w:rsidR="00044805" w:rsidRPr="00296FA9" w:rsidRDefault="00044805" w:rsidP="00044805">
            <w:pPr>
              <w:ind w:firstLine="0"/>
              <w:jc w:val="center"/>
              <w:rPr>
                <w:rFonts w:cs="Arial"/>
              </w:rPr>
            </w:pPr>
            <w:r w:rsidRPr="00296FA9">
              <w:rPr>
                <w:rFonts w:cs="Arial"/>
              </w:rPr>
              <w:t>4,1</w:t>
            </w:r>
          </w:p>
        </w:tc>
        <w:tc>
          <w:tcPr>
            <w:tcW w:w="1383" w:type="dxa"/>
            <w:vAlign w:val="center"/>
          </w:tcPr>
          <w:p w14:paraId="47189494" w14:textId="77777777" w:rsidR="00044805" w:rsidRPr="00296FA9" w:rsidRDefault="00044805" w:rsidP="00044805">
            <w:pPr>
              <w:ind w:firstLine="0"/>
              <w:jc w:val="center"/>
              <w:rPr>
                <w:rFonts w:cs="Arial"/>
              </w:rPr>
            </w:pPr>
            <w:r w:rsidRPr="00296FA9">
              <w:rPr>
                <w:rFonts w:cs="Arial"/>
              </w:rPr>
              <w:t>56,7</w:t>
            </w:r>
          </w:p>
        </w:tc>
        <w:tc>
          <w:tcPr>
            <w:tcW w:w="1550" w:type="dxa"/>
            <w:vAlign w:val="center"/>
          </w:tcPr>
          <w:p w14:paraId="1508C04B" w14:textId="77777777" w:rsidR="00044805" w:rsidRPr="00296FA9" w:rsidRDefault="00044805" w:rsidP="00044805">
            <w:pPr>
              <w:ind w:firstLine="0"/>
              <w:jc w:val="center"/>
              <w:rPr>
                <w:rFonts w:cs="Arial"/>
              </w:rPr>
            </w:pPr>
            <w:r w:rsidRPr="00296FA9">
              <w:rPr>
                <w:rFonts w:cs="Arial"/>
              </w:rPr>
              <w:t>94</w:t>
            </w:r>
          </w:p>
        </w:tc>
        <w:tc>
          <w:tcPr>
            <w:tcW w:w="1209" w:type="dxa"/>
            <w:vAlign w:val="center"/>
          </w:tcPr>
          <w:p w14:paraId="0BC5BE83" w14:textId="77777777" w:rsidR="00044805" w:rsidRPr="00296FA9" w:rsidRDefault="00044805" w:rsidP="00044805">
            <w:pPr>
              <w:ind w:firstLine="0"/>
              <w:jc w:val="center"/>
              <w:rPr>
                <w:rFonts w:cs="Arial"/>
              </w:rPr>
            </w:pPr>
            <w:r w:rsidRPr="00296FA9">
              <w:rPr>
                <w:rFonts w:cs="Arial"/>
              </w:rPr>
              <w:t>4,4</w:t>
            </w:r>
          </w:p>
        </w:tc>
        <w:tc>
          <w:tcPr>
            <w:tcW w:w="1411" w:type="dxa"/>
            <w:vAlign w:val="center"/>
          </w:tcPr>
          <w:p w14:paraId="3C2A6315" w14:textId="77777777" w:rsidR="00044805" w:rsidRPr="00296FA9" w:rsidRDefault="00044805" w:rsidP="00044805">
            <w:pPr>
              <w:ind w:firstLine="0"/>
              <w:jc w:val="center"/>
              <w:rPr>
                <w:rFonts w:cs="Arial"/>
              </w:rPr>
            </w:pPr>
            <w:r w:rsidRPr="00296FA9">
              <w:rPr>
                <w:rFonts w:cs="Arial"/>
              </w:rPr>
              <w:t>68,2</w:t>
            </w:r>
          </w:p>
        </w:tc>
      </w:tr>
      <w:tr w:rsidR="00044805" w:rsidRPr="00296FA9" w14:paraId="31385AD9" w14:textId="77777777" w:rsidTr="00613942">
        <w:tc>
          <w:tcPr>
            <w:tcW w:w="750" w:type="dxa"/>
            <w:vAlign w:val="center"/>
          </w:tcPr>
          <w:p w14:paraId="366EDC86" w14:textId="77777777" w:rsidR="00044805" w:rsidRPr="00813F60" w:rsidRDefault="00044805" w:rsidP="00044805">
            <w:pPr>
              <w:ind w:firstLine="0"/>
              <w:jc w:val="center"/>
              <w:rPr>
                <w:rFonts w:cs="Arial"/>
              </w:rPr>
            </w:pPr>
            <w:r w:rsidRPr="00813F60">
              <w:rPr>
                <w:rFonts w:cs="Arial"/>
              </w:rPr>
              <w:t>2021</w:t>
            </w:r>
          </w:p>
        </w:tc>
        <w:tc>
          <w:tcPr>
            <w:tcW w:w="1550" w:type="dxa"/>
            <w:vAlign w:val="center"/>
          </w:tcPr>
          <w:p w14:paraId="560ED0A1" w14:textId="77777777" w:rsidR="00044805" w:rsidRPr="00296FA9" w:rsidRDefault="00044805" w:rsidP="00044805">
            <w:pPr>
              <w:ind w:firstLine="0"/>
              <w:jc w:val="center"/>
              <w:rPr>
                <w:rFonts w:cs="Arial"/>
              </w:rPr>
            </w:pPr>
            <w:r w:rsidRPr="00296FA9">
              <w:rPr>
                <w:rFonts w:cs="Arial"/>
              </w:rPr>
              <w:t>116</w:t>
            </w:r>
          </w:p>
        </w:tc>
        <w:tc>
          <w:tcPr>
            <w:tcW w:w="1208" w:type="dxa"/>
            <w:vAlign w:val="center"/>
          </w:tcPr>
          <w:p w14:paraId="11668310" w14:textId="77777777" w:rsidR="00044805" w:rsidRPr="00296FA9" w:rsidRDefault="00044805" w:rsidP="00044805">
            <w:pPr>
              <w:ind w:firstLine="0"/>
              <w:jc w:val="center"/>
              <w:rPr>
                <w:rFonts w:cs="Arial"/>
              </w:rPr>
            </w:pPr>
            <w:r w:rsidRPr="00296FA9">
              <w:rPr>
                <w:rFonts w:cs="Arial"/>
              </w:rPr>
              <w:t>4,45</w:t>
            </w:r>
          </w:p>
        </w:tc>
        <w:tc>
          <w:tcPr>
            <w:tcW w:w="1383" w:type="dxa"/>
            <w:vAlign w:val="center"/>
          </w:tcPr>
          <w:p w14:paraId="24BEB6BC" w14:textId="77777777" w:rsidR="00044805" w:rsidRPr="00296FA9" w:rsidRDefault="00044805" w:rsidP="00044805">
            <w:pPr>
              <w:ind w:firstLine="0"/>
              <w:jc w:val="center"/>
              <w:rPr>
                <w:rFonts w:cs="Arial"/>
              </w:rPr>
            </w:pPr>
            <w:r w:rsidRPr="00296FA9">
              <w:rPr>
                <w:rFonts w:cs="Arial"/>
              </w:rPr>
              <w:t>49,1</w:t>
            </w:r>
          </w:p>
        </w:tc>
        <w:tc>
          <w:tcPr>
            <w:tcW w:w="1550" w:type="dxa"/>
            <w:vAlign w:val="center"/>
          </w:tcPr>
          <w:p w14:paraId="43750D6F" w14:textId="77777777" w:rsidR="00044805" w:rsidRPr="00296FA9" w:rsidRDefault="00044805" w:rsidP="00044805">
            <w:pPr>
              <w:ind w:firstLine="0"/>
              <w:jc w:val="center"/>
              <w:rPr>
                <w:rFonts w:cs="Arial"/>
              </w:rPr>
            </w:pPr>
            <w:r w:rsidRPr="00296FA9">
              <w:rPr>
                <w:rFonts w:cs="Arial"/>
              </w:rPr>
              <w:t>91</w:t>
            </w:r>
          </w:p>
        </w:tc>
        <w:tc>
          <w:tcPr>
            <w:tcW w:w="1209" w:type="dxa"/>
            <w:vAlign w:val="center"/>
          </w:tcPr>
          <w:p w14:paraId="7C912B92" w14:textId="77777777" w:rsidR="00044805" w:rsidRPr="00296FA9" w:rsidRDefault="00044805" w:rsidP="00044805">
            <w:pPr>
              <w:ind w:firstLine="0"/>
              <w:jc w:val="center"/>
              <w:rPr>
                <w:rFonts w:cs="Arial"/>
              </w:rPr>
            </w:pPr>
            <w:r w:rsidRPr="00296FA9">
              <w:rPr>
                <w:rFonts w:cs="Arial"/>
              </w:rPr>
              <w:t>4,94</w:t>
            </w:r>
          </w:p>
        </w:tc>
        <w:tc>
          <w:tcPr>
            <w:tcW w:w="1411" w:type="dxa"/>
            <w:vAlign w:val="center"/>
          </w:tcPr>
          <w:p w14:paraId="68416E7B" w14:textId="77777777" w:rsidR="00044805" w:rsidRPr="00296FA9" w:rsidRDefault="00044805" w:rsidP="00044805">
            <w:pPr>
              <w:ind w:firstLine="0"/>
              <w:jc w:val="center"/>
              <w:rPr>
                <w:rFonts w:cs="Arial"/>
              </w:rPr>
            </w:pPr>
            <w:r w:rsidRPr="00296FA9">
              <w:rPr>
                <w:rFonts w:cs="Arial"/>
              </w:rPr>
              <w:t>60,8</w:t>
            </w:r>
          </w:p>
        </w:tc>
      </w:tr>
      <w:tr w:rsidR="00044805" w:rsidRPr="00296FA9" w14:paraId="4A38C67B" w14:textId="77777777" w:rsidTr="00613942">
        <w:tc>
          <w:tcPr>
            <w:tcW w:w="750" w:type="dxa"/>
            <w:tcBorders>
              <w:bottom w:val="single" w:sz="12" w:space="0" w:color="auto"/>
            </w:tcBorders>
            <w:vAlign w:val="center"/>
          </w:tcPr>
          <w:p w14:paraId="5A01FB77" w14:textId="77777777" w:rsidR="00044805" w:rsidRPr="00813F60" w:rsidRDefault="00044805" w:rsidP="00044805">
            <w:pPr>
              <w:ind w:firstLine="0"/>
              <w:jc w:val="center"/>
              <w:rPr>
                <w:rFonts w:cs="Arial"/>
              </w:rPr>
            </w:pPr>
            <w:r w:rsidRPr="00813F60">
              <w:rPr>
                <w:rFonts w:cs="Arial"/>
              </w:rPr>
              <w:t>2022</w:t>
            </w:r>
          </w:p>
        </w:tc>
        <w:tc>
          <w:tcPr>
            <w:tcW w:w="1550" w:type="dxa"/>
            <w:tcBorders>
              <w:bottom w:val="single" w:sz="12" w:space="0" w:color="auto"/>
            </w:tcBorders>
            <w:vAlign w:val="center"/>
          </w:tcPr>
          <w:p w14:paraId="1918ECC2" w14:textId="77777777" w:rsidR="00044805" w:rsidRPr="00296FA9" w:rsidRDefault="00044805" w:rsidP="00044805">
            <w:pPr>
              <w:ind w:firstLine="0"/>
              <w:jc w:val="center"/>
              <w:rPr>
                <w:rFonts w:cs="Arial"/>
              </w:rPr>
            </w:pPr>
            <w:r w:rsidRPr="00296FA9">
              <w:rPr>
                <w:rFonts w:cs="Arial"/>
              </w:rPr>
              <w:t>128</w:t>
            </w:r>
          </w:p>
        </w:tc>
        <w:tc>
          <w:tcPr>
            <w:tcW w:w="1208" w:type="dxa"/>
            <w:tcBorders>
              <w:bottom w:val="single" w:sz="12" w:space="0" w:color="auto"/>
            </w:tcBorders>
            <w:vAlign w:val="center"/>
          </w:tcPr>
          <w:p w14:paraId="6C3F90DC" w14:textId="77777777" w:rsidR="00044805" w:rsidRPr="00296FA9" w:rsidRDefault="00044805" w:rsidP="00044805">
            <w:pPr>
              <w:ind w:firstLine="0"/>
              <w:jc w:val="center"/>
              <w:rPr>
                <w:rFonts w:cs="Arial"/>
              </w:rPr>
            </w:pPr>
            <w:r w:rsidRPr="00296FA9">
              <w:rPr>
                <w:rFonts w:cs="Arial"/>
              </w:rPr>
              <w:t>4,31</w:t>
            </w:r>
          </w:p>
        </w:tc>
        <w:tc>
          <w:tcPr>
            <w:tcW w:w="1383" w:type="dxa"/>
            <w:tcBorders>
              <w:bottom w:val="single" w:sz="12" w:space="0" w:color="auto"/>
            </w:tcBorders>
            <w:vAlign w:val="center"/>
          </w:tcPr>
          <w:p w14:paraId="5DA54593" w14:textId="77777777" w:rsidR="00044805" w:rsidRPr="00296FA9" w:rsidRDefault="00044805" w:rsidP="00044805">
            <w:pPr>
              <w:ind w:firstLine="0"/>
              <w:jc w:val="center"/>
              <w:rPr>
                <w:rFonts w:cs="Arial"/>
              </w:rPr>
            </w:pPr>
            <w:r w:rsidRPr="00296FA9">
              <w:rPr>
                <w:rFonts w:cs="Arial"/>
              </w:rPr>
              <w:t>56,5</w:t>
            </w:r>
          </w:p>
        </w:tc>
        <w:tc>
          <w:tcPr>
            <w:tcW w:w="1550" w:type="dxa"/>
            <w:tcBorders>
              <w:bottom w:val="single" w:sz="12" w:space="0" w:color="auto"/>
            </w:tcBorders>
            <w:vAlign w:val="center"/>
          </w:tcPr>
          <w:p w14:paraId="286B09C5" w14:textId="77777777" w:rsidR="00044805" w:rsidRPr="00296FA9" w:rsidRDefault="00044805" w:rsidP="00044805">
            <w:pPr>
              <w:ind w:firstLine="0"/>
              <w:jc w:val="center"/>
              <w:rPr>
                <w:rFonts w:cs="Arial"/>
              </w:rPr>
            </w:pPr>
            <w:r w:rsidRPr="00296FA9">
              <w:rPr>
                <w:rFonts w:cs="Arial"/>
              </w:rPr>
              <w:t>97</w:t>
            </w:r>
          </w:p>
        </w:tc>
        <w:tc>
          <w:tcPr>
            <w:tcW w:w="1209" w:type="dxa"/>
            <w:tcBorders>
              <w:bottom w:val="single" w:sz="12" w:space="0" w:color="auto"/>
            </w:tcBorders>
            <w:vAlign w:val="center"/>
          </w:tcPr>
          <w:p w14:paraId="2D629D97" w14:textId="77777777" w:rsidR="00044805" w:rsidRPr="00296FA9" w:rsidRDefault="00044805" w:rsidP="00044805">
            <w:pPr>
              <w:ind w:firstLine="0"/>
              <w:jc w:val="center"/>
              <w:rPr>
                <w:rFonts w:cs="Arial"/>
              </w:rPr>
            </w:pPr>
            <w:r w:rsidRPr="00296FA9">
              <w:rPr>
                <w:rFonts w:cs="Arial"/>
              </w:rPr>
              <w:t>4,41</w:t>
            </w:r>
          </w:p>
        </w:tc>
        <w:tc>
          <w:tcPr>
            <w:tcW w:w="1411" w:type="dxa"/>
            <w:tcBorders>
              <w:bottom w:val="single" w:sz="12" w:space="0" w:color="auto"/>
            </w:tcBorders>
            <w:vAlign w:val="center"/>
          </w:tcPr>
          <w:p w14:paraId="3B446739" w14:textId="77777777" w:rsidR="00044805" w:rsidRPr="00296FA9" w:rsidRDefault="00044805" w:rsidP="00044805">
            <w:pPr>
              <w:keepNext/>
              <w:ind w:firstLine="0"/>
              <w:jc w:val="center"/>
              <w:rPr>
                <w:rFonts w:cs="Arial"/>
              </w:rPr>
            </w:pPr>
            <w:r w:rsidRPr="00296FA9">
              <w:rPr>
                <w:rFonts w:cs="Arial"/>
              </w:rPr>
              <w:t>66,2</w:t>
            </w:r>
          </w:p>
        </w:tc>
      </w:tr>
    </w:tbl>
    <w:p w14:paraId="7343151C" w14:textId="3681572D" w:rsidR="000F14C1" w:rsidRPr="00296FA9" w:rsidRDefault="00044E99" w:rsidP="000F14C1">
      <w:pPr>
        <w:pStyle w:val="Legenda"/>
        <w:rPr>
          <w:rFonts w:cs="Arial"/>
        </w:rPr>
      </w:pPr>
      <w:r w:rsidRPr="00296FA9">
        <w:rPr>
          <w:rFonts w:cs="Arial"/>
        </w:rPr>
        <w:t xml:space="preserve">Fonte: SISU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{"citationID":"LjvZDYyG","properties":{"formattedCitation":"(INEP,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noProof/>
        </w:rPr>
        <w:t>(INEP, 2023e; MEC, 2023)</w:t>
      </w:r>
      <w:r w:rsidRPr="00296FA9">
        <w:rPr>
          <w:rFonts w:cs="Arial"/>
        </w:rPr>
        <w:fldChar w:fldCharType="end"/>
      </w:r>
    </w:p>
    <w:p w14:paraId="66C67887" w14:textId="77777777" w:rsidR="00044E99" w:rsidRPr="00296FA9" w:rsidRDefault="00044E99" w:rsidP="008C0F3C">
      <w:pPr>
        <w:ind w:firstLine="0"/>
        <w:rPr>
          <w:rFonts w:cs="Arial"/>
        </w:rPr>
      </w:pPr>
    </w:p>
    <w:p w14:paraId="7B3C44C0" w14:textId="75749458" w:rsidR="00D830E7" w:rsidRDefault="00377692" w:rsidP="00D830E7">
      <w:pPr>
        <w:rPr>
          <w:rFonts w:cs="Arial"/>
        </w:rPr>
      </w:pPr>
      <w:r w:rsidRPr="0037514D">
        <w:rPr>
          <w:rFonts w:cs="Arial"/>
        </w:rPr>
        <w:t xml:space="preserve">Na </w:t>
      </w:r>
      <w:r w:rsidR="00AA73D8" w:rsidRPr="0037514D">
        <w:rPr>
          <w:rFonts w:cs="Arial"/>
        </w:rPr>
        <w:fldChar w:fldCharType="begin"/>
      </w:r>
      <w:r w:rsidR="00AA73D8" w:rsidRPr="0037514D">
        <w:rPr>
          <w:rFonts w:cs="Arial"/>
        </w:rPr>
        <w:instrText xml:space="preserve"> REF _Ref153461578 \h </w:instrText>
      </w:r>
      <w:r w:rsidR="00142558" w:rsidRPr="0037514D">
        <w:rPr>
          <w:rFonts w:cs="Arial"/>
        </w:rPr>
        <w:instrText xml:space="preserve"> \* MERGEFORMAT </w:instrText>
      </w:r>
      <w:r w:rsidR="00AA73D8" w:rsidRPr="0037514D">
        <w:rPr>
          <w:rFonts w:cs="Arial"/>
        </w:rPr>
      </w:r>
      <w:r w:rsidR="00AA73D8" w:rsidRPr="0037514D">
        <w:rPr>
          <w:rFonts w:cs="Arial"/>
        </w:rPr>
        <w:fldChar w:fldCharType="separate"/>
      </w:r>
      <w:r w:rsidR="00EE761D" w:rsidRPr="008F3B84">
        <w:rPr>
          <w:rFonts w:cs="Arial"/>
        </w:rPr>
        <w:t xml:space="preserve">Tabela </w:t>
      </w:r>
      <w:r w:rsidR="00EE761D">
        <w:rPr>
          <w:rFonts w:cs="Arial"/>
          <w:noProof/>
        </w:rPr>
        <w:t>3</w:t>
      </w:r>
      <w:r w:rsidR="00AA73D8" w:rsidRPr="0037514D">
        <w:rPr>
          <w:rFonts w:cs="Arial"/>
        </w:rPr>
        <w:fldChar w:fldCharType="end"/>
      </w:r>
      <w:r w:rsidR="00AA73D8" w:rsidRPr="0037514D">
        <w:rPr>
          <w:rFonts w:cs="Arial"/>
        </w:rPr>
        <w:t xml:space="preserve"> </w:t>
      </w:r>
      <w:r w:rsidRPr="0037514D">
        <w:rPr>
          <w:rFonts w:cs="Arial"/>
        </w:rPr>
        <w:t>estão as estatísticas descritivas</w:t>
      </w:r>
      <w:r w:rsidR="004D70D4" w:rsidRPr="0037514D">
        <w:rPr>
          <w:rFonts w:cs="Arial"/>
        </w:rPr>
        <w:t xml:space="preserve"> anuais</w:t>
      </w:r>
      <w:r w:rsidRPr="0037514D">
        <w:rPr>
          <w:rFonts w:cs="Arial"/>
        </w:rPr>
        <w:t xml:space="preserve"> das variáveis dependentes para o período entre 2010 e 2022, </w:t>
      </w:r>
      <w:r w:rsidR="004D70D4" w:rsidRPr="0037514D">
        <w:rPr>
          <w:rFonts w:cs="Arial"/>
        </w:rPr>
        <w:t>exibida através das médias e dos desvios-padrão</w:t>
      </w:r>
      <w:r w:rsidR="006246F9" w:rsidRPr="0037514D">
        <w:rPr>
          <w:rFonts w:cs="Arial"/>
        </w:rPr>
        <w:t xml:space="preserve"> ponderados pelo número de alunos ingressantes</w:t>
      </w:r>
      <w:r w:rsidR="004D70D4" w:rsidRPr="0037514D">
        <w:rPr>
          <w:rFonts w:cs="Arial"/>
        </w:rPr>
        <w:t>.</w:t>
      </w:r>
      <w:r w:rsidR="006246F9" w:rsidRPr="0037514D">
        <w:rPr>
          <w:rFonts w:cs="Arial"/>
        </w:rPr>
        <w:t xml:space="preserve"> </w:t>
      </w:r>
      <w:r w:rsidR="001023CF" w:rsidRPr="0037514D">
        <w:rPr>
          <w:rFonts w:cs="Arial"/>
        </w:rPr>
        <w:t>É interessante observar que</w:t>
      </w:r>
      <w:r w:rsidR="00EA72F1" w:rsidRPr="0037514D">
        <w:rPr>
          <w:rFonts w:cs="Arial"/>
        </w:rPr>
        <w:t>,</w:t>
      </w:r>
      <w:r w:rsidR="008131B8" w:rsidRPr="0037514D">
        <w:rPr>
          <w:rFonts w:cs="Arial"/>
        </w:rPr>
        <w:t xml:space="preserve"> desde a sua implementação, em 2010</w:t>
      </w:r>
      <w:r w:rsidR="001023CF" w:rsidRPr="0037514D">
        <w:rPr>
          <w:rFonts w:cs="Arial"/>
        </w:rPr>
        <w:t xml:space="preserve">, </w:t>
      </w:r>
      <w:r w:rsidR="008131B8" w:rsidRPr="0037514D">
        <w:rPr>
          <w:rFonts w:cs="Arial"/>
        </w:rPr>
        <w:t xml:space="preserve">cada vez </w:t>
      </w:r>
      <w:r w:rsidR="001023CF" w:rsidRPr="0037514D">
        <w:rPr>
          <w:rFonts w:cs="Arial"/>
        </w:rPr>
        <w:t xml:space="preserve">mais estudantes </w:t>
      </w:r>
      <w:r w:rsidR="006246F9" w:rsidRPr="0037514D">
        <w:rPr>
          <w:rFonts w:cs="Arial"/>
        </w:rPr>
        <w:t>foram</w:t>
      </w:r>
      <w:r w:rsidR="001023CF" w:rsidRPr="0037514D">
        <w:rPr>
          <w:rFonts w:cs="Arial"/>
        </w:rPr>
        <w:t xml:space="preserve"> expostos ao SISU, evidenciando a rápida expansão do sistema</w:t>
      </w:r>
      <w:r w:rsidR="006246F9" w:rsidRPr="0037514D">
        <w:rPr>
          <w:rFonts w:cs="Arial"/>
        </w:rPr>
        <w:t xml:space="preserve">, onde a proporção </w:t>
      </w:r>
      <w:r w:rsidR="008131B8" w:rsidRPr="0037514D">
        <w:rPr>
          <w:rFonts w:cs="Arial"/>
        </w:rPr>
        <w:t xml:space="preserve">de cursos </w:t>
      </w:r>
      <w:r w:rsidR="006246F9" w:rsidRPr="0037514D">
        <w:rPr>
          <w:rFonts w:cs="Arial"/>
        </w:rPr>
        <w:t>passou de 21%</w:t>
      </w:r>
      <w:r w:rsidR="008131B8" w:rsidRPr="0037514D">
        <w:rPr>
          <w:rFonts w:cs="Arial"/>
        </w:rPr>
        <w:t>, no primeiro ano,</w:t>
      </w:r>
      <w:r w:rsidR="006246F9" w:rsidRPr="0037514D">
        <w:rPr>
          <w:rFonts w:cs="Arial"/>
        </w:rPr>
        <w:t xml:space="preserve"> para 69%</w:t>
      </w:r>
      <w:r w:rsidR="008131B8" w:rsidRPr="0037514D">
        <w:rPr>
          <w:rFonts w:cs="Arial"/>
        </w:rPr>
        <w:t>, em 2022</w:t>
      </w:r>
      <w:r w:rsidR="006246F9" w:rsidRPr="0037514D">
        <w:rPr>
          <w:rFonts w:cs="Arial"/>
        </w:rPr>
        <w:t xml:space="preserve">. </w:t>
      </w:r>
      <w:r w:rsidR="008A5F76" w:rsidRPr="0037514D">
        <w:rPr>
          <w:rFonts w:cs="Arial"/>
        </w:rPr>
        <w:t xml:space="preserve">Também, é possível perceber que a proporção de estudantes não-brancos que ingressaram no ensino superior aumentou significativamente desde 2010, passando de 17% para 46% no último ano. </w:t>
      </w:r>
      <w:r w:rsidR="002200A6" w:rsidRPr="0037514D">
        <w:rPr>
          <w:rFonts w:cs="Arial"/>
        </w:rPr>
        <w:t xml:space="preserve">Além disso, </w:t>
      </w:r>
      <w:r w:rsidR="008A5F76" w:rsidRPr="0037514D">
        <w:rPr>
          <w:rFonts w:cs="Arial"/>
        </w:rPr>
        <w:t>é</w:t>
      </w:r>
      <w:r w:rsidR="00913103" w:rsidRPr="0037514D">
        <w:rPr>
          <w:rFonts w:cs="Arial"/>
        </w:rPr>
        <w:t xml:space="preserve"> observado com a proporção de ingressantes que terminaram o ensino médio em escola pública, </w:t>
      </w:r>
      <w:r w:rsidR="002200A6" w:rsidRPr="0037514D">
        <w:rPr>
          <w:rFonts w:cs="Arial"/>
        </w:rPr>
        <w:t>saindo de 29%, em 2010, para 70%, em 2022.</w:t>
      </w:r>
    </w:p>
    <w:p w14:paraId="5FF492A8" w14:textId="68E9394D" w:rsidR="009464ED" w:rsidRPr="00296FA9" w:rsidRDefault="009464ED" w:rsidP="008A5F76">
      <w:pPr>
        <w:rPr>
          <w:rFonts w:cs="Arial"/>
        </w:rPr>
        <w:sectPr w:rsidR="009464ED" w:rsidRPr="00296FA9" w:rsidSect="001254E6">
          <w:pgSz w:w="11906" w:h="16838"/>
          <w:pgMar w:top="1701" w:right="1134" w:bottom="1134" w:left="1701" w:header="709" w:footer="709" w:gutter="0"/>
          <w:cols w:space="708"/>
          <w:docGrid w:linePitch="360"/>
        </w:sectPr>
      </w:pPr>
    </w:p>
    <w:p w14:paraId="01AB9933" w14:textId="77415168" w:rsidR="00CD02FA" w:rsidRPr="008F3B84" w:rsidRDefault="00CD02FA" w:rsidP="008F3B84">
      <w:pPr>
        <w:pStyle w:val="Legenda"/>
        <w:rPr>
          <w:rFonts w:cs="Arial"/>
        </w:rPr>
      </w:pPr>
      <w:bookmarkStart w:id="24" w:name="_Ref153461578"/>
      <w:bookmarkStart w:id="25" w:name="_Toc154698220"/>
      <w:r w:rsidRPr="008F3B84">
        <w:rPr>
          <w:rFonts w:cs="Arial"/>
        </w:rPr>
        <w:lastRenderedPageBreak/>
        <w:t xml:space="preserve">Tabela </w:t>
      </w:r>
      <w:r w:rsidRPr="008F3B84">
        <w:rPr>
          <w:rFonts w:cs="Arial"/>
        </w:rPr>
        <w:fldChar w:fldCharType="begin"/>
      </w:r>
      <w:r w:rsidRPr="008F3B84">
        <w:rPr>
          <w:rFonts w:cs="Arial"/>
        </w:rPr>
        <w:instrText xml:space="preserve"> SEQ Tabela \* ARABIC </w:instrText>
      </w:r>
      <w:r w:rsidRPr="008F3B84">
        <w:rPr>
          <w:rFonts w:cs="Arial"/>
        </w:rPr>
        <w:fldChar w:fldCharType="separate"/>
      </w:r>
      <w:r w:rsidR="00EE761D">
        <w:rPr>
          <w:rFonts w:cs="Arial"/>
          <w:noProof/>
        </w:rPr>
        <w:t>3</w:t>
      </w:r>
      <w:r w:rsidRPr="008F3B84">
        <w:rPr>
          <w:rFonts w:cs="Arial"/>
        </w:rPr>
        <w:fldChar w:fldCharType="end"/>
      </w:r>
      <w:bookmarkEnd w:id="24"/>
      <w:r w:rsidRPr="008F3B84">
        <w:rPr>
          <w:rFonts w:cs="Arial"/>
        </w:rPr>
        <w:t xml:space="preserve"> - Estatísticas descritivas das variáveis dependentes (2010 – 2022)</w:t>
      </w:r>
      <w:bookmarkEnd w:id="25"/>
    </w:p>
    <w:tbl>
      <w:tblPr>
        <w:tblStyle w:val="Tabelacomgrade"/>
        <w:tblpPr w:leftFromText="142" w:rightFromText="142" w:vertAnchor="text" w:horzAnchor="margin" w:tblpXSpec="center" w:tblpY="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1179"/>
        <w:gridCol w:w="1283"/>
        <w:gridCol w:w="1268"/>
        <w:gridCol w:w="1399"/>
        <w:gridCol w:w="1580"/>
        <w:gridCol w:w="1276"/>
        <w:gridCol w:w="1559"/>
        <w:gridCol w:w="1418"/>
        <w:gridCol w:w="1023"/>
        <w:gridCol w:w="1214"/>
      </w:tblGrid>
      <w:tr w:rsidR="00733D17" w:rsidRPr="008131B8" w14:paraId="72934E9D" w14:textId="77777777" w:rsidTr="00733D17">
        <w:trPr>
          <w:trHeight w:val="1013"/>
        </w:trPr>
        <w:tc>
          <w:tcPr>
            <w:tcW w:w="804" w:type="dxa"/>
            <w:tcBorders>
              <w:top w:val="single" w:sz="12" w:space="0" w:color="auto"/>
              <w:bottom w:val="single" w:sz="12" w:space="0" w:color="auto"/>
              <w:right w:val="nil"/>
            </w:tcBorders>
            <w:vAlign w:val="center"/>
          </w:tcPr>
          <w:p w14:paraId="66C3E0A3" w14:textId="77777777" w:rsidR="00733D17" w:rsidRPr="008131B8" w:rsidRDefault="00733D17" w:rsidP="00CD02FA">
            <w:pPr>
              <w:spacing w:line="240" w:lineRule="auto"/>
              <w:ind w:firstLine="0"/>
              <w:jc w:val="center"/>
              <w:rPr>
                <w:rFonts w:cs="Arial"/>
                <w:b/>
                <w:bCs/>
              </w:rPr>
            </w:pPr>
          </w:p>
        </w:tc>
        <w:tc>
          <w:tcPr>
            <w:tcW w:w="1179" w:type="dxa"/>
            <w:tcBorders>
              <w:top w:val="single" w:sz="12" w:space="0" w:color="auto"/>
              <w:left w:val="nil"/>
              <w:bottom w:val="single" w:sz="12" w:space="0" w:color="auto"/>
              <w:right w:val="nil"/>
            </w:tcBorders>
            <w:vAlign w:val="center"/>
          </w:tcPr>
          <w:p w14:paraId="038DA94E" w14:textId="77777777" w:rsidR="00733D17" w:rsidRPr="008131B8" w:rsidRDefault="00733D17" w:rsidP="00CD02FA">
            <w:pPr>
              <w:spacing w:line="240" w:lineRule="auto"/>
              <w:ind w:firstLine="0"/>
              <w:jc w:val="center"/>
              <w:rPr>
                <w:rFonts w:cs="Arial"/>
                <w:b/>
                <w:bCs/>
              </w:rPr>
            </w:pPr>
            <w:r w:rsidRPr="008131B8">
              <w:rPr>
                <w:rFonts w:cs="Arial"/>
                <w:b/>
                <w:bCs/>
              </w:rPr>
              <w:t>SISU (cursos)</w:t>
            </w:r>
          </w:p>
        </w:tc>
        <w:tc>
          <w:tcPr>
            <w:tcW w:w="1283" w:type="dxa"/>
            <w:tcBorders>
              <w:top w:val="single" w:sz="12" w:space="0" w:color="auto"/>
              <w:left w:val="nil"/>
              <w:bottom w:val="single" w:sz="12" w:space="0" w:color="auto"/>
              <w:right w:val="nil"/>
            </w:tcBorders>
            <w:vAlign w:val="center"/>
          </w:tcPr>
          <w:p w14:paraId="6CA4D1E0" w14:textId="233FF7A5" w:rsidR="00733D17" w:rsidRPr="008131B8" w:rsidRDefault="00733D17" w:rsidP="00CD02FA">
            <w:pPr>
              <w:spacing w:line="240" w:lineRule="auto"/>
              <w:ind w:firstLine="0"/>
              <w:jc w:val="center"/>
              <w:rPr>
                <w:rFonts w:cs="Arial"/>
                <w:b/>
                <w:bCs/>
              </w:rPr>
            </w:pPr>
            <w:r>
              <w:rPr>
                <w:rFonts w:cs="Arial"/>
                <w:b/>
                <w:bCs/>
              </w:rPr>
              <w:t>Feminino</w:t>
            </w:r>
          </w:p>
        </w:tc>
        <w:tc>
          <w:tcPr>
            <w:tcW w:w="1268" w:type="dxa"/>
            <w:tcBorders>
              <w:top w:val="single" w:sz="12" w:space="0" w:color="auto"/>
              <w:left w:val="nil"/>
              <w:bottom w:val="single" w:sz="12" w:space="0" w:color="auto"/>
              <w:right w:val="nil"/>
            </w:tcBorders>
            <w:vAlign w:val="center"/>
          </w:tcPr>
          <w:p w14:paraId="0A147597" w14:textId="553ACD5E" w:rsidR="00733D17" w:rsidRPr="008131B8" w:rsidRDefault="00733D17" w:rsidP="00733D17">
            <w:pPr>
              <w:spacing w:line="240" w:lineRule="auto"/>
              <w:ind w:firstLine="0"/>
              <w:jc w:val="center"/>
              <w:rPr>
                <w:rFonts w:cs="Arial"/>
                <w:b/>
                <w:bCs/>
              </w:rPr>
            </w:pPr>
            <w:r>
              <w:rPr>
                <w:rFonts w:cs="Arial"/>
                <w:b/>
                <w:bCs/>
              </w:rPr>
              <w:t>Entre 0 e 17 anos</w:t>
            </w:r>
          </w:p>
        </w:tc>
        <w:tc>
          <w:tcPr>
            <w:tcW w:w="1399" w:type="dxa"/>
            <w:tcBorders>
              <w:top w:val="single" w:sz="12" w:space="0" w:color="auto"/>
              <w:left w:val="nil"/>
              <w:bottom w:val="single" w:sz="12" w:space="0" w:color="auto"/>
              <w:right w:val="nil"/>
            </w:tcBorders>
            <w:vAlign w:val="center"/>
          </w:tcPr>
          <w:p w14:paraId="4EB865DF" w14:textId="7AAE1B93" w:rsidR="00733D17" w:rsidRPr="008131B8" w:rsidRDefault="00733D17" w:rsidP="00733D17">
            <w:pPr>
              <w:spacing w:line="240" w:lineRule="auto"/>
              <w:ind w:firstLine="0"/>
              <w:jc w:val="center"/>
              <w:rPr>
                <w:rFonts w:cs="Arial"/>
                <w:b/>
                <w:bCs/>
              </w:rPr>
            </w:pPr>
            <w:r>
              <w:rPr>
                <w:rFonts w:cs="Arial"/>
                <w:b/>
                <w:bCs/>
              </w:rPr>
              <w:t>Entre 18 e 24 anos</w:t>
            </w:r>
          </w:p>
        </w:tc>
        <w:tc>
          <w:tcPr>
            <w:tcW w:w="1580" w:type="dxa"/>
            <w:tcBorders>
              <w:top w:val="single" w:sz="12" w:space="0" w:color="auto"/>
              <w:left w:val="nil"/>
              <w:bottom w:val="single" w:sz="12" w:space="0" w:color="auto"/>
              <w:right w:val="nil"/>
            </w:tcBorders>
            <w:vAlign w:val="center"/>
          </w:tcPr>
          <w:p w14:paraId="407FDDF0" w14:textId="2654A3F8" w:rsidR="00733D17" w:rsidRPr="008131B8" w:rsidRDefault="00733D17" w:rsidP="00733D17">
            <w:pPr>
              <w:spacing w:line="240" w:lineRule="auto"/>
              <w:ind w:firstLine="0"/>
              <w:jc w:val="center"/>
              <w:rPr>
                <w:rFonts w:cs="Arial"/>
                <w:b/>
                <w:bCs/>
              </w:rPr>
            </w:pPr>
            <w:r>
              <w:rPr>
                <w:rFonts w:cs="Arial"/>
                <w:b/>
                <w:bCs/>
              </w:rPr>
              <w:t>Entre 25 e 29 anos</w:t>
            </w:r>
          </w:p>
        </w:tc>
        <w:tc>
          <w:tcPr>
            <w:tcW w:w="1276" w:type="dxa"/>
            <w:tcBorders>
              <w:top w:val="single" w:sz="12" w:space="0" w:color="auto"/>
              <w:left w:val="nil"/>
              <w:bottom w:val="single" w:sz="12" w:space="0" w:color="auto"/>
              <w:right w:val="nil"/>
            </w:tcBorders>
            <w:vAlign w:val="center"/>
          </w:tcPr>
          <w:p w14:paraId="4DEFD508" w14:textId="429A9CD8" w:rsidR="00733D17" w:rsidRPr="008131B8" w:rsidRDefault="00733D17" w:rsidP="00CD02FA">
            <w:pPr>
              <w:spacing w:line="240" w:lineRule="auto"/>
              <w:ind w:firstLine="0"/>
              <w:jc w:val="center"/>
              <w:rPr>
                <w:rFonts w:cs="Arial"/>
                <w:b/>
                <w:bCs/>
              </w:rPr>
            </w:pPr>
            <w:r w:rsidRPr="008131B8">
              <w:rPr>
                <w:rFonts w:cs="Arial"/>
                <w:b/>
                <w:bCs/>
              </w:rPr>
              <w:t>Não-Brancos</w:t>
            </w:r>
          </w:p>
        </w:tc>
        <w:tc>
          <w:tcPr>
            <w:tcW w:w="1559" w:type="dxa"/>
            <w:tcBorders>
              <w:top w:val="single" w:sz="12" w:space="0" w:color="auto"/>
              <w:left w:val="nil"/>
              <w:bottom w:val="single" w:sz="12" w:space="0" w:color="auto"/>
              <w:right w:val="nil"/>
            </w:tcBorders>
            <w:vAlign w:val="center"/>
          </w:tcPr>
          <w:p w14:paraId="04CC7012" w14:textId="43ADD989" w:rsidR="00733D17" w:rsidRPr="008131B8" w:rsidRDefault="00733D17" w:rsidP="00CD02FA">
            <w:pPr>
              <w:spacing w:line="240" w:lineRule="auto"/>
              <w:ind w:firstLine="0"/>
              <w:jc w:val="center"/>
              <w:rPr>
                <w:rFonts w:cs="Arial"/>
                <w:b/>
                <w:bCs/>
              </w:rPr>
            </w:pPr>
            <w:r w:rsidRPr="008131B8">
              <w:rPr>
                <w:rFonts w:cs="Arial"/>
                <w:b/>
                <w:bCs/>
              </w:rPr>
              <w:t>Deficiência</w:t>
            </w:r>
          </w:p>
        </w:tc>
        <w:tc>
          <w:tcPr>
            <w:tcW w:w="1418" w:type="dxa"/>
            <w:tcBorders>
              <w:top w:val="single" w:sz="12" w:space="0" w:color="auto"/>
              <w:left w:val="nil"/>
              <w:bottom w:val="single" w:sz="12" w:space="0" w:color="auto"/>
              <w:right w:val="nil"/>
            </w:tcBorders>
            <w:vAlign w:val="center"/>
          </w:tcPr>
          <w:p w14:paraId="31F4260D" w14:textId="57C2C7E3" w:rsidR="00733D17" w:rsidRPr="008131B8" w:rsidRDefault="00733D17" w:rsidP="00CD02FA">
            <w:pPr>
              <w:spacing w:line="240" w:lineRule="auto"/>
              <w:ind w:firstLine="0"/>
              <w:jc w:val="center"/>
              <w:rPr>
                <w:rFonts w:cs="Arial"/>
                <w:b/>
                <w:bCs/>
              </w:rPr>
            </w:pPr>
            <w:r>
              <w:rPr>
                <w:rFonts w:cs="Arial"/>
                <w:b/>
                <w:bCs/>
              </w:rPr>
              <w:t>Escola</w:t>
            </w:r>
            <w:r w:rsidRPr="008131B8">
              <w:rPr>
                <w:rFonts w:cs="Arial"/>
                <w:b/>
                <w:bCs/>
              </w:rPr>
              <w:t xml:space="preserve"> pública</w:t>
            </w:r>
          </w:p>
        </w:tc>
        <w:tc>
          <w:tcPr>
            <w:tcW w:w="1023" w:type="dxa"/>
            <w:tcBorders>
              <w:top w:val="single" w:sz="12" w:space="0" w:color="auto"/>
              <w:left w:val="nil"/>
              <w:bottom w:val="single" w:sz="12" w:space="0" w:color="auto"/>
              <w:right w:val="nil"/>
            </w:tcBorders>
            <w:vAlign w:val="center"/>
          </w:tcPr>
          <w:p w14:paraId="319BB44A" w14:textId="77E5A2CA" w:rsidR="00733D17" w:rsidRPr="008131B8" w:rsidRDefault="00733D17" w:rsidP="00CD02FA">
            <w:pPr>
              <w:spacing w:line="240" w:lineRule="auto"/>
              <w:ind w:firstLine="0"/>
              <w:jc w:val="center"/>
              <w:rPr>
                <w:rFonts w:cs="Arial"/>
                <w:b/>
                <w:bCs/>
              </w:rPr>
            </w:pPr>
            <w:r>
              <w:rPr>
                <w:rFonts w:cs="Arial"/>
                <w:b/>
                <w:bCs/>
              </w:rPr>
              <w:t>Apoio</w:t>
            </w:r>
            <w:r w:rsidRPr="008131B8">
              <w:rPr>
                <w:rFonts w:cs="Arial"/>
                <w:b/>
                <w:bCs/>
              </w:rPr>
              <w:t xml:space="preserve"> social</w:t>
            </w:r>
          </w:p>
        </w:tc>
        <w:tc>
          <w:tcPr>
            <w:tcW w:w="1214" w:type="dxa"/>
            <w:tcBorders>
              <w:top w:val="single" w:sz="12" w:space="0" w:color="auto"/>
              <w:left w:val="nil"/>
              <w:bottom w:val="single" w:sz="12" w:space="0" w:color="auto"/>
            </w:tcBorders>
            <w:vAlign w:val="center"/>
          </w:tcPr>
          <w:p w14:paraId="7E648D72" w14:textId="32EDC62B" w:rsidR="00733D17" w:rsidRPr="008131B8" w:rsidRDefault="00733D17" w:rsidP="00CD02FA">
            <w:pPr>
              <w:spacing w:line="240" w:lineRule="auto"/>
              <w:ind w:firstLine="0"/>
              <w:jc w:val="center"/>
              <w:rPr>
                <w:rFonts w:cs="Arial"/>
                <w:b/>
                <w:bCs/>
              </w:rPr>
            </w:pPr>
            <w:r>
              <w:rPr>
                <w:rFonts w:cs="Arial"/>
                <w:b/>
                <w:bCs/>
              </w:rPr>
              <w:t>Num. Obs.</w:t>
            </w:r>
          </w:p>
        </w:tc>
      </w:tr>
      <w:tr w:rsidR="00733D17" w:rsidRPr="008131B8" w14:paraId="4BD6E962" w14:textId="77777777" w:rsidTr="00733D17">
        <w:trPr>
          <w:trHeight w:val="493"/>
        </w:trPr>
        <w:tc>
          <w:tcPr>
            <w:tcW w:w="804" w:type="dxa"/>
            <w:tcBorders>
              <w:top w:val="single" w:sz="12" w:space="0" w:color="auto"/>
              <w:right w:val="nil"/>
            </w:tcBorders>
            <w:vAlign w:val="center"/>
          </w:tcPr>
          <w:p w14:paraId="183BD526" w14:textId="0DC5C022" w:rsidR="00733D17" w:rsidRPr="00813F60" w:rsidRDefault="00733D17" w:rsidP="00CD02FA">
            <w:pPr>
              <w:spacing w:line="240" w:lineRule="auto"/>
              <w:ind w:firstLine="0"/>
              <w:jc w:val="center"/>
              <w:rPr>
                <w:rFonts w:cs="Arial"/>
              </w:rPr>
            </w:pPr>
            <w:r w:rsidRPr="00813F60">
              <w:rPr>
                <w:rFonts w:cs="Arial"/>
              </w:rPr>
              <w:t>2010</w:t>
            </w:r>
          </w:p>
        </w:tc>
        <w:tc>
          <w:tcPr>
            <w:tcW w:w="1179" w:type="dxa"/>
            <w:tcBorders>
              <w:top w:val="single" w:sz="12" w:space="0" w:color="auto"/>
              <w:left w:val="nil"/>
              <w:right w:val="nil"/>
            </w:tcBorders>
            <w:vAlign w:val="center"/>
          </w:tcPr>
          <w:p w14:paraId="43C1F030" w14:textId="77777777" w:rsidR="00733D17" w:rsidRPr="008131B8" w:rsidRDefault="00733D17" w:rsidP="00CD02FA">
            <w:pPr>
              <w:spacing w:line="240" w:lineRule="auto"/>
              <w:ind w:firstLine="0"/>
              <w:jc w:val="center"/>
              <w:rPr>
                <w:rFonts w:cs="Arial"/>
              </w:rPr>
            </w:pPr>
            <w:r w:rsidRPr="008131B8">
              <w:rPr>
                <w:rFonts w:cs="Arial"/>
              </w:rPr>
              <w:t>0,21</w:t>
            </w:r>
          </w:p>
          <w:p w14:paraId="4AFC7E72" w14:textId="02B26DBF" w:rsidR="00733D17" w:rsidRPr="008131B8" w:rsidRDefault="00733D17" w:rsidP="00CD02FA">
            <w:pPr>
              <w:spacing w:line="240" w:lineRule="auto"/>
              <w:ind w:firstLine="0"/>
              <w:jc w:val="center"/>
              <w:rPr>
                <w:rFonts w:cs="Arial"/>
              </w:rPr>
            </w:pPr>
            <w:r w:rsidRPr="008131B8">
              <w:rPr>
                <w:rFonts w:cs="Arial"/>
              </w:rPr>
              <w:t>(0,40)</w:t>
            </w:r>
          </w:p>
        </w:tc>
        <w:tc>
          <w:tcPr>
            <w:tcW w:w="1283" w:type="dxa"/>
            <w:tcBorders>
              <w:top w:val="single" w:sz="12" w:space="0" w:color="auto"/>
              <w:left w:val="nil"/>
              <w:right w:val="nil"/>
            </w:tcBorders>
            <w:vAlign w:val="center"/>
          </w:tcPr>
          <w:p w14:paraId="19E15255" w14:textId="77777777" w:rsidR="00733D17" w:rsidRPr="008131B8" w:rsidRDefault="00733D17" w:rsidP="00CD02FA">
            <w:pPr>
              <w:spacing w:line="240" w:lineRule="auto"/>
              <w:ind w:firstLine="0"/>
              <w:jc w:val="center"/>
              <w:rPr>
                <w:rFonts w:cs="Arial"/>
              </w:rPr>
            </w:pPr>
            <w:r w:rsidRPr="008131B8">
              <w:rPr>
                <w:rFonts w:cs="Arial"/>
              </w:rPr>
              <w:t>0,52</w:t>
            </w:r>
          </w:p>
          <w:p w14:paraId="34C8ECDA" w14:textId="19D1458E" w:rsidR="00733D17" w:rsidRPr="008131B8" w:rsidRDefault="00733D17" w:rsidP="00CD02FA">
            <w:pPr>
              <w:spacing w:line="240" w:lineRule="auto"/>
              <w:ind w:firstLine="0"/>
              <w:jc w:val="center"/>
              <w:rPr>
                <w:rFonts w:cs="Arial"/>
              </w:rPr>
            </w:pPr>
            <w:r w:rsidRPr="008131B8">
              <w:rPr>
                <w:rFonts w:cs="Arial"/>
              </w:rPr>
              <w:t>(0,22)</w:t>
            </w:r>
          </w:p>
        </w:tc>
        <w:tc>
          <w:tcPr>
            <w:tcW w:w="1268" w:type="dxa"/>
            <w:tcBorders>
              <w:top w:val="single" w:sz="12" w:space="0" w:color="auto"/>
              <w:left w:val="nil"/>
              <w:right w:val="nil"/>
            </w:tcBorders>
            <w:vAlign w:val="center"/>
          </w:tcPr>
          <w:p w14:paraId="2311902B" w14:textId="77777777" w:rsidR="00733D17" w:rsidRDefault="00815549" w:rsidP="00733D17">
            <w:pPr>
              <w:spacing w:line="240" w:lineRule="auto"/>
              <w:ind w:firstLine="0"/>
              <w:jc w:val="center"/>
              <w:rPr>
                <w:rFonts w:cs="Arial"/>
              </w:rPr>
            </w:pPr>
            <w:r>
              <w:rPr>
                <w:rFonts w:cs="Arial"/>
              </w:rPr>
              <w:t>0,02</w:t>
            </w:r>
          </w:p>
          <w:p w14:paraId="15C3656E" w14:textId="3435D74D" w:rsidR="00815549" w:rsidRPr="008131B8" w:rsidRDefault="00815549" w:rsidP="00733D17">
            <w:pPr>
              <w:spacing w:line="240" w:lineRule="auto"/>
              <w:ind w:firstLine="0"/>
              <w:jc w:val="center"/>
              <w:rPr>
                <w:rFonts w:cs="Arial"/>
              </w:rPr>
            </w:pPr>
            <w:r>
              <w:rPr>
                <w:rFonts w:cs="Arial"/>
              </w:rPr>
              <w:t>(0,03)</w:t>
            </w:r>
          </w:p>
        </w:tc>
        <w:tc>
          <w:tcPr>
            <w:tcW w:w="1399" w:type="dxa"/>
            <w:tcBorders>
              <w:top w:val="single" w:sz="12" w:space="0" w:color="auto"/>
              <w:left w:val="nil"/>
              <w:right w:val="nil"/>
            </w:tcBorders>
            <w:vAlign w:val="center"/>
          </w:tcPr>
          <w:p w14:paraId="35534CD4" w14:textId="77777777" w:rsidR="00733D17" w:rsidRDefault="00142558" w:rsidP="00733D17">
            <w:pPr>
              <w:spacing w:line="240" w:lineRule="auto"/>
              <w:ind w:firstLine="0"/>
              <w:jc w:val="center"/>
              <w:rPr>
                <w:rFonts w:cs="Arial"/>
              </w:rPr>
            </w:pPr>
            <w:r>
              <w:rPr>
                <w:rFonts w:cs="Arial"/>
              </w:rPr>
              <w:t>0,73</w:t>
            </w:r>
          </w:p>
          <w:p w14:paraId="274C8846" w14:textId="3A3C2F19" w:rsidR="00142558" w:rsidRPr="008131B8" w:rsidRDefault="00142558" w:rsidP="00733D17">
            <w:pPr>
              <w:spacing w:line="240" w:lineRule="auto"/>
              <w:ind w:firstLine="0"/>
              <w:jc w:val="center"/>
              <w:rPr>
                <w:rFonts w:cs="Arial"/>
              </w:rPr>
            </w:pPr>
            <w:r>
              <w:rPr>
                <w:rFonts w:cs="Arial"/>
              </w:rPr>
              <w:t>(0,18)</w:t>
            </w:r>
          </w:p>
        </w:tc>
        <w:tc>
          <w:tcPr>
            <w:tcW w:w="1580" w:type="dxa"/>
            <w:tcBorders>
              <w:top w:val="single" w:sz="12" w:space="0" w:color="auto"/>
              <w:left w:val="nil"/>
              <w:right w:val="nil"/>
            </w:tcBorders>
            <w:vAlign w:val="center"/>
          </w:tcPr>
          <w:p w14:paraId="4842C2A6" w14:textId="77777777" w:rsidR="00733D17" w:rsidRDefault="00142558" w:rsidP="00733D17">
            <w:pPr>
              <w:spacing w:line="240" w:lineRule="auto"/>
              <w:ind w:firstLine="0"/>
              <w:jc w:val="center"/>
              <w:rPr>
                <w:rFonts w:cs="Arial"/>
              </w:rPr>
            </w:pPr>
            <w:r>
              <w:rPr>
                <w:rFonts w:cs="Arial"/>
              </w:rPr>
              <w:t>0,12</w:t>
            </w:r>
          </w:p>
          <w:p w14:paraId="2A5CF932" w14:textId="78356118" w:rsidR="00142558" w:rsidRPr="008131B8" w:rsidRDefault="00142558" w:rsidP="00733D17">
            <w:pPr>
              <w:spacing w:line="240" w:lineRule="auto"/>
              <w:ind w:firstLine="0"/>
              <w:jc w:val="center"/>
              <w:rPr>
                <w:rFonts w:cs="Arial"/>
              </w:rPr>
            </w:pPr>
            <w:r>
              <w:rPr>
                <w:rFonts w:cs="Arial"/>
              </w:rPr>
              <w:t>(0,08)</w:t>
            </w:r>
          </w:p>
        </w:tc>
        <w:tc>
          <w:tcPr>
            <w:tcW w:w="1276" w:type="dxa"/>
            <w:tcBorders>
              <w:top w:val="single" w:sz="12" w:space="0" w:color="auto"/>
              <w:left w:val="nil"/>
              <w:right w:val="nil"/>
            </w:tcBorders>
            <w:vAlign w:val="center"/>
          </w:tcPr>
          <w:p w14:paraId="3EA08DDB" w14:textId="0472275E" w:rsidR="00733D17" w:rsidRPr="008131B8" w:rsidRDefault="00733D17" w:rsidP="00CD02FA">
            <w:pPr>
              <w:spacing w:line="240" w:lineRule="auto"/>
              <w:ind w:firstLine="0"/>
              <w:jc w:val="center"/>
              <w:rPr>
                <w:rFonts w:cs="Arial"/>
              </w:rPr>
            </w:pPr>
            <w:r w:rsidRPr="008131B8">
              <w:rPr>
                <w:rFonts w:cs="Arial"/>
              </w:rPr>
              <w:t>0,17</w:t>
            </w:r>
          </w:p>
          <w:p w14:paraId="0416F2DF" w14:textId="625F0314" w:rsidR="00733D17" w:rsidRPr="008131B8" w:rsidRDefault="00733D17" w:rsidP="00CD02FA">
            <w:pPr>
              <w:spacing w:line="240" w:lineRule="auto"/>
              <w:ind w:firstLine="0"/>
              <w:jc w:val="center"/>
              <w:rPr>
                <w:rFonts w:cs="Arial"/>
              </w:rPr>
            </w:pPr>
            <w:r w:rsidRPr="008131B8">
              <w:rPr>
                <w:rFonts w:cs="Arial"/>
              </w:rPr>
              <w:t>(0,24)</w:t>
            </w:r>
          </w:p>
        </w:tc>
        <w:tc>
          <w:tcPr>
            <w:tcW w:w="1559" w:type="dxa"/>
            <w:tcBorders>
              <w:top w:val="single" w:sz="12" w:space="0" w:color="auto"/>
              <w:left w:val="nil"/>
              <w:right w:val="nil"/>
            </w:tcBorders>
            <w:vAlign w:val="center"/>
          </w:tcPr>
          <w:p w14:paraId="4C8BFCD0" w14:textId="77777777" w:rsidR="00733D17" w:rsidRPr="008131B8" w:rsidRDefault="00733D17" w:rsidP="00CD02FA">
            <w:pPr>
              <w:spacing w:line="240" w:lineRule="auto"/>
              <w:ind w:firstLine="0"/>
              <w:jc w:val="center"/>
              <w:rPr>
                <w:rFonts w:cs="Arial"/>
              </w:rPr>
            </w:pPr>
            <w:r w:rsidRPr="008131B8">
              <w:rPr>
                <w:rFonts w:cs="Arial"/>
              </w:rPr>
              <w:t>0,00</w:t>
            </w:r>
          </w:p>
          <w:p w14:paraId="0AB735EB" w14:textId="56C5B445" w:rsidR="00733D17" w:rsidRPr="008131B8" w:rsidRDefault="00733D17" w:rsidP="00CD02FA">
            <w:pPr>
              <w:spacing w:line="240" w:lineRule="auto"/>
              <w:ind w:firstLine="0"/>
              <w:jc w:val="center"/>
              <w:rPr>
                <w:rFonts w:cs="Arial"/>
              </w:rPr>
            </w:pPr>
            <w:r w:rsidRPr="008131B8">
              <w:rPr>
                <w:rFonts w:cs="Arial"/>
              </w:rPr>
              <w:t>(0,03)</w:t>
            </w:r>
          </w:p>
        </w:tc>
        <w:tc>
          <w:tcPr>
            <w:tcW w:w="1418" w:type="dxa"/>
            <w:tcBorders>
              <w:top w:val="single" w:sz="12" w:space="0" w:color="auto"/>
              <w:left w:val="nil"/>
              <w:right w:val="nil"/>
            </w:tcBorders>
            <w:vAlign w:val="center"/>
          </w:tcPr>
          <w:p w14:paraId="6606A296" w14:textId="77777777" w:rsidR="00733D17" w:rsidRPr="008131B8" w:rsidRDefault="00733D17" w:rsidP="00CD02FA">
            <w:pPr>
              <w:spacing w:line="240" w:lineRule="auto"/>
              <w:ind w:firstLine="0"/>
              <w:jc w:val="center"/>
              <w:rPr>
                <w:rFonts w:cs="Arial"/>
              </w:rPr>
            </w:pPr>
            <w:r w:rsidRPr="008131B8">
              <w:rPr>
                <w:rFonts w:cs="Arial"/>
              </w:rPr>
              <w:t>0,29</w:t>
            </w:r>
          </w:p>
          <w:p w14:paraId="4FE06EC7" w14:textId="1B251994" w:rsidR="00733D17" w:rsidRPr="008131B8" w:rsidRDefault="00733D17" w:rsidP="00CD02FA">
            <w:pPr>
              <w:spacing w:line="240" w:lineRule="auto"/>
              <w:ind w:firstLine="0"/>
              <w:jc w:val="center"/>
              <w:rPr>
                <w:rFonts w:cs="Arial"/>
              </w:rPr>
            </w:pPr>
            <w:r w:rsidRPr="008131B8">
              <w:rPr>
                <w:rFonts w:cs="Arial"/>
              </w:rPr>
              <w:t>(0,34)</w:t>
            </w:r>
          </w:p>
        </w:tc>
        <w:tc>
          <w:tcPr>
            <w:tcW w:w="1023" w:type="dxa"/>
            <w:tcBorders>
              <w:top w:val="single" w:sz="12" w:space="0" w:color="auto"/>
              <w:left w:val="nil"/>
              <w:right w:val="nil"/>
            </w:tcBorders>
            <w:vAlign w:val="center"/>
          </w:tcPr>
          <w:p w14:paraId="31CB67C9" w14:textId="77777777" w:rsidR="00733D17" w:rsidRPr="008131B8" w:rsidRDefault="00733D17" w:rsidP="00CD02FA">
            <w:pPr>
              <w:spacing w:line="240" w:lineRule="auto"/>
              <w:ind w:firstLine="0"/>
              <w:jc w:val="center"/>
              <w:rPr>
                <w:rFonts w:cs="Arial"/>
              </w:rPr>
            </w:pPr>
            <w:r w:rsidRPr="008131B8">
              <w:rPr>
                <w:rFonts w:cs="Arial"/>
              </w:rPr>
              <w:t>0,11</w:t>
            </w:r>
          </w:p>
          <w:p w14:paraId="30F8AD67" w14:textId="41334C23" w:rsidR="00733D17" w:rsidRPr="008131B8" w:rsidRDefault="00733D17" w:rsidP="00CD02FA">
            <w:pPr>
              <w:spacing w:line="240" w:lineRule="auto"/>
              <w:ind w:firstLine="0"/>
              <w:jc w:val="center"/>
              <w:rPr>
                <w:rFonts w:cs="Arial"/>
              </w:rPr>
            </w:pPr>
            <w:r w:rsidRPr="008131B8">
              <w:rPr>
                <w:rFonts w:cs="Arial"/>
              </w:rPr>
              <w:t>(0,25)</w:t>
            </w:r>
          </w:p>
        </w:tc>
        <w:tc>
          <w:tcPr>
            <w:tcW w:w="1214" w:type="dxa"/>
            <w:tcBorders>
              <w:top w:val="single" w:sz="12" w:space="0" w:color="auto"/>
              <w:left w:val="nil"/>
            </w:tcBorders>
            <w:vAlign w:val="center"/>
          </w:tcPr>
          <w:p w14:paraId="7006B191" w14:textId="3D60430A" w:rsidR="00733D17" w:rsidRPr="008131B8" w:rsidRDefault="00733D17" w:rsidP="00CD02FA">
            <w:pPr>
              <w:spacing w:line="240" w:lineRule="auto"/>
              <w:ind w:firstLine="0"/>
              <w:jc w:val="center"/>
              <w:rPr>
                <w:rFonts w:cs="Arial"/>
              </w:rPr>
            </w:pPr>
            <w:r w:rsidRPr="008131B8">
              <w:rPr>
                <w:rFonts w:cs="Arial"/>
              </w:rPr>
              <w:t>8026</w:t>
            </w:r>
          </w:p>
        </w:tc>
      </w:tr>
      <w:tr w:rsidR="00733D17" w:rsidRPr="008131B8" w14:paraId="60A3427F" w14:textId="77777777" w:rsidTr="00733D17">
        <w:trPr>
          <w:trHeight w:val="507"/>
        </w:trPr>
        <w:tc>
          <w:tcPr>
            <w:tcW w:w="804" w:type="dxa"/>
            <w:tcBorders>
              <w:right w:val="nil"/>
            </w:tcBorders>
            <w:vAlign w:val="center"/>
          </w:tcPr>
          <w:p w14:paraId="0EC4290D" w14:textId="77777777" w:rsidR="00733D17" w:rsidRPr="00813F60" w:rsidRDefault="00733D17" w:rsidP="00CD02FA">
            <w:pPr>
              <w:spacing w:line="240" w:lineRule="auto"/>
              <w:ind w:firstLine="0"/>
              <w:jc w:val="center"/>
              <w:rPr>
                <w:rFonts w:cs="Arial"/>
              </w:rPr>
            </w:pPr>
            <w:r w:rsidRPr="00813F60">
              <w:rPr>
                <w:rFonts w:cs="Arial"/>
              </w:rPr>
              <w:t>2011</w:t>
            </w:r>
          </w:p>
        </w:tc>
        <w:tc>
          <w:tcPr>
            <w:tcW w:w="1179" w:type="dxa"/>
            <w:tcBorders>
              <w:left w:val="nil"/>
              <w:right w:val="nil"/>
            </w:tcBorders>
            <w:vAlign w:val="center"/>
          </w:tcPr>
          <w:p w14:paraId="44FEE534" w14:textId="77777777" w:rsidR="00733D17" w:rsidRPr="008131B8" w:rsidRDefault="00733D17" w:rsidP="00CD02FA">
            <w:pPr>
              <w:spacing w:line="240" w:lineRule="auto"/>
              <w:ind w:firstLine="0"/>
              <w:jc w:val="center"/>
              <w:rPr>
                <w:rFonts w:cs="Arial"/>
              </w:rPr>
            </w:pPr>
            <w:r w:rsidRPr="008131B8">
              <w:rPr>
                <w:rFonts w:cs="Arial"/>
              </w:rPr>
              <w:t>0,34</w:t>
            </w:r>
          </w:p>
          <w:p w14:paraId="1BA7A879" w14:textId="6E1FC38B" w:rsidR="00733D17" w:rsidRPr="008131B8" w:rsidRDefault="00733D17" w:rsidP="00CD02FA">
            <w:pPr>
              <w:spacing w:line="240" w:lineRule="auto"/>
              <w:ind w:firstLine="0"/>
              <w:jc w:val="center"/>
              <w:rPr>
                <w:rFonts w:cs="Arial"/>
              </w:rPr>
            </w:pPr>
            <w:r w:rsidRPr="008131B8">
              <w:rPr>
                <w:rFonts w:cs="Arial"/>
              </w:rPr>
              <w:t>(0,47)</w:t>
            </w:r>
          </w:p>
        </w:tc>
        <w:tc>
          <w:tcPr>
            <w:tcW w:w="1283" w:type="dxa"/>
            <w:tcBorders>
              <w:left w:val="nil"/>
              <w:right w:val="nil"/>
            </w:tcBorders>
            <w:vAlign w:val="center"/>
          </w:tcPr>
          <w:p w14:paraId="574FF43A" w14:textId="77777777" w:rsidR="00733D17" w:rsidRPr="008131B8" w:rsidRDefault="00733D17" w:rsidP="00CD02FA">
            <w:pPr>
              <w:spacing w:line="240" w:lineRule="auto"/>
              <w:ind w:firstLine="0"/>
              <w:jc w:val="center"/>
              <w:rPr>
                <w:rFonts w:cs="Arial"/>
              </w:rPr>
            </w:pPr>
            <w:r w:rsidRPr="008131B8">
              <w:rPr>
                <w:rFonts w:cs="Arial"/>
              </w:rPr>
              <w:t>0,52</w:t>
            </w:r>
          </w:p>
          <w:p w14:paraId="5E911D62" w14:textId="31592E03"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5E898FD3" w14:textId="77777777" w:rsidR="00733D17" w:rsidRDefault="00815549" w:rsidP="00733D17">
            <w:pPr>
              <w:spacing w:line="240" w:lineRule="auto"/>
              <w:ind w:firstLine="0"/>
              <w:jc w:val="center"/>
              <w:rPr>
                <w:rFonts w:cs="Arial"/>
              </w:rPr>
            </w:pPr>
            <w:r>
              <w:rPr>
                <w:rFonts w:cs="Arial"/>
              </w:rPr>
              <w:t>0,03</w:t>
            </w:r>
          </w:p>
          <w:p w14:paraId="1196562A" w14:textId="283D4C1B"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707377F7" w14:textId="77777777" w:rsidR="00733D17" w:rsidRDefault="00142558" w:rsidP="00733D17">
            <w:pPr>
              <w:spacing w:line="240" w:lineRule="auto"/>
              <w:ind w:firstLine="0"/>
              <w:jc w:val="center"/>
              <w:rPr>
                <w:rFonts w:cs="Arial"/>
              </w:rPr>
            </w:pPr>
            <w:r>
              <w:rPr>
                <w:rFonts w:cs="Arial"/>
              </w:rPr>
              <w:t>0,72</w:t>
            </w:r>
          </w:p>
          <w:p w14:paraId="3782AAB9" w14:textId="7BE09000" w:rsidR="00142558" w:rsidRPr="008131B8" w:rsidRDefault="00142558" w:rsidP="00733D17">
            <w:pPr>
              <w:spacing w:line="240" w:lineRule="auto"/>
              <w:ind w:firstLine="0"/>
              <w:jc w:val="center"/>
              <w:rPr>
                <w:rFonts w:cs="Arial"/>
              </w:rPr>
            </w:pPr>
            <w:r>
              <w:rPr>
                <w:rFonts w:cs="Arial"/>
              </w:rPr>
              <w:t>(0,18)</w:t>
            </w:r>
          </w:p>
        </w:tc>
        <w:tc>
          <w:tcPr>
            <w:tcW w:w="1580" w:type="dxa"/>
            <w:tcBorders>
              <w:left w:val="nil"/>
              <w:right w:val="nil"/>
            </w:tcBorders>
            <w:vAlign w:val="center"/>
          </w:tcPr>
          <w:p w14:paraId="6C4A305F" w14:textId="77777777" w:rsidR="00733D17" w:rsidRDefault="00142558" w:rsidP="00733D17">
            <w:pPr>
              <w:spacing w:line="240" w:lineRule="auto"/>
              <w:ind w:firstLine="0"/>
              <w:jc w:val="center"/>
              <w:rPr>
                <w:rFonts w:cs="Arial"/>
              </w:rPr>
            </w:pPr>
            <w:r>
              <w:rPr>
                <w:rFonts w:cs="Arial"/>
              </w:rPr>
              <w:t>0,12</w:t>
            </w:r>
          </w:p>
          <w:p w14:paraId="2391F9D5" w14:textId="1F7F9768"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0F9963E9" w14:textId="4BD0C7E8" w:rsidR="00733D17" w:rsidRPr="008131B8" w:rsidRDefault="00733D17" w:rsidP="00CD02FA">
            <w:pPr>
              <w:spacing w:line="240" w:lineRule="auto"/>
              <w:ind w:firstLine="0"/>
              <w:jc w:val="center"/>
              <w:rPr>
                <w:rFonts w:cs="Arial"/>
              </w:rPr>
            </w:pPr>
            <w:r w:rsidRPr="008131B8">
              <w:rPr>
                <w:rFonts w:cs="Arial"/>
              </w:rPr>
              <w:t>0,20</w:t>
            </w:r>
          </w:p>
          <w:p w14:paraId="4F743936" w14:textId="26D78857" w:rsidR="00733D17" w:rsidRPr="008131B8" w:rsidRDefault="00733D17" w:rsidP="00CD02FA">
            <w:pPr>
              <w:spacing w:line="240" w:lineRule="auto"/>
              <w:ind w:firstLine="0"/>
              <w:jc w:val="center"/>
              <w:rPr>
                <w:rFonts w:cs="Arial"/>
              </w:rPr>
            </w:pPr>
            <w:r w:rsidRPr="008131B8">
              <w:rPr>
                <w:rFonts w:cs="Arial"/>
              </w:rPr>
              <w:t>(0,23)</w:t>
            </w:r>
          </w:p>
        </w:tc>
        <w:tc>
          <w:tcPr>
            <w:tcW w:w="1559" w:type="dxa"/>
            <w:tcBorders>
              <w:left w:val="nil"/>
              <w:right w:val="nil"/>
            </w:tcBorders>
            <w:vAlign w:val="center"/>
          </w:tcPr>
          <w:p w14:paraId="46BD9B3F" w14:textId="77777777" w:rsidR="00733D17" w:rsidRPr="008131B8" w:rsidRDefault="00733D17" w:rsidP="00CD02FA">
            <w:pPr>
              <w:spacing w:line="240" w:lineRule="auto"/>
              <w:ind w:firstLine="0"/>
              <w:jc w:val="center"/>
              <w:rPr>
                <w:rFonts w:cs="Arial"/>
              </w:rPr>
            </w:pPr>
            <w:r w:rsidRPr="008131B8">
              <w:rPr>
                <w:rFonts w:cs="Arial"/>
              </w:rPr>
              <w:t>0,00</w:t>
            </w:r>
          </w:p>
          <w:p w14:paraId="486CC6D8" w14:textId="2354B64F" w:rsidR="00733D17" w:rsidRPr="008131B8" w:rsidRDefault="00733D17" w:rsidP="00CD02FA">
            <w:pPr>
              <w:spacing w:line="240" w:lineRule="auto"/>
              <w:ind w:firstLine="0"/>
              <w:jc w:val="center"/>
              <w:rPr>
                <w:rFonts w:cs="Arial"/>
              </w:rPr>
            </w:pPr>
            <w:r w:rsidRPr="008131B8">
              <w:rPr>
                <w:rFonts w:cs="Arial"/>
              </w:rPr>
              <w:t>(0,01)</w:t>
            </w:r>
          </w:p>
        </w:tc>
        <w:tc>
          <w:tcPr>
            <w:tcW w:w="1418" w:type="dxa"/>
            <w:tcBorders>
              <w:left w:val="nil"/>
              <w:right w:val="nil"/>
            </w:tcBorders>
            <w:vAlign w:val="center"/>
          </w:tcPr>
          <w:p w14:paraId="7F6CD24E" w14:textId="77777777" w:rsidR="00733D17" w:rsidRPr="008131B8" w:rsidRDefault="00733D17" w:rsidP="00CD02FA">
            <w:pPr>
              <w:spacing w:line="240" w:lineRule="auto"/>
              <w:ind w:firstLine="0"/>
              <w:jc w:val="center"/>
              <w:rPr>
                <w:rFonts w:cs="Arial"/>
              </w:rPr>
            </w:pPr>
            <w:r w:rsidRPr="008131B8">
              <w:rPr>
                <w:rFonts w:cs="Arial"/>
              </w:rPr>
              <w:t>0,29</w:t>
            </w:r>
          </w:p>
          <w:p w14:paraId="149CAB32" w14:textId="267ED114" w:rsidR="00733D17" w:rsidRPr="008131B8" w:rsidRDefault="00733D17" w:rsidP="00CD02FA">
            <w:pPr>
              <w:spacing w:line="240" w:lineRule="auto"/>
              <w:ind w:firstLine="0"/>
              <w:jc w:val="center"/>
              <w:rPr>
                <w:rFonts w:cs="Arial"/>
              </w:rPr>
            </w:pPr>
            <w:r w:rsidRPr="008131B8">
              <w:rPr>
                <w:rFonts w:cs="Arial"/>
              </w:rPr>
              <w:t>(0,32)</w:t>
            </w:r>
          </w:p>
        </w:tc>
        <w:tc>
          <w:tcPr>
            <w:tcW w:w="1023" w:type="dxa"/>
            <w:tcBorders>
              <w:left w:val="nil"/>
              <w:right w:val="nil"/>
            </w:tcBorders>
            <w:vAlign w:val="center"/>
          </w:tcPr>
          <w:p w14:paraId="66D2444C" w14:textId="77777777" w:rsidR="00733D17" w:rsidRPr="008131B8" w:rsidRDefault="00733D17" w:rsidP="00CD02FA">
            <w:pPr>
              <w:spacing w:line="240" w:lineRule="auto"/>
              <w:ind w:firstLine="0"/>
              <w:jc w:val="center"/>
              <w:rPr>
                <w:rFonts w:cs="Arial"/>
              </w:rPr>
            </w:pPr>
            <w:r w:rsidRPr="008131B8">
              <w:rPr>
                <w:rFonts w:cs="Arial"/>
              </w:rPr>
              <w:t>0,12</w:t>
            </w:r>
          </w:p>
          <w:p w14:paraId="41607B5C" w14:textId="79342D36" w:rsidR="00733D17" w:rsidRPr="008131B8" w:rsidRDefault="00733D17" w:rsidP="00CD02FA">
            <w:pPr>
              <w:spacing w:line="240" w:lineRule="auto"/>
              <w:ind w:firstLine="0"/>
              <w:jc w:val="center"/>
              <w:rPr>
                <w:rFonts w:cs="Arial"/>
              </w:rPr>
            </w:pPr>
            <w:r w:rsidRPr="008131B8">
              <w:rPr>
                <w:rFonts w:cs="Arial"/>
              </w:rPr>
              <w:t>(0,26)</w:t>
            </w:r>
          </w:p>
        </w:tc>
        <w:tc>
          <w:tcPr>
            <w:tcW w:w="1214" w:type="dxa"/>
            <w:tcBorders>
              <w:left w:val="nil"/>
            </w:tcBorders>
            <w:vAlign w:val="center"/>
          </w:tcPr>
          <w:p w14:paraId="59605B81" w14:textId="4F2108EE" w:rsidR="00733D17" w:rsidRPr="008131B8" w:rsidRDefault="00733D17" w:rsidP="00CD02FA">
            <w:pPr>
              <w:spacing w:line="240" w:lineRule="auto"/>
              <w:ind w:firstLine="0"/>
              <w:jc w:val="center"/>
              <w:rPr>
                <w:rFonts w:cs="Arial"/>
              </w:rPr>
            </w:pPr>
            <w:r w:rsidRPr="008131B8">
              <w:rPr>
                <w:rFonts w:cs="Arial"/>
              </w:rPr>
              <w:t>8357</w:t>
            </w:r>
          </w:p>
        </w:tc>
      </w:tr>
      <w:tr w:rsidR="00733D17" w:rsidRPr="008131B8" w14:paraId="41ABAA1F" w14:textId="77777777" w:rsidTr="00733D17">
        <w:trPr>
          <w:trHeight w:val="507"/>
        </w:trPr>
        <w:tc>
          <w:tcPr>
            <w:tcW w:w="804" w:type="dxa"/>
            <w:tcBorders>
              <w:right w:val="nil"/>
            </w:tcBorders>
            <w:vAlign w:val="center"/>
          </w:tcPr>
          <w:p w14:paraId="723AEBC8" w14:textId="77777777" w:rsidR="00733D17" w:rsidRPr="00813F60" w:rsidRDefault="00733D17" w:rsidP="00CD02FA">
            <w:pPr>
              <w:spacing w:line="240" w:lineRule="auto"/>
              <w:ind w:firstLine="0"/>
              <w:jc w:val="center"/>
              <w:rPr>
                <w:rFonts w:cs="Arial"/>
              </w:rPr>
            </w:pPr>
            <w:r w:rsidRPr="00813F60">
              <w:rPr>
                <w:rFonts w:cs="Arial"/>
              </w:rPr>
              <w:t>2012</w:t>
            </w:r>
          </w:p>
        </w:tc>
        <w:tc>
          <w:tcPr>
            <w:tcW w:w="1179" w:type="dxa"/>
            <w:tcBorders>
              <w:left w:val="nil"/>
              <w:right w:val="nil"/>
            </w:tcBorders>
            <w:vAlign w:val="center"/>
          </w:tcPr>
          <w:p w14:paraId="62AB6561" w14:textId="77777777" w:rsidR="00733D17" w:rsidRPr="008131B8" w:rsidRDefault="00733D17" w:rsidP="00CD02FA">
            <w:pPr>
              <w:spacing w:line="240" w:lineRule="auto"/>
              <w:ind w:firstLine="0"/>
              <w:jc w:val="center"/>
              <w:rPr>
                <w:rFonts w:cs="Arial"/>
              </w:rPr>
            </w:pPr>
            <w:r w:rsidRPr="008131B8">
              <w:rPr>
                <w:rFonts w:cs="Arial"/>
              </w:rPr>
              <w:t>0,40</w:t>
            </w:r>
          </w:p>
          <w:p w14:paraId="60021D2B" w14:textId="128FB818" w:rsidR="00733D17" w:rsidRPr="008131B8" w:rsidRDefault="00733D17" w:rsidP="00CD02FA">
            <w:pPr>
              <w:spacing w:line="240" w:lineRule="auto"/>
              <w:ind w:firstLine="0"/>
              <w:jc w:val="center"/>
              <w:rPr>
                <w:rFonts w:cs="Arial"/>
              </w:rPr>
            </w:pPr>
            <w:r w:rsidRPr="008131B8">
              <w:rPr>
                <w:rFonts w:cs="Arial"/>
              </w:rPr>
              <w:t>(0,49)</w:t>
            </w:r>
          </w:p>
        </w:tc>
        <w:tc>
          <w:tcPr>
            <w:tcW w:w="1283" w:type="dxa"/>
            <w:tcBorders>
              <w:left w:val="nil"/>
              <w:right w:val="nil"/>
            </w:tcBorders>
            <w:vAlign w:val="center"/>
          </w:tcPr>
          <w:p w14:paraId="4E067020" w14:textId="77777777" w:rsidR="00733D17" w:rsidRPr="008131B8" w:rsidRDefault="00733D17" w:rsidP="00CD02FA">
            <w:pPr>
              <w:spacing w:line="240" w:lineRule="auto"/>
              <w:ind w:firstLine="0"/>
              <w:jc w:val="center"/>
              <w:rPr>
                <w:rFonts w:cs="Arial"/>
              </w:rPr>
            </w:pPr>
            <w:r w:rsidRPr="008131B8">
              <w:rPr>
                <w:rFonts w:cs="Arial"/>
              </w:rPr>
              <w:t>0,52</w:t>
            </w:r>
          </w:p>
          <w:p w14:paraId="61FB688C" w14:textId="68086BB7"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05FFFCAA" w14:textId="77777777" w:rsidR="00733D17" w:rsidRDefault="00815549" w:rsidP="00733D17">
            <w:pPr>
              <w:spacing w:line="240" w:lineRule="auto"/>
              <w:ind w:firstLine="0"/>
              <w:jc w:val="center"/>
              <w:rPr>
                <w:rFonts w:cs="Arial"/>
              </w:rPr>
            </w:pPr>
            <w:r>
              <w:rPr>
                <w:rFonts w:cs="Arial"/>
              </w:rPr>
              <w:t>0,03</w:t>
            </w:r>
          </w:p>
          <w:p w14:paraId="1FEADB9F" w14:textId="29FC9B6B"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4666AD09" w14:textId="77777777" w:rsidR="00733D17" w:rsidRDefault="00142558" w:rsidP="00733D17">
            <w:pPr>
              <w:spacing w:line="240" w:lineRule="auto"/>
              <w:ind w:firstLine="0"/>
              <w:jc w:val="center"/>
              <w:rPr>
                <w:rFonts w:cs="Arial"/>
              </w:rPr>
            </w:pPr>
            <w:r>
              <w:rPr>
                <w:rFonts w:cs="Arial"/>
              </w:rPr>
              <w:t>0,71</w:t>
            </w:r>
          </w:p>
          <w:p w14:paraId="5DB54D33" w14:textId="04BDB489" w:rsidR="00142558" w:rsidRPr="008131B8" w:rsidRDefault="00142558" w:rsidP="00733D17">
            <w:pPr>
              <w:spacing w:line="240" w:lineRule="auto"/>
              <w:ind w:firstLine="0"/>
              <w:jc w:val="center"/>
              <w:rPr>
                <w:rFonts w:cs="Arial"/>
              </w:rPr>
            </w:pPr>
            <w:r>
              <w:rPr>
                <w:rFonts w:cs="Arial"/>
              </w:rPr>
              <w:t>(0,19)</w:t>
            </w:r>
          </w:p>
        </w:tc>
        <w:tc>
          <w:tcPr>
            <w:tcW w:w="1580" w:type="dxa"/>
            <w:tcBorders>
              <w:left w:val="nil"/>
              <w:right w:val="nil"/>
            </w:tcBorders>
            <w:vAlign w:val="center"/>
          </w:tcPr>
          <w:p w14:paraId="3BE7F253" w14:textId="77777777" w:rsidR="00733D17" w:rsidRDefault="00142558" w:rsidP="00733D17">
            <w:pPr>
              <w:spacing w:line="240" w:lineRule="auto"/>
              <w:ind w:firstLine="0"/>
              <w:jc w:val="center"/>
              <w:rPr>
                <w:rFonts w:cs="Arial"/>
              </w:rPr>
            </w:pPr>
            <w:r>
              <w:rPr>
                <w:rFonts w:cs="Arial"/>
              </w:rPr>
              <w:t>0,12</w:t>
            </w:r>
          </w:p>
          <w:p w14:paraId="14F7B6D6" w14:textId="21F945B2"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35CCEAFE" w14:textId="322A1F18" w:rsidR="00733D17" w:rsidRPr="008131B8" w:rsidRDefault="00733D17" w:rsidP="00CD02FA">
            <w:pPr>
              <w:spacing w:line="240" w:lineRule="auto"/>
              <w:ind w:firstLine="0"/>
              <w:jc w:val="center"/>
              <w:rPr>
                <w:rFonts w:cs="Arial"/>
              </w:rPr>
            </w:pPr>
            <w:r w:rsidRPr="008131B8">
              <w:rPr>
                <w:rFonts w:cs="Arial"/>
              </w:rPr>
              <w:t>0,21</w:t>
            </w:r>
          </w:p>
          <w:p w14:paraId="0FF82899" w14:textId="30EF05FF" w:rsidR="00733D17" w:rsidRPr="008131B8" w:rsidRDefault="00733D17" w:rsidP="00CD02FA">
            <w:pPr>
              <w:spacing w:line="240" w:lineRule="auto"/>
              <w:ind w:firstLine="0"/>
              <w:jc w:val="center"/>
              <w:rPr>
                <w:rFonts w:cs="Arial"/>
              </w:rPr>
            </w:pPr>
            <w:r w:rsidRPr="008131B8">
              <w:rPr>
                <w:rFonts w:cs="Arial"/>
              </w:rPr>
              <w:t>(0,25)</w:t>
            </w:r>
          </w:p>
        </w:tc>
        <w:tc>
          <w:tcPr>
            <w:tcW w:w="1559" w:type="dxa"/>
            <w:tcBorders>
              <w:left w:val="nil"/>
              <w:right w:val="nil"/>
            </w:tcBorders>
            <w:vAlign w:val="center"/>
          </w:tcPr>
          <w:p w14:paraId="2B76FFB5" w14:textId="77777777" w:rsidR="00733D17" w:rsidRPr="008131B8" w:rsidRDefault="00733D17" w:rsidP="00CD02FA">
            <w:pPr>
              <w:spacing w:line="240" w:lineRule="auto"/>
              <w:ind w:firstLine="0"/>
              <w:jc w:val="center"/>
              <w:rPr>
                <w:rFonts w:cs="Arial"/>
              </w:rPr>
            </w:pPr>
            <w:r w:rsidRPr="008131B8">
              <w:rPr>
                <w:rFonts w:cs="Arial"/>
              </w:rPr>
              <w:t>0,00</w:t>
            </w:r>
          </w:p>
          <w:p w14:paraId="59EF62FB" w14:textId="0870D9A5" w:rsidR="00733D17" w:rsidRPr="008131B8" w:rsidRDefault="00733D17" w:rsidP="00CD02FA">
            <w:pPr>
              <w:spacing w:line="240" w:lineRule="auto"/>
              <w:ind w:firstLine="0"/>
              <w:jc w:val="center"/>
              <w:rPr>
                <w:rFonts w:cs="Arial"/>
              </w:rPr>
            </w:pPr>
            <w:r w:rsidRPr="008131B8">
              <w:rPr>
                <w:rFonts w:cs="Arial"/>
              </w:rPr>
              <w:t>(0,01)</w:t>
            </w:r>
          </w:p>
        </w:tc>
        <w:tc>
          <w:tcPr>
            <w:tcW w:w="1418" w:type="dxa"/>
            <w:tcBorders>
              <w:left w:val="nil"/>
              <w:right w:val="nil"/>
            </w:tcBorders>
            <w:vAlign w:val="center"/>
          </w:tcPr>
          <w:p w14:paraId="10838708" w14:textId="77777777" w:rsidR="00733D17" w:rsidRPr="008131B8" w:rsidRDefault="00733D17" w:rsidP="00CD02FA">
            <w:pPr>
              <w:spacing w:line="240" w:lineRule="auto"/>
              <w:ind w:firstLine="0"/>
              <w:jc w:val="center"/>
              <w:rPr>
                <w:rFonts w:cs="Arial"/>
              </w:rPr>
            </w:pPr>
            <w:r w:rsidRPr="008131B8">
              <w:rPr>
                <w:rFonts w:cs="Arial"/>
              </w:rPr>
              <w:t>0,38</w:t>
            </w:r>
          </w:p>
          <w:p w14:paraId="70DF1EE6" w14:textId="41CAE200" w:rsidR="00733D17" w:rsidRPr="008131B8" w:rsidRDefault="00733D17" w:rsidP="00CD02FA">
            <w:pPr>
              <w:spacing w:line="240" w:lineRule="auto"/>
              <w:ind w:firstLine="0"/>
              <w:jc w:val="center"/>
              <w:rPr>
                <w:rFonts w:cs="Arial"/>
              </w:rPr>
            </w:pPr>
            <w:r w:rsidRPr="008131B8">
              <w:rPr>
                <w:rFonts w:cs="Arial"/>
              </w:rPr>
              <w:t>(0,34)</w:t>
            </w:r>
          </w:p>
        </w:tc>
        <w:tc>
          <w:tcPr>
            <w:tcW w:w="1023" w:type="dxa"/>
            <w:tcBorders>
              <w:left w:val="nil"/>
              <w:right w:val="nil"/>
            </w:tcBorders>
            <w:vAlign w:val="center"/>
          </w:tcPr>
          <w:p w14:paraId="5305F5C4" w14:textId="77777777" w:rsidR="00733D17" w:rsidRPr="008131B8" w:rsidRDefault="00733D17" w:rsidP="00CD02FA">
            <w:pPr>
              <w:spacing w:line="240" w:lineRule="auto"/>
              <w:ind w:firstLine="0"/>
              <w:jc w:val="center"/>
              <w:rPr>
                <w:rFonts w:cs="Arial"/>
              </w:rPr>
            </w:pPr>
            <w:r w:rsidRPr="008131B8">
              <w:rPr>
                <w:rFonts w:cs="Arial"/>
              </w:rPr>
              <w:t>0,12</w:t>
            </w:r>
          </w:p>
          <w:p w14:paraId="3E3A925B" w14:textId="7AA30229" w:rsidR="00733D17" w:rsidRPr="008131B8" w:rsidRDefault="00733D17" w:rsidP="00CD02FA">
            <w:pPr>
              <w:spacing w:line="240" w:lineRule="auto"/>
              <w:ind w:firstLine="0"/>
              <w:jc w:val="center"/>
              <w:rPr>
                <w:rFonts w:cs="Arial"/>
              </w:rPr>
            </w:pPr>
            <w:r w:rsidRPr="008131B8">
              <w:rPr>
                <w:rFonts w:cs="Arial"/>
              </w:rPr>
              <w:t>(0,25)</w:t>
            </w:r>
          </w:p>
        </w:tc>
        <w:tc>
          <w:tcPr>
            <w:tcW w:w="1214" w:type="dxa"/>
            <w:tcBorders>
              <w:left w:val="nil"/>
            </w:tcBorders>
            <w:vAlign w:val="center"/>
          </w:tcPr>
          <w:p w14:paraId="3AB15F8E" w14:textId="2D695DA7" w:rsidR="00733D17" w:rsidRPr="008131B8" w:rsidRDefault="00733D17" w:rsidP="00CD02FA">
            <w:pPr>
              <w:spacing w:line="240" w:lineRule="auto"/>
              <w:ind w:firstLine="0"/>
              <w:jc w:val="center"/>
              <w:rPr>
                <w:rFonts w:cs="Arial"/>
              </w:rPr>
            </w:pPr>
            <w:r w:rsidRPr="008131B8">
              <w:rPr>
                <w:rFonts w:cs="Arial"/>
              </w:rPr>
              <w:t>8884</w:t>
            </w:r>
          </w:p>
        </w:tc>
      </w:tr>
      <w:tr w:rsidR="00733D17" w:rsidRPr="008131B8" w14:paraId="19EEDF09" w14:textId="77777777" w:rsidTr="00733D17">
        <w:trPr>
          <w:trHeight w:val="507"/>
        </w:trPr>
        <w:tc>
          <w:tcPr>
            <w:tcW w:w="804" w:type="dxa"/>
            <w:tcBorders>
              <w:right w:val="nil"/>
            </w:tcBorders>
            <w:vAlign w:val="center"/>
          </w:tcPr>
          <w:p w14:paraId="71AA3170" w14:textId="77777777" w:rsidR="00733D17" w:rsidRPr="00813F60" w:rsidRDefault="00733D17" w:rsidP="00CD02FA">
            <w:pPr>
              <w:spacing w:line="240" w:lineRule="auto"/>
              <w:ind w:firstLine="0"/>
              <w:jc w:val="center"/>
              <w:rPr>
                <w:rFonts w:cs="Arial"/>
              </w:rPr>
            </w:pPr>
            <w:r w:rsidRPr="00813F60">
              <w:rPr>
                <w:rFonts w:cs="Arial"/>
              </w:rPr>
              <w:t>2013</w:t>
            </w:r>
          </w:p>
        </w:tc>
        <w:tc>
          <w:tcPr>
            <w:tcW w:w="1179" w:type="dxa"/>
            <w:tcBorders>
              <w:left w:val="nil"/>
              <w:right w:val="nil"/>
            </w:tcBorders>
            <w:vAlign w:val="center"/>
          </w:tcPr>
          <w:p w14:paraId="4FD510E6" w14:textId="77777777" w:rsidR="00733D17" w:rsidRPr="008131B8" w:rsidRDefault="00733D17" w:rsidP="00CD02FA">
            <w:pPr>
              <w:spacing w:line="240" w:lineRule="auto"/>
              <w:ind w:firstLine="0"/>
              <w:jc w:val="center"/>
              <w:rPr>
                <w:rFonts w:cs="Arial"/>
              </w:rPr>
            </w:pPr>
            <w:r w:rsidRPr="008131B8">
              <w:rPr>
                <w:rFonts w:cs="Arial"/>
              </w:rPr>
              <w:t>0,47</w:t>
            </w:r>
          </w:p>
          <w:p w14:paraId="537B6937" w14:textId="7F3D5A45" w:rsidR="00733D17" w:rsidRPr="008131B8" w:rsidRDefault="00733D17" w:rsidP="00CD02FA">
            <w:pPr>
              <w:spacing w:line="240" w:lineRule="auto"/>
              <w:ind w:firstLine="0"/>
              <w:jc w:val="center"/>
              <w:rPr>
                <w:rFonts w:cs="Arial"/>
              </w:rPr>
            </w:pPr>
            <w:r w:rsidRPr="008131B8">
              <w:rPr>
                <w:rFonts w:cs="Arial"/>
              </w:rPr>
              <w:t>(0,50)</w:t>
            </w:r>
          </w:p>
        </w:tc>
        <w:tc>
          <w:tcPr>
            <w:tcW w:w="1283" w:type="dxa"/>
            <w:tcBorders>
              <w:left w:val="nil"/>
              <w:right w:val="nil"/>
            </w:tcBorders>
            <w:vAlign w:val="center"/>
          </w:tcPr>
          <w:p w14:paraId="31F25BD6" w14:textId="77777777" w:rsidR="00733D17" w:rsidRPr="008131B8" w:rsidRDefault="00733D17" w:rsidP="00CD02FA">
            <w:pPr>
              <w:spacing w:line="240" w:lineRule="auto"/>
              <w:ind w:firstLine="0"/>
              <w:jc w:val="center"/>
              <w:rPr>
                <w:rFonts w:cs="Arial"/>
              </w:rPr>
            </w:pPr>
            <w:r w:rsidRPr="008131B8">
              <w:rPr>
                <w:rFonts w:cs="Arial"/>
              </w:rPr>
              <w:t>0,51</w:t>
            </w:r>
          </w:p>
          <w:p w14:paraId="11BB80B3" w14:textId="39B9EB26"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491A1CAF" w14:textId="77777777" w:rsidR="00733D17" w:rsidRDefault="00815549" w:rsidP="00733D17">
            <w:pPr>
              <w:spacing w:line="240" w:lineRule="auto"/>
              <w:ind w:firstLine="0"/>
              <w:jc w:val="center"/>
              <w:rPr>
                <w:rFonts w:cs="Arial"/>
              </w:rPr>
            </w:pPr>
            <w:r>
              <w:rPr>
                <w:rFonts w:cs="Arial"/>
              </w:rPr>
              <w:t>0,03</w:t>
            </w:r>
          </w:p>
          <w:p w14:paraId="2F8A7AE0" w14:textId="26B70206"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4E5A1074" w14:textId="77777777" w:rsidR="00733D17" w:rsidRDefault="00142558" w:rsidP="00733D17">
            <w:pPr>
              <w:spacing w:line="240" w:lineRule="auto"/>
              <w:ind w:firstLine="0"/>
              <w:jc w:val="center"/>
              <w:rPr>
                <w:rFonts w:cs="Arial"/>
              </w:rPr>
            </w:pPr>
            <w:r>
              <w:rPr>
                <w:rFonts w:cs="Arial"/>
              </w:rPr>
              <w:t>0,72</w:t>
            </w:r>
          </w:p>
          <w:p w14:paraId="5E646C72" w14:textId="2AB913FB" w:rsidR="00142558" w:rsidRPr="008131B8" w:rsidRDefault="00142558" w:rsidP="00733D17">
            <w:pPr>
              <w:spacing w:line="240" w:lineRule="auto"/>
              <w:ind w:firstLine="0"/>
              <w:jc w:val="center"/>
              <w:rPr>
                <w:rFonts w:cs="Arial"/>
              </w:rPr>
            </w:pPr>
            <w:r>
              <w:rPr>
                <w:rFonts w:cs="Arial"/>
              </w:rPr>
              <w:t>(0,18)</w:t>
            </w:r>
          </w:p>
        </w:tc>
        <w:tc>
          <w:tcPr>
            <w:tcW w:w="1580" w:type="dxa"/>
            <w:tcBorders>
              <w:left w:val="nil"/>
              <w:right w:val="nil"/>
            </w:tcBorders>
            <w:vAlign w:val="center"/>
          </w:tcPr>
          <w:p w14:paraId="3426A9A7" w14:textId="77777777" w:rsidR="00733D17" w:rsidRDefault="00142558" w:rsidP="00733D17">
            <w:pPr>
              <w:spacing w:line="240" w:lineRule="auto"/>
              <w:ind w:firstLine="0"/>
              <w:jc w:val="center"/>
              <w:rPr>
                <w:rFonts w:cs="Arial"/>
              </w:rPr>
            </w:pPr>
            <w:r>
              <w:rPr>
                <w:rFonts w:cs="Arial"/>
              </w:rPr>
              <w:t>0,12</w:t>
            </w:r>
          </w:p>
          <w:p w14:paraId="40BAB54B" w14:textId="655AD886"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50F527E4" w14:textId="7E2DDE6B" w:rsidR="00733D17" w:rsidRPr="008131B8" w:rsidRDefault="00733D17" w:rsidP="00CD02FA">
            <w:pPr>
              <w:spacing w:line="240" w:lineRule="auto"/>
              <w:ind w:firstLine="0"/>
              <w:jc w:val="center"/>
              <w:rPr>
                <w:rFonts w:cs="Arial"/>
              </w:rPr>
            </w:pPr>
            <w:r w:rsidRPr="008131B8">
              <w:rPr>
                <w:rFonts w:cs="Arial"/>
              </w:rPr>
              <w:t>0,23</w:t>
            </w:r>
          </w:p>
          <w:p w14:paraId="6E98A084" w14:textId="76FFAE82" w:rsidR="00733D17" w:rsidRPr="008131B8" w:rsidRDefault="00733D17" w:rsidP="00CD02FA">
            <w:pPr>
              <w:spacing w:line="240" w:lineRule="auto"/>
              <w:ind w:firstLine="0"/>
              <w:jc w:val="center"/>
              <w:rPr>
                <w:rFonts w:cs="Arial"/>
              </w:rPr>
            </w:pPr>
            <w:r w:rsidRPr="008131B8">
              <w:rPr>
                <w:rFonts w:cs="Arial"/>
              </w:rPr>
              <w:t>(0,24)</w:t>
            </w:r>
          </w:p>
        </w:tc>
        <w:tc>
          <w:tcPr>
            <w:tcW w:w="1559" w:type="dxa"/>
            <w:tcBorders>
              <w:left w:val="nil"/>
              <w:right w:val="nil"/>
            </w:tcBorders>
            <w:vAlign w:val="center"/>
          </w:tcPr>
          <w:p w14:paraId="5DBE5406" w14:textId="77777777" w:rsidR="00733D17" w:rsidRPr="008131B8" w:rsidRDefault="00733D17" w:rsidP="00CD02FA">
            <w:pPr>
              <w:spacing w:line="240" w:lineRule="auto"/>
              <w:ind w:firstLine="0"/>
              <w:jc w:val="center"/>
              <w:rPr>
                <w:rFonts w:cs="Arial"/>
              </w:rPr>
            </w:pPr>
            <w:r w:rsidRPr="008131B8">
              <w:rPr>
                <w:rFonts w:cs="Arial"/>
              </w:rPr>
              <w:t>0,01</w:t>
            </w:r>
          </w:p>
          <w:p w14:paraId="33234C02" w14:textId="1C9558E1" w:rsidR="00733D17" w:rsidRPr="008131B8" w:rsidRDefault="00733D17" w:rsidP="00CD02FA">
            <w:pPr>
              <w:spacing w:line="240" w:lineRule="auto"/>
              <w:ind w:firstLine="0"/>
              <w:jc w:val="center"/>
              <w:rPr>
                <w:rFonts w:cs="Arial"/>
              </w:rPr>
            </w:pPr>
            <w:r w:rsidRPr="008131B8">
              <w:rPr>
                <w:rFonts w:cs="Arial"/>
              </w:rPr>
              <w:t>(0,01)</w:t>
            </w:r>
          </w:p>
        </w:tc>
        <w:tc>
          <w:tcPr>
            <w:tcW w:w="1418" w:type="dxa"/>
            <w:tcBorders>
              <w:left w:val="nil"/>
              <w:right w:val="nil"/>
            </w:tcBorders>
            <w:vAlign w:val="center"/>
          </w:tcPr>
          <w:p w14:paraId="65B1F698" w14:textId="77777777" w:rsidR="00733D17" w:rsidRPr="008131B8" w:rsidRDefault="00733D17" w:rsidP="00CD02FA">
            <w:pPr>
              <w:spacing w:line="240" w:lineRule="auto"/>
              <w:ind w:firstLine="0"/>
              <w:jc w:val="center"/>
              <w:rPr>
                <w:rFonts w:cs="Arial"/>
              </w:rPr>
            </w:pPr>
            <w:r w:rsidRPr="008131B8">
              <w:rPr>
                <w:rFonts w:cs="Arial"/>
              </w:rPr>
              <w:t>0,58</w:t>
            </w:r>
          </w:p>
          <w:p w14:paraId="4D2EFD09" w14:textId="4AFFC80F" w:rsidR="00733D17" w:rsidRPr="008131B8" w:rsidRDefault="00733D17" w:rsidP="00CD02FA">
            <w:pPr>
              <w:spacing w:line="240" w:lineRule="auto"/>
              <w:ind w:firstLine="0"/>
              <w:jc w:val="center"/>
              <w:rPr>
                <w:rFonts w:cs="Arial"/>
              </w:rPr>
            </w:pPr>
            <w:r w:rsidRPr="008131B8">
              <w:rPr>
                <w:rFonts w:cs="Arial"/>
              </w:rPr>
              <w:t>(0,28)</w:t>
            </w:r>
          </w:p>
        </w:tc>
        <w:tc>
          <w:tcPr>
            <w:tcW w:w="1023" w:type="dxa"/>
            <w:tcBorders>
              <w:left w:val="nil"/>
              <w:right w:val="nil"/>
            </w:tcBorders>
            <w:vAlign w:val="center"/>
          </w:tcPr>
          <w:p w14:paraId="6A9A6100" w14:textId="77777777" w:rsidR="00733D17" w:rsidRPr="008131B8" w:rsidRDefault="00733D17" w:rsidP="00CD02FA">
            <w:pPr>
              <w:spacing w:line="240" w:lineRule="auto"/>
              <w:ind w:firstLine="0"/>
              <w:jc w:val="center"/>
              <w:rPr>
                <w:rFonts w:cs="Arial"/>
              </w:rPr>
            </w:pPr>
            <w:r w:rsidRPr="008131B8">
              <w:rPr>
                <w:rFonts w:cs="Arial"/>
              </w:rPr>
              <w:t>0,17</w:t>
            </w:r>
          </w:p>
          <w:p w14:paraId="6808CDBA" w14:textId="688A234E" w:rsidR="00733D17" w:rsidRPr="008131B8" w:rsidRDefault="00733D17" w:rsidP="00CD02FA">
            <w:pPr>
              <w:spacing w:line="240" w:lineRule="auto"/>
              <w:ind w:firstLine="0"/>
              <w:jc w:val="center"/>
              <w:rPr>
                <w:rFonts w:cs="Arial"/>
              </w:rPr>
            </w:pPr>
            <w:r w:rsidRPr="008131B8">
              <w:rPr>
                <w:rFonts w:cs="Arial"/>
              </w:rPr>
              <w:t>(0,30)</w:t>
            </w:r>
          </w:p>
        </w:tc>
        <w:tc>
          <w:tcPr>
            <w:tcW w:w="1214" w:type="dxa"/>
            <w:tcBorders>
              <w:left w:val="nil"/>
            </w:tcBorders>
            <w:vAlign w:val="center"/>
          </w:tcPr>
          <w:p w14:paraId="1EAE25DA" w14:textId="680D79DC" w:rsidR="00733D17" w:rsidRPr="008131B8" w:rsidRDefault="00733D17" w:rsidP="00CD02FA">
            <w:pPr>
              <w:spacing w:line="240" w:lineRule="auto"/>
              <w:ind w:firstLine="0"/>
              <w:jc w:val="center"/>
              <w:rPr>
                <w:rFonts w:cs="Arial"/>
              </w:rPr>
            </w:pPr>
            <w:r w:rsidRPr="008131B8">
              <w:rPr>
                <w:rFonts w:cs="Arial"/>
              </w:rPr>
              <w:t>8848</w:t>
            </w:r>
          </w:p>
        </w:tc>
      </w:tr>
      <w:tr w:rsidR="00733D17" w:rsidRPr="008131B8" w14:paraId="0F5C28F4" w14:textId="77777777" w:rsidTr="00733D17">
        <w:trPr>
          <w:trHeight w:val="507"/>
        </w:trPr>
        <w:tc>
          <w:tcPr>
            <w:tcW w:w="804" w:type="dxa"/>
            <w:tcBorders>
              <w:right w:val="nil"/>
            </w:tcBorders>
            <w:vAlign w:val="center"/>
          </w:tcPr>
          <w:p w14:paraId="7BEF10A4" w14:textId="77777777" w:rsidR="00733D17" w:rsidRPr="00813F60" w:rsidRDefault="00733D17" w:rsidP="00CD02FA">
            <w:pPr>
              <w:spacing w:line="240" w:lineRule="auto"/>
              <w:ind w:firstLine="0"/>
              <w:jc w:val="center"/>
              <w:rPr>
                <w:rFonts w:cs="Arial"/>
              </w:rPr>
            </w:pPr>
            <w:r w:rsidRPr="00813F60">
              <w:rPr>
                <w:rFonts w:cs="Arial"/>
              </w:rPr>
              <w:t>2014</w:t>
            </w:r>
          </w:p>
        </w:tc>
        <w:tc>
          <w:tcPr>
            <w:tcW w:w="1179" w:type="dxa"/>
            <w:tcBorders>
              <w:left w:val="nil"/>
              <w:right w:val="nil"/>
            </w:tcBorders>
            <w:vAlign w:val="center"/>
          </w:tcPr>
          <w:p w14:paraId="42DA0513" w14:textId="77777777" w:rsidR="00733D17" w:rsidRPr="008131B8" w:rsidRDefault="00733D17" w:rsidP="00CD02FA">
            <w:pPr>
              <w:spacing w:line="240" w:lineRule="auto"/>
              <w:ind w:firstLine="0"/>
              <w:jc w:val="center"/>
              <w:rPr>
                <w:rFonts w:cs="Arial"/>
              </w:rPr>
            </w:pPr>
            <w:r w:rsidRPr="008131B8">
              <w:rPr>
                <w:rFonts w:cs="Arial"/>
              </w:rPr>
              <w:t>0,59</w:t>
            </w:r>
          </w:p>
          <w:p w14:paraId="48F5E387" w14:textId="659529B6" w:rsidR="00733D17" w:rsidRPr="008131B8" w:rsidRDefault="00733D17" w:rsidP="00CD02FA">
            <w:pPr>
              <w:spacing w:line="240" w:lineRule="auto"/>
              <w:ind w:firstLine="0"/>
              <w:jc w:val="center"/>
              <w:rPr>
                <w:rFonts w:cs="Arial"/>
              </w:rPr>
            </w:pPr>
            <w:r w:rsidRPr="008131B8">
              <w:rPr>
                <w:rFonts w:cs="Arial"/>
              </w:rPr>
              <w:t>(0,49)</w:t>
            </w:r>
          </w:p>
        </w:tc>
        <w:tc>
          <w:tcPr>
            <w:tcW w:w="1283" w:type="dxa"/>
            <w:tcBorders>
              <w:left w:val="nil"/>
              <w:right w:val="nil"/>
            </w:tcBorders>
            <w:vAlign w:val="center"/>
          </w:tcPr>
          <w:p w14:paraId="185C1763" w14:textId="77777777" w:rsidR="00733D17" w:rsidRPr="008131B8" w:rsidRDefault="00733D17" w:rsidP="00CD02FA">
            <w:pPr>
              <w:spacing w:line="240" w:lineRule="auto"/>
              <w:ind w:firstLine="0"/>
              <w:jc w:val="center"/>
              <w:rPr>
                <w:rFonts w:cs="Arial"/>
              </w:rPr>
            </w:pPr>
            <w:r w:rsidRPr="008131B8">
              <w:rPr>
                <w:rFonts w:cs="Arial"/>
              </w:rPr>
              <w:t>0,51</w:t>
            </w:r>
          </w:p>
          <w:p w14:paraId="0CC01B10" w14:textId="1FF9FEBE"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03A89F87" w14:textId="77777777" w:rsidR="00733D17" w:rsidRDefault="00815549" w:rsidP="00733D17">
            <w:pPr>
              <w:spacing w:line="240" w:lineRule="auto"/>
              <w:ind w:firstLine="0"/>
              <w:jc w:val="center"/>
              <w:rPr>
                <w:rFonts w:cs="Arial"/>
              </w:rPr>
            </w:pPr>
            <w:r>
              <w:rPr>
                <w:rFonts w:cs="Arial"/>
              </w:rPr>
              <w:t>0,03</w:t>
            </w:r>
          </w:p>
          <w:p w14:paraId="2A2AC3C1" w14:textId="01268229" w:rsidR="00815549" w:rsidRPr="008131B8" w:rsidRDefault="00815549" w:rsidP="00733D17">
            <w:pPr>
              <w:spacing w:line="240" w:lineRule="auto"/>
              <w:ind w:firstLine="0"/>
              <w:jc w:val="center"/>
              <w:rPr>
                <w:rFonts w:cs="Arial"/>
              </w:rPr>
            </w:pPr>
            <w:r>
              <w:rPr>
                <w:rFonts w:cs="Arial"/>
              </w:rPr>
              <w:t>(0,04)</w:t>
            </w:r>
          </w:p>
        </w:tc>
        <w:tc>
          <w:tcPr>
            <w:tcW w:w="1399" w:type="dxa"/>
            <w:tcBorders>
              <w:left w:val="nil"/>
              <w:right w:val="nil"/>
            </w:tcBorders>
            <w:vAlign w:val="center"/>
          </w:tcPr>
          <w:p w14:paraId="3C7A2F5D" w14:textId="77777777" w:rsidR="00733D17" w:rsidRDefault="00142558" w:rsidP="00733D17">
            <w:pPr>
              <w:spacing w:line="240" w:lineRule="auto"/>
              <w:ind w:firstLine="0"/>
              <w:jc w:val="center"/>
              <w:rPr>
                <w:rFonts w:cs="Arial"/>
              </w:rPr>
            </w:pPr>
            <w:r>
              <w:rPr>
                <w:rFonts w:cs="Arial"/>
              </w:rPr>
              <w:t>0,70</w:t>
            </w:r>
          </w:p>
          <w:p w14:paraId="3D583384" w14:textId="2D7767C3" w:rsidR="00142558" w:rsidRPr="008131B8" w:rsidRDefault="00142558" w:rsidP="00733D17">
            <w:pPr>
              <w:spacing w:line="240" w:lineRule="auto"/>
              <w:ind w:firstLine="0"/>
              <w:jc w:val="center"/>
              <w:rPr>
                <w:rFonts w:cs="Arial"/>
              </w:rPr>
            </w:pPr>
            <w:r>
              <w:rPr>
                <w:rFonts w:cs="Arial"/>
              </w:rPr>
              <w:t>(0,19)</w:t>
            </w:r>
          </w:p>
        </w:tc>
        <w:tc>
          <w:tcPr>
            <w:tcW w:w="1580" w:type="dxa"/>
            <w:tcBorders>
              <w:left w:val="nil"/>
              <w:right w:val="nil"/>
            </w:tcBorders>
            <w:vAlign w:val="center"/>
          </w:tcPr>
          <w:p w14:paraId="3D5C030E" w14:textId="77777777" w:rsidR="00733D17" w:rsidRDefault="00142558" w:rsidP="00733D17">
            <w:pPr>
              <w:spacing w:line="240" w:lineRule="auto"/>
              <w:ind w:firstLine="0"/>
              <w:jc w:val="center"/>
              <w:rPr>
                <w:rFonts w:cs="Arial"/>
              </w:rPr>
            </w:pPr>
            <w:r>
              <w:rPr>
                <w:rFonts w:cs="Arial"/>
              </w:rPr>
              <w:t>0,12</w:t>
            </w:r>
          </w:p>
          <w:p w14:paraId="3AAA5EB8" w14:textId="2D33ACDD"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69009681" w14:textId="55C9D2D7" w:rsidR="00733D17" w:rsidRPr="008131B8" w:rsidRDefault="00733D17" w:rsidP="00CD02FA">
            <w:pPr>
              <w:spacing w:line="240" w:lineRule="auto"/>
              <w:ind w:firstLine="0"/>
              <w:jc w:val="center"/>
              <w:rPr>
                <w:rFonts w:cs="Arial"/>
              </w:rPr>
            </w:pPr>
            <w:r w:rsidRPr="008131B8">
              <w:rPr>
                <w:rFonts w:cs="Arial"/>
              </w:rPr>
              <w:t>0,34</w:t>
            </w:r>
          </w:p>
          <w:p w14:paraId="45A48427" w14:textId="6646293B" w:rsidR="00733D17" w:rsidRPr="008131B8" w:rsidRDefault="00733D17" w:rsidP="00CD02FA">
            <w:pPr>
              <w:spacing w:line="240" w:lineRule="auto"/>
              <w:ind w:firstLine="0"/>
              <w:jc w:val="center"/>
              <w:rPr>
                <w:rFonts w:cs="Arial"/>
              </w:rPr>
            </w:pPr>
            <w:r w:rsidRPr="008131B8">
              <w:rPr>
                <w:rFonts w:cs="Arial"/>
              </w:rPr>
              <w:t>(0,25)</w:t>
            </w:r>
          </w:p>
        </w:tc>
        <w:tc>
          <w:tcPr>
            <w:tcW w:w="1559" w:type="dxa"/>
            <w:tcBorders>
              <w:left w:val="nil"/>
              <w:right w:val="nil"/>
            </w:tcBorders>
            <w:vAlign w:val="center"/>
          </w:tcPr>
          <w:p w14:paraId="3AE87CD3" w14:textId="77777777" w:rsidR="00733D17" w:rsidRPr="008131B8" w:rsidRDefault="00733D17" w:rsidP="00CD02FA">
            <w:pPr>
              <w:spacing w:line="240" w:lineRule="auto"/>
              <w:ind w:firstLine="0"/>
              <w:jc w:val="center"/>
              <w:rPr>
                <w:rFonts w:cs="Arial"/>
              </w:rPr>
            </w:pPr>
            <w:r w:rsidRPr="008131B8">
              <w:rPr>
                <w:rFonts w:cs="Arial"/>
              </w:rPr>
              <w:t>0,01</w:t>
            </w:r>
          </w:p>
          <w:p w14:paraId="54F502A4" w14:textId="1D6F09F7"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20B18F71" w14:textId="77777777" w:rsidR="00733D17" w:rsidRPr="008131B8" w:rsidRDefault="00733D17" w:rsidP="00CD02FA">
            <w:pPr>
              <w:spacing w:line="240" w:lineRule="auto"/>
              <w:ind w:firstLine="0"/>
              <w:jc w:val="center"/>
              <w:rPr>
                <w:rFonts w:cs="Arial"/>
              </w:rPr>
            </w:pPr>
            <w:r w:rsidRPr="008131B8">
              <w:rPr>
                <w:rFonts w:cs="Arial"/>
              </w:rPr>
              <w:t>0,58</w:t>
            </w:r>
          </w:p>
          <w:p w14:paraId="1D6826C4" w14:textId="61106053" w:rsidR="00733D17" w:rsidRPr="008131B8" w:rsidRDefault="00733D17" w:rsidP="00CD02FA">
            <w:pPr>
              <w:spacing w:line="240" w:lineRule="auto"/>
              <w:ind w:firstLine="0"/>
              <w:jc w:val="center"/>
              <w:rPr>
                <w:rFonts w:cs="Arial"/>
              </w:rPr>
            </w:pPr>
            <w:r w:rsidRPr="008131B8">
              <w:rPr>
                <w:rFonts w:cs="Arial"/>
              </w:rPr>
              <w:t>(0,29)</w:t>
            </w:r>
          </w:p>
        </w:tc>
        <w:tc>
          <w:tcPr>
            <w:tcW w:w="1023" w:type="dxa"/>
            <w:tcBorders>
              <w:left w:val="nil"/>
              <w:right w:val="nil"/>
            </w:tcBorders>
            <w:vAlign w:val="center"/>
          </w:tcPr>
          <w:p w14:paraId="4791ECD1" w14:textId="77777777" w:rsidR="00733D17" w:rsidRPr="008131B8" w:rsidRDefault="00733D17" w:rsidP="00CD02FA">
            <w:pPr>
              <w:spacing w:line="240" w:lineRule="auto"/>
              <w:ind w:firstLine="0"/>
              <w:jc w:val="center"/>
              <w:rPr>
                <w:rFonts w:cs="Arial"/>
              </w:rPr>
            </w:pPr>
            <w:r w:rsidRPr="008131B8">
              <w:rPr>
                <w:rFonts w:cs="Arial"/>
              </w:rPr>
              <w:t>0,13</w:t>
            </w:r>
          </w:p>
          <w:p w14:paraId="29880AD0" w14:textId="6ABE9AF3" w:rsidR="00733D17" w:rsidRPr="008131B8" w:rsidRDefault="00733D17" w:rsidP="00CD02FA">
            <w:pPr>
              <w:spacing w:line="240" w:lineRule="auto"/>
              <w:ind w:firstLine="0"/>
              <w:jc w:val="center"/>
              <w:rPr>
                <w:rFonts w:cs="Arial"/>
              </w:rPr>
            </w:pPr>
            <w:r w:rsidRPr="008131B8">
              <w:rPr>
                <w:rFonts w:cs="Arial"/>
              </w:rPr>
              <w:t>(0,23)</w:t>
            </w:r>
          </w:p>
        </w:tc>
        <w:tc>
          <w:tcPr>
            <w:tcW w:w="1214" w:type="dxa"/>
            <w:tcBorders>
              <w:left w:val="nil"/>
            </w:tcBorders>
            <w:vAlign w:val="center"/>
          </w:tcPr>
          <w:p w14:paraId="3FA3F0DD" w14:textId="34C94C7C" w:rsidR="00733D17" w:rsidRPr="008131B8" w:rsidRDefault="00733D17" w:rsidP="00CD02FA">
            <w:pPr>
              <w:spacing w:line="240" w:lineRule="auto"/>
              <w:ind w:firstLine="0"/>
              <w:jc w:val="center"/>
              <w:rPr>
                <w:rFonts w:cs="Arial"/>
              </w:rPr>
            </w:pPr>
            <w:r w:rsidRPr="008131B8">
              <w:rPr>
                <w:rFonts w:cs="Arial"/>
              </w:rPr>
              <w:t>9114</w:t>
            </w:r>
          </w:p>
        </w:tc>
      </w:tr>
      <w:tr w:rsidR="00733D17" w:rsidRPr="008131B8" w14:paraId="69921CBE" w14:textId="77777777" w:rsidTr="00733D17">
        <w:trPr>
          <w:trHeight w:val="507"/>
        </w:trPr>
        <w:tc>
          <w:tcPr>
            <w:tcW w:w="804" w:type="dxa"/>
            <w:tcBorders>
              <w:right w:val="nil"/>
            </w:tcBorders>
            <w:vAlign w:val="center"/>
          </w:tcPr>
          <w:p w14:paraId="5D9BC3DF" w14:textId="096A9DC0" w:rsidR="00733D17" w:rsidRPr="00813F60" w:rsidRDefault="00733D17" w:rsidP="00CD02FA">
            <w:pPr>
              <w:spacing w:line="240" w:lineRule="auto"/>
              <w:ind w:firstLine="0"/>
              <w:jc w:val="center"/>
              <w:rPr>
                <w:rFonts w:cs="Arial"/>
              </w:rPr>
            </w:pPr>
            <w:r w:rsidRPr="00813F60">
              <w:rPr>
                <w:rFonts w:cs="Arial"/>
              </w:rPr>
              <w:t>2015</w:t>
            </w:r>
          </w:p>
        </w:tc>
        <w:tc>
          <w:tcPr>
            <w:tcW w:w="1179" w:type="dxa"/>
            <w:tcBorders>
              <w:left w:val="nil"/>
              <w:right w:val="nil"/>
            </w:tcBorders>
            <w:vAlign w:val="center"/>
          </w:tcPr>
          <w:p w14:paraId="65DADB83" w14:textId="77777777" w:rsidR="00733D17" w:rsidRPr="008131B8" w:rsidRDefault="00733D17" w:rsidP="00CD02FA">
            <w:pPr>
              <w:spacing w:line="240" w:lineRule="auto"/>
              <w:ind w:firstLine="0"/>
              <w:jc w:val="center"/>
              <w:rPr>
                <w:rFonts w:cs="Arial"/>
              </w:rPr>
            </w:pPr>
            <w:r w:rsidRPr="008131B8">
              <w:rPr>
                <w:rFonts w:cs="Arial"/>
              </w:rPr>
              <w:t>0,67</w:t>
            </w:r>
          </w:p>
          <w:p w14:paraId="58FA7674" w14:textId="4F8B44D0" w:rsidR="00733D17" w:rsidRPr="008131B8" w:rsidRDefault="00733D17" w:rsidP="00CD02FA">
            <w:pPr>
              <w:spacing w:line="240" w:lineRule="auto"/>
              <w:ind w:firstLine="0"/>
              <w:jc w:val="center"/>
              <w:rPr>
                <w:rFonts w:cs="Arial"/>
              </w:rPr>
            </w:pPr>
            <w:r w:rsidRPr="008131B8">
              <w:rPr>
                <w:rFonts w:cs="Arial"/>
              </w:rPr>
              <w:t>(0,47)</w:t>
            </w:r>
          </w:p>
        </w:tc>
        <w:tc>
          <w:tcPr>
            <w:tcW w:w="1283" w:type="dxa"/>
            <w:tcBorders>
              <w:left w:val="nil"/>
              <w:right w:val="nil"/>
            </w:tcBorders>
            <w:vAlign w:val="center"/>
          </w:tcPr>
          <w:p w14:paraId="468A8638" w14:textId="77777777" w:rsidR="00733D17" w:rsidRPr="008131B8" w:rsidRDefault="00733D17" w:rsidP="00CD02FA">
            <w:pPr>
              <w:spacing w:line="240" w:lineRule="auto"/>
              <w:ind w:firstLine="0"/>
              <w:jc w:val="center"/>
              <w:rPr>
                <w:rFonts w:cs="Arial"/>
              </w:rPr>
            </w:pPr>
            <w:r w:rsidRPr="008131B8">
              <w:rPr>
                <w:rFonts w:cs="Arial"/>
              </w:rPr>
              <w:t>0,50</w:t>
            </w:r>
          </w:p>
          <w:p w14:paraId="45497A9A" w14:textId="4B4BF0FA"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5C8BA756" w14:textId="77777777" w:rsidR="00733D17" w:rsidRDefault="00815549" w:rsidP="00733D17">
            <w:pPr>
              <w:spacing w:line="240" w:lineRule="auto"/>
              <w:ind w:firstLine="0"/>
              <w:jc w:val="center"/>
              <w:rPr>
                <w:rFonts w:cs="Arial"/>
              </w:rPr>
            </w:pPr>
            <w:r>
              <w:rPr>
                <w:rFonts w:cs="Arial"/>
              </w:rPr>
              <w:t>0,02</w:t>
            </w:r>
          </w:p>
          <w:p w14:paraId="768DC62F" w14:textId="350DF1F6"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461B354C" w14:textId="77777777" w:rsidR="00733D17" w:rsidRDefault="00142558" w:rsidP="00733D17">
            <w:pPr>
              <w:spacing w:line="240" w:lineRule="auto"/>
              <w:ind w:firstLine="0"/>
              <w:jc w:val="center"/>
              <w:rPr>
                <w:rFonts w:cs="Arial"/>
              </w:rPr>
            </w:pPr>
            <w:r>
              <w:rPr>
                <w:rFonts w:cs="Arial"/>
              </w:rPr>
              <w:t>0,70</w:t>
            </w:r>
          </w:p>
          <w:p w14:paraId="2165B5D8" w14:textId="45072CAD" w:rsidR="00142558" w:rsidRPr="008131B8" w:rsidRDefault="00142558" w:rsidP="00733D17">
            <w:pPr>
              <w:spacing w:line="240" w:lineRule="auto"/>
              <w:ind w:firstLine="0"/>
              <w:jc w:val="center"/>
              <w:rPr>
                <w:rFonts w:cs="Arial"/>
              </w:rPr>
            </w:pPr>
            <w:r>
              <w:rPr>
                <w:rFonts w:cs="Arial"/>
              </w:rPr>
              <w:t>(0,18)</w:t>
            </w:r>
          </w:p>
        </w:tc>
        <w:tc>
          <w:tcPr>
            <w:tcW w:w="1580" w:type="dxa"/>
            <w:tcBorders>
              <w:left w:val="nil"/>
              <w:right w:val="nil"/>
            </w:tcBorders>
            <w:vAlign w:val="center"/>
          </w:tcPr>
          <w:p w14:paraId="71435D58" w14:textId="77777777" w:rsidR="00733D17" w:rsidRDefault="00142558" w:rsidP="00733D17">
            <w:pPr>
              <w:spacing w:line="240" w:lineRule="auto"/>
              <w:ind w:firstLine="0"/>
              <w:jc w:val="center"/>
              <w:rPr>
                <w:rFonts w:cs="Arial"/>
              </w:rPr>
            </w:pPr>
            <w:r>
              <w:rPr>
                <w:rFonts w:cs="Arial"/>
              </w:rPr>
              <w:t>0,12</w:t>
            </w:r>
          </w:p>
          <w:p w14:paraId="6F33B5D5" w14:textId="42878D6C"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5906A441" w14:textId="35007FCD" w:rsidR="00733D17" w:rsidRPr="008131B8" w:rsidRDefault="00733D17" w:rsidP="00CD02FA">
            <w:pPr>
              <w:spacing w:line="240" w:lineRule="auto"/>
              <w:ind w:firstLine="0"/>
              <w:jc w:val="center"/>
              <w:rPr>
                <w:rFonts w:cs="Arial"/>
              </w:rPr>
            </w:pPr>
            <w:r w:rsidRPr="008131B8">
              <w:rPr>
                <w:rFonts w:cs="Arial"/>
              </w:rPr>
              <w:t>0,38</w:t>
            </w:r>
          </w:p>
          <w:p w14:paraId="37F8E054" w14:textId="5F230C7A" w:rsidR="00733D17" w:rsidRPr="008131B8" w:rsidRDefault="00733D17" w:rsidP="00CD02FA">
            <w:pPr>
              <w:spacing w:line="240" w:lineRule="auto"/>
              <w:ind w:firstLine="0"/>
              <w:jc w:val="center"/>
              <w:rPr>
                <w:rFonts w:cs="Arial"/>
              </w:rPr>
            </w:pPr>
            <w:r w:rsidRPr="008131B8">
              <w:rPr>
                <w:rFonts w:cs="Arial"/>
              </w:rPr>
              <w:t>(0,25)</w:t>
            </w:r>
          </w:p>
        </w:tc>
        <w:tc>
          <w:tcPr>
            <w:tcW w:w="1559" w:type="dxa"/>
            <w:tcBorders>
              <w:left w:val="nil"/>
              <w:right w:val="nil"/>
            </w:tcBorders>
            <w:vAlign w:val="center"/>
          </w:tcPr>
          <w:p w14:paraId="2EB8FA08" w14:textId="77777777" w:rsidR="00733D17" w:rsidRPr="008131B8" w:rsidRDefault="00733D17" w:rsidP="00CD02FA">
            <w:pPr>
              <w:spacing w:line="240" w:lineRule="auto"/>
              <w:ind w:firstLine="0"/>
              <w:jc w:val="center"/>
              <w:rPr>
                <w:rFonts w:cs="Arial"/>
              </w:rPr>
            </w:pPr>
            <w:r w:rsidRPr="008131B8">
              <w:rPr>
                <w:rFonts w:cs="Arial"/>
              </w:rPr>
              <w:t>0,01</w:t>
            </w:r>
          </w:p>
          <w:p w14:paraId="05BAF308" w14:textId="43857E4E"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24C51AFA" w14:textId="77777777" w:rsidR="00733D17" w:rsidRPr="008131B8" w:rsidRDefault="00733D17" w:rsidP="00CD02FA">
            <w:pPr>
              <w:spacing w:line="240" w:lineRule="auto"/>
              <w:ind w:firstLine="0"/>
              <w:jc w:val="center"/>
              <w:rPr>
                <w:rFonts w:cs="Arial"/>
              </w:rPr>
            </w:pPr>
            <w:r w:rsidRPr="008131B8">
              <w:rPr>
                <w:rFonts w:cs="Arial"/>
              </w:rPr>
              <w:t>0,61</w:t>
            </w:r>
          </w:p>
          <w:p w14:paraId="540B3CC9" w14:textId="7AF6AB18" w:rsidR="00733D17" w:rsidRPr="008131B8" w:rsidRDefault="00733D17" w:rsidP="00CD02FA">
            <w:pPr>
              <w:spacing w:line="240" w:lineRule="auto"/>
              <w:ind w:firstLine="0"/>
              <w:jc w:val="center"/>
              <w:rPr>
                <w:rFonts w:cs="Arial"/>
              </w:rPr>
            </w:pPr>
            <w:r w:rsidRPr="008131B8">
              <w:rPr>
                <w:rFonts w:cs="Arial"/>
              </w:rPr>
              <w:t>(0,27)</w:t>
            </w:r>
          </w:p>
        </w:tc>
        <w:tc>
          <w:tcPr>
            <w:tcW w:w="1023" w:type="dxa"/>
            <w:tcBorders>
              <w:left w:val="nil"/>
              <w:right w:val="nil"/>
            </w:tcBorders>
            <w:vAlign w:val="center"/>
          </w:tcPr>
          <w:p w14:paraId="3A7EC207" w14:textId="77777777" w:rsidR="00733D17" w:rsidRPr="008131B8" w:rsidRDefault="00733D17" w:rsidP="00CD02FA">
            <w:pPr>
              <w:spacing w:line="240" w:lineRule="auto"/>
              <w:ind w:firstLine="0"/>
              <w:jc w:val="center"/>
              <w:rPr>
                <w:rFonts w:cs="Arial"/>
              </w:rPr>
            </w:pPr>
            <w:r w:rsidRPr="008131B8">
              <w:rPr>
                <w:rFonts w:cs="Arial"/>
              </w:rPr>
              <w:t>0,13</w:t>
            </w:r>
          </w:p>
          <w:p w14:paraId="01C54638" w14:textId="09A7E3D2" w:rsidR="00733D17" w:rsidRPr="008131B8" w:rsidRDefault="00733D17" w:rsidP="00CD02FA">
            <w:pPr>
              <w:spacing w:line="240" w:lineRule="auto"/>
              <w:ind w:firstLine="0"/>
              <w:jc w:val="center"/>
              <w:rPr>
                <w:rFonts w:cs="Arial"/>
              </w:rPr>
            </w:pPr>
            <w:r w:rsidRPr="008131B8">
              <w:rPr>
                <w:rFonts w:cs="Arial"/>
              </w:rPr>
              <w:t>(0,22)</w:t>
            </w:r>
          </w:p>
        </w:tc>
        <w:tc>
          <w:tcPr>
            <w:tcW w:w="1214" w:type="dxa"/>
            <w:tcBorders>
              <w:left w:val="nil"/>
            </w:tcBorders>
            <w:vAlign w:val="center"/>
          </w:tcPr>
          <w:p w14:paraId="4E27D7E4" w14:textId="63139844" w:rsidR="00733D17" w:rsidRPr="008131B8" w:rsidRDefault="00733D17" w:rsidP="00CD02FA">
            <w:pPr>
              <w:spacing w:line="240" w:lineRule="auto"/>
              <w:ind w:firstLine="0"/>
              <w:jc w:val="center"/>
              <w:rPr>
                <w:rFonts w:cs="Arial"/>
              </w:rPr>
            </w:pPr>
            <w:r w:rsidRPr="008131B8">
              <w:rPr>
                <w:rFonts w:cs="Arial"/>
              </w:rPr>
              <w:t>9084</w:t>
            </w:r>
          </w:p>
        </w:tc>
      </w:tr>
      <w:tr w:rsidR="00733D17" w:rsidRPr="008131B8" w14:paraId="2505FFA5" w14:textId="77777777" w:rsidTr="00733D17">
        <w:trPr>
          <w:trHeight w:val="507"/>
        </w:trPr>
        <w:tc>
          <w:tcPr>
            <w:tcW w:w="804" w:type="dxa"/>
            <w:tcBorders>
              <w:right w:val="nil"/>
            </w:tcBorders>
            <w:vAlign w:val="center"/>
          </w:tcPr>
          <w:p w14:paraId="256599D7" w14:textId="77777777" w:rsidR="00733D17" w:rsidRPr="00813F60" w:rsidRDefault="00733D17" w:rsidP="00CD02FA">
            <w:pPr>
              <w:spacing w:line="240" w:lineRule="auto"/>
              <w:ind w:firstLine="0"/>
              <w:jc w:val="center"/>
              <w:rPr>
                <w:rFonts w:cs="Arial"/>
              </w:rPr>
            </w:pPr>
            <w:r w:rsidRPr="00813F60">
              <w:rPr>
                <w:rFonts w:cs="Arial"/>
              </w:rPr>
              <w:t>2016</w:t>
            </w:r>
          </w:p>
        </w:tc>
        <w:tc>
          <w:tcPr>
            <w:tcW w:w="1179" w:type="dxa"/>
            <w:tcBorders>
              <w:left w:val="nil"/>
              <w:right w:val="nil"/>
            </w:tcBorders>
            <w:vAlign w:val="center"/>
          </w:tcPr>
          <w:p w14:paraId="02CC4875" w14:textId="48C11664" w:rsidR="00733D17" w:rsidRPr="008131B8" w:rsidRDefault="00733D17" w:rsidP="00CD02FA">
            <w:pPr>
              <w:spacing w:line="240" w:lineRule="auto"/>
              <w:ind w:firstLine="0"/>
              <w:jc w:val="center"/>
              <w:rPr>
                <w:rFonts w:cs="Arial"/>
              </w:rPr>
            </w:pPr>
            <w:r w:rsidRPr="008131B8">
              <w:rPr>
                <w:rFonts w:cs="Arial"/>
              </w:rPr>
              <w:t>0,72</w:t>
            </w:r>
          </w:p>
          <w:p w14:paraId="2C163A09" w14:textId="325DB3FD" w:rsidR="00733D17" w:rsidRPr="008131B8" w:rsidRDefault="00733D17" w:rsidP="00CD02FA">
            <w:pPr>
              <w:spacing w:line="240" w:lineRule="auto"/>
              <w:ind w:firstLine="0"/>
              <w:jc w:val="center"/>
              <w:rPr>
                <w:rFonts w:cs="Arial"/>
              </w:rPr>
            </w:pPr>
            <w:r w:rsidRPr="008131B8">
              <w:rPr>
                <w:rFonts w:cs="Arial"/>
              </w:rPr>
              <w:t>(0,45)</w:t>
            </w:r>
          </w:p>
        </w:tc>
        <w:tc>
          <w:tcPr>
            <w:tcW w:w="1283" w:type="dxa"/>
            <w:tcBorders>
              <w:left w:val="nil"/>
              <w:right w:val="nil"/>
            </w:tcBorders>
            <w:vAlign w:val="center"/>
          </w:tcPr>
          <w:p w14:paraId="357B29C8" w14:textId="77777777" w:rsidR="00733D17" w:rsidRPr="008131B8" w:rsidRDefault="00733D17" w:rsidP="00CD02FA">
            <w:pPr>
              <w:spacing w:line="240" w:lineRule="auto"/>
              <w:ind w:firstLine="0"/>
              <w:jc w:val="center"/>
              <w:rPr>
                <w:rFonts w:cs="Arial"/>
              </w:rPr>
            </w:pPr>
            <w:r w:rsidRPr="008131B8">
              <w:rPr>
                <w:rFonts w:cs="Arial"/>
              </w:rPr>
              <w:t>0,49</w:t>
            </w:r>
          </w:p>
          <w:p w14:paraId="528AA8F6" w14:textId="50FE9D7F"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5E540F99" w14:textId="77777777" w:rsidR="00733D17" w:rsidRDefault="00815549" w:rsidP="00733D17">
            <w:pPr>
              <w:spacing w:line="240" w:lineRule="auto"/>
              <w:ind w:firstLine="0"/>
              <w:jc w:val="center"/>
              <w:rPr>
                <w:rFonts w:cs="Arial"/>
              </w:rPr>
            </w:pPr>
            <w:r>
              <w:rPr>
                <w:rFonts w:cs="Arial"/>
              </w:rPr>
              <w:t>0,02</w:t>
            </w:r>
          </w:p>
          <w:p w14:paraId="63D2134D" w14:textId="3635832C"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108606B3" w14:textId="77777777" w:rsidR="00733D17" w:rsidRDefault="00142558" w:rsidP="00733D17">
            <w:pPr>
              <w:spacing w:line="240" w:lineRule="auto"/>
              <w:ind w:firstLine="0"/>
              <w:jc w:val="center"/>
              <w:rPr>
                <w:rFonts w:cs="Arial"/>
              </w:rPr>
            </w:pPr>
            <w:r>
              <w:rPr>
                <w:rFonts w:cs="Arial"/>
              </w:rPr>
              <w:t>0,72</w:t>
            </w:r>
          </w:p>
          <w:p w14:paraId="0935B5B0" w14:textId="15A6DE6D" w:rsidR="00142558" w:rsidRPr="008131B8" w:rsidRDefault="00142558" w:rsidP="00733D17">
            <w:pPr>
              <w:spacing w:line="240" w:lineRule="auto"/>
              <w:ind w:firstLine="0"/>
              <w:jc w:val="center"/>
              <w:rPr>
                <w:rFonts w:cs="Arial"/>
              </w:rPr>
            </w:pPr>
            <w:r>
              <w:rPr>
                <w:rFonts w:cs="Arial"/>
              </w:rPr>
              <w:t>(0,17)</w:t>
            </w:r>
          </w:p>
        </w:tc>
        <w:tc>
          <w:tcPr>
            <w:tcW w:w="1580" w:type="dxa"/>
            <w:tcBorders>
              <w:left w:val="nil"/>
              <w:right w:val="nil"/>
            </w:tcBorders>
            <w:vAlign w:val="center"/>
          </w:tcPr>
          <w:p w14:paraId="296E11BF" w14:textId="77777777" w:rsidR="00733D17" w:rsidRDefault="00142558" w:rsidP="00733D17">
            <w:pPr>
              <w:spacing w:line="240" w:lineRule="auto"/>
              <w:ind w:firstLine="0"/>
              <w:jc w:val="center"/>
              <w:rPr>
                <w:rFonts w:cs="Arial"/>
              </w:rPr>
            </w:pPr>
            <w:r>
              <w:rPr>
                <w:rFonts w:cs="Arial"/>
              </w:rPr>
              <w:t>0,12</w:t>
            </w:r>
          </w:p>
          <w:p w14:paraId="2CE6DDFF" w14:textId="2D71DB01" w:rsidR="00142558" w:rsidRPr="008131B8" w:rsidRDefault="00142558" w:rsidP="00733D17">
            <w:pPr>
              <w:spacing w:line="240" w:lineRule="auto"/>
              <w:ind w:firstLine="0"/>
              <w:jc w:val="center"/>
              <w:rPr>
                <w:rFonts w:cs="Arial"/>
              </w:rPr>
            </w:pPr>
            <w:r>
              <w:rPr>
                <w:rFonts w:cs="Arial"/>
              </w:rPr>
              <w:t>(0,08)</w:t>
            </w:r>
          </w:p>
        </w:tc>
        <w:tc>
          <w:tcPr>
            <w:tcW w:w="1276" w:type="dxa"/>
            <w:tcBorders>
              <w:left w:val="nil"/>
              <w:right w:val="nil"/>
            </w:tcBorders>
            <w:vAlign w:val="center"/>
          </w:tcPr>
          <w:p w14:paraId="0B76E011" w14:textId="2DD3AED5" w:rsidR="00733D17" w:rsidRPr="008131B8" w:rsidRDefault="00733D17" w:rsidP="00CD02FA">
            <w:pPr>
              <w:spacing w:line="240" w:lineRule="auto"/>
              <w:ind w:firstLine="0"/>
              <w:jc w:val="center"/>
              <w:rPr>
                <w:rFonts w:cs="Arial"/>
              </w:rPr>
            </w:pPr>
            <w:r w:rsidRPr="008131B8">
              <w:rPr>
                <w:rFonts w:cs="Arial"/>
              </w:rPr>
              <w:t>0,43</w:t>
            </w:r>
          </w:p>
          <w:p w14:paraId="0D3B5EBF" w14:textId="4CF40DA0" w:rsidR="00733D17" w:rsidRPr="008131B8" w:rsidRDefault="00733D17" w:rsidP="00CD02FA">
            <w:pPr>
              <w:spacing w:line="240" w:lineRule="auto"/>
              <w:ind w:firstLine="0"/>
              <w:jc w:val="center"/>
              <w:rPr>
                <w:rFonts w:cs="Arial"/>
              </w:rPr>
            </w:pPr>
            <w:r w:rsidRPr="008131B8">
              <w:rPr>
                <w:rFonts w:cs="Arial"/>
              </w:rPr>
              <w:t>(0,23)</w:t>
            </w:r>
          </w:p>
        </w:tc>
        <w:tc>
          <w:tcPr>
            <w:tcW w:w="1559" w:type="dxa"/>
            <w:tcBorders>
              <w:left w:val="nil"/>
              <w:right w:val="nil"/>
            </w:tcBorders>
            <w:vAlign w:val="center"/>
          </w:tcPr>
          <w:p w14:paraId="1B6299A4" w14:textId="77777777" w:rsidR="00733D17" w:rsidRPr="008131B8" w:rsidRDefault="00733D17" w:rsidP="00CD02FA">
            <w:pPr>
              <w:spacing w:line="240" w:lineRule="auto"/>
              <w:ind w:firstLine="0"/>
              <w:jc w:val="center"/>
              <w:rPr>
                <w:rFonts w:cs="Arial"/>
              </w:rPr>
            </w:pPr>
            <w:r w:rsidRPr="008131B8">
              <w:rPr>
                <w:rFonts w:cs="Arial"/>
              </w:rPr>
              <w:t>0,01</w:t>
            </w:r>
          </w:p>
          <w:p w14:paraId="75F7E11A" w14:textId="30ACE2E0"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2293376A" w14:textId="77777777" w:rsidR="00733D17" w:rsidRPr="008131B8" w:rsidRDefault="00733D17" w:rsidP="00CD02FA">
            <w:pPr>
              <w:spacing w:line="240" w:lineRule="auto"/>
              <w:ind w:firstLine="0"/>
              <w:jc w:val="center"/>
              <w:rPr>
                <w:rFonts w:cs="Arial"/>
              </w:rPr>
            </w:pPr>
            <w:r w:rsidRPr="008131B8">
              <w:rPr>
                <w:rFonts w:cs="Arial"/>
              </w:rPr>
              <w:t>0,62</w:t>
            </w:r>
          </w:p>
          <w:p w14:paraId="6DF5DAA9" w14:textId="04DC4B9D" w:rsidR="00733D17" w:rsidRPr="008131B8" w:rsidRDefault="00733D17" w:rsidP="00CD02FA">
            <w:pPr>
              <w:spacing w:line="240" w:lineRule="auto"/>
              <w:ind w:firstLine="0"/>
              <w:jc w:val="center"/>
              <w:rPr>
                <w:rFonts w:cs="Arial"/>
              </w:rPr>
            </w:pPr>
            <w:r w:rsidRPr="008131B8">
              <w:rPr>
                <w:rFonts w:cs="Arial"/>
              </w:rPr>
              <w:t>(0,25)</w:t>
            </w:r>
          </w:p>
        </w:tc>
        <w:tc>
          <w:tcPr>
            <w:tcW w:w="1023" w:type="dxa"/>
            <w:tcBorders>
              <w:left w:val="nil"/>
              <w:right w:val="nil"/>
            </w:tcBorders>
            <w:vAlign w:val="center"/>
          </w:tcPr>
          <w:p w14:paraId="6D8444EC" w14:textId="77777777" w:rsidR="00733D17" w:rsidRPr="008131B8" w:rsidRDefault="00733D17" w:rsidP="00CD02FA">
            <w:pPr>
              <w:spacing w:line="240" w:lineRule="auto"/>
              <w:ind w:firstLine="0"/>
              <w:jc w:val="center"/>
              <w:rPr>
                <w:rFonts w:cs="Arial"/>
              </w:rPr>
            </w:pPr>
            <w:r w:rsidRPr="008131B8">
              <w:rPr>
                <w:rFonts w:cs="Arial"/>
              </w:rPr>
              <w:t>0,14</w:t>
            </w:r>
          </w:p>
          <w:p w14:paraId="5405AFA8" w14:textId="24A0ED51" w:rsidR="00733D17" w:rsidRPr="008131B8" w:rsidRDefault="00733D17" w:rsidP="00CD02FA">
            <w:pPr>
              <w:spacing w:line="240" w:lineRule="auto"/>
              <w:ind w:firstLine="0"/>
              <w:jc w:val="center"/>
              <w:rPr>
                <w:rFonts w:cs="Arial"/>
              </w:rPr>
            </w:pPr>
            <w:r w:rsidRPr="008131B8">
              <w:rPr>
                <w:rFonts w:cs="Arial"/>
              </w:rPr>
              <w:t>(0,25)</w:t>
            </w:r>
          </w:p>
        </w:tc>
        <w:tc>
          <w:tcPr>
            <w:tcW w:w="1214" w:type="dxa"/>
            <w:tcBorders>
              <w:left w:val="nil"/>
            </w:tcBorders>
            <w:vAlign w:val="center"/>
          </w:tcPr>
          <w:p w14:paraId="0BD27CAF" w14:textId="082379D6" w:rsidR="00733D17" w:rsidRPr="008131B8" w:rsidRDefault="00733D17" w:rsidP="00CD02FA">
            <w:pPr>
              <w:spacing w:line="240" w:lineRule="auto"/>
              <w:ind w:firstLine="0"/>
              <w:jc w:val="center"/>
              <w:rPr>
                <w:rFonts w:cs="Arial"/>
              </w:rPr>
            </w:pPr>
            <w:r w:rsidRPr="008131B8">
              <w:rPr>
                <w:rFonts w:cs="Arial"/>
              </w:rPr>
              <w:t>8813</w:t>
            </w:r>
          </w:p>
        </w:tc>
      </w:tr>
      <w:tr w:rsidR="00733D17" w:rsidRPr="008131B8" w14:paraId="547191CF" w14:textId="77777777" w:rsidTr="00733D17">
        <w:trPr>
          <w:trHeight w:val="507"/>
        </w:trPr>
        <w:tc>
          <w:tcPr>
            <w:tcW w:w="804" w:type="dxa"/>
            <w:tcBorders>
              <w:right w:val="nil"/>
            </w:tcBorders>
            <w:vAlign w:val="center"/>
          </w:tcPr>
          <w:p w14:paraId="722D2E03" w14:textId="77777777" w:rsidR="00733D17" w:rsidRPr="00813F60" w:rsidRDefault="00733D17" w:rsidP="00CD02FA">
            <w:pPr>
              <w:spacing w:line="240" w:lineRule="auto"/>
              <w:ind w:firstLine="0"/>
              <w:jc w:val="center"/>
              <w:rPr>
                <w:rFonts w:cs="Arial"/>
              </w:rPr>
            </w:pPr>
            <w:r w:rsidRPr="00813F60">
              <w:rPr>
                <w:rFonts w:cs="Arial"/>
              </w:rPr>
              <w:t>2017</w:t>
            </w:r>
          </w:p>
        </w:tc>
        <w:tc>
          <w:tcPr>
            <w:tcW w:w="1179" w:type="dxa"/>
            <w:tcBorders>
              <w:left w:val="nil"/>
              <w:right w:val="nil"/>
            </w:tcBorders>
            <w:vAlign w:val="center"/>
          </w:tcPr>
          <w:p w14:paraId="63EB8E43" w14:textId="77777777" w:rsidR="00733D17" w:rsidRPr="008131B8" w:rsidRDefault="00733D17" w:rsidP="00CD02FA">
            <w:pPr>
              <w:spacing w:line="240" w:lineRule="auto"/>
              <w:ind w:firstLine="0"/>
              <w:jc w:val="center"/>
              <w:rPr>
                <w:rFonts w:cs="Arial"/>
              </w:rPr>
            </w:pPr>
            <w:r w:rsidRPr="008131B8">
              <w:rPr>
                <w:rFonts w:cs="Arial"/>
              </w:rPr>
              <w:t>0,77</w:t>
            </w:r>
          </w:p>
          <w:p w14:paraId="3DCFD2C6" w14:textId="01EFE135" w:rsidR="00733D17" w:rsidRPr="008131B8" w:rsidRDefault="00733D17" w:rsidP="00CD02FA">
            <w:pPr>
              <w:spacing w:line="240" w:lineRule="auto"/>
              <w:ind w:firstLine="0"/>
              <w:jc w:val="center"/>
              <w:rPr>
                <w:rFonts w:cs="Arial"/>
              </w:rPr>
            </w:pPr>
            <w:r w:rsidRPr="008131B8">
              <w:rPr>
                <w:rFonts w:cs="Arial"/>
              </w:rPr>
              <w:t>(0,42)</w:t>
            </w:r>
          </w:p>
        </w:tc>
        <w:tc>
          <w:tcPr>
            <w:tcW w:w="1283" w:type="dxa"/>
            <w:tcBorders>
              <w:left w:val="nil"/>
              <w:right w:val="nil"/>
            </w:tcBorders>
            <w:vAlign w:val="center"/>
          </w:tcPr>
          <w:p w14:paraId="649ADA87" w14:textId="77777777" w:rsidR="00733D17" w:rsidRPr="008131B8" w:rsidRDefault="00733D17" w:rsidP="00CD02FA">
            <w:pPr>
              <w:spacing w:line="240" w:lineRule="auto"/>
              <w:ind w:firstLine="0"/>
              <w:jc w:val="center"/>
              <w:rPr>
                <w:rFonts w:cs="Arial"/>
              </w:rPr>
            </w:pPr>
            <w:r w:rsidRPr="008131B8">
              <w:rPr>
                <w:rFonts w:cs="Arial"/>
              </w:rPr>
              <w:t>0,48</w:t>
            </w:r>
          </w:p>
          <w:p w14:paraId="6C0C7BB2" w14:textId="23BE52B9"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38491D5B" w14:textId="77777777" w:rsidR="00733D17" w:rsidRDefault="00815549" w:rsidP="00733D17">
            <w:pPr>
              <w:spacing w:line="240" w:lineRule="auto"/>
              <w:ind w:firstLine="0"/>
              <w:jc w:val="center"/>
              <w:rPr>
                <w:rFonts w:cs="Arial"/>
              </w:rPr>
            </w:pPr>
            <w:r>
              <w:rPr>
                <w:rFonts w:cs="Arial"/>
              </w:rPr>
              <w:t>0,02</w:t>
            </w:r>
          </w:p>
          <w:p w14:paraId="2ACCE713" w14:textId="129002EC"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5B897803" w14:textId="77777777" w:rsidR="00733D17" w:rsidRDefault="00142558" w:rsidP="00733D17">
            <w:pPr>
              <w:spacing w:line="240" w:lineRule="auto"/>
              <w:ind w:firstLine="0"/>
              <w:jc w:val="center"/>
              <w:rPr>
                <w:rFonts w:cs="Arial"/>
              </w:rPr>
            </w:pPr>
            <w:r>
              <w:rPr>
                <w:rFonts w:cs="Arial"/>
              </w:rPr>
              <w:t>0,73</w:t>
            </w:r>
          </w:p>
          <w:p w14:paraId="32FAEC06" w14:textId="7D364BDC" w:rsidR="00142558" w:rsidRPr="008131B8" w:rsidRDefault="00142558" w:rsidP="00733D17">
            <w:pPr>
              <w:spacing w:line="240" w:lineRule="auto"/>
              <w:ind w:firstLine="0"/>
              <w:jc w:val="center"/>
              <w:rPr>
                <w:rFonts w:cs="Arial"/>
              </w:rPr>
            </w:pPr>
            <w:r>
              <w:rPr>
                <w:rFonts w:cs="Arial"/>
              </w:rPr>
              <w:t>(0,16)</w:t>
            </w:r>
          </w:p>
        </w:tc>
        <w:tc>
          <w:tcPr>
            <w:tcW w:w="1580" w:type="dxa"/>
            <w:tcBorders>
              <w:left w:val="nil"/>
              <w:right w:val="nil"/>
            </w:tcBorders>
            <w:vAlign w:val="center"/>
          </w:tcPr>
          <w:p w14:paraId="528756EF" w14:textId="77777777" w:rsidR="00733D17" w:rsidRDefault="00142558" w:rsidP="00733D17">
            <w:pPr>
              <w:spacing w:line="240" w:lineRule="auto"/>
              <w:ind w:firstLine="0"/>
              <w:jc w:val="center"/>
              <w:rPr>
                <w:rFonts w:cs="Arial"/>
              </w:rPr>
            </w:pPr>
            <w:r>
              <w:rPr>
                <w:rFonts w:cs="Arial"/>
              </w:rPr>
              <w:t>0,11</w:t>
            </w:r>
          </w:p>
          <w:p w14:paraId="262AD27C" w14:textId="6EE45D93" w:rsidR="00142558" w:rsidRPr="008131B8" w:rsidRDefault="00142558" w:rsidP="00733D17">
            <w:pPr>
              <w:spacing w:line="240" w:lineRule="auto"/>
              <w:ind w:firstLine="0"/>
              <w:jc w:val="center"/>
              <w:rPr>
                <w:rFonts w:cs="Arial"/>
              </w:rPr>
            </w:pPr>
            <w:r>
              <w:rPr>
                <w:rFonts w:cs="Arial"/>
              </w:rPr>
              <w:t>(0,07)</w:t>
            </w:r>
          </w:p>
        </w:tc>
        <w:tc>
          <w:tcPr>
            <w:tcW w:w="1276" w:type="dxa"/>
            <w:tcBorders>
              <w:left w:val="nil"/>
              <w:right w:val="nil"/>
            </w:tcBorders>
            <w:vAlign w:val="center"/>
          </w:tcPr>
          <w:p w14:paraId="1FEDC2BC" w14:textId="2FDF5774" w:rsidR="00733D17" w:rsidRPr="008131B8" w:rsidRDefault="00733D17" w:rsidP="00CD02FA">
            <w:pPr>
              <w:spacing w:line="240" w:lineRule="auto"/>
              <w:ind w:firstLine="0"/>
              <w:jc w:val="center"/>
              <w:rPr>
                <w:rFonts w:cs="Arial"/>
              </w:rPr>
            </w:pPr>
            <w:r w:rsidRPr="008131B8">
              <w:rPr>
                <w:rFonts w:cs="Arial"/>
              </w:rPr>
              <w:t>0,46</w:t>
            </w:r>
          </w:p>
          <w:p w14:paraId="11C99EB8" w14:textId="440E51C7" w:rsidR="00733D17" w:rsidRPr="008131B8" w:rsidRDefault="00733D17" w:rsidP="00CD02FA">
            <w:pPr>
              <w:spacing w:line="240" w:lineRule="auto"/>
              <w:ind w:firstLine="0"/>
              <w:jc w:val="center"/>
              <w:rPr>
                <w:rFonts w:cs="Arial"/>
              </w:rPr>
            </w:pPr>
            <w:r w:rsidRPr="008131B8">
              <w:rPr>
                <w:rFonts w:cs="Arial"/>
              </w:rPr>
              <w:t>(0,24)</w:t>
            </w:r>
          </w:p>
        </w:tc>
        <w:tc>
          <w:tcPr>
            <w:tcW w:w="1559" w:type="dxa"/>
            <w:tcBorders>
              <w:left w:val="nil"/>
              <w:right w:val="nil"/>
            </w:tcBorders>
            <w:vAlign w:val="center"/>
          </w:tcPr>
          <w:p w14:paraId="537D4DEA" w14:textId="77777777" w:rsidR="00733D17" w:rsidRPr="008131B8" w:rsidRDefault="00733D17" w:rsidP="00CD02FA">
            <w:pPr>
              <w:spacing w:line="240" w:lineRule="auto"/>
              <w:ind w:firstLine="0"/>
              <w:jc w:val="center"/>
              <w:rPr>
                <w:rFonts w:cs="Arial"/>
              </w:rPr>
            </w:pPr>
            <w:r w:rsidRPr="008131B8">
              <w:rPr>
                <w:rFonts w:cs="Arial"/>
              </w:rPr>
              <w:t>0,01</w:t>
            </w:r>
          </w:p>
          <w:p w14:paraId="26EC0DA2" w14:textId="0922FA54"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4127492B" w14:textId="77777777" w:rsidR="00733D17" w:rsidRPr="008131B8" w:rsidRDefault="00733D17" w:rsidP="00CD02FA">
            <w:pPr>
              <w:spacing w:line="240" w:lineRule="auto"/>
              <w:ind w:firstLine="0"/>
              <w:jc w:val="center"/>
              <w:rPr>
                <w:rFonts w:cs="Arial"/>
              </w:rPr>
            </w:pPr>
            <w:r w:rsidRPr="008131B8">
              <w:rPr>
                <w:rFonts w:cs="Arial"/>
              </w:rPr>
              <w:t>0,62</w:t>
            </w:r>
          </w:p>
          <w:p w14:paraId="0150789E" w14:textId="3220F311" w:rsidR="00733D17" w:rsidRPr="008131B8" w:rsidRDefault="00733D17" w:rsidP="00CD02FA">
            <w:pPr>
              <w:spacing w:line="240" w:lineRule="auto"/>
              <w:ind w:firstLine="0"/>
              <w:jc w:val="center"/>
              <w:rPr>
                <w:rFonts w:cs="Arial"/>
              </w:rPr>
            </w:pPr>
            <w:r w:rsidRPr="008131B8">
              <w:rPr>
                <w:rFonts w:cs="Arial"/>
              </w:rPr>
              <w:t>(0,24)</w:t>
            </w:r>
          </w:p>
        </w:tc>
        <w:tc>
          <w:tcPr>
            <w:tcW w:w="1023" w:type="dxa"/>
            <w:tcBorders>
              <w:left w:val="nil"/>
              <w:right w:val="nil"/>
            </w:tcBorders>
            <w:vAlign w:val="center"/>
          </w:tcPr>
          <w:p w14:paraId="0C00AC68" w14:textId="77777777" w:rsidR="00733D17" w:rsidRPr="008131B8" w:rsidRDefault="00733D17" w:rsidP="00CD02FA">
            <w:pPr>
              <w:spacing w:line="240" w:lineRule="auto"/>
              <w:ind w:firstLine="0"/>
              <w:jc w:val="center"/>
              <w:rPr>
                <w:rFonts w:cs="Arial"/>
              </w:rPr>
            </w:pPr>
            <w:r w:rsidRPr="008131B8">
              <w:rPr>
                <w:rFonts w:cs="Arial"/>
              </w:rPr>
              <w:t>0,14</w:t>
            </w:r>
          </w:p>
          <w:p w14:paraId="5740E48B" w14:textId="41A8E20E" w:rsidR="00733D17" w:rsidRPr="008131B8" w:rsidRDefault="00733D17" w:rsidP="00CD02FA">
            <w:pPr>
              <w:spacing w:line="240" w:lineRule="auto"/>
              <w:ind w:firstLine="0"/>
              <w:jc w:val="center"/>
              <w:rPr>
                <w:rFonts w:cs="Arial"/>
              </w:rPr>
            </w:pPr>
            <w:r w:rsidRPr="008131B8">
              <w:rPr>
                <w:rFonts w:cs="Arial"/>
              </w:rPr>
              <w:t>(0,24)</w:t>
            </w:r>
          </w:p>
        </w:tc>
        <w:tc>
          <w:tcPr>
            <w:tcW w:w="1214" w:type="dxa"/>
            <w:tcBorders>
              <w:left w:val="nil"/>
            </w:tcBorders>
            <w:vAlign w:val="center"/>
          </w:tcPr>
          <w:p w14:paraId="072FEBB1" w14:textId="7930913E" w:rsidR="00733D17" w:rsidRPr="008131B8" w:rsidRDefault="00733D17" w:rsidP="00CD02FA">
            <w:pPr>
              <w:spacing w:line="240" w:lineRule="auto"/>
              <w:ind w:firstLine="0"/>
              <w:jc w:val="center"/>
              <w:rPr>
                <w:rFonts w:cs="Arial"/>
              </w:rPr>
            </w:pPr>
            <w:r w:rsidRPr="008131B8">
              <w:rPr>
                <w:rFonts w:cs="Arial"/>
              </w:rPr>
              <w:t>8771</w:t>
            </w:r>
          </w:p>
        </w:tc>
      </w:tr>
      <w:tr w:rsidR="00733D17" w:rsidRPr="008131B8" w14:paraId="463D18F5" w14:textId="77777777" w:rsidTr="00733D17">
        <w:trPr>
          <w:trHeight w:val="507"/>
        </w:trPr>
        <w:tc>
          <w:tcPr>
            <w:tcW w:w="804" w:type="dxa"/>
            <w:tcBorders>
              <w:right w:val="nil"/>
            </w:tcBorders>
            <w:vAlign w:val="center"/>
          </w:tcPr>
          <w:p w14:paraId="23F3937F" w14:textId="77777777" w:rsidR="00733D17" w:rsidRPr="00813F60" w:rsidRDefault="00733D17" w:rsidP="00CD02FA">
            <w:pPr>
              <w:spacing w:line="240" w:lineRule="auto"/>
              <w:ind w:firstLine="0"/>
              <w:jc w:val="center"/>
              <w:rPr>
                <w:rFonts w:cs="Arial"/>
              </w:rPr>
            </w:pPr>
            <w:r w:rsidRPr="00813F60">
              <w:rPr>
                <w:rFonts w:cs="Arial"/>
              </w:rPr>
              <w:t>2018</w:t>
            </w:r>
          </w:p>
        </w:tc>
        <w:tc>
          <w:tcPr>
            <w:tcW w:w="1179" w:type="dxa"/>
            <w:tcBorders>
              <w:left w:val="nil"/>
              <w:right w:val="nil"/>
            </w:tcBorders>
            <w:vAlign w:val="center"/>
          </w:tcPr>
          <w:p w14:paraId="7DF6C5CE" w14:textId="77777777" w:rsidR="00733D17" w:rsidRPr="008131B8" w:rsidRDefault="00733D17" w:rsidP="00CD02FA">
            <w:pPr>
              <w:spacing w:line="240" w:lineRule="auto"/>
              <w:ind w:firstLine="0"/>
              <w:jc w:val="center"/>
              <w:rPr>
                <w:rFonts w:cs="Arial"/>
              </w:rPr>
            </w:pPr>
            <w:r w:rsidRPr="008131B8">
              <w:rPr>
                <w:rFonts w:cs="Arial"/>
              </w:rPr>
              <w:t>0,71</w:t>
            </w:r>
          </w:p>
          <w:p w14:paraId="68467AC8" w14:textId="761673D2" w:rsidR="00733D17" w:rsidRPr="008131B8" w:rsidRDefault="00733D17" w:rsidP="00CD02FA">
            <w:pPr>
              <w:spacing w:line="240" w:lineRule="auto"/>
              <w:ind w:firstLine="0"/>
              <w:jc w:val="center"/>
              <w:rPr>
                <w:rFonts w:cs="Arial"/>
              </w:rPr>
            </w:pPr>
            <w:r w:rsidRPr="008131B8">
              <w:rPr>
                <w:rFonts w:cs="Arial"/>
              </w:rPr>
              <w:t>(0,45)</w:t>
            </w:r>
          </w:p>
        </w:tc>
        <w:tc>
          <w:tcPr>
            <w:tcW w:w="1283" w:type="dxa"/>
            <w:tcBorders>
              <w:left w:val="nil"/>
              <w:right w:val="nil"/>
            </w:tcBorders>
            <w:vAlign w:val="center"/>
          </w:tcPr>
          <w:p w14:paraId="3CA2690B" w14:textId="77777777" w:rsidR="00733D17" w:rsidRPr="008131B8" w:rsidRDefault="00733D17" w:rsidP="00CD02FA">
            <w:pPr>
              <w:spacing w:line="240" w:lineRule="auto"/>
              <w:ind w:firstLine="0"/>
              <w:jc w:val="center"/>
              <w:rPr>
                <w:rFonts w:cs="Arial"/>
              </w:rPr>
            </w:pPr>
            <w:r w:rsidRPr="008131B8">
              <w:rPr>
                <w:rFonts w:cs="Arial"/>
              </w:rPr>
              <w:t>0,49</w:t>
            </w:r>
          </w:p>
          <w:p w14:paraId="42EB862E" w14:textId="3DA4AE0D"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67294F53" w14:textId="77777777" w:rsidR="00733D17" w:rsidRDefault="00815549" w:rsidP="00733D17">
            <w:pPr>
              <w:spacing w:line="240" w:lineRule="auto"/>
              <w:ind w:firstLine="0"/>
              <w:jc w:val="center"/>
              <w:rPr>
                <w:rFonts w:cs="Arial"/>
              </w:rPr>
            </w:pPr>
            <w:r>
              <w:rPr>
                <w:rFonts w:cs="Arial"/>
              </w:rPr>
              <w:t>0,02</w:t>
            </w:r>
          </w:p>
          <w:p w14:paraId="445C85EA" w14:textId="10253FAA" w:rsidR="00815549" w:rsidRPr="008131B8" w:rsidRDefault="00815549" w:rsidP="00733D17">
            <w:pPr>
              <w:spacing w:line="240" w:lineRule="auto"/>
              <w:ind w:firstLine="0"/>
              <w:jc w:val="center"/>
              <w:rPr>
                <w:rFonts w:cs="Arial"/>
              </w:rPr>
            </w:pPr>
            <w:r>
              <w:rPr>
                <w:rFonts w:cs="Arial"/>
              </w:rPr>
              <w:t>(0,03)</w:t>
            </w:r>
          </w:p>
        </w:tc>
        <w:tc>
          <w:tcPr>
            <w:tcW w:w="1399" w:type="dxa"/>
            <w:tcBorders>
              <w:left w:val="nil"/>
              <w:right w:val="nil"/>
            </w:tcBorders>
            <w:vAlign w:val="center"/>
          </w:tcPr>
          <w:p w14:paraId="355EEC5E" w14:textId="77777777" w:rsidR="00733D17" w:rsidRDefault="00142558" w:rsidP="00733D17">
            <w:pPr>
              <w:spacing w:line="240" w:lineRule="auto"/>
              <w:ind w:firstLine="0"/>
              <w:jc w:val="center"/>
              <w:rPr>
                <w:rFonts w:cs="Arial"/>
              </w:rPr>
            </w:pPr>
            <w:r>
              <w:rPr>
                <w:rFonts w:cs="Arial"/>
              </w:rPr>
              <w:t>0,73</w:t>
            </w:r>
          </w:p>
          <w:p w14:paraId="542AA4BB" w14:textId="6F328CDB" w:rsidR="00142558" w:rsidRPr="008131B8" w:rsidRDefault="00142558" w:rsidP="00733D17">
            <w:pPr>
              <w:spacing w:line="240" w:lineRule="auto"/>
              <w:ind w:firstLine="0"/>
              <w:jc w:val="center"/>
              <w:rPr>
                <w:rFonts w:cs="Arial"/>
              </w:rPr>
            </w:pPr>
            <w:r>
              <w:rPr>
                <w:rFonts w:cs="Arial"/>
              </w:rPr>
              <w:t>(0,16)</w:t>
            </w:r>
          </w:p>
        </w:tc>
        <w:tc>
          <w:tcPr>
            <w:tcW w:w="1580" w:type="dxa"/>
            <w:tcBorders>
              <w:left w:val="nil"/>
              <w:right w:val="nil"/>
            </w:tcBorders>
            <w:vAlign w:val="center"/>
          </w:tcPr>
          <w:p w14:paraId="32284069" w14:textId="77777777" w:rsidR="00733D17" w:rsidRDefault="00142558" w:rsidP="00733D17">
            <w:pPr>
              <w:spacing w:line="240" w:lineRule="auto"/>
              <w:ind w:firstLine="0"/>
              <w:jc w:val="center"/>
              <w:rPr>
                <w:rFonts w:cs="Arial"/>
              </w:rPr>
            </w:pPr>
            <w:r>
              <w:rPr>
                <w:rFonts w:cs="Arial"/>
              </w:rPr>
              <w:t>0,11</w:t>
            </w:r>
          </w:p>
          <w:p w14:paraId="61F2D582" w14:textId="24FD6AFD" w:rsidR="00142558" w:rsidRPr="008131B8" w:rsidRDefault="00142558" w:rsidP="00733D17">
            <w:pPr>
              <w:spacing w:line="240" w:lineRule="auto"/>
              <w:ind w:firstLine="0"/>
              <w:jc w:val="center"/>
              <w:rPr>
                <w:rFonts w:cs="Arial"/>
              </w:rPr>
            </w:pPr>
            <w:r>
              <w:rPr>
                <w:rFonts w:cs="Arial"/>
              </w:rPr>
              <w:t>(0,07)</w:t>
            </w:r>
          </w:p>
        </w:tc>
        <w:tc>
          <w:tcPr>
            <w:tcW w:w="1276" w:type="dxa"/>
            <w:tcBorders>
              <w:left w:val="nil"/>
              <w:right w:val="nil"/>
            </w:tcBorders>
            <w:vAlign w:val="center"/>
          </w:tcPr>
          <w:p w14:paraId="18B9C5F6" w14:textId="53D9B49D" w:rsidR="00733D17" w:rsidRPr="008131B8" w:rsidRDefault="00733D17" w:rsidP="00CD02FA">
            <w:pPr>
              <w:spacing w:line="240" w:lineRule="auto"/>
              <w:ind w:firstLine="0"/>
              <w:jc w:val="center"/>
              <w:rPr>
                <w:rFonts w:cs="Arial"/>
              </w:rPr>
            </w:pPr>
            <w:r w:rsidRPr="008131B8">
              <w:rPr>
                <w:rFonts w:cs="Arial"/>
              </w:rPr>
              <w:t>0,46</w:t>
            </w:r>
          </w:p>
          <w:p w14:paraId="2C8A400B" w14:textId="69213FF0" w:rsidR="00733D17" w:rsidRPr="008131B8" w:rsidRDefault="00733D17" w:rsidP="00CD02FA">
            <w:pPr>
              <w:spacing w:line="240" w:lineRule="auto"/>
              <w:ind w:firstLine="0"/>
              <w:jc w:val="center"/>
              <w:rPr>
                <w:rFonts w:cs="Arial"/>
              </w:rPr>
            </w:pPr>
            <w:r w:rsidRPr="008131B8">
              <w:rPr>
                <w:rFonts w:cs="Arial"/>
              </w:rPr>
              <w:t>(0,24)</w:t>
            </w:r>
          </w:p>
        </w:tc>
        <w:tc>
          <w:tcPr>
            <w:tcW w:w="1559" w:type="dxa"/>
            <w:tcBorders>
              <w:left w:val="nil"/>
              <w:right w:val="nil"/>
            </w:tcBorders>
            <w:vAlign w:val="center"/>
          </w:tcPr>
          <w:p w14:paraId="3ADBBE74" w14:textId="77777777" w:rsidR="00733D17" w:rsidRPr="008131B8" w:rsidRDefault="00733D17" w:rsidP="00CD02FA">
            <w:pPr>
              <w:spacing w:line="240" w:lineRule="auto"/>
              <w:ind w:firstLine="0"/>
              <w:jc w:val="center"/>
              <w:rPr>
                <w:rFonts w:cs="Arial"/>
              </w:rPr>
            </w:pPr>
            <w:r w:rsidRPr="008131B8">
              <w:rPr>
                <w:rFonts w:cs="Arial"/>
              </w:rPr>
              <w:t>0,01</w:t>
            </w:r>
          </w:p>
          <w:p w14:paraId="5FDAE921" w14:textId="1B2633AC"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309FD736" w14:textId="77777777" w:rsidR="00733D17" w:rsidRPr="008131B8" w:rsidRDefault="00733D17" w:rsidP="00CD02FA">
            <w:pPr>
              <w:spacing w:line="240" w:lineRule="auto"/>
              <w:ind w:firstLine="0"/>
              <w:jc w:val="center"/>
              <w:rPr>
                <w:rFonts w:cs="Arial"/>
              </w:rPr>
            </w:pPr>
            <w:r w:rsidRPr="008131B8">
              <w:rPr>
                <w:rFonts w:cs="Arial"/>
              </w:rPr>
              <w:t>0,63</w:t>
            </w:r>
          </w:p>
          <w:p w14:paraId="4E129685" w14:textId="798C1A4F" w:rsidR="00733D17" w:rsidRPr="008131B8" w:rsidRDefault="00733D17" w:rsidP="00CD02FA">
            <w:pPr>
              <w:spacing w:line="240" w:lineRule="auto"/>
              <w:ind w:firstLine="0"/>
              <w:jc w:val="center"/>
              <w:rPr>
                <w:rFonts w:cs="Arial"/>
              </w:rPr>
            </w:pPr>
            <w:r w:rsidRPr="008131B8">
              <w:rPr>
                <w:rFonts w:cs="Arial"/>
              </w:rPr>
              <w:t>(0,26)</w:t>
            </w:r>
          </w:p>
        </w:tc>
        <w:tc>
          <w:tcPr>
            <w:tcW w:w="1023" w:type="dxa"/>
            <w:tcBorders>
              <w:left w:val="nil"/>
              <w:right w:val="nil"/>
            </w:tcBorders>
            <w:vAlign w:val="center"/>
          </w:tcPr>
          <w:p w14:paraId="24DC0CAD" w14:textId="77777777" w:rsidR="00733D17" w:rsidRPr="008131B8" w:rsidRDefault="00733D17" w:rsidP="00CD02FA">
            <w:pPr>
              <w:spacing w:line="240" w:lineRule="auto"/>
              <w:ind w:firstLine="0"/>
              <w:jc w:val="center"/>
              <w:rPr>
                <w:rFonts w:cs="Arial"/>
              </w:rPr>
            </w:pPr>
            <w:r w:rsidRPr="008131B8">
              <w:rPr>
                <w:rFonts w:cs="Arial"/>
              </w:rPr>
              <w:t>0,15</w:t>
            </w:r>
          </w:p>
          <w:p w14:paraId="7E1A5BC5" w14:textId="35622665" w:rsidR="00733D17" w:rsidRPr="008131B8" w:rsidRDefault="00733D17" w:rsidP="00CD02FA">
            <w:pPr>
              <w:spacing w:line="240" w:lineRule="auto"/>
              <w:ind w:firstLine="0"/>
              <w:jc w:val="center"/>
              <w:rPr>
                <w:rFonts w:cs="Arial"/>
              </w:rPr>
            </w:pPr>
            <w:r w:rsidRPr="008131B8">
              <w:rPr>
                <w:rFonts w:cs="Arial"/>
              </w:rPr>
              <w:t>(0,25)</w:t>
            </w:r>
          </w:p>
        </w:tc>
        <w:tc>
          <w:tcPr>
            <w:tcW w:w="1214" w:type="dxa"/>
            <w:tcBorders>
              <w:left w:val="nil"/>
            </w:tcBorders>
            <w:vAlign w:val="center"/>
          </w:tcPr>
          <w:p w14:paraId="3A255BBC" w14:textId="6F8C8D6C" w:rsidR="00733D17" w:rsidRPr="008131B8" w:rsidRDefault="00733D17" w:rsidP="00CD02FA">
            <w:pPr>
              <w:spacing w:line="240" w:lineRule="auto"/>
              <w:ind w:firstLine="0"/>
              <w:jc w:val="center"/>
              <w:rPr>
                <w:rFonts w:cs="Arial"/>
              </w:rPr>
            </w:pPr>
            <w:r w:rsidRPr="008131B8">
              <w:rPr>
                <w:rFonts w:cs="Arial"/>
              </w:rPr>
              <w:t>8790</w:t>
            </w:r>
          </w:p>
        </w:tc>
      </w:tr>
      <w:tr w:rsidR="00733D17" w:rsidRPr="008131B8" w14:paraId="4CC789A0" w14:textId="77777777" w:rsidTr="00733D17">
        <w:trPr>
          <w:trHeight w:val="507"/>
        </w:trPr>
        <w:tc>
          <w:tcPr>
            <w:tcW w:w="804" w:type="dxa"/>
            <w:tcBorders>
              <w:right w:val="nil"/>
            </w:tcBorders>
            <w:vAlign w:val="center"/>
          </w:tcPr>
          <w:p w14:paraId="30F34ACB" w14:textId="77777777" w:rsidR="00733D17" w:rsidRPr="00813F60" w:rsidRDefault="00733D17" w:rsidP="00CD02FA">
            <w:pPr>
              <w:spacing w:line="240" w:lineRule="auto"/>
              <w:ind w:firstLine="0"/>
              <w:jc w:val="center"/>
              <w:rPr>
                <w:rFonts w:cs="Arial"/>
              </w:rPr>
            </w:pPr>
            <w:r w:rsidRPr="00813F60">
              <w:rPr>
                <w:rFonts w:cs="Arial"/>
              </w:rPr>
              <w:t>2019</w:t>
            </w:r>
          </w:p>
        </w:tc>
        <w:tc>
          <w:tcPr>
            <w:tcW w:w="1179" w:type="dxa"/>
            <w:tcBorders>
              <w:left w:val="nil"/>
              <w:right w:val="nil"/>
            </w:tcBorders>
            <w:vAlign w:val="center"/>
          </w:tcPr>
          <w:p w14:paraId="28573C49" w14:textId="77777777" w:rsidR="00733D17" w:rsidRPr="008131B8" w:rsidRDefault="00733D17" w:rsidP="00CD02FA">
            <w:pPr>
              <w:spacing w:line="240" w:lineRule="auto"/>
              <w:ind w:firstLine="0"/>
              <w:jc w:val="center"/>
              <w:rPr>
                <w:rFonts w:cs="Arial"/>
              </w:rPr>
            </w:pPr>
            <w:r w:rsidRPr="008131B8">
              <w:rPr>
                <w:rFonts w:cs="Arial"/>
              </w:rPr>
              <w:t>0,72</w:t>
            </w:r>
          </w:p>
          <w:p w14:paraId="25EEF7A0" w14:textId="481EC75A" w:rsidR="00733D17" w:rsidRPr="008131B8" w:rsidRDefault="00733D17" w:rsidP="00CD02FA">
            <w:pPr>
              <w:spacing w:line="240" w:lineRule="auto"/>
              <w:ind w:firstLine="0"/>
              <w:jc w:val="center"/>
              <w:rPr>
                <w:rFonts w:cs="Arial"/>
              </w:rPr>
            </w:pPr>
            <w:r w:rsidRPr="008131B8">
              <w:rPr>
                <w:rFonts w:cs="Arial"/>
              </w:rPr>
              <w:t>(0,45)</w:t>
            </w:r>
          </w:p>
        </w:tc>
        <w:tc>
          <w:tcPr>
            <w:tcW w:w="1283" w:type="dxa"/>
            <w:tcBorders>
              <w:left w:val="nil"/>
              <w:right w:val="nil"/>
            </w:tcBorders>
            <w:vAlign w:val="center"/>
          </w:tcPr>
          <w:p w14:paraId="6F4AD772" w14:textId="77777777" w:rsidR="00733D17" w:rsidRPr="008131B8" w:rsidRDefault="00733D17" w:rsidP="00CD02FA">
            <w:pPr>
              <w:spacing w:line="240" w:lineRule="auto"/>
              <w:ind w:firstLine="0"/>
              <w:jc w:val="center"/>
              <w:rPr>
                <w:rFonts w:cs="Arial"/>
              </w:rPr>
            </w:pPr>
            <w:r w:rsidRPr="008131B8">
              <w:rPr>
                <w:rFonts w:cs="Arial"/>
              </w:rPr>
              <w:t>0,49</w:t>
            </w:r>
          </w:p>
          <w:p w14:paraId="6C979A22" w14:textId="25382CB9"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right w:val="nil"/>
            </w:tcBorders>
            <w:vAlign w:val="center"/>
          </w:tcPr>
          <w:p w14:paraId="6D8FADD9" w14:textId="77777777" w:rsidR="00733D17" w:rsidRDefault="00815549" w:rsidP="00733D17">
            <w:pPr>
              <w:spacing w:line="240" w:lineRule="auto"/>
              <w:ind w:firstLine="0"/>
              <w:jc w:val="center"/>
              <w:rPr>
                <w:rFonts w:cs="Arial"/>
              </w:rPr>
            </w:pPr>
            <w:r>
              <w:rPr>
                <w:rFonts w:cs="Arial"/>
              </w:rPr>
              <w:t>0,01</w:t>
            </w:r>
          </w:p>
          <w:p w14:paraId="36521782" w14:textId="33AFADA6" w:rsidR="00815549" w:rsidRPr="008131B8" w:rsidRDefault="00815549" w:rsidP="00733D17">
            <w:pPr>
              <w:spacing w:line="240" w:lineRule="auto"/>
              <w:ind w:firstLine="0"/>
              <w:jc w:val="center"/>
              <w:rPr>
                <w:rFonts w:cs="Arial"/>
              </w:rPr>
            </w:pPr>
            <w:r>
              <w:rPr>
                <w:rFonts w:cs="Arial"/>
              </w:rPr>
              <w:t>(0,02)</w:t>
            </w:r>
          </w:p>
        </w:tc>
        <w:tc>
          <w:tcPr>
            <w:tcW w:w="1399" w:type="dxa"/>
            <w:tcBorders>
              <w:left w:val="nil"/>
              <w:right w:val="nil"/>
            </w:tcBorders>
            <w:vAlign w:val="center"/>
          </w:tcPr>
          <w:p w14:paraId="2484CAF1" w14:textId="77777777" w:rsidR="00733D17" w:rsidRDefault="00142558" w:rsidP="00733D17">
            <w:pPr>
              <w:spacing w:line="240" w:lineRule="auto"/>
              <w:ind w:firstLine="0"/>
              <w:jc w:val="center"/>
              <w:rPr>
                <w:rFonts w:cs="Arial"/>
              </w:rPr>
            </w:pPr>
            <w:r>
              <w:rPr>
                <w:rFonts w:cs="Arial"/>
              </w:rPr>
              <w:t>0,75</w:t>
            </w:r>
          </w:p>
          <w:p w14:paraId="76B20457" w14:textId="7DAD83B8" w:rsidR="00142558" w:rsidRPr="008131B8" w:rsidRDefault="00142558" w:rsidP="00733D17">
            <w:pPr>
              <w:spacing w:line="240" w:lineRule="auto"/>
              <w:ind w:firstLine="0"/>
              <w:jc w:val="center"/>
              <w:rPr>
                <w:rFonts w:cs="Arial"/>
              </w:rPr>
            </w:pPr>
            <w:r>
              <w:rPr>
                <w:rFonts w:cs="Arial"/>
              </w:rPr>
              <w:t>(0,16)</w:t>
            </w:r>
          </w:p>
        </w:tc>
        <w:tc>
          <w:tcPr>
            <w:tcW w:w="1580" w:type="dxa"/>
            <w:tcBorders>
              <w:left w:val="nil"/>
              <w:right w:val="nil"/>
            </w:tcBorders>
            <w:vAlign w:val="center"/>
          </w:tcPr>
          <w:p w14:paraId="06467D11" w14:textId="77777777" w:rsidR="00733D17" w:rsidRDefault="00142558" w:rsidP="00733D17">
            <w:pPr>
              <w:spacing w:line="240" w:lineRule="auto"/>
              <w:ind w:firstLine="0"/>
              <w:jc w:val="center"/>
              <w:rPr>
                <w:rFonts w:cs="Arial"/>
              </w:rPr>
            </w:pPr>
            <w:r>
              <w:rPr>
                <w:rFonts w:cs="Arial"/>
              </w:rPr>
              <w:t>0,11</w:t>
            </w:r>
          </w:p>
          <w:p w14:paraId="5CFA5479" w14:textId="58837D51" w:rsidR="00142558" w:rsidRPr="008131B8" w:rsidRDefault="00142558" w:rsidP="00733D17">
            <w:pPr>
              <w:spacing w:line="240" w:lineRule="auto"/>
              <w:ind w:firstLine="0"/>
              <w:jc w:val="center"/>
              <w:rPr>
                <w:rFonts w:cs="Arial"/>
              </w:rPr>
            </w:pPr>
            <w:r>
              <w:rPr>
                <w:rFonts w:cs="Arial"/>
              </w:rPr>
              <w:t>(0,07)</w:t>
            </w:r>
          </w:p>
        </w:tc>
        <w:tc>
          <w:tcPr>
            <w:tcW w:w="1276" w:type="dxa"/>
            <w:tcBorders>
              <w:left w:val="nil"/>
              <w:right w:val="nil"/>
            </w:tcBorders>
            <w:vAlign w:val="center"/>
          </w:tcPr>
          <w:p w14:paraId="5FD63A87" w14:textId="3BF5BA56" w:rsidR="00733D17" w:rsidRPr="008131B8" w:rsidRDefault="00733D17" w:rsidP="00CD02FA">
            <w:pPr>
              <w:spacing w:line="240" w:lineRule="auto"/>
              <w:ind w:firstLine="0"/>
              <w:jc w:val="center"/>
              <w:rPr>
                <w:rFonts w:cs="Arial"/>
              </w:rPr>
            </w:pPr>
            <w:r w:rsidRPr="008131B8">
              <w:rPr>
                <w:rFonts w:cs="Arial"/>
              </w:rPr>
              <w:t>0,47</w:t>
            </w:r>
          </w:p>
          <w:p w14:paraId="065CAB33" w14:textId="3220AF72" w:rsidR="00733D17" w:rsidRPr="008131B8" w:rsidRDefault="00733D17" w:rsidP="00CD02FA">
            <w:pPr>
              <w:spacing w:line="240" w:lineRule="auto"/>
              <w:ind w:firstLine="0"/>
              <w:jc w:val="center"/>
              <w:rPr>
                <w:rFonts w:cs="Arial"/>
              </w:rPr>
            </w:pPr>
            <w:r w:rsidRPr="008131B8">
              <w:rPr>
                <w:rFonts w:cs="Arial"/>
              </w:rPr>
              <w:t>(0,23)</w:t>
            </w:r>
          </w:p>
        </w:tc>
        <w:tc>
          <w:tcPr>
            <w:tcW w:w="1559" w:type="dxa"/>
            <w:tcBorders>
              <w:left w:val="nil"/>
              <w:right w:val="nil"/>
            </w:tcBorders>
            <w:vAlign w:val="center"/>
          </w:tcPr>
          <w:p w14:paraId="4050A8D5" w14:textId="77777777" w:rsidR="00733D17" w:rsidRPr="008131B8" w:rsidRDefault="00733D17" w:rsidP="00CD02FA">
            <w:pPr>
              <w:spacing w:line="240" w:lineRule="auto"/>
              <w:ind w:firstLine="0"/>
              <w:jc w:val="center"/>
              <w:rPr>
                <w:rFonts w:cs="Arial"/>
              </w:rPr>
            </w:pPr>
            <w:r w:rsidRPr="008131B8">
              <w:rPr>
                <w:rFonts w:cs="Arial"/>
              </w:rPr>
              <w:t>0,01</w:t>
            </w:r>
          </w:p>
          <w:p w14:paraId="74657453" w14:textId="7169C6C5"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right w:val="nil"/>
            </w:tcBorders>
            <w:vAlign w:val="center"/>
          </w:tcPr>
          <w:p w14:paraId="64CFF2D2" w14:textId="77777777" w:rsidR="00733D17" w:rsidRPr="008131B8" w:rsidRDefault="00733D17" w:rsidP="00CD02FA">
            <w:pPr>
              <w:spacing w:line="240" w:lineRule="auto"/>
              <w:ind w:firstLine="0"/>
              <w:jc w:val="center"/>
              <w:rPr>
                <w:rFonts w:cs="Arial"/>
              </w:rPr>
            </w:pPr>
            <w:r w:rsidRPr="008131B8">
              <w:rPr>
                <w:rFonts w:cs="Arial"/>
              </w:rPr>
              <w:t>0,66</w:t>
            </w:r>
          </w:p>
          <w:p w14:paraId="10A034AC" w14:textId="76393F6D" w:rsidR="00733D17" w:rsidRPr="008131B8" w:rsidRDefault="00733D17" w:rsidP="00CD02FA">
            <w:pPr>
              <w:spacing w:line="240" w:lineRule="auto"/>
              <w:ind w:firstLine="0"/>
              <w:jc w:val="center"/>
              <w:rPr>
                <w:rFonts w:cs="Arial"/>
              </w:rPr>
            </w:pPr>
            <w:r w:rsidRPr="008131B8">
              <w:rPr>
                <w:rFonts w:cs="Arial"/>
              </w:rPr>
              <w:t>(0,23)</w:t>
            </w:r>
          </w:p>
        </w:tc>
        <w:tc>
          <w:tcPr>
            <w:tcW w:w="1023" w:type="dxa"/>
            <w:tcBorders>
              <w:left w:val="nil"/>
              <w:right w:val="nil"/>
            </w:tcBorders>
            <w:vAlign w:val="center"/>
          </w:tcPr>
          <w:p w14:paraId="553EFBAC" w14:textId="77777777" w:rsidR="00733D17" w:rsidRPr="008131B8" w:rsidRDefault="00733D17" w:rsidP="00CD02FA">
            <w:pPr>
              <w:spacing w:line="240" w:lineRule="auto"/>
              <w:ind w:firstLine="0"/>
              <w:jc w:val="center"/>
              <w:rPr>
                <w:rFonts w:cs="Arial"/>
              </w:rPr>
            </w:pPr>
            <w:r w:rsidRPr="008131B8">
              <w:rPr>
                <w:rFonts w:cs="Arial"/>
              </w:rPr>
              <w:t>0,17</w:t>
            </w:r>
          </w:p>
          <w:p w14:paraId="26BF555E" w14:textId="6A209FC2" w:rsidR="00733D17" w:rsidRPr="008131B8" w:rsidRDefault="00733D17" w:rsidP="00CD02FA">
            <w:pPr>
              <w:spacing w:line="240" w:lineRule="auto"/>
              <w:ind w:firstLine="0"/>
              <w:jc w:val="center"/>
              <w:rPr>
                <w:rFonts w:cs="Arial"/>
              </w:rPr>
            </w:pPr>
            <w:r w:rsidRPr="008131B8">
              <w:rPr>
                <w:rFonts w:cs="Arial"/>
              </w:rPr>
              <w:t>(0,27)</w:t>
            </w:r>
          </w:p>
        </w:tc>
        <w:tc>
          <w:tcPr>
            <w:tcW w:w="1214" w:type="dxa"/>
            <w:tcBorders>
              <w:left w:val="nil"/>
            </w:tcBorders>
            <w:vAlign w:val="center"/>
          </w:tcPr>
          <w:p w14:paraId="6D1153C4" w14:textId="543F9837" w:rsidR="00733D17" w:rsidRPr="008131B8" w:rsidRDefault="00733D17" w:rsidP="00CD02FA">
            <w:pPr>
              <w:spacing w:line="240" w:lineRule="auto"/>
              <w:ind w:firstLine="0"/>
              <w:jc w:val="center"/>
              <w:rPr>
                <w:rFonts w:cs="Arial"/>
              </w:rPr>
            </w:pPr>
            <w:r w:rsidRPr="008131B8">
              <w:rPr>
                <w:rFonts w:cs="Arial"/>
              </w:rPr>
              <w:t>8843</w:t>
            </w:r>
          </w:p>
        </w:tc>
      </w:tr>
      <w:tr w:rsidR="00733D17" w:rsidRPr="008131B8" w14:paraId="313A6006" w14:textId="77777777" w:rsidTr="00733D17">
        <w:trPr>
          <w:trHeight w:val="507"/>
        </w:trPr>
        <w:tc>
          <w:tcPr>
            <w:tcW w:w="804" w:type="dxa"/>
            <w:tcBorders>
              <w:bottom w:val="nil"/>
              <w:right w:val="nil"/>
            </w:tcBorders>
            <w:vAlign w:val="center"/>
          </w:tcPr>
          <w:p w14:paraId="1DF7AFE5" w14:textId="77777777" w:rsidR="00733D17" w:rsidRPr="00813F60" w:rsidRDefault="00733D17" w:rsidP="00CD02FA">
            <w:pPr>
              <w:spacing w:line="240" w:lineRule="auto"/>
              <w:ind w:firstLine="0"/>
              <w:jc w:val="center"/>
              <w:rPr>
                <w:rFonts w:cs="Arial"/>
              </w:rPr>
            </w:pPr>
            <w:r w:rsidRPr="00813F60">
              <w:rPr>
                <w:rFonts w:cs="Arial"/>
              </w:rPr>
              <w:t>2020</w:t>
            </w:r>
          </w:p>
        </w:tc>
        <w:tc>
          <w:tcPr>
            <w:tcW w:w="1179" w:type="dxa"/>
            <w:tcBorders>
              <w:left w:val="nil"/>
              <w:bottom w:val="nil"/>
              <w:right w:val="nil"/>
            </w:tcBorders>
            <w:vAlign w:val="center"/>
          </w:tcPr>
          <w:p w14:paraId="2C52B00D" w14:textId="77777777" w:rsidR="00733D17" w:rsidRPr="008131B8" w:rsidRDefault="00733D17" w:rsidP="00CD02FA">
            <w:pPr>
              <w:spacing w:line="240" w:lineRule="auto"/>
              <w:ind w:firstLine="0"/>
              <w:jc w:val="center"/>
              <w:rPr>
                <w:rFonts w:cs="Arial"/>
              </w:rPr>
            </w:pPr>
            <w:r w:rsidRPr="008131B8">
              <w:rPr>
                <w:rFonts w:cs="Arial"/>
              </w:rPr>
              <w:t>0,69</w:t>
            </w:r>
          </w:p>
          <w:p w14:paraId="6C9D9459" w14:textId="5D70F5DE" w:rsidR="00733D17" w:rsidRPr="008131B8" w:rsidRDefault="00733D17" w:rsidP="00CD02FA">
            <w:pPr>
              <w:spacing w:line="240" w:lineRule="auto"/>
              <w:ind w:firstLine="0"/>
              <w:jc w:val="center"/>
              <w:rPr>
                <w:rFonts w:cs="Arial"/>
              </w:rPr>
            </w:pPr>
            <w:r w:rsidRPr="008131B8">
              <w:rPr>
                <w:rFonts w:cs="Arial"/>
              </w:rPr>
              <w:t>(0,46)</w:t>
            </w:r>
          </w:p>
        </w:tc>
        <w:tc>
          <w:tcPr>
            <w:tcW w:w="1283" w:type="dxa"/>
            <w:tcBorders>
              <w:left w:val="nil"/>
              <w:bottom w:val="nil"/>
              <w:right w:val="nil"/>
            </w:tcBorders>
            <w:vAlign w:val="center"/>
          </w:tcPr>
          <w:p w14:paraId="006EBC7D" w14:textId="77777777" w:rsidR="00733D17" w:rsidRPr="008131B8" w:rsidRDefault="00733D17" w:rsidP="00CD02FA">
            <w:pPr>
              <w:spacing w:line="240" w:lineRule="auto"/>
              <w:ind w:firstLine="0"/>
              <w:jc w:val="center"/>
              <w:rPr>
                <w:rFonts w:cs="Arial"/>
              </w:rPr>
            </w:pPr>
            <w:r w:rsidRPr="008131B8">
              <w:rPr>
                <w:rFonts w:cs="Arial"/>
              </w:rPr>
              <w:t>0,50</w:t>
            </w:r>
          </w:p>
          <w:p w14:paraId="64A50043" w14:textId="3341BE09" w:rsidR="00733D17" w:rsidRPr="008131B8" w:rsidRDefault="00733D17" w:rsidP="00CD02FA">
            <w:pPr>
              <w:spacing w:line="240" w:lineRule="auto"/>
              <w:ind w:firstLine="0"/>
              <w:jc w:val="center"/>
              <w:rPr>
                <w:rFonts w:cs="Arial"/>
              </w:rPr>
            </w:pPr>
            <w:r w:rsidRPr="008131B8">
              <w:rPr>
                <w:rFonts w:cs="Arial"/>
              </w:rPr>
              <w:t>(0,22)</w:t>
            </w:r>
          </w:p>
        </w:tc>
        <w:tc>
          <w:tcPr>
            <w:tcW w:w="1268" w:type="dxa"/>
            <w:tcBorders>
              <w:left w:val="nil"/>
              <w:bottom w:val="nil"/>
              <w:right w:val="nil"/>
            </w:tcBorders>
            <w:vAlign w:val="center"/>
          </w:tcPr>
          <w:p w14:paraId="23608DD7" w14:textId="77777777" w:rsidR="00733D17" w:rsidRDefault="00815549" w:rsidP="00733D17">
            <w:pPr>
              <w:spacing w:line="240" w:lineRule="auto"/>
              <w:ind w:firstLine="0"/>
              <w:jc w:val="center"/>
              <w:rPr>
                <w:rFonts w:cs="Arial"/>
              </w:rPr>
            </w:pPr>
            <w:r>
              <w:rPr>
                <w:rFonts w:cs="Arial"/>
              </w:rPr>
              <w:t>0,01</w:t>
            </w:r>
          </w:p>
          <w:p w14:paraId="306D3781" w14:textId="025E3EB8" w:rsidR="00815549" w:rsidRPr="008131B8" w:rsidRDefault="00815549" w:rsidP="00733D17">
            <w:pPr>
              <w:spacing w:line="240" w:lineRule="auto"/>
              <w:ind w:firstLine="0"/>
              <w:jc w:val="center"/>
              <w:rPr>
                <w:rFonts w:cs="Arial"/>
              </w:rPr>
            </w:pPr>
            <w:r>
              <w:rPr>
                <w:rFonts w:cs="Arial"/>
              </w:rPr>
              <w:t>(0,02)</w:t>
            </w:r>
          </w:p>
        </w:tc>
        <w:tc>
          <w:tcPr>
            <w:tcW w:w="1399" w:type="dxa"/>
            <w:tcBorders>
              <w:left w:val="nil"/>
              <w:bottom w:val="nil"/>
              <w:right w:val="nil"/>
            </w:tcBorders>
            <w:vAlign w:val="center"/>
          </w:tcPr>
          <w:p w14:paraId="5BD9330D" w14:textId="77777777" w:rsidR="00733D17" w:rsidRDefault="00142558" w:rsidP="00733D17">
            <w:pPr>
              <w:spacing w:line="240" w:lineRule="auto"/>
              <w:ind w:firstLine="0"/>
              <w:jc w:val="center"/>
              <w:rPr>
                <w:rFonts w:cs="Arial"/>
              </w:rPr>
            </w:pPr>
            <w:r>
              <w:rPr>
                <w:rFonts w:cs="Arial"/>
              </w:rPr>
              <w:t>0,76</w:t>
            </w:r>
          </w:p>
          <w:p w14:paraId="6A62E5E0" w14:textId="55EAF999" w:rsidR="00142558" w:rsidRPr="008131B8" w:rsidRDefault="00142558" w:rsidP="00733D17">
            <w:pPr>
              <w:spacing w:line="240" w:lineRule="auto"/>
              <w:ind w:firstLine="0"/>
              <w:jc w:val="center"/>
              <w:rPr>
                <w:rFonts w:cs="Arial"/>
              </w:rPr>
            </w:pPr>
            <w:r>
              <w:rPr>
                <w:rFonts w:cs="Arial"/>
              </w:rPr>
              <w:t>(0,16)</w:t>
            </w:r>
          </w:p>
        </w:tc>
        <w:tc>
          <w:tcPr>
            <w:tcW w:w="1580" w:type="dxa"/>
            <w:tcBorders>
              <w:left w:val="nil"/>
              <w:bottom w:val="nil"/>
              <w:right w:val="nil"/>
            </w:tcBorders>
            <w:vAlign w:val="center"/>
          </w:tcPr>
          <w:p w14:paraId="6654F9D9" w14:textId="77777777" w:rsidR="00142558" w:rsidRDefault="00142558" w:rsidP="00142558">
            <w:pPr>
              <w:spacing w:line="240" w:lineRule="auto"/>
              <w:ind w:firstLine="0"/>
              <w:jc w:val="center"/>
              <w:rPr>
                <w:rFonts w:cs="Arial"/>
              </w:rPr>
            </w:pPr>
            <w:r>
              <w:rPr>
                <w:rFonts w:cs="Arial"/>
              </w:rPr>
              <w:t>0,10</w:t>
            </w:r>
          </w:p>
          <w:p w14:paraId="1037ED7E" w14:textId="5A277433" w:rsidR="00142558" w:rsidRPr="008131B8" w:rsidRDefault="00142558" w:rsidP="00142558">
            <w:pPr>
              <w:spacing w:line="240" w:lineRule="auto"/>
              <w:ind w:firstLine="0"/>
              <w:jc w:val="center"/>
              <w:rPr>
                <w:rFonts w:cs="Arial"/>
              </w:rPr>
            </w:pPr>
            <w:r>
              <w:rPr>
                <w:rFonts w:cs="Arial"/>
              </w:rPr>
              <w:t>(0,07)</w:t>
            </w:r>
          </w:p>
        </w:tc>
        <w:tc>
          <w:tcPr>
            <w:tcW w:w="1276" w:type="dxa"/>
            <w:tcBorders>
              <w:left w:val="nil"/>
              <w:bottom w:val="nil"/>
              <w:right w:val="nil"/>
            </w:tcBorders>
            <w:vAlign w:val="center"/>
          </w:tcPr>
          <w:p w14:paraId="4FFD1C91" w14:textId="0A87A0FE" w:rsidR="00733D17" w:rsidRPr="008131B8" w:rsidRDefault="00733D17" w:rsidP="00CD02FA">
            <w:pPr>
              <w:spacing w:line="240" w:lineRule="auto"/>
              <w:ind w:firstLine="0"/>
              <w:jc w:val="center"/>
              <w:rPr>
                <w:rFonts w:cs="Arial"/>
              </w:rPr>
            </w:pPr>
            <w:r w:rsidRPr="008131B8">
              <w:rPr>
                <w:rFonts w:cs="Arial"/>
              </w:rPr>
              <w:t>0,47</w:t>
            </w:r>
          </w:p>
          <w:p w14:paraId="68F70F07" w14:textId="08BACE8C" w:rsidR="00733D17" w:rsidRPr="008131B8" w:rsidRDefault="00733D17" w:rsidP="00CD02FA">
            <w:pPr>
              <w:spacing w:line="240" w:lineRule="auto"/>
              <w:ind w:firstLine="0"/>
              <w:jc w:val="center"/>
              <w:rPr>
                <w:rFonts w:cs="Arial"/>
              </w:rPr>
            </w:pPr>
            <w:r w:rsidRPr="008131B8">
              <w:rPr>
                <w:rFonts w:cs="Arial"/>
              </w:rPr>
              <w:t>(0,22)</w:t>
            </w:r>
          </w:p>
        </w:tc>
        <w:tc>
          <w:tcPr>
            <w:tcW w:w="1559" w:type="dxa"/>
            <w:tcBorders>
              <w:left w:val="nil"/>
              <w:bottom w:val="nil"/>
              <w:right w:val="nil"/>
            </w:tcBorders>
            <w:vAlign w:val="center"/>
          </w:tcPr>
          <w:p w14:paraId="2789733F" w14:textId="77777777" w:rsidR="00733D17" w:rsidRPr="008131B8" w:rsidRDefault="00733D17" w:rsidP="00CD02FA">
            <w:pPr>
              <w:spacing w:line="240" w:lineRule="auto"/>
              <w:ind w:firstLine="0"/>
              <w:jc w:val="center"/>
              <w:rPr>
                <w:rFonts w:cs="Arial"/>
              </w:rPr>
            </w:pPr>
            <w:r w:rsidRPr="008131B8">
              <w:rPr>
                <w:rFonts w:cs="Arial"/>
              </w:rPr>
              <w:t>0,01</w:t>
            </w:r>
          </w:p>
          <w:p w14:paraId="010EEE21" w14:textId="5F170C42" w:rsidR="00733D17" w:rsidRPr="008131B8" w:rsidRDefault="00733D17" w:rsidP="00CD02FA">
            <w:pPr>
              <w:spacing w:line="240" w:lineRule="auto"/>
              <w:ind w:firstLine="0"/>
              <w:jc w:val="center"/>
              <w:rPr>
                <w:rFonts w:cs="Arial"/>
              </w:rPr>
            </w:pPr>
            <w:r w:rsidRPr="008131B8">
              <w:rPr>
                <w:rFonts w:cs="Arial"/>
              </w:rPr>
              <w:t>(0,02)</w:t>
            </w:r>
          </w:p>
        </w:tc>
        <w:tc>
          <w:tcPr>
            <w:tcW w:w="1418" w:type="dxa"/>
            <w:tcBorders>
              <w:left w:val="nil"/>
              <w:bottom w:val="nil"/>
              <w:right w:val="nil"/>
            </w:tcBorders>
            <w:vAlign w:val="center"/>
          </w:tcPr>
          <w:p w14:paraId="67F2361D" w14:textId="77777777" w:rsidR="00733D17" w:rsidRPr="008131B8" w:rsidRDefault="00733D17" w:rsidP="00CD02FA">
            <w:pPr>
              <w:spacing w:line="240" w:lineRule="auto"/>
              <w:ind w:firstLine="0"/>
              <w:jc w:val="center"/>
              <w:rPr>
                <w:rFonts w:cs="Arial"/>
              </w:rPr>
            </w:pPr>
            <w:r w:rsidRPr="008131B8">
              <w:rPr>
                <w:rFonts w:cs="Arial"/>
              </w:rPr>
              <w:t>0,69</w:t>
            </w:r>
          </w:p>
          <w:p w14:paraId="7CB94749" w14:textId="481310FD" w:rsidR="00733D17" w:rsidRPr="008131B8" w:rsidRDefault="00733D17" w:rsidP="00CD02FA">
            <w:pPr>
              <w:spacing w:line="240" w:lineRule="auto"/>
              <w:ind w:firstLine="0"/>
              <w:jc w:val="center"/>
              <w:rPr>
                <w:rFonts w:cs="Arial"/>
              </w:rPr>
            </w:pPr>
            <w:r w:rsidRPr="008131B8">
              <w:rPr>
                <w:rFonts w:cs="Arial"/>
              </w:rPr>
              <w:t>(0,19)</w:t>
            </w:r>
          </w:p>
        </w:tc>
        <w:tc>
          <w:tcPr>
            <w:tcW w:w="1023" w:type="dxa"/>
            <w:tcBorders>
              <w:left w:val="nil"/>
              <w:bottom w:val="nil"/>
              <w:right w:val="nil"/>
            </w:tcBorders>
            <w:vAlign w:val="center"/>
          </w:tcPr>
          <w:p w14:paraId="41C7E9A2" w14:textId="77777777" w:rsidR="00733D17" w:rsidRPr="008131B8" w:rsidRDefault="00733D17" w:rsidP="00CD02FA">
            <w:pPr>
              <w:spacing w:line="240" w:lineRule="auto"/>
              <w:ind w:firstLine="0"/>
              <w:jc w:val="center"/>
              <w:rPr>
                <w:rFonts w:cs="Arial"/>
              </w:rPr>
            </w:pPr>
            <w:r w:rsidRPr="008131B8">
              <w:rPr>
                <w:rFonts w:cs="Arial"/>
              </w:rPr>
              <w:t>0,13</w:t>
            </w:r>
          </w:p>
          <w:p w14:paraId="0800DEAB" w14:textId="1F5DAD77" w:rsidR="00733D17" w:rsidRPr="008131B8" w:rsidRDefault="00733D17" w:rsidP="00CD02FA">
            <w:pPr>
              <w:spacing w:line="240" w:lineRule="auto"/>
              <w:ind w:firstLine="0"/>
              <w:jc w:val="center"/>
              <w:rPr>
                <w:rFonts w:cs="Arial"/>
              </w:rPr>
            </w:pPr>
            <w:r w:rsidRPr="008131B8">
              <w:rPr>
                <w:rFonts w:cs="Arial"/>
              </w:rPr>
              <w:t>(0,25)</w:t>
            </w:r>
          </w:p>
        </w:tc>
        <w:tc>
          <w:tcPr>
            <w:tcW w:w="1214" w:type="dxa"/>
            <w:tcBorders>
              <w:left w:val="nil"/>
              <w:bottom w:val="nil"/>
            </w:tcBorders>
            <w:vAlign w:val="center"/>
          </w:tcPr>
          <w:p w14:paraId="6AF0C174" w14:textId="153AB365" w:rsidR="00733D17" w:rsidRPr="008131B8" w:rsidRDefault="00733D17" w:rsidP="00CD02FA">
            <w:pPr>
              <w:spacing w:line="240" w:lineRule="auto"/>
              <w:ind w:firstLine="0"/>
              <w:jc w:val="center"/>
              <w:rPr>
                <w:rFonts w:cs="Arial"/>
              </w:rPr>
            </w:pPr>
            <w:r w:rsidRPr="008131B8">
              <w:rPr>
                <w:rFonts w:cs="Arial"/>
              </w:rPr>
              <w:t>8849</w:t>
            </w:r>
          </w:p>
        </w:tc>
      </w:tr>
      <w:tr w:rsidR="00733D17" w:rsidRPr="008131B8" w14:paraId="6076D5D4" w14:textId="77777777" w:rsidTr="00733D17">
        <w:trPr>
          <w:trHeight w:val="507"/>
        </w:trPr>
        <w:tc>
          <w:tcPr>
            <w:tcW w:w="804" w:type="dxa"/>
            <w:tcBorders>
              <w:top w:val="nil"/>
              <w:bottom w:val="nil"/>
              <w:right w:val="nil"/>
            </w:tcBorders>
            <w:vAlign w:val="center"/>
          </w:tcPr>
          <w:p w14:paraId="27829AC7" w14:textId="77777777" w:rsidR="00733D17" w:rsidRPr="00813F60" w:rsidRDefault="00733D17" w:rsidP="00CD02FA">
            <w:pPr>
              <w:spacing w:line="240" w:lineRule="auto"/>
              <w:ind w:firstLine="0"/>
              <w:jc w:val="center"/>
              <w:rPr>
                <w:rFonts w:cs="Arial"/>
              </w:rPr>
            </w:pPr>
            <w:r w:rsidRPr="00813F60">
              <w:rPr>
                <w:rFonts w:cs="Arial"/>
              </w:rPr>
              <w:t>2021</w:t>
            </w:r>
          </w:p>
        </w:tc>
        <w:tc>
          <w:tcPr>
            <w:tcW w:w="1179" w:type="dxa"/>
            <w:tcBorders>
              <w:top w:val="nil"/>
              <w:left w:val="nil"/>
              <w:bottom w:val="nil"/>
              <w:right w:val="nil"/>
            </w:tcBorders>
            <w:vAlign w:val="center"/>
          </w:tcPr>
          <w:p w14:paraId="64836670" w14:textId="77777777" w:rsidR="00733D17" w:rsidRPr="008131B8" w:rsidRDefault="00733D17" w:rsidP="00CD02FA">
            <w:pPr>
              <w:spacing w:line="240" w:lineRule="auto"/>
              <w:ind w:firstLine="0"/>
              <w:jc w:val="center"/>
              <w:rPr>
                <w:rFonts w:cs="Arial"/>
              </w:rPr>
            </w:pPr>
            <w:r w:rsidRPr="008131B8">
              <w:rPr>
                <w:rFonts w:cs="Arial"/>
              </w:rPr>
              <w:t>0,64</w:t>
            </w:r>
          </w:p>
          <w:p w14:paraId="2101ED75" w14:textId="3D1AD6E6" w:rsidR="00733D17" w:rsidRPr="008131B8" w:rsidRDefault="00733D17" w:rsidP="00CD02FA">
            <w:pPr>
              <w:spacing w:line="240" w:lineRule="auto"/>
              <w:ind w:firstLine="0"/>
              <w:jc w:val="center"/>
              <w:rPr>
                <w:rFonts w:cs="Arial"/>
              </w:rPr>
            </w:pPr>
            <w:r w:rsidRPr="008131B8">
              <w:rPr>
                <w:rFonts w:cs="Arial"/>
              </w:rPr>
              <w:t>(0,48)</w:t>
            </w:r>
          </w:p>
        </w:tc>
        <w:tc>
          <w:tcPr>
            <w:tcW w:w="1283" w:type="dxa"/>
            <w:tcBorders>
              <w:top w:val="nil"/>
              <w:left w:val="nil"/>
              <w:bottom w:val="nil"/>
              <w:right w:val="nil"/>
            </w:tcBorders>
            <w:vAlign w:val="center"/>
          </w:tcPr>
          <w:p w14:paraId="11544B04" w14:textId="77777777" w:rsidR="00733D17" w:rsidRPr="008131B8" w:rsidRDefault="00733D17" w:rsidP="00CD02FA">
            <w:pPr>
              <w:spacing w:line="240" w:lineRule="auto"/>
              <w:ind w:firstLine="0"/>
              <w:jc w:val="center"/>
              <w:rPr>
                <w:rFonts w:cs="Arial"/>
              </w:rPr>
            </w:pPr>
            <w:r w:rsidRPr="008131B8">
              <w:rPr>
                <w:rFonts w:cs="Arial"/>
              </w:rPr>
              <w:t>0,52</w:t>
            </w:r>
          </w:p>
          <w:p w14:paraId="1B8011F4" w14:textId="6AACC2C7" w:rsidR="00733D17" w:rsidRPr="008131B8" w:rsidRDefault="00733D17" w:rsidP="00CD02FA">
            <w:pPr>
              <w:spacing w:line="240" w:lineRule="auto"/>
              <w:ind w:firstLine="0"/>
              <w:jc w:val="center"/>
              <w:rPr>
                <w:rFonts w:cs="Arial"/>
              </w:rPr>
            </w:pPr>
            <w:r w:rsidRPr="008131B8">
              <w:rPr>
                <w:rFonts w:cs="Arial"/>
              </w:rPr>
              <w:t>(0,21)</w:t>
            </w:r>
          </w:p>
        </w:tc>
        <w:tc>
          <w:tcPr>
            <w:tcW w:w="1268" w:type="dxa"/>
            <w:tcBorders>
              <w:top w:val="nil"/>
              <w:left w:val="nil"/>
              <w:bottom w:val="nil"/>
              <w:right w:val="nil"/>
            </w:tcBorders>
            <w:vAlign w:val="center"/>
          </w:tcPr>
          <w:p w14:paraId="625E017E" w14:textId="77777777" w:rsidR="00733D17" w:rsidRDefault="00815549" w:rsidP="00733D17">
            <w:pPr>
              <w:spacing w:line="240" w:lineRule="auto"/>
              <w:ind w:firstLine="0"/>
              <w:jc w:val="center"/>
              <w:rPr>
                <w:rFonts w:cs="Arial"/>
              </w:rPr>
            </w:pPr>
            <w:r>
              <w:rPr>
                <w:rFonts w:cs="Arial"/>
              </w:rPr>
              <w:t>0,01</w:t>
            </w:r>
          </w:p>
          <w:p w14:paraId="20852DED" w14:textId="6694B2B5" w:rsidR="00815549" w:rsidRPr="008131B8" w:rsidRDefault="00815549" w:rsidP="00733D17">
            <w:pPr>
              <w:spacing w:line="240" w:lineRule="auto"/>
              <w:ind w:firstLine="0"/>
              <w:jc w:val="center"/>
              <w:rPr>
                <w:rFonts w:cs="Arial"/>
              </w:rPr>
            </w:pPr>
            <w:r>
              <w:rPr>
                <w:rFonts w:cs="Arial"/>
              </w:rPr>
              <w:t>(0,03)</w:t>
            </w:r>
          </w:p>
        </w:tc>
        <w:tc>
          <w:tcPr>
            <w:tcW w:w="1399" w:type="dxa"/>
            <w:tcBorders>
              <w:top w:val="nil"/>
              <w:left w:val="nil"/>
              <w:bottom w:val="nil"/>
              <w:right w:val="nil"/>
            </w:tcBorders>
            <w:vAlign w:val="center"/>
          </w:tcPr>
          <w:p w14:paraId="53F75E5B" w14:textId="77777777" w:rsidR="00733D17" w:rsidRDefault="00142558" w:rsidP="00733D17">
            <w:pPr>
              <w:spacing w:line="240" w:lineRule="auto"/>
              <w:ind w:firstLine="0"/>
              <w:jc w:val="center"/>
              <w:rPr>
                <w:rFonts w:cs="Arial"/>
              </w:rPr>
            </w:pPr>
            <w:r>
              <w:rPr>
                <w:rFonts w:cs="Arial"/>
              </w:rPr>
              <w:t>0,74</w:t>
            </w:r>
          </w:p>
          <w:p w14:paraId="45C40D8E" w14:textId="241A1D94" w:rsidR="00142558" w:rsidRPr="008131B8" w:rsidRDefault="00142558" w:rsidP="00733D17">
            <w:pPr>
              <w:spacing w:line="240" w:lineRule="auto"/>
              <w:ind w:firstLine="0"/>
              <w:jc w:val="center"/>
              <w:rPr>
                <w:rFonts w:cs="Arial"/>
              </w:rPr>
            </w:pPr>
            <w:r>
              <w:rPr>
                <w:rFonts w:cs="Arial"/>
              </w:rPr>
              <w:t>(0,17)</w:t>
            </w:r>
          </w:p>
        </w:tc>
        <w:tc>
          <w:tcPr>
            <w:tcW w:w="1580" w:type="dxa"/>
            <w:tcBorders>
              <w:top w:val="nil"/>
              <w:left w:val="nil"/>
              <w:bottom w:val="nil"/>
              <w:right w:val="nil"/>
            </w:tcBorders>
            <w:vAlign w:val="center"/>
          </w:tcPr>
          <w:p w14:paraId="2038F70C" w14:textId="77777777" w:rsidR="00733D17" w:rsidRDefault="00142558" w:rsidP="00733D17">
            <w:pPr>
              <w:spacing w:line="240" w:lineRule="auto"/>
              <w:ind w:firstLine="0"/>
              <w:jc w:val="center"/>
              <w:rPr>
                <w:rFonts w:cs="Arial"/>
              </w:rPr>
            </w:pPr>
            <w:r>
              <w:rPr>
                <w:rFonts w:cs="Arial"/>
              </w:rPr>
              <w:t>0,11</w:t>
            </w:r>
          </w:p>
          <w:p w14:paraId="00DCE46A" w14:textId="71149D6E" w:rsidR="00142558" w:rsidRPr="008131B8" w:rsidRDefault="00142558" w:rsidP="00733D17">
            <w:pPr>
              <w:spacing w:line="240" w:lineRule="auto"/>
              <w:ind w:firstLine="0"/>
              <w:jc w:val="center"/>
              <w:rPr>
                <w:rFonts w:cs="Arial"/>
              </w:rPr>
            </w:pPr>
            <w:r>
              <w:rPr>
                <w:rFonts w:cs="Arial"/>
              </w:rPr>
              <w:t>(0,07)</w:t>
            </w:r>
          </w:p>
        </w:tc>
        <w:tc>
          <w:tcPr>
            <w:tcW w:w="1276" w:type="dxa"/>
            <w:tcBorders>
              <w:top w:val="nil"/>
              <w:left w:val="nil"/>
              <w:bottom w:val="nil"/>
              <w:right w:val="nil"/>
            </w:tcBorders>
            <w:vAlign w:val="center"/>
          </w:tcPr>
          <w:p w14:paraId="6155088B" w14:textId="4C9EBD9C" w:rsidR="00733D17" w:rsidRPr="008131B8" w:rsidRDefault="00733D17" w:rsidP="00CD02FA">
            <w:pPr>
              <w:spacing w:line="240" w:lineRule="auto"/>
              <w:ind w:firstLine="0"/>
              <w:jc w:val="center"/>
              <w:rPr>
                <w:rFonts w:cs="Arial"/>
              </w:rPr>
            </w:pPr>
            <w:r w:rsidRPr="008131B8">
              <w:rPr>
                <w:rFonts w:cs="Arial"/>
              </w:rPr>
              <w:t>0,46</w:t>
            </w:r>
          </w:p>
          <w:p w14:paraId="303F9033" w14:textId="6584A838" w:rsidR="00733D17" w:rsidRPr="008131B8" w:rsidRDefault="00733D17" w:rsidP="00CD02FA">
            <w:pPr>
              <w:spacing w:line="240" w:lineRule="auto"/>
              <w:ind w:firstLine="0"/>
              <w:jc w:val="center"/>
              <w:rPr>
                <w:rFonts w:cs="Arial"/>
              </w:rPr>
            </w:pPr>
            <w:r w:rsidRPr="008131B8">
              <w:rPr>
                <w:rFonts w:cs="Arial"/>
              </w:rPr>
              <w:t>(0,21)</w:t>
            </w:r>
          </w:p>
        </w:tc>
        <w:tc>
          <w:tcPr>
            <w:tcW w:w="1559" w:type="dxa"/>
            <w:tcBorders>
              <w:top w:val="nil"/>
              <w:left w:val="nil"/>
              <w:bottom w:val="nil"/>
              <w:right w:val="nil"/>
            </w:tcBorders>
            <w:vAlign w:val="center"/>
          </w:tcPr>
          <w:p w14:paraId="287580DF" w14:textId="77777777" w:rsidR="00733D17" w:rsidRPr="008131B8" w:rsidRDefault="00733D17" w:rsidP="00CD02FA">
            <w:pPr>
              <w:spacing w:line="240" w:lineRule="auto"/>
              <w:ind w:firstLine="0"/>
              <w:jc w:val="center"/>
              <w:rPr>
                <w:rFonts w:cs="Arial"/>
              </w:rPr>
            </w:pPr>
            <w:r w:rsidRPr="008131B8">
              <w:rPr>
                <w:rFonts w:cs="Arial"/>
              </w:rPr>
              <w:t>0,01</w:t>
            </w:r>
          </w:p>
          <w:p w14:paraId="3AC685D7" w14:textId="5ECE11B4" w:rsidR="00733D17" w:rsidRPr="008131B8" w:rsidRDefault="00733D17" w:rsidP="00CD02FA">
            <w:pPr>
              <w:spacing w:line="240" w:lineRule="auto"/>
              <w:ind w:firstLine="0"/>
              <w:jc w:val="center"/>
              <w:rPr>
                <w:rFonts w:cs="Arial"/>
              </w:rPr>
            </w:pPr>
            <w:r w:rsidRPr="008131B8">
              <w:rPr>
                <w:rFonts w:cs="Arial"/>
              </w:rPr>
              <w:t>(0,03)</w:t>
            </w:r>
          </w:p>
        </w:tc>
        <w:tc>
          <w:tcPr>
            <w:tcW w:w="1418" w:type="dxa"/>
            <w:tcBorders>
              <w:top w:val="nil"/>
              <w:left w:val="nil"/>
              <w:bottom w:val="nil"/>
              <w:right w:val="nil"/>
            </w:tcBorders>
            <w:vAlign w:val="center"/>
          </w:tcPr>
          <w:p w14:paraId="1CE43A7D" w14:textId="77777777" w:rsidR="00733D17" w:rsidRPr="008131B8" w:rsidRDefault="00733D17" w:rsidP="00CD02FA">
            <w:pPr>
              <w:spacing w:line="240" w:lineRule="auto"/>
              <w:ind w:firstLine="0"/>
              <w:jc w:val="center"/>
              <w:rPr>
                <w:rFonts w:cs="Arial"/>
              </w:rPr>
            </w:pPr>
            <w:r w:rsidRPr="008131B8">
              <w:rPr>
                <w:rFonts w:cs="Arial"/>
              </w:rPr>
              <w:t>0,70</w:t>
            </w:r>
          </w:p>
          <w:p w14:paraId="1A2046DE" w14:textId="2D3655D8" w:rsidR="00733D17" w:rsidRPr="008131B8" w:rsidRDefault="00733D17" w:rsidP="00CD02FA">
            <w:pPr>
              <w:spacing w:line="240" w:lineRule="auto"/>
              <w:ind w:firstLine="0"/>
              <w:jc w:val="center"/>
              <w:rPr>
                <w:rFonts w:cs="Arial"/>
              </w:rPr>
            </w:pPr>
            <w:r w:rsidRPr="008131B8">
              <w:rPr>
                <w:rFonts w:cs="Arial"/>
              </w:rPr>
              <w:t>(0,19)</w:t>
            </w:r>
          </w:p>
        </w:tc>
        <w:tc>
          <w:tcPr>
            <w:tcW w:w="1023" w:type="dxa"/>
            <w:tcBorders>
              <w:top w:val="nil"/>
              <w:left w:val="nil"/>
              <w:bottom w:val="nil"/>
              <w:right w:val="nil"/>
            </w:tcBorders>
            <w:vAlign w:val="center"/>
          </w:tcPr>
          <w:p w14:paraId="5D024867" w14:textId="77777777" w:rsidR="00733D17" w:rsidRPr="008131B8" w:rsidRDefault="00733D17" w:rsidP="00CD02FA">
            <w:pPr>
              <w:spacing w:line="240" w:lineRule="auto"/>
              <w:ind w:firstLine="0"/>
              <w:jc w:val="center"/>
              <w:rPr>
                <w:rFonts w:cs="Arial"/>
              </w:rPr>
            </w:pPr>
            <w:r w:rsidRPr="008131B8">
              <w:rPr>
                <w:rFonts w:cs="Arial"/>
              </w:rPr>
              <w:t>0,11</w:t>
            </w:r>
          </w:p>
          <w:p w14:paraId="39603873" w14:textId="5F0FBFB7" w:rsidR="00733D17" w:rsidRPr="008131B8" w:rsidRDefault="00733D17" w:rsidP="00CD02FA">
            <w:pPr>
              <w:spacing w:line="240" w:lineRule="auto"/>
              <w:ind w:firstLine="0"/>
              <w:jc w:val="center"/>
              <w:rPr>
                <w:rFonts w:cs="Arial"/>
              </w:rPr>
            </w:pPr>
            <w:r w:rsidRPr="008131B8">
              <w:rPr>
                <w:rFonts w:cs="Arial"/>
              </w:rPr>
              <w:t>(0,24)</w:t>
            </w:r>
          </w:p>
        </w:tc>
        <w:tc>
          <w:tcPr>
            <w:tcW w:w="1214" w:type="dxa"/>
            <w:tcBorders>
              <w:top w:val="nil"/>
              <w:left w:val="nil"/>
              <w:bottom w:val="nil"/>
            </w:tcBorders>
            <w:vAlign w:val="center"/>
          </w:tcPr>
          <w:p w14:paraId="634B728F" w14:textId="246B09B5" w:rsidR="00733D17" w:rsidRPr="008131B8" w:rsidRDefault="00733D17" w:rsidP="00CD02FA">
            <w:pPr>
              <w:spacing w:line="240" w:lineRule="auto"/>
              <w:ind w:firstLine="0"/>
              <w:jc w:val="center"/>
              <w:rPr>
                <w:rFonts w:cs="Arial"/>
              </w:rPr>
            </w:pPr>
            <w:r w:rsidRPr="008131B8">
              <w:rPr>
                <w:rFonts w:cs="Arial"/>
              </w:rPr>
              <w:t>8850</w:t>
            </w:r>
          </w:p>
        </w:tc>
      </w:tr>
      <w:tr w:rsidR="00733D17" w:rsidRPr="008131B8" w14:paraId="4E97F733" w14:textId="77777777" w:rsidTr="00733D17">
        <w:trPr>
          <w:trHeight w:val="493"/>
        </w:trPr>
        <w:tc>
          <w:tcPr>
            <w:tcW w:w="804" w:type="dxa"/>
            <w:tcBorders>
              <w:top w:val="nil"/>
              <w:bottom w:val="single" w:sz="12" w:space="0" w:color="auto"/>
              <w:right w:val="nil"/>
            </w:tcBorders>
            <w:vAlign w:val="center"/>
          </w:tcPr>
          <w:p w14:paraId="49F605D9" w14:textId="77777777" w:rsidR="00733D17" w:rsidRPr="00813F60" w:rsidRDefault="00733D17" w:rsidP="00CD02FA">
            <w:pPr>
              <w:spacing w:line="240" w:lineRule="auto"/>
              <w:ind w:firstLine="0"/>
              <w:jc w:val="center"/>
              <w:rPr>
                <w:rFonts w:cs="Arial"/>
              </w:rPr>
            </w:pPr>
            <w:r w:rsidRPr="00813F60">
              <w:rPr>
                <w:rFonts w:cs="Arial"/>
              </w:rPr>
              <w:t>2022</w:t>
            </w:r>
          </w:p>
        </w:tc>
        <w:tc>
          <w:tcPr>
            <w:tcW w:w="1179" w:type="dxa"/>
            <w:tcBorders>
              <w:top w:val="nil"/>
              <w:left w:val="nil"/>
              <w:bottom w:val="single" w:sz="12" w:space="0" w:color="auto"/>
              <w:right w:val="nil"/>
            </w:tcBorders>
            <w:vAlign w:val="center"/>
          </w:tcPr>
          <w:p w14:paraId="76371DCA" w14:textId="77777777" w:rsidR="00733D17" w:rsidRPr="008131B8" w:rsidRDefault="00733D17" w:rsidP="00CD02FA">
            <w:pPr>
              <w:spacing w:line="240" w:lineRule="auto"/>
              <w:ind w:firstLine="0"/>
              <w:jc w:val="center"/>
              <w:rPr>
                <w:rFonts w:cs="Arial"/>
              </w:rPr>
            </w:pPr>
            <w:r w:rsidRPr="008131B8">
              <w:rPr>
                <w:rFonts w:cs="Arial"/>
              </w:rPr>
              <w:t>0,69</w:t>
            </w:r>
          </w:p>
          <w:p w14:paraId="27453614" w14:textId="40096F5F" w:rsidR="00733D17" w:rsidRPr="008131B8" w:rsidRDefault="00733D17" w:rsidP="00CD02FA">
            <w:pPr>
              <w:spacing w:line="240" w:lineRule="auto"/>
              <w:ind w:firstLine="0"/>
              <w:jc w:val="center"/>
              <w:rPr>
                <w:rFonts w:cs="Arial"/>
              </w:rPr>
            </w:pPr>
            <w:r w:rsidRPr="008131B8">
              <w:rPr>
                <w:rFonts w:cs="Arial"/>
              </w:rPr>
              <w:t>(0,46)</w:t>
            </w:r>
          </w:p>
        </w:tc>
        <w:tc>
          <w:tcPr>
            <w:tcW w:w="1283" w:type="dxa"/>
            <w:tcBorders>
              <w:top w:val="nil"/>
              <w:left w:val="nil"/>
              <w:bottom w:val="single" w:sz="12" w:space="0" w:color="auto"/>
              <w:right w:val="nil"/>
            </w:tcBorders>
            <w:vAlign w:val="center"/>
          </w:tcPr>
          <w:p w14:paraId="23A48969" w14:textId="77777777" w:rsidR="00733D17" w:rsidRPr="008131B8" w:rsidRDefault="00733D17" w:rsidP="00CD02FA">
            <w:pPr>
              <w:spacing w:line="240" w:lineRule="auto"/>
              <w:ind w:firstLine="0"/>
              <w:jc w:val="center"/>
              <w:rPr>
                <w:rFonts w:cs="Arial"/>
              </w:rPr>
            </w:pPr>
            <w:r w:rsidRPr="008131B8">
              <w:rPr>
                <w:rFonts w:cs="Arial"/>
              </w:rPr>
              <w:t>0,52</w:t>
            </w:r>
          </w:p>
          <w:p w14:paraId="7F417AE1" w14:textId="36CFCDED" w:rsidR="00733D17" w:rsidRPr="008131B8" w:rsidRDefault="00733D17" w:rsidP="00CD02FA">
            <w:pPr>
              <w:spacing w:line="240" w:lineRule="auto"/>
              <w:ind w:firstLine="0"/>
              <w:jc w:val="center"/>
              <w:rPr>
                <w:rFonts w:cs="Arial"/>
              </w:rPr>
            </w:pPr>
            <w:r w:rsidRPr="008131B8">
              <w:rPr>
                <w:rFonts w:cs="Arial"/>
              </w:rPr>
              <w:t>(0,21)</w:t>
            </w:r>
          </w:p>
        </w:tc>
        <w:tc>
          <w:tcPr>
            <w:tcW w:w="1268" w:type="dxa"/>
            <w:tcBorders>
              <w:top w:val="nil"/>
              <w:left w:val="nil"/>
              <w:bottom w:val="single" w:sz="12" w:space="0" w:color="auto"/>
              <w:right w:val="nil"/>
            </w:tcBorders>
            <w:vAlign w:val="center"/>
          </w:tcPr>
          <w:p w14:paraId="3830DC9D" w14:textId="77777777" w:rsidR="00733D17" w:rsidRDefault="00815549" w:rsidP="00733D17">
            <w:pPr>
              <w:spacing w:line="240" w:lineRule="auto"/>
              <w:ind w:firstLine="0"/>
              <w:jc w:val="center"/>
              <w:rPr>
                <w:rFonts w:cs="Arial"/>
              </w:rPr>
            </w:pPr>
            <w:r>
              <w:rPr>
                <w:rFonts w:cs="Arial"/>
              </w:rPr>
              <w:t>0,01</w:t>
            </w:r>
          </w:p>
          <w:p w14:paraId="2F4A5145" w14:textId="53DB2F70" w:rsidR="00815549" w:rsidRPr="008131B8" w:rsidRDefault="00815549" w:rsidP="00733D17">
            <w:pPr>
              <w:spacing w:line="240" w:lineRule="auto"/>
              <w:ind w:firstLine="0"/>
              <w:jc w:val="center"/>
              <w:rPr>
                <w:rFonts w:cs="Arial"/>
              </w:rPr>
            </w:pPr>
            <w:r>
              <w:rPr>
                <w:rFonts w:cs="Arial"/>
              </w:rPr>
              <w:t>(0,02)</w:t>
            </w:r>
          </w:p>
        </w:tc>
        <w:tc>
          <w:tcPr>
            <w:tcW w:w="1399" w:type="dxa"/>
            <w:tcBorders>
              <w:top w:val="nil"/>
              <w:left w:val="nil"/>
              <w:bottom w:val="single" w:sz="12" w:space="0" w:color="auto"/>
              <w:right w:val="nil"/>
            </w:tcBorders>
            <w:vAlign w:val="center"/>
          </w:tcPr>
          <w:p w14:paraId="40976FDD" w14:textId="77777777" w:rsidR="00733D17" w:rsidRDefault="00142558" w:rsidP="00733D17">
            <w:pPr>
              <w:spacing w:line="240" w:lineRule="auto"/>
              <w:ind w:firstLine="0"/>
              <w:jc w:val="center"/>
              <w:rPr>
                <w:rFonts w:cs="Arial"/>
              </w:rPr>
            </w:pPr>
            <w:r>
              <w:rPr>
                <w:rFonts w:cs="Arial"/>
              </w:rPr>
              <w:t>0,74</w:t>
            </w:r>
          </w:p>
          <w:p w14:paraId="408E46A6" w14:textId="0C03B2DE" w:rsidR="00142558" w:rsidRPr="008131B8" w:rsidRDefault="00142558" w:rsidP="00733D17">
            <w:pPr>
              <w:spacing w:line="240" w:lineRule="auto"/>
              <w:ind w:firstLine="0"/>
              <w:jc w:val="center"/>
              <w:rPr>
                <w:rFonts w:cs="Arial"/>
              </w:rPr>
            </w:pPr>
            <w:r>
              <w:rPr>
                <w:rFonts w:cs="Arial"/>
              </w:rPr>
              <w:t>(0,17)</w:t>
            </w:r>
          </w:p>
        </w:tc>
        <w:tc>
          <w:tcPr>
            <w:tcW w:w="1580" w:type="dxa"/>
            <w:tcBorders>
              <w:top w:val="nil"/>
              <w:left w:val="nil"/>
              <w:bottom w:val="single" w:sz="12" w:space="0" w:color="auto"/>
              <w:right w:val="nil"/>
            </w:tcBorders>
            <w:vAlign w:val="center"/>
          </w:tcPr>
          <w:p w14:paraId="4233F517" w14:textId="77777777" w:rsidR="00733D17" w:rsidRDefault="00142558" w:rsidP="00733D17">
            <w:pPr>
              <w:spacing w:line="240" w:lineRule="auto"/>
              <w:ind w:firstLine="0"/>
              <w:jc w:val="center"/>
              <w:rPr>
                <w:rFonts w:cs="Arial"/>
              </w:rPr>
            </w:pPr>
            <w:r>
              <w:rPr>
                <w:rFonts w:cs="Arial"/>
              </w:rPr>
              <w:t>0,10</w:t>
            </w:r>
          </w:p>
          <w:p w14:paraId="1044DC6C" w14:textId="3534DAFE" w:rsidR="00142558" w:rsidRPr="008131B8" w:rsidRDefault="00142558" w:rsidP="00733D17">
            <w:pPr>
              <w:spacing w:line="240" w:lineRule="auto"/>
              <w:ind w:firstLine="0"/>
              <w:jc w:val="center"/>
              <w:rPr>
                <w:rFonts w:cs="Arial"/>
              </w:rPr>
            </w:pPr>
            <w:r>
              <w:rPr>
                <w:rFonts w:cs="Arial"/>
              </w:rPr>
              <w:t>(0,07)</w:t>
            </w:r>
          </w:p>
        </w:tc>
        <w:tc>
          <w:tcPr>
            <w:tcW w:w="1276" w:type="dxa"/>
            <w:tcBorders>
              <w:top w:val="nil"/>
              <w:left w:val="nil"/>
              <w:bottom w:val="single" w:sz="12" w:space="0" w:color="auto"/>
              <w:right w:val="nil"/>
            </w:tcBorders>
            <w:vAlign w:val="center"/>
          </w:tcPr>
          <w:p w14:paraId="470680A5" w14:textId="353368B6" w:rsidR="00733D17" w:rsidRPr="008131B8" w:rsidRDefault="00733D17" w:rsidP="00CD02FA">
            <w:pPr>
              <w:spacing w:line="240" w:lineRule="auto"/>
              <w:ind w:firstLine="0"/>
              <w:jc w:val="center"/>
              <w:rPr>
                <w:rFonts w:cs="Arial"/>
              </w:rPr>
            </w:pPr>
            <w:r w:rsidRPr="008131B8">
              <w:rPr>
                <w:rFonts w:cs="Arial"/>
              </w:rPr>
              <w:t>0,46</w:t>
            </w:r>
          </w:p>
          <w:p w14:paraId="511C8075" w14:textId="145B603C" w:rsidR="00733D17" w:rsidRPr="008131B8" w:rsidRDefault="00733D17" w:rsidP="00CD02FA">
            <w:pPr>
              <w:spacing w:line="240" w:lineRule="auto"/>
              <w:ind w:firstLine="0"/>
              <w:jc w:val="center"/>
              <w:rPr>
                <w:rFonts w:cs="Arial"/>
              </w:rPr>
            </w:pPr>
            <w:r w:rsidRPr="008131B8">
              <w:rPr>
                <w:rFonts w:cs="Arial"/>
              </w:rPr>
              <w:t>(0,21)</w:t>
            </w:r>
          </w:p>
        </w:tc>
        <w:tc>
          <w:tcPr>
            <w:tcW w:w="1559" w:type="dxa"/>
            <w:tcBorders>
              <w:top w:val="nil"/>
              <w:left w:val="nil"/>
              <w:bottom w:val="single" w:sz="12" w:space="0" w:color="auto"/>
              <w:right w:val="nil"/>
            </w:tcBorders>
            <w:vAlign w:val="center"/>
          </w:tcPr>
          <w:p w14:paraId="742C1030" w14:textId="77777777" w:rsidR="00733D17" w:rsidRPr="008131B8" w:rsidRDefault="00733D17" w:rsidP="00CD02FA">
            <w:pPr>
              <w:spacing w:line="240" w:lineRule="auto"/>
              <w:ind w:firstLine="0"/>
              <w:jc w:val="center"/>
              <w:rPr>
                <w:rFonts w:cs="Arial"/>
              </w:rPr>
            </w:pPr>
            <w:r w:rsidRPr="008131B8">
              <w:rPr>
                <w:rFonts w:cs="Arial"/>
              </w:rPr>
              <w:t>0,01</w:t>
            </w:r>
          </w:p>
          <w:p w14:paraId="33E04100" w14:textId="597601DD" w:rsidR="00733D17" w:rsidRPr="008131B8" w:rsidRDefault="00733D17" w:rsidP="00CD02FA">
            <w:pPr>
              <w:spacing w:line="240" w:lineRule="auto"/>
              <w:ind w:firstLine="0"/>
              <w:jc w:val="center"/>
              <w:rPr>
                <w:rFonts w:cs="Arial"/>
              </w:rPr>
            </w:pPr>
            <w:r w:rsidRPr="008131B8">
              <w:rPr>
                <w:rFonts w:cs="Arial"/>
              </w:rPr>
              <w:t>(0,02)</w:t>
            </w:r>
          </w:p>
        </w:tc>
        <w:tc>
          <w:tcPr>
            <w:tcW w:w="1418" w:type="dxa"/>
            <w:tcBorders>
              <w:top w:val="nil"/>
              <w:left w:val="nil"/>
              <w:bottom w:val="single" w:sz="12" w:space="0" w:color="auto"/>
              <w:right w:val="nil"/>
            </w:tcBorders>
            <w:vAlign w:val="center"/>
          </w:tcPr>
          <w:p w14:paraId="3E92BD6A" w14:textId="77777777" w:rsidR="00733D17" w:rsidRPr="008131B8" w:rsidRDefault="00733D17" w:rsidP="00CD02FA">
            <w:pPr>
              <w:spacing w:line="240" w:lineRule="auto"/>
              <w:ind w:firstLine="0"/>
              <w:jc w:val="center"/>
              <w:rPr>
                <w:rFonts w:cs="Arial"/>
              </w:rPr>
            </w:pPr>
            <w:r w:rsidRPr="008131B8">
              <w:rPr>
                <w:rFonts w:cs="Arial"/>
              </w:rPr>
              <w:t>0,70</w:t>
            </w:r>
          </w:p>
          <w:p w14:paraId="204EF117" w14:textId="220978A1" w:rsidR="00733D17" w:rsidRPr="008131B8" w:rsidRDefault="00733D17" w:rsidP="00CD02FA">
            <w:pPr>
              <w:spacing w:line="240" w:lineRule="auto"/>
              <w:ind w:firstLine="0"/>
              <w:jc w:val="center"/>
              <w:rPr>
                <w:rFonts w:cs="Arial"/>
              </w:rPr>
            </w:pPr>
            <w:r w:rsidRPr="008131B8">
              <w:rPr>
                <w:rFonts w:cs="Arial"/>
              </w:rPr>
              <w:t>(0,20)</w:t>
            </w:r>
          </w:p>
        </w:tc>
        <w:tc>
          <w:tcPr>
            <w:tcW w:w="1023" w:type="dxa"/>
            <w:tcBorders>
              <w:top w:val="nil"/>
              <w:left w:val="nil"/>
              <w:bottom w:val="single" w:sz="12" w:space="0" w:color="auto"/>
              <w:right w:val="nil"/>
            </w:tcBorders>
            <w:vAlign w:val="center"/>
          </w:tcPr>
          <w:p w14:paraId="3941CC28" w14:textId="77777777" w:rsidR="00733D17" w:rsidRPr="008131B8" w:rsidRDefault="00733D17" w:rsidP="00CD02FA">
            <w:pPr>
              <w:spacing w:line="240" w:lineRule="auto"/>
              <w:ind w:firstLine="0"/>
              <w:jc w:val="center"/>
              <w:rPr>
                <w:rFonts w:cs="Arial"/>
              </w:rPr>
            </w:pPr>
            <w:r w:rsidRPr="008131B8">
              <w:rPr>
                <w:rFonts w:cs="Arial"/>
              </w:rPr>
              <w:t>0,14</w:t>
            </w:r>
          </w:p>
          <w:p w14:paraId="4975FF2F" w14:textId="054A18DC" w:rsidR="00733D17" w:rsidRPr="008131B8" w:rsidRDefault="00733D17" w:rsidP="00CD02FA">
            <w:pPr>
              <w:spacing w:line="240" w:lineRule="auto"/>
              <w:ind w:firstLine="0"/>
              <w:jc w:val="center"/>
              <w:rPr>
                <w:rFonts w:cs="Arial"/>
              </w:rPr>
            </w:pPr>
            <w:r w:rsidRPr="008131B8">
              <w:rPr>
                <w:rFonts w:cs="Arial"/>
              </w:rPr>
              <w:t>(0,26)</w:t>
            </w:r>
          </w:p>
        </w:tc>
        <w:tc>
          <w:tcPr>
            <w:tcW w:w="1214" w:type="dxa"/>
            <w:tcBorders>
              <w:top w:val="nil"/>
              <w:left w:val="nil"/>
              <w:bottom w:val="single" w:sz="12" w:space="0" w:color="auto"/>
            </w:tcBorders>
            <w:vAlign w:val="center"/>
          </w:tcPr>
          <w:p w14:paraId="0F83CE8F" w14:textId="3B62697F" w:rsidR="00733D17" w:rsidRPr="008131B8" w:rsidRDefault="00733D17" w:rsidP="00CD02FA">
            <w:pPr>
              <w:keepNext/>
              <w:spacing w:line="240" w:lineRule="auto"/>
              <w:ind w:firstLine="0"/>
              <w:jc w:val="center"/>
              <w:rPr>
                <w:rFonts w:cs="Arial"/>
              </w:rPr>
            </w:pPr>
            <w:r w:rsidRPr="008131B8">
              <w:rPr>
                <w:rFonts w:cs="Arial"/>
              </w:rPr>
              <w:t>8802</w:t>
            </w:r>
          </w:p>
        </w:tc>
      </w:tr>
    </w:tbl>
    <w:p w14:paraId="50B74CD5" w14:textId="62E22BA3" w:rsidR="008131B8" w:rsidRPr="008131B8" w:rsidRDefault="00CD02FA" w:rsidP="008131B8">
      <w:pPr>
        <w:pStyle w:val="Legenda"/>
        <w:spacing w:before="120"/>
        <w:rPr>
          <w:rFonts w:cs="Arial"/>
        </w:rPr>
        <w:sectPr w:rsidR="008131B8" w:rsidRPr="008131B8" w:rsidSect="001254E6">
          <w:pgSz w:w="16838" w:h="11906" w:orient="landscape"/>
          <w:pgMar w:top="1701" w:right="1134" w:bottom="1134" w:left="1701" w:header="709" w:footer="709" w:gutter="0"/>
          <w:cols w:space="708"/>
          <w:docGrid w:linePitch="360"/>
        </w:sectPr>
      </w:pPr>
      <w:r w:rsidRPr="00296FA9">
        <w:rPr>
          <w:rFonts w:cs="Arial"/>
        </w:rPr>
        <w:t xml:space="preserve">Fonte: SISU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{"citationID":"Ucz7Riaz","properties":{"formattedCitation":"(INEP,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sidR="008131B8">
        <w:rPr>
          <w:rFonts w:cs="Arial"/>
        </w:rPr>
        <w:t>.</w:t>
      </w:r>
      <w:r w:rsidR="008131B8" w:rsidRPr="008131B8">
        <w:rPr>
          <w:rFonts w:cs="Arial"/>
        </w:rPr>
        <w:t xml:space="preserve"> Nota: os valores estão dispostos na forma de média (desvio-padrão)</w:t>
      </w:r>
    </w:p>
    <w:p w14:paraId="7D5F1F43" w14:textId="706F1842" w:rsidR="0076283D" w:rsidRPr="0076283D" w:rsidRDefault="0076283D" w:rsidP="0076283D">
      <w:pPr>
        <w:pStyle w:val="Legenda"/>
        <w:keepNext/>
        <w:rPr>
          <w:rFonts w:cs="Arial"/>
        </w:rPr>
      </w:pPr>
      <w:bookmarkStart w:id="26" w:name="_Ref153314661"/>
      <w:bookmarkStart w:id="27" w:name="_Toc154698221"/>
      <w:r w:rsidRPr="0076283D">
        <w:rPr>
          <w:rFonts w:cs="Arial"/>
        </w:rPr>
        <w:lastRenderedPageBreak/>
        <w:t xml:space="preserve">Tabela </w:t>
      </w:r>
      <w:r w:rsidRPr="0076283D">
        <w:rPr>
          <w:rFonts w:cs="Arial"/>
        </w:rPr>
        <w:fldChar w:fldCharType="begin"/>
      </w:r>
      <w:r w:rsidRPr="0076283D">
        <w:rPr>
          <w:rFonts w:cs="Arial"/>
        </w:rPr>
        <w:instrText xml:space="preserve"> SEQ Tabela \* ARABIC </w:instrText>
      </w:r>
      <w:r w:rsidRPr="0076283D">
        <w:rPr>
          <w:rFonts w:cs="Arial"/>
        </w:rPr>
        <w:fldChar w:fldCharType="separate"/>
      </w:r>
      <w:r w:rsidR="00EE761D">
        <w:rPr>
          <w:rFonts w:cs="Arial"/>
          <w:noProof/>
        </w:rPr>
        <w:t>4</w:t>
      </w:r>
      <w:r w:rsidRPr="0076283D">
        <w:rPr>
          <w:rFonts w:cs="Arial"/>
        </w:rPr>
        <w:fldChar w:fldCharType="end"/>
      </w:r>
      <w:bookmarkEnd w:id="26"/>
      <w:r w:rsidRPr="0076283D">
        <w:rPr>
          <w:rFonts w:cs="Arial"/>
        </w:rPr>
        <w:t xml:space="preserve"> – </w:t>
      </w:r>
      <w:r w:rsidR="00976CF3">
        <w:rPr>
          <w:rFonts w:cs="Arial"/>
        </w:rPr>
        <w:t>Estatísticas descritivas</w:t>
      </w:r>
      <w:r w:rsidR="00620B7E">
        <w:rPr>
          <w:rFonts w:cs="Arial"/>
        </w:rPr>
        <w:t xml:space="preserve"> das variáveis dependentes</w:t>
      </w:r>
      <w:r w:rsidRPr="0076283D">
        <w:rPr>
          <w:rFonts w:cs="Arial"/>
        </w:rPr>
        <w:t xml:space="preserve"> dos cursos tratados e não tratados (2009 – 2022)</w:t>
      </w:r>
      <w:bookmarkEnd w:id="27"/>
    </w:p>
    <w:tbl>
      <w:tblPr>
        <w:tblStyle w:val="Tabelacomgrade"/>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3"/>
        <w:gridCol w:w="2126"/>
        <w:gridCol w:w="2547"/>
        <w:gridCol w:w="2545"/>
      </w:tblGrid>
      <w:tr w:rsidR="00171E02" w14:paraId="622280E7" w14:textId="77777777" w:rsidTr="00C75DDF">
        <w:trPr>
          <w:jc w:val="center"/>
        </w:trPr>
        <w:tc>
          <w:tcPr>
            <w:tcW w:w="1843" w:type="dxa"/>
            <w:vMerge w:val="restart"/>
            <w:tcBorders>
              <w:top w:val="single" w:sz="12" w:space="0" w:color="auto"/>
              <w:bottom w:val="single" w:sz="12" w:space="0" w:color="auto"/>
            </w:tcBorders>
            <w:vAlign w:val="center"/>
          </w:tcPr>
          <w:p w14:paraId="16D6522A" w14:textId="77777777" w:rsidR="00171E02" w:rsidRPr="003C247C" w:rsidRDefault="00171E02" w:rsidP="005D7BD8">
            <w:pPr>
              <w:pStyle w:val="Legenda"/>
              <w:spacing w:after="0" w:line="276" w:lineRule="auto"/>
              <w:rPr>
                <w:rFonts w:cs="Arial"/>
                <w:b/>
                <w:bCs/>
                <w:sz w:val="24"/>
                <w:szCs w:val="24"/>
              </w:rPr>
            </w:pPr>
          </w:p>
        </w:tc>
        <w:tc>
          <w:tcPr>
            <w:tcW w:w="2126" w:type="dxa"/>
            <w:vMerge w:val="restart"/>
            <w:tcBorders>
              <w:top w:val="single" w:sz="12" w:space="0" w:color="auto"/>
              <w:bottom w:val="single" w:sz="12" w:space="0" w:color="auto"/>
            </w:tcBorders>
            <w:vAlign w:val="center"/>
          </w:tcPr>
          <w:p w14:paraId="2EF3223D" w14:textId="2E15A7ED" w:rsidR="00171E02" w:rsidRPr="003C247C" w:rsidRDefault="00A41A9C" w:rsidP="005D7BD8">
            <w:pPr>
              <w:pStyle w:val="Legenda"/>
              <w:spacing w:after="0" w:line="276" w:lineRule="auto"/>
              <w:rPr>
                <w:rFonts w:cs="Arial"/>
                <w:b/>
                <w:bCs/>
                <w:sz w:val="24"/>
                <w:szCs w:val="24"/>
              </w:rPr>
            </w:pPr>
            <w:r>
              <w:rPr>
                <w:rFonts w:cs="Arial"/>
                <w:b/>
                <w:bCs/>
                <w:sz w:val="24"/>
                <w:szCs w:val="24"/>
              </w:rPr>
              <w:t>Grupo controle</w:t>
            </w:r>
          </w:p>
        </w:tc>
        <w:tc>
          <w:tcPr>
            <w:tcW w:w="5092" w:type="dxa"/>
            <w:gridSpan w:val="2"/>
            <w:tcBorders>
              <w:top w:val="single" w:sz="12" w:space="0" w:color="auto"/>
              <w:bottom w:val="single" w:sz="12" w:space="0" w:color="auto"/>
            </w:tcBorders>
            <w:vAlign w:val="center"/>
          </w:tcPr>
          <w:p w14:paraId="6C03A01E" w14:textId="7B591C9D" w:rsidR="00171E02" w:rsidRPr="003C247C" w:rsidRDefault="00A41A9C" w:rsidP="005D7BD8">
            <w:pPr>
              <w:pStyle w:val="Legenda"/>
              <w:spacing w:after="0" w:line="276" w:lineRule="auto"/>
              <w:rPr>
                <w:rFonts w:cs="Arial"/>
                <w:b/>
                <w:bCs/>
                <w:sz w:val="24"/>
                <w:szCs w:val="24"/>
              </w:rPr>
            </w:pPr>
            <w:r>
              <w:rPr>
                <w:rFonts w:cs="Arial"/>
                <w:b/>
                <w:bCs/>
                <w:sz w:val="24"/>
                <w:szCs w:val="24"/>
              </w:rPr>
              <w:t>Grupo tratado</w:t>
            </w:r>
          </w:p>
        </w:tc>
      </w:tr>
      <w:tr w:rsidR="00691020" w14:paraId="1DA89F39" w14:textId="77777777" w:rsidTr="00C75DDF">
        <w:trPr>
          <w:jc w:val="center"/>
        </w:trPr>
        <w:tc>
          <w:tcPr>
            <w:tcW w:w="1843" w:type="dxa"/>
            <w:vMerge/>
            <w:tcBorders>
              <w:top w:val="single" w:sz="12" w:space="0" w:color="auto"/>
              <w:bottom w:val="single" w:sz="12" w:space="0" w:color="auto"/>
            </w:tcBorders>
            <w:vAlign w:val="center"/>
          </w:tcPr>
          <w:p w14:paraId="1AD7076C" w14:textId="77777777" w:rsidR="00171E02" w:rsidRPr="003C247C" w:rsidRDefault="00171E02" w:rsidP="005D7BD8">
            <w:pPr>
              <w:pStyle w:val="Legenda"/>
              <w:spacing w:after="0" w:line="276" w:lineRule="auto"/>
              <w:rPr>
                <w:rFonts w:cs="Arial"/>
                <w:b/>
                <w:bCs/>
                <w:sz w:val="24"/>
                <w:szCs w:val="24"/>
              </w:rPr>
            </w:pPr>
          </w:p>
        </w:tc>
        <w:tc>
          <w:tcPr>
            <w:tcW w:w="2126" w:type="dxa"/>
            <w:vMerge/>
            <w:tcBorders>
              <w:top w:val="single" w:sz="12" w:space="0" w:color="auto"/>
              <w:bottom w:val="single" w:sz="12" w:space="0" w:color="auto"/>
            </w:tcBorders>
            <w:vAlign w:val="center"/>
          </w:tcPr>
          <w:p w14:paraId="60B80E3C" w14:textId="371AD12A" w:rsidR="00171E02" w:rsidRPr="003C247C" w:rsidRDefault="00171E02" w:rsidP="005D7BD8">
            <w:pPr>
              <w:pStyle w:val="Legenda"/>
              <w:spacing w:after="0" w:line="276" w:lineRule="auto"/>
              <w:rPr>
                <w:rFonts w:cs="Arial"/>
                <w:b/>
                <w:bCs/>
                <w:sz w:val="24"/>
                <w:szCs w:val="24"/>
              </w:rPr>
            </w:pPr>
          </w:p>
        </w:tc>
        <w:tc>
          <w:tcPr>
            <w:tcW w:w="2547" w:type="dxa"/>
            <w:tcBorders>
              <w:top w:val="single" w:sz="12" w:space="0" w:color="auto"/>
              <w:bottom w:val="single" w:sz="12" w:space="0" w:color="auto"/>
            </w:tcBorders>
            <w:vAlign w:val="center"/>
          </w:tcPr>
          <w:p w14:paraId="1006F85B" w14:textId="03681FD7" w:rsidR="00171E02" w:rsidRPr="003C247C" w:rsidRDefault="001335C4" w:rsidP="005D7BD8">
            <w:pPr>
              <w:pStyle w:val="Legenda"/>
              <w:spacing w:after="0" w:line="276" w:lineRule="auto"/>
              <w:rPr>
                <w:rFonts w:cs="Arial"/>
                <w:b/>
                <w:bCs/>
                <w:sz w:val="24"/>
                <w:szCs w:val="24"/>
              </w:rPr>
            </w:pPr>
            <w:r w:rsidRPr="003C247C">
              <w:rPr>
                <w:rFonts w:cs="Arial"/>
                <w:b/>
                <w:bCs/>
                <w:sz w:val="24"/>
                <w:szCs w:val="24"/>
              </w:rPr>
              <w:t>Menos de 50% das vagas ofertadas</w:t>
            </w:r>
          </w:p>
        </w:tc>
        <w:tc>
          <w:tcPr>
            <w:tcW w:w="2545" w:type="dxa"/>
            <w:tcBorders>
              <w:top w:val="single" w:sz="12" w:space="0" w:color="auto"/>
              <w:bottom w:val="single" w:sz="12" w:space="0" w:color="auto"/>
            </w:tcBorders>
            <w:vAlign w:val="center"/>
          </w:tcPr>
          <w:p w14:paraId="76726564" w14:textId="08D80A1B" w:rsidR="00171E02" w:rsidRPr="003C247C" w:rsidRDefault="001335C4" w:rsidP="005D7BD8">
            <w:pPr>
              <w:pStyle w:val="Legenda"/>
              <w:spacing w:after="0" w:line="276" w:lineRule="auto"/>
              <w:rPr>
                <w:rFonts w:cs="Arial"/>
                <w:b/>
                <w:bCs/>
                <w:sz w:val="24"/>
                <w:szCs w:val="24"/>
              </w:rPr>
            </w:pPr>
            <w:r w:rsidRPr="003C247C">
              <w:rPr>
                <w:rFonts w:cs="Arial"/>
                <w:b/>
                <w:bCs/>
                <w:sz w:val="24"/>
                <w:szCs w:val="24"/>
              </w:rPr>
              <w:t>Mais de 50% das vagas ofertadas</w:t>
            </w:r>
          </w:p>
        </w:tc>
      </w:tr>
      <w:tr w:rsidR="00740558" w14:paraId="55A61EE6" w14:textId="77777777" w:rsidTr="00C75DDF">
        <w:trPr>
          <w:trHeight w:val="370"/>
          <w:jc w:val="center"/>
        </w:trPr>
        <w:tc>
          <w:tcPr>
            <w:tcW w:w="1843" w:type="dxa"/>
            <w:vAlign w:val="center"/>
          </w:tcPr>
          <w:p w14:paraId="694DAF04" w14:textId="5442BD10" w:rsidR="00740558" w:rsidRPr="003C247C" w:rsidRDefault="00740558" w:rsidP="005D7BD8">
            <w:pPr>
              <w:pStyle w:val="Legenda"/>
              <w:spacing w:after="0" w:line="276" w:lineRule="auto"/>
              <w:rPr>
                <w:rFonts w:cs="Arial"/>
                <w:b/>
                <w:bCs/>
                <w:sz w:val="24"/>
                <w:szCs w:val="24"/>
              </w:rPr>
            </w:pPr>
            <w:r>
              <w:rPr>
                <w:rFonts w:cs="Arial"/>
                <w:b/>
                <w:bCs/>
                <w:sz w:val="24"/>
                <w:szCs w:val="24"/>
              </w:rPr>
              <w:t>SISU (cursos)</w:t>
            </w:r>
          </w:p>
        </w:tc>
        <w:tc>
          <w:tcPr>
            <w:tcW w:w="2126" w:type="dxa"/>
            <w:vAlign w:val="center"/>
          </w:tcPr>
          <w:p w14:paraId="1F26F2BD" w14:textId="77777777" w:rsidR="00740558" w:rsidRDefault="00740558" w:rsidP="005D7BD8">
            <w:pPr>
              <w:spacing w:line="276" w:lineRule="auto"/>
              <w:ind w:firstLine="0"/>
              <w:jc w:val="center"/>
              <w:rPr>
                <w:rFonts w:cs="Arial"/>
              </w:rPr>
            </w:pPr>
            <w:r>
              <w:rPr>
                <w:rFonts w:cs="Arial"/>
              </w:rPr>
              <w:t>0,00</w:t>
            </w:r>
          </w:p>
          <w:p w14:paraId="64402250" w14:textId="23D42D9C" w:rsidR="00740558" w:rsidRDefault="00740558" w:rsidP="005D7BD8">
            <w:pPr>
              <w:spacing w:line="276" w:lineRule="auto"/>
              <w:ind w:firstLine="0"/>
              <w:jc w:val="center"/>
              <w:rPr>
                <w:rFonts w:cs="Arial"/>
              </w:rPr>
            </w:pPr>
            <w:r>
              <w:rPr>
                <w:rFonts w:cs="Arial"/>
              </w:rPr>
              <w:t>(0,00)</w:t>
            </w:r>
          </w:p>
        </w:tc>
        <w:tc>
          <w:tcPr>
            <w:tcW w:w="2547" w:type="dxa"/>
            <w:vAlign w:val="center"/>
          </w:tcPr>
          <w:p w14:paraId="0D6A3A1A" w14:textId="77777777" w:rsidR="00740558" w:rsidRDefault="00227B73" w:rsidP="005D7BD8">
            <w:pPr>
              <w:spacing w:line="276" w:lineRule="auto"/>
              <w:ind w:firstLine="0"/>
              <w:jc w:val="center"/>
              <w:rPr>
                <w:rFonts w:cs="Arial"/>
              </w:rPr>
            </w:pPr>
            <w:r>
              <w:rPr>
                <w:rFonts w:cs="Arial"/>
              </w:rPr>
              <w:t>0,30</w:t>
            </w:r>
          </w:p>
          <w:p w14:paraId="0B714C8E" w14:textId="2C9A44BF" w:rsidR="00227B73" w:rsidRDefault="00227B73" w:rsidP="005D7BD8">
            <w:pPr>
              <w:spacing w:line="276" w:lineRule="auto"/>
              <w:ind w:firstLine="0"/>
              <w:jc w:val="center"/>
              <w:rPr>
                <w:rFonts w:cs="Arial"/>
              </w:rPr>
            </w:pPr>
            <w:r>
              <w:rPr>
                <w:rFonts w:cs="Arial"/>
              </w:rPr>
              <w:t>(0,14)</w:t>
            </w:r>
          </w:p>
        </w:tc>
        <w:tc>
          <w:tcPr>
            <w:tcW w:w="2545" w:type="dxa"/>
            <w:vAlign w:val="center"/>
          </w:tcPr>
          <w:p w14:paraId="49F9EEE6" w14:textId="77777777" w:rsidR="00740558" w:rsidRDefault="00227B73" w:rsidP="005D7BD8">
            <w:pPr>
              <w:spacing w:line="276" w:lineRule="auto"/>
              <w:ind w:firstLine="0"/>
              <w:jc w:val="center"/>
              <w:rPr>
                <w:rFonts w:cs="Arial"/>
              </w:rPr>
            </w:pPr>
            <w:r>
              <w:rPr>
                <w:rFonts w:cs="Arial"/>
              </w:rPr>
              <w:t>0,81</w:t>
            </w:r>
          </w:p>
          <w:p w14:paraId="14928FDF" w14:textId="1C022B27" w:rsidR="00227B73" w:rsidRDefault="00227B73" w:rsidP="005D7BD8">
            <w:pPr>
              <w:spacing w:line="276" w:lineRule="auto"/>
              <w:ind w:firstLine="0"/>
              <w:jc w:val="center"/>
              <w:rPr>
                <w:rFonts w:cs="Arial"/>
              </w:rPr>
            </w:pPr>
            <w:r>
              <w:rPr>
                <w:rFonts w:cs="Arial"/>
              </w:rPr>
              <w:t>(0,17)</w:t>
            </w:r>
          </w:p>
        </w:tc>
      </w:tr>
      <w:tr w:rsidR="00691020" w14:paraId="77DB0340" w14:textId="77777777" w:rsidTr="00C75DDF">
        <w:trPr>
          <w:trHeight w:val="370"/>
          <w:jc w:val="center"/>
        </w:trPr>
        <w:tc>
          <w:tcPr>
            <w:tcW w:w="1843" w:type="dxa"/>
            <w:vAlign w:val="center"/>
          </w:tcPr>
          <w:p w14:paraId="4C84B605" w14:textId="51F6898C" w:rsidR="00171E02" w:rsidRPr="003C247C" w:rsidRDefault="00405015" w:rsidP="005D7BD8">
            <w:pPr>
              <w:pStyle w:val="Legenda"/>
              <w:spacing w:after="0" w:line="276" w:lineRule="auto"/>
              <w:rPr>
                <w:rFonts w:cs="Arial"/>
                <w:b/>
                <w:bCs/>
                <w:sz w:val="24"/>
                <w:szCs w:val="24"/>
              </w:rPr>
            </w:pPr>
            <w:r>
              <w:rPr>
                <w:rFonts w:cs="Arial"/>
                <w:b/>
                <w:bCs/>
                <w:sz w:val="24"/>
                <w:szCs w:val="24"/>
              </w:rPr>
              <w:t>Feminino</w:t>
            </w:r>
          </w:p>
        </w:tc>
        <w:tc>
          <w:tcPr>
            <w:tcW w:w="2126" w:type="dxa"/>
            <w:vAlign w:val="center"/>
          </w:tcPr>
          <w:p w14:paraId="79BC4CE3" w14:textId="77777777" w:rsidR="001335C4" w:rsidRDefault="00620B7E" w:rsidP="005D7BD8">
            <w:pPr>
              <w:spacing w:line="276" w:lineRule="auto"/>
              <w:ind w:firstLine="0"/>
              <w:jc w:val="center"/>
              <w:rPr>
                <w:rFonts w:cs="Arial"/>
              </w:rPr>
            </w:pPr>
            <w:r>
              <w:rPr>
                <w:rFonts w:cs="Arial"/>
              </w:rPr>
              <w:t>0,51</w:t>
            </w:r>
          </w:p>
          <w:p w14:paraId="68F104C7" w14:textId="6A5A362B" w:rsidR="00620B7E" w:rsidRPr="001335C4" w:rsidRDefault="00620B7E" w:rsidP="005D7BD8">
            <w:pPr>
              <w:spacing w:line="276" w:lineRule="auto"/>
              <w:ind w:firstLine="0"/>
              <w:jc w:val="center"/>
              <w:rPr>
                <w:rFonts w:cs="Arial"/>
              </w:rPr>
            </w:pPr>
            <w:r>
              <w:rPr>
                <w:rFonts w:cs="Arial"/>
              </w:rPr>
              <w:t>(0,23)</w:t>
            </w:r>
          </w:p>
        </w:tc>
        <w:tc>
          <w:tcPr>
            <w:tcW w:w="2547" w:type="dxa"/>
            <w:vAlign w:val="center"/>
          </w:tcPr>
          <w:p w14:paraId="73AAE628" w14:textId="77777777" w:rsidR="001335C4" w:rsidRDefault="00620B7E" w:rsidP="005D7BD8">
            <w:pPr>
              <w:spacing w:line="276" w:lineRule="auto"/>
              <w:ind w:firstLine="0"/>
              <w:jc w:val="center"/>
              <w:rPr>
                <w:rFonts w:cs="Arial"/>
              </w:rPr>
            </w:pPr>
            <w:r>
              <w:rPr>
                <w:rFonts w:cs="Arial"/>
              </w:rPr>
              <w:t>0,51</w:t>
            </w:r>
          </w:p>
          <w:p w14:paraId="0151338B" w14:textId="1F8679C4" w:rsidR="00620B7E" w:rsidRPr="001335C4" w:rsidRDefault="00620B7E" w:rsidP="005D7BD8">
            <w:pPr>
              <w:spacing w:line="276" w:lineRule="auto"/>
              <w:ind w:firstLine="0"/>
              <w:jc w:val="center"/>
              <w:rPr>
                <w:rFonts w:cs="Arial"/>
              </w:rPr>
            </w:pPr>
            <w:r>
              <w:rPr>
                <w:rFonts w:cs="Arial"/>
              </w:rPr>
              <w:t>(0,21)</w:t>
            </w:r>
          </w:p>
        </w:tc>
        <w:tc>
          <w:tcPr>
            <w:tcW w:w="2545" w:type="dxa"/>
            <w:vAlign w:val="center"/>
          </w:tcPr>
          <w:p w14:paraId="5D8DDAF7" w14:textId="77777777" w:rsidR="001335C4" w:rsidRDefault="00620B7E" w:rsidP="005D7BD8">
            <w:pPr>
              <w:spacing w:line="276" w:lineRule="auto"/>
              <w:ind w:firstLine="0"/>
              <w:jc w:val="center"/>
              <w:rPr>
                <w:rFonts w:cs="Arial"/>
              </w:rPr>
            </w:pPr>
            <w:r>
              <w:rPr>
                <w:rFonts w:cs="Arial"/>
              </w:rPr>
              <w:t>0,50</w:t>
            </w:r>
          </w:p>
          <w:p w14:paraId="23330888" w14:textId="60425EF4" w:rsidR="00620B7E" w:rsidRPr="001335C4" w:rsidRDefault="00620B7E" w:rsidP="005D7BD8">
            <w:pPr>
              <w:spacing w:line="276" w:lineRule="auto"/>
              <w:ind w:firstLine="0"/>
              <w:jc w:val="center"/>
              <w:rPr>
                <w:rFonts w:cs="Arial"/>
              </w:rPr>
            </w:pPr>
            <w:r>
              <w:rPr>
                <w:rFonts w:cs="Arial"/>
              </w:rPr>
              <w:t>(0,21)</w:t>
            </w:r>
          </w:p>
        </w:tc>
      </w:tr>
      <w:tr w:rsidR="00691020" w14:paraId="09A215C1" w14:textId="77777777" w:rsidTr="00C75DDF">
        <w:trPr>
          <w:jc w:val="center"/>
        </w:trPr>
        <w:tc>
          <w:tcPr>
            <w:tcW w:w="1843" w:type="dxa"/>
            <w:vAlign w:val="center"/>
          </w:tcPr>
          <w:p w14:paraId="4AF06A21" w14:textId="02E46E37" w:rsidR="00E07D36" w:rsidRPr="00E07D36" w:rsidRDefault="00E07D36" w:rsidP="005D7BD8">
            <w:pPr>
              <w:pStyle w:val="Legenda"/>
              <w:spacing w:after="0" w:line="276" w:lineRule="auto"/>
              <w:rPr>
                <w:rFonts w:cs="Arial"/>
                <w:b/>
                <w:bCs/>
                <w:sz w:val="24"/>
                <w:szCs w:val="24"/>
              </w:rPr>
            </w:pPr>
            <w:r>
              <w:rPr>
                <w:rFonts w:cs="Arial"/>
                <w:b/>
                <w:bCs/>
                <w:sz w:val="24"/>
                <w:szCs w:val="24"/>
              </w:rPr>
              <w:t>Entre 0 e 17 anos</w:t>
            </w:r>
          </w:p>
        </w:tc>
        <w:tc>
          <w:tcPr>
            <w:tcW w:w="2126" w:type="dxa"/>
            <w:vAlign w:val="center"/>
          </w:tcPr>
          <w:p w14:paraId="5EA55ADB" w14:textId="77777777" w:rsidR="00620B7E" w:rsidRDefault="000C2325" w:rsidP="005D7BD8">
            <w:pPr>
              <w:spacing w:line="276" w:lineRule="auto"/>
              <w:ind w:firstLine="0"/>
              <w:jc w:val="center"/>
              <w:rPr>
                <w:rFonts w:cs="Arial"/>
              </w:rPr>
            </w:pPr>
            <w:r>
              <w:rPr>
                <w:rFonts w:cs="Arial"/>
              </w:rPr>
              <w:t>0,02</w:t>
            </w:r>
          </w:p>
          <w:p w14:paraId="28189C49" w14:textId="7F5FE683" w:rsidR="000C2325" w:rsidRPr="001335C4" w:rsidRDefault="000C2325" w:rsidP="005D7BD8">
            <w:pPr>
              <w:spacing w:line="276" w:lineRule="auto"/>
              <w:ind w:firstLine="0"/>
              <w:jc w:val="center"/>
              <w:rPr>
                <w:rFonts w:cs="Arial"/>
              </w:rPr>
            </w:pPr>
            <w:r>
              <w:rPr>
                <w:rFonts w:cs="Arial"/>
              </w:rPr>
              <w:t>(0,04)</w:t>
            </w:r>
          </w:p>
        </w:tc>
        <w:tc>
          <w:tcPr>
            <w:tcW w:w="2547" w:type="dxa"/>
            <w:vAlign w:val="center"/>
          </w:tcPr>
          <w:p w14:paraId="0DCB27CA" w14:textId="77777777" w:rsidR="00620B7E" w:rsidRDefault="000C2325" w:rsidP="005D7BD8">
            <w:pPr>
              <w:spacing w:line="276" w:lineRule="auto"/>
              <w:ind w:firstLine="0"/>
              <w:jc w:val="center"/>
              <w:rPr>
                <w:rFonts w:cs="Arial"/>
              </w:rPr>
            </w:pPr>
            <w:r>
              <w:rPr>
                <w:rFonts w:cs="Arial"/>
              </w:rPr>
              <w:t>0,02</w:t>
            </w:r>
          </w:p>
          <w:p w14:paraId="53305923" w14:textId="6F862327" w:rsidR="000C2325" w:rsidRPr="001335C4" w:rsidRDefault="000C2325" w:rsidP="005D7BD8">
            <w:pPr>
              <w:spacing w:line="276" w:lineRule="auto"/>
              <w:ind w:firstLine="0"/>
              <w:jc w:val="center"/>
              <w:rPr>
                <w:rFonts w:cs="Arial"/>
              </w:rPr>
            </w:pPr>
            <w:r>
              <w:rPr>
                <w:rFonts w:cs="Arial"/>
              </w:rPr>
              <w:t>(0,03)</w:t>
            </w:r>
          </w:p>
        </w:tc>
        <w:tc>
          <w:tcPr>
            <w:tcW w:w="2545" w:type="dxa"/>
            <w:vAlign w:val="center"/>
          </w:tcPr>
          <w:p w14:paraId="47B08E6B" w14:textId="77777777" w:rsidR="00620B7E" w:rsidRDefault="000C2325" w:rsidP="005D7BD8">
            <w:pPr>
              <w:spacing w:line="276" w:lineRule="auto"/>
              <w:ind w:firstLine="0"/>
              <w:jc w:val="center"/>
              <w:rPr>
                <w:rFonts w:cs="Arial"/>
              </w:rPr>
            </w:pPr>
            <w:r>
              <w:rPr>
                <w:rFonts w:cs="Arial"/>
              </w:rPr>
              <w:t>0,02</w:t>
            </w:r>
          </w:p>
          <w:p w14:paraId="00D86B89" w14:textId="1C88A656" w:rsidR="000C2325" w:rsidRPr="001335C4" w:rsidRDefault="000C2325" w:rsidP="005D7BD8">
            <w:pPr>
              <w:spacing w:line="276" w:lineRule="auto"/>
              <w:ind w:firstLine="0"/>
              <w:jc w:val="center"/>
              <w:rPr>
                <w:rFonts w:cs="Arial"/>
              </w:rPr>
            </w:pPr>
            <w:r>
              <w:rPr>
                <w:rFonts w:cs="Arial"/>
              </w:rPr>
              <w:t>(0,03)</w:t>
            </w:r>
          </w:p>
        </w:tc>
      </w:tr>
      <w:tr w:rsidR="00E07D36" w14:paraId="538E6A66" w14:textId="77777777" w:rsidTr="00C75DDF">
        <w:trPr>
          <w:jc w:val="center"/>
        </w:trPr>
        <w:tc>
          <w:tcPr>
            <w:tcW w:w="1843" w:type="dxa"/>
            <w:vAlign w:val="center"/>
          </w:tcPr>
          <w:p w14:paraId="17EB9C19" w14:textId="3FD31DEB" w:rsidR="00E07D36" w:rsidRDefault="00E07D36" w:rsidP="005D7BD8">
            <w:pPr>
              <w:pStyle w:val="Legenda"/>
              <w:spacing w:after="0" w:line="276" w:lineRule="auto"/>
              <w:rPr>
                <w:rFonts w:cs="Arial"/>
                <w:b/>
                <w:bCs/>
                <w:sz w:val="24"/>
                <w:szCs w:val="24"/>
              </w:rPr>
            </w:pPr>
            <w:r>
              <w:rPr>
                <w:rFonts w:cs="Arial"/>
                <w:b/>
                <w:bCs/>
                <w:sz w:val="24"/>
                <w:szCs w:val="24"/>
              </w:rPr>
              <w:t>Entre 18 e 24 anos</w:t>
            </w:r>
          </w:p>
        </w:tc>
        <w:tc>
          <w:tcPr>
            <w:tcW w:w="2126" w:type="dxa"/>
            <w:vAlign w:val="center"/>
          </w:tcPr>
          <w:p w14:paraId="11F14895" w14:textId="77777777" w:rsidR="00E07D36" w:rsidRDefault="000C2325" w:rsidP="005D7BD8">
            <w:pPr>
              <w:spacing w:line="276" w:lineRule="auto"/>
              <w:ind w:firstLine="0"/>
              <w:jc w:val="center"/>
              <w:rPr>
                <w:rFonts w:cs="Arial"/>
              </w:rPr>
            </w:pPr>
            <w:r>
              <w:rPr>
                <w:rFonts w:cs="Arial"/>
              </w:rPr>
              <w:t>0,71</w:t>
            </w:r>
          </w:p>
          <w:p w14:paraId="44D0303E" w14:textId="1352D68C" w:rsidR="000C2325" w:rsidRPr="001335C4" w:rsidRDefault="000C2325" w:rsidP="005D7BD8">
            <w:pPr>
              <w:spacing w:line="276" w:lineRule="auto"/>
              <w:ind w:firstLine="0"/>
              <w:jc w:val="center"/>
              <w:rPr>
                <w:rFonts w:cs="Arial"/>
              </w:rPr>
            </w:pPr>
            <w:r>
              <w:rPr>
                <w:rFonts w:cs="Arial"/>
              </w:rPr>
              <w:t>(0,19)</w:t>
            </w:r>
          </w:p>
        </w:tc>
        <w:tc>
          <w:tcPr>
            <w:tcW w:w="2547" w:type="dxa"/>
            <w:vAlign w:val="center"/>
          </w:tcPr>
          <w:p w14:paraId="58FE13DD" w14:textId="77777777" w:rsidR="00E07D36" w:rsidRDefault="000C2325" w:rsidP="005D7BD8">
            <w:pPr>
              <w:spacing w:line="276" w:lineRule="auto"/>
              <w:ind w:firstLine="0"/>
              <w:jc w:val="center"/>
              <w:rPr>
                <w:rFonts w:cs="Arial"/>
              </w:rPr>
            </w:pPr>
            <w:r>
              <w:rPr>
                <w:rFonts w:cs="Arial"/>
              </w:rPr>
              <w:t>0,74</w:t>
            </w:r>
          </w:p>
          <w:p w14:paraId="01D7929B" w14:textId="3D0546BC" w:rsidR="000C2325" w:rsidRPr="001335C4" w:rsidRDefault="000C2325" w:rsidP="005D7BD8">
            <w:pPr>
              <w:spacing w:line="276" w:lineRule="auto"/>
              <w:ind w:firstLine="0"/>
              <w:jc w:val="center"/>
              <w:rPr>
                <w:rFonts w:cs="Arial"/>
              </w:rPr>
            </w:pPr>
            <w:r>
              <w:rPr>
                <w:rFonts w:cs="Arial"/>
              </w:rPr>
              <w:t>(0,16)</w:t>
            </w:r>
          </w:p>
        </w:tc>
        <w:tc>
          <w:tcPr>
            <w:tcW w:w="2545" w:type="dxa"/>
            <w:vAlign w:val="center"/>
          </w:tcPr>
          <w:p w14:paraId="432A21A6" w14:textId="77777777" w:rsidR="00E07D36" w:rsidRDefault="000C2325" w:rsidP="005D7BD8">
            <w:pPr>
              <w:spacing w:line="276" w:lineRule="auto"/>
              <w:ind w:firstLine="0"/>
              <w:jc w:val="center"/>
              <w:rPr>
                <w:rFonts w:cs="Arial"/>
              </w:rPr>
            </w:pPr>
            <w:r>
              <w:rPr>
                <w:rFonts w:cs="Arial"/>
              </w:rPr>
              <w:t>0,75</w:t>
            </w:r>
          </w:p>
          <w:p w14:paraId="461FF889" w14:textId="6DBE0D47" w:rsidR="000C2325" w:rsidRPr="001335C4" w:rsidRDefault="000C2325" w:rsidP="005D7BD8">
            <w:pPr>
              <w:spacing w:line="276" w:lineRule="auto"/>
              <w:ind w:firstLine="0"/>
              <w:jc w:val="center"/>
              <w:rPr>
                <w:rFonts w:cs="Arial"/>
              </w:rPr>
            </w:pPr>
            <w:r>
              <w:rPr>
                <w:rFonts w:cs="Arial"/>
              </w:rPr>
              <w:t>(0,15)</w:t>
            </w:r>
          </w:p>
        </w:tc>
      </w:tr>
      <w:tr w:rsidR="00E07D36" w14:paraId="0FA1ECEC" w14:textId="77777777" w:rsidTr="00C75DDF">
        <w:trPr>
          <w:jc w:val="center"/>
        </w:trPr>
        <w:tc>
          <w:tcPr>
            <w:tcW w:w="1843" w:type="dxa"/>
            <w:vAlign w:val="center"/>
          </w:tcPr>
          <w:p w14:paraId="276452C7" w14:textId="1ED2206A" w:rsidR="00E07D36" w:rsidRDefault="00E07D36" w:rsidP="005D7BD8">
            <w:pPr>
              <w:pStyle w:val="Legenda"/>
              <w:spacing w:after="0" w:line="276" w:lineRule="auto"/>
              <w:rPr>
                <w:rFonts w:cs="Arial"/>
                <w:b/>
                <w:bCs/>
                <w:sz w:val="24"/>
                <w:szCs w:val="24"/>
              </w:rPr>
            </w:pPr>
            <w:r>
              <w:rPr>
                <w:rFonts w:cs="Arial"/>
                <w:b/>
                <w:bCs/>
                <w:sz w:val="24"/>
                <w:szCs w:val="24"/>
              </w:rPr>
              <w:t>Entre 25 e 29 anos</w:t>
            </w:r>
          </w:p>
        </w:tc>
        <w:tc>
          <w:tcPr>
            <w:tcW w:w="2126" w:type="dxa"/>
            <w:vAlign w:val="center"/>
          </w:tcPr>
          <w:p w14:paraId="4E1E989E" w14:textId="77777777" w:rsidR="00E07D36" w:rsidRDefault="000C2325" w:rsidP="005D7BD8">
            <w:pPr>
              <w:spacing w:line="276" w:lineRule="auto"/>
              <w:ind w:firstLine="0"/>
              <w:jc w:val="center"/>
              <w:rPr>
                <w:rFonts w:cs="Arial"/>
              </w:rPr>
            </w:pPr>
            <w:r>
              <w:rPr>
                <w:rFonts w:cs="Arial"/>
              </w:rPr>
              <w:t>0,12</w:t>
            </w:r>
          </w:p>
          <w:p w14:paraId="4EC86559" w14:textId="16101551" w:rsidR="000C2325" w:rsidRPr="001335C4" w:rsidRDefault="000C2325" w:rsidP="005D7BD8">
            <w:pPr>
              <w:spacing w:line="276" w:lineRule="auto"/>
              <w:ind w:firstLine="0"/>
              <w:jc w:val="center"/>
              <w:rPr>
                <w:rFonts w:cs="Arial"/>
              </w:rPr>
            </w:pPr>
            <w:r>
              <w:rPr>
                <w:rFonts w:cs="Arial"/>
              </w:rPr>
              <w:t>(0,09)</w:t>
            </w:r>
          </w:p>
        </w:tc>
        <w:tc>
          <w:tcPr>
            <w:tcW w:w="2547" w:type="dxa"/>
            <w:vAlign w:val="center"/>
          </w:tcPr>
          <w:p w14:paraId="34757379" w14:textId="77777777" w:rsidR="00E07D36" w:rsidRDefault="000C2325" w:rsidP="005D7BD8">
            <w:pPr>
              <w:spacing w:line="276" w:lineRule="auto"/>
              <w:ind w:firstLine="0"/>
              <w:jc w:val="center"/>
              <w:rPr>
                <w:rFonts w:cs="Arial"/>
              </w:rPr>
            </w:pPr>
            <w:r>
              <w:rPr>
                <w:rFonts w:cs="Arial"/>
              </w:rPr>
              <w:t>0,11</w:t>
            </w:r>
          </w:p>
          <w:p w14:paraId="78E4E4FD" w14:textId="73217141" w:rsidR="000C2325" w:rsidRPr="001335C4" w:rsidRDefault="000C2325" w:rsidP="005D7BD8">
            <w:pPr>
              <w:spacing w:line="276" w:lineRule="auto"/>
              <w:ind w:firstLine="0"/>
              <w:jc w:val="center"/>
              <w:rPr>
                <w:rFonts w:cs="Arial"/>
              </w:rPr>
            </w:pPr>
            <w:r>
              <w:rPr>
                <w:rFonts w:cs="Arial"/>
              </w:rPr>
              <w:t>(0,07)</w:t>
            </w:r>
          </w:p>
        </w:tc>
        <w:tc>
          <w:tcPr>
            <w:tcW w:w="2545" w:type="dxa"/>
            <w:vAlign w:val="center"/>
          </w:tcPr>
          <w:p w14:paraId="7A1BE547" w14:textId="77777777" w:rsidR="00E07D36" w:rsidRDefault="000C2325" w:rsidP="005D7BD8">
            <w:pPr>
              <w:spacing w:line="276" w:lineRule="auto"/>
              <w:ind w:firstLine="0"/>
              <w:jc w:val="center"/>
              <w:rPr>
                <w:rFonts w:cs="Arial"/>
              </w:rPr>
            </w:pPr>
            <w:r>
              <w:rPr>
                <w:rFonts w:cs="Arial"/>
              </w:rPr>
              <w:t>0,11</w:t>
            </w:r>
          </w:p>
          <w:p w14:paraId="0031C011" w14:textId="5D5C09EC" w:rsidR="000C2325" w:rsidRPr="001335C4" w:rsidRDefault="000C2325" w:rsidP="005D7BD8">
            <w:pPr>
              <w:spacing w:line="276" w:lineRule="auto"/>
              <w:ind w:firstLine="0"/>
              <w:jc w:val="center"/>
              <w:rPr>
                <w:rFonts w:cs="Arial"/>
              </w:rPr>
            </w:pPr>
            <w:r>
              <w:rPr>
                <w:rFonts w:cs="Arial"/>
              </w:rPr>
              <w:t>(0,07)</w:t>
            </w:r>
          </w:p>
        </w:tc>
      </w:tr>
      <w:tr w:rsidR="00691020" w14:paraId="17211936" w14:textId="77777777" w:rsidTr="00C75DDF">
        <w:trPr>
          <w:jc w:val="center"/>
        </w:trPr>
        <w:tc>
          <w:tcPr>
            <w:tcW w:w="1843" w:type="dxa"/>
            <w:vAlign w:val="center"/>
          </w:tcPr>
          <w:p w14:paraId="7DAB4820" w14:textId="154CBB2A" w:rsidR="00171E02" w:rsidRPr="003C247C" w:rsidRDefault="00171E02" w:rsidP="005D7BD8">
            <w:pPr>
              <w:pStyle w:val="Legenda"/>
              <w:spacing w:after="0" w:line="276" w:lineRule="auto"/>
              <w:rPr>
                <w:rFonts w:cs="Arial"/>
                <w:b/>
                <w:bCs/>
                <w:sz w:val="24"/>
                <w:szCs w:val="24"/>
              </w:rPr>
            </w:pPr>
            <w:r w:rsidRPr="003C247C">
              <w:rPr>
                <w:rFonts w:cs="Arial"/>
                <w:b/>
                <w:bCs/>
                <w:sz w:val="24"/>
                <w:szCs w:val="24"/>
              </w:rPr>
              <w:t>Não-brancos</w:t>
            </w:r>
          </w:p>
        </w:tc>
        <w:tc>
          <w:tcPr>
            <w:tcW w:w="2126" w:type="dxa"/>
            <w:vAlign w:val="center"/>
          </w:tcPr>
          <w:p w14:paraId="1059AD9F" w14:textId="77777777" w:rsidR="001335C4" w:rsidRDefault="00620B7E" w:rsidP="005D7BD8">
            <w:pPr>
              <w:spacing w:line="276" w:lineRule="auto"/>
              <w:ind w:firstLine="0"/>
              <w:jc w:val="center"/>
              <w:rPr>
                <w:rFonts w:cs="Arial"/>
              </w:rPr>
            </w:pPr>
            <w:r>
              <w:rPr>
                <w:rFonts w:cs="Arial"/>
              </w:rPr>
              <w:t>0,29</w:t>
            </w:r>
          </w:p>
          <w:p w14:paraId="2A293C52" w14:textId="3BA072DE" w:rsidR="00620B7E" w:rsidRPr="001335C4" w:rsidRDefault="00620B7E" w:rsidP="005D7BD8">
            <w:pPr>
              <w:spacing w:line="276" w:lineRule="auto"/>
              <w:ind w:firstLine="0"/>
              <w:jc w:val="center"/>
              <w:rPr>
                <w:rFonts w:cs="Arial"/>
              </w:rPr>
            </w:pPr>
            <w:r>
              <w:rPr>
                <w:rFonts w:cs="Arial"/>
              </w:rPr>
              <w:t>(0,27)</w:t>
            </w:r>
          </w:p>
        </w:tc>
        <w:tc>
          <w:tcPr>
            <w:tcW w:w="2547" w:type="dxa"/>
            <w:vAlign w:val="center"/>
          </w:tcPr>
          <w:p w14:paraId="4F193543" w14:textId="77777777" w:rsidR="001335C4" w:rsidRDefault="00620B7E" w:rsidP="005D7BD8">
            <w:pPr>
              <w:spacing w:line="276" w:lineRule="auto"/>
              <w:ind w:firstLine="0"/>
              <w:jc w:val="center"/>
              <w:rPr>
                <w:rFonts w:cs="Arial"/>
              </w:rPr>
            </w:pPr>
            <w:r>
              <w:rPr>
                <w:rFonts w:cs="Arial"/>
              </w:rPr>
              <w:t>0,39</w:t>
            </w:r>
          </w:p>
          <w:p w14:paraId="0AFBE567" w14:textId="64C651A1" w:rsidR="00620B7E" w:rsidRPr="001335C4" w:rsidRDefault="00620B7E" w:rsidP="005D7BD8">
            <w:pPr>
              <w:spacing w:line="276" w:lineRule="auto"/>
              <w:ind w:firstLine="0"/>
              <w:jc w:val="center"/>
              <w:rPr>
                <w:rFonts w:cs="Arial"/>
              </w:rPr>
            </w:pPr>
            <w:r>
              <w:rPr>
                <w:rFonts w:cs="Arial"/>
              </w:rPr>
              <w:t>(0,25)</w:t>
            </w:r>
          </w:p>
        </w:tc>
        <w:tc>
          <w:tcPr>
            <w:tcW w:w="2545" w:type="dxa"/>
            <w:vAlign w:val="center"/>
          </w:tcPr>
          <w:p w14:paraId="0014619F" w14:textId="77777777" w:rsidR="001335C4" w:rsidRDefault="00620B7E" w:rsidP="005D7BD8">
            <w:pPr>
              <w:spacing w:line="276" w:lineRule="auto"/>
              <w:ind w:firstLine="0"/>
              <w:jc w:val="center"/>
              <w:rPr>
                <w:rFonts w:cs="Arial"/>
              </w:rPr>
            </w:pPr>
            <w:r>
              <w:rPr>
                <w:rFonts w:cs="Arial"/>
              </w:rPr>
              <w:t>0,42</w:t>
            </w:r>
          </w:p>
          <w:p w14:paraId="7C9C66CF" w14:textId="6D41B585" w:rsidR="00620B7E" w:rsidRPr="001335C4" w:rsidRDefault="00620B7E" w:rsidP="005D7BD8">
            <w:pPr>
              <w:spacing w:line="276" w:lineRule="auto"/>
              <w:ind w:firstLine="0"/>
              <w:jc w:val="center"/>
              <w:rPr>
                <w:rFonts w:cs="Arial"/>
              </w:rPr>
            </w:pPr>
            <w:r>
              <w:rPr>
                <w:rFonts w:cs="Arial"/>
              </w:rPr>
              <w:t>(0,24)</w:t>
            </w:r>
          </w:p>
        </w:tc>
      </w:tr>
      <w:tr w:rsidR="001335C4" w14:paraId="52D10EE9" w14:textId="77777777" w:rsidTr="00C75DDF">
        <w:trPr>
          <w:jc w:val="center"/>
        </w:trPr>
        <w:tc>
          <w:tcPr>
            <w:tcW w:w="1843" w:type="dxa"/>
            <w:vAlign w:val="center"/>
          </w:tcPr>
          <w:p w14:paraId="3E4DF00D" w14:textId="4F977B71" w:rsidR="001335C4" w:rsidRPr="003C247C" w:rsidRDefault="001335C4" w:rsidP="005D7BD8">
            <w:pPr>
              <w:pStyle w:val="Legenda"/>
              <w:spacing w:after="0" w:line="276" w:lineRule="auto"/>
              <w:rPr>
                <w:rFonts w:cs="Arial"/>
                <w:b/>
                <w:bCs/>
                <w:sz w:val="24"/>
                <w:szCs w:val="24"/>
              </w:rPr>
            </w:pPr>
            <w:r w:rsidRPr="003C247C">
              <w:rPr>
                <w:rFonts w:cs="Arial"/>
                <w:b/>
                <w:bCs/>
                <w:sz w:val="24"/>
                <w:szCs w:val="24"/>
              </w:rPr>
              <w:t>Deficientes</w:t>
            </w:r>
          </w:p>
        </w:tc>
        <w:tc>
          <w:tcPr>
            <w:tcW w:w="2126" w:type="dxa"/>
            <w:vAlign w:val="center"/>
          </w:tcPr>
          <w:p w14:paraId="3672FA8D" w14:textId="77777777" w:rsidR="001335C4" w:rsidRDefault="00620B7E" w:rsidP="005D7BD8">
            <w:pPr>
              <w:spacing w:line="276" w:lineRule="auto"/>
              <w:ind w:firstLine="0"/>
              <w:jc w:val="center"/>
              <w:rPr>
                <w:rFonts w:cs="Arial"/>
              </w:rPr>
            </w:pPr>
            <w:r>
              <w:rPr>
                <w:rFonts w:cs="Arial"/>
              </w:rPr>
              <w:t>0,01</w:t>
            </w:r>
          </w:p>
          <w:p w14:paraId="4EFF0A0C" w14:textId="4DAEEF56" w:rsidR="00620B7E" w:rsidRPr="001335C4" w:rsidRDefault="00620B7E" w:rsidP="005D7BD8">
            <w:pPr>
              <w:spacing w:line="276" w:lineRule="auto"/>
              <w:ind w:firstLine="0"/>
              <w:jc w:val="center"/>
              <w:rPr>
                <w:rFonts w:cs="Arial"/>
              </w:rPr>
            </w:pPr>
            <w:r>
              <w:rPr>
                <w:rFonts w:cs="Arial"/>
              </w:rPr>
              <w:t>(0,02)</w:t>
            </w:r>
          </w:p>
        </w:tc>
        <w:tc>
          <w:tcPr>
            <w:tcW w:w="2547" w:type="dxa"/>
            <w:vAlign w:val="center"/>
          </w:tcPr>
          <w:p w14:paraId="32422B74" w14:textId="77777777" w:rsidR="001335C4" w:rsidRDefault="00620B7E" w:rsidP="005D7BD8">
            <w:pPr>
              <w:spacing w:line="276" w:lineRule="auto"/>
              <w:ind w:firstLine="0"/>
              <w:jc w:val="center"/>
              <w:rPr>
                <w:rFonts w:cs="Arial"/>
              </w:rPr>
            </w:pPr>
            <w:r>
              <w:rPr>
                <w:rFonts w:cs="Arial"/>
              </w:rPr>
              <w:t>0,01</w:t>
            </w:r>
          </w:p>
          <w:p w14:paraId="29315AB5" w14:textId="114820B2" w:rsidR="00620B7E" w:rsidRPr="001335C4" w:rsidRDefault="00620B7E" w:rsidP="005D7BD8">
            <w:pPr>
              <w:spacing w:line="276" w:lineRule="auto"/>
              <w:ind w:firstLine="0"/>
              <w:jc w:val="center"/>
              <w:rPr>
                <w:rFonts w:cs="Arial"/>
              </w:rPr>
            </w:pPr>
            <w:r>
              <w:rPr>
                <w:rFonts w:cs="Arial"/>
              </w:rPr>
              <w:t>(0,02)</w:t>
            </w:r>
          </w:p>
        </w:tc>
        <w:tc>
          <w:tcPr>
            <w:tcW w:w="2545" w:type="dxa"/>
            <w:vAlign w:val="center"/>
          </w:tcPr>
          <w:p w14:paraId="14A09B5E" w14:textId="77777777" w:rsidR="001335C4" w:rsidRDefault="00620B7E" w:rsidP="005D7BD8">
            <w:pPr>
              <w:spacing w:line="276" w:lineRule="auto"/>
              <w:ind w:firstLine="0"/>
              <w:jc w:val="center"/>
              <w:rPr>
                <w:rFonts w:cs="Arial"/>
              </w:rPr>
            </w:pPr>
            <w:r>
              <w:rPr>
                <w:rFonts w:cs="Arial"/>
              </w:rPr>
              <w:t>0,01</w:t>
            </w:r>
          </w:p>
          <w:p w14:paraId="65719E41" w14:textId="43A05D61" w:rsidR="00620B7E" w:rsidRPr="001335C4" w:rsidRDefault="00620B7E" w:rsidP="005D7BD8">
            <w:pPr>
              <w:spacing w:line="276" w:lineRule="auto"/>
              <w:ind w:firstLine="0"/>
              <w:jc w:val="center"/>
              <w:rPr>
                <w:rFonts w:cs="Arial"/>
              </w:rPr>
            </w:pPr>
            <w:r>
              <w:rPr>
                <w:rFonts w:cs="Arial"/>
              </w:rPr>
              <w:t>(0,02)</w:t>
            </w:r>
          </w:p>
        </w:tc>
      </w:tr>
      <w:tr w:rsidR="00691020" w14:paraId="598EA1C8" w14:textId="77777777" w:rsidTr="00C75DDF">
        <w:trPr>
          <w:jc w:val="center"/>
        </w:trPr>
        <w:tc>
          <w:tcPr>
            <w:tcW w:w="1843" w:type="dxa"/>
            <w:vAlign w:val="center"/>
          </w:tcPr>
          <w:p w14:paraId="6E152A6A" w14:textId="02DD4B4E" w:rsidR="00171E02" w:rsidRPr="003C247C" w:rsidRDefault="00405015" w:rsidP="005D7BD8">
            <w:pPr>
              <w:pStyle w:val="Legenda"/>
              <w:spacing w:after="0" w:line="276" w:lineRule="auto"/>
              <w:rPr>
                <w:rFonts w:cs="Arial"/>
                <w:b/>
                <w:bCs/>
                <w:sz w:val="24"/>
                <w:szCs w:val="24"/>
              </w:rPr>
            </w:pPr>
            <w:r>
              <w:rPr>
                <w:rFonts w:cs="Arial"/>
                <w:b/>
                <w:bCs/>
                <w:sz w:val="24"/>
                <w:szCs w:val="24"/>
              </w:rPr>
              <w:t>E</w:t>
            </w:r>
            <w:r w:rsidR="00171E02" w:rsidRPr="003C247C">
              <w:rPr>
                <w:rFonts w:cs="Arial"/>
                <w:b/>
                <w:bCs/>
                <w:sz w:val="24"/>
                <w:szCs w:val="24"/>
              </w:rPr>
              <w:t>scola pública</w:t>
            </w:r>
          </w:p>
        </w:tc>
        <w:tc>
          <w:tcPr>
            <w:tcW w:w="2126" w:type="dxa"/>
            <w:vAlign w:val="center"/>
          </w:tcPr>
          <w:p w14:paraId="7E060A6E" w14:textId="77777777" w:rsidR="001335C4" w:rsidRDefault="00620B7E" w:rsidP="005D7BD8">
            <w:pPr>
              <w:spacing w:line="276" w:lineRule="auto"/>
              <w:ind w:firstLine="0"/>
              <w:jc w:val="center"/>
              <w:rPr>
                <w:rFonts w:cs="Arial"/>
              </w:rPr>
            </w:pPr>
            <w:r>
              <w:rPr>
                <w:rFonts w:cs="Arial"/>
              </w:rPr>
              <w:t>0,46</w:t>
            </w:r>
          </w:p>
          <w:p w14:paraId="6BD0EE07" w14:textId="4A089DFC" w:rsidR="00620B7E" w:rsidRPr="001335C4" w:rsidRDefault="00620B7E" w:rsidP="005D7BD8">
            <w:pPr>
              <w:spacing w:line="276" w:lineRule="auto"/>
              <w:ind w:firstLine="0"/>
              <w:jc w:val="center"/>
              <w:rPr>
                <w:rFonts w:cs="Arial"/>
              </w:rPr>
            </w:pPr>
            <w:r>
              <w:rPr>
                <w:rFonts w:cs="Arial"/>
              </w:rPr>
              <w:t>(0,36)</w:t>
            </w:r>
          </w:p>
        </w:tc>
        <w:tc>
          <w:tcPr>
            <w:tcW w:w="2547" w:type="dxa"/>
            <w:vAlign w:val="center"/>
          </w:tcPr>
          <w:p w14:paraId="13476142" w14:textId="77777777" w:rsidR="001335C4" w:rsidRDefault="00620B7E" w:rsidP="005D7BD8">
            <w:pPr>
              <w:spacing w:line="276" w:lineRule="auto"/>
              <w:ind w:firstLine="0"/>
              <w:jc w:val="center"/>
              <w:rPr>
                <w:rFonts w:cs="Arial"/>
              </w:rPr>
            </w:pPr>
            <w:r>
              <w:rPr>
                <w:rFonts w:cs="Arial"/>
              </w:rPr>
              <w:t>0,61</w:t>
            </w:r>
          </w:p>
          <w:p w14:paraId="49487256" w14:textId="2B4AC25D" w:rsidR="00620B7E" w:rsidRPr="001335C4" w:rsidRDefault="00620B7E" w:rsidP="005D7BD8">
            <w:pPr>
              <w:spacing w:line="276" w:lineRule="auto"/>
              <w:ind w:firstLine="0"/>
              <w:jc w:val="center"/>
              <w:rPr>
                <w:rFonts w:cs="Arial"/>
              </w:rPr>
            </w:pPr>
            <w:r>
              <w:rPr>
                <w:rFonts w:cs="Arial"/>
              </w:rPr>
              <w:t>(0,27)</w:t>
            </w:r>
          </w:p>
        </w:tc>
        <w:tc>
          <w:tcPr>
            <w:tcW w:w="2545" w:type="dxa"/>
            <w:vAlign w:val="center"/>
          </w:tcPr>
          <w:p w14:paraId="5A2BC55E" w14:textId="77777777" w:rsidR="001335C4" w:rsidRDefault="00620B7E" w:rsidP="005D7BD8">
            <w:pPr>
              <w:spacing w:line="276" w:lineRule="auto"/>
              <w:ind w:firstLine="0"/>
              <w:jc w:val="center"/>
              <w:rPr>
                <w:rFonts w:cs="Arial"/>
              </w:rPr>
            </w:pPr>
            <w:r>
              <w:rPr>
                <w:rFonts w:cs="Arial"/>
              </w:rPr>
              <w:t>0,59</w:t>
            </w:r>
          </w:p>
          <w:p w14:paraId="7B572761" w14:textId="141AF8DB" w:rsidR="00620B7E" w:rsidRPr="001335C4" w:rsidRDefault="00620B7E" w:rsidP="005D7BD8">
            <w:pPr>
              <w:spacing w:line="276" w:lineRule="auto"/>
              <w:ind w:firstLine="0"/>
              <w:jc w:val="center"/>
              <w:rPr>
                <w:rFonts w:cs="Arial"/>
              </w:rPr>
            </w:pPr>
            <w:r>
              <w:rPr>
                <w:rFonts w:cs="Arial"/>
              </w:rPr>
              <w:t>(0,27)</w:t>
            </w:r>
          </w:p>
        </w:tc>
      </w:tr>
      <w:tr w:rsidR="00691020" w14:paraId="149D9B13" w14:textId="77777777" w:rsidTr="00C75DDF">
        <w:trPr>
          <w:jc w:val="center"/>
        </w:trPr>
        <w:tc>
          <w:tcPr>
            <w:tcW w:w="1843" w:type="dxa"/>
            <w:vAlign w:val="center"/>
          </w:tcPr>
          <w:p w14:paraId="22B84CF4" w14:textId="6097DF40" w:rsidR="00171E02" w:rsidRPr="003C247C" w:rsidRDefault="00405015" w:rsidP="005D7BD8">
            <w:pPr>
              <w:pStyle w:val="Legenda"/>
              <w:spacing w:after="0" w:line="276" w:lineRule="auto"/>
              <w:rPr>
                <w:rFonts w:cs="Arial"/>
                <w:b/>
                <w:bCs/>
                <w:sz w:val="24"/>
                <w:szCs w:val="24"/>
              </w:rPr>
            </w:pPr>
            <w:r>
              <w:rPr>
                <w:rFonts w:cs="Arial"/>
                <w:b/>
                <w:bCs/>
                <w:sz w:val="24"/>
                <w:szCs w:val="24"/>
              </w:rPr>
              <w:t>Apoio</w:t>
            </w:r>
            <w:r w:rsidR="00171E02" w:rsidRPr="003C247C">
              <w:rPr>
                <w:rFonts w:cs="Arial"/>
                <w:b/>
                <w:bCs/>
                <w:sz w:val="24"/>
                <w:szCs w:val="24"/>
              </w:rPr>
              <w:t xml:space="preserve"> social</w:t>
            </w:r>
          </w:p>
        </w:tc>
        <w:tc>
          <w:tcPr>
            <w:tcW w:w="2126" w:type="dxa"/>
            <w:vAlign w:val="center"/>
          </w:tcPr>
          <w:p w14:paraId="33CE5E6D" w14:textId="77777777" w:rsidR="001335C4" w:rsidRDefault="00620B7E" w:rsidP="005D7BD8">
            <w:pPr>
              <w:spacing w:line="276" w:lineRule="auto"/>
              <w:ind w:firstLine="0"/>
              <w:jc w:val="center"/>
              <w:rPr>
                <w:rFonts w:cs="Arial"/>
              </w:rPr>
            </w:pPr>
            <w:r>
              <w:rPr>
                <w:rFonts w:cs="Arial"/>
              </w:rPr>
              <w:t>0,12</w:t>
            </w:r>
          </w:p>
          <w:p w14:paraId="4FE164ED" w14:textId="26956082" w:rsidR="00620B7E" w:rsidRPr="001335C4" w:rsidRDefault="00620B7E" w:rsidP="005D7BD8">
            <w:pPr>
              <w:spacing w:line="276" w:lineRule="auto"/>
              <w:ind w:firstLine="0"/>
              <w:jc w:val="center"/>
              <w:rPr>
                <w:rFonts w:cs="Arial"/>
              </w:rPr>
            </w:pPr>
            <w:r>
              <w:rPr>
                <w:rFonts w:cs="Arial"/>
              </w:rPr>
              <w:t>(0,25)</w:t>
            </w:r>
          </w:p>
        </w:tc>
        <w:tc>
          <w:tcPr>
            <w:tcW w:w="2547" w:type="dxa"/>
            <w:vAlign w:val="center"/>
          </w:tcPr>
          <w:p w14:paraId="1E6FDD9A" w14:textId="77777777" w:rsidR="001335C4" w:rsidRDefault="00620B7E" w:rsidP="005D7BD8">
            <w:pPr>
              <w:spacing w:line="276" w:lineRule="auto"/>
              <w:ind w:firstLine="0"/>
              <w:jc w:val="center"/>
              <w:rPr>
                <w:rFonts w:cs="Arial"/>
              </w:rPr>
            </w:pPr>
            <w:r>
              <w:rPr>
                <w:rFonts w:cs="Arial"/>
              </w:rPr>
              <w:t>0,13</w:t>
            </w:r>
          </w:p>
          <w:p w14:paraId="14E9A7D3" w14:textId="30993DB2" w:rsidR="00620B7E" w:rsidRPr="001335C4" w:rsidRDefault="00620B7E" w:rsidP="005D7BD8">
            <w:pPr>
              <w:spacing w:line="276" w:lineRule="auto"/>
              <w:ind w:firstLine="0"/>
              <w:jc w:val="center"/>
              <w:rPr>
                <w:rFonts w:cs="Arial"/>
              </w:rPr>
            </w:pPr>
            <w:r>
              <w:rPr>
                <w:rFonts w:cs="Arial"/>
              </w:rPr>
              <w:t>(0,23)</w:t>
            </w:r>
          </w:p>
        </w:tc>
        <w:tc>
          <w:tcPr>
            <w:tcW w:w="2545" w:type="dxa"/>
            <w:vAlign w:val="center"/>
          </w:tcPr>
          <w:p w14:paraId="5A21B389" w14:textId="77777777" w:rsidR="001335C4" w:rsidRDefault="00620B7E" w:rsidP="005D7BD8">
            <w:pPr>
              <w:spacing w:line="276" w:lineRule="auto"/>
              <w:ind w:firstLine="0"/>
              <w:jc w:val="center"/>
              <w:rPr>
                <w:rFonts w:cs="Arial"/>
              </w:rPr>
            </w:pPr>
            <w:r>
              <w:rPr>
                <w:rFonts w:cs="Arial"/>
              </w:rPr>
              <w:t>0,16</w:t>
            </w:r>
          </w:p>
          <w:p w14:paraId="62D80751" w14:textId="70F69401" w:rsidR="00620B7E" w:rsidRPr="001335C4" w:rsidRDefault="00620B7E" w:rsidP="005D7BD8">
            <w:pPr>
              <w:spacing w:line="276" w:lineRule="auto"/>
              <w:ind w:firstLine="0"/>
              <w:jc w:val="center"/>
              <w:rPr>
                <w:rFonts w:cs="Arial"/>
              </w:rPr>
            </w:pPr>
            <w:r>
              <w:rPr>
                <w:rFonts w:cs="Arial"/>
              </w:rPr>
              <w:t>(0,26)</w:t>
            </w:r>
          </w:p>
        </w:tc>
      </w:tr>
      <w:tr w:rsidR="00691020" w14:paraId="60F713E8" w14:textId="77777777" w:rsidTr="00C75DDF">
        <w:trPr>
          <w:jc w:val="center"/>
        </w:trPr>
        <w:tc>
          <w:tcPr>
            <w:tcW w:w="1843" w:type="dxa"/>
            <w:tcBorders>
              <w:bottom w:val="single" w:sz="12" w:space="0" w:color="auto"/>
            </w:tcBorders>
            <w:vAlign w:val="center"/>
          </w:tcPr>
          <w:p w14:paraId="585C5154" w14:textId="5D24CFC6" w:rsidR="00171E02" w:rsidRPr="003C247C" w:rsidRDefault="00C36CCF" w:rsidP="005D7BD8">
            <w:pPr>
              <w:pStyle w:val="Legenda"/>
              <w:spacing w:after="0" w:line="276" w:lineRule="auto"/>
              <w:rPr>
                <w:rFonts w:cs="Arial"/>
                <w:b/>
                <w:bCs/>
                <w:sz w:val="24"/>
                <w:szCs w:val="24"/>
              </w:rPr>
            </w:pPr>
            <w:r>
              <w:rPr>
                <w:rFonts w:cs="Arial"/>
                <w:b/>
                <w:bCs/>
                <w:sz w:val="24"/>
                <w:szCs w:val="24"/>
              </w:rPr>
              <w:t>Num. Obs.</w:t>
            </w:r>
          </w:p>
        </w:tc>
        <w:tc>
          <w:tcPr>
            <w:tcW w:w="2126" w:type="dxa"/>
            <w:tcBorders>
              <w:bottom w:val="single" w:sz="12" w:space="0" w:color="auto"/>
            </w:tcBorders>
            <w:vAlign w:val="center"/>
          </w:tcPr>
          <w:p w14:paraId="7D52E9E9" w14:textId="6728F560" w:rsidR="00171E02" w:rsidRPr="001335C4" w:rsidRDefault="00620B7E" w:rsidP="005D7BD8">
            <w:pPr>
              <w:pStyle w:val="Legenda"/>
              <w:spacing w:after="0" w:line="276" w:lineRule="auto"/>
              <w:rPr>
                <w:rFonts w:cs="Arial"/>
                <w:sz w:val="24"/>
                <w:szCs w:val="24"/>
              </w:rPr>
            </w:pPr>
            <w:r>
              <w:rPr>
                <w:rFonts w:cs="Arial"/>
                <w:sz w:val="24"/>
                <w:szCs w:val="24"/>
              </w:rPr>
              <w:t>11929</w:t>
            </w:r>
          </w:p>
        </w:tc>
        <w:tc>
          <w:tcPr>
            <w:tcW w:w="2547" w:type="dxa"/>
            <w:tcBorders>
              <w:bottom w:val="single" w:sz="12" w:space="0" w:color="auto"/>
            </w:tcBorders>
            <w:vAlign w:val="center"/>
          </w:tcPr>
          <w:p w14:paraId="70E490D1" w14:textId="12E70817" w:rsidR="00171E02" w:rsidRPr="001335C4" w:rsidRDefault="00620B7E" w:rsidP="005D7BD8">
            <w:pPr>
              <w:pStyle w:val="Legenda"/>
              <w:spacing w:after="0" w:line="276" w:lineRule="auto"/>
              <w:rPr>
                <w:rFonts w:cs="Arial"/>
                <w:sz w:val="24"/>
                <w:szCs w:val="24"/>
              </w:rPr>
            </w:pPr>
            <w:r>
              <w:rPr>
                <w:rFonts w:cs="Arial"/>
                <w:sz w:val="24"/>
                <w:szCs w:val="24"/>
              </w:rPr>
              <w:t>5235</w:t>
            </w:r>
          </w:p>
        </w:tc>
        <w:tc>
          <w:tcPr>
            <w:tcW w:w="2545" w:type="dxa"/>
            <w:tcBorders>
              <w:bottom w:val="single" w:sz="12" w:space="0" w:color="auto"/>
            </w:tcBorders>
            <w:vAlign w:val="center"/>
          </w:tcPr>
          <w:p w14:paraId="0B94A7D3" w14:textId="0E77CF00" w:rsidR="00171E02" w:rsidRPr="001335C4" w:rsidRDefault="00227B73" w:rsidP="005D7BD8">
            <w:pPr>
              <w:pStyle w:val="Legenda"/>
              <w:keepNext/>
              <w:spacing w:after="0" w:line="276" w:lineRule="auto"/>
              <w:rPr>
                <w:rFonts w:cs="Arial"/>
                <w:sz w:val="24"/>
                <w:szCs w:val="24"/>
              </w:rPr>
            </w:pPr>
            <w:r>
              <w:rPr>
                <w:rFonts w:cs="Arial"/>
                <w:sz w:val="24"/>
                <w:szCs w:val="24"/>
              </w:rPr>
              <w:t>4936</w:t>
            </w:r>
          </w:p>
        </w:tc>
      </w:tr>
    </w:tbl>
    <w:p w14:paraId="39B519F0" w14:textId="5F24009F" w:rsidR="00CD02FA" w:rsidRPr="00296FA9" w:rsidRDefault="003E25D7" w:rsidP="003E25D7">
      <w:pPr>
        <w:pStyle w:val="Legenda"/>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{"citationID":"wMpBpI4W","properties":{"formattedCitation":"(INEP,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Nota: os valores estão dispostos na forma de média (desvio-padrão)</w:t>
      </w:r>
    </w:p>
    <w:p w14:paraId="47DC5206" w14:textId="77777777" w:rsidR="008C0F3C" w:rsidRDefault="008C0F3C" w:rsidP="008C0F3C">
      <w:pPr>
        <w:ind w:firstLine="0"/>
        <w:rPr>
          <w:rFonts w:cs="Arial"/>
        </w:rPr>
      </w:pPr>
    </w:p>
    <w:p w14:paraId="515F08C2" w14:textId="35C2DBAB" w:rsidR="00671629" w:rsidRDefault="00620B7E" w:rsidP="008C0F3C">
      <w:pPr>
        <w:ind w:firstLine="0"/>
        <w:rPr>
          <w:rFonts w:cs="Arial"/>
        </w:rPr>
      </w:pPr>
      <w:r>
        <w:rPr>
          <w:rFonts w:cs="Arial"/>
        </w:rPr>
        <w:tab/>
      </w:r>
      <w:r w:rsidRPr="0037514D">
        <w:rPr>
          <w:rFonts w:cs="Arial"/>
        </w:rPr>
        <w:t xml:space="preserve">A </w:t>
      </w:r>
      <w:r w:rsidRPr="0037514D">
        <w:rPr>
          <w:rFonts w:cs="Arial"/>
        </w:rPr>
        <w:fldChar w:fldCharType="begin"/>
      </w:r>
      <w:r w:rsidRPr="0037514D">
        <w:rPr>
          <w:rFonts w:cs="Arial"/>
        </w:rPr>
        <w:instrText xml:space="preserve"> REF _Ref153314661 \h </w:instrText>
      </w:r>
      <w:r w:rsidR="00142558" w:rsidRPr="0037514D">
        <w:rPr>
          <w:rFonts w:cs="Arial"/>
        </w:rPr>
        <w:instrText xml:space="preserve"> \* MERGEFORMAT </w:instrText>
      </w:r>
      <w:r w:rsidRPr="0037514D">
        <w:rPr>
          <w:rFonts w:cs="Arial"/>
        </w:rPr>
      </w:r>
      <w:r w:rsidRPr="0037514D">
        <w:rPr>
          <w:rFonts w:cs="Arial"/>
        </w:rPr>
        <w:fldChar w:fldCharType="separate"/>
      </w:r>
      <w:r w:rsidR="00EE761D" w:rsidRPr="0076283D">
        <w:rPr>
          <w:rFonts w:cs="Arial"/>
        </w:rPr>
        <w:t xml:space="preserve">Tabela </w:t>
      </w:r>
      <w:r w:rsidR="00EE761D">
        <w:rPr>
          <w:rFonts w:cs="Arial"/>
          <w:noProof/>
        </w:rPr>
        <w:t>4</w:t>
      </w:r>
      <w:r w:rsidRPr="0037514D">
        <w:rPr>
          <w:rFonts w:cs="Arial"/>
        </w:rPr>
        <w:fldChar w:fldCharType="end"/>
      </w:r>
      <w:r w:rsidRPr="0037514D">
        <w:rPr>
          <w:rFonts w:cs="Arial"/>
        </w:rPr>
        <w:t xml:space="preserve"> apresenta as características das variáveis dependentes para os cursos que não receberam tratamento</w:t>
      </w:r>
      <w:r w:rsidR="00F04D07">
        <w:rPr>
          <w:rFonts w:cs="Arial"/>
        </w:rPr>
        <w:t xml:space="preserve"> (grupo controle)</w:t>
      </w:r>
      <w:r w:rsidRPr="0037514D">
        <w:rPr>
          <w:rFonts w:cs="Arial"/>
        </w:rPr>
        <w:t xml:space="preserve">, ou seja, não utilizaram o sistema de ingresso centralizado (SISU = 0), para os cursos que utilizaram o ingresso centralizado com menos de 50% das vagas ofertadas (SISU &lt; 0,5) e para os cursos que utilizaram o ingresso centralizado com mais de 50% das vagas ofertadas (SISU &gt; 0,5), durante o período de 2009 a 2022. </w:t>
      </w:r>
      <w:r w:rsidR="00976CF3" w:rsidRPr="0037514D">
        <w:rPr>
          <w:rFonts w:cs="Arial"/>
        </w:rPr>
        <w:t xml:space="preserve">Constata-se que os cursos que adotaram o SISU receberam porcentagens maiores de alunos ingressantes não-brancos, com 39% e 42%, e, também, </w:t>
      </w:r>
      <w:r w:rsidR="00F04D07">
        <w:rPr>
          <w:rFonts w:cs="Arial"/>
        </w:rPr>
        <w:t xml:space="preserve">de estudantes </w:t>
      </w:r>
      <w:r w:rsidR="00976CF3" w:rsidRPr="0037514D">
        <w:rPr>
          <w:rFonts w:cs="Arial"/>
        </w:rPr>
        <w:t xml:space="preserve">que terminaram o ensino </w:t>
      </w:r>
      <w:r w:rsidR="003C3678">
        <w:rPr>
          <w:rFonts w:cs="Arial"/>
        </w:rPr>
        <w:t>médio</w:t>
      </w:r>
      <w:r w:rsidR="00976CF3" w:rsidRPr="0037514D">
        <w:rPr>
          <w:rFonts w:cs="Arial"/>
        </w:rPr>
        <w:t xml:space="preserve"> em escola pública, 61% e 59%, quando comparados com cursos que não aderiram ao SISU</w:t>
      </w:r>
      <w:r w:rsidR="00F04D07">
        <w:rPr>
          <w:rFonts w:cs="Arial"/>
        </w:rPr>
        <w:t>.</w:t>
      </w:r>
    </w:p>
    <w:p w14:paraId="0E3783B3" w14:textId="503AC67D" w:rsidR="00620B7E" w:rsidRPr="00296FA9" w:rsidRDefault="00620B7E" w:rsidP="008C0F3C">
      <w:pPr>
        <w:ind w:firstLine="0"/>
        <w:rPr>
          <w:rFonts w:cs="Arial"/>
        </w:rPr>
        <w:sectPr w:rsidR="00620B7E" w:rsidRPr="00296FA9" w:rsidSect="001254E6">
          <w:pgSz w:w="11906" w:h="16838"/>
          <w:pgMar w:top="1701" w:right="1134" w:bottom="1134" w:left="1701" w:header="709" w:footer="709" w:gutter="0"/>
          <w:cols w:space="708"/>
          <w:docGrid w:linePitch="360"/>
        </w:sectPr>
      </w:pPr>
      <w:r>
        <w:rPr>
          <w:rFonts w:cs="Arial"/>
        </w:rPr>
        <w:tab/>
      </w:r>
    </w:p>
    <w:p w14:paraId="49B739C9" w14:textId="77777777" w:rsidR="00186E60" w:rsidRPr="00296FA9" w:rsidRDefault="00186E60" w:rsidP="00186E60">
      <w:pPr>
        <w:pStyle w:val="Ttulo1"/>
        <w:rPr>
          <w:rFonts w:cs="Arial"/>
        </w:rPr>
      </w:pPr>
      <w:bookmarkStart w:id="28" w:name="_Ref153318855"/>
      <w:bookmarkStart w:id="29" w:name="_Toc154690406"/>
      <w:r w:rsidRPr="00296FA9">
        <w:rPr>
          <w:rFonts w:cs="Arial"/>
        </w:rPr>
        <w:lastRenderedPageBreak/>
        <w:t>MODELO EMPÍRICO</w:t>
      </w:r>
      <w:bookmarkEnd w:id="28"/>
      <w:bookmarkEnd w:id="29"/>
    </w:p>
    <w:p w14:paraId="6461D06A" w14:textId="77777777" w:rsidR="00FE1AF9" w:rsidRDefault="00FE1AF9" w:rsidP="00F00197">
      <w:pPr>
        <w:rPr>
          <w:rFonts w:cs="Arial"/>
        </w:rPr>
      </w:pPr>
    </w:p>
    <w:p w14:paraId="723DA59A" w14:textId="2A0C1A9A" w:rsidR="00F122C5" w:rsidRDefault="007F1DC9" w:rsidP="00F122C5">
      <w:pPr>
        <w:rPr>
          <w:rFonts w:cs="Arial"/>
        </w:rPr>
      </w:pPr>
      <w:r w:rsidRPr="00F43BDD">
        <w:rPr>
          <w:rFonts w:cs="Arial"/>
        </w:rPr>
        <w:t>Para investigar os efeitos da implementação do SISU nas Instituições Públicas de Ensino Superior Brasileiro sobre o perfil dos alunos ingressantes será utilizado o método de diferenças em diferenças (DD).</w:t>
      </w:r>
      <w:r w:rsidR="00F43BDD" w:rsidRPr="00F43BDD">
        <w:rPr>
          <w:rFonts w:cs="Arial"/>
        </w:rPr>
        <w:t xml:space="preserve"> </w:t>
      </w:r>
      <w:r w:rsidR="00F43BDD">
        <w:rPr>
          <w:rFonts w:cs="Arial"/>
        </w:rPr>
        <w:t xml:space="preserve">Uma vez que as instituições </w:t>
      </w:r>
      <w:r w:rsidR="00ED0891">
        <w:rPr>
          <w:rFonts w:cs="Arial"/>
        </w:rPr>
        <w:t>têm</w:t>
      </w:r>
      <w:r w:rsidR="00F43BDD">
        <w:rPr>
          <w:rFonts w:cs="Arial"/>
        </w:rPr>
        <w:t xml:space="preserve"> autonomia e flexibilidade para decidir pela adoção do SISU, </w:t>
      </w:r>
      <w:r w:rsidR="00341E99">
        <w:rPr>
          <w:rFonts w:cs="Arial"/>
        </w:rPr>
        <w:t>a implantação do sistema de ingresso centralizado ocorreu de forma escalona</w:t>
      </w:r>
      <w:r w:rsidR="00341E99" w:rsidRPr="00ED04EF">
        <w:rPr>
          <w:rFonts w:cs="Arial"/>
        </w:rPr>
        <w:t>da.</w:t>
      </w:r>
      <w:r w:rsidR="001929C0" w:rsidRPr="00ED04EF">
        <w:rPr>
          <w:rFonts w:cs="Arial"/>
        </w:rPr>
        <w:t xml:space="preserve"> </w:t>
      </w:r>
      <w:r w:rsidR="00F122C5" w:rsidRPr="00ED04EF">
        <w:rPr>
          <w:rFonts w:cs="Arial"/>
        </w:rPr>
        <w:t xml:space="preserve">Para estimar o efeito causal da introdução do SISU </w:t>
      </w:r>
      <w:r w:rsidR="00ED04EF" w:rsidRPr="00ED04EF">
        <w:rPr>
          <w:rFonts w:cs="Arial"/>
        </w:rPr>
        <w:t>nas variáveis dependentes,</w:t>
      </w:r>
      <w:r w:rsidR="00F122C5" w:rsidRPr="00ED04EF">
        <w:rPr>
          <w:rFonts w:cs="Arial"/>
        </w:rPr>
        <w:t xml:space="preserve"> </w:t>
      </w:r>
      <m:oMath>
        <m:r>
          <w:rPr>
            <w:rFonts w:ascii="Cambria Math" w:hAnsi="Cambria Math" w:cs="Arial"/>
          </w:rPr>
          <m:t>Y,</m:t>
        </m:r>
      </m:oMath>
      <w:r w:rsidR="00F122C5" w:rsidRPr="00ED04EF">
        <w:rPr>
          <w:rFonts w:eastAsiaTheme="minorEastAsia" w:cs="Arial"/>
        </w:rPr>
        <w:t xml:space="preserve"> </w:t>
      </w:r>
      <w:r w:rsidR="00ED0891">
        <w:rPr>
          <w:rFonts w:eastAsiaTheme="minorEastAsia" w:cs="Arial"/>
        </w:rPr>
        <w:t>será</w:t>
      </w:r>
      <w:r w:rsidR="00F122C5" w:rsidRPr="00ED04EF">
        <w:rPr>
          <w:rFonts w:eastAsiaTheme="minorEastAsia" w:cs="Arial"/>
        </w:rPr>
        <w:t xml:space="preserve"> utilizado a seguinte especificação:</w:t>
      </w:r>
    </w:p>
    <w:p w14:paraId="335D9AF8" w14:textId="77777777" w:rsidR="001019BD" w:rsidRDefault="001019BD" w:rsidP="00406D29">
      <w:pPr>
        <w:ind w:firstLine="0"/>
        <w:rPr>
          <w:rFonts w:cs="Arial"/>
        </w:rPr>
      </w:pPr>
    </w:p>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88"/>
        <w:gridCol w:w="6945"/>
        <w:gridCol w:w="1128"/>
      </w:tblGrid>
      <w:tr w:rsidR="00F225CD" w14:paraId="578DF1BB" w14:textId="77777777" w:rsidTr="00F225CD">
        <w:trPr>
          <w:trHeight w:val="272"/>
        </w:trPr>
        <w:tc>
          <w:tcPr>
            <w:tcW w:w="988" w:type="dxa"/>
          </w:tcPr>
          <w:p w14:paraId="1E2A0F12" w14:textId="77777777" w:rsidR="00F225CD" w:rsidRDefault="00F225CD" w:rsidP="006870C3">
            <w:pPr>
              <w:ind w:firstLine="0"/>
              <w:rPr>
                <w:rFonts w:cs="Arial"/>
              </w:rPr>
            </w:pPr>
          </w:p>
        </w:tc>
        <w:tc>
          <w:tcPr>
            <w:tcW w:w="6945" w:type="dxa"/>
          </w:tcPr>
          <w:p w14:paraId="4E90F291" w14:textId="237EAE33" w:rsidR="00F225CD" w:rsidRDefault="00000000" w:rsidP="00F225CD">
            <w:pPr>
              <w:ind w:firstLine="0"/>
              <w:jc w:val="center"/>
              <w:rPr>
                <w:rFonts w:cs="Arial"/>
              </w:rPr>
            </w:pPr>
            <m:oMathPara>
              <m:oMath>
                <m:sSub>
                  <m:sSubPr>
                    <m:ctrlPr>
                      <w:rPr>
                        <w:rFonts w:ascii="Cambria Math" w:hAnsi="Cambria Math" w:cs="Arial"/>
                        <w:i/>
                        <w:color w:val="000000" w:themeColor="text1"/>
                      </w:rPr>
                    </m:ctrlPr>
                  </m:sSubPr>
                  <m:e>
                    <m:r>
                      <w:rPr>
                        <w:rFonts w:ascii="Cambria Math" w:hAnsi="Cambria Math" w:cs="Arial"/>
                      </w:rPr>
                      <m:t>Y</m:t>
                    </m:r>
                  </m:e>
                  <m:sub>
                    <m:r>
                      <w:rPr>
                        <w:rFonts w:ascii="Cambria Math" w:hAnsi="Cambria Math" w:cs="Arial"/>
                      </w:rPr>
                      <m:t>cte</m:t>
                    </m:r>
                  </m:sub>
                </m:sSub>
                <m:r>
                  <w:rPr>
                    <w:rFonts w:ascii="Cambria Math" w:hAnsi="Cambria Math" w:cs="Arial"/>
                  </w:rPr>
                  <m:t>=β</m:t>
                </m:r>
                <m:sSub>
                  <m:sSubPr>
                    <m:ctrlPr>
                      <w:rPr>
                        <w:rFonts w:ascii="Cambria Math" w:hAnsi="Cambria Math" w:cs="Arial"/>
                        <w:i/>
                        <w:color w:val="000000" w:themeColor="text1"/>
                      </w:rPr>
                    </m:ctrlPr>
                  </m:sSubPr>
                  <m:e>
                    <m:r>
                      <w:rPr>
                        <w:rFonts w:ascii="Cambria Math" w:hAnsi="Cambria Math" w:cs="Arial"/>
                      </w:rPr>
                      <m:t>SISU</m:t>
                    </m:r>
                  </m:e>
                  <m:sub>
                    <m:r>
                      <w:rPr>
                        <w:rFonts w:ascii="Cambria Math" w:hAnsi="Cambria Math" w:cs="Arial"/>
                      </w:rPr>
                      <m:t>ct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c</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e</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ε</m:t>
                    </m:r>
                  </m:e>
                  <m:sub>
                    <m:r>
                      <w:rPr>
                        <w:rFonts w:ascii="Cambria Math" w:hAnsi="Cambria Math" w:cs="Arial"/>
                      </w:rPr>
                      <m:t>cte</m:t>
                    </m:r>
                  </m:sub>
                </m:sSub>
              </m:oMath>
            </m:oMathPara>
          </w:p>
        </w:tc>
        <w:tc>
          <w:tcPr>
            <w:tcW w:w="1128" w:type="dxa"/>
            <w:vAlign w:val="center"/>
          </w:tcPr>
          <w:p w14:paraId="29B67407" w14:textId="24729B2E" w:rsidR="00F225CD" w:rsidRDefault="00F225CD" w:rsidP="00F225CD">
            <w:pPr>
              <w:ind w:firstLine="0"/>
              <w:jc w:val="right"/>
              <w:rPr>
                <w:rFonts w:cs="Arial"/>
              </w:rPr>
            </w:pPr>
            <w:bookmarkStart w:id="30" w:name="EqRegPrincipal"/>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2</w:t>
            </w:r>
            <w:r>
              <w:rPr>
                <w:rFonts w:cs="Arial"/>
              </w:rPr>
              <w:fldChar w:fldCharType="end"/>
            </w:r>
            <w:r>
              <w:rPr>
                <w:rFonts w:cs="Arial"/>
              </w:rPr>
              <w:t>)</w:t>
            </w:r>
            <w:bookmarkEnd w:id="30"/>
          </w:p>
        </w:tc>
      </w:tr>
    </w:tbl>
    <w:p w14:paraId="2C882074" w14:textId="2BC2344B" w:rsidR="00F225CD" w:rsidRPr="00296FA9" w:rsidRDefault="00F225CD" w:rsidP="00406D29">
      <w:pPr>
        <w:ind w:firstLine="0"/>
        <w:rPr>
          <w:rFonts w:cs="Arial"/>
        </w:rPr>
      </w:pPr>
    </w:p>
    <w:p w14:paraId="0D570646" w14:textId="7C2C2A48" w:rsidR="00B6015D" w:rsidRPr="00B32C35" w:rsidRDefault="008B4AC1" w:rsidP="00220E00">
      <w:pPr>
        <w:ind w:firstLine="0"/>
        <w:rPr>
          <w:rFonts w:cs="Arial"/>
        </w:rPr>
      </w:pPr>
      <w:r w:rsidRPr="00296FA9">
        <w:rPr>
          <w:rFonts w:cs="Arial"/>
        </w:rPr>
        <w:t xml:space="preserve">onde </w:t>
      </w:r>
      <w:r w:rsidRPr="00B6015D">
        <w:rPr>
          <w:rFonts w:cs="Arial"/>
        </w:rPr>
        <w:t xml:space="preserve">os subscritos </w:t>
      </w:r>
      <m:oMath>
        <m:r>
          <m:rPr>
            <m:sty m:val="p"/>
          </m:rPr>
          <w:rPr>
            <w:rFonts w:ascii="Cambria Math" w:hAnsi="Cambria Math" w:cs="Arial"/>
          </w:rPr>
          <m:t>c</m:t>
        </m:r>
      </m:oMath>
      <w:r w:rsidRPr="00B6015D">
        <w:rPr>
          <w:rFonts w:eastAsiaTheme="minorEastAsia" w:cs="Arial"/>
        </w:rPr>
        <w:t xml:space="preserve">, </w:t>
      </w:r>
      <m:oMath>
        <m:r>
          <m:rPr>
            <m:sty m:val="p"/>
          </m:rPr>
          <w:rPr>
            <w:rFonts w:ascii="Cambria Math" w:hAnsi="Cambria Math" w:cs="Arial"/>
          </w:rPr>
          <m:t>t</m:t>
        </m:r>
      </m:oMath>
      <w:r w:rsidRPr="00B6015D">
        <w:rPr>
          <w:rFonts w:eastAsiaTheme="minorEastAsia" w:cs="Arial"/>
        </w:rPr>
        <w:t xml:space="preserve"> e </w:t>
      </w:r>
      <m:oMath>
        <m:r>
          <w:rPr>
            <w:rFonts w:ascii="Cambria Math" w:eastAsiaTheme="minorEastAsia" w:hAnsi="Cambria Math" w:cs="Arial"/>
          </w:rPr>
          <m:t>e</m:t>
        </m:r>
      </m:oMath>
      <w:r w:rsidRPr="00B6015D">
        <w:rPr>
          <w:rFonts w:eastAsiaTheme="minorEastAsia" w:cs="Arial"/>
        </w:rPr>
        <w:t xml:space="preserve"> simbolizam, respectivamente, o curso,</w:t>
      </w:r>
      <w:r w:rsidR="00ED0891">
        <w:rPr>
          <w:rFonts w:eastAsiaTheme="minorEastAsia" w:cs="Arial"/>
        </w:rPr>
        <w:t xml:space="preserve"> o ano e</w:t>
      </w:r>
      <w:r w:rsidRPr="00B6015D">
        <w:rPr>
          <w:rFonts w:eastAsiaTheme="minorEastAsia" w:cs="Arial"/>
        </w:rPr>
        <w:t xml:space="preserve"> </w:t>
      </w:r>
      <w:r w:rsidR="000C4C7D">
        <w:rPr>
          <w:rFonts w:eastAsiaTheme="minorEastAsia" w:cs="Arial"/>
        </w:rPr>
        <w:t>o estado</w:t>
      </w:r>
      <w:r w:rsidR="00F316EF" w:rsidRPr="00B6015D">
        <w:rPr>
          <w:rFonts w:eastAsiaTheme="minorEastAsia" w:cs="Arial"/>
        </w:rPr>
        <w:t xml:space="preserve"> </w:t>
      </w:r>
      <w:r w:rsidRPr="00B6015D">
        <w:rPr>
          <w:rFonts w:eastAsiaTheme="minorEastAsia" w:cs="Arial"/>
        </w:rPr>
        <w:t xml:space="preserve">onde o curso está localizado. </w:t>
      </w:r>
      <w:r w:rsidR="00A91F6A" w:rsidRPr="00B6015D">
        <w:rPr>
          <w:rFonts w:eastAsiaTheme="minorEastAsia" w:cs="Arial"/>
        </w:rPr>
        <w:t>A</w:t>
      </w:r>
      <w:r w:rsidR="00A91F6A">
        <w:rPr>
          <w:rFonts w:eastAsiaTheme="minorEastAsia" w:cs="Arial"/>
        </w:rPr>
        <w:t xml:space="preserve"> </w:t>
      </w:r>
      <w:r w:rsidR="00A91F6A" w:rsidRPr="00A91F6A">
        <w:rPr>
          <w:rFonts w:eastAsiaTheme="minorEastAsia" w:cs="Arial"/>
        </w:rPr>
        <w:t xml:space="preserve">variável dependente,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cte</m:t>
            </m:r>
          </m:sub>
        </m:sSub>
      </m:oMath>
      <w:r w:rsidR="00A91F6A" w:rsidRPr="00A91F6A">
        <w:rPr>
          <w:rFonts w:eastAsiaTheme="minorEastAsia" w:cs="Arial"/>
        </w:rPr>
        <w:t xml:space="preserve">, </w:t>
      </w:r>
      <w:r w:rsidR="00A91F6A">
        <w:rPr>
          <w:rFonts w:eastAsiaTheme="minorEastAsia" w:cs="Arial"/>
        </w:rPr>
        <w:t xml:space="preserve">descreve um dos resultados observados no curso </w:t>
      </w:r>
      <m:oMath>
        <m:r>
          <w:rPr>
            <w:rFonts w:ascii="Cambria Math" w:eastAsiaTheme="minorEastAsia" w:hAnsi="Cambria Math" w:cs="Arial"/>
          </w:rPr>
          <m:t>c</m:t>
        </m:r>
      </m:oMath>
      <w:r w:rsidR="00A91F6A">
        <w:rPr>
          <w:rFonts w:eastAsiaTheme="minorEastAsia" w:cs="Arial"/>
        </w:rPr>
        <w:t xml:space="preserve">, no ano </w:t>
      </w:r>
      <m:oMath>
        <m:r>
          <w:rPr>
            <w:rFonts w:ascii="Cambria Math" w:eastAsiaTheme="minorEastAsia" w:hAnsi="Cambria Math" w:cs="Arial"/>
          </w:rPr>
          <m:t>t</m:t>
        </m:r>
      </m:oMath>
      <w:r w:rsidR="00A91F6A">
        <w:rPr>
          <w:rFonts w:eastAsiaTheme="minorEastAsia" w:cs="Arial"/>
        </w:rPr>
        <w:t xml:space="preserve"> e </w:t>
      </w:r>
      <w:r w:rsidR="00275667">
        <w:rPr>
          <w:rFonts w:eastAsiaTheme="minorEastAsia" w:cs="Arial"/>
        </w:rPr>
        <w:t>n</w:t>
      </w:r>
      <w:r w:rsidR="00B80D3B">
        <w:rPr>
          <w:rFonts w:eastAsiaTheme="minorEastAsia" w:cs="Arial"/>
        </w:rPr>
        <w:t>o estado</w:t>
      </w:r>
      <w:r w:rsidR="00A91F6A">
        <w:rPr>
          <w:rFonts w:eastAsiaTheme="minorEastAsia" w:cs="Arial"/>
        </w:rPr>
        <w:t xml:space="preserve"> </w:t>
      </w:r>
      <m:oMath>
        <m:r>
          <w:rPr>
            <w:rFonts w:ascii="Cambria Math" w:eastAsiaTheme="minorEastAsia" w:hAnsi="Cambria Math" w:cs="Arial"/>
          </w:rPr>
          <m:t>e</m:t>
        </m:r>
      </m:oMath>
      <w:r w:rsidR="00A91F6A">
        <w:rPr>
          <w:rFonts w:eastAsiaTheme="minorEastAsia" w:cs="Arial"/>
        </w:rPr>
        <w:t>.</w:t>
      </w:r>
      <w:r w:rsidR="00F316EF">
        <w:rPr>
          <w:rFonts w:eastAsiaTheme="minorEastAsia" w:cs="Arial"/>
        </w:rPr>
        <w:t xml:space="preserve"> </w:t>
      </w:r>
      <w:r w:rsidRPr="00296FA9">
        <w:rPr>
          <w:rFonts w:eastAsiaTheme="minorEastAsia" w:cs="Arial"/>
        </w:rPr>
        <w:t xml:space="preserve">A variável de tratamento, </w:t>
      </w:r>
      <m:oMath>
        <m:sSub>
          <m:sSubPr>
            <m:ctrlPr>
              <w:rPr>
                <w:rFonts w:ascii="Cambria Math" w:eastAsiaTheme="minorEastAsia" w:hAnsi="Cambria Math" w:cs="Arial"/>
                <w:color w:val="000000" w:themeColor="text1"/>
              </w:rPr>
            </m:ctrlPr>
          </m:sSubPr>
          <m:e>
            <m:r>
              <m:rPr>
                <m:sty m:val="p"/>
              </m:rPr>
              <w:rPr>
                <w:rFonts w:ascii="Cambria Math" w:eastAsiaTheme="minorEastAsia" w:hAnsi="Cambria Math" w:cs="Arial"/>
              </w:rPr>
              <m:t>SISU</m:t>
            </m:r>
          </m:e>
          <m:sub>
            <m:r>
              <m:rPr>
                <m:sty m:val="p"/>
              </m:rPr>
              <w:rPr>
                <w:rFonts w:ascii="Cambria Math" w:eastAsiaTheme="minorEastAsia" w:hAnsi="Cambria Math" w:cs="Arial"/>
              </w:rPr>
              <m:t>ct</m:t>
            </m:r>
          </m:sub>
        </m:sSub>
      </m:oMath>
      <w:r w:rsidRPr="00296FA9">
        <w:rPr>
          <w:rFonts w:eastAsiaTheme="minorEastAsia" w:cs="Arial"/>
        </w:rPr>
        <w:t xml:space="preserve">, indica se o curso </w:t>
      </w:r>
      <m:oMath>
        <m:r>
          <m:rPr>
            <m:sty m:val="p"/>
          </m:rPr>
          <w:rPr>
            <w:rFonts w:ascii="Cambria Math" w:eastAsiaTheme="minorEastAsia" w:hAnsi="Cambria Math" w:cs="Arial"/>
          </w:rPr>
          <m:t>c</m:t>
        </m:r>
      </m:oMath>
      <w:r w:rsidRPr="00296FA9">
        <w:rPr>
          <w:rFonts w:eastAsiaTheme="minorEastAsia" w:cs="Arial"/>
        </w:rPr>
        <w:t xml:space="preserve"> adotou o programa de admissão centralizado</w:t>
      </w:r>
      <w:r w:rsidR="00B80D3B">
        <w:rPr>
          <w:rFonts w:eastAsiaTheme="minorEastAsia" w:cs="Arial"/>
        </w:rPr>
        <w:t xml:space="preserve"> no ano </w:t>
      </w:r>
      <m:oMath>
        <m:r>
          <w:rPr>
            <w:rFonts w:ascii="Cambria Math" w:eastAsiaTheme="minorEastAsia" w:hAnsi="Cambria Math" w:cs="Arial"/>
          </w:rPr>
          <m:t>t</m:t>
        </m:r>
      </m:oMath>
      <w:r w:rsidR="00B80D3B">
        <w:rPr>
          <w:rFonts w:eastAsiaTheme="minorEastAsia" w:cs="Arial"/>
        </w:rPr>
        <w:t>,</w:t>
      </w:r>
      <w:r w:rsidRPr="00296FA9">
        <w:rPr>
          <w:rFonts w:eastAsiaTheme="minorEastAsia" w:cs="Arial"/>
        </w:rPr>
        <w:t xml:space="preserve"> e é definida como igual a 1 se o curso utiliza o SISU como forma de ingresso; e 0, caso contrário.</w:t>
      </w:r>
      <w:r w:rsidR="00296FA9" w:rsidRPr="00296FA9">
        <w:rPr>
          <w:rFonts w:eastAsiaTheme="minorEastAsia" w:cs="Arial"/>
        </w:rPr>
        <w:t xml:space="preserve"> O coeficiente de interesse, </w:t>
      </w:r>
      <m:oMath>
        <m:r>
          <w:rPr>
            <w:rFonts w:ascii="Cambria Math" w:eastAsiaTheme="minorEastAsia" w:hAnsi="Cambria Math" w:cs="Arial"/>
          </w:rPr>
          <m:t>β</m:t>
        </m:r>
      </m:oMath>
      <w:r w:rsidR="00296FA9" w:rsidRPr="00296FA9">
        <w:rPr>
          <w:rFonts w:eastAsiaTheme="minorEastAsia" w:cs="Arial"/>
        </w:rPr>
        <w:t>, representa o efeito causal médio da introdução d</w:t>
      </w:r>
      <w:r w:rsidR="00275667">
        <w:rPr>
          <w:rFonts w:eastAsiaTheme="minorEastAsia" w:cs="Arial"/>
        </w:rPr>
        <w:t>o</w:t>
      </w:r>
      <w:r w:rsidR="00296FA9" w:rsidRPr="00296FA9">
        <w:rPr>
          <w:rFonts w:eastAsiaTheme="minorEastAsia" w:cs="Arial"/>
        </w:rPr>
        <w:t xml:space="preserve">s </w:t>
      </w:r>
      <w:r w:rsidR="00275667">
        <w:rPr>
          <w:rFonts w:eastAsiaTheme="minorEastAsia" w:cs="Arial"/>
        </w:rPr>
        <w:t>ingressos</w:t>
      </w:r>
      <w:r w:rsidR="00296FA9" w:rsidRPr="00296FA9">
        <w:rPr>
          <w:rFonts w:eastAsiaTheme="minorEastAsia" w:cs="Arial"/>
        </w:rPr>
        <w:t xml:space="preserve"> centralizad</w:t>
      </w:r>
      <w:r w:rsidR="00275667">
        <w:rPr>
          <w:rFonts w:eastAsiaTheme="minorEastAsia" w:cs="Arial"/>
        </w:rPr>
        <w:t>o</w:t>
      </w:r>
      <w:r w:rsidR="00296FA9" w:rsidRPr="00296FA9">
        <w:rPr>
          <w:rFonts w:eastAsiaTheme="minorEastAsia" w:cs="Arial"/>
        </w:rPr>
        <w:t xml:space="preserve">s no </w:t>
      </w:r>
      <w:r w:rsidR="00296FA9">
        <w:rPr>
          <w:rFonts w:eastAsiaTheme="minorEastAsia" w:cs="Arial"/>
        </w:rPr>
        <w:t xml:space="preserve">perfil dos alunos </w:t>
      </w:r>
      <w:r w:rsidR="00B84995">
        <w:rPr>
          <w:rFonts w:eastAsiaTheme="minorEastAsia" w:cs="Arial"/>
        </w:rPr>
        <w:t>nas instituições públicas de ensino superior no Brasil.</w:t>
      </w:r>
      <w:r w:rsidR="00296FA9" w:rsidRPr="00296FA9">
        <w:rPr>
          <w:rFonts w:eastAsiaTheme="minorEastAsia" w:cs="Arial"/>
        </w:rPr>
        <w:t xml:space="preserve"> </w:t>
      </w:r>
      <w:r w:rsidR="00275667">
        <w:rPr>
          <w:rFonts w:eastAsiaTheme="minorEastAsia" w:cs="Arial"/>
        </w:rPr>
        <w:t xml:space="preserve">A regressão inclui efeitos fixos de </w:t>
      </w:r>
      <w:r w:rsidR="00B6015D">
        <w:rPr>
          <w:rFonts w:eastAsiaTheme="minorEastAsia" w:cs="Arial"/>
        </w:rPr>
        <w:t xml:space="preserve">curso,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c</m:t>
            </m:r>
          </m:sub>
        </m:sSub>
      </m:oMath>
      <w:r w:rsidR="00B6015D">
        <w:rPr>
          <w:rFonts w:eastAsiaTheme="minorEastAsia" w:cs="Arial"/>
        </w:rPr>
        <w:t xml:space="preserve">, de ano,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t</m:t>
            </m:r>
          </m:sub>
        </m:sSub>
      </m:oMath>
      <w:r w:rsidR="00E63448">
        <w:rPr>
          <w:rFonts w:eastAsiaTheme="minorEastAsia" w:cs="Arial"/>
        </w:rPr>
        <w:t>,</w:t>
      </w:r>
      <w:r w:rsidR="00D674E6">
        <w:rPr>
          <w:rFonts w:eastAsiaTheme="minorEastAsia" w:cs="Arial"/>
        </w:rPr>
        <w:t xml:space="preserve"> e </w:t>
      </w:r>
      <w:r w:rsidR="006026B0">
        <w:rPr>
          <w:rFonts w:eastAsiaTheme="minorEastAsia" w:cs="Arial"/>
        </w:rPr>
        <w:t xml:space="preserve">de </w:t>
      </w:r>
      <w:r w:rsidR="000C4C7D">
        <w:rPr>
          <w:rFonts w:eastAsiaTheme="minorEastAsia" w:cs="Arial"/>
        </w:rPr>
        <w:t>estado</w:t>
      </w:r>
      <w:r w:rsidR="006026B0">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e</m:t>
            </m:r>
          </m:sub>
        </m:sSub>
      </m:oMath>
      <w:r w:rsidR="00B80D3B">
        <w:rPr>
          <w:rFonts w:eastAsiaTheme="minorEastAsia" w:cs="Arial"/>
        </w:rPr>
        <w:t xml:space="preserve">, que </w:t>
      </w:r>
      <w:r w:rsidR="00241D81">
        <w:rPr>
          <w:rFonts w:eastAsiaTheme="minorEastAsia" w:cs="Arial"/>
        </w:rPr>
        <w:t xml:space="preserve">controlam </w:t>
      </w:r>
      <w:r w:rsidR="00275667">
        <w:rPr>
          <w:rFonts w:eastAsiaTheme="minorEastAsia" w:cs="Arial"/>
        </w:rPr>
        <w:t>características que podem estar correlacionadas com os resultados de interesse</w:t>
      </w:r>
      <w:r w:rsidR="00D674E6">
        <w:rPr>
          <w:rFonts w:eastAsiaTheme="minorEastAsia" w:cs="Arial"/>
        </w:rPr>
        <w:t>.</w:t>
      </w:r>
      <w:r w:rsidR="005277D2">
        <w:rPr>
          <w:rFonts w:eastAsiaTheme="minorEastAsia" w:cs="Arial"/>
        </w:rPr>
        <w:t xml:space="preserve"> </w:t>
      </w:r>
      <w:r w:rsidR="00AF7ABF">
        <w:rPr>
          <w:rFonts w:eastAsiaTheme="minorEastAsia" w:cs="Arial"/>
        </w:rPr>
        <w:t xml:space="preserve">O termo de erro, </w:t>
      </w:r>
      <m:oMath>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cte</m:t>
            </m:r>
          </m:sub>
        </m:sSub>
      </m:oMath>
      <w:r w:rsidR="00AF7ABF">
        <w:rPr>
          <w:rFonts w:eastAsiaTheme="minorEastAsia" w:cs="Arial"/>
        </w:rPr>
        <w:t xml:space="preserve">, </w:t>
      </w:r>
      <w:r w:rsidR="008001C0">
        <w:rPr>
          <w:rFonts w:eastAsiaTheme="minorEastAsia" w:cs="Arial"/>
        </w:rPr>
        <w:t>representa todas as características não observáveis do modelo.</w:t>
      </w:r>
    </w:p>
    <w:p w14:paraId="521EE453" w14:textId="0A216BF7" w:rsidR="00FD7D20" w:rsidRDefault="00874989" w:rsidP="008B4AC1">
      <w:pPr>
        <w:ind w:firstLine="0"/>
        <w:rPr>
          <w:rFonts w:eastAsiaTheme="minorEastAsia" w:cs="Arial"/>
        </w:rPr>
      </w:pPr>
      <w:r>
        <w:rPr>
          <w:rFonts w:eastAsiaTheme="minorEastAsia" w:cs="Arial"/>
        </w:rPr>
        <w:tab/>
      </w:r>
      <w:r w:rsidR="00FC40DD">
        <w:rPr>
          <w:rFonts w:eastAsiaTheme="minorEastAsia" w:cs="Arial"/>
        </w:rPr>
        <w:t>A partir do método de diferenças em diferenças escalonado, representado pela Equação</w:t>
      </w:r>
      <w:r w:rsidR="00F90B88">
        <w:rPr>
          <w:rFonts w:eastAsiaTheme="minorEastAsia" w:cs="Arial"/>
        </w:rPr>
        <w:t xml:space="preserve"> </w:t>
      </w:r>
      <w:r w:rsidR="00F90B88">
        <w:rPr>
          <w:rFonts w:eastAsiaTheme="minorEastAsia" w:cs="Arial"/>
        </w:rPr>
        <w:fldChar w:fldCharType="begin"/>
      </w:r>
      <w:r w:rsidR="00F90B88">
        <w:rPr>
          <w:rFonts w:eastAsiaTheme="minorEastAsia" w:cs="Arial"/>
        </w:rPr>
        <w:instrText xml:space="preserve"> REF EqRegPrincipal \h </w:instrText>
      </w:r>
      <w:r w:rsidR="00F90B88">
        <w:rPr>
          <w:rFonts w:eastAsiaTheme="minorEastAsia" w:cs="Arial"/>
        </w:rPr>
      </w:r>
      <w:r w:rsidR="00F90B88">
        <w:rPr>
          <w:rFonts w:eastAsiaTheme="minorEastAsia" w:cs="Arial"/>
        </w:rPr>
        <w:fldChar w:fldCharType="separate"/>
      </w:r>
      <w:r w:rsidR="00EE761D">
        <w:rPr>
          <w:rFonts w:cs="Arial"/>
        </w:rPr>
        <w:t>(</w:t>
      </w:r>
      <w:r w:rsidR="00EE761D">
        <w:rPr>
          <w:rFonts w:cs="Arial"/>
          <w:noProof/>
        </w:rPr>
        <w:t>2</w:t>
      </w:r>
      <w:r w:rsidR="00EE761D">
        <w:rPr>
          <w:rFonts w:cs="Arial"/>
        </w:rPr>
        <w:t>)</w:t>
      </w:r>
      <w:r w:rsidR="00F90B88">
        <w:rPr>
          <w:rFonts w:eastAsiaTheme="minorEastAsia" w:cs="Arial"/>
        </w:rPr>
        <w:fldChar w:fldCharType="end"/>
      </w:r>
      <w:r w:rsidR="00FC40DD">
        <w:rPr>
          <w:rFonts w:eastAsiaTheme="minorEastAsia" w:cs="Arial"/>
        </w:rPr>
        <w:t xml:space="preserve">, </w:t>
      </w:r>
      <w:r w:rsidR="00B80D3B">
        <w:rPr>
          <w:rFonts w:eastAsiaTheme="minorEastAsia" w:cs="Arial"/>
        </w:rPr>
        <w:t xml:space="preserve">será analisado </w:t>
      </w:r>
      <w:r w:rsidR="00FC40DD">
        <w:rPr>
          <w:rFonts w:eastAsiaTheme="minorEastAsia" w:cs="Arial"/>
        </w:rPr>
        <w:t>o perfil dos estudantes ingressantes de cada curso e instituição comparando cada curso e instituição consigo mesmo antes e depois da adoção do SISU.</w:t>
      </w:r>
      <w:r w:rsidR="009848AA">
        <w:rPr>
          <w:rFonts w:eastAsiaTheme="minorEastAsia" w:cs="Arial"/>
        </w:rPr>
        <w:t xml:space="preserve"> </w:t>
      </w:r>
      <w:r w:rsidR="00C42F3B">
        <w:rPr>
          <w:rFonts w:eastAsiaTheme="minorEastAsia" w:cs="Arial"/>
        </w:rPr>
        <w:t xml:space="preserve">O grupo tratado corresponde aos cursos que adotaram o sistema de ingresso centralizado </w:t>
      </w:r>
      <w:r w:rsidR="00FD7D20">
        <w:rPr>
          <w:rFonts w:eastAsiaTheme="minorEastAsia" w:cs="Arial"/>
        </w:rPr>
        <w:t>em determinado ano. O grupo de controle, ao contrário, são os cursos que não adotaram o SISU.</w:t>
      </w:r>
    </w:p>
    <w:p w14:paraId="7469477D" w14:textId="3725119E" w:rsidR="00F65BA9" w:rsidRDefault="00681AE3" w:rsidP="00681AE3">
      <w:pPr>
        <w:ind w:firstLine="0"/>
        <w:rPr>
          <w:rFonts w:eastAsiaTheme="minorEastAsia" w:cs="Arial"/>
        </w:rPr>
      </w:pPr>
      <w:r>
        <w:rPr>
          <w:rFonts w:eastAsiaTheme="minorEastAsia" w:cs="Arial"/>
        </w:rPr>
        <w:tab/>
        <w:t xml:space="preserve">Como a adoção ao sistema de ingresso centralizado era voluntário, por parte das IES, sendo implementado ao longo dos últimos anos, o tratamento ocorreu em alguns cursos após os outros. Nesse caso, as unidades tratadas anteriormente poderiam atuar como controles para as unidades tratadas posteriormente. Para </w:t>
      </w:r>
      <w:r w:rsidR="004D37B9">
        <w:rPr>
          <w:rFonts w:eastAsiaTheme="minorEastAsia" w:cs="Arial"/>
        </w:rPr>
        <w:t>capturar os impactos dinâmicos da centralização ao longo do tempo,</w:t>
      </w:r>
      <w:r w:rsidR="005C3784">
        <w:rPr>
          <w:rFonts w:eastAsiaTheme="minorEastAsia" w:cs="Arial"/>
        </w:rPr>
        <w:t xml:space="preserve"> também</w:t>
      </w:r>
      <w:r w:rsidR="004D37B9">
        <w:rPr>
          <w:rFonts w:eastAsiaTheme="minorEastAsia" w:cs="Arial"/>
        </w:rPr>
        <w:t xml:space="preserve"> será </w:t>
      </w:r>
      <w:r w:rsidR="004D37B9">
        <w:rPr>
          <w:rFonts w:eastAsiaTheme="minorEastAsia" w:cs="Arial"/>
        </w:rPr>
        <w:lastRenderedPageBreak/>
        <w:t xml:space="preserve">realizado uma análise de </w:t>
      </w:r>
      <w:proofErr w:type="spellStart"/>
      <w:r w:rsidR="006567BE">
        <w:rPr>
          <w:rFonts w:eastAsiaTheme="minorEastAsia" w:cs="Arial"/>
          <w:i/>
          <w:iCs/>
        </w:rPr>
        <w:t>E</w:t>
      </w:r>
      <w:r w:rsidR="004D37B9">
        <w:rPr>
          <w:rFonts w:eastAsiaTheme="minorEastAsia" w:cs="Arial"/>
          <w:i/>
          <w:iCs/>
        </w:rPr>
        <w:t>vent-</w:t>
      </w:r>
      <w:r w:rsidR="006567BE">
        <w:rPr>
          <w:rFonts w:eastAsiaTheme="minorEastAsia" w:cs="Arial"/>
          <w:i/>
          <w:iCs/>
        </w:rPr>
        <w:t>S</w:t>
      </w:r>
      <w:r w:rsidR="004D37B9">
        <w:rPr>
          <w:rFonts w:eastAsiaTheme="minorEastAsia" w:cs="Arial"/>
          <w:i/>
          <w:iCs/>
        </w:rPr>
        <w:t>tudy</w:t>
      </w:r>
      <w:proofErr w:type="spellEnd"/>
      <w:r w:rsidR="004D37B9">
        <w:rPr>
          <w:rFonts w:eastAsiaTheme="minorEastAsia" w:cs="Arial"/>
        </w:rPr>
        <w:t>, sendo definido a implementação do SISU como</w:t>
      </w:r>
      <w:r w:rsidR="005C3784">
        <w:rPr>
          <w:rFonts w:eastAsiaTheme="minorEastAsia" w:cs="Arial"/>
        </w:rPr>
        <w:t xml:space="preserve"> o ano </w:t>
      </w:r>
      <m:oMath>
        <m:r>
          <w:rPr>
            <w:rFonts w:ascii="Cambria Math" w:eastAsiaTheme="minorEastAsia" w:hAnsi="Cambria Math" w:cs="Arial"/>
          </w:rPr>
          <m:t>t=-1</m:t>
        </m:r>
      </m:oMath>
      <w:r w:rsidR="004D37B9">
        <w:rPr>
          <w:rFonts w:eastAsiaTheme="minorEastAsia" w:cs="Arial"/>
        </w:rPr>
        <w:t xml:space="preserve">, e todos os anos restantes sendo indexados em relação a esse ano. </w:t>
      </w:r>
      <w:r w:rsidR="00F65BA9">
        <w:rPr>
          <w:rFonts w:eastAsiaTheme="minorEastAsia" w:cs="Arial"/>
        </w:rPr>
        <w:t xml:space="preserve">Para o estudo de eventos, será estimado o seguinte modelo baseado em Machado e </w:t>
      </w:r>
      <w:proofErr w:type="spellStart"/>
      <w:r w:rsidR="00F65BA9">
        <w:rPr>
          <w:rFonts w:eastAsiaTheme="minorEastAsia" w:cs="Arial"/>
        </w:rPr>
        <w:t>Szerman</w:t>
      </w:r>
      <w:proofErr w:type="spellEnd"/>
      <w:r w:rsidR="00F65BA9">
        <w:rPr>
          <w:rFonts w:eastAsiaTheme="minorEastAsia" w:cs="Arial"/>
        </w:rPr>
        <w:t xml:space="preserve"> </w:t>
      </w:r>
      <w:r w:rsidR="00F65BA9">
        <w:rPr>
          <w:rFonts w:eastAsiaTheme="minorEastAsia" w:cs="Arial"/>
        </w:rPr>
        <w:fldChar w:fldCharType="begin"/>
      </w:r>
      <w:r w:rsidR="00F65BA9">
        <w:rPr>
          <w:rFonts w:eastAsiaTheme="minorEastAsia" w:cs="Arial"/>
        </w:rPr>
        <w:instrText xml:space="preserve"> ADDIN ZOTERO_ITEM CSL_CITATION {"citationID":"hMSe1BH4","properties":{"formattedCitation":"(2021)","plainCitation":"(2021)","noteIndex":0},"citationItems":[{"id":156,"uris":["http://zotero.org/users/8713213/items/7TNKP5M9"],"itemData":{"id":156,"type":"article-journal","abstract":"Education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composition","volume":"85","author":[{"family":"Machado","given":"Cecilia"},{"family":"Szerman","given":"Christiane"}],"issued":{"date-parts":[["2021",12]]}},"suppress-author":true}],"schema":"https://github.com/citation-style-language/schema/raw/master/csl-citation.json"} </w:instrText>
      </w:r>
      <w:r w:rsidR="00F65BA9">
        <w:rPr>
          <w:rFonts w:eastAsiaTheme="minorEastAsia" w:cs="Arial"/>
        </w:rPr>
        <w:fldChar w:fldCharType="separate"/>
      </w:r>
      <w:r w:rsidR="00F65BA9">
        <w:rPr>
          <w:rFonts w:eastAsiaTheme="minorEastAsia" w:cs="Arial"/>
          <w:noProof/>
        </w:rPr>
        <w:t>(2021)</w:t>
      </w:r>
      <w:r w:rsidR="00F65BA9">
        <w:rPr>
          <w:rFonts w:eastAsiaTheme="minorEastAsia" w:cs="Arial"/>
        </w:rPr>
        <w:fldChar w:fldCharType="end"/>
      </w:r>
      <w:r w:rsidR="00F65BA9">
        <w:rPr>
          <w:rFonts w:eastAsiaTheme="minorEastAsia" w:cs="Arial"/>
        </w:rPr>
        <w:t>:</w:t>
      </w:r>
    </w:p>
    <w:p w14:paraId="4F24700B" w14:textId="77777777" w:rsidR="00CB792C" w:rsidRDefault="00CB792C" w:rsidP="00681AE3">
      <w:pPr>
        <w:ind w:firstLine="0"/>
        <w:rPr>
          <w:rFonts w:eastAsiaTheme="minorEastAsia" w:cs="Arial"/>
        </w:rPr>
      </w:pPr>
    </w:p>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4"/>
        <w:gridCol w:w="7649"/>
        <w:gridCol w:w="1128"/>
      </w:tblGrid>
      <w:tr w:rsidR="00F65BA9" w14:paraId="07E631D5" w14:textId="77777777" w:rsidTr="007361C3">
        <w:trPr>
          <w:trHeight w:val="272"/>
        </w:trPr>
        <w:tc>
          <w:tcPr>
            <w:tcW w:w="284" w:type="dxa"/>
          </w:tcPr>
          <w:p w14:paraId="1A187673" w14:textId="77777777" w:rsidR="00F65BA9" w:rsidRDefault="00F65BA9" w:rsidP="006870C3">
            <w:pPr>
              <w:ind w:firstLine="0"/>
              <w:rPr>
                <w:rFonts w:cs="Arial"/>
              </w:rPr>
            </w:pPr>
          </w:p>
        </w:tc>
        <w:tc>
          <w:tcPr>
            <w:tcW w:w="7649" w:type="dxa"/>
          </w:tcPr>
          <w:p w14:paraId="3784E5FB" w14:textId="4DA52BC0" w:rsidR="00F65BA9" w:rsidRPr="007361C3" w:rsidRDefault="00000000" w:rsidP="00F225CD">
            <w:pPr>
              <w:ind w:firstLine="0"/>
              <w:jc w:val="center"/>
              <w:rPr>
                <w:rFonts w:cs="Arial"/>
              </w:rPr>
            </w:pPr>
            <m:oMathPara>
              <m:oMathParaPr>
                <m:jc m:val="center"/>
              </m:oMathParaPr>
              <m:oMath>
                <m:sSub>
                  <m:sSubPr>
                    <m:ctrlPr>
                      <w:rPr>
                        <w:rFonts w:ascii="Cambria Math" w:hAnsi="Cambria Math" w:cs="Arial"/>
                        <w:i/>
                      </w:rPr>
                    </m:ctrlPr>
                  </m:sSubPr>
                  <m:e>
                    <m:r>
                      <w:rPr>
                        <w:rFonts w:ascii="Cambria Math" w:hAnsi="Cambria Math" w:cs="Arial"/>
                      </w:rPr>
                      <m:t>Y</m:t>
                    </m:r>
                  </m:e>
                  <m:sub>
                    <m:r>
                      <w:rPr>
                        <w:rFonts w:ascii="Cambria Math" w:hAnsi="Cambria Math" w:cs="Arial"/>
                      </w:rPr>
                      <m:t>cte</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k=-12</m:t>
                    </m:r>
                  </m:sub>
                  <m:sup>
                    <m:r>
                      <w:rPr>
                        <w:rFonts w:ascii="Cambria Math" w:hAnsi="Cambria Math" w:cs="Arial"/>
                      </w:rPr>
                      <m:t>k=12</m:t>
                    </m:r>
                  </m:sup>
                  <m:e>
                    <m:sSub>
                      <m:sSubPr>
                        <m:ctrlPr>
                          <w:rPr>
                            <w:rFonts w:ascii="Cambria Math" w:hAnsi="Cambria Math" w:cs="Arial"/>
                            <w:i/>
                          </w:rPr>
                        </m:ctrlPr>
                      </m:sSubPr>
                      <m:e>
                        <m:r>
                          <w:rPr>
                            <w:rFonts w:ascii="Cambria Math" w:hAnsi="Cambria Math" w:cs="Arial"/>
                          </w:rPr>
                          <m:t>β</m:t>
                        </m:r>
                      </m:e>
                      <m:sub>
                        <m:r>
                          <w:rPr>
                            <w:rFonts w:ascii="Cambria Math" w:hAnsi="Cambria Math" w:cs="Arial"/>
                          </w:rPr>
                          <m:t>k</m:t>
                        </m:r>
                      </m:sub>
                    </m:sSub>
                  </m:e>
                </m:nary>
                <m:r>
                  <w:rPr>
                    <w:rFonts w:ascii="Cambria Math" w:hAnsi="Cambria Math" w:cs="Arial"/>
                  </w:rPr>
                  <m:t>×1</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r>
                          <w:rPr>
                            <w:rFonts w:ascii="Cambria Math" w:hAnsi="Cambria Math" w:cs="Arial"/>
                          </w:rPr>
                          <m:t>t</m:t>
                        </m:r>
                      </m:e>
                      <m:sup>
                        <m:r>
                          <w:rPr>
                            <w:rFonts w:ascii="Cambria Math" w:hAnsi="Cambria Math" w:cs="Arial"/>
                          </w:rPr>
                          <m:t>*</m:t>
                        </m:r>
                      </m:sup>
                    </m:sSup>
                    <m:r>
                      <w:rPr>
                        <w:rFonts w:ascii="Cambria Math" w:hAnsi="Cambria Math" w:cs="Arial"/>
                      </w:rPr>
                      <m:t>+k</m:t>
                    </m:r>
                  </m:e>
                </m:d>
                <m:r>
                  <w:rPr>
                    <w:rFonts w:ascii="Cambria Math" w:hAnsi="Cambria Math" w:cs="Arial"/>
                  </w:rPr>
                  <m:t>×</m:t>
                </m:r>
                <m:sSub>
                  <m:sSubPr>
                    <m:ctrlPr>
                      <w:rPr>
                        <w:rFonts w:ascii="Cambria Math" w:hAnsi="Cambria Math" w:cs="Arial"/>
                        <w:i/>
                      </w:rPr>
                    </m:ctrlPr>
                  </m:sSubPr>
                  <m:e>
                    <m:r>
                      <w:rPr>
                        <w:rFonts w:ascii="Cambria Math" w:hAnsi="Cambria Math" w:cs="Arial"/>
                      </w:rPr>
                      <m:t>SISU</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e</m:t>
                    </m:r>
                  </m:sub>
                </m:sSub>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cte</m:t>
                    </m:r>
                  </m:sub>
                </m:sSub>
              </m:oMath>
            </m:oMathPara>
          </w:p>
        </w:tc>
        <w:tc>
          <w:tcPr>
            <w:tcW w:w="1128" w:type="dxa"/>
            <w:vAlign w:val="center"/>
          </w:tcPr>
          <w:p w14:paraId="00779D9D" w14:textId="5081F855" w:rsidR="00F65BA9" w:rsidRDefault="00F65BA9" w:rsidP="00F225CD">
            <w:pPr>
              <w:ind w:firstLine="0"/>
              <w:jc w:val="right"/>
              <w:rPr>
                <w:rFonts w:cs="Arial"/>
              </w:rPr>
            </w:pPr>
            <w:bookmarkStart w:id="31" w:name="EqEventStudy"/>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3</w:t>
            </w:r>
            <w:r>
              <w:rPr>
                <w:rFonts w:cs="Arial"/>
              </w:rPr>
              <w:fldChar w:fldCharType="end"/>
            </w:r>
            <w:r>
              <w:rPr>
                <w:rFonts w:cs="Arial"/>
              </w:rPr>
              <w:t>)</w:t>
            </w:r>
            <w:bookmarkEnd w:id="31"/>
          </w:p>
        </w:tc>
      </w:tr>
    </w:tbl>
    <w:p w14:paraId="5F7DC788" w14:textId="4E75D926" w:rsidR="00CB792C" w:rsidRPr="00CB792C" w:rsidRDefault="00CB792C" w:rsidP="00681AE3">
      <w:pPr>
        <w:ind w:firstLine="0"/>
        <w:rPr>
          <w:rFonts w:eastAsiaTheme="minorEastAsia" w:cs="Arial"/>
        </w:rPr>
      </w:pPr>
    </w:p>
    <w:p w14:paraId="552CBCE4" w14:textId="33F53D99" w:rsidR="00220E00" w:rsidRDefault="00220E00" w:rsidP="008B4AC1">
      <w:pPr>
        <w:ind w:firstLine="0"/>
        <w:rPr>
          <w:rFonts w:eastAsiaTheme="minorEastAsia" w:cs="Arial"/>
        </w:rPr>
      </w:pPr>
      <w:r>
        <w:rPr>
          <w:rFonts w:cs="Arial"/>
        </w:rPr>
        <w:t>em que</w:t>
      </w:r>
      <w:r w:rsidRPr="00296FA9">
        <w:rPr>
          <w:rFonts w:cs="Arial"/>
        </w:rPr>
        <w:t xml:space="preserve"> </w:t>
      </w:r>
      <w:r w:rsidRPr="00B6015D">
        <w:rPr>
          <w:rFonts w:cs="Arial"/>
        </w:rPr>
        <w:t xml:space="preserve">os subscritos </w:t>
      </w:r>
      <m:oMath>
        <m:r>
          <m:rPr>
            <m:sty m:val="p"/>
          </m:rPr>
          <w:rPr>
            <w:rFonts w:ascii="Cambria Math" w:hAnsi="Cambria Math" w:cs="Arial"/>
          </w:rPr>
          <m:t>c</m:t>
        </m:r>
      </m:oMath>
      <w:r w:rsidRPr="00B6015D">
        <w:rPr>
          <w:rFonts w:eastAsiaTheme="minorEastAsia" w:cs="Arial"/>
        </w:rPr>
        <w:t xml:space="preserve">, </w:t>
      </w:r>
      <m:oMath>
        <m:r>
          <m:rPr>
            <m:sty m:val="p"/>
          </m:rPr>
          <w:rPr>
            <w:rFonts w:ascii="Cambria Math" w:hAnsi="Cambria Math" w:cs="Arial"/>
          </w:rPr>
          <m:t>t</m:t>
        </m:r>
      </m:oMath>
      <w:r w:rsidRPr="00B6015D">
        <w:rPr>
          <w:rFonts w:eastAsiaTheme="minorEastAsia" w:cs="Arial"/>
        </w:rPr>
        <w:t xml:space="preserve"> e </w:t>
      </w:r>
      <m:oMath>
        <m:r>
          <w:rPr>
            <w:rFonts w:ascii="Cambria Math" w:eastAsiaTheme="minorEastAsia" w:hAnsi="Cambria Math" w:cs="Arial"/>
          </w:rPr>
          <m:t>e</m:t>
        </m:r>
      </m:oMath>
      <w:r w:rsidRPr="00B6015D">
        <w:rPr>
          <w:rFonts w:eastAsiaTheme="minorEastAsia" w:cs="Arial"/>
        </w:rPr>
        <w:t xml:space="preserve"> </w:t>
      </w:r>
      <w:r w:rsidR="007361C3">
        <w:rPr>
          <w:rFonts w:eastAsiaTheme="minorEastAsia" w:cs="Arial"/>
        </w:rPr>
        <w:t>representam</w:t>
      </w:r>
      <w:r w:rsidRPr="00B6015D">
        <w:rPr>
          <w:rFonts w:eastAsiaTheme="minorEastAsia" w:cs="Arial"/>
        </w:rPr>
        <w:t>, respectivamente, o curso,</w:t>
      </w:r>
      <w:r w:rsidR="003649EA">
        <w:rPr>
          <w:rFonts w:eastAsiaTheme="minorEastAsia" w:cs="Arial"/>
        </w:rPr>
        <w:t xml:space="preserve"> o ano e o</w:t>
      </w:r>
      <w:r w:rsidR="000C4C7D">
        <w:rPr>
          <w:rFonts w:eastAsiaTheme="minorEastAsia" w:cs="Arial"/>
        </w:rPr>
        <w:t xml:space="preserve"> estado</w:t>
      </w:r>
      <w:r w:rsidRPr="00B6015D">
        <w:rPr>
          <w:rFonts w:eastAsiaTheme="minorEastAsia" w:cs="Arial"/>
        </w:rPr>
        <w:t xml:space="preserve"> onde o curso está localizado.</w:t>
      </w:r>
      <w:r w:rsidR="007361C3">
        <w:rPr>
          <w:rFonts w:eastAsiaTheme="minorEastAsia" w:cs="Arial"/>
        </w:rPr>
        <w:t xml:space="preserve"> O termo </w:t>
      </w:r>
      <m:oMath>
        <m:r>
          <w:rPr>
            <w:rFonts w:ascii="Cambria Math" w:eastAsiaTheme="minorEastAsia" w:hAnsi="Cambria Math" w:cs="Arial"/>
          </w:rPr>
          <m:t>1(</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c</m:t>
            </m:r>
          </m:sub>
        </m:sSub>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m:t>
            </m:r>
          </m:sup>
        </m:sSup>
        <m:r>
          <w:rPr>
            <w:rFonts w:ascii="Cambria Math" w:eastAsiaTheme="minorEastAsia" w:hAnsi="Cambria Math" w:cs="Arial"/>
          </w:rPr>
          <m:t>+k)</m:t>
        </m:r>
      </m:oMath>
      <w:r w:rsidR="007361C3">
        <w:rPr>
          <w:rFonts w:eastAsiaTheme="minorEastAsia" w:cs="Arial"/>
        </w:rPr>
        <w:t xml:space="preserve"> corresponde a </w:t>
      </w:r>
      <w:proofErr w:type="spellStart"/>
      <w:r w:rsidR="007361C3">
        <w:rPr>
          <w:rFonts w:eastAsiaTheme="minorEastAsia" w:cs="Arial"/>
          <w:i/>
          <w:iCs/>
        </w:rPr>
        <w:t>dummies</w:t>
      </w:r>
      <w:proofErr w:type="spellEnd"/>
      <w:r w:rsidR="007361C3">
        <w:rPr>
          <w:rFonts w:eastAsiaTheme="minorEastAsia" w:cs="Arial"/>
        </w:rPr>
        <w:t xml:space="preserve"> que indicam o evento no ano </w:t>
      </w:r>
      <m:oMath>
        <m:r>
          <w:rPr>
            <w:rFonts w:ascii="Cambria Math" w:eastAsiaTheme="minorEastAsia" w:hAnsi="Cambria Math" w:cs="Arial"/>
          </w:rPr>
          <m:t>k</m:t>
        </m:r>
      </m:oMath>
      <w:r w:rsidR="007361C3">
        <w:rPr>
          <w:rFonts w:eastAsiaTheme="minorEastAsia" w:cs="Arial"/>
        </w:rPr>
        <w:t xml:space="preserve"> relativo ao ano </w:t>
      </w:r>
      <m:oMath>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m:t>
            </m:r>
          </m:sup>
        </m:sSup>
      </m:oMath>
      <w:r w:rsidR="007361C3">
        <w:rPr>
          <w:rFonts w:eastAsiaTheme="minorEastAsia" w:cs="Arial"/>
        </w:rPr>
        <w:t xml:space="preserve"> quando o curso </w:t>
      </w:r>
      <m:oMath>
        <m:r>
          <w:rPr>
            <w:rFonts w:ascii="Cambria Math" w:eastAsiaTheme="minorEastAsia" w:hAnsi="Cambria Math" w:cs="Arial"/>
          </w:rPr>
          <m:t>c</m:t>
        </m:r>
      </m:oMath>
      <w:r w:rsidR="007361C3">
        <w:rPr>
          <w:rFonts w:eastAsiaTheme="minorEastAsia" w:cs="Arial"/>
        </w:rPr>
        <w:t xml:space="preserve"> adotou o ingresso centralizado. A variável </w:t>
      </w:r>
      <m:oMath>
        <m:sSub>
          <m:sSubPr>
            <m:ctrlPr>
              <w:rPr>
                <w:rFonts w:ascii="Cambria Math" w:eastAsiaTheme="minorEastAsia" w:hAnsi="Cambria Math" w:cs="Arial"/>
                <w:i/>
              </w:rPr>
            </m:ctrlPr>
          </m:sSubPr>
          <m:e>
            <m:r>
              <w:rPr>
                <w:rFonts w:ascii="Cambria Math" w:eastAsiaTheme="minorEastAsia" w:hAnsi="Cambria Math" w:cs="Arial"/>
              </w:rPr>
              <m:t>SISU</m:t>
            </m:r>
          </m:e>
          <m:sub>
            <m:r>
              <w:rPr>
                <w:rFonts w:ascii="Cambria Math" w:eastAsiaTheme="minorEastAsia" w:hAnsi="Cambria Math" w:cs="Arial"/>
              </w:rPr>
              <m:t>c</m:t>
            </m:r>
          </m:sub>
        </m:sSub>
      </m:oMath>
      <w:r w:rsidR="007361C3">
        <w:rPr>
          <w:rFonts w:eastAsiaTheme="minorEastAsia" w:cs="Arial"/>
        </w:rPr>
        <w:t xml:space="preserve"> indica se o curso </w:t>
      </w:r>
      <m:oMath>
        <m:r>
          <w:rPr>
            <w:rFonts w:ascii="Cambria Math" w:eastAsiaTheme="minorEastAsia" w:hAnsi="Cambria Math" w:cs="Arial"/>
          </w:rPr>
          <m:t>c</m:t>
        </m:r>
      </m:oMath>
      <w:r w:rsidR="007361C3">
        <w:rPr>
          <w:rFonts w:eastAsiaTheme="minorEastAsia" w:cs="Arial"/>
        </w:rPr>
        <w:t xml:space="preserve"> ingressou no SISU</w:t>
      </w:r>
      <w:r w:rsidR="00370AE3">
        <w:rPr>
          <w:rFonts w:eastAsiaTheme="minorEastAsia" w:cs="Arial"/>
        </w:rPr>
        <w:t>.</w:t>
      </w:r>
      <w:r w:rsidR="003D2744">
        <w:rPr>
          <w:rFonts w:eastAsiaTheme="minorEastAsia" w:cs="Arial"/>
        </w:rPr>
        <w:t xml:space="preserve"> </w:t>
      </w:r>
      <w:r w:rsidR="00370AE3">
        <w:rPr>
          <w:rFonts w:eastAsiaTheme="minorEastAsia" w:cs="Arial"/>
        </w:rPr>
        <w:t xml:space="preserve">Assim como a Equação </w:t>
      </w:r>
      <w:r w:rsidR="00370AE3">
        <w:rPr>
          <w:rFonts w:eastAsiaTheme="minorEastAsia" w:cs="Arial"/>
        </w:rPr>
        <w:fldChar w:fldCharType="begin"/>
      </w:r>
      <w:r w:rsidR="00370AE3">
        <w:rPr>
          <w:rFonts w:eastAsiaTheme="minorEastAsia" w:cs="Arial"/>
        </w:rPr>
        <w:instrText xml:space="preserve"> REF EqRegPrincipal \h </w:instrText>
      </w:r>
      <w:r w:rsidR="00370AE3">
        <w:rPr>
          <w:rFonts w:eastAsiaTheme="minorEastAsia" w:cs="Arial"/>
        </w:rPr>
      </w:r>
      <w:r w:rsidR="00370AE3">
        <w:rPr>
          <w:rFonts w:eastAsiaTheme="minorEastAsia" w:cs="Arial"/>
        </w:rPr>
        <w:fldChar w:fldCharType="separate"/>
      </w:r>
      <w:r w:rsidR="00EE761D">
        <w:rPr>
          <w:rFonts w:cs="Arial"/>
        </w:rPr>
        <w:t>(</w:t>
      </w:r>
      <w:r w:rsidR="00EE761D">
        <w:rPr>
          <w:rFonts w:cs="Arial"/>
          <w:noProof/>
        </w:rPr>
        <w:t>2</w:t>
      </w:r>
      <w:r w:rsidR="00EE761D">
        <w:rPr>
          <w:rFonts w:cs="Arial"/>
        </w:rPr>
        <w:t>)</w:t>
      </w:r>
      <w:r w:rsidR="00370AE3">
        <w:rPr>
          <w:rFonts w:eastAsiaTheme="minorEastAsia" w:cs="Arial"/>
        </w:rPr>
        <w:fldChar w:fldCharType="end"/>
      </w:r>
      <w:r w:rsidR="00370AE3">
        <w:rPr>
          <w:rFonts w:eastAsiaTheme="minorEastAsia" w:cs="Arial"/>
        </w:rPr>
        <w:t xml:space="preserve">, </w:t>
      </w:r>
      <w:r w:rsidR="000E79B5">
        <w:rPr>
          <w:rFonts w:eastAsiaTheme="minorEastAsia" w:cs="Arial"/>
        </w:rPr>
        <w:t>esse</w:t>
      </w:r>
      <w:r w:rsidR="00370AE3">
        <w:rPr>
          <w:rFonts w:eastAsiaTheme="minorEastAsia" w:cs="Arial"/>
        </w:rPr>
        <w:t xml:space="preserve"> modelo possui efeitos fixos de curso, </w:t>
      </w:r>
      <m:oMath>
        <m:sSub>
          <m:sSubPr>
            <m:ctrlPr>
              <w:rPr>
                <w:rFonts w:ascii="Cambria Math" w:hAnsi="Cambria Math" w:cs="Arial"/>
                <w:i/>
              </w:rPr>
            </m:ctrlPr>
          </m:sSubPr>
          <m:e>
            <m:r>
              <w:rPr>
                <w:rFonts w:ascii="Cambria Math" w:hAnsi="Cambria Math" w:cs="Arial"/>
              </w:rPr>
              <m:t>α</m:t>
            </m:r>
          </m:e>
          <m:sub>
            <m:r>
              <w:rPr>
                <w:rFonts w:ascii="Cambria Math" w:hAnsi="Cambria Math" w:cs="Arial"/>
              </w:rPr>
              <m:t>c</m:t>
            </m:r>
          </m:sub>
        </m:sSub>
      </m:oMath>
      <w:r w:rsidR="00370AE3">
        <w:rPr>
          <w:rFonts w:eastAsiaTheme="minorEastAsia" w:cs="Arial"/>
        </w:rPr>
        <w:t xml:space="preserve">, de ano, </w:t>
      </w:r>
      <m:oMath>
        <m:sSub>
          <m:sSubPr>
            <m:ctrlPr>
              <w:rPr>
                <w:rFonts w:ascii="Cambria Math" w:hAnsi="Cambria Math" w:cs="Arial"/>
                <w:i/>
              </w:rPr>
            </m:ctrlPr>
          </m:sSubPr>
          <m:e>
            <m:r>
              <w:rPr>
                <w:rFonts w:ascii="Cambria Math" w:hAnsi="Cambria Math" w:cs="Arial"/>
              </w:rPr>
              <m:t>α</m:t>
            </m:r>
          </m:e>
          <m:sub>
            <m:r>
              <w:rPr>
                <w:rFonts w:ascii="Cambria Math" w:hAnsi="Cambria Math" w:cs="Arial"/>
              </w:rPr>
              <m:t>t</m:t>
            </m:r>
          </m:sub>
        </m:sSub>
      </m:oMath>
      <w:r w:rsidR="00370AE3">
        <w:rPr>
          <w:rFonts w:eastAsiaTheme="minorEastAsia" w:cs="Arial"/>
        </w:rPr>
        <w:t xml:space="preserve">, e de </w:t>
      </w:r>
      <w:r w:rsidR="000C4C7D">
        <w:rPr>
          <w:rFonts w:eastAsiaTheme="minorEastAsia" w:cs="Arial"/>
        </w:rPr>
        <w:t>estado</w:t>
      </w:r>
      <w:r w:rsidR="00370AE3">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e</m:t>
            </m:r>
          </m:sub>
        </m:sSub>
      </m:oMath>
      <w:r w:rsidR="00370AE3">
        <w:rPr>
          <w:rFonts w:eastAsiaTheme="minorEastAsia" w:cs="Arial"/>
        </w:rPr>
        <w:t xml:space="preserve">. O termo de erro, </w:t>
      </w:r>
      <m:oMath>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cte</m:t>
            </m:r>
          </m:sub>
        </m:sSub>
      </m:oMath>
      <w:r w:rsidR="00370AE3">
        <w:rPr>
          <w:rFonts w:eastAsiaTheme="minorEastAsia" w:cs="Arial"/>
        </w:rPr>
        <w:t>, representa todas as características não observáveis do modelo.</w:t>
      </w:r>
      <w:r w:rsidR="003D2744">
        <w:rPr>
          <w:rFonts w:eastAsiaTheme="minorEastAsia" w:cs="Arial"/>
        </w:rPr>
        <w:t xml:space="preserve"> </w:t>
      </w:r>
    </w:p>
    <w:p w14:paraId="5A030F51" w14:textId="31F7B354" w:rsidR="00192320" w:rsidRPr="003D2744" w:rsidRDefault="003D2744" w:rsidP="003D2744">
      <w:pPr>
        <w:ind w:firstLine="0"/>
        <w:rPr>
          <w:rFonts w:eastAsiaTheme="minorEastAsia" w:cs="Arial"/>
        </w:rPr>
      </w:pPr>
      <w:r>
        <w:rPr>
          <w:rFonts w:eastAsiaTheme="minorEastAsia" w:cs="Arial"/>
        </w:rPr>
        <w:tab/>
        <w:t xml:space="preserve">O coeficiente de interesse,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Pr>
          <w:rFonts w:eastAsiaTheme="minorEastAsia" w:cs="Arial"/>
        </w:rPr>
        <w:t xml:space="preserve">, captura os efeitos dinâmicos da implementação do SISU relativos ao ano anterior ao evento. </w:t>
      </w:r>
      <w:r w:rsidR="00192320">
        <w:rPr>
          <w:rFonts w:eastAsiaTheme="minorEastAsia" w:cs="Arial"/>
        </w:rPr>
        <w:t>A suposição exige que os cursos que adotaram o SISU teriam tendência semelhante aos cursos que não adotaram o SISU se não tivesse ocorrido nenhuma centralização na forma de ingresso ao ensino superior.</w:t>
      </w:r>
      <w:r>
        <w:rPr>
          <w:rFonts w:eastAsiaTheme="minorEastAsia" w:cs="Arial"/>
        </w:rPr>
        <w:t xml:space="preserve"> </w:t>
      </w:r>
      <w:r w:rsidR="00C85F8F">
        <w:rPr>
          <w:rFonts w:eastAsiaTheme="minorEastAsia" w:cs="Arial"/>
        </w:rPr>
        <w:t xml:space="preserve">Se não existir diferença nas tendências entre os grupos de tratamento e </w:t>
      </w:r>
      <w:r w:rsidR="002E027D">
        <w:rPr>
          <w:rFonts w:eastAsiaTheme="minorEastAsia" w:cs="Arial"/>
        </w:rPr>
        <w:t xml:space="preserve"> de </w:t>
      </w:r>
      <w:r w:rsidR="00C85F8F">
        <w:rPr>
          <w:rFonts w:eastAsiaTheme="minorEastAsia" w:cs="Arial"/>
        </w:rPr>
        <w:t>controle antes do tratamento (</w:t>
      </w:r>
      <m:oMath>
        <m:r>
          <w:rPr>
            <w:rFonts w:ascii="Cambria Math" w:eastAsiaTheme="minorEastAsia" w:hAnsi="Cambria Math" w:cs="Arial"/>
          </w:rPr>
          <m:t>t=-1</m:t>
        </m:r>
      </m:oMath>
      <w:r w:rsidR="00C85F8F">
        <w:rPr>
          <w:rFonts w:eastAsiaTheme="minorEastAsia" w:cs="Arial"/>
        </w:rPr>
        <w:t xml:space="preserve">), espera-se que os coeficientes até a adoção do SISU sejam estatisticamente </w:t>
      </w:r>
      <w:r w:rsidR="00872294">
        <w:rPr>
          <w:rFonts w:eastAsiaTheme="minorEastAsia" w:cs="Arial"/>
        </w:rPr>
        <w:t>iguais</w:t>
      </w:r>
      <w:r w:rsidR="00C85F8F">
        <w:rPr>
          <w:rFonts w:eastAsiaTheme="minorEastAsia" w:cs="Arial"/>
        </w:rPr>
        <w:t xml:space="preserve"> de zero.</w:t>
      </w:r>
    </w:p>
    <w:p w14:paraId="1B514DFB" w14:textId="77777777" w:rsidR="004C43E7" w:rsidRDefault="004C43E7" w:rsidP="008B4AC1">
      <w:pPr>
        <w:ind w:firstLine="0"/>
        <w:rPr>
          <w:rFonts w:eastAsiaTheme="minorEastAsia" w:cs="Arial"/>
        </w:rPr>
      </w:pPr>
    </w:p>
    <w:p w14:paraId="5F8E6EFB" w14:textId="77777777" w:rsidR="004C43E7" w:rsidRDefault="004C43E7" w:rsidP="008B4AC1">
      <w:pPr>
        <w:ind w:firstLine="0"/>
        <w:rPr>
          <w:rFonts w:eastAsiaTheme="minorEastAsia" w:cs="Arial"/>
        </w:rPr>
      </w:pPr>
    </w:p>
    <w:p w14:paraId="15D2EF5D" w14:textId="601750AD" w:rsidR="004C43E7" w:rsidRDefault="004C43E7" w:rsidP="008B4AC1">
      <w:pPr>
        <w:ind w:firstLine="0"/>
        <w:rPr>
          <w:rFonts w:eastAsiaTheme="minorEastAsia" w:cs="Arial"/>
        </w:rPr>
        <w:sectPr w:rsidR="004C43E7" w:rsidSect="001254E6">
          <w:pgSz w:w="11906" w:h="16838"/>
          <w:pgMar w:top="1701" w:right="1134" w:bottom="1134" w:left="1701" w:header="709" w:footer="709" w:gutter="0"/>
          <w:cols w:space="708"/>
          <w:docGrid w:linePitch="360"/>
        </w:sectPr>
      </w:pPr>
    </w:p>
    <w:p w14:paraId="17D1F23A" w14:textId="4783A3EB" w:rsidR="00D3584F" w:rsidRPr="00296FA9" w:rsidRDefault="00D3584F" w:rsidP="00D3584F">
      <w:pPr>
        <w:pStyle w:val="Ttulo1"/>
        <w:rPr>
          <w:rFonts w:cs="Arial"/>
        </w:rPr>
      </w:pPr>
      <w:bookmarkStart w:id="32" w:name="_Ref153318927"/>
      <w:bookmarkStart w:id="33" w:name="_Toc154690407"/>
      <w:r w:rsidRPr="00296FA9">
        <w:rPr>
          <w:rFonts w:cs="Arial"/>
        </w:rPr>
        <w:lastRenderedPageBreak/>
        <w:t>RESULTADOS</w:t>
      </w:r>
      <w:bookmarkEnd w:id="32"/>
      <w:bookmarkEnd w:id="33"/>
    </w:p>
    <w:p w14:paraId="62D735AC" w14:textId="77777777" w:rsidR="00A22EF5" w:rsidRDefault="00A22EF5" w:rsidP="00A22EF5">
      <w:pPr>
        <w:ind w:firstLine="0"/>
        <w:rPr>
          <w:rFonts w:cs="Arial"/>
        </w:rPr>
      </w:pPr>
    </w:p>
    <w:p w14:paraId="3F0FEED6" w14:textId="4DD04FEF" w:rsidR="00DF0DD9" w:rsidRDefault="00153E58" w:rsidP="00C20FDF">
      <w:r>
        <w:t xml:space="preserve">A </w:t>
      </w:r>
      <w:r>
        <w:fldChar w:fldCharType="begin"/>
      </w:r>
      <w:r>
        <w:instrText xml:space="preserve"> REF _Ref154471959 \h </w:instrText>
      </w:r>
      <w:r>
        <w:fldChar w:fldCharType="separate"/>
      </w:r>
      <w:r w:rsidR="00EE761D">
        <w:t xml:space="preserve">Tabela </w:t>
      </w:r>
      <w:r w:rsidR="00EE761D">
        <w:rPr>
          <w:noProof/>
        </w:rPr>
        <w:t>5</w:t>
      </w:r>
      <w:r>
        <w:fldChar w:fldCharType="end"/>
      </w:r>
      <w:r>
        <w:t xml:space="preserve"> apresenta as estimativas resultantes da Equação </w:t>
      </w:r>
      <w:r>
        <w:fldChar w:fldCharType="begin"/>
      </w:r>
      <w:r>
        <w:instrText xml:space="preserve"> REF EqRegPrincipal \h </w:instrText>
      </w:r>
      <w:r>
        <w:fldChar w:fldCharType="separate"/>
      </w:r>
      <w:r w:rsidR="00EE761D">
        <w:rPr>
          <w:rFonts w:cs="Arial"/>
        </w:rPr>
        <w:t>(</w:t>
      </w:r>
      <w:r w:rsidR="00EE761D">
        <w:rPr>
          <w:rFonts w:cs="Arial"/>
          <w:noProof/>
        </w:rPr>
        <w:t>2</w:t>
      </w:r>
      <w:r w:rsidR="00EE761D">
        <w:rPr>
          <w:rFonts w:cs="Arial"/>
        </w:rPr>
        <w:t>)</w:t>
      </w:r>
      <w:r>
        <w:fldChar w:fldCharType="end"/>
      </w:r>
      <w:r>
        <w:t xml:space="preserve">, que mede o efeito da adesão à plataforma SISU nas características dos estudantes ingressantes no ensino superior público brasileiro. Em todas as especificações estão incluídos os efeitos fixos de curso, de ano e de estado. As variáveis dependentes correspondem às porcentagens de estudantes do sexo feminino, com idade </w:t>
      </w:r>
      <w:r w:rsidR="00B07484">
        <w:t>até</w:t>
      </w:r>
      <w:r>
        <w:t xml:space="preserve"> 17 anos, entre 18 e 24 anos e entre 25 e 29 anos, de estudantes não-brancos, com algum grau de deficiência (ou superdotação), que se formaram em escola pública no ensino médio e que recebem algum tipo de apoio social.</w:t>
      </w:r>
      <w:r w:rsidR="00C20FDF">
        <w:t xml:space="preserve"> </w:t>
      </w:r>
      <w:r w:rsidR="00DF0DD9">
        <w:t xml:space="preserve">Todas as variáveis possuem </w:t>
      </w:r>
      <w:r w:rsidR="00B07484">
        <w:t xml:space="preserve">coeficientes </w:t>
      </w:r>
      <w:r w:rsidR="00DF0DD9">
        <w:t xml:space="preserve">estatisticamente significativos a um nível de 0,1% (p &lt; 0,001) de significância. </w:t>
      </w:r>
    </w:p>
    <w:p w14:paraId="0BB321FF" w14:textId="48AB7854" w:rsidR="00B425DA" w:rsidRDefault="00C127E6" w:rsidP="00A33122">
      <w:r>
        <w:t>A coluna (1) indica que a proporção de estudantes do sexo feminino reduziu depois da implementação do SISU.</w:t>
      </w:r>
      <w:r w:rsidR="00A02607">
        <w:t xml:space="preserve"> </w:t>
      </w:r>
      <w:r w:rsidR="00DD2267">
        <w:t xml:space="preserve">Uma possível razão para </w:t>
      </w:r>
      <w:r w:rsidR="000669F9">
        <w:t xml:space="preserve">essa queda </w:t>
      </w:r>
      <w:r w:rsidR="007038B3">
        <w:t>está na desigualdade de gênero</w:t>
      </w:r>
      <w:r w:rsidR="00716AC8">
        <w:t xml:space="preserve"> e na responsabilização pelas tarefas domésticas</w:t>
      </w:r>
      <w:r w:rsidR="001A4C89">
        <w:t xml:space="preserve"> que impede</w:t>
      </w:r>
      <w:r w:rsidR="000669F9">
        <w:t xml:space="preserve"> as mulheres</w:t>
      </w:r>
      <w:r w:rsidR="001A4C89">
        <w:t xml:space="preserve"> de se desenvolverem pessoal</w:t>
      </w:r>
      <w:r w:rsidR="000669F9">
        <w:t xml:space="preserve"> e profissionalmente</w:t>
      </w:r>
      <w:r w:rsidR="00B425DA">
        <w:t xml:space="preserve">. Segundo dados referentes </w:t>
      </w:r>
      <w:r w:rsidR="001E6D2A">
        <w:t>ao ano de</w:t>
      </w:r>
      <w:r w:rsidR="00B425DA">
        <w:t xml:space="preserve"> 2022 da Pesquisa Nacional por Amostra de Domicílios (PNAD) Contínua</w:t>
      </w:r>
      <w:r w:rsidR="001E6D2A">
        <w:t xml:space="preserve">, 91,3% das mulheres realizaram alguma atividade relacionada a afazeres domésticos, enquanto que </w:t>
      </w:r>
      <w:r w:rsidR="001A4C89">
        <w:t xml:space="preserve">essa proporção foi de </w:t>
      </w:r>
      <w:r w:rsidR="001E6D2A">
        <w:t xml:space="preserve">79,2% </w:t>
      </w:r>
      <w:r w:rsidR="001A4C89">
        <w:t xml:space="preserve">entre os homens </w:t>
      </w:r>
      <w:r w:rsidR="001A4C89">
        <w:fldChar w:fldCharType="begin"/>
      </w:r>
      <w:r w:rsidR="001A4C89">
        <w:instrText xml:space="preserve"> ADDIN ZOTERO_ITEM CSL_CITATION {"citationID":"r3ZH1tDL","properties":{"formattedCitation":"(IBGE, 2023; Nery; Britto, 2023)","plainCitation":"(IBGE, 2023; Nery; Britto, 2023)","noteIndex":0},"citationItems":[{"id":1647,"uris":["http://zotero.org/users/8713213/items/5J8FQ5HX"],"itemData":{"id":1647,"type":"webpage","title":"Outras formas de trabalho 2022","URL":"https://biblioteca.ibge.gov.br/index.php/biblioteca-catalogo?view=detalhes&amp;id=2102020","author":[{"literal":"IBGE"}],"accessed":{"date-parts":[["2023",12,28]]},"issued":{"date-parts":[["2023"]]}}},{"id":1645,"uris":["http://zotero.org/users/8713213/items/V2K8USIF"],"itemData":{"id":1645,"type":"webpage","abstract":"Em 2022, a população com 14 anos ou mais de idade dedicava, em média, 17 horas semanais aos afazeres domésticos e/ou...","container-title":"Agência de Notícias - IBGE","language":"pt-BR","note":"section: Estatísticas Sociais","title":"Em 2022, mulheres dedicaram 9,6 horas por semana a mais do que os homens aos afazeres domésticos ou ao cuidado de pessoas | Agência de Notícias","URL":"https://agenciadenoticias.ibge.gov.br/agencia-noticias/2012-agencia-de-noticias/noticias/37621-em-2022-mulheres-dedicaram-9-6-horas-por-semana-a-mais-do-que-os-homens-aos-afazeres-domesticos-ou-ao-cuidado-de-pessoas","author":[{"family":"Nery","given":"Carmen"},{"family":"Britto","given":"Vinícius"}],"accessed":{"date-parts":[["2023",12,28]]},"issued":{"date-parts":[["2023",8,11]]}}}],"schema":"https://github.com/citation-style-language/schema/raw/master/csl-citation.json"} </w:instrText>
      </w:r>
      <w:r w:rsidR="001A4C89">
        <w:fldChar w:fldCharType="separate"/>
      </w:r>
      <w:r w:rsidR="001A4C89">
        <w:rPr>
          <w:noProof/>
        </w:rPr>
        <w:t>(IBGE, 2023; Nery; Britto, 2023)</w:t>
      </w:r>
      <w:r w:rsidR="001A4C89">
        <w:fldChar w:fldCharType="end"/>
      </w:r>
      <w:r w:rsidR="001A4C89">
        <w:t xml:space="preserve">. Outro motivo pode ser </w:t>
      </w:r>
      <w:r w:rsidR="006B7B9F">
        <w:t>a inserção de homens em cursos</w:t>
      </w:r>
      <w:r w:rsidR="00867B9E">
        <w:t xml:space="preserve"> que</w:t>
      </w:r>
      <w:r w:rsidR="006B7B9F">
        <w:t xml:space="preserve"> </w:t>
      </w:r>
      <w:r w:rsidR="000441C8">
        <w:t xml:space="preserve">antes </w:t>
      </w:r>
      <w:r w:rsidR="006B7B9F">
        <w:t>ocupados, predominantemente, por mulheres.</w:t>
      </w:r>
      <w:r w:rsidR="00867B9E">
        <w:t xml:space="preserve"> Nesse caso,</w:t>
      </w:r>
      <w:r w:rsidR="006B7B9F">
        <w:t xml:space="preserve"> Machado e </w:t>
      </w:r>
      <w:proofErr w:type="spellStart"/>
      <w:r w:rsidR="006B7B9F">
        <w:t>Szerman</w:t>
      </w:r>
      <w:proofErr w:type="spellEnd"/>
      <w:r w:rsidR="006B7B9F">
        <w:t xml:space="preserve"> </w:t>
      </w:r>
      <w:r w:rsidR="006B7B9F">
        <w:fldChar w:fldCharType="begin"/>
      </w:r>
      <w:r w:rsidR="006B7B9F">
        <w:instrText xml:space="preserve"> ADDIN ZOTERO_ITEM CSL_CITATION {"citationID":"63ZdwZNP","properties":{"formattedCitation":"(2021)","plainCitation":"(2021)","noteIndex":0},"citationItems":[{"id":156,"uris":["http://zotero.org/users/8713213/items/7TNKP5M9"],"itemData":{"id":156,"type":"article-journal","abstract":"Education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composition","volume":"85","author":[{"family":"Machado","given":"Cecilia"},{"family":"Szerman","given":"Christiane"}],"issued":{"date-parts":[["2021",12]]}},"suppress-author":true}],"schema":"https://github.com/citation-style-language/schema/raw/master/csl-citation.json"} </w:instrText>
      </w:r>
      <w:r w:rsidR="006B7B9F">
        <w:fldChar w:fldCharType="separate"/>
      </w:r>
      <w:r w:rsidR="006B7B9F">
        <w:rPr>
          <w:noProof/>
        </w:rPr>
        <w:t>(2021)</w:t>
      </w:r>
      <w:r w:rsidR="006B7B9F">
        <w:fldChar w:fldCharType="end"/>
      </w:r>
      <w:r w:rsidR="006B7B9F">
        <w:t xml:space="preserve"> observaram que áreas com maior representação feminina no corpo discente</w:t>
      </w:r>
      <w:r w:rsidR="000441C8">
        <w:t xml:space="preserve"> – como educação, ciências sociais, direito, saúde e serviços – </w:t>
      </w:r>
      <w:r w:rsidR="006B7B9F">
        <w:t>experimentaram</w:t>
      </w:r>
      <w:r w:rsidR="000441C8">
        <w:t xml:space="preserve"> uma</w:t>
      </w:r>
      <w:r w:rsidR="006B7B9F">
        <w:t xml:space="preserve"> redução no ingresso de mulheres</w:t>
      </w:r>
      <w:r w:rsidR="00867B9E">
        <w:t xml:space="preserve"> após a centralização das vagas</w:t>
      </w:r>
      <w:r w:rsidR="006B7B9F">
        <w:t>.</w:t>
      </w:r>
    </w:p>
    <w:p w14:paraId="1F247DDD" w14:textId="0B876ACB" w:rsidR="00EB2F8C" w:rsidRDefault="00D3472D" w:rsidP="00D46357">
      <w:r>
        <w:t>Em relação à faixa etária dos estudantes ingressos, as colunas (2) e (4) apresentam uma redução na fração de estudantes com até 17 anos e com idade entre 25 e 29 anos, respectivamente. Por sua vez, a coluna (3) mostra que a porção de alunos com idade entre 18 e 24 anos aumentou após a execução da política centralizadora. Esses números informam que os alunos estão ingressando no ensino superior mais tardiamente.</w:t>
      </w:r>
      <w:r w:rsidR="000422CD">
        <w:t xml:space="preserve"> </w:t>
      </w:r>
      <w:r w:rsidR="00EA0DA9">
        <w:t>Há diversas possíveis explicações para esse acesso extemporâneo. A primeira é o atraso na formação escolar, segundo o Censo Escolar, em 2022, o Brasil possuía uma taxa de distorção idade-série</w:t>
      </w:r>
      <w:r w:rsidR="00EA0DA9">
        <w:rPr>
          <w:rStyle w:val="Refdenotaderodap"/>
        </w:rPr>
        <w:footnoteReference w:id="3"/>
      </w:r>
      <w:r w:rsidR="00856AC7">
        <w:t xml:space="preserve"> de 22,2% no ensino </w:t>
      </w:r>
      <w:r w:rsidR="00856AC7">
        <w:lastRenderedPageBreak/>
        <w:t xml:space="preserve">médio, ou seja, a cada 100 alunos matriculados nas séries finais, 22 deles estavam com dois ou mais anos de atraso escolar. </w:t>
      </w:r>
      <w:r w:rsidR="00DE79EB">
        <w:t xml:space="preserve">Outro motivo pode ser </w:t>
      </w:r>
      <w:r w:rsidR="00856AC7">
        <w:t>a baixa qualidade do ensino na formação dos estudantes que não estão preparados para enfrentar o ENEM assim que concluem o ensino médio, precisando de mais tempo com estudos adicionais e formações complementares antes de realizar o exame</w:t>
      </w:r>
      <w:r w:rsidR="000422CD">
        <w:t>.</w:t>
      </w:r>
      <w:r w:rsidR="00DE79EB">
        <w:t xml:space="preserve"> A terceira </w:t>
      </w:r>
      <w:r w:rsidR="001F0BED">
        <w:t xml:space="preserve">explicação é a necessidade de ingressar no mercado de trabalho, em busca de remuneração, </w:t>
      </w:r>
      <w:r w:rsidR="00096DF4">
        <w:t>após a conclusão dos estudos básicos</w:t>
      </w:r>
      <w:r w:rsidR="001F0BED">
        <w:t xml:space="preserve">. </w:t>
      </w:r>
      <w:r w:rsidR="00EB2F8C">
        <w:t xml:space="preserve">Machado e </w:t>
      </w:r>
      <w:proofErr w:type="spellStart"/>
      <w:r w:rsidR="00EB2F8C">
        <w:t>Szerman</w:t>
      </w:r>
      <w:proofErr w:type="spellEnd"/>
      <w:r w:rsidR="00EB2F8C">
        <w:t xml:space="preserve"> </w:t>
      </w:r>
      <w:r w:rsidR="00EB2F8C">
        <w:fldChar w:fldCharType="begin"/>
      </w:r>
      <w:r w:rsidR="00EB2F8C">
        <w:instrText xml:space="preserve"> ADDIN ZOTERO_ITEM CSL_CITATION {"citationID":"Ezm5K8sV","properties":{"formattedCitation":"(2021)","plainCitation":"(2021)","noteIndex":0},"citationItems":[{"id":156,"uris":["http://zotero.org/users/8713213/items/7TNKP5M9"],"itemData":{"id":156,"type":"article-journal","abstract":"Education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composition","volume":"85","author":[{"family":"Machado","given":"Cecilia"},{"family":"Szerman","given":"Christiane"}],"issued":{"date-parts":[["2021",12]]}},"suppress-author":true}],"schema":"https://github.com/citation-style-language/schema/raw/master/csl-citation.json"} </w:instrText>
      </w:r>
      <w:r w:rsidR="00EB2F8C">
        <w:fldChar w:fldCharType="separate"/>
      </w:r>
      <w:r w:rsidR="00EB2F8C">
        <w:rPr>
          <w:noProof/>
        </w:rPr>
        <w:t>(2021)</w:t>
      </w:r>
      <w:r w:rsidR="00EB2F8C">
        <w:fldChar w:fldCharType="end"/>
      </w:r>
      <w:r w:rsidR="00EB2F8C">
        <w:t xml:space="preserve">, com base nos </w:t>
      </w:r>
      <w:proofErr w:type="spellStart"/>
      <w:r w:rsidR="00EB2F8C">
        <w:t>microdados</w:t>
      </w:r>
      <w:proofErr w:type="spellEnd"/>
      <w:r w:rsidR="00EB2F8C">
        <w:t xml:space="preserve"> do ENEM, observaram que a porção de indivíduos que realizam o exame do ENEM no mesmo ano de conclusão do ensino médio diminuiu de 32% para 20% entre os anos de 2009 e 2016.</w:t>
      </w:r>
    </w:p>
    <w:p w14:paraId="74B3ACFA" w14:textId="3947A995" w:rsidR="00200E5A" w:rsidRDefault="00200E5A" w:rsidP="00200E5A">
      <w:pPr>
        <w:ind w:firstLine="708"/>
      </w:pPr>
      <w:r>
        <w:t xml:space="preserve">As colunas (5) e (7) </w:t>
      </w:r>
      <w:r w:rsidR="00E16121">
        <w:t>mostram</w:t>
      </w:r>
      <w:r>
        <w:t xml:space="preserve"> uma ampliação considerável na proporção de estudantes não-brancos – pretos, pardos, amarelos e indígenas – e de alunos que concluíram o ensino médio em escola pública. Por fim, as colunas (6) e (8) também indicam um aumento na parcela de estudantes com algum grau de deficiência (ou superdotação) e que recebem algum tipo de apoio social. Esses crescimentos podem ser explicados </w:t>
      </w:r>
      <w:r w:rsidR="00952DEF">
        <w:t>pela adoção de outras políticas afirmativas</w:t>
      </w:r>
      <w:r w:rsidR="004C7AA8">
        <w:rPr>
          <w:rStyle w:val="Refdenotaderodap"/>
        </w:rPr>
        <w:footnoteReference w:id="4"/>
      </w:r>
      <w:r w:rsidR="00952DEF">
        <w:t>, por parte do governo federal, após a implementação do SISU.</w:t>
      </w:r>
    </w:p>
    <w:p w14:paraId="24D7D5F5" w14:textId="7C4A7022" w:rsidR="000422CD" w:rsidRDefault="000422CD" w:rsidP="000422CD">
      <w:pPr>
        <w:ind w:firstLine="0"/>
      </w:pPr>
      <w:r>
        <w:tab/>
      </w:r>
    </w:p>
    <w:p w14:paraId="4636FC47" w14:textId="5BA24521" w:rsidR="000422CD" w:rsidRPr="00153E58" w:rsidRDefault="000422CD" w:rsidP="000422CD">
      <w:pPr>
        <w:ind w:firstLine="0"/>
        <w:sectPr w:rsidR="000422CD" w:rsidRPr="00153E58" w:rsidSect="001254E6">
          <w:pgSz w:w="11906" w:h="16838"/>
          <w:pgMar w:top="1701" w:right="1134" w:bottom="1134" w:left="1701" w:header="709" w:footer="709" w:gutter="0"/>
          <w:cols w:space="708"/>
          <w:docGrid w:linePitch="360"/>
        </w:sectPr>
      </w:pPr>
    </w:p>
    <w:p w14:paraId="319095E0" w14:textId="03F9FFDA" w:rsidR="0073478C" w:rsidRPr="0073478C" w:rsidRDefault="0073478C" w:rsidP="0073478C">
      <w:pPr>
        <w:pStyle w:val="Legenda"/>
        <w:keepNext/>
        <w:rPr>
          <w:rFonts w:cs="Arial"/>
        </w:rPr>
      </w:pPr>
      <w:bookmarkStart w:id="34" w:name="_Ref154471959"/>
      <w:bookmarkStart w:id="35" w:name="_Toc154698222"/>
      <w:r>
        <w:lastRenderedPageBreak/>
        <w:t xml:space="preserve">Tabela </w:t>
      </w:r>
      <w:r w:rsidR="00000000">
        <w:fldChar w:fldCharType="begin"/>
      </w:r>
      <w:r w:rsidR="00000000">
        <w:instrText xml:space="preserve"> SEQ Tabela \* ARABIC </w:instrText>
      </w:r>
      <w:r w:rsidR="00000000">
        <w:fldChar w:fldCharType="separate"/>
      </w:r>
      <w:r w:rsidR="00EE761D">
        <w:rPr>
          <w:noProof/>
        </w:rPr>
        <w:t>5</w:t>
      </w:r>
      <w:r w:rsidR="00000000">
        <w:rPr>
          <w:noProof/>
        </w:rPr>
        <w:fldChar w:fldCharType="end"/>
      </w:r>
      <w:bookmarkEnd w:id="34"/>
      <w:r>
        <w:t xml:space="preserve"> </w:t>
      </w:r>
      <w:r w:rsidRPr="00674DBB">
        <w:rPr>
          <w:rFonts w:cs="Arial"/>
        </w:rPr>
        <w:t xml:space="preserve">– Efeito do SISU nas </w:t>
      </w:r>
      <w:r>
        <w:rPr>
          <w:rFonts w:cs="Arial"/>
        </w:rPr>
        <w:t>c</w:t>
      </w:r>
      <w:r w:rsidRPr="00674DBB">
        <w:rPr>
          <w:rFonts w:cs="Arial"/>
        </w:rPr>
        <w:t xml:space="preserve">aracterísticas dos </w:t>
      </w:r>
      <w:r>
        <w:rPr>
          <w:rFonts w:cs="Arial"/>
        </w:rPr>
        <w:t>e</w:t>
      </w:r>
      <w:r w:rsidRPr="00674DBB">
        <w:rPr>
          <w:rFonts w:cs="Arial"/>
        </w:rPr>
        <w:t>studantes</w:t>
      </w:r>
      <w:bookmarkEnd w:id="35"/>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283"/>
        <w:gridCol w:w="1377"/>
        <w:gridCol w:w="1377"/>
        <w:gridCol w:w="1377"/>
        <w:gridCol w:w="1390"/>
        <w:gridCol w:w="1497"/>
        <w:gridCol w:w="1387"/>
        <w:gridCol w:w="1381"/>
      </w:tblGrid>
      <w:tr w:rsidR="00675833" w14:paraId="48A80807" w14:textId="77777777" w:rsidTr="00675833">
        <w:trPr>
          <w:jc w:val="center"/>
        </w:trPr>
        <w:tc>
          <w:tcPr>
            <w:tcW w:w="1548" w:type="dxa"/>
            <w:tcBorders>
              <w:top w:val="single" w:sz="12" w:space="0" w:color="auto"/>
              <w:bottom w:val="single" w:sz="12" w:space="0" w:color="auto"/>
            </w:tcBorders>
            <w:vAlign w:val="center"/>
          </w:tcPr>
          <w:p w14:paraId="264628A3" w14:textId="77777777" w:rsidR="00675833" w:rsidRPr="00651F9C" w:rsidRDefault="00675833" w:rsidP="00675833">
            <w:pPr>
              <w:spacing w:before="60"/>
              <w:ind w:firstLine="0"/>
              <w:jc w:val="center"/>
              <w:rPr>
                <w:b/>
                <w:bCs/>
              </w:rPr>
            </w:pPr>
          </w:p>
        </w:tc>
        <w:tc>
          <w:tcPr>
            <w:tcW w:w="1283" w:type="dxa"/>
            <w:tcBorders>
              <w:top w:val="single" w:sz="12" w:space="0" w:color="auto"/>
              <w:bottom w:val="single" w:sz="12" w:space="0" w:color="auto"/>
            </w:tcBorders>
            <w:shd w:val="clear" w:color="auto" w:fill="auto"/>
            <w:vAlign w:val="center"/>
          </w:tcPr>
          <w:p w14:paraId="6C91B247" w14:textId="75A5C416" w:rsidR="00675833" w:rsidRPr="00651F9C" w:rsidRDefault="00675833" w:rsidP="00675833">
            <w:pPr>
              <w:spacing w:before="60"/>
              <w:ind w:firstLine="0"/>
              <w:jc w:val="center"/>
              <w:rPr>
                <w:b/>
                <w:bCs/>
              </w:rPr>
            </w:pPr>
            <w:r w:rsidRPr="00651F9C">
              <w:rPr>
                <w:b/>
                <w:bCs/>
              </w:rPr>
              <w:t>(1)</w:t>
            </w:r>
          </w:p>
        </w:tc>
        <w:tc>
          <w:tcPr>
            <w:tcW w:w="1377" w:type="dxa"/>
            <w:tcBorders>
              <w:top w:val="single" w:sz="12" w:space="0" w:color="auto"/>
              <w:bottom w:val="single" w:sz="12" w:space="0" w:color="auto"/>
            </w:tcBorders>
            <w:vAlign w:val="center"/>
          </w:tcPr>
          <w:p w14:paraId="12009EDB" w14:textId="378C9AFD" w:rsidR="00675833" w:rsidRPr="00651F9C" w:rsidRDefault="00675833" w:rsidP="00675833">
            <w:pPr>
              <w:spacing w:before="60"/>
              <w:ind w:firstLine="0"/>
              <w:jc w:val="center"/>
              <w:rPr>
                <w:b/>
                <w:bCs/>
              </w:rPr>
            </w:pPr>
            <w:r w:rsidRPr="00651F9C">
              <w:rPr>
                <w:b/>
                <w:bCs/>
              </w:rPr>
              <w:t>(</w:t>
            </w:r>
            <w:r>
              <w:rPr>
                <w:b/>
                <w:bCs/>
              </w:rPr>
              <w:t>2</w:t>
            </w:r>
            <w:r w:rsidRPr="00651F9C">
              <w:rPr>
                <w:b/>
                <w:bCs/>
              </w:rPr>
              <w:t>)</w:t>
            </w:r>
          </w:p>
        </w:tc>
        <w:tc>
          <w:tcPr>
            <w:tcW w:w="1377" w:type="dxa"/>
            <w:tcBorders>
              <w:top w:val="single" w:sz="12" w:space="0" w:color="auto"/>
              <w:bottom w:val="single" w:sz="12" w:space="0" w:color="auto"/>
            </w:tcBorders>
            <w:vAlign w:val="center"/>
          </w:tcPr>
          <w:p w14:paraId="3CDAE903" w14:textId="54FCCB6F" w:rsidR="00675833" w:rsidRPr="00651F9C" w:rsidRDefault="00675833" w:rsidP="00675833">
            <w:pPr>
              <w:spacing w:before="60"/>
              <w:ind w:firstLine="0"/>
              <w:jc w:val="center"/>
              <w:rPr>
                <w:b/>
                <w:bCs/>
              </w:rPr>
            </w:pPr>
            <w:r w:rsidRPr="00651F9C">
              <w:rPr>
                <w:b/>
                <w:bCs/>
              </w:rPr>
              <w:t>(</w:t>
            </w:r>
            <w:r>
              <w:rPr>
                <w:b/>
                <w:bCs/>
              </w:rPr>
              <w:t>3</w:t>
            </w:r>
            <w:r w:rsidRPr="00651F9C">
              <w:rPr>
                <w:b/>
                <w:bCs/>
              </w:rPr>
              <w:t>)</w:t>
            </w:r>
          </w:p>
        </w:tc>
        <w:tc>
          <w:tcPr>
            <w:tcW w:w="1377" w:type="dxa"/>
            <w:tcBorders>
              <w:top w:val="single" w:sz="12" w:space="0" w:color="auto"/>
              <w:bottom w:val="single" w:sz="12" w:space="0" w:color="auto"/>
            </w:tcBorders>
            <w:vAlign w:val="center"/>
          </w:tcPr>
          <w:p w14:paraId="3529ED6F" w14:textId="2546BA8C" w:rsidR="00675833" w:rsidRPr="00651F9C" w:rsidRDefault="00675833" w:rsidP="00675833">
            <w:pPr>
              <w:spacing w:before="60"/>
              <w:ind w:firstLine="0"/>
              <w:jc w:val="center"/>
              <w:rPr>
                <w:b/>
                <w:bCs/>
              </w:rPr>
            </w:pPr>
            <w:r w:rsidRPr="00651F9C">
              <w:rPr>
                <w:b/>
                <w:bCs/>
              </w:rPr>
              <w:t>(</w:t>
            </w:r>
            <w:r>
              <w:rPr>
                <w:b/>
                <w:bCs/>
              </w:rPr>
              <w:t>4</w:t>
            </w:r>
            <w:r w:rsidRPr="00651F9C">
              <w:rPr>
                <w:b/>
                <w:bCs/>
              </w:rPr>
              <w:t>)</w:t>
            </w:r>
          </w:p>
        </w:tc>
        <w:tc>
          <w:tcPr>
            <w:tcW w:w="1390" w:type="dxa"/>
            <w:tcBorders>
              <w:top w:val="single" w:sz="12" w:space="0" w:color="auto"/>
              <w:bottom w:val="single" w:sz="12" w:space="0" w:color="auto"/>
            </w:tcBorders>
            <w:vAlign w:val="center"/>
          </w:tcPr>
          <w:p w14:paraId="248690E5" w14:textId="38BED803" w:rsidR="00675833" w:rsidRPr="00651F9C" w:rsidRDefault="00675833" w:rsidP="00675833">
            <w:pPr>
              <w:spacing w:before="60"/>
              <w:ind w:firstLine="0"/>
              <w:jc w:val="center"/>
              <w:rPr>
                <w:b/>
                <w:bCs/>
              </w:rPr>
            </w:pPr>
            <w:r w:rsidRPr="00651F9C">
              <w:rPr>
                <w:b/>
                <w:bCs/>
              </w:rPr>
              <w:t>(</w:t>
            </w:r>
            <w:r>
              <w:rPr>
                <w:b/>
                <w:bCs/>
              </w:rPr>
              <w:t>5</w:t>
            </w:r>
            <w:r w:rsidRPr="00651F9C">
              <w:rPr>
                <w:b/>
                <w:bCs/>
              </w:rPr>
              <w:t>)</w:t>
            </w:r>
          </w:p>
        </w:tc>
        <w:tc>
          <w:tcPr>
            <w:tcW w:w="1497" w:type="dxa"/>
            <w:tcBorders>
              <w:top w:val="single" w:sz="12" w:space="0" w:color="auto"/>
              <w:bottom w:val="single" w:sz="12" w:space="0" w:color="auto"/>
            </w:tcBorders>
            <w:vAlign w:val="center"/>
          </w:tcPr>
          <w:p w14:paraId="5971654D" w14:textId="5B9901A0" w:rsidR="00675833" w:rsidRPr="00651F9C" w:rsidRDefault="00675833" w:rsidP="00675833">
            <w:pPr>
              <w:spacing w:before="60"/>
              <w:ind w:firstLine="0"/>
              <w:jc w:val="center"/>
              <w:rPr>
                <w:b/>
                <w:bCs/>
              </w:rPr>
            </w:pPr>
            <w:r w:rsidRPr="00651F9C">
              <w:rPr>
                <w:b/>
                <w:bCs/>
              </w:rPr>
              <w:t>(</w:t>
            </w:r>
            <w:r>
              <w:rPr>
                <w:b/>
                <w:bCs/>
              </w:rPr>
              <w:t>6</w:t>
            </w:r>
            <w:r w:rsidRPr="00651F9C">
              <w:rPr>
                <w:b/>
                <w:bCs/>
              </w:rPr>
              <w:t>)</w:t>
            </w:r>
          </w:p>
        </w:tc>
        <w:tc>
          <w:tcPr>
            <w:tcW w:w="1387" w:type="dxa"/>
            <w:tcBorders>
              <w:top w:val="single" w:sz="12" w:space="0" w:color="auto"/>
              <w:bottom w:val="single" w:sz="12" w:space="0" w:color="auto"/>
            </w:tcBorders>
            <w:vAlign w:val="center"/>
          </w:tcPr>
          <w:p w14:paraId="6E481915" w14:textId="1332B252" w:rsidR="00675833" w:rsidRPr="00651F9C" w:rsidRDefault="00675833" w:rsidP="00675833">
            <w:pPr>
              <w:spacing w:before="60"/>
              <w:ind w:firstLine="0"/>
              <w:jc w:val="center"/>
              <w:rPr>
                <w:b/>
                <w:bCs/>
              </w:rPr>
            </w:pPr>
            <w:r w:rsidRPr="00651F9C">
              <w:rPr>
                <w:b/>
                <w:bCs/>
              </w:rPr>
              <w:t>(</w:t>
            </w:r>
            <w:r>
              <w:rPr>
                <w:b/>
                <w:bCs/>
              </w:rPr>
              <w:t>7</w:t>
            </w:r>
            <w:r w:rsidRPr="00651F9C">
              <w:rPr>
                <w:b/>
                <w:bCs/>
              </w:rPr>
              <w:t>)</w:t>
            </w:r>
          </w:p>
        </w:tc>
        <w:tc>
          <w:tcPr>
            <w:tcW w:w="1381" w:type="dxa"/>
            <w:tcBorders>
              <w:top w:val="single" w:sz="12" w:space="0" w:color="auto"/>
              <w:bottom w:val="single" w:sz="12" w:space="0" w:color="auto"/>
            </w:tcBorders>
            <w:vAlign w:val="center"/>
          </w:tcPr>
          <w:p w14:paraId="5EF719DC" w14:textId="7A23E884" w:rsidR="00675833" w:rsidRPr="00651F9C" w:rsidRDefault="00675833" w:rsidP="00675833">
            <w:pPr>
              <w:spacing w:before="60"/>
              <w:ind w:firstLine="0"/>
              <w:jc w:val="center"/>
              <w:rPr>
                <w:b/>
                <w:bCs/>
              </w:rPr>
            </w:pPr>
            <w:r w:rsidRPr="00651F9C">
              <w:rPr>
                <w:b/>
                <w:bCs/>
              </w:rPr>
              <w:t>(</w:t>
            </w:r>
            <w:r>
              <w:rPr>
                <w:b/>
                <w:bCs/>
              </w:rPr>
              <w:t>8</w:t>
            </w:r>
            <w:r w:rsidRPr="00651F9C">
              <w:rPr>
                <w:b/>
                <w:bCs/>
              </w:rPr>
              <w:t>)</w:t>
            </w:r>
          </w:p>
        </w:tc>
      </w:tr>
      <w:tr w:rsidR="00675833" w14:paraId="6D9A3C73" w14:textId="77777777" w:rsidTr="00675833">
        <w:trPr>
          <w:jc w:val="center"/>
        </w:trPr>
        <w:tc>
          <w:tcPr>
            <w:tcW w:w="1548" w:type="dxa"/>
            <w:tcBorders>
              <w:top w:val="single" w:sz="12" w:space="0" w:color="auto"/>
              <w:bottom w:val="single" w:sz="12" w:space="0" w:color="auto"/>
            </w:tcBorders>
            <w:vAlign w:val="center"/>
          </w:tcPr>
          <w:p w14:paraId="7148DF17" w14:textId="77777777" w:rsidR="00675833" w:rsidRPr="00651F9C" w:rsidRDefault="00675833" w:rsidP="00675833">
            <w:pPr>
              <w:spacing w:before="60"/>
              <w:ind w:firstLine="0"/>
              <w:jc w:val="center"/>
              <w:rPr>
                <w:b/>
                <w:bCs/>
              </w:rPr>
            </w:pPr>
          </w:p>
        </w:tc>
        <w:tc>
          <w:tcPr>
            <w:tcW w:w="1283" w:type="dxa"/>
            <w:tcBorders>
              <w:top w:val="single" w:sz="12" w:space="0" w:color="auto"/>
              <w:bottom w:val="single" w:sz="12" w:space="0" w:color="auto"/>
            </w:tcBorders>
            <w:vAlign w:val="center"/>
          </w:tcPr>
          <w:p w14:paraId="13A35A70" w14:textId="448D272F" w:rsidR="00675833" w:rsidRPr="00651F9C" w:rsidRDefault="00675833" w:rsidP="00675833">
            <w:pPr>
              <w:spacing w:before="60"/>
              <w:ind w:firstLine="0"/>
              <w:jc w:val="center"/>
              <w:rPr>
                <w:b/>
                <w:bCs/>
              </w:rPr>
            </w:pPr>
            <w:r w:rsidRPr="00651F9C">
              <w:rPr>
                <w:b/>
                <w:bCs/>
              </w:rPr>
              <w:t>Feminino</w:t>
            </w:r>
          </w:p>
        </w:tc>
        <w:tc>
          <w:tcPr>
            <w:tcW w:w="1377" w:type="dxa"/>
            <w:tcBorders>
              <w:top w:val="single" w:sz="12" w:space="0" w:color="auto"/>
              <w:bottom w:val="single" w:sz="12" w:space="0" w:color="auto"/>
            </w:tcBorders>
            <w:vAlign w:val="center"/>
          </w:tcPr>
          <w:p w14:paraId="0018909B" w14:textId="1CBB433E" w:rsidR="00675833" w:rsidRPr="00651F9C" w:rsidRDefault="00675833" w:rsidP="00675833">
            <w:pPr>
              <w:spacing w:before="60"/>
              <w:ind w:firstLine="0"/>
              <w:jc w:val="center"/>
              <w:rPr>
                <w:b/>
                <w:bCs/>
              </w:rPr>
            </w:pPr>
            <w:r w:rsidRPr="00651F9C">
              <w:rPr>
                <w:b/>
                <w:bCs/>
              </w:rPr>
              <w:t>Entre 0 e 17 anos</w:t>
            </w:r>
          </w:p>
        </w:tc>
        <w:tc>
          <w:tcPr>
            <w:tcW w:w="1377" w:type="dxa"/>
            <w:tcBorders>
              <w:top w:val="single" w:sz="12" w:space="0" w:color="auto"/>
              <w:bottom w:val="single" w:sz="12" w:space="0" w:color="auto"/>
            </w:tcBorders>
            <w:vAlign w:val="center"/>
          </w:tcPr>
          <w:p w14:paraId="49703FE2" w14:textId="3C2FFFB6" w:rsidR="00675833" w:rsidRPr="00651F9C" w:rsidRDefault="00675833" w:rsidP="00675833">
            <w:pPr>
              <w:spacing w:before="60"/>
              <w:ind w:firstLine="0"/>
              <w:jc w:val="center"/>
              <w:rPr>
                <w:b/>
                <w:bCs/>
              </w:rPr>
            </w:pPr>
            <w:r w:rsidRPr="00651F9C">
              <w:rPr>
                <w:b/>
                <w:bCs/>
              </w:rPr>
              <w:t>Entre 18 e 24 anos</w:t>
            </w:r>
          </w:p>
        </w:tc>
        <w:tc>
          <w:tcPr>
            <w:tcW w:w="1377" w:type="dxa"/>
            <w:tcBorders>
              <w:top w:val="single" w:sz="12" w:space="0" w:color="auto"/>
              <w:bottom w:val="single" w:sz="12" w:space="0" w:color="auto"/>
            </w:tcBorders>
            <w:vAlign w:val="center"/>
          </w:tcPr>
          <w:p w14:paraId="724F9612" w14:textId="67BA5B2B" w:rsidR="00675833" w:rsidRPr="00651F9C" w:rsidRDefault="00675833" w:rsidP="00675833">
            <w:pPr>
              <w:spacing w:before="60"/>
              <w:ind w:firstLine="0"/>
              <w:jc w:val="center"/>
              <w:rPr>
                <w:b/>
                <w:bCs/>
              </w:rPr>
            </w:pPr>
            <w:r w:rsidRPr="00651F9C">
              <w:rPr>
                <w:b/>
                <w:bCs/>
              </w:rPr>
              <w:t>Entre 25 e 29 anos</w:t>
            </w:r>
          </w:p>
        </w:tc>
        <w:tc>
          <w:tcPr>
            <w:tcW w:w="1390" w:type="dxa"/>
            <w:tcBorders>
              <w:top w:val="single" w:sz="12" w:space="0" w:color="auto"/>
              <w:bottom w:val="single" w:sz="12" w:space="0" w:color="auto"/>
            </w:tcBorders>
            <w:vAlign w:val="center"/>
          </w:tcPr>
          <w:p w14:paraId="723D1743" w14:textId="5145C13B" w:rsidR="00675833" w:rsidRPr="00651F9C" w:rsidRDefault="00675833" w:rsidP="00675833">
            <w:pPr>
              <w:spacing w:before="60"/>
              <w:ind w:firstLine="0"/>
              <w:jc w:val="center"/>
              <w:rPr>
                <w:b/>
                <w:bCs/>
              </w:rPr>
            </w:pPr>
            <w:r w:rsidRPr="00651F9C">
              <w:rPr>
                <w:b/>
                <w:bCs/>
              </w:rPr>
              <w:t>Não-brancos</w:t>
            </w:r>
          </w:p>
        </w:tc>
        <w:tc>
          <w:tcPr>
            <w:tcW w:w="1497" w:type="dxa"/>
            <w:tcBorders>
              <w:top w:val="single" w:sz="12" w:space="0" w:color="auto"/>
              <w:bottom w:val="single" w:sz="12" w:space="0" w:color="auto"/>
            </w:tcBorders>
            <w:vAlign w:val="center"/>
          </w:tcPr>
          <w:p w14:paraId="2CB266BE" w14:textId="58F25250" w:rsidR="00675833" w:rsidRPr="00651F9C" w:rsidRDefault="00675833" w:rsidP="00675833">
            <w:pPr>
              <w:spacing w:before="60"/>
              <w:ind w:firstLine="0"/>
              <w:jc w:val="center"/>
              <w:rPr>
                <w:b/>
                <w:bCs/>
              </w:rPr>
            </w:pPr>
            <w:r w:rsidRPr="00651F9C">
              <w:rPr>
                <w:b/>
                <w:bCs/>
              </w:rPr>
              <w:t>Deficientes</w:t>
            </w:r>
          </w:p>
        </w:tc>
        <w:tc>
          <w:tcPr>
            <w:tcW w:w="1387" w:type="dxa"/>
            <w:tcBorders>
              <w:top w:val="single" w:sz="12" w:space="0" w:color="auto"/>
              <w:bottom w:val="single" w:sz="12" w:space="0" w:color="auto"/>
            </w:tcBorders>
            <w:vAlign w:val="center"/>
          </w:tcPr>
          <w:p w14:paraId="531C552C" w14:textId="3F6DBA8C" w:rsidR="00675833" w:rsidRPr="00651F9C" w:rsidRDefault="00675833" w:rsidP="00675833">
            <w:pPr>
              <w:spacing w:before="60"/>
              <w:ind w:firstLine="0"/>
              <w:jc w:val="center"/>
              <w:rPr>
                <w:b/>
                <w:bCs/>
              </w:rPr>
            </w:pPr>
            <w:r w:rsidRPr="00651F9C">
              <w:rPr>
                <w:b/>
                <w:bCs/>
              </w:rPr>
              <w:t>Escola pública</w:t>
            </w:r>
          </w:p>
        </w:tc>
        <w:tc>
          <w:tcPr>
            <w:tcW w:w="1381" w:type="dxa"/>
            <w:tcBorders>
              <w:top w:val="single" w:sz="12" w:space="0" w:color="auto"/>
              <w:bottom w:val="single" w:sz="12" w:space="0" w:color="auto"/>
            </w:tcBorders>
            <w:vAlign w:val="center"/>
          </w:tcPr>
          <w:p w14:paraId="00FC6423" w14:textId="4627EE60" w:rsidR="00675833" w:rsidRPr="00651F9C" w:rsidRDefault="00675833" w:rsidP="00675833">
            <w:pPr>
              <w:spacing w:before="60"/>
              <w:ind w:firstLine="0"/>
              <w:jc w:val="center"/>
              <w:rPr>
                <w:b/>
                <w:bCs/>
              </w:rPr>
            </w:pPr>
            <w:r w:rsidRPr="00651F9C">
              <w:rPr>
                <w:b/>
                <w:bCs/>
              </w:rPr>
              <w:t>Apoio social</w:t>
            </w:r>
          </w:p>
        </w:tc>
      </w:tr>
      <w:tr w:rsidR="00675833" w14:paraId="5E75818E" w14:textId="77777777" w:rsidTr="00675833">
        <w:trPr>
          <w:jc w:val="center"/>
        </w:trPr>
        <w:tc>
          <w:tcPr>
            <w:tcW w:w="1548" w:type="dxa"/>
            <w:tcBorders>
              <w:top w:val="single" w:sz="12" w:space="0" w:color="auto"/>
            </w:tcBorders>
            <w:vAlign w:val="center"/>
          </w:tcPr>
          <w:p w14:paraId="510DE849" w14:textId="44A1D6DB" w:rsidR="00675833" w:rsidRPr="00651F9C" w:rsidRDefault="00675833" w:rsidP="00675833">
            <w:pPr>
              <w:spacing w:before="60"/>
              <w:ind w:firstLine="0"/>
              <w:jc w:val="center"/>
              <w:rPr>
                <w:b/>
                <w:bCs/>
              </w:rPr>
            </w:pPr>
            <w:r w:rsidRPr="00651F9C">
              <w:rPr>
                <w:b/>
                <w:bCs/>
              </w:rPr>
              <w:t>SISU</w:t>
            </w:r>
          </w:p>
        </w:tc>
        <w:tc>
          <w:tcPr>
            <w:tcW w:w="1283" w:type="dxa"/>
            <w:tcBorders>
              <w:top w:val="single" w:sz="12" w:space="0" w:color="auto"/>
            </w:tcBorders>
            <w:vAlign w:val="center"/>
          </w:tcPr>
          <w:p w14:paraId="5914EB5B" w14:textId="77777777" w:rsidR="00675833" w:rsidRDefault="00FC65A7" w:rsidP="00675833">
            <w:pPr>
              <w:spacing w:before="60"/>
              <w:ind w:firstLine="0"/>
              <w:jc w:val="center"/>
            </w:pPr>
            <w:r>
              <w:t>-0,012***</w:t>
            </w:r>
          </w:p>
          <w:p w14:paraId="1D951C1A" w14:textId="54972946" w:rsidR="00FC65A7" w:rsidRDefault="00FC65A7" w:rsidP="00675833">
            <w:pPr>
              <w:spacing w:before="60"/>
              <w:ind w:firstLine="0"/>
              <w:jc w:val="center"/>
            </w:pPr>
            <w:r>
              <w:t>(0,001)</w:t>
            </w:r>
          </w:p>
        </w:tc>
        <w:tc>
          <w:tcPr>
            <w:tcW w:w="1377" w:type="dxa"/>
            <w:tcBorders>
              <w:top w:val="single" w:sz="12" w:space="0" w:color="auto"/>
            </w:tcBorders>
            <w:vAlign w:val="center"/>
          </w:tcPr>
          <w:p w14:paraId="5E74914E" w14:textId="77777777" w:rsidR="00675833" w:rsidRDefault="00FC65A7" w:rsidP="00675833">
            <w:pPr>
              <w:spacing w:before="60"/>
              <w:ind w:firstLine="0"/>
              <w:jc w:val="center"/>
            </w:pPr>
            <w:r>
              <w:t>-0,006***</w:t>
            </w:r>
          </w:p>
          <w:p w14:paraId="1CD3A8E6" w14:textId="40B151F3" w:rsidR="00FC65A7" w:rsidRDefault="00FC65A7" w:rsidP="00675833">
            <w:pPr>
              <w:spacing w:before="60"/>
              <w:ind w:firstLine="0"/>
              <w:jc w:val="center"/>
            </w:pPr>
            <w:r>
              <w:t>(0,000)</w:t>
            </w:r>
          </w:p>
        </w:tc>
        <w:tc>
          <w:tcPr>
            <w:tcW w:w="1377" w:type="dxa"/>
            <w:tcBorders>
              <w:top w:val="single" w:sz="12" w:space="0" w:color="auto"/>
            </w:tcBorders>
            <w:vAlign w:val="center"/>
          </w:tcPr>
          <w:p w14:paraId="1EA03EE8" w14:textId="77777777" w:rsidR="00675833" w:rsidRDefault="00FC65A7" w:rsidP="00675833">
            <w:pPr>
              <w:spacing w:before="60"/>
              <w:ind w:firstLine="0"/>
              <w:jc w:val="center"/>
            </w:pPr>
            <w:r>
              <w:t>0,020***</w:t>
            </w:r>
          </w:p>
          <w:p w14:paraId="7F0331D4" w14:textId="3C2EB119" w:rsidR="00FC65A7" w:rsidRDefault="00FC65A7" w:rsidP="00675833">
            <w:pPr>
              <w:spacing w:before="60"/>
              <w:ind w:firstLine="0"/>
              <w:jc w:val="center"/>
            </w:pPr>
            <w:r>
              <w:t>(0,001)</w:t>
            </w:r>
          </w:p>
        </w:tc>
        <w:tc>
          <w:tcPr>
            <w:tcW w:w="1377" w:type="dxa"/>
            <w:tcBorders>
              <w:top w:val="single" w:sz="12" w:space="0" w:color="auto"/>
            </w:tcBorders>
            <w:vAlign w:val="center"/>
          </w:tcPr>
          <w:p w14:paraId="6F7A3A28" w14:textId="77777777" w:rsidR="00675833" w:rsidRDefault="00FC65A7" w:rsidP="00675833">
            <w:pPr>
              <w:spacing w:before="60"/>
              <w:ind w:firstLine="0"/>
              <w:jc w:val="center"/>
            </w:pPr>
            <w:r>
              <w:t>-0,012***</w:t>
            </w:r>
          </w:p>
          <w:p w14:paraId="389B8DA6" w14:textId="5CF32DD9" w:rsidR="00FC65A7" w:rsidRDefault="00FC65A7" w:rsidP="00675833">
            <w:pPr>
              <w:spacing w:before="60"/>
              <w:ind w:firstLine="0"/>
              <w:jc w:val="center"/>
            </w:pPr>
            <w:r>
              <w:t>(0,001)</w:t>
            </w:r>
          </w:p>
        </w:tc>
        <w:tc>
          <w:tcPr>
            <w:tcW w:w="1390" w:type="dxa"/>
            <w:tcBorders>
              <w:top w:val="single" w:sz="12" w:space="0" w:color="auto"/>
            </w:tcBorders>
            <w:vAlign w:val="center"/>
          </w:tcPr>
          <w:p w14:paraId="0F391962" w14:textId="77777777" w:rsidR="00675833" w:rsidRDefault="00FC65A7" w:rsidP="00675833">
            <w:pPr>
              <w:spacing w:before="60"/>
              <w:ind w:firstLine="0"/>
              <w:jc w:val="center"/>
            </w:pPr>
            <w:r>
              <w:t>0,155***</w:t>
            </w:r>
          </w:p>
          <w:p w14:paraId="4295E7E8" w14:textId="010B5CD2" w:rsidR="00FC65A7" w:rsidRDefault="00FC65A7" w:rsidP="00675833">
            <w:pPr>
              <w:spacing w:before="60"/>
              <w:ind w:firstLine="0"/>
              <w:jc w:val="center"/>
            </w:pPr>
            <w:r>
              <w:t>(0,002)</w:t>
            </w:r>
          </w:p>
        </w:tc>
        <w:tc>
          <w:tcPr>
            <w:tcW w:w="1497" w:type="dxa"/>
            <w:tcBorders>
              <w:top w:val="single" w:sz="12" w:space="0" w:color="auto"/>
            </w:tcBorders>
            <w:vAlign w:val="center"/>
          </w:tcPr>
          <w:p w14:paraId="27240DDF" w14:textId="77777777" w:rsidR="00675833" w:rsidRDefault="00FC65A7" w:rsidP="00675833">
            <w:pPr>
              <w:spacing w:before="60"/>
              <w:ind w:firstLine="0"/>
              <w:jc w:val="center"/>
            </w:pPr>
            <w:r>
              <w:t>0,004***</w:t>
            </w:r>
          </w:p>
          <w:p w14:paraId="0BEE7784" w14:textId="4685ADF5" w:rsidR="00FC65A7" w:rsidRDefault="00FC65A7" w:rsidP="00675833">
            <w:pPr>
              <w:spacing w:before="60"/>
              <w:ind w:firstLine="0"/>
              <w:jc w:val="center"/>
            </w:pPr>
            <w:r>
              <w:t>(0,000)</w:t>
            </w:r>
          </w:p>
        </w:tc>
        <w:tc>
          <w:tcPr>
            <w:tcW w:w="1387" w:type="dxa"/>
            <w:tcBorders>
              <w:top w:val="single" w:sz="12" w:space="0" w:color="auto"/>
            </w:tcBorders>
            <w:vAlign w:val="center"/>
          </w:tcPr>
          <w:p w14:paraId="6E3226E0" w14:textId="77777777" w:rsidR="00675833" w:rsidRDefault="00FC65A7" w:rsidP="00675833">
            <w:pPr>
              <w:spacing w:before="60"/>
              <w:ind w:firstLine="0"/>
              <w:jc w:val="center"/>
            </w:pPr>
            <w:r>
              <w:t>0,246***</w:t>
            </w:r>
          </w:p>
          <w:p w14:paraId="566BBA53" w14:textId="07AD5CAB" w:rsidR="00FC65A7" w:rsidRDefault="00FC65A7" w:rsidP="00675833">
            <w:pPr>
              <w:spacing w:before="60"/>
              <w:ind w:firstLine="0"/>
              <w:jc w:val="center"/>
            </w:pPr>
            <w:r>
              <w:t>(0,002)</w:t>
            </w:r>
          </w:p>
        </w:tc>
        <w:tc>
          <w:tcPr>
            <w:tcW w:w="1381" w:type="dxa"/>
            <w:tcBorders>
              <w:top w:val="single" w:sz="12" w:space="0" w:color="auto"/>
            </w:tcBorders>
            <w:vAlign w:val="center"/>
          </w:tcPr>
          <w:p w14:paraId="33631C90" w14:textId="77777777" w:rsidR="00675833" w:rsidRDefault="00FC65A7" w:rsidP="00675833">
            <w:pPr>
              <w:spacing w:before="60"/>
              <w:ind w:firstLine="0"/>
              <w:jc w:val="center"/>
            </w:pPr>
            <w:r>
              <w:t>0,013***</w:t>
            </w:r>
          </w:p>
          <w:p w14:paraId="7DD7E4E8" w14:textId="32F8A4F5" w:rsidR="00FC65A7" w:rsidRDefault="00FC65A7" w:rsidP="00675833">
            <w:pPr>
              <w:spacing w:before="60"/>
              <w:ind w:firstLine="0"/>
              <w:jc w:val="center"/>
            </w:pPr>
            <w:r>
              <w:t>(0,002)</w:t>
            </w:r>
          </w:p>
        </w:tc>
      </w:tr>
      <w:tr w:rsidR="00675833" w14:paraId="1BD6F732" w14:textId="77777777" w:rsidTr="00675833">
        <w:trPr>
          <w:jc w:val="center"/>
        </w:trPr>
        <w:tc>
          <w:tcPr>
            <w:tcW w:w="1548" w:type="dxa"/>
            <w:vAlign w:val="center"/>
          </w:tcPr>
          <w:p w14:paraId="5CF8065E" w14:textId="5180A6B3" w:rsidR="00675833" w:rsidRPr="00651F9C" w:rsidRDefault="00675833" w:rsidP="00675833">
            <w:pPr>
              <w:spacing w:before="60"/>
              <w:ind w:firstLine="0"/>
              <w:jc w:val="center"/>
              <w:rPr>
                <w:b/>
                <w:bCs/>
              </w:rPr>
            </w:pPr>
            <w:r w:rsidRPr="00651F9C">
              <w:rPr>
                <w:b/>
                <w:bCs/>
              </w:rPr>
              <w:t>Num. Obs.</w:t>
            </w:r>
          </w:p>
        </w:tc>
        <w:tc>
          <w:tcPr>
            <w:tcW w:w="1283" w:type="dxa"/>
            <w:vAlign w:val="center"/>
          </w:tcPr>
          <w:p w14:paraId="32191F90" w14:textId="6C02E9F0" w:rsidR="00675833" w:rsidRDefault="00675833" w:rsidP="00675833">
            <w:pPr>
              <w:spacing w:before="60"/>
              <w:ind w:firstLine="0"/>
              <w:jc w:val="center"/>
            </w:pPr>
            <w:r>
              <w:t>100.248</w:t>
            </w:r>
          </w:p>
        </w:tc>
        <w:tc>
          <w:tcPr>
            <w:tcW w:w="1377" w:type="dxa"/>
            <w:vAlign w:val="center"/>
          </w:tcPr>
          <w:p w14:paraId="133A913A" w14:textId="3977E0AE" w:rsidR="00675833" w:rsidRDefault="00675833" w:rsidP="00675833">
            <w:pPr>
              <w:spacing w:before="60"/>
              <w:ind w:firstLine="0"/>
              <w:jc w:val="center"/>
            </w:pPr>
            <w:r>
              <w:t>100.248</w:t>
            </w:r>
          </w:p>
        </w:tc>
        <w:tc>
          <w:tcPr>
            <w:tcW w:w="1377" w:type="dxa"/>
            <w:vAlign w:val="center"/>
          </w:tcPr>
          <w:p w14:paraId="48E20DCD" w14:textId="49805C6B" w:rsidR="00675833" w:rsidRDefault="00675833" w:rsidP="00675833">
            <w:pPr>
              <w:spacing w:before="60"/>
              <w:ind w:firstLine="0"/>
              <w:jc w:val="center"/>
            </w:pPr>
            <w:r>
              <w:t>100.248</w:t>
            </w:r>
          </w:p>
        </w:tc>
        <w:tc>
          <w:tcPr>
            <w:tcW w:w="1377" w:type="dxa"/>
            <w:vAlign w:val="center"/>
          </w:tcPr>
          <w:p w14:paraId="23384000" w14:textId="33EA3047" w:rsidR="00675833" w:rsidRDefault="00675833" w:rsidP="00675833">
            <w:pPr>
              <w:spacing w:before="60"/>
              <w:ind w:firstLine="0"/>
              <w:jc w:val="center"/>
            </w:pPr>
            <w:r>
              <w:t>100.248</w:t>
            </w:r>
          </w:p>
        </w:tc>
        <w:tc>
          <w:tcPr>
            <w:tcW w:w="1390" w:type="dxa"/>
            <w:vAlign w:val="center"/>
          </w:tcPr>
          <w:p w14:paraId="3FFC0143" w14:textId="25B439F3" w:rsidR="00675833" w:rsidRDefault="00675833" w:rsidP="00675833">
            <w:pPr>
              <w:spacing w:before="60"/>
              <w:ind w:firstLine="0"/>
              <w:jc w:val="center"/>
            </w:pPr>
            <w:r>
              <w:t>100.248</w:t>
            </w:r>
          </w:p>
        </w:tc>
        <w:tc>
          <w:tcPr>
            <w:tcW w:w="1497" w:type="dxa"/>
            <w:vAlign w:val="center"/>
          </w:tcPr>
          <w:p w14:paraId="41C94932" w14:textId="5ECCEFCE" w:rsidR="00675833" w:rsidRDefault="00675833" w:rsidP="00675833">
            <w:pPr>
              <w:spacing w:before="60"/>
              <w:ind w:firstLine="0"/>
              <w:jc w:val="center"/>
            </w:pPr>
            <w:r>
              <w:t>100.248</w:t>
            </w:r>
          </w:p>
        </w:tc>
        <w:tc>
          <w:tcPr>
            <w:tcW w:w="1387" w:type="dxa"/>
            <w:vAlign w:val="center"/>
          </w:tcPr>
          <w:p w14:paraId="6209E58B" w14:textId="4E9E761E" w:rsidR="00675833" w:rsidRDefault="00675833" w:rsidP="00675833">
            <w:pPr>
              <w:spacing w:before="60"/>
              <w:ind w:firstLine="0"/>
              <w:jc w:val="center"/>
            </w:pPr>
            <w:r>
              <w:t>100.248</w:t>
            </w:r>
          </w:p>
        </w:tc>
        <w:tc>
          <w:tcPr>
            <w:tcW w:w="1381" w:type="dxa"/>
            <w:vAlign w:val="center"/>
          </w:tcPr>
          <w:p w14:paraId="30B7F24B" w14:textId="35F1F9B0" w:rsidR="00675833" w:rsidRDefault="00675833" w:rsidP="00675833">
            <w:pPr>
              <w:spacing w:before="60"/>
              <w:ind w:firstLine="0"/>
              <w:jc w:val="center"/>
            </w:pPr>
            <w:r>
              <w:t>100.248</w:t>
            </w:r>
          </w:p>
        </w:tc>
      </w:tr>
      <w:tr w:rsidR="008F720A" w14:paraId="3A068895" w14:textId="77777777" w:rsidTr="00675833">
        <w:trPr>
          <w:jc w:val="center"/>
        </w:trPr>
        <w:tc>
          <w:tcPr>
            <w:tcW w:w="1548" w:type="dxa"/>
            <w:vAlign w:val="center"/>
          </w:tcPr>
          <w:p w14:paraId="07484ECB" w14:textId="49542F34" w:rsidR="008F720A" w:rsidRPr="00651F9C" w:rsidRDefault="008F720A" w:rsidP="008F720A">
            <w:pPr>
              <w:spacing w:before="60"/>
              <w:ind w:firstLine="0"/>
              <w:jc w:val="center"/>
              <w:rPr>
                <w:b/>
                <w:bCs/>
              </w:rPr>
            </w:pPr>
            <w:r w:rsidRPr="00651F9C">
              <w:rPr>
                <w:b/>
                <w:bCs/>
              </w:rPr>
              <w:t>EF Curso</w:t>
            </w:r>
          </w:p>
        </w:tc>
        <w:tc>
          <w:tcPr>
            <w:tcW w:w="1283" w:type="dxa"/>
            <w:vAlign w:val="center"/>
          </w:tcPr>
          <w:p w14:paraId="7C0363AF" w14:textId="3DA3C4D8" w:rsidR="008F720A" w:rsidRDefault="008F720A" w:rsidP="008F720A">
            <w:pPr>
              <w:spacing w:before="60"/>
              <w:ind w:firstLine="0"/>
              <w:jc w:val="center"/>
            </w:pPr>
            <w:r>
              <w:t>X</w:t>
            </w:r>
          </w:p>
        </w:tc>
        <w:tc>
          <w:tcPr>
            <w:tcW w:w="1377" w:type="dxa"/>
            <w:vAlign w:val="center"/>
          </w:tcPr>
          <w:p w14:paraId="29143BA5" w14:textId="4EC35BF9" w:rsidR="008F720A" w:rsidRDefault="008F720A" w:rsidP="008F720A">
            <w:pPr>
              <w:spacing w:before="60"/>
              <w:ind w:firstLine="0"/>
              <w:jc w:val="center"/>
            </w:pPr>
            <w:r>
              <w:t>X</w:t>
            </w:r>
          </w:p>
        </w:tc>
        <w:tc>
          <w:tcPr>
            <w:tcW w:w="1377" w:type="dxa"/>
            <w:vAlign w:val="center"/>
          </w:tcPr>
          <w:p w14:paraId="0840E137" w14:textId="37AC4091" w:rsidR="008F720A" w:rsidRDefault="008F720A" w:rsidP="008F720A">
            <w:pPr>
              <w:spacing w:before="60"/>
              <w:ind w:firstLine="0"/>
              <w:jc w:val="center"/>
            </w:pPr>
            <w:r>
              <w:t>X</w:t>
            </w:r>
          </w:p>
        </w:tc>
        <w:tc>
          <w:tcPr>
            <w:tcW w:w="1377" w:type="dxa"/>
            <w:vAlign w:val="center"/>
          </w:tcPr>
          <w:p w14:paraId="3C0CBE44" w14:textId="6635BDBC" w:rsidR="008F720A" w:rsidRDefault="008F720A" w:rsidP="008F720A">
            <w:pPr>
              <w:spacing w:before="60"/>
              <w:ind w:firstLine="0"/>
              <w:jc w:val="center"/>
            </w:pPr>
            <w:r>
              <w:t>X</w:t>
            </w:r>
          </w:p>
        </w:tc>
        <w:tc>
          <w:tcPr>
            <w:tcW w:w="1390" w:type="dxa"/>
            <w:vAlign w:val="center"/>
          </w:tcPr>
          <w:p w14:paraId="4FEC14E3" w14:textId="36BCC4F1" w:rsidR="008F720A" w:rsidRDefault="008F720A" w:rsidP="008F720A">
            <w:pPr>
              <w:spacing w:before="60"/>
              <w:ind w:firstLine="0"/>
              <w:jc w:val="center"/>
            </w:pPr>
            <w:r>
              <w:t>X</w:t>
            </w:r>
          </w:p>
        </w:tc>
        <w:tc>
          <w:tcPr>
            <w:tcW w:w="1497" w:type="dxa"/>
            <w:vAlign w:val="center"/>
          </w:tcPr>
          <w:p w14:paraId="2EEA2EAB" w14:textId="02DC1DC2" w:rsidR="008F720A" w:rsidRDefault="008F720A" w:rsidP="008F720A">
            <w:pPr>
              <w:spacing w:before="60"/>
              <w:ind w:firstLine="0"/>
              <w:jc w:val="center"/>
            </w:pPr>
            <w:r>
              <w:t>X</w:t>
            </w:r>
          </w:p>
        </w:tc>
        <w:tc>
          <w:tcPr>
            <w:tcW w:w="1387" w:type="dxa"/>
            <w:vAlign w:val="center"/>
          </w:tcPr>
          <w:p w14:paraId="690D26AB" w14:textId="516E4489" w:rsidR="008F720A" w:rsidRDefault="008F720A" w:rsidP="008F720A">
            <w:pPr>
              <w:spacing w:before="60"/>
              <w:ind w:firstLine="0"/>
              <w:jc w:val="center"/>
            </w:pPr>
            <w:r>
              <w:t>X</w:t>
            </w:r>
          </w:p>
        </w:tc>
        <w:tc>
          <w:tcPr>
            <w:tcW w:w="1381" w:type="dxa"/>
            <w:vAlign w:val="center"/>
          </w:tcPr>
          <w:p w14:paraId="38915214" w14:textId="0E482A4B" w:rsidR="008F720A" w:rsidRDefault="008F720A" w:rsidP="008F720A">
            <w:pPr>
              <w:spacing w:before="60"/>
              <w:ind w:firstLine="0"/>
              <w:jc w:val="center"/>
            </w:pPr>
            <w:r>
              <w:t>X</w:t>
            </w:r>
          </w:p>
        </w:tc>
      </w:tr>
      <w:tr w:rsidR="00675833" w14:paraId="2D9E4FA7" w14:textId="77777777" w:rsidTr="00675833">
        <w:trPr>
          <w:jc w:val="center"/>
        </w:trPr>
        <w:tc>
          <w:tcPr>
            <w:tcW w:w="1548" w:type="dxa"/>
            <w:vAlign w:val="center"/>
          </w:tcPr>
          <w:p w14:paraId="20D60BBD" w14:textId="5E87A762" w:rsidR="00675833" w:rsidRPr="00651F9C" w:rsidRDefault="00675833" w:rsidP="00675833">
            <w:pPr>
              <w:spacing w:before="60"/>
              <w:ind w:firstLine="0"/>
              <w:jc w:val="center"/>
              <w:rPr>
                <w:b/>
                <w:bCs/>
              </w:rPr>
            </w:pPr>
            <w:r w:rsidRPr="00651F9C">
              <w:rPr>
                <w:b/>
                <w:bCs/>
              </w:rPr>
              <w:t>EF Ano</w:t>
            </w:r>
          </w:p>
        </w:tc>
        <w:tc>
          <w:tcPr>
            <w:tcW w:w="1283" w:type="dxa"/>
            <w:vAlign w:val="center"/>
          </w:tcPr>
          <w:p w14:paraId="4E8D0B94" w14:textId="0C2D2EF6" w:rsidR="00675833" w:rsidRDefault="00675833" w:rsidP="00675833">
            <w:pPr>
              <w:spacing w:before="60"/>
              <w:ind w:firstLine="0"/>
              <w:jc w:val="center"/>
            </w:pPr>
            <w:r>
              <w:t>X</w:t>
            </w:r>
          </w:p>
        </w:tc>
        <w:tc>
          <w:tcPr>
            <w:tcW w:w="1377" w:type="dxa"/>
            <w:vAlign w:val="center"/>
          </w:tcPr>
          <w:p w14:paraId="2F1CFEF4" w14:textId="46F3500C" w:rsidR="00675833" w:rsidRDefault="00675833" w:rsidP="00675833">
            <w:pPr>
              <w:spacing w:before="60"/>
              <w:ind w:firstLine="0"/>
              <w:jc w:val="center"/>
            </w:pPr>
            <w:r>
              <w:t>X</w:t>
            </w:r>
          </w:p>
        </w:tc>
        <w:tc>
          <w:tcPr>
            <w:tcW w:w="1377" w:type="dxa"/>
            <w:vAlign w:val="center"/>
          </w:tcPr>
          <w:p w14:paraId="066D9EBA" w14:textId="5C665F31" w:rsidR="00675833" w:rsidRDefault="00675833" w:rsidP="00675833">
            <w:pPr>
              <w:spacing w:before="60"/>
              <w:ind w:firstLine="0"/>
              <w:jc w:val="center"/>
            </w:pPr>
            <w:r>
              <w:t>X</w:t>
            </w:r>
          </w:p>
        </w:tc>
        <w:tc>
          <w:tcPr>
            <w:tcW w:w="1377" w:type="dxa"/>
            <w:vAlign w:val="center"/>
          </w:tcPr>
          <w:p w14:paraId="366EEF02" w14:textId="3A4AF607" w:rsidR="00675833" w:rsidRDefault="00675833" w:rsidP="00675833">
            <w:pPr>
              <w:spacing w:before="60"/>
              <w:ind w:firstLine="0"/>
              <w:jc w:val="center"/>
            </w:pPr>
            <w:r>
              <w:t>X</w:t>
            </w:r>
          </w:p>
        </w:tc>
        <w:tc>
          <w:tcPr>
            <w:tcW w:w="1390" w:type="dxa"/>
            <w:vAlign w:val="center"/>
          </w:tcPr>
          <w:p w14:paraId="58D3E45C" w14:textId="0E1FE63D" w:rsidR="00675833" w:rsidRDefault="00675833" w:rsidP="00675833">
            <w:pPr>
              <w:spacing w:before="60"/>
              <w:ind w:firstLine="0"/>
              <w:jc w:val="center"/>
            </w:pPr>
            <w:r>
              <w:t>X</w:t>
            </w:r>
          </w:p>
        </w:tc>
        <w:tc>
          <w:tcPr>
            <w:tcW w:w="1497" w:type="dxa"/>
            <w:vAlign w:val="center"/>
          </w:tcPr>
          <w:p w14:paraId="53EC85F2" w14:textId="77188F6B" w:rsidR="00675833" w:rsidRDefault="00675833" w:rsidP="00675833">
            <w:pPr>
              <w:spacing w:before="60"/>
              <w:ind w:firstLine="0"/>
              <w:jc w:val="center"/>
            </w:pPr>
            <w:r>
              <w:t>X</w:t>
            </w:r>
          </w:p>
        </w:tc>
        <w:tc>
          <w:tcPr>
            <w:tcW w:w="1387" w:type="dxa"/>
            <w:vAlign w:val="center"/>
          </w:tcPr>
          <w:p w14:paraId="33DB7DAA" w14:textId="30262FEC" w:rsidR="00675833" w:rsidRDefault="00675833" w:rsidP="00675833">
            <w:pPr>
              <w:spacing w:before="60"/>
              <w:ind w:firstLine="0"/>
              <w:jc w:val="center"/>
            </w:pPr>
            <w:r>
              <w:t>X</w:t>
            </w:r>
          </w:p>
        </w:tc>
        <w:tc>
          <w:tcPr>
            <w:tcW w:w="1381" w:type="dxa"/>
            <w:vAlign w:val="center"/>
          </w:tcPr>
          <w:p w14:paraId="0670BA0E" w14:textId="1F0497B3" w:rsidR="00675833" w:rsidRDefault="00675833" w:rsidP="00675833">
            <w:pPr>
              <w:spacing w:before="60"/>
              <w:ind w:firstLine="0"/>
              <w:jc w:val="center"/>
            </w:pPr>
            <w:r>
              <w:t>X</w:t>
            </w:r>
          </w:p>
        </w:tc>
      </w:tr>
      <w:tr w:rsidR="00675833" w14:paraId="3E0CE715" w14:textId="77777777" w:rsidTr="00675833">
        <w:trPr>
          <w:jc w:val="center"/>
        </w:trPr>
        <w:tc>
          <w:tcPr>
            <w:tcW w:w="1548" w:type="dxa"/>
            <w:tcBorders>
              <w:bottom w:val="single" w:sz="12" w:space="0" w:color="auto"/>
            </w:tcBorders>
            <w:vAlign w:val="center"/>
          </w:tcPr>
          <w:p w14:paraId="4F8077FD" w14:textId="0D16E20F" w:rsidR="00675833" w:rsidRPr="00651F9C" w:rsidRDefault="00675833" w:rsidP="00675833">
            <w:pPr>
              <w:spacing w:before="60"/>
              <w:ind w:firstLine="0"/>
              <w:jc w:val="center"/>
              <w:rPr>
                <w:b/>
                <w:bCs/>
              </w:rPr>
            </w:pPr>
            <w:r w:rsidRPr="00651F9C">
              <w:rPr>
                <w:b/>
                <w:bCs/>
              </w:rPr>
              <w:t>EF Estado</w:t>
            </w:r>
          </w:p>
        </w:tc>
        <w:tc>
          <w:tcPr>
            <w:tcW w:w="1283" w:type="dxa"/>
            <w:tcBorders>
              <w:bottom w:val="single" w:sz="12" w:space="0" w:color="auto"/>
            </w:tcBorders>
            <w:vAlign w:val="center"/>
          </w:tcPr>
          <w:p w14:paraId="0E87FFCD" w14:textId="79B2EB74" w:rsidR="00675833" w:rsidRDefault="00675833" w:rsidP="00675833">
            <w:pPr>
              <w:spacing w:before="60"/>
              <w:ind w:firstLine="0"/>
              <w:jc w:val="center"/>
            </w:pPr>
            <w:r>
              <w:t>X</w:t>
            </w:r>
          </w:p>
        </w:tc>
        <w:tc>
          <w:tcPr>
            <w:tcW w:w="1377" w:type="dxa"/>
            <w:tcBorders>
              <w:bottom w:val="single" w:sz="12" w:space="0" w:color="auto"/>
            </w:tcBorders>
            <w:vAlign w:val="center"/>
          </w:tcPr>
          <w:p w14:paraId="7EC91C17" w14:textId="237230B6" w:rsidR="00675833" w:rsidRDefault="00675833" w:rsidP="00675833">
            <w:pPr>
              <w:spacing w:before="60"/>
              <w:ind w:firstLine="0"/>
              <w:jc w:val="center"/>
            </w:pPr>
            <w:r>
              <w:t>X</w:t>
            </w:r>
          </w:p>
        </w:tc>
        <w:tc>
          <w:tcPr>
            <w:tcW w:w="1377" w:type="dxa"/>
            <w:tcBorders>
              <w:bottom w:val="single" w:sz="12" w:space="0" w:color="auto"/>
            </w:tcBorders>
            <w:vAlign w:val="center"/>
          </w:tcPr>
          <w:p w14:paraId="04479831" w14:textId="7691B7B7" w:rsidR="00675833" w:rsidRDefault="00675833" w:rsidP="00675833">
            <w:pPr>
              <w:spacing w:before="60"/>
              <w:ind w:firstLine="0"/>
              <w:jc w:val="center"/>
            </w:pPr>
            <w:r>
              <w:t>X</w:t>
            </w:r>
          </w:p>
        </w:tc>
        <w:tc>
          <w:tcPr>
            <w:tcW w:w="1377" w:type="dxa"/>
            <w:tcBorders>
              <w:bottom w:val="single" w:sz="12" w:space="0" w:color="auto"/>
            </w:tcBorders>
            <w:vAlign w:val="center"/>
          </w:tcPr>
          <w:p w14:paraId="49A6509D" w14:textId="2438871F" w:rsidR="00675833" w:rsidRDefault="00675833" w:rsidP="00675833">
            <w:pPr>
              <w:spacing w:before="60"/>
              <w:ind w:firstLine="0"/>
              <w:jc w:val="center"/>
            </w:pPr>
            <w:r>
              <w:t>X</w:t>
            </w:r>
          </w:p>
        </w:tc>
        <w:tc>
          <w:tcPr>
            <w:tcW w:w="1390" w:type="dxa"/>
            <w:tcBorders>
              <w:bottom w:val="single" w:sz="12" w:space="0" w:color="auto"/>
            </w:tcBorders>
            <w:vAlign w:val="center"/>
          </w:tcPr>
          <w:p w14:paraId="0C6F7573" w14:textId="6DEC0EFB" w:rsidR="00675833" w:rsidRDefault="00675833" w:rsidP="00675833">
            <w:pPr>
              <w:spacing w:before="60"/>
              <w:ind w:firstLine="0"/>
              <w:jc w:val="center"/>
            </w:pPr>
            <w:r>
              <w:t>X</w:t>
            </w:r>
          </w:p>
        </w:tc>
        <w:tc>
          <w:tcPr>
            <w:tcW w:w="1497" w:type="dxa"/>
            <w:tcBorders>
              <w:bottom w:val="single" w:sz="12" w:space="0" w:color="auto"/>
            </w:tcBorders>
            <w:vAlign w:val="center"/>
          </w:tcPr>
          <w:p w14:paraId="2AF96B29" w14:textId="180C9F3E" w:rsidR="00675833" w:rsidRDefault="00675833" w:rsidP="00675833">
            <w:pPr>
              <w:spacing w:before="60"/>
              <w:ind w:firstLine="0"/>
              <w:jc w:val="center"/>
            </w:pPr>
            <w:r>
              <w:t>X</w:t>
            </w:r>
          </w:p>
        </w:tc>
        <w:tc>
          <w:tcPr>
            <w:tcW w:w="1387" w:type="dxa"/>
            <w:tcBorders>
              <w:bottom w:val="single" w:sz="12" w:space="0" w:color="auto"/>
            </w:tcBorders>
            <w:vAlign w:val="center"/>
          </w:tcPr>
          <w:p w14:paraId="3D90C814" w14:textId="2F3A6C38" w:rsidR="00675833" w:rsidRDefault="00675833" w:rsidP="00675833">
            <w:pPr>
              <w:spacing w:before="60"/>
              <w:ind w:firstLine="0"/>
              <w:jc w:val="center"/>
            </w:pPr>
            <w:r>
              <w:t>X</w:t>
            </w:r>
          </w:p>
        </w:tc>
        <w:tc>
          <w:tcPr>
            <w:tcW w:w="1381" w:type="dxa"/>
            <w:tcBorders>
              <w:bottom w:val="single" w:sz="12" w:space="0" w:color="auto"/>
            </w:tcBorders>
            <w:vAlign w:val="center"/>
          </w:tcPr>
          <w:p w14:paraId="76588C57" w14:textId="424C4BCC" w:rsidR="00675833" w:rsidRDefault="00675833" w:rsidP="00675833">
            <w:pPr>
              <w:spacing w:before="60"/>
              <w:ind w:firstLine="0"/>
              <w:jc w:val="center"/>
            </w:pPr>
            <w:r>
              <w:t>X</w:t>
            </w:r>
          </w:p>
        </w:tc>
      </w:tr>
    </w:tbl>
    <w:p w14:paraId="0E2CE5A3" w14:textId="78E13A0B" w:rsidR="0073478C" w:rsidRDefault="0073478C" w:rsidP="0073478C">
      <w:pPr>
        <w:pStyle w:val="Legenda"/>
        <w:spacing w:after="0"/>
        <w:rPr>
          <w:rFonts w:cs="Arial"/>
          <w:sz w:val="24"/>
          <w:szCs w:val="24"/>
        </w:rPr>
        <w:sectPr w:rsidR="0073478C" w:rsidSect="001254E6">
          <w:pgSz w:w="16838" w:h="11906" w:orient="landscape"/>
          <w:pgMar w:top="1701" w:right="1134" w:bottom="1134" w:left="1701" w:header="709" w:footer="709" w:gutter="0"/>
          <w:cols w:space="708"/>
          <w:docGrid w:linePitch="360"/>
        </w:sect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{"citationID":"hphECF2D","properties":{"formattedCitation":"(INEP,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r w:rsidRPr="00E909C6">
        <w:rPr>
          <w:rFonts w:cs="Arial"/>
          <w:color w:val="000000" w:themeColor="text1"/>
        </w:rPr>
        <w:t>Nota</w:t>
      </w:r>
      <w:r>
        <w:rPr>
          <w:rFonts w:cs="Arial"/>
          <w:color w:val="000000" w:themeColor="text1"/>
        </w:rPr>
        <w:t xml:space="preserve">: </w:t>
      </w:r>
      <w:r w:rsidRPr="001371B2">
        <w:rPr>
          <w:rFonts w:cs="Arial"/>
          <w:color w:val="000000" w:themeColor="text1"/>
        </w:rPr>
        <w:t>*** p &lt; 0,0</w:t>
      </w:r>
      <w:r>
        <w:rPr>
          <w:rFonts w:cs="Arial"/>
          <w:color w:val="000000" w:themeColor="text1"/>
        </w:rPr>
        <w:t>0</w:t>
      </w:r>
      <w:r w:rsidRPr="001371B2">
        <w:rPr>
          <w:rFonts w:cs="Arial"/>
          <w:color w:val="000000" w:themeColor="text1"/>
        </w:rPr>
        <w:t>1; **</w:t>
      </w:r>
      <w:r>
        <w:rPr>
          <w:rFonts w:cs="Arial"/>
          <w:color w:val="000000" w:themeColor="text1"/>
        </w:rPr>
        <w:t xml:space="preserve"> p &lt; 0,01; *</w:t>
      </w:r>
      <w:r w:rsidRPr="001371B2">
        <w:rPr>
          <w:rFonts w:cs="Arial"/>
          <w:color w:val="000000" w:themeColor="text1"/>
        </w:rPr>
        <w:t xml:space="preserve"> p &lt; 0,05; </w:t>
      </w:r>
      <w:r>
        <w:rPr>
          <w:rFonts w:cs="Arial"/>
          <w:color w:val="000000" w:themeColor="text1"/>
        </w:rPr>
        <w:t>.</w:t>
      </w:r>
      <w:r w:rsidRPr="001371B2">
        <w:rPr>
          <w:rFonts w:cs="Arial"/>
          <w:color w:val="000000" w:themeColor="text1"/>
        </w:rPr>
        <w:t xml:space="preserve"> p &lt; 0,1</w:t>
      </w:r>
      <w:r w:rsidRPr="00E909C6">
        <w:rPr>
          <w:rFonts w:cs="Arial"/>
          <w:color w:val="000000" w:themeColor="text1"/>
        </w:rPr>
        <w:t>. Os valores estão dispostos da seguinte forma: média (desvio-padrão)</w:t>
      </w:r>
      <w:r>
        <w:rPr>
          <w:rFonts w:cs="Arial"/>
          <w:color w:val="000000" w:themeColor="text1"/>
        </w:rPr>
        <w:t>.</w:t>
      </w:r>
    </w:p>
    <w:p w14:paraId="3BB550BB" w14:textId="37A5BF01" w:rsidR="007B1496" w:rsidRDefault="002A6755" w:rsidP="000C1D2F">
      <w:pPr>
        <w:rPr>
          <w:rFonts w:eastAsiaTheme="minorEastAsia"/>
        </w:rPr>
      </w:pPr>
      <w:r>
        <w:rPr>
          <w:rFonts w:eastAsiaTheme="minorEastAsia"/>
        </w:rPr>
        <w:lastRenderedPageBreak/>
        <w:t xml:space="preserve">Apesar dos resultados na </w:t>
      </w:r>
      <w:r>
        <w:rPr>
          <w:rFonts w:eastAsiaTheme="minorEastAsia"/>
        </w:rPr>
        <w:fldChar w:fldCharType="begin"/>
      </w:r>
      <w:r>
        <w:rPr>
          <w:rFonts w:eastAsiaTheme="minorEastAsia"/>
        </w:rPr>
        <w:instrText xml:space="preserve"> REF _Ref154471959 \h </w:instrText>
      </w:r>
      <w:r>
        <w:rPr>
          <w:rFonts w:eastAsiaTheme="minorEastAsia"/>
        </w:rPr>
      </w:r>
      <w:r>
        <w:rPr>
          <w:rFonts w:eastAsiaTheme="minorEastAsia"/>
        </w:rPr>
        <w:fldChar w:fldCharType="separate"/>
      </w:r>
      <w:r w:rsidR="00EE761D">
        <w:t xml:space="preserve">Tabela </w:t>
      </w:r>
      <w:r w:rsidR="00EE761D">
        <w:rPr>
          <w:noProof/>
        </w:rPr>
        <w:t>5</w:t>
      </w:r>
      <w:r>
        <w:rPr>
          <w:rFonts w:eastAsiaTheme="minorEastAsia"/>
        </w:rPr>
        <w:fldChar w:fldCharType="end"/>
      </w:r>
      <w:r>
        <w:rPr>
          <w:rFonts w:eastAsiaTheme="minorEastAsia"/>
        </w:rPr>
        <w:t xml:space="preserve"> mostrarem os efeitos médios para os cursos que adotaram o SISU, eles pouco informam a respeito da dinâmica das mudanças na composição dos alunos</w:t>
      </w:r>
      <w:r w:rsidR="001D2396">
        <w:rPr>
          <w:rFonts w:eastAsiaTheme="minorEastAsia"/>
        </w:rPr>
        <w:t xml:space="preserve"> ao longo do tempo</w:t>
      </w:r>
      <w:r>
        <w:rPr>
          <w:rFonts w:eastAsiaTheme="minorEastAsia"/>
        </w:rPr>
        <w:t xml:space="preserve">. Para isso, será realizado um estudo de eventos a partir da Equação </w:t>
      </w:r>
      <w:r>
        <w:rPr>
          <w:rFonts w:eastAsiaTheme="minorEastAsia"/>
        </w:rPr>
        <w:fldChar w:fldCharType="begin"/>
      </w:r>
      <w:r>
        <w:rPr>
          <w:rFonts w:eastAsiaTheme="minorEastAsia"/>
        </w:rPr>
        <w:instrText xml:space="preserve"> REF EqEventStudy \h </w:instrText>
      </w:r>
      <w:r>
        <w:rPr>
          <w:rFonts w:eastAsiaTheme="minorEastAsia"/>
        </w:rPr>
      </w:r>
      <w:r>
        <w:rPr>
          <w:rFonts w:eastAsiaTheme="minorEastAsia"/>
        </w:rPr>
        <w:fldChar w:fldCharType="separate"/>
      </w:r>
      <w:r w:rsidR="00EE761D">
        <w:rPr>
          <w:rFonts w:cs="Arial"/>
        </w:rPr>
        <w:t>(</w:t>
      </w:r>
      <w:r w:rsidR="00EE761D">
        <w:rPr>
          <w:rFonts w:cs="Arial"/>
          <w:noProof/>
        </w:rPr>
        <w:t>3</w:t>
      </w:r>
      <w:r w:rsidR="00EE761D">
        <w:rPr>
          <w:rFonts w:cs="Arial"/>
        </w:rPr>
        <w:t>)</w:t>
      </w:r>
      <w:r>
        <w:rPr>
          <w:rFonts w:eastAsiaTheme="minorEastAsia"/>
        </w:rPr>
        <w:fldChar w:fldCharType="end"/>
      </w:r>
      <w:r>
        <w:rPr>
          <w:rFonts w:eastAsiaTheme="minorEastAsia"/>
        </w:rPr>
        <w:t xml:space="preserve">. Da </w:t>
      </w:r>
      <w:r>
        <w:rPr>
          <w:rFonts w:eastAsiaTheme="minorEastAsia"/>
        </w:rPr>
        <w:fldChar w:fldCharType="begin"/>
      </w:r>
      <w:r>
        <w:rPr>
          <w:rFonts w:eastAsiaTheme="minorEastAsia"/>
        </w:rPr>
        <w:instrText xml:space="preserve"> REF _Ref153398769 \h </w:instrText>
      </w:r>
      <w:r>
        <w:rPr>
          <w:rFonts w:eastAsiaTheme="minorEastAsia"/>
        </w:rPr>
      </w:r>
      <w:r>
        <w:rPr>
          <w:rFonts w:eastAsiaTheme="minorEastAsia"/>
        </w:rPr>
        <w:fldChar w:fldCharType="separate"/>
      </w:r>
      <w:r w:rsidR="00EE761D" w:rsidRPr="000128D0">
        <w:rPr>
          <w:rFonts w:cs="Arial"/>
        </w:rPr>
        <w:t xml:space="preserve">Figura </w:t>
      </w:r>
      <w:r w:rsidR="00EE761D">
        <w:rPr>
          <w:rFonts w:cs="Arial"/>
          <w:noProof/>
        </w:rPr>
        <w:t>3</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_Ref153398814 \h </w:instrText>
      </w:r>
      <w:r>
        <w:rPr>
          <w:rFonts w:eastAsiaTheme="minorEastAsia"/>
        </w:rPr>
      </w:r>
      <w:r>
        <w:rPr>
          <w:rFonts w:eastAsiaTheme="minorEastAsia"/>
        </w:rPr>
        <w:fldChar w:fldCharType="separate"/>
      </w:r>
      <w:r w:rsidR="00EE761D" w:rsidRPr="005D13D7">
        <w:rPr>
          <w:rFonts w:cs="Arial"/>
        </w:rPr>
        <w:t xml:space="preserve">Figura </w:t>
      </w:r>
      <w:r w:rsidR="00EE761D">
        <w:rPr>
          <w:rFonts w:cs="Arial"/>
          <w:noProof/>
        </w:rPr>
        <w:t>10</w:t>
      </w:r>
      <w:r>
        <w:rPr>
          <w:rFonts w:eastAsiaTheme="minorEastAsia"/>
        </w:rPr>
        <w:fldChar w:fldCharType="end"/>
      </w:r>
      <w:r>
        <w:rPr>
          <w:rFonts w:eastAsiaTheme="minorEastAsia"/>
        </w:rPr>
        <w:t xml:space="preserve"> são apresentados o efeito dinâmico da adoção do SISU sobre os indicadores de gênero, idade – </w:t>
      </w:r>
      <w:r w:rsidR="00F35A24">
        <w:rPr>
          <w:rFonts w:eastAsiaTheme="minorEastAsia"/>
        </w:rPr>
        <w:t>até</w:t>
      </w:r>
      <w:r>
        <w:rPr>
          <w:rFonts w:eastAsiaTheme="minorEastAsia"/>
        </w:rPr>
        <w:t xml:space="preserve"> 17 anos, entre 18 e 24 anos, e entre 25 e 29 anos –, deficiência ou superdotação, origem de escola pública e necessidade de</w:t>
      </w:r>
      <w:r w:rsidR="00F35A24">
        <w:rPr>
          <w:rFonts w:eastAsiaTheme="minorEastAsia"/>
        </w:rPr>
        <w:t xml:space="preserve"> algum tipo de</w:t>
      </w:r>
      <w:r>
        <w:rPr>
          <w:rFonts w:eastAsiaTheme="minorEastAsia"/>
        </w:rPr>
        <w:t xml:space="preserve"> apoio social. Todos os gráficos apresentam os coeficientes dinâmicos e os intervalos de confiança de 95%.</w:t>
      </w:r>
    </w:p>
    <w:p w14:paraId="7AC8CEE9" w14:textId="587C7CC9" w:rsidR="009713A5" w:rsidRDefault="001D4083" w:rsidP="009713A5">
      <w:pPr>
        <w:rPr>
          <w:rFonts w:eastAsiaTheme="minorEastAsia"/>
        </w:rPr>
      </w:pPr>
      <w:r>
        <w:rPr>
          <w:rFonts w:eastAsiaTheme="minorEastAsia"/>
        </w:rPr>
        <w:t xml:space="preserve">A </w:t>
      </w:r>
      <w:r>
        <w:rPr>
          <w:rFonts w:eastAsiaTheme="minorEastAsia"/>
        </w:rPr>
        <w:fldChar w:fldCharType="begin"/>
      </w:r>
      <w:r>
        <w:rPr>
          <w:rFonts w:eastAsiaTheme="minorEastAsia"/>
        </w:rPr>
        <w:instrText xml:space="preserve"> REF _Ref154588731 \h </w:instrText>
      </w:r>
      <w:r>
        <w:rPr>
          <w:rFonts w:eastAsiaTheme="minorEastAsia"/>
        </w:rPr>
      </w:r>
      <w:r>
        <w:rPr>
          <w:rFonts w:eastAsiaTheme="minorEastAsia"/>
        </w:rPr>
        <w:fldChar w:fldCharType="separate"/>
      </w:r>
      <w:r w:rsidR="00EE761D">
        <w:t xml:space="preserve">Tabela </w:t>
      </w:r>
      <w:r w:rsidR="00EE761D">
        <w:rPr>
          <w:noProof/>
        </w:rPr>
        <w:t>6</w:t>
      </w:r>
      <w:r>
        <w:rPr>
          <w:rFonts w:eastAsiaTheme="minorEastAsia"/>
        </w:rPr>
        <w:fldChar w:fldCharType="end"/>
      </w:r>
      <w:r>
        <w:rPr>
          <w:rFonts w:eastAsiaTheme="minorEastAsia"/>
        </w:rPr>
        <w:t xml:space="preserve"> apresenta os coeficientes e os desvios-padrão das variáveis dependentes analisadas. </w:t>
      </w:r>
      <w:r w:rsidR="009713A5" w:rsidRPr="00AF7C86">
        <w:t xml:space="preserve">O fato de alguns efeitos antecipatórios </w:t>
      </w:r>
      <w:r w:rsidR="009713A5">
        <w:t>apresentarem significância estatística sugere que pode ter existido alguma mudança no comportamento da variável dependente antes do tratamento. Entretanto, nota-se que a maioria dos coeficientes pós-tratamento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=0</m:t>
        </m:r>
      </m:oMath>
      <w:r w:rsidR="009713A5">
        <w:rPr>
          <w:rFonts w:eastAsiaTheme="minorEastAsia"/>
        </w:rPr>
        <w:t xml:space="preserve">) </w:t>
      </w:r>
      <w:r w:rsidR="002B6767">
        <w:rPr>
          <w:rFonts w:eastAsiaTheme="minorEastAsia"/>
        </w:rPr>
        <w:t xml:space="preserve">são </w:t>
      </w:r>
      <w:r w:rsidR="009713A5">
        <w:rPr>
          <w:rFonts w:eastAsiaTheme="minorEastAsia"/>
        </w:rPr>
        <w:t xml:space="preserve">estatisticamente significantes, indicando que ocorreu alguma mudança na variável dependente após a </w:t>
      </w:r>
      <w:r w:rsidR="005A2497">
        <w:rPr>
          <w:rFonts w:eastAsiaTheme="minorEastAsia"/>
        </w:rPr>
        <w:t>adoção</w:t>
      </w:r>
      <w:r w:rsidR="009713A5">
        <w:rPr>
          <w:rFonts w:eastAsiaTheme="minorEastAsia"/>
        </w:rPr>
        <w:t xml:space="preserve"> do SISU.</w:t>
      </w:r>
    </w:p>
    <w:p w14:paraId="45575495" w14:textId="1963339C" w:rsidR="00B07E38" w:rsidRDefault="006F7C9B" w:rsidP="005865A9">
      <w:pPr>
        <w:rPr>
          <w:rFonts w:eastAsiaTheme="minorEastAsia"/>
        </w:rPr>
      </w:pPr>
      <w:r>
        <w:rPr>
          <w:rFonts w:eastAsiaTheme="minorEastAsia"/>
        </w:rPr>
        <w:t xml:space="preserve">A </w:t>
      </w:r>
      <w:r>
        <w:rPr>
          <w:rFonts w:eastAsiaTheme="minorEastAsia"/>
        </w:rPr>
        <w:fldChar w:fldCharType="begin"/>
      </w:r>
      <w:r>
        <w:rPr>
          <w:rFonts w:eastAsiaTheme="minorEastAsia"/>
        </w:rPr>
        <w:instrText xml:space="preserve"> REF _Ref153398769 \h </w:instrText>
      </w:r>
      <w:r>
        <w:rPr>
          <w:rFonts w:eastAsiaTheme="minorEastAsia"/>
        </w:rPr>
      </w:r>
      <w:r>
        <w:rPr>
          <w:rFonts w:eastAsiaTheme="minorEastAsia"/>
        </w:rPr>
        <w:fldChar w:fldCharType="separate"/>
      </w:r>
      <w:r w:rsidR="00EE761D" w:rsidRPr="000128D0">
        <w:rPr>
          <w:rFonts w:cs="Arial"/>
        </w:rPr>
        <w:t xml:space="preserve">Figura </w:t>
      </w:r>
      <w:r w:rsidR="00EE761D">
        <w:rPr>
          <w:rFonts w:cs="Arial"/>
          <w:noProof/>
        </w:rPr>
        <w:t>3</w:t>
      </w:r>
      <w:r>
        <w:rPr>
          <w:rFonts w:eastAsiaTheme="minorEastAsia"/>
        </w:rPr>
        <w:fldChar w:fldCharType="end"/>
      </w:r>
      <w:r>
        <w:rPr>
          <w:rFonts w:eastAsiaTheme="minorEastAsia"/>
        </w:rPr>
        <w:t xml:space="preserve"> apresenta o efeito do SISU no ingresso de estudantes do sexo feminino,</w:t>
      </w:r>
      <w:r w:rsidR="00ED1554">
        <w:rPr>
          <w:rFonts w:eastAsiaTheme="minorEastAsia"/>
        </w:rPr>
        <w:t xml:space="preserve"> percebe-se que houve uma redução na proporção de estudantes após a implementação do SISU. </w:t>
      </w:r>
      <w:r w:rsidR="005A2497">
        <w:rPr>
          <w:rFonts w:eastAsiaTheme="minorEastAsia"/>
        </w:rPr>
        <w:t xml:space="preserve">Nas Figuras </w:t>
      </w:r>
      <w:r w:rsidR="005A2497">
        <w:rPr>
          <w:rFonts w:eastAsiaTheme="minorEastAsia"/>
        </w:rPr>
        <w:fldChar w:fldCharType="begin"/>
      </w:r>
      <w:r w:rsidR="005A2497">
        <w:rPr>
          <w:rFonts w:eastAsiaTheme="minorEastAsia"/>
        </w:rPr>
        <w:instrText xml:space="preserve"> REF Figura4 \h </w:instrText>
      </w:r>
      <w:r w:rsidR="005A2497">
        <w:rPr>
          <w:rFonts w:eastAsiaTheme="minorEastAsia"/>
        </w:rPr>
      </w:r>
      <w:r w:rsidR="005A2497">
        <w:rPr>
          <w:rFonts w:eastAsiaTheme="minorEastAsia"/>
        </w:rPr>
        <w:fldChar w:fldCharType="separate"/>
      </w:r>
      <w:r w:rsidR="00EE761D">
        <w:rPr>
          <w:rFonts w:cs="Arial"/>
          <w:noProof/>
        </w:rPr>
        <w:t>4</w:t>
      </w:r>
      <w:r w:rsidR="005A2497">
        <w:rPr>
          <w:rFonts w:eastAsiaTheme="minorEastAsia"/>
        </w:rPr>
        <w:fldChar w:fldCharType="end"/>
      </w:r>
      <w:r w:rsidR="00267FE5">
        <w:rPr>
          <w:rFonts w:eastAsiaTheme="minorEastAsia"/>
        </w:rPr>
        <w:t xml:space="preserve"> </w:t>
      </w:r>
      <w:r w:rsidR="005A2497">
        <w:rPr>
          <w:rFonts w:eastAsiaTheme="minorEastAsia"/>
        </w:rPr>
        <w:t xml:space="preserve">e </w:t>
      </w:r>
      <w:r w:rsidR="005A2497">
        <w:rPr>
          <w:rFonts w:eastAsiaTheme="minorEastAsia"/>
        </w:rPr>
        <w:fldChar w:fldCharType="begin"/>
      </w:r>
      <w:r w:rsidR="005A2497">
        <w:rPr>
          <w:rFonts w:eastAsiaTheme="minorEastAsia"/>
        </w:rPr>
        <w:instrText xml:space="preserve"> REF Figura6 \h </w:instrText>
      </w:r>
      <w:r w:rsidR="005A2497">
        <w:rPr>
          <w:rFonts w:eastAsiaTheme="minorEastAsia"/>
        </w:rPr>
      </w:r>
      <w:r w:rsidR="005A2497">
        <w:rPr>
          <w:rFonts w:eastAsiaTheme="minorEastAsia"/>
        </w:rPr>
        <w:fldChar w:fldCharType="separate"/>
      </w:r>
      <w:r w:rsidR="00EE761D">
        <w:rPr>
          <w:noProof/>
        </w:rPr>
        <w:t>6</w:t>
      </w:r>
      <w:r w:rsidR="005A2497">
        <w:rPr>
          <w:rFonts w:eastAsiaTheme="minorEastAsia"/>
        </w:rPr>
        <w:fldChar w:fldCharType="end"/>
      </w:r>
      <w:r w:rsidR="005A2497">
        <w:rPr>
          <w:rFonts w:eastAsiaTheme="minorEastAsia"/>
        </w:rPr>
        <w:t>, é possível observar</w:t>
      </w:r>
      <w:r w:rsidR="00267FE5">
        <w:rPr>
          <w:rFonts w:eastAsiaTheme="minorEastAsia"/>
        </w:rPr>
        <w:t xml:space="preserve"> uma redução na proporção de estudantes jovens, com idade </w:t>
      </w:r>
      <w:r w:rsidR="008364C6">
        <w:rPr>
          <w:rFonts w:eastAsiaTheme="minorEastAsia"/>
        </w:rPr>
        <w:t>até</w:t>
      </w:r>
      <w:r w:rsidR="00267FE5">
        <w:rPr>
          <w:rFonts w:eastAsiaTheme="minorEastAsia"/>
        </w:rPr>
        <w:t xml:space="preserve"> 17 anos, e estudantes mais velhos, entre 25 e 29 anos, que ingressaram no ensino superior. Em compensação, na </w:t>
      </w:r>
      <w:r w:rsidR="00267FE5">
        <w:rPr>
          <w:rFonts w:eastAsiaTheme="minorEastAsia"/>
        </w:rPr>
        <w:fldChar w:fldCharType="begin"/>
      </w:r>
      <w:r w:rsidR="00267FE5">
        <w:rPr>
          <w:rFonts w:eastAsiaTheme="minorEastAsia"/>
        </w:rPr>
        <w:instrText xml:space="preserve"> REF _Ref154591489 \h </w:instrText>
      </w:r>
      <w:r w:rsidR="00267FE5">
        <w:rPr>
          <w:rFonts w:eastAsiaTheme="minorEastAsia"/>
        </w:rPr>
      </w:r>
      <w:r w:rsidR="00267FE5">
        <w:rPr>
          <w:rFonts w:eastAsiaTheme="minorEastAsia"/>
        </w:rPr>
        <w:fldChar w:fldCharType="separate"/>
      </w:r>
      <w:r w:rsidR="00EE761D">
        <w:t xml:space="preserve">Figura </w:t>
      </w:r>
      <w:r w:rsidR="00EE761D">
        <w:rPr>
          <w:noProof/>
        </w:rPr>
        <w:t>5</w:t>
      </w:r>
      <w:r w:rsidR="00267FE5">
        <w:rPr>
          <w:rFonts w:eastAsiaTheme="minorEastAsia"/>
        </w:rPr>
        <w:fldChar w:fldCharType="end"/>
      </w:r>
      <w:r w:rsidR="00267FE5">
        <w:rPr>
          <w:rFonts w:eastAsiaTheme="minorEastAsia"/>
        </w:rPr>
        <w:t xml:space="preserve">, verifica-se um aumento na porção de alunos com idade entre 18 e 24 anos, especialmente cinco anos após </w:t>
      </w:r>
      <w:r w:rsidR="00ED1554">
        <w:rPr>
          <w:rFonts w:eastAsiaTheme="minorEastAsia"/>
        </w:rPr>
        <w:t>o</w:t>
      </w:r>
      <w:r w:rsidR="00267FE5">
        <w:rPr>
          <w:rFonts w:eastAsiaTheme="minorEastAsia"/>
        </w:rPr>
        <w:t xml:space="preserve"> SISU.</w:t>
      </w:r>
    </w:p>
    <w:p w14:paraId="5AFDB8D1" w14:textId="649B7A34" w:rsidR="00D41010" w:rsidRDefault="00D41010" w:rsidP="009713A5">
      <w:pPr>
        <w:rPr>
          <w:highlight w:val="yellow"/>
        </w:rPr>
      </w:pPr>
      <w:r>
        <w:rPr>
          <w:rFonts w:eastAsiaTheme="minorEastAsia"/>
        </w:rPr>
        <w:t xml:space="preserve">A </w:t>
      </w:r>
      <w:r>
        <w:rPr>
          <w:rFonts w:eastAsiaTheme="minorEastAsia"/>
        </w:rPr>
        <w:fldChar w:fldCharType="begin"/>
      </w:r>
      <w:r>
        <w:rPr>
          <w:rFonts w:eastAsiaTheme="minorEastAsia"/>
        </w:rPr>
        <w:instrText xml:space="preserve"> REF _Ref153414019 \h </w:instrText>
      </w:r>
      <w:r>
        <w:rPr>
          <w:rFonts w:eastAsiaTheme="minorEastAsia"/>
        </w:rPr>
      </w:r>
      <w:r>
        <w:rPr>
          <w:rFonts w:eastAsiaTheme="minorEastAsia"/>
        </w:rPr>
        <w:fldChar w:fldCharType="separate"/>
      </w:r>
      <w:r w:rsidR="00EE761D" w:rsidRPr="005B2FBF">
        <w:rPr>
          <w:rFonts w:cs="Arial"/>
        </w:rPr>
        <w:t xml:space="preserve">Figura </w:t>
      </w:r>
      <w:r w:rsidR="00EE761D">
        <w:rPr>
          <w:rFonts w:cs="Arial"/>
          <w:noProof/>
        </w:rPr>
        <w:t>7</w:t>
      </w:r>
      <w:r>
        <w:rPr>
          <w:rFonts w:eastAsiaTheme="minorEastAsia"/>
        </w:rPr>
        <w:fldChar w:fldCharType="end"/>
      </w:r>
      <w:r>
        <w:rPr>
          <w:rFonts w:eastAsiaTheme="minorEastAsia"/>
        </w:rPr>
        <w:t xml:space="preserve"> apresenta o comportamento da variável de estudantes não-brancos, nota-se um aumento considerável de alunos pretos, pardos, amarelos e indígenas que ingressaram nas IES, especialmente após o primeiro ano de adoção do sistema centralizado. Em relação aos estudantes que possuem algum grau de deficiência ou de superdotação, a </w:t>
      </w:r>
      <w:r>
        <w:rPr>
          <w:rFonts w:eastAsiaTheme="minorEastAsia"/>
        </w:rPr>
        <w:fldChar w:fldCharType="begin"/>
      </w:r>
      <w:r>
        <w:rPr>
          <w:rFonts w:eastAsiaTheme="minorEastAsia"/>
        </w:rPr>
        <w:instrText xml:space="preserve"> REF _Ref153414331 \h </w:instrText>
      </w:r>
      <w:r>
        <w:rPr>
          <w:rFonts w:eastAsiaTheme="minorEastAsia"/>
        </w:rPr>
      </w:r>
      <w:r>
        <w:rPr>
          <w:rFonts w:eastAsiaTheme="minorEastAsia"/>
        </w:rPr>
        <w:fldChar w:fldCharType="separate"/>
      </w:r>
      <w:r w:rsidR="00EE761D" w:rsidRPr="00950BBB">
        <w:rPr>
          <w:rFonts w:cs="Arial"/>
        </w:rPr>
        <w:t xml:space="preserve">Figura </w:t>
      </w:r>
      <w:r w:rsidR="00EE761D">
        <w:rPr>
          <w:rFonts w:cs="Arial"/>
          <w:noProof/>
        </w:rPr>
        <w:t>8</w:t>
      </w:r>
      <w:r>
        <w:rPr>
          <w:rFonts w:eastAsiaTheme="minorEastAsia"/>
        </w:rPr>
        <w:fldChar w:fldCharType="end"/>
      </w:r>
      <w:r>
        <w:rPr>
          <w:rFonts w:eastAsiaTheme="minorEastAsia"/>
        </w:rPr>
        <w:t xml:space="preserve"> mostra que ocorreu uma leve alteração, indicando um aumento na fração deste grupo, após a mudança na política de ingresso das IES.</w:t>
      </w:r>
      <w:r w:rsidR="00B07E38">
        <w:rPr>
          <w:rFonts w:eastAsiaTheme="minorEastAsia"/>
        </w:rPr>
        <w:t xml:space="preserve"> A porção de alunos ingressantes que concluíram o ensino médio em escola da rede pública, retratado na </w:t>
      </w:r>
      <w:r w:rsidR="00B07E38">
        <w:rPr>
          <w:rFonts w:eastAsiaTheme="minorEastAsia"/>
        </w:rPr>
        <w:fldChar w:fldCharType="begin"/>
      </w:r>
      <w:r w:rsidR="00B07E38">
        <w:rPr>
          <w:rFonts w:eastAsiaTheme="minorEastAsia"/>
        </w:rPr>
        <w:instrText xml:space="preserve"> REF _Ref153415089 \h </w:instrText>
      </w:r>
      <w:r w:rsidR="00B07E38">
        <w:rPr>
          <w:rFonts w:eastAsiaTheme="minorEastAsia"/>
        </w:rPr>
      </w:r>
      <w:r w:rsidR="00B07E38">
        <w:rPr>
          <w:rFonts w:eastAsiaTheme="minorEastAsia"/>
        </w:rPr>
        <w:fldChar w:fldCharType="separate"/>
      </w:r>
      <w:r w:rsidR="00EE761D" w:rsidRPr="00A04903">
        <w:rPr>
          <w:rFonts w:cs="Arial"/>
        </w:rPr>
        <w:t xml:space="preserve">Figura </w:t>
      </w:r>
      <w:r w:rsidR="00EE761D">
        <w:rPr>
          <w:rFonts w:cs="Arial"/>
          <w:noProof/>
        </w:rPr>
        <w:t>9</w:t>
      </w:r>
      <w:r w:rsidR="00B07E38">
        <w:rPr>
          <w:rFonts w:eastAsiaTheme="minorEastAsia"/>
        </w:rPr>
        <w:fldChar w:fldCharType="end"/>
      </w:r>
      <w:r w:rsidR="00B07E38">
        <w:rPr>
          <w:rFonts w:eastAsiaTheme="minorEastAsia"/>
        </w:rPr>
        <w:t xml:space="preserve">, apresentou crescimento significativo a partir do ano seguinte a adoção do sistema unificado. Por fim, os estudantes que recebem algum tipo de apoio social, na </w:t>
      </w:r>
      <w:r w:rsidR="00B07E38">
        <w:rPr>
          <w:rFonts w:eastAsiaTheme="minorEastAsia"/>
        </w:rPr>
        <w:fldChar w:fldCharType="begin"/>
      </w:r>
      <w:r w:rsidR="00B07E38">
        <w:rPr>
          <w:rFonts w:eastAsiaTheme="minorEastAsia"/>
        </w:rPr>
        <w:instrText xml:space="preserve"> REF _Ref153398814 \h </w:instrText>
      </w:r>
      <w:r w:rsidR="00B07E38">
        <w:rPr>
          <w:rFonts w:eastAsiaTheme="minorEastAsia"/>
        </w:rPr>
      </w:r>
      <w:r w:rsidR="00B07E38">
        <w:rPr>
          <w:rFonts w:eastAsiaTheme="minorEastAsia"/>
        </w:rPr>
        <w:fldChar w:fldCharType="separate"/>
      </w:r>
      <w:r w:rsidR="00EE761D" w:rsidRPr="005D13D7">
        <w:rPr>
          <w:rFonts w:cs="Arial"/>
        </w:rPr>
        <w:t xml:space="preserve">Figura </w:t>
      </w:r>
      <w:r w:rsidR="00EE761D">
        <w:rPr>
          <w:rFonts w:cs="Arial"/>
          <w:noProof/>
        </w:rPr>
        <w:t>10</w:t>
      </w:r>
      <w:r w:rsidR="00B07E38">
        <w:rPr>
          <w:rFonts w:eastAsiaTheme="minorEastAsia"/>
        </w:rPr>
        <w:fldChar w:fldCharType="end"/>
      </w:r>
      <w:r w:rsidR="00B07E38">
        <w:rPr>
          <w:rFonts w:eastAsiaTheme="minorEastAsia"/>
        </w:rPr>
        <w:t>, não manifestaram grande mudança depois da centralização das vagas.</w:t>
      </w:r>
    </w:p>
    <w:p w14:paraId="2D58B732" w14:textId="04B6C9EB" w:rsidR="002A6755" w:rsidRDefault="002A6755" w:rsidP="000C1D2F">
      <w:pPr>
        <w:rPr>
          <w:rFonts w:eastAsiaTheme="minorEastAsia"/>
        </w:rPr>
      </w:pPr>
    </w:p>
    <w:p w14:paraId="0414CDA9" w14:textId="77777777" w:rsidR="000C1D2F" w:rsidRDefault="000C1D2F" w:rsidP="000C1D2F">
      <w:pPr>
        <w:rPr>
          <w:rFonts w:eastAsiaTheme="minorEastAsia"/>
        </w:rPr>
      </w:pPr>
    </w:p>
    <w:p w14:paraId="65EFB3E0" w14:textId="302E3253" w:rsidR="000128D0" w:rsidRPr="000128D0" w:rsidRDefault="000128D0" w:rsidP="000128D0">
      <w:pPr>
        <w:pStyle w:val="Legenda"/>
        <w:keepNext/>
        <w:rPr>
          <w:rFonts w:cs="Arial"/>
        </w:rPr>
      </w:pPr>
      <w:bookmarkStart w:id="36" w:name="_Ref153398769"/>
      <w:bookmarkStart w:id="37" w:name="_Ref153496742"/>
      <w:bookmarkStart w:id="38" w:name="_Ref154588102"/>
      <w:bookmarkStart w:id="39" w:name="_Toc154690332"/>
      <w:r w:rsidRPr="000128D0">
        <w:rPr>
          <w:rFonts w:cs="Arial"/>
        </w:rPr>
        <w:t xml:space="preserve">Figura </w:t>
      </w:r>
      <w:bookmarkStart w:id="40" w:name="Figura3"/>
      <w:r w:rsidRPr="000128D0">
        <w:rPr>
          <w:rFonts w:cs="Arial"/>
        </w:rPr>
        <w:fldChar w:fldCharType="begin"/>
      </w:r>
      <w:r w:rsidRPr="000128D0">
        <w:rPr>
          <w:rFonts w:cs="Arial"/>
        </w:rPr>
        <w:instrText xml:space="preserve"> SEQ Figura \* ARABIC </w:instrText>
      </w:r>
      <w:r w:rsidRPr="000128D0">
        <w:rPr>
          <w:rFonts w:cs="Arial"/>
        </w:rPr>
        <w:fldChar w:fldCharType="separate"/>
      </w:r>
      <w:r w:rsidR="00EE761D">
        <w:rPr>
          <w:rFonts w:cs="Arial"/>
          <w:noProof/>
        </w:rPr>
        <w:t>3</w:t>
      </w:r>
      <w:r w:rsidRPr="000128D0">
        <w:rPr>
          <w:rFonts w:cs="Arial"/>
        </w:rPr>
        <w:fldChar w:fldCharType="end"/>
      </w:r>
      <w:bookmarkEnd w:id="36"/>
      <w:bookmarkEnd w:id="37"/>
      <w:bookmarkEnd w:id="40"/>
      <w:r w:rsidRPr="000128D0">
        <w:rPr>
          <w:rFonts w:cs="Arial"/>
        </w:rPr>
        <w:t xml:space="preserve"> – </w:t>
      </w:r>
      <w:proofErr w:type="spellStart"/>
      <w:r w:rsidRPr="007773F4">
        <w:rPr>
          <w:rFonts w:cs="Arial"/>
          <w:i/>
          <w:iCs w:val="0"/>
        </w:rPr>
        <w:t>Event</w:t>
      </w:r>
      <w:r w:rsidR="007773F4" w:rsidRPr="007773F4">
        <w:rPr>
          <w:rFonts w:cs="Arial"/>
          <w:i/>
          <w:iCs w:val="0"/>
        </w:rPr>
        <w:t>-</w:t>
      </w:r>
      <w:r w:rsidRPr="007773F4">
        <w:rPr>
          <w:rFonts w:cs="Arial"/>
          <w:i/>
          <w:iCs w:val="0"/>
        </w:rPr>
        <w:t>Study</w:t>
      </w:r>
      <w:proofErr w:type="spellEnd"/>
      <w:r w:rsidRPr="000128D0">
        <w:rPr>
          <w:rFonts w:cs="Arial"/>
        </w:rPr>
        <w:t xml:space="preserve">: Efeito do SISU no ingresso </w:t>
      </w:r>
      <w:r>
        <w:rPr>
          <w:rFonts w:cs="Arial"/>
        </w:rPr>
        <w:t xml:space="preserve">de estudantes do sexo </w:t>
      </w:r>
      <w:r w:rsidRPr="000128D0">
        <w:rPr>
          <w:rFonts w:cs="Arial"/>
        </w:rPr>
        <w:t>feminino</w:t>
      </w:r>
      <w:bookmarkEnd w:id="38"/>
      <w:bookmarkEnd w:id="39"/>
    </w:p>
    <w:p w14:paraId="4A31FA76" w14:textId="7D110BA4" w:rsidR="000128D0" w:rsidRDefault="00EE6A19" w:rsidP="000128D0">
      <w:pPr>
        <w:pStyle w:val="NormalWeb"/>
        <w:keepNext/>
        <w:jc w:val="center"/>
      </w:pPr>
      <w:r>
        <w:rPr>
          <w:noProof/>
          <w14:ligatures w14:val="standardContextual"/>
        </w:rPr>
        <w:drawing>
          <wp:inline distT="0" distB="0" distL="0" distR="0" wp14:anchorId="11F89E66" wp14:editId="619D65A9">
            <wp:extent cx="5760085" cy="2880360"/>
            <wp:effectExtent l="0" t="0" r="5715" b="2540"/>
            <wp:docPr id="1683674107"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4107" name="Imagem 13" descr="Gráfico, Gráfico de linhas&#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09123CA3" w14:textId="7F865EE8" w:rsidR="001371B2"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{"citationID":"ZhRqVMN5","properties":{"formattedCitation":"(INEP,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1B1927C2" w14:textId="2E031465" w:rsidR="00E476A8" w:rsidRPr="000128D0" w:rsidRDefault="000128D0" w:rsidP="000128D0">
      <w:pPr>
        <w:pStyle w:val="Legenda"/>
        <w:rPr>
          <w:rFonts w:cs="Arial"/>
        </w:rPr>
      </w:pPr>
      <w:r w:rsidRPr="000128D0">
        <w:rPr>
          <w:rFonts w:cs="Arial"/>
        </w:rPr>
        <w:t xml:space="preserve">Nota: os coeficientes das estimativas do </w:t>
      </w:r>
      <w:proofErr w:type="spellStart"/>
      <w:r w:rsidRPr="000128D0">
        <w:rPr>
          <w:rFonts w:cs="Arial"/>
          <w:i/>
          <w:iCs w:val="0"/>
        </w:rPr>
        <w:t>event-study</w:t>
      </w:r>
      <w:proofErr w:type="spellEnd"/>
      <w:r w:rsidRPr="000128D0">
        <w:rPr>
          <w:rFonts w:cs="Arial"/>
        </w:rPr>
        <w:t xml:space="preserve"> para o grupo de tratamento e de controle. Os pontos mostram os coeficientes estimados. As linhas verticais representam os intervalos de confiança de 95%.</w:t>
      </w:r>
    </w:p>
    <w:p w14:paraId="4E707182" w14:textId="77332ADA" w:rsidR="005D13D7" w:rsidRDefault="005D13D7" w:rsidP="000128D0">
      <w:pPr>
        <w:ind w:firstLine="0"/>
        <w:rPr>
          <w:rFonts w:cs="Arial"/>
        </w:rPr>
      </w:pPr>
    </w:p>
    <w:p w14:paraId="530840FF" w14:textId="27BEC4BC" w:rsidR="000128D0" w:rsidRPr="000128D0" w:rsidRDefault="000128D0" w:rsidP="000128D0">
      <w:pPr>
        <w:pStyle w:val="Legenda"/>
        <w:keepNext/>
        <w:rPr>
          <w:rFonts w:cs="Arial"/>
        </w:rPr>
      </w:pPr>
      <w:bookmarkStart w:id="41" w:name="_Ref153413688"/>
      <w:bookmarkStart w:id="42" w:name="_Toc154690333"/>
      <w:r w:rsidRPr="000128D0">
        <w:rPr>
          <w:rFonts w:cs="Arial"/>
        </w:rPr>
        <w:t xml:space="preserve">Figura </w:t>
      </w:r>
      <w:bookmarkStart w:id="43" w:name="Figura4"/>
      <w:r w:rsidRPr="000128D0">
        <w:rPr>
          <w:rFonts w:cs="Arial"/>
        </w:rPr>
        <w:fldChar w:fldCharType="begin"/>
      </w:r>
      <w:r w:rsidRPr="000128D0">
        <w:rPr>
          <w:rFonts w:cs="Arial"/>
        </w:rPr>
        <w:instrText xml:space="preserve"> SEQ Figura \* ARABIC </w:instrText>
      </w:r>
      <w:r w:rsidRPr="000128D0">
        <w:rPr>
          <w:rFonts w:cs="Arial"/>
        </w:rPr>
        <w:fldChar w:fldCharType="separate"/>
      </w:r>
      <w:r w:rsidR="00EE761D">
        <w:rPr>
          <w:rFonts w:cs="Arial"/>
          <w:noProof/>
        </w:rPr>
        <w:t>4</w:t>
      </w:r>
      <w:r w:rsidRPr="000128D0">
        <w:rPr>
          <w:rFonts w:cs="Arial"/>
        </w:rPr>
        <w:fldChar w:fldCharType="end"/>
      </w:r>
      <w:bookmarkEnd w:id="41"/>
      <w:bookmarkEnd w:id="43"/>
      <w:r w:rsidRPr="000128D0">
        <w:rPr>
          <w:rFonts w:cs="Arial"/>
        </w:rPr>
        <w:t xml:space="preserve"> </w:t>
      </w:r>
      <w:r w:rsidR="007773F4">
        <w:rPr>
          <w:rFonts w:cs="Arial"/>
        </w:rPr>
        <w:t>–</w:t>
      </w:r>
      <w:r w:rsidRPr="000128D0">
        <w:rPr>
          <w:rFonts w:cs="Arial"/>
        </w:rPr>
        <w:t xml:space="preserve"> </w:t>
      </w:r>
      <w:proofErr w:type="spellStart"/>
      <w:r w:rsidRPr="007773F4">
        <w:rPr>
          <w:rFonts w:cs="Arial"/>
          <w:i/>
          <w:iCs w:val="0"/>
        </w:rPr>
        <w:t>Event</w:t>
      </w:r>
      <w:r w:rsidR="007773F4" w:rsidRPr="007773F4">
        <w:rPr>
          <w:rFonts w:cs="Arial"/>
          <w:i/>
          <w:iCs w:val="0"/>
        </w:rPr>
        <w:t>-</w:t>
      </w:r>
      <w:r w:rsidRPr="007773F4">
        <w:rPr>
          <w:rFonts w:cs="Arial"/>
          <w:i/>
          <w:iCs w:val="0"/>
        </w:rPr>
        <w:t>Study</w:t>
      </w:r>
      <w:proofErr w:type="spellEnd"/>
      <w:r w:rsidRPr="000128D0">
        <w:rPr>
          <w:rFonts w:cs="Arial"/>
        </w:rPr>
        <w:t xml:space="preserve">: Efeito do SISU no ingresso de estudantes </w:t>
      </w:r>
      <w:r w:rsidR="004E4BD1">
        <w:rPr>
          <w:rFonts w:cs="Arial"/>
        </w:rPr>
        <w:t>entre 0 e 17 anos</w:t>
      </w:r>
      <w:r w:rsidRPr="000128D0">
        <w:rPr>
          <w:rFonts w:cs="Arial"/>
        </w:rPr>
        <w:t xml:space="preserve"> de idade</w:t>
      </w:r>
      <w:bookmarkEnd w:id="42"/>
    </w:p>
    <w:p w14:paraId="0B1F4E3D" w14:textId="2E518E06" w:rsidR="000128D0" w:rsidRDefault="00EE6A19" w:rsidP="000128D0">
      <w:pPr>
        <w:keepNext/>
        <w:ind w:firstLine="0"/>
        <w:jc w:val="center"/>
      </w:pPr>
      <w:r>
        <w:rPr>
          <w:noProof/>
        </w:rPr>
        <w:drawing>
          <wp:inline distT="0" distB="0" distL="0" distR="0" wp14:anchorId="09C23AE6" wp14:editId="51631805">
            <wp:extent cx="5760085" cy="2880360"/>
            <wp:effectExtent l="0" t="0" r="5715" b="2540"/>
            <wp:docPr id="1808328601" name="Imagem 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8601" name="Imagem 14" descr="Gráfico, Gráfico de linhas&#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1BACECD8" w14:textId="17D608E6" w:rsidR="001371B2"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{"citationID":"JK86rSeL","properties":{"formattedCitation":"(INEP,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5A703F59" w14:textId="3A9B7C80" w:rsidR="00854A11" w:rsidRDefault="000128D0" w:rsidP="000128D0">
      <w:pPr>
        <w:pStyle w:val="Legenda"/>
        <w:rPr>
          <w:rFonts w:cs="Arial"/>
        </w:rPr>
      </w:pPr>
      <w:r w:rsidRPr="000128D0">
        <w:rPr>
          <w:rFonts w:cs="Arial"/>
        </w:rPr>
        <w:t xml:space="preserve">Nota: os coeficientes das estimativas do </w:t>
      </w:r>
      <w:proofErr w:type="spellStart"/>
      <w:r w:rsidRPr="000128D0">
        <w:rPr>
          <w:rFonts w:cs="Arial"/>
          <w:i/>
          <w:iCs w:val="0"/>
        </w:rPr>
        <w:t>event-study</w:t>
      </w:r>
      <w:proofErr w:type="spellEnd"/>
      <w:r w:rsidRPr="000128D0">
        <w:rPr>
          <w:rFonts w:cs="Arial"/>
        </w:rPr>
        <w:t xml:space="preserve"> para o grupo de tratamento e de controle. Os pontos mostram os coeficientes estimados. As linhas verticais representam os intervalos de confiança de 95%.</w:t>
      </w:r>
    </w:p>
    <w:p w14:paraId="65577F13" w14:textId="77777777" w:rsidR="008B4FB2" w:rsidRDefault="008B4FB2" w:rsidP="008B4FB2"/>
    <w:p w14:paraId="66FE35FD" w14:textId="77777777" w:rsidR="004E4BD1" w:rsidRDefault="004E4BD1" w:rsidP="008B4FB2"/>
    <w:p w14:paraId="526F1F6B" w14:textId="46D3150A" w:rsidR="004E4BD1" w:rsidRDefault="004E4BD1" w:rsidP="004E4BD1">
      <w:pPr>
        <w:pStyle w:val="Legenda"/>
        <w:keepNext/>
      </w:pPr>
      <w:bookmarkStart w:id="44" w:name="_Ref154591489"/>
      <w:bookmarkStart w:id="45" w:name="_Toc154690334"/>
      <w:r>
        <w:t xml:space="preserve">Figura </w:t>
      </w:r>
      <w:bookmarkStart w:id="46" w:name="Figura5"/>
      <w:r>
        <w:fldChar w:fldCharType="begin"/>
      </w:r>
      <w:r>
        <w:instrText xml:space="preserve"> SEQ Figura \* ARABIC </w:instrText>
      </w:r>
      <w:r>
        <w:fldChar w:fldCharType="separate"/>
      </w:r>
      <w:r w:rsidR="00EE761D">
        <w:rPr>
          <w:noProof/>
        </w:rPr>
        <w:t>5</w:t>
      </w:r>
      <w:r>
        <w:fldChar w:fldCharType="end"/>
      </w:r>
      <w:bookmarkEnd w:id="44"/>
      <w:bookmarkEnd w:id="46"/>
      <w:r>
        <w:t xml:space="preserve"> – </w:t>
      </w:r>
      <w:proofErr w:type="spellStart"/>
      <w:r w:rsidRPr="00036539">
        <w:t>Event-Study</w:t>
      </w:r>
      <w:proofErr w:type="spellEnd"/>
      <w:r w:rsidRPr="00036539">
        <w:t xml:space="preserve">: Efeito do SISU no ingresso de estudantes entre </w:t>
      </w:r>
      <w:r>
        <w:t>18</w:t>
      </w:r>
      <w:r w:rsidRPr="00036539">
        <w:t xml:space="preserve"> e </w:t>
      </w:r>
      <w:r>
        <w:t>24</w:t>
      </w:r>
      <w:r w:rsidRPr="00036539">
        <w:t xml:space="preserve"> anos de idade</w:t>
      </w:r>
      <w:bookmarkEnd w:id="45"/>
    </w:p>
    <w:p w14:paraId="2291C3C8" w14:textId="77777777" w:rsidR="004E4BD1" w:rsidRDefault="004E4BD1" w:rsidP="004E4BD1">
      <w:pPr>
        <w:keepNext/>
        <w:ind w:firstLine="0"/>
      </w:pPr>
      <w:r>
        <w:rPr>
          <w:noProof/>
        </w:rPr>
        <w:drawing>
          <wp:inline distT="0" distB="0" distL="0" distR="0" wp14:anchorId="25D2FE10" wp14:editId="5956DD47">
            <wp:extent cx="5760085" cy="2880360"/>
            <wp:effectExtent l="0" t="0" r="5715" b="2540"/>
            <wp:docPr id="137256355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3557" name="Imagem 7" descr="Gráfico, Gráfico de linhas&#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763EE7DF" w14:textId="212178C2" w:rsidR="004E4BD1" w:rsidRDefault="004E4BD1" w:rsidP="004E4BD1">
      <w:pPr>
        <w:pStyle w:val="Legenda"/>
        <w:spacing w:after="0"/>
        <w:rPr>
          <w:rFonts w:cs="Arial"/>
        </w:rPr>
      </w:pPr>
      <w:r>
        <w:t xml:space="preserve">Fonte: </w:t>
      </w:r>
      <w:r w:rsidRPr="00BF3C48">
        <w:rPr>
          <w:rFonts w:cs="Arial"/>
        </w:rPr>
        <w:t>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{"citationID":"gA7JNHtd","properties":{"formattedCitation":"(INEP,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6652534A" w14:textId="77777777" w:rsidR="004E4BD1" w:rsidRDefault="004E4BD1" w:rsidP="004E4BD1">
      <w:pPr>
        <w:pStyle w:val="Legenda"/>
        <w:rPr>
          <w:rFonts w:cs="Arial"/>
        </w:rPr>
      </w:pPr>
      <w:r w:rsidRPr="000128D0">
        <w:rPr>
          <w:rFonts w:cs="Arial"/>
        </w:rPr>
        <w:t xml:space="preserve">Nota: os coeficientes das estimativas do </w:t>
      </w:r>
      <w:proofErr w:type="spellStart"/>
      <w:r w:rsidRPr="000128D0">
        <w:rPr>
          <w:rFonts w:cs="Arial"/>
          <w:i/>
          <w:iCs w:val="0"/>
        </w:rPr>
        <w:t>event-study</w:t>
      </w:r>
      <w:proofErr w:type="spellEnd"/>
      <w:r w:rsidRPr="000128D0">
        <w:rPr>
          <w:rFonts w:cs="Arial"/>
        </w:rPr>
        <w:t xml:space="preserve"> para o grupo de tratamento e de controle. Os pontos mostram os coeficientes estimados. As linhas verticais representam os intervalos de confiança de 95%.</w:t>
      </w:r>
    </w:p>
    <w:p w14:paraId="3B1448CB" w14:textId="7F5232B1" w:rsidR="004E4BD1" w:rsidRDefault="004E4BD1" w:rsidP="004E4BD1">
      <w:pPr>
        <w:pStyle w:val="Legenda"/>
        <w:jc w:val="both"/>
      </w:pPr>
    </w:p>
    <w:p w14:paraId="7A18E207" w14:textId="56FA8D28" w:rsidR="004E4BD1" w:rsidRDefault="004E4BD1" w:rsidP="004E4BD1">
      <w:pPr>
        <w:pStyle w:val="Legenda"/>
        <w:keepNext/>
      </w:pPr>
      <w:bookmarkStart w:id="47" w:name="_Toc154690335"/>
      <w:r>
        <w:t xml:space="preserve">Figura </w:t>
      </w:r>
      <w:bookmarkStart w:id="48" w:name="Figura6"/>
      <w:r>
        <w:fldChar w:fldCharType="begin"/>
      </w:r>
      <w:r>
        <w:instrText xml:space="preserve"> SEQ Figura \* ARABIC </w:instrText>
      </w:r>
      <w:r>
        <w:fldChar w:fldCharType="separate"/>
      </w:r>
      <w:r w:rsidR="00EE761D">
        <w:rPr>
          <w:noProof/>
        </w:rPr>
        <w:t>6</w:t>
      </w:r>
      <w:r>
        <w:fldChar w:fldCharType="end"/>
      </w:r>
      <w:bookmarkEnd w:id="48"/>
      <w:r>
        <w:t xml:space="preserve"> – </w:t>
      </w:r>
      <w:proofErr w:type="spellStart"/>
      <w:r w:rsidRPr="002B039E">
        <w:t>Event-Study</w:t>
      </w:r>
      <w:proofErr w:type="spellEnd"/>
      <w:r w:rsidRPr="002B039E">
        <w:t xml:space="preserve">: Efeito do SISU no ingresso de estudantes entre </w:t>
      </w:r>
      <w:r>
        <w:t>25</w:t>
      </w:r>
      <w:r w:rsidRPr="002B039E">
        <w:t xml:space="preserve"> e 2</w:t>
      </w:r>
      <w:r>
        <w:t>9</w:t>
      </w:r>
      <w:r w:rsidRPr="002B039E">
        <w:t xml:space="preserve"> anos de idade</w:t>
      </w:r>
      <w:bookmarkEnd w:id="47"/>
    </w:p>
    <w:p w14:paraId="0036A207" w14:textId="77777777" w:rsidR="004E4BD1" w:rsidRDefault="004E4BD1" w:rsidP="004E4BD1">
      <w:pPr>
        <w:keepNext/>
        <w:ind w:firstLine="0"/>
        <w:jc w:val="center"/>
      </w:pPr>
      <w:r>
        <w:rPr>
          <w:noProof/>
        </w:rPr>
        <w:drawing>
          <wp:inline distT="0" distB="0" distL="0" distR="0" wp14:anchorId="71166A72" wp14:editId="5440E9D1">
            <wp:extent cx="5760085" cy="2880360"/>
            <wp:effectExtent l="0" t="0" r="5715" b="2540"/>
            <wp:docPr id="1781623085"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3085" name="Imagem 8" descr="Gráfico, Gráfico de linha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6BB73CAA" w14:textId="79243F7B" w:rsidR="004E4BD1" w:rsidRDefault="004E4BD1" w:rsidP="004E4BD1">
      <w:pPr>
        <w:pStyle w:val="Legenda"/>
        <w:spacing w:after="0"/>
        <w:rPr>
          <w:rFonts w:cs="Arial"/>
        </w:rPr>
      </w:pPr>
      <w:r>
        <w:t xml:space="preserve">Fonte: </w:t>
      </w:r>
      <w:r w:rsidRPr="00BF3C48">
        <w:rPr>
          <w:rFonts w:cs="Arial"/>
        </w:rPr>
        <w:t>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{"citationID":"piMBPUIH","properties":{"formattedCitation":"(INEP,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6F9F2690" w14:textId="77777777" w:rsidR="004E4BD1" w:rsidRDefault="004E4BD1" w:rsidP="004E4BD1">
      <w:pPr>
        <w:pStyle w:val="Legenda"/>
        <w:rPr>
          <w:rFonts w:cs="Arial"/>
        </w:rPr>
      </w:pPr>
      <w:r w:rsidRPr="000128D0">
        <w:rPr>
          <w:rFonts w:cs="Arial"/>
        </w:rPr>
        <w:t xml:space="preserve">Nota: os coeficientes das estimativas do </w:t>
      </w:r>
      <w:proofErr w:type="spellStart"/>
      <w:r w:rsidRPr="000128D0">
        <w:rPr>
          <w:rFonts w:cs="Arial"/>
          <w:i/>
          <w:iCs w:val="0"/>
        </w:rPr>
        <w:t>event-study</w:t>
      </w:r>
      <w:proofErr w:type="spellEnd"/>
      <w:r w:rsidRPr="000128D0">
        <w:rPr>
          <w:rFonts w:cs="Arial"/>
        </w:rPr>
        <w:t xml:space="preserve"> para o grupo de tratamento e de controle. Os pontos mostram os coeficientes estimados. As linhas verticais representam os intervalos de confiança de 95%.</w:t>
      </w:r>
    </w:p>
    <w:p w14:paraId="528DE261" w14:textId="4797563A" w:rsidR="004E4BD1" w:rsidRDefault="004E4BD1" w:rsidP="004E4BD1">
      <w:pPr>
        <w:pStyle w:val="Legenda"/>
      </w:pPr>
    </w:p>
    <w:p w14:paraId="49CEA4A5" w14:textId="77777777" w:rsidR="004E4BD1" w:rsidRDefault="004E4BD1" w:rsidP="008B4FB2"/>
    <w:p w14:paraId="76690F92" w14:textId="5DD1C12B" w:rsidR="005B2FBF" w:rsidRPr="005B2FBF" w:rsidRDefault="005B2FBF" w:rsidP="005B2FBF">
      <w:pPr>
        <w:pStyle w:val="Legenda"/>
        <w:keepNext/>
        <w:rPr>
          <w:rFonts w:cs="Arial"/>
        </w:rPr>
      </w:pPr>
      <w:bookmarkStart w:id="49" w:name="_Ref153414019"/>
      <w:bookmarkStart w:id="50" w:name="_Ref153414011"/>
      <w:bookmarkStart w:id="51" w:name="_Toc154690336"/>
      <w:r w:rsidRPr="005B2FBF">
        <w:rPr>
          <w:rFonts w:cs="Arial"/>
        </w:rPr>
        <w:t xml:space="preserve">Figura </w:t>
      </w:r>
      <w:r w:rsidRPr="005B2FBF">
        <w:rPr>
          <w:rFonts w:cs="Arial"/>
        </w:rPr>
        <w:fldChar w:fldCharType="begin"/>
      </w:r>
      <w:r w:rsidRPr="005B2FBF">
        <w:rPr>
          <w:rFonts w:cs="Arial"/>
        </w:rPr>
        <w:instrText xml:space="preserve"> SEQ Figura \* ARABIC </w:instrText>
      </w:r>
      <w:r w:rsidRPr="005B2FBF">
        <w:rPr>
          <w:rFonts w:cs="Arial"/>
        </w:rPr>
        <w:fldChar w:fldCharType="separate"/>
      </w:r>
      <w:r w:rsidR="00EE761D">
        <w:rPr>
          <w:rFonts w:cs="Arial"/>
          <w:noProof/>
        </w:rPr>
        <w:t>7</w:t>
      </w:r>
      <w:r w:rsidRPr="005B2FBF">
        <w:rPr>
          <w:rFonts w:cs="Arial"/>
        </w:rPr>
        <w:fldChar w:fldCharType="end"/>
      </w:r>
      <w:bookmarkEnd w:id="49"/>
      <w:r>
        <w:rPr>
          <w:rFonts w:cs="Arial"/>
        </w:rPr>
        <w:t xml:space="preserve"> – </w:t>
      </w:r>
      <w:proofErr w:type="spellStart"/>
      <w:r w:rsidRPr="005B2FBF">
        <w:rPr>
          <w:rFonts w:cs="Arial"/>
          <w:i/>
          <w:iCs w:val="0"/>
        </w:rPr>
        <w:t>Event-Study</w:t>
      </w:r>
      <w:proofErr w:type="spellEnd"/>
      <w:r w:rsidRPr="005B2FBF">
        <w:rPr>
          <w:rFonts w:cs="Arial"/>
        </w:rPr>
        <w:t>: Efeito do SISU no ingresso de estudantes não-brancos</w:t>
      </w:r>
      <w:bookmarkEnd w:id="50"/>
      <w:bookmarkEnd w:id="51"/>
    </w:p>
    <w:p w14:paraId="0336275E" w14:textId="418AA0C8" w:rsidR="005B2FBF" w:rsidRDefault="004E4BD1" w:rsidP="005B2FBF">
      <w:pPr>
        <w:keepNext/>
        <w:ind w:firstLine="0"/>
        <w:jc w:val="center"/>
      </w:pPr>
      <w:r>
        <w:rPr>
          <w:noProof/>
        </w:rPr>
        <w:drawing>
          <wp:inline distT="0" distB="0" distL="0" distR="0" wp14:anchorId="7E4702FA" wp14:editId="328FDDE8">
            <wp:extent cx="5760085" cy="2880360"/>
            <wp:effectExtent l="0" t="0" r="5715" b="2540"/>
            <wp:docPr id="261399587"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99587" name="Imagem 9" descr="Gráfico, Gráfico de linhas&#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5406D3B7" w14:textId="4F29D60A" w:rsidR="001371B2"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{"citationID":"8fC9mmaH","properties":{"formattedCitation":"(INEP,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428C10B7" w14:textId="61F30429" w:rsidR="000128D0" w:rsidRDefault="005B2FBF" w:rsidP="005B2FBF">
      <w:pPr>
        <w:pStyle w:val="Legenda"/>
        <w:rPr>
          <w:rFonts w:cs="Arial"/>
        </w:rPr>
      </w:pPr>
      <w:r w:rsidRPr="005B2FBF">
        <w:rPr>
          <w:rFonts w:cs="Arial"/>
        </w:rPr>
        <w:t xml:space="preserve">Nota: os coeficientes das estimativas do </w:t>
      </w:r>
      <w:proofErr w:type="spellStart"/>
      <w:r w:rsidRPr="005B2FBF">
        <w:rPr>
          <w:rFonts w:cs="Arial"/>
          <w:i/>
          <w:iCs w:val="0"/>
        </w:rPr>
        <w:t>event-study</w:t>
      </w:r>
      <w:proofErr w:type="spellEnd"/>
      <w:r w:rsidRPr="005B2FBF">
        <w:rPr>
          <w:rFonts w:cs="Arial"/>
        </w:rPr>
        <w:t xml:space="preserve"> para o grupo de tratamento e de controle. Os pontos mostram os coeficientes estimados. As linhas verticais representam os intervalos de confiança de 95%.</w:t>
      </w:r>
    </w:p>
    <w:p w14:paraId="572A1290" w14:textId="77777777" w:rsidR="009212D0" w:rsidRDefault="009212D0" w:rsidP="009212D0">
      <w:pPr>
        <w:jc w:val="center"/>
      </w:pPr>
    </w:p>
    <w:p w14:paraId="11ED8865" w14:textId="77777777" w:rsidR="0068112A" w:rsidRPr="009212D0" w:rsidRDefault="0068112A" w:rsidP="009212D0">
      <w:pPr>
        <w:jc w:val="center"/>
      </w:pPr>
    </w:p>
    <w:p w14:paraId="3690FB34" w14:textId="055912B9" w:rsidR="00950BBB" w:rsidRPr="00950BBB" w:rsidRDefault="00950BBB" w:rsidP="00950BBB">
      <w:pPr>
        <w:pStyle w:val="Legenda"/>
        <w:keepNext/>
        <w:rPr>
          <w:rFonts w:cs="Arial"/>
        </w:rPr>
      </w:pPr>
      <w:bookmarkStart w:id="52" w:name="_Ref153414331"/>
      <w:bookmarkStart w:id="53" w:name="_Toc154690337"/>
      <w:r w:rsidRPr="00950BBB">
        <w:rPr>
          <w:rFonts w:cs="Arial"/>
        </w:rPr>
        <w:t xml:space="preserve">Figura </w:t>
      </w:r>
      <w:r w:rsidRPr="00950BBB">
        <w:rPr>
          <w:rFonts w:cs="Arial"/>
        </w:rPr>
        <w:fldChar w:fldCharType="begin"/>
      </w:r>
      <w:r w:rsidRPr="00950BBB">
        <w:rPr>
          <w:rFonts w:cs="Arial"/>
        </w:rPr>
        <w:instrText xml:space="preserve"> SEQ Figura \* ARABIC </w:instrText>
      </w:r>
      <w:r w:rsidRPr="00950BBB">
        <w:rPr>
          <w:rFonts w:cs="Arial"/>
        </w:rPr>
        <w:fldChar w:fldCharType="separate"/>
      </w:r>
      <w:r w:rsidR="00EE761D">
        <w:rPr>
          <w:rFonts w:cs="Arial"/>
          <w:noProof/>
        </w:rPr>
        <w:t>8</w:t>
      </w:r>
      <w:r w:rsidRPr="00950BBB">
        <w:rPr>
          <w:rFonts w:cs="Arial"/>
        </w:rPr>
        <w:fldChar w:fldCharType="end"/>
      </w:r>
      <w:bookmarkEnd w:id="52"/>
      <w:r w:rsidRPr="00950BBB">
        <w:rPr>
          <w:rFonts w:cs="Arial"/>
        </w:rPr>
        <w:t xml:space="preserve"> </w:t>
      </w:r>
      <w:r>
        <w:rPr>
          <w:rFonts w:cs="Arial"/>
        </w:rPr>
        <w:t xml:space="preserve">– </w:t>
      </w:r>
      <w:proofErr w:type="spellStart"/>
      <w:r w:rsidRPr="00950BBB">
        <w:rPr>
          <w:rFonts w:cs="Arial"/>
          <w:i/>
          <w:iCs w:val="0"/>
        </w:rPr>
        <w:t>Event-Study</w:t>
      </w:r>
      <w:proofErr w:type="spellEnd"/>
      <w:r w:rsidRPr="00950BBB">
        <w:rPr>
          <w:rFonts w:cs="Arial"/>
        </w:rPr>
        <w:t>: Efeito do SISU no ingresso de estudantes com deficiência</w:t>
      </w:r>
      <w:bookmarkEnd w:id="53"/>
    </w:p>
    <w:p w14:paraId="5A386E46" w14:textId="55D7A06F" w:rsidR="009212D0" w:rsidRDefault="00876D44" w:rsidP="009212D0">
      <w:pPr>
        <w:keepNext/>
        <w:ind w:firstLine="0"/>
        <w:jc w:val="center"/>
      </w:pPr>
      <w:r>
        <w:rPr>
          <w:noProof/>
        </w:rPr>
        <w:drawing>
          <wp:inline distT="0" distB="0" distL="0" distR="0" wp14:anchorId="4C32ADB2" wp14:editId="779E204A">
            <wp:extent cx="5760085" cy="2880360"/>
            <wp:effectExtent l="0" t="0" r="5715" b="2540"/>
            <wp:docPr id="687524021" name="Imagem 1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24021" name="Imagem 10" descr="Gráfico, Gráfico de linh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24F4E4A1" w14:textId="431791B6" w:rsidR="001371B2"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{"citationID":"L4o68w36","properties":{"formattedCitation":"(INEP,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1A1EAFD0" w14:textId="0A99C6E6" w:rsidR="000128D0" w:rsidRPr="009212D0" w:rsidRDefault="009212D0" w:rsidP="009212D0">
      <w:pPr>
        <w:pStyle w:val="Legenda"/>
        <w:rPr>
          <w:rFonts w:cs="Arial"/>
        </w:rPr>
      </w:pPr>
      <w:r w:rsidRPr="009212D0">
        <w:rPr>
          <w:rFonts w:cs="Arial"/>
        </w:rPr>
        <w:t xml:space="preserve">Nota: os coeficientes das estimativas do </w:t>
      </w:r>
      <w:proofErr w:type="spellStart"/>
      <w:r w:rsidRPr="009212D0">
        <w:rPr>
          <w:rFonts w:cs="Arial"/>
          <w:i/>
          <w:iCs w:val="0"/>
        </w:rPr>
        <w:t>event-study</w:t>
      </w:r>
      <w:proofErr w:type="spellEnd"/>
      <w:r w:rsidRPr="009212D0">
        <w:rPr>
          <w:rFonts w:cs="Arial"/>
        </w:rPr>
        <w:t xml:space="preserve"> para o grupo de tratamento e de controle. Os pontos mostram os coeficientes estimados. As linhas verticais representam os intervalos de confiança de 95%.</w:t>
      </w:r>
    </w:p>
    <w:p w14:paraId="4DA13180" w14:textId="77777777" w:rsidR="000128D0" w:rsidRDefault="000128D0" w:rsidP="000128D0">
      <w:pPr>
        <w:ind w:firstLine="0"/>
        <w:jc w:val="center"/>
        <w:rPr>
          <w:rFonts w:cs="Arial"/>
        </w:rPr>
      </w:pPr>
    </w:p>
    <w:p w14:paraId="490E0332" w14:textId="5CDB6ABF" w:rsidR="00A04903" w:rsidRPr="00A04903" w:rsidRDefault="00A04903" w:rsidP="00A04903">
      <w:pPr>
        <w:pStyle w:val="Legenda"/>
        <w:keepNext/>
        <w:rPr>
          <w:rFonts w:cs="Arial"/>
        </w:rPr>
      </w:pPr>
      <w:bookmarkStart w:id="54" w:name="_Ref153415089"/>
      <w:bookmarkStart w:id="55" w:name="_Toc154690338"/>
      <w:r w:rsidRPr="00A04903">
        <w:rPr>
          <w:rFonts w:cs="Arial"/>
        </w:rPr>
        <w:lastRenderedPageBreak/>
        <w:t xml:space="preserve">Figura </w:t>
      </w:r>
      <w:bookmarkStart w:id="56" w:name="Figura7"/>
      <w:r w:rsidRPr="00A04903">
        <w:rPr>
          <w:rFonts w:cs="Arial"/>
        </w:rPr>
        <w:fldChar w:fldCharType="begin"/>
      </w:r>
      <w:r w:rsidRPr="00A04903">
        <w:rPr>
          <w:rFonts w:cs="Arial"/>
        </w:rPr>
        <w:instrText xml:space="preserve"> SEQ Figura \* ARABIC </w:instrText>
      </w:r>
      <w:r w:rsidRPr="00A04903">
        <w:rPr>
          <w:rFonts w:cs="Arial"/>
        </w:rPr>
        <w:fldChar w:fldCharType="separate"/>
      </w:r>
      <w:r w:rsidR="00EE761D">
        <w:rPr>
          <w:rFonts w:cs="Arial"/>
          <w:noProof/>
        </w:rPr>
        <w:t>9</w:t>
      </w:r>
      <w:r w:rsidRPr="00A04903">
        <w:rPr>
          <w:rFonts w:cs="Arial"/>
        </w:rPr>
        <w:fldChar w:fldCharType="end"/>
      </w:r>
      <w:bookmarkEnd w:id="54"/>
      <w:bookmarkEnd w:id="56"/>
      <w:r w:rsidRPr="00A04903">
        <w:rPr>
          <w:rFonts w:cs="Arial"/>
        </w:rPr>
        <w:t xml:space="preserve"> </w:t>
      </w:r>
      <w:r>
        <w:rPr>
          <w:rFonts w:cs="Arial"/>
        </w:rPr>
        <w:t xml:space="preserve">– </w:t>
      </w:r>
      <w:proofErr w:type="spellStart"/>
      <w:r w:rsidRPr="00A04903">
        <w:rPr>
          <w:rFonts w:cs="Arial"/>
          <w:i/>
          <w:iCs w:val="0"/>
        </w:rPr>
        <w:t>Event-Study</w:t>
      </w:r>
      <w:proofErr w:type="spellEnd"/>
      <w:r w:rsidRPr="00A04903">
        <w:rPr>
          <w:rFonts w:cs="Arial"/>
        </w:rPr>
        <w:t>: Efeito do SISU no ingresso de estudantes provenientes de escola pública</w:t>
      </w:r>
      <w:bookmarkEnd w:id="55"/>
    </w:p>
    <w:p w14:paraId="14D18206" w14:textId="65C46C6D" w:rsidR="00A04903" w:rsidRDefault="00876D44" w:rsidP="00A04903">
      <w:pPr>
        <w:keepNext/>
        <w:ind w:firstLine="0"/>
        <w:jc w:val="center"/>
      </w:pPr>
      <w:r>
        <w:rPr>
          <w:noProof/>
        </w:rPr>
        <w:drawing>
          <wp:inline distT="0" distB="0" distL="0" distR="0" wp14:anchorId="3B809180" wp14:editId="76A373CB">
            <wp:extent cx="5760085" cy="2880360"/>
            <wp:effectExtent l="0" t="0" r="5715" b="2540"/>
            <wp:docPr id="957377589"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7589" name="Imagem 11" descr="Gráfico, Gráfico de linhas&#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31F980B2" w14:textId="59782AD2" w:rsidR="00A04903" w:rsidRPr="00A04903"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{"citationID":"Altk0aDM","properties":{"formattedCitation":"(INEP,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37D2208D" w14:textId="77777777" w:rsidR="00A04903" w:rsidRDefault="00A04903" w:rsidP="00A04903">
      <w:pPr>
        <w:pStyle w:val="Legenda"/>
        <w:rPr>
          <w:rFonts w:cs="Arial"/>
        </w:rPr>
      </w:pPr>
      <w:r w:rsidRPr="00A04903">
        <w:rPr>
          <w:rFonts w:cs="Arial"/>
        </w:rPr>
        <w:t xml:space="preserve">Nota: os coeficientes das estimativas do </w:t>
      </w:r>
      <w:proofErr w:type="spellStart"/>
      <w:r w:rsidRPr="00A04903">
        <w:rPr>
          <w:rFonts w:cs="Arial"/>
          <w:i/>
          <w:iCs w:val="0"/>
        </w:rPr>
        <w:t>event-study</w:t>
      </w:r>
      <w:proofErr w:type="spellEnd"/>
      <w:r w:rsidRPr="00A04903">
        <w:rPr>
          <w:rFonts w:cs="Arial"/>
        </w:rPr>
        <w:t xml:space="preserve"> para o grupo de tratamento e de controle. Os pontos mostram os coeficientes estimados. As linhas verticais representam os intervalos de confiança de 95%.</w:t>
      </w:r>
    </w:p>
    <w:p w14:paraId="664B7ADA" w14:textId="77777777" w:rsidR="005D13D7" w:rsidRPr="005D13D7" w:rsidRDefault="005D13D7" w:rsidP="005D13D7"/>
    <w:p w14:paraId="78C91FCD" w14:textId="77777777" w:rsidR="0018353A" w:rsidRDefault="0018353A" w:rsidP="0018353A">
      <w:pPr>
        <w:ind w:firstLine="0"/>
      </w:pPr>
    </w:p>
    <w:p w14:paraId="782AA9BD" w14:textId="30916BE3" w:rsidR="005D13D7" w:rsidRPr="005D13D7" w:rsidRDefault="005D13D7" w:rsidP="005D13D7">
      <w:pPr>
        <w:pStyle w:val="Legenda"/>
        <w:keepNext/>
        <w:rPr>
          <w:rFonts w:cs="Arial"/>
        </w:rPr>
      </w:pPr>
      <w:bookmarkStart w:id="57" w:name="_Ref153398814"/>
      <w:bookmarkStart w:id="58" w:name="_Toc154690339"/>
      <w:r w:rsidRPr="005D13D7">
        <w:rPr>
          <w:rFonts w:cs="Arial"/>
        </w:rPr>
        <w:t xml:space="preserve">Figura </w:t>
      </w:r>
      <w:bookmarkStart w:id="59" w:name="Figura8"/>
      <w:bookmarkStart w:id="60" w:name="Figura10"/>
      <w:r w:rsidRPr="005D13D7">
        <w:rPr>
          <w:rFonts w:cs="Arial"/>
        </w:rPr>
        <w:fldChar w:fldCharType="begin"/>
      </w:r>
      <w:r w:rsidRPr="005D13D7">
        <w:rPr>
          <w:rFonts w:cs="Arial"/>
        </w:rPr>
        <w:instrText xml:space="preserve"> SEQ Figura \* ARABIC </w:instrText>
      </w:r>
      <w:r w:rsidRPr="005D13D7">
        <w:rPr>
          <w:rFonts w:cs="Arial"/>
        </w:rPr>
        <w:fldChar w:fldCharType="separate"/>
      </w:r>
      <w:r w:rsidR="00EE761D">
        <w:rPr>
          <w:rFonts w:cs="Arial"/>
          <w:noProof/>
        </w:rPr>
        <w:t>10</w:t>
      </w:r>
      <w:r w:rsidRPr="005D13D7">
        <w:rPr>
          <w:rFonts w:cs="Arial"/>
        </w:rPr>
        <w:fldChar w:fldCharType="end"/>
      </w:r>
      <w:bookmarkEnd w:id="57"/>
      <w:bookmarkEnd w:id="59"/>
      <w:bookmarkEnd w:id="60"/>
      <w:r w:rsidRPr="005D13D7">
        <w:rPr>
          <w:rFonts w:cs="Arial"/>
        </w:rPr>
        <w:t xml:space="preserve"> – </w:t>
      </w:r>
      <w:proofErr w:type="spellStart"/>
      <w:r w:rsidRPr="005D13D7">
        <w:rPr>
          <w:rFonts w:cs="Arial"/>
          <w:i/>
          <w:iCs w:val="0"/>
        </w:rPr>
        <w:t>Event-Study</w:t>
      </w:r>
      <w:proofErr w:type="spellEnd"/>
      <w:r w:rsidRPr="005D13D7">
        <w:rPr>
          <w:rFonts w:cs="Arial"/>
        </w:rPr>
        <w:t>: Efeito do SISU no ingresso de estudantes que necessitam de apoio social</w:t>
      </w:r>
      <w:bookmarkEnd w:id="58"/>
    </w:p>
    <w:p w14:paraId="785D45C9" w14:textId="45970BF2" w:rsidR="005D13D7" w:rsidRDefault="00876D44" w:rsidP="005D13D7">
      <w:pPr>
        <w:keepNext/>
        <w:ind w:firstLine="0"/>
        <w:jc w:val="center"/>
      </w:pPr>
      <w:r>
        <w:rPr>
          <w:noProof/>
        </w:rPr>
        <w:drawing>
          <wp:inline distT="0" distB="0" distL="0" distR="0" wp14:anchorId="4EB22AD7" wp14:editId="2E6F15C8">
            <wp:extent cx="5760085" cy="2880360"/>
            <wp:effectExtent l="0" t="0" r="5715" b="2540"/>
            <wp:docPr id="1374254745"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54745" name="Imagem 12" descr="Gráfico, Gráfico de linhas&#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7633859C" w14:textId="66DD3E4A" w:rsidR="001371B2" w:rsidRDefault="001371B2" w:rsidP="001371B2">
      <w:pPr>
        <w:pStyle w:val="Legenda"/>
        <w:spacing w:after="0"/>
        <w:rPr>
          <w:rFonts w:cs="Arial"/>
        </w:rPr>
      </w:pPr>
      <w:r w:rsidRPr="00BF3C48">
        <w:rPr>
          <w:rFonts w:cs="Arial"/>
        </w:rPr>
        <w:t>Fonte: SISU</w:t>
      </w:r>
      <w:r w:rsidRPr="00296FA9">
        <w:rPr>
          <w:rFonts w:cs="Arial"/>
        </w:rPr>
        <w:t xml:space="preserve"> e </w:t>
      </w:r>
      <w:proofErr w:type="spellStart"/>
      <w:r w:rsidRPr="00296FA9">
        <w:rPr>
          <w:rFonts w:cs="Arial"/>
        </w:rPr>
        <w:t>Microdados</w:t>
      </w:r>
      <w:proofErr w:type="spellEnd"/>
      <w:r w:rsidRPr="00296FA9">
        <w:rPr>
          <w:rFonts w:cs="Arial"/>
        </w:rPr>
        <w:t xml:space="preserve"> do Censo do Ensino Superior </w:t>
      </w:r>
      <w:r w:rsidRPr="00296FA9">
        <w:rPr>
          <w:rFonts w:cs="Arial"/>
        </w:rPr>
        <w:fldChar w:fldCharType="begin"/>
      </w:r>
      <w:r w:rsidR="00EA0DA9">
        <w:rPr>
          <w:rFonts w:cs="Arial"/>
        </w:rPr>
        <w:instrText xml:space="preserve"> ADDIN ZOTERO_ITEM CSL_CITATION {"citationID":"Adwz3gPG","properties":{"formattedCitation":"(INEP,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296FA9">
        <w:rPr>
          <w:rFonts w:cs="Arial"/>
        </w:rPr>
        <w:fldChar w:fldCharType="separate"/>
      </w:r>
      <w:r w:rsidR="00EA0DA9">
        <w:rPr>
          <w:rFonts w:cs="Arial"/>
        </w:rPr>
        <w:t>(INEP, 2023e; MEC, 2023)</w:t>
      </w:r>
      <w:r w:rsidRPr="00296FA9">
        <w:rPr>
          <w:rFonts w:cs="Arial"/>
        </w:rPr>
        <w:fldChar w:fldCharType="end"/>
      </w:r>
      <w:r>
        <w:rPr>
          <w:rFonts w:cs="Arial"/>
        </w:rPr>
        <w:t>.</w:t>
      </w:r>
      <w:r w:rsidRPr="008131B8">
        <w:rPr>
          <w:rFonts w:cs="Arial"/>
        </w:rPr>
        <w:t xml:space="preserve"> </w:t>
      </w:r>
    </w:p>
    <w:p w14:paraId="69F6EFA9" w14:textId="113878FC" w:rsidR="0018353A" w:rsidRPr="005D13D7" w:rsidRDefault="005D13D7" w:rsidP="005D13D7">
      <w:pPr>
        <w:pStyle w:val="Legenda"/>
        <w:rPr>
          <w:rFonts w:cs="Arial"/>
        </w:rPr>
      </w:pPr>
      <w:r w:rsidRPr="005D13D7">
        <w:rPr>
          <w:rFonts w:cs="Arial"/>
        </w:rPr>
        <w:t xml:space="preserve">Nota: os coeficientes das estimativas do </w:t>
      </w:r>
      <w:proofErr w:type="spellStart"/>
      <w:r w:rsidRPr="005D13D7">
        <w:rPr>
          <w:rFonts w:cs="Arial"/>
          <w:i/>
          <w:iCs w:val="0"/>
        </w:rPr>
        <w:t>event-study</w:t>
      </w:r>
      <w:proofErr w:type="spellEnd"/>
      <w:r w:rsidRPr="005D13D7">
        <w:rPr>
          <w:rFonts w:cs="Arial"/>
        </w:rPr>
        <w:t xml:space="preserve"> para o grupo de tratamento e de controle. Os pontos mostram os coeficientes estimados. As linhas verticais representam os intervalos de confiança de 95%.</w:t>
      </w:r>
    </w:p>
    <w:p w14:paraId="7CCF7B74" w14:textId="77777777" w:rsidR="00243098" w:rsidRDefault="00243098" w:rsidP="007A4B7C">
      <w:pPr>
        <w:ind w:firstLine="0"/>
        <w:sectPr w:rsidR="00243098" w:rsidSect="001254E6">
          <w:pgSz w:w="11906" w:h="16838"/>
          <w:pgMar w:top="1701" w:right="1134" w:bottom="1134" w:left="1701" w:header="709" w:footer="709" w:gutter="0"/>
          <w:cols w:space="708"/>
          <w:docGrid w:linePitch="360"/>
        </w:sectPr>
      </w:pPr>
    </w:p>
    <w:p w14:paraId="29A0D8BC" w14:textId="29CAEE7C" w:rsidR="00784CA4" w:rsidRDefault="00784CA4" w:rsidP="00784CA4">
      <w:pPr>
        <w:pStyle w:val="Legenda"/>
        <w:keepNext/>
      </w:pPr>
      <w:bookmarkStart w:id="61" w:name="_Ref154588731"/>
      <w:bookmarkStart w:id="62" w:name="_Toc154698223"/>
      <w:r>
        <w:lastRenderedPageBreak/>
        <w:t xml:space="preserve">Tabela </w:t>
      </w:r>
      <w:r w:rsidR="00000000">
        <w:fldChar w:fldCharType="begin"/>
      </w:r>
      <w:r w:rsidR="00000000">
        <w:instrText xml:space="preserve"> SEQ Tabela \* ARABIC </w:instrText>
      </w:r>
      <w:r w:rsidR="00000000">
        <w:fldChar w:fldCharType="separate"/>
      </w:r>
      <w:r w:rsidR="00EE761D">
        <w:rPr>
          <w:noProof/>
        </w:rPr>
        <w:t>6</w:t>
      </w:r>
      <w:r w:rsidR="00000000">
        <w:rPr>
          <w:noProof/>
        </w:rPr>
        <w:fldChar w:fldCharType="end"/>
      </w:r>
      <w:bookmarkEnd w:id="61"/>
      <w:r>
        <w:t xml:space="preserve"> - </w:t>
      </w:r>
      <w:proofErr w:type="spellStart"/>
      <w:r w:rsidRPr="00784CA4">
        <w:rPr>
          <w:i/>
          <w:iCs w:val="0"/>
        </w:rPr>
        <w:t>Event-Study</w:t>
      </w:r>
      <w:proofErr w:type="spellEnd"/>
      <w:r w:rsidRPr="00AB74DC">
        <w:t>: Efeito do SISU nas características dos estudantes</w:t>
      </w:r>
      <w:bookmarkEnd w:id="62"/>
    </w:p>
    <w:p w14:paraId="1E658CFC" w14:textId="3BC67D47" w:rsidR="003D087A" w:rsidRPr="003D087A" w:rsidRDefault="003D087A" w:rsidP="003D087A">
      <w:pPr>
        <w:ind w:firstLine="0"/>
        <w:jc w:val="right"/>
        <w:rPr>
          <w:sz w:val="20"/>
          <w:szCs w:val="20"/>
        </w:rPr>
      </w:pPr>
      <w:r w:rsidRPr="003D087A">
        <w:rPr>
          <w:sz w:val="20"/>
          <w:szCs w:val="20"/>
        </w:rPr>
        <w:t>(continua)</w:t>
      </w:r>
    </w:p>
    <w:tbl>
      <w:tblPr>
        <w:tblStyle w:val="Tabelacomgrade"/>
        <w:tblW w:w="499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1409"/>
        <w:gridCol w:w="1556"/>
        <w:gridCol w:w="1556"/>
        <w:gridCol w:w="1556"/>
        <w:gridCol w:w="1556"/>
        <w:gridCol w:w="1556"/>
        <w:gridCol w:w="1556"/>
        <w:gridCol w:w="1550"/>
      </w:tblGrid>
      <w:tr w:rsidR="00F34CC9" w:rsidRPr="009C0AE8" w14:paraId="6C3E8FA6" w14:textId="77777777" w:rsidTr="00A33EF8">
        <w:tc>
          <w:tcPr>
            <w:tcW w:w="606" w:type="pct"/>
            <w:tcBorders>
              <w:top w:val="single" w:sz="12" w:space="0" w:color="auto"/>
              <w:bottom w:val="single" w:sz="12" w:space="0" w:color="auto"/>
            </w:tcBorders>
            <w:vAlign w:val="center"/>
          </w:tcPr>
          <w:p w14:paraId="08EBFE31" w14:textId="77777777" w:rsidR="00F34CC9" w:rsidRPr="009C0AE8" w:rsidRDefault="00F34CC9" w:rsidP="00F34CC9">
            <w:pPr>
              <w:ind w:firstLine="0"/>
              <w:jc w:val="center"/>
              <w:rPr>
                <w:rFonts w:cs="Arial"/>
                <w:sz w:val="21"/>
                <w:szCs w:val="21"/>
              </w:rPr>
            </w:pPr>
          </w:p>
        </w:tc>
        <w:tc>
          <w:tcPr>
            <w:tcW w:w="503" w:type="pct"/>
            <w:tcBorders>
              <w:top w:val="single" w:sz="12" w:space="0" w:color="auto"/>
              <w:bottom w:val="single" w:sz="12" w:space="0" w:color="auto"/>
            </w:tcBorders>
            <w:vAlign w:val="center"/>
          </w:tcPr>
          <w:p w14:paraId="6083522D" w14:textId="1D177758" w:rsidR="00F34CC9" w:rsidRPr="009C0AE8" w:rsidRDefault="00F34CC9" w:rsidP="00F34CC9">
            <w:pPr>
              <w:ind w:firstLine="0"/>
              <w:jc w:val="center"/>
              <w:rPr>
                <w:rFonts w:cs="Arial"/>
                <w:sz w:val="21"/>
                <w:szCs w:val="21"/>
              </w:rPr>
            </w:pPr>
            <w:r w:rsidRPr="009C0AE8">
              <w:rPr>
                <w:b/>
                <w:bCs/>
                <w:sz w:val="21"/>
                <w:szCs w:val="21"/>
              </w:rPr>
              <w:t>(1)</w:t>
            </w:r>
          </w:p>
        </w:tc>
        <w:tc>
          <w:tcPr>
            <w:tcW w:w="556" w:type="pct"/>
            <w:tcBorders>
              <w:top w:val="single" w:sz="12" w:space="0" w:color="auto"/>
              <w:bottom w:val="single" w:sz="12" w:space="0" w:color="auto"/>
            </w:tcBorders>
            <w:vAlign w:val="center"/>
          </w:tcPr>
          <w:p w14:paraId="28F460EA" w14:textId="284A2C62" w:rsidR="00F34CC9" w:rsidRPr="009C0AE8" w:rsidRDefault="00F34CC9" w:rsidP="00F34CC9">
            <w:pPr>
              <w:ind w:firstLine="0"/>
              <w:jc w:val="center"/>
              <w:rPr>
                <w:rFonts w:cs="Arial"/>
                <w:sz w:val="21"/>
                <w:szCs w:val="21"/>
              </w:rPr>
            </w:pPr>
            <w:r w:rsidRPr="009C0AE8">
              <w:rPr>
                <w:b/>
                <w:bCs/>
                <w:sz w:val="21"/>
                <w:szCs w:val="21"/>
              </w:rPr>
              <w:t>(2)</w:t>
            </w:r>
          </w:p>
        </w:tc>
        <w:tc>
          <w:tcPr>
            <w:tcW w:w="556" w:type="pct"/>
            <w:tcBorders>
              <w:top w:val="single" w:sz="12" w:space="0" w:color="auto"/>
              <w:bottom w:val="single" w:sz="12" w:space="0" w:color="auto"/>
            </w:tcBorders>
            <w:vAlign w:val="center"/>
          </w:tcPr>
          <w:p w14:paraId="4236BF4F" w14:textId="40957508" w:rsidR="00F34CC9" w:rsidRPr="009C0AE8" w:rsidRDefault="00F34CC9" w:rsidP="00F34CC9">
            <w:pPr>
              <w:ind w:firstLine="0"/>
              <w:jc w:val="center"/>
              <w:rPr>
                <w:rFonts w:cs="Arial"/>
                <w:sz w:val="21"/>
                <w:szCs w:val="21"/>
              </w:rPr>
            </w:pPr>
            <w:r w:rsidRPr="009C0AE8">
              <w:rPr>
                <w:b/>
                <w:bCs/>
                <w:sz w:val="21"/>
                <w:szCs w:val="21"/>
              </w:rPr>
              <w:t>(3)</w:t>
            </w:r>
          </w:p>
        </w:tc>
        <w:tc>
          <w:tcPr>
            <w:tcW w:w="556" w:type="pct"/>
            <w:tcBorders>
              <w:top w:val="single" w:sz="12" w:space="0" w:color="auto"/>
              <w:bottom w:val="single" w:sz="12" w:space="0" w:color="auto"/>
            </w:tcBorders>
            <w:vAlign w:val="center"/>
          </w:tcPr>
          <w:p w14:paraId="49560C6B" w14:textId="40B78E0C" w:rsidR="00F34CC9" w:rsidRPr="009C0AE8" w:rsidRDefault="00F34CC9" w:rsidP="00F34CC9">
            <w:pPr>
              <w:ind w:firstLine="0"/>
              <w:jc w:val="center"/>
              <w:rPr>
                <w:rFonts w:cs="Arial"/>
                <w:sz w:val="21"/>
                <w:szCs w:val="21"/>
              </w:rPr>
            </w:pPr>
            <w:r w:rsidRPr="009C0AE8">
              <w:rPr>
                <w:b/>
                <w:bCs/>
                <w:sz w:val="21"/>
                <w:szCs w:val="21"/>
              </w:rPr>
              <w:t>(4)</w:t>
            </w:r>
          </w:p>
        </w:tc>
        <w:tc>
          <w:tcPr>
            <w:tcW w:w="556" w:type="pct"/>
            <w:tcBorders>
              <w:top w:val="single" w:sz="12" w:space="0" w:color="auto"/>
              <w:bottom w:val="single" w:sz="12" w:space="0" w:color="auto"/>
            </w:tcBorders>
            <w:vAlign w:val="center"/>
          </w:tcPr>
          <w:p w14:paraId="05275318" w14:textId="5CD1298A" w:rsidR="00F34CC9" w:rsidRPr="009C0AE8" w:rsidRDefault="00F34CC9" w:rsidP="00F34CC9">
            <w:pPr>
              <w:ind w:firstLine="0"/>
              <w:jc w:val="center"/>
              <w:rPr>
                <w:rFonts w:cs="Arial"/>
                <w:sz w:val="21"/>
                <w:szCs w:val="21"/>
              </w:rPr>
            </w:pPr>
            <w:r w:rsidRPr="009C0AE8">
              <w:rPr>
                <w:b/>
                <w:bCs/>
                <w:sz w:val="21"/>
                <w:szCs w:val="21"/>
              </w:rPr>
              <w:t>(5)</w:t>
            </w:r>
          </w:p>
        </w:tc>
        <w:tc>
          <w:tcPr>
            <w:tcW w:w="556" w:type="pct"/>
            <w:tcBorders>
              <w:top w:val="single" w:sz="12" w:space="0" w:color="auto"/>
              <w:bottom w:val="single" w:sz="12" w:space="0" w:color="auto"/>
            </w:tcBorders>
            <w:vAlign w:val="center"/>
          </w:tcPr>
          <w:p w14:paraId="50AB7A9D" w14:textId="5F338266" w:rsidR="00F34CC9" w:rsidRPr="009C0AE8" w:rsidRDefault="00F34CC9" w:rsidP="00F34CC9">
            <w:pPr>
              <w:ind w:firstLine="0"/>
              <w:jc w:val="center"/>
              <w:rPr>
                <w:rFonts w:cs="Arial"/>
                <w:sz w:val="21"/>
                <w:szCs w:val="21"/>
              </w:rPr>
            </w:pPr>
            <w:r w:rsidRPr="009C0AE8">
              <w:rPr>
                <w:b/>
                <w:bCs/>
                <w:sz w:val="21"/>
                <w:szCs w:val="21"/>
              </w:rPr>
              <w:t>(6)</w:t>
            </w:r>
          </w:p>
        </w:tc>
        <w:tc>
          <w:tcPr>
            <w:tcW w:w="556" w:type="pct"/>
            <w:tcBorders>
              <w:top w:val="single" w:sz="12" w:space="0" w:color="auto"/>
              <w:bottom w:val="single" w:sz="12" w:space="0" w:color="auto"/>
            </w:tcBorders>
            <w:vAlign w:val="center"/>
          </w:tcPr>
          <w:p w14:paraId="5D8BAA08" w14:textId="561E7924" w:rsidR="00F34CC9" w:rsidRPr="009C0AE8" w:rsidRDefault="00F34CC9" w:rsidP="00F34CC9">
            <w:pPr>
              <w:ind w:firstLine="0"/>
              <w:jc w:val="center"/>
              <w:rPr>
                <w:rFonts w:cs="Arial"/>
                <w:sz w:val="21"/>
                <w:szCs w:val="21"/>
              </w:rPr>
            </w:pPr>
            <w:r w:rsidRPr="009C0AE8">
              <w:rPr>
                <w:b/>
                <w:bCs/>
                <w:sz w:val="21"/>
                <w:szCs w:val="21"/>
              </w:rPr>
              <w:t>(7)</w:t>
            </w:r>
          </w:p>
        </w:tc>
        <w:tc>
          <w:tcPr>
            <w:tcW w:w="554" w:type="pct"/>
            <w:tcBorders>
              <w:top w:val="single" w:sz="12" w:space="0" w:color="auto"/>
              <w:bottom w:val="single" w:sz="12" w:space="0" w:color="auto"/>
            </w:tcBorders>
            <w:vAlign w:val="center"/>
          </w:tcPr>
          <w:p w14:paraId="5206DC4E" w14:textId="6A1A3E1B" w:rsidR="00F34CC9" w:rsidRPr="009C0AE8" w:rsidRDefault="00F34CC9" w:rsidP="00F34CC9">
            <w:pPr>
              <w:ind w:firstLine="0"/>
              <w:jc w:val="center"/>
              <w:rPr>
                <w:rFonts w:cs="Arial"/>
                <w:sz w:val="21"/>
                <w:szCs w:val="21"/>
              </w:rPr>
            </w:pPr>
            <w:r w:rsidRPr="009C0AE8">
              <w:rPr>
                <w:b/>
                <w:bCs/>
                <w:sz w:val="21"/>
                <w:szCs w:val="21"/>
              </w:rPr>
              <w:t>(8)</w:t>
            </w:r>
          </w:p>
        </w:tc>
      </w:tr>
      <w:tr w:rsidR="00F34CC9" w:rsidRPr="009C0AE8" w14:paraId="66DCDEA1" w14:textId="77777777" w:rsidTr="00A33EF8">
        <w:tc>
          <w:tcPr>
            <w:tcW w:w="606" w:type="pct"/>
            <w:tcBorders>
              <w:top w:val="single" w:sz="12" w:space="0" w:color="auto"/>
              <w:bottom w:val="single" w:sz="12" w:space="0" w:color="auto"/>
            </w:tcBorders>
            <w:vAlign w:val="center"/>
          </w:tcPr>
          <w:p w14:paraId="3719C20D" w14:textId="77777777" w:rsidR="00F34CC9" w:rsidRPr="009C0AE8" w:rsidRDefault="00F34CC9" w:rsidP="00F34CC9">
            <w:pPr>
              <w:ind w:firstLine="0"/>
              <w:jc w:val="center"/>
              <w:rPr>
                <w:rFonts w:cs="Arial"/>
                <w:sz w:val="21"/>
                <w:szCs w:val="21"/>
              </w:rPr>
            </w:pPr>
          </w:p>
        </w:tc>
        <w:tc>
          <w:tcPr>
            <w:tcW w:w="503" w:type="pct"/>
            <w:tcBorders>
              <w:top w:val="single" w:sz="12" w:space="0" w:color="auto"/>
              <w:bottom w:val="single" w:sz="12" w:space="0" w:color="auto"/>
            </w:tcBorders>
            <w:vAlign w:val="center"/>
          </w:tcPr>
          <w:p w14:paraId="72363207" w14:textId="0BCD7E75" w:rsidR="00F34CC9" w:rsidRPr="009C0AE8" w:rsidRDefault="00F34CC9" w:rsidP="00F34CC9">
            <w:pPr>
              <w:ind w:firstLine="0"/>
              <w:jc w:val="center"/>
              <w:rPr>
                <w:rFonts w:cs="Arial"/>
                <w:sz w:val="21"/>
                <w:szCs w:val="21"/>
              </w:rPr>
            </w:pPr>
            <w:r w:rsidRPr="009C0AE8">
              <w:rPr>
                <w:b/>
                <w:bCs/>
                <w:sz w:val="21"/>
                <w:szCs w:val="21"/>
              </w:rPr>
              <w:t>Feminino</w:t>
            </w:r>
          </w:p>
        </w:tc>
        <w:tc>
          <w:tcPr>
            <w:tcW w:w="556" w:type="pct"/>
            <w:tcBorders>
              <w:top w:val="single" w:sz="12" w:space="0" w:color="auto"/>
              <w:bottom w:val="single" w:sz="12" w:space="0" w:color="auto"/>
            </w:tcBorders>
            <w:vAlign w:val="center"/>
          </w:tcPr>
          <w:p w14:paraId="242A376C" w14:textId="65791084" w:rsidR="00F34CC9" w:rsidRPr="009C0AE8" w:rsidRDefault="00F34CC9" w:rsidP="00F34CC9">
            <w:pPr>
              <w:ind w:firstLine="0"/>
              <w:jc w:val="center"/>
              <w:rPr>
                <w:rFonts w:cs="Arial"/>
                <w:sz w:val="21"/>
                <w:szCs w:val="21"/>
              </w:rPr>
            </w:pPr>
            <w:r w:rsidRPr="009C0AE8">
              <w:rPr>
                <w:b/>
                <w:bCs/>
                <w:sz w:val="21"/>
                <w:szCs w:val="21"/>
              </w:rPr>
              <w:t>Entre 0 e 17 anos</w:t>
            </w:r>
          </w:p>
        </w:tc>
        <w:tc>
          <w:tcPr>
            <w:tcW w:w="556" w:type="pct"/>
            <w:tcBorders>
              <w:top w:val="single" w:sz="12" w:space="0" w:color="auto"/>
              <w:bottom w:val="single" w:sz="12" w:space="0" w:color="auto"/>
            </w:tcBorders>
            <w:vAlign w:val="center"/>
          </w:tcPr>
          <w:p w14:paraId="029CEDE6" w14:textId="707B72C3" w:rsidR="00F34CC9" w:rsidRPr="009C0AE8" w:rsidRDefault="00F34CC9" w:rsidP="00F34CC9">
            <w:pPr>
              <w:ind w:firstLine="0"/>
              <w:jc w:val="center"/>
              <w:rPr>
                <w:rFonts w:cs="Arial"/>
                <w:sz w:val="21"/>
                <w:szCs w:val="21"/>
              </w:rPr>
            </w:pPr>
            <w:r w:rsidRPr="009C0AE8">
              <w:rPr>
                <w:b/>
                <w:bCs/>
                <w:sz w:val="21"/>
                <w:szCs w:val="21"/>
              </w:rPr>
              <w:t>Entre 18 e 24 anos</w:t>
            </w:r>
          </w:p>
        </w:tc>
        <w:tc>
          <w:tcPr>
            <w:tcW w:w="556" w:type="pct"/>
            <w:tcBorders>
              <w:top w:val="single" w:sz="12" w:space="0" w:color="auto"/>
              <w:bottom w:val="single" w:sz="12" w:space="0" w:color="auto"/>
            </w:tcBorders>
            <w:vAlign w:val="center"/>
          </w:tcPr>
          <w:p w14:paraId="595F44DA" w14:textId="4AEEA8BD" w:rsidR="00F34CC9" w:rsidRPr="009C0AE8" w:rsidRDefault="00F34CC9" w:rsidP="00F34CC9">
            <w:pPr>
              <w:ind w:firstLine="0"/>
              <w:jc w:val="center"/>
              <w:rPr>
                <w:rFonts w:cs="Arial"/>
                <w:sz w:val="21"/>
                <w:szCs w:val="21"/>
              </w:rPr>
            </w:pPr>
            <w:r w:rsidRPr="009C0AE8">
              <w:rPr>
                <w:b/>
                <w:bCs/>
                <w:sz w:val="21"/>
                <w:szCs w:val="21"/>
              </w:rPr>
              <w:t>Entre 25 e 29 anos</w:t>
            </w:r>
          </w:p>
        </w:tc>
        <w:tc>
          <w:tcPr>
            <w:tcW w:w="556" w:type="pct"/>
            <w:tcBorders>
              <w:top w:val="single" w:sz="12" w:space="0" w:color="auto"/>
              <w:bottom w:val="single" w:sz="12" w:space="0" w:color="auto"/>
            </w:tcBorders>
            <w:vAlign w:val="center"/>
          </w:tcPr>
          <w:p w14:paraId="36E15729" w14:textId="40CC24EA" w:rsidR="00F34CC9" w:rsidRPr="009C0AE8" w:rsidRDefault="00F34CC9" w:rsidP="00F34CC9">
            <w:pPr>
              <w:ind w:firstLine="0"/>
              <w:jc w:val="center"/>
              <w:rPr>
                <w:rFonts w:cs="Arial"/>
                <w:sz w:val="21"/>
                <w:szCs w:val="21"/>
              </w:rPr>
            </w:pPr>
            <w:r w:rsidRPr="009C0AE8">
              <w:rPr>
                <w:b/>
                <w:bCs/>
                <w:sz w:val="21"/>
                <w:szCs w:val="21"/>
              </w:rPr>
              <w:t>Não-brancos</w:t>
            </w:r>
          </w:p>
        </w:tc>
        <w:tc>
          <w:tcPr>
            <w:tcW w:w="556" w:type="pct"/>
            <w:tcBorders>
              <w:top w:val="single" w:sz="12" w:space="0" w:color="auto"/>
              <w:bottom w:val="single" w:sz="12" w:space="0" w:color="auto"/>
            </w:tcBorders>
            <w:vAlign w:val="center"/>
          </w:tcPr>
          <w:p w14:paraId="7DD982F4" w14:textId="72B0FF12" w:rsidR="00F34CC9" w:rsidRPr="009C0AE8" w:rsidRDefault="00F34CC9" w:rsidP="00F34CC9">
            <w:pPr>
              <w:ind w:firstLine="0"/>
              <w:jc w:val="center"/>
              <w:rPr>
                <w:rFonts w:cs="Arial"/>
                <w:sz w:val="21"/>
                <w:szCs w:val="21"/>
              </w:rPr>
            </w:pPr>
            <w:r w:rsidRPr="009C0AE8">
              <w:rPr>
                <w:b/>
                <w:bCs/>
                <w:sz w:val="21"/>
                <w:szCs w:val="21"/>
              </w:rPr>
              <w:t>Deficientes</w:t>
            </w:r>
          </w:p>
        </w:tc>
        <w:tc>
          <w:tcPr>
            <w:tcW w:w="556" w:type="pct"/>
            <w:tcBorders>
              <w:top w:val="single" w:sz="12" w:space="0" w:color="auto"/>
              <w:bottom w:val="single" w:sz="12" w:space="0" w:color="auto"/>
            </w:tcBorders>
            <w:vAlign w:val="center"/>
          </w:tcPr>
          <w:p w14:paraId="1C81BA49" w14:textId="0B363C1F" w:rsidR="00F34CC9" w:rsidRPr="009C0AE8" w:rsidRDefault="00F34CC9" w:rsidP="00F34CC9">
            <w:pPr>
              <w:ind w:firstLine="0"/>
              <w:jc w:val="center"/>
              <w:rPr>
                <w:rFonts w:cs="Arial"/>
                <w:sz w:val="21"/>
                <w:szCs w:val="21"/>
              </w:rPr>
            </w:pPr>
            <w:r w:rsidRPr="009C0AE8">
              <w:rPr>
                <w:b/>
                <w:bCs/>
                <w:sz w:val="21"/>
                <w:szCs w:val="21"/>
              </w:rPr>
              <w:t>Escola pública</w:t>
            </w:r>
          </w:p>
        </w:tc>
        <w:tc>
          <w:tcPr>
            <w:tcW w:w="554" w:type="pct"/>
            <w:tcBorders>
              <w:top w:val="single" w:sz="12" w:space="0" w:color="auto"/>
              <w:bottom w:val="single" w:sz="12" w:space="0" w:color="auto"/>
            </w:tcBorders>
            <w:vAlign w:val="center"/>
          </w:tcPr>
          <w:p w14:paraId="37D44EB9" w14:textId="3AAD1800" w:rsidR="00F34CC9" w:rsidRPr="009C0AE8" w:rsidRDefault="00F34CC9" w:rsidP="00F34CC9">
            <w:pPr>
              <w:ind w:firstLine="0"/>
              <w:jc w:val="center"/>
              <w:rPr>
                <w:rFonts w:cs="Arial"/>
                <w:sz w:val="21"/>
                <w:szCs w:val="21"/>
              </w:rPr>
            </w:pPr>
            <w:r w:rsidRPr="009C0AE8">
              <w:rPr>
                <w:b/>
                <w:bCs/>
                <w:sz w:val="21"/>
                <w:szCs w:val="21"/>
              </w:rPr>
              <w:t>Apoio social</w:t>
            </w:r>
          </w:p>
        </w:tc>
      </w:tr>
      <w:tr w:rsidR="00F34CC9" w:rsidRPr="009C0AE8" w14:paraId="555B6B27" w14:textId="77777777" w:rsidTr="00665C9D">
        <w:tc>
          <w:tcPr>
            <w:tcW w:w="606" w:type="pct"/>
            <w:tcBorders>
              <w:top w:val="single" w:sz="12" w:space="0" w:color="auto"/>
            </w:tcBorders>
            <w:vAlign w:val="center"/>
          </w:tcPr>
          <w:p w14:paraId="4255B502" w14:textId="41732B37" w:rsidR="00F34CC9" w:rsidRPr="009C0AE8" w:rsidRDefault="00F34CC9" w:rsidP="00665C9D">
            <w:pPr>
              <w:ind w:firstLine="0"/>
              <w:jc w:val="center"/>
              <w:rPr>
                <w:rFonts w:eastAsiaTheme="minorEastAsia"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-4</m:t>
                    </m:r>
                  </m:e>
                </m:d>
              </m:oMath>
            </m:oMathPara>
          </w:p>
        </w:tc>
        <w:tc>
          <w:tcPr>
            <w:tcW w:w="503" w:type="pct"/>
            <w:tcBorders>
              <w:top w:val="single" w:sz="12" w:space="0" w:color="auto"/>
            </w:tcBorders>
          </w:tcPr>
          <w:p w14:paraId="524BA374" w14:textId="77777777" w:rsidR="00203DC7" w:rsidRDefault="00665C9D" w:rsidP="00F34CC9">
            <w:pPr>
              <w:ind w:firstLine="0"/>
              <w:jc w:val="center"/>
              <w:rPr>
                <w:rFonts w:cs="Arial"/>
                <w:sz w:val="21"/>
                <w:szCs w:val="21"/>
              </w:rPr>
            </w:pPr>
            <w:r>
              <w:rPr>
                <w:rFonts w:cs="Arial"/>
                <w:sz w:val="21"/>
                <w:szCs w:val="21"/>
              </w:rPr>
              <w:t>0,009*</w:t>
            </w:r>
          </w:p>
          <w:p w14:paraId="6D0DE47E" w14:textId="0CE3A1E9" w:rsidR="00665C9D" w:rsidRPr="009C0AE8" w:rsidRDefault="00665C9D" w:rsidP="00F34CC9">
            <w:pPr>
              <w:ind w:firstLine="0"/>
              <w:jc w:val="center"/>
              <w:rPr>
                <w:rFonts w:cs="Arial"/>
                <w:sz w:val="21"/>
                <w:szCs w:val="21"/>
              </w:rPr>
            </w:pPr>
            <w:r>
              <w:rPr>
                <w:rFonts w:cs="Arial"/>
                <w:sz w:val="21"/>
                <w:szCs w:val="21"/>
              </w:rPr>
              <w:t>(0,004)</w:t>
            </w:r>
          </w:p>
        </w:tc>
        <w:tc>
          <w:tcPr>
            <w:tcW w:w="556" w:type="pct"/>
            <w:tcBorders>
              <w:top w:val="single" w:sz="12" w:space="0" w:color="auto"/>
            </w:tcBorders>
          </w:tcPr>
          <w:p w14:paraId="6155580F" w14:textId="77777777" w:rsidR="000E1E70" w:rsidRDefault="001C18D4" w:rsidP="00F34CC9">
            <w:pPr>
              <w:ind w:firstLine="0"/>
              <w:jc w:val="center"/>
              <w:rPr>
                <w:rFonts w:cs="Arial"/>
                <w:sz w:val="21"/>
                <w:szCs w:val="21"/>
              </w:rPr>
            </w:pPr>
            <w:r>
              <w:rPr>
                <w:rFonts w:cs="Arial"/>
                <w:sz w:val="21"/>
                <w:szCs w:val="21"/>
              </w:rPr>
              <w:t>0,000</w:t>
            </w:r>
          </w:p>
          <w:p w14:paraId="49039CA6" w14:textId="5B6B65C1" w:rsidR="001C18D4" w:rsidRPr="009C0AE8" w:rsidRDefault="001C18D4" w:rsidP="00F34CC9">
            <w:pPr>
              <w:ind w:firstLine="0"/>
              <w:jc w:val="center"/>
              <w:rPr>
                <w:rFonts w:cs="Arial"/>
                <w:sz w:val="21"/>
                <w:szCs w:val="21"/>
              </w:rPr>
            </w:pPr>
            <w:r>
              <w:rPr>
                <w:rFonts w:cs="Arial"/>
                <w:sz w:val="21"/>
                <w:szCs w:val="21"/>
              </w:rPr>
              <w:t>(0,001)</w:t>
            </w:r>
          </w:p>
        </w:tc>
        <w:tc>
          <w:tcPr>
            <w:tcW w:w="556" w:type="pct"/>
            <w:tcBorders>
              <w:top w:val="single" w:sz="12" w:space="0" w:color="auto"/>
            </w:tcBorders>
          </w:tcPr>
          <w:p w14:paraId="79011C9B" w14:textId="77777777" w:rsidR="00F34CC9" w:rsidRPr="009C0AE8" w:rsidRDefault="006E0388" w:rsidP="00F34CC9">
            <w:pPr>
              <w:ind w:firstLine="0"/>
              <w:jc w:val="center"/>
              <w:rPr>
                <w:rFonts w:cs="Arial"/>
                <w:sz w:val="21"/>
                <w:szCs w:val="21"/>
              </w:rPr>
            </w:pPr>
            <w:r w:rsidRPr="009C0AE8">
              <w:rPr>
                <w:rFonts w:cs="Arial"/>
                <w:sz w:val="21"/>
                <w:szCs w:val="21"/>
              </w:rPr>
              <w:t>-0,015***</w:t>
            </w:r>
          </w:p>
          <w:p w14:paraId="2A9D7548" w14:textId="06E8BD6F" w:rsidR="006E0388" w:rsidRPr="009C0AE8" w:rsidRDefault="006E0388" w:rsidP="00F34CC9">
            <w:pPr>
              <w:ind w:firstLine="0"/>
              <w:jc w:val="center"/>
              <w:rPr>
                <w:rFonts w:cs="Arial"/>
                <w:sz w:val="21"/>
                <w:szCs w:val="21"/>
              </w:rPr>
            </w:pPr>
            <w:r w:rsidRPr="009C0AE8">
              <w:rPr>
                <w:rFonts w:cs="Arial"/>
                <w:sz w:val="21"/>
                <w:szCs w:val="21"/>
              </w:rPr>
              <w:t>(0,002)</w:t>
            </w:r>
          </w:p>
        </w:tc>
        <w:tc>
          <w:tcPr>
            <w:tcW w:w="556" w:type="pct"/>
            <w:tcBorders>
              <w:top w:val="single" w:sz="12" w:space="0" w:color="auto"/>
            </w:tcBorders>
          </w:tcPr>
          <w:p w14:paraId="2C4116DB" w14:textId="77777777" w:rsidR="00F34CC9" w:rsidRPr="009C0AE8" w:rsidRDefault="003D087A" w:rsidP="00F34CC9">
            <w:pPr>
              <w:ind w:firstLine="0"/>
              <w:jc w:val="center"/>
              <w:rPr>
                <w:rFonts w:cs="Arial"/>
                <w:sz w:val="21"/>
                <w:szCs w:val="21"/>
              </w:rPr>
            </w:pPr>
            <w:r w:rsidRPr="009C0AE8">
              <w:rPr>
                <w:rFonts w:cs="Arial"/>
                <w:sz w:val="21"/>
                <w:szCs w:val="21"/>
              </w:rPr>
              <w:t>0,011***</w:t>
            </w:r>
          </w:p>
          <w:p w14:paraId="75A910FD" w14:textId="1A433A74" w:rsidR="003D087A" w:rsidRPr="009C0AE8" w:rsidRDefault="003D087A" w:rsidP="00F34CC9">
            <w:pPr>
              <w:ind w:firstLine="0"/>
              <w:jc w:val="center"/>
              <w:rPr>
                <w:rFonts w:cs="Arial"/>
                <w:sz w:val="21"/>
                <w:szCs w:val="21"/>
              </w:rPr>
            </w:pPr>
            <w:r w:rsidRPr="009C0AE8">
              <w:rPr>
                <w:rFonts w:cs="Arial"/>
                <w:sz w:val="21"/>
                <w:szCs w:val="21"/>
              </w:rPr>
              <w:t>(0,002)</w:t>
            </w:r>
          </w:p>
        </w:tc>
        <w:tc>
          <w:tcPr>
            <w:tcW w:w="556" w:type="pct"/>
            <w:tcBorders>
              <w:top w:val="single" w:sz="12" w:space="0" w:color="auto"/>
            </w:tcBorders>
          </w:tcPr>
          <w:p w14:paraId="4358BE7F" w14:textId="77777777" w:rsidR="00F34CC9" w:rsidRPr="009C0AE8" w:rsidRDefault="00A620B4" w:rsidP="00F34CC9">
            <w:pPr>
              <w:ind w:firstLine="0"/>
              <w:jc w:val="center"/>
              <w:rPr>
                <w:rFonts w:cs="Arial"/>
                <w:sz w:val="21"/>
                <w:szCs w:val="21"/>
              </w:rPr>
            </w:pPr>
            <w:r w:rsidRPr="009C0AE8">
              <w:rPr>
                <w:rFonts w:cs="Arial"/>
                <w:sz w:val="21"/>
                <w:szCs w:val="21"/>
              </w:rPr>
              <w:t>-0,050***</w:t>
            </w:r>
          </w:p>
          <w:p w14:paraId="71FD9ED6" w14:textId="239C488F"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Borders>
              <w:top w:val="single" w:sz="12" w:space="0" w:color="auto"/>
            </w:tcBorders>
          </w:tcPr>
          <w:p w14:paraId="449D0EF4" w14:textId="77777777" w:rsidR="00F34CC9" w:rsidRPr="009C0AE8" w:rsidRDefault="00EB6548" w:rsidP="00F34CC9">
            <w:pPr>
              <w:ind w:firstLine="0"/>
              <w:jc w:val="center"/>
              <w:rPr>
                <w:rFonts w:cs="Arial"/>
                <w:sz w:val="21"/>
                <w:szCs w:val="21"/>
              </w:rPr>
            </w:pPr>
            <w:r w:rsidRPr="009C0AE8">
              <w:rPr>
                <w:rFonts w:cs="Arial"/>
                <w:sz w:val="21"/>
                <w:szCs w:val="21"/>
              </w:rPr>
              <w:t>-0,003***</w:t>
            </w:r>
          </w:p>
          <w:p w14:paraId="29C36B5C" w14:textId="6DD5DC32"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Borders>
              <w:top w:val="single" w:sz="12" w:space="0" w:color="auto"/>
            </w:tcBorders>
          </w:tcPr>
          <w:p w14:paraId="198EE654" w14:textId="77777777" w:rsidR="00F34CC9" w:rsidRPr="009C0AE8" w:rsidRDefault="00F06688" w:rsidP="00F34CC9">
            <w:pPr>
              <w:ind w:firstLine="0"/>
              <w:jc w:val="center"/>
              <w:rPr>
                <w:rFonts w:cs="Arial"/>
                <w:sz w:val="21"/>
                <w:szCs w:val="21"/>
              </w:rPr>
            </w:pPr>
            <w:r w:rsidRPr="009C0AE8">
              <w:rPr>
                <w:rFonts w:cs="Arial"/>
                <w:sz w:val="21"/>
                <w:szCs w:val="21"/>
              </w:rPr>
              <w:t>0,010*</w:t>
            </w:r>
          </w:p>
          <w:p w14:paraId="48FA6663" w14:textId="134D072E"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Borders>
              <w:top w:val="single" w:sz="12" w:space="0" w:color="auto"/>
            </w:tcBorders>
          </w:tcPr>
          <w:p w14:paraId="53170AE2" w14:textId="77777777" w:rsidR="00F34CC9" w:rsidRPr="009C0AE8" w:rsidRDefault="002D18CC" w:rsidP="00F34CC9">
            <w:pPr>
              <w:ind w:firstLine="0"/>
              <w:jc w:val="center"/>
              <w:rPr>
                <w:rFonts w:cs="Arial"/>
                <w:sz w:val="21"/>
                <w:szCs w:val="21"/>
              </w:rPr>
            </w:pPr>
            <w:r w:rsidRPr="009C0AE8">
              <w:rPr>
                <w:rFonts w:cs="Arial"/>
                <w:sz w:val="21"/>
                <w:szCs w:val="21"/>
              </w:rPr>
              <w:t>0,020***</w:t>
            </w:r>
          </w:p>
          <w:p w14:paraId="4936C61F" w14:textId="2F7CFA90"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0D37FE8C" w14:textId="77777777" w:rsidTr="00665C9D">
        <w:tc>
          <w:tcPr>
            <w:tcW w:w="606" w:type="pct"/>
            <w:vAlign w:val="center"/>
          </w:tcPr>
          <w:p w14:paraId="2F2A937B" w14:textId="6C199856"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m:t>
                    </m:r>
                    <m:r>
                      <w:rPr>
                        <w:rFonts w:ascii="Cambria Math" w:hAnsi="Cambria Math" w:cs="Arial"/>
                        <w:sz w:val="21"/>
                        <w:szCs w:val="21"/>
                      </w:rPr>
                      <m:t>3</m:t>
                    </m:r>
                  </m:e>
                </m:d>
              </m:oMath>
            </m:oMathPara>
          </w:p>
        </w:tc>
        <w:tc>
          <w:tcPr>
            <w:tcW w:w="503" w:type="pct"/>
          </w:tcPr>
          <w:p w14:paraId="67307887" w14:textId="77777777" w:rsidR="00203DC7" w:rsidRDefault="00665C9D" w:rsidP="00F34CC9">
            <w:pPr>
              <w:ind w:firstLine="0"/>
              <w:jc w:val="center"/>
              <w:rPr>
                <w:rFonts w:cs="Arial"/>
                <w:sz w:val="21"/>
                <w:szCs w:val="21"/>
              </w:rPr>
            </w:pPr>
            <w:r>
              <w:rPr>
                <w:rFonts w:cs="Arial"/>
                <w:sz w:val="21"/>
                <w:szCs w:val="21"/>
              </w:rPr>
              <w:t>0,004</w:t>
            </w:r>
          </w:p>
          <w:p w14:paraId="0F68A722" w14:textId="5C0E0C45" w:rsidR="00665C9D" w:rsidRPr="009C0AE8" w:rsidRDefault="00665C9D" w:rsidP="00F34CC9">
            <w:pPr>
              <w:ind w:firstLine="0"/>
              <w:jc w:val="center"/>
              <w:rPr>
                <w:rFonts w:cs="Arial"/>
                <w:sz w:val="21"/>
                <w:szCs w:val="21"/>
              </w:rPr>
            </w:pPr>
            <w:r>
              <w:rPr>
                <w:rFonts w:cs="Arial"/>
                <w:sz w:val="21"/>
                <w:szCs w:val="21"/>
              </w:rPr>
              <w:t>(0,003)</w:t>
            </w:r>
          </w:p>
        </w:tc>
        <w:tc>
          <w:tcPr>
            <w:tcW w:w="556" w:type="pct"/>
          </w:tcPr>
          <w:p w14:paraId="1865BE20" w14:textId="77777777" w:rsidR="000E1E70" w:rsidRDefault="001C18D4" w:rsidP="00F34CC9">
            <w:pPr>
              <w:ind w:firstLine="0"/>
              <w:jc w:val="center"/>
              <w:rPr>
                <w:rFonts w:cs="Arial"/>
                <w:sz w:val="21"/>
                <w:szCs w:val="21"/>
              </w:rPr>
            </w:pPr>
            <w:r>
              <w:rPr>
                <w:rFonts w:cs="Arial"/>
                <w:sz w:val="21"/>
                <w:szCs w:val="21"/>
              </w:rPr>
              <w:t>-0,000</w:t>
            </w:r>
          </w:p>
          <w:p w14:paraId="3CE087D6" w14:textId="1E9793D1"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531AAD6F" w14:textId="77777777" w:rsidR="00F34CC9" w:rsidRPr="009C0AE8" w:rsidRDefault="006E0388" w:rsidP="00F34CC9">
            <w:pPr>
              <w:ind w:firstLine="0"/>
              <w:jc w:val="center"/>
              <w:rPr>
                <w:rFonts w:cs="Arial"/>
                <w:sz w:val="21"/>
                <w:szCs w:val="21"/>
              </w:rPr>
            </w:pPr>
            <w:r w:rsidRPr="009C0AE8">
              <w:rPr>
                <w:rFonts w:cs="Arial"/>
                <w:sz w:val="21"/>
                <w:szCs w:val="21"/>
              </w:rPr>
              <w:t>-0,012***</w:t>
            </w:r>
          </w:p>
          <w:p w14:paraId="0CC7F755" w14:textId="35766247" w:rsidR="006E0388" w:rsidRPr="009C0AE8" w:rsidRDefault="006E0388" w:rsidP="00F34CC9">
            <w:pPr>
              <w:ind w:firstLine="0"/>
              <w:jc w:val="center"/>
              <w:rPr>
                <w:rFonts w:cs="Arial"/>
                <w:sz w:val="21"/>
                <w:szCs w:val="21"/>
              </w:rPr>
            </w:pPr>
            <w:r w:rsidRPr="009C0AE8">
              <w:rPr>
                <w:rFonts w:cs="Arial"/>
                <w:sz w:val="21"/>
                <w:szCs w:val="21"/>
              </w:rPr>
              <w:t>(0,003)</w:t>
            </w:r>
          </w:p>
        </w:tc>
        <w:tc>
          <w:tcPr>
            <w:tcW w:w="556" w:type="pct"/>
          </w:tcPr>
          <w:p w14:paraId="052E1759" w14:textId="77777777" w:rsidR="00F34CC9" w:rsidRPr="009C0AE8" w:rsidRDefault="003D087A" w:rsidP="00F34CC9">
            <w:pPr>
              <w:ind w:firstLine="0"/>
              <w:jc w:val="center"/>
              <w:rPr>
                <w:rFonts w:cs="Arial"/>
                <w:sz w:val="21"/>
                <w:szCs w:val="21"/>
              </w:rPr>
            </w:pPr>
            <w:r w:rsidRPr="009C0AE8">
              <w:rPr>
                <w:rFonts w:cs="Arial"/>
                <w:sz w:val="21"/>
                <w:szCs w:val="21"/>
              </w:rPr>
              <w:t>0,009***</w:t>
            </w:r>
          </w:p>
          <w:p w14:paraId="6E684281" w14:textId="2259B7D7" w:rsidR="003D087A" w:rsidRPr="009C0AE8" w:rsidRDefault="003D087A" w:rsidP="00F34CC9">
            <w:pPr>
              <w:ind w:firstLine="0"/>
              <w:jc w:val="center"/>
              <w:rPr>
                <w:rFonts w:cs="Arial"/>
                <w:sz w:val="21"/>
                <w:szCs w:val="21"/>
              </w:rPr>
            </w:pPr>
            <w:r w:rsidRPr="009C0AE8">
              <w:rPr>
                <w:rFonts w:cs="Arial"/>
                <w:sz w:val="21"/>
                <w:szCs w:val="21"/>
              </w:rPr>
              <w:t>(0,002)</w:t>
            </w:r>
          </w:p>
        </w:tc>
        <w:tc>
          <w:tcPr>
            <w:tcW w:w="556" w:type="pct"/>
          </w:tcPr>
          <w:p w14:paraId="3360A850" w14:textId="77777777" w:rsidR="00F34CC9" w:rsidRPr="009C0AE8" w:rsidRDefault="00A620B4" w:rsidP="00F34CC9">
            <w:pPr>
              <w:ind w:firstLine="0"/>
              <w:jc w:val="center"/>
              <w:rPr>
                <w:rFonts w:cs="Arial"/>
                <w:sz w:val="21"/>
                <w:szCs w:val="21"/>
              </w:rPr>
            </w:pPr>
            <w:r w:rsidRPr="009C0AE8">
              <w:rPr>
                <w:rFonts w:cs="Arial"/>
                <w:sz w:val="21"/>
                <w:szCs w:val="21"/>
              </w:rPr>
              <w:t>-0,003</w:t>
            </w:r>
          </w:p>
          <w:p w14:paraId="30CC4BC5" w14:textId="1297F53A" w:rsidR="00A620B4" w:rsidRPr="009C0AE8" w:rsidRDefault="00A620B4" w:rsidP="00F34CC9">
            <w:pPr>
              <w:ind w:firstLine="0"/>
              <w:jc w:val="center"/>
              <w:rPr>
                <w:rFonts w:cs="Arial"/>
                <w:sz w:val="21"/>
                <w:szCs w:val="21"/>
              </w:rPr>
            </w:pPr>
            <w:r w:rsidRPr="009C0AE8">
              <w:rPr>
                <w:rFonts w:cs="Arial"/>
                <w:sz w:val="21"/>
                <w:szCs w:val="21"/>
              </w:rPr>
              <w:t>(0,006)</w:t>
            </w:r>
          </w:p>
        </w:tc>
        <w:tc>
          <w:tcPr>
            <w:tcW w:w="556" w:type="pct"/>
          </w:tcPr>
          <w:p w14:paraId="38166394" w14:textId="77777777" w:rsidR="00F34CC9" w:rsidRPr="009C0AE8" w:rsidRDefault="00EB6548" w:rsidP="00F34CC9">
            <w:pPr>
              <w:ind w:firstLine="0"/>
              <w:jc w:val="center"/>
              <w:rPr>
                <w:rFonts w:cs="Arial"/>
                <w:sz w:val="21"/>
                <w:szCs w:val="21"/>
              </w:rPr>
            </w:pPr>
            <w:r w:rsidRPr="009C0AE8">
              <w:rPr>
                <w:rFonts w:cs="Arial"/>
                <w:sz w:val="21"/>
                <w:szCs w:val="21"/>
              </w:rPr>
              <w:t>-0,001*</w:t>
            </w:r>
          </w:p>
          <w:p w14:paraId="2883969D" w14:textId="7CF2A355" w:rsidR="00EB6548" w:rsidRPr="009C0AE8" w:rsidRDefault="00EB6548" w:rsidP="00F34CC9">
            <w:pPr>
              <w:ind w:firstLine="0"/>
              <w:jc w:val="center"/>
              <w:rPr>
                <w:rFonts w:cs="Arial"/>
                <w:sz w:val="21"/>
                <w:szCs w:val="21"/>
              </w:rPr>
            </w:pPr>
            <w:r w:rsidRPr="009C0AE8">
              <w:rPr>
                <w:rFonts w:cs="Arial"/>
                <w:sz w:val="21"/>
                <w:szCs w:val="21"/>
              </w:rPr>
              <w:t>(0,001)</w:t>
            </w:r>
          </w:p>
        </w:tc>
        <w:tc>
          <w:tcPr>
            <w:tcW w:w="556" w:type="pct"/>
          </w:tcPr>
          <w:p w14:paraId="7D39BB6A" w14:textId="77777777" w:rsidR="00F34CC9" w:rsidRPr="009C0AE8" w:rsidRDefault="00F06688" w:rsidP="00F34CC9">
            <w:pPr>
              <w:ind w:firstLine="0"/>
              <w:jc w:val="center"/>
              <w:rPr>
                <w:rFonts w:cs="Arial"/>
                <w:sz w:val="21"/>
                <w:szCs w:val="21"/>
              </w:rPr>
            </w:pPr>
            <w:r w:rsidRPr="009C0AE8">
              <w:rPr>
                <w:rFonts w:cs="Arial"/>
                <w:sz w:val="21"/>
                <w:szCs w:val="21"/>
              </w:rPr>
              <w:t>-0,005</w:t>
            </w:r>
          </w:p>
          <w:p w14:paraId="5B35DAE7" w14:textId="5B9FA2D6" w:rsidR="00F06688" w:rsidRPr="009C0AE8" w:rsidRDefault="00F06688" w:rsidP="00F34CC9">
            <w:pPr>
              <w:ind w:firstLine="0"/>
              <w:jc w:val="center"/>
              <w:rPr>
                <w:rFonts w:cs="Arial"/>
                <w:sz w:val="21"/>
                <w:szCs w:val="21"/>
              </w:rPr>
            </w:pPr>
            <w:r w:rsidRPr="009C0AE8">
              <w:rPr>
                <w:rFonts w:cs="Arial"/>
                <w:sz w:val="21"/>
                <w:szCs w:val="21"/>
              </w:rPr>
              <w:t>(0,006)</w:t>
            </w:r>
          </w:p>
        </w:tc>
        <w:tc>
          <w:tcPr>
            <w:tcW w:w="554" w:type="pct"/>
          </w:tcPr>
          <w:p w14:paraId="3C7EBC37" w14:textId="77777777" w:rsidR="00F34CC9" w:rsidRPr="009C0AE8" w:rsidRDefault="002D18CC" w:rsidP="00F34CC9">
            <w:pPr>
              <w:ind w:firstLine="0"/>
              <w:jc w:val="center"/>
              <w:rPr>
                <w:rFonts w:cs="Arial"/>
                <w:sz w:val="21"/>
                <w:szCs w:val="21"/>
              </w:rPr>
            </w:pPr>
            <w:r w:rsidRPr="009C0AE8">
              <w:rPr>
                <w:rFonts w:cs="Arial"/>
                <w:sz w:val="21"/>
                <w:szCs w:val="21"/>
              </w:rPr>
              <w:t>0,042***</w:t>
            </w:r>
          </w:p>
          <w:p w14:paraId="3C1BAFE7" w14:textId="033680C9" w:rsidR="002D18CC" w:rsidRPr="009C0AE8" w:rsidRDefault="002D18CC" w:rsidP="00F34CC9">
            <w:pPr>
              <w:ind w:firstLine="0"/>
              <w:jc w:val="center"/>
              <w:rPr>
                <w:rFonts w:cs="Arial"/>
                <w:sz w:val="21"/>
                <w:szCs w:val="21"/>
              </w:rPr>
            </w:pPr>
            <w:r w:rsidRPr="009C0AE8">
              <w:rPr>
                <w:rFonts w:cs="Arial"/>
                <w:sz w:val="21"/>
                <w:szCs w:val="21"/>
              </w:rPr>
              <w:t>(0,004)</w:t>
            </w:r>
          </w:p>
        </w:tc>
      </w:tr>
      <w:tr w:rsidR="00F34CC9" w:rsidRPr="009C0AE8" w14:paraId="16542E69" w14:textId="77777777" w:rsidTr="00665C9D">
        <w:tc>
          <w:tcPr>
            <w:tcW w:w="606" w:type="pct"/>
            <w:vAlign w:val="center"/>
          </w:tcPr>
          <w:p w14:paraId="382CFB3B" w14:textId="7593B818"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m:t>
                    </m:r>
                    <m:r>
                      <w:rPr>
                        <w:rFonts w:ascii="Cambria Math" w:hAnsi="Cambria Math" w:cs="Arial"/>
                        <w:sz w:val="21"/>
                        <w:szCs w:val="21"/>
                      </w:rPr>
                      <m:t>2</m:t>
                    </m:r>
                  </m:e>
                </m:d>
              </m:oMath>
            </m:oMathPara>
          </w:p>
        </w:tc>
        <w:tc>
          <w:tcPr>
            <w:tcW w:w="503" w:type="pct"/>
          </w:tcPr>
          <w:p w14:paraId="0EFB5C12" w14:textId="77777777" w:rsidR="00203DC7" w:rsidRDefault="00665C9D" w:rsidP="00F34CC9">
            <w:pPr>
              <w:ind w:firstLine="0"/>
              <w:jc w:val="center"/>
              <w:rPr>
                <w:rFonts w:cs="Arial"/>
                <w:sz w:val="21"/>
                <w:szCs w:val="21"/>
              </w:rPr>
            </w:pPr>
            <w:r>
              <w:rPr>
                <w:rFonts w:cs="Arial"/>
                <w:sz w:val="21"/>
                <w:szCs w:val="21"/>
              </w:rPr>
              <w:t>0,004 .</w:t>
            </w:r>
          </w:p>
          <w:p w14:paraId="30AECD04" w14:textId="54548E7F" w:rsidR="00665C9D" w:rsidRPr="009C0AE8" w:rsidRDefault="00665C9D" w:rsidP="00F34CC9">
            <w:pPr>
              <w:ind w:firstLine="0"/>
              <w:jc w:val="center"/>
              <w:rPr>
                <w:rFonts w:cs="Arial"/>
                <w:sz w:val="21"/>
                <w:szCs w:val="21"/>
              </w:rPr>
            </w:pPr>
            <w:r>
              <w:rPr>
                <w:rFonts w:cs="Arial"/>
                <w:sz w:val="21"/>
                <w:szCs w:val="21"/>
              </w:rPr>
              <w:t>(0,002)</w:t>
            </w:r>
          </w:p>
        </w:tc>
        <w:tc>
          <w:tcPr>
            <w:tcW w:w="556" w:type="pct"/>
          </w:tcPr>
          <w:p w14:paraId="52EB4A26" w14:textId="77777777" w:rsidR="000E1E70" w:rsidRDefault="001C18D4" w:rsidP="00F34CC9">
            <w:pPr>
              <w:ind w:firstLine="0"/>
              <w:jc w:val="center"/>
              <w:rPr>
                <w:rFonts w:cs="Arial"/>
                <w:sz w:val="21"/>
                <w:szCs w:val="21"/>
              </w:rPr>
            </w:pPr>
            <w:r>
              <w:rPr>
                <w:rFonts w:cs="Arial"/>
                <w:sz w:val="21"/>
                <w:szCs w:val="21"/>
              </w:rPr>
              <w:t>-0,002**</w:t>
            </w:r>
          </w:p>
          <w:p w14:paraId="3CFBF057" w14:textId="1439977A"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3C0E1FCD" w14:textId="77777777" w:rsidR="00F34CC9" w:rsidRPr="009C0AE8" w:rsidRDefault="006E0388" w:rsidP="00F34CC9">
            <w:pPr>
              <w:ind w:firstLine="0"/>
              <w:jc w:val="center"/>
              <w:rPr>
                <w:rFonts w:cs="Arial"/>
                <w:sz w:val="21"/>
                <w:szCs w:val="21"/>
              </w:rPr>
            </w:pPr>
            <w:r w:rsidRPr="009C0AE8">
              <w:rPr>
                <w:rFonts w:cs="Arial"/>
                <w:sz w:val="21"/>
                <w:szCs w:val="21"/>
              </w:rPr>
              <w:t>-0,005*</w:t>
            </w:r>
          </w:p>
          <w:p w14:paraId="284003F0" w14:textId="28D6E201" w:rsidR="006E0388" w:rsidRPr="009C0AE8" w:rsidRDefault="006E0388" w:rsidP="00F34CC9">
            <w:pPr>
              <w:ind w:firstLine="0"/>
              <w:jc w:val="center"/>
              <w:rPr>
                <w:rFonts w:cs="Arial"/>
                <w:sz w:val="21"/>
                <w:szCs w:val="21"/>
              </w:rPr>
            </w:pPr>
            <w:r w:rsidRPr="009C0AE8">
              <w:rPr>
                <w:rFonts w:cs="Arial"/>
                <w:sz w:val="21"/>
                <w:szCs w:val="21"/>
              </w:rPr>
              <w:t>(0,002)</w:t>
            </w:r>
          </w:p>
        </w:tc>
        <w:tc>
          <w:tcPr>
            <w:tcW w:w="556" w:type="pct"/>
          </w:tcPr>
          <w:p w14:paraId="13318C25" w14:textId="77777777" w:rsidR="00F34CC9" w:rsidRPr="009C0AE8" w:rsidRDefault="003D087A" w:rsidP="00F34CC9">
            <w:pPr>
              <w:ind w:firstLine="0"/>
              <w:jc w:val="center"/>
              <w:rPr>
                <w:rFonts w:cs="Arial"/>
                <w:sz w:val="21"/>
                <w:szCs w:val="21"/>
              </w:rPr>
            </w:pPr>
            <w:r w:rsidRPr="009C0AE8">
              <w:rPr>
                <w:rFonts w:cs="Arial"/>
                <w:sz w:val="21"/>
                <w:szCs w:val="21"/>
              </w:rPr>
              <w:t>0,009***</w:t>
            </w:r>
          </w:p>
          <w:p w14:paraId="3AE3C8DB" w14:textId="1F6F5FAD" w:rsidR="003D087A" w:rsidRPr="009C0AE8" w:rsidRDefault="003D087A" w:rsidP="00F34CC9">
            <w:pPr>
              <w:ind w:firstLine="0"/>
              <w:jc w:val="center"/>
              <w:rPr>
                <w:rFonts w:cs="Arial"/>
                <w:sz w:val="21"/>
                <w:szCs w:val="21"/>
              </w:rPr>
            </w:pPr>
            <w:r w:rsidRPr="009C0AE8">
              <w:rPr>
                <w:rFonts w:cs="Arial"/>
                <w:sz w:val="21"/>
                <w:szCs w:val="21"/>
              </w:rPr>
              <w:t>(0,002)</w:t>
            </w:r>
          </w:p>
        </w:tc>
        <w:tc>
          <w:tcPr>
            <w:tcW w:w="556" w:type="pct"/>
          </w:tcPr>
          <w:p w14:paraId="75535AC4" w14:textId="77777777" w:rsidR="00F34CC9" w:rsidRPr="009C0AE8" w:rsidRDefault="00A620B4" w:rsidP="00F34CC9">
            <w:pPr>
              <w:ind w:firstLine="0"/>
              <w:jc w:val="center"/>
              <w:rPr>
                <w:rFonts w:cs="Arial"/>
                <w:sz w:val="21"/>
                <w:szCs w:val="21"/>
              </w:rPr>
            </w:pPr>
            <w:r w:rsidRPr="009C0AE8">
              <w:rPr>
                <w:rFonts w:cs="Arial"/>
                <w:sz w:val="21"/>
                <w:szCs w:val="21"/>
              </w:rPr>
              <w:t>0,004</w:t>
            </w:r>
          </w:p>
          <w:p w14:paraId="4F9D5C04" w14:textId="724BB945"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429470EA" w14:textId="77777777" w:rsidR="00F34CC9" w:rsidRPr="009C0AE8" w:rsidRDefault="00EB6548" w:rsidP="00F34CC9">
            <w:pPr>
              <w:ind w:firstLine="0"/>
              <w:jc w:val="center"/>
              <w:rPr>
                <w:rFonts w:cs="Arial"/>
                <w:sz w:val="21"/>
                <w:szCs w:val="21"/>
              </w:rPr>
            </w:pPr>
            <w:r w:rsidRPr="009C0AE8">
              <w:rPr>
                <w:rFonts w:cs="Arial"/>
                <w:sz w:val="21"/>
                <w:szCs w:val="21"/>
              </w:rPr>
              <w:t>-0,002***</w:t>
            </w:r>
          </w:p>
          <w:p w14:paraId="62DFD2DA" w14:textId="4DCC6094"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2601B9DB" w14:textId="77777777" w:rsidR="00F34CC9" w:rsidRPr="009C0AE8" w:rsidRDefault="00F06688" w:rsidP="00F34CC9">
            <w:pPr>
              <w:ind w:firstLine="0"/>
              <w:jc w:val="center"/>
              <w:rPr>
                <w:rFonts w:cs="Arial"/>
                <w:sz w:val="21"/>
                <w:szCs w:val="21"/>
              </w:rPr>
            </w:pPr>
            <w:r w:rsidRPr="009C0AE8">
              <w:rPr>
                <w:rFonts w:cs="Arial"/>
                <w:sz w:val="21"/>
                <w:szCs w:val="21"/>
              </w:rPr>
              <w:t>-0,002</w:t>
            </w:r>
          </w:p>
          <w:p w14:paraId="3FA8E763" w14:textId="35F79784"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2E7ABE8F" w14:textId="77777777" w:rsidR="00F34CC9" w:rsidRPr="009C0AE8" w:rsidRDefault="002D18CC" w:rsidP="00F34CC9">
            <w:pPr>
              <w:ind w:firstLine="0"/>
              <w:jc w:val="center"/>
              <w:rPr>
                <w:rFonts w:cs="Arial"/>
                <w:sz w:val="21"/>
                <w:szCs w:val="21"/>
              </w:rPr>
            </w:pPr>
            <w:r w:rsidRPr="009C0AE8">
              <w:rPr>
                <w:rFonts w:cs="Arial"/>
                <w:sz w:val="21"/>
                <w:szCs w:val="21"/>
              </w:rPr>
              <w:t>0,013***</w:t>
            </w:r>
          </w:p>
          <w:p w14:paraId="4DC193E9" w14:textId="506F92E9" w:rsidR="002D18CC" w:rsidRPr="009C0AE8" w:rsidRDefault="002D18CC" w:rsidP="00F34CC9">
            <w:pPr>
              <w:ind w:firstLine="0"/>
              <w:jc w:val="center"/>
              <w:rPr>
                <w:rFonts w:cs="Arial"/>
                <w:sz w:val="21"/>
                <w:szCs w:val="21"/>
              </w:rPr>
            </w:pPr>
            <w:r w:rsidRPr="009C0AE8">
              <w:rPr>
                <w:rFonts w:cs="Arial"/>
                <w:sz w:val="21"/>
                <w:szCs w:val="21"/>
              </w:rPr>
              <w:t>(0,004)</w:t>
            </w:r>
          </w:p>
        </w:tc>
      </w:tr>
      <w:tr w:rsidR="00F34CC9" w:rsidRPr="009C0AE8" w14:paraId="58E263EF" w14:textId="77777777" w:rsidTr="00665C9D">
        <w:tc>
          <w:tcPr>
            <w:tcW w:w="606" w:type="pct"/>
            <w:vAlign w:val="center"/>
          </w:tcPr>
          <w:p w14:paraId="368520AD" w14:textId="0FFC6F81"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0</m:t>
                    </m:r>
                  </m:e>
                </m:d>
              </m:oMath>
            </m:oMathPara>
          </w:p>
        </w:tc>
        <w:tc>
          <w:tcPr>
            <w:tcW w:w="503" w:type="pct"/>
          </w:tcPr>
          <w:p w14:paraId="135CDEF3" w14:textId="77777777" w:rsidR="00A74245" w:rsidRDefault="00665C9D" w:rsidP="00F34CC9">
            <w:pPr>
              <w:ind w:firstLine="0"/>
              <w:jc w:val="center"/>
              <w:rPr>
                <w:rFonts w:cs="Arial"/>
                <w:sz w:val="21"/>
                <w:szCs w:val="21"/>
              </w:rPr>
            </w:pPr>
            <w:r>
              <w:rPr>
                <w:rFonts w:cs="Arial"/>
                <w:sz w:val="21"/>
                <w:szCs w:val="21"/>
              </w:rPr>
              <w:t>-0,011***</w:t>
            </w:r>
          </w:p>
          <w:p w14:paraId="2C435EF8" w14:textId="3BA76204" w:rsidR="00665C9D" w:rsidRPr="009C0AE8" w:rsidRDefault="00665C9D" w:rsidP="00F34CC9">
            <w:pPr>
              <w:ind w:firstLine="0"/>
              <w:jc w:val="center"/>
              <w:rPr>
                <w:rFonts w:cs="Arial"/>
                <w:sz w:val="21"/>
                <w:szCs w:val="21"/>
              </w:rPr>
            </w:pPr>
            <w:r>
              <w:rPr>
                <w:rFonts w:cs="Arial"/>
                <w:sz w:val="21"/>
                <w:szCs w:val="21"/>
              </w:rPr>
              <w:t>(0,002)</w:t>
            </w:r>
          </w:p>
        </w:tc>
        <w:tc>
          <w:tcPr>
            <w:tcW w:w="556" w:type="pct"/>
          </w:tcPr>
          <w:p w14:paraId="76660BC2" w14:textId="77777777" w:rsidR="000E1E70" w:rsidRDefault="001C18D4" w:rsidP="00F34CC9">
            <w:pPr>
              <w:ind w:firstLine="0"/>
              <w:jc w:val="center"/>
              <w:rPr>
                <w:rFonts w:cs="Arial"/>
                <w:sz w:val="21"/>
                <w:szCs w:val="21"/>
              </w:rPr>
            </w:pPr>
            <w:r>
              <w:rPr>
                <w:rFonts w:cs="Arial"/>
                <w:sz w:val="21"/>
                <w:szCs w:val="21"/>
              </w:rPr>
              <w:t>-0,001*</w:t>
            </w:r>
          </w:p>
          <w:p w14:paraId="2F9F2CEE" w14:textId="7976DAFA"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014C22F9" w14:textId="77777777" w:rsidR="00F34CC9" w:rsidRPr="009C0AE8" w:rsidRDefault="006E0388" w:rsidP="00F34CC9">
            <w:pPr>
              <w:ind w:firstLine="0"/>
              <w:jc w:val="center"/>
              <w:rPr>
                <w:rFonts w:cs="Arial"/>
                <w:sz w:val="21"/>
                <w:szCs w:val="21"/>
              </w:rPr>
            </w:pPr>
            <w:r w:rsidRPr="009C0AE8">
              <w:rPr>
                <w:rFonts w:cs="Arial"/>
                <w:sz w:val="21"/>
                <w:szCs w:val="21"/>
              </w:rPr>
              <w:t>-0,003 .</w:t>
            </w:r>
          </w:p>
          <w:p w14:paraId="088B8254" w14:textId="701A98EF" w:rsidR="006E0388" w:rsidRPr="009C0AE8" w:rsidRDefault="006E0388" w:rsidP="00F34CC9">
            <w:pPr>
              <w:ind w:firstLine="0"/>
              <w:jc w:val="center"/>
              <w:rPr>
                <w:rFonts w:cs="Arial"/>
                <w:sz w:val="21"/>
                <w:szCs w:val="21"/>
              </w:rPr>
            </w:pPr>
            <w:r w:rsidRPr="009C0AE8">
              <w:rPr>
                <w:rFonts w:cs="Arial"/>
                <w:sz w:val="21"/>
                <w:szCs w:val="21"/>
              </w:rPr>
              <w:t>(0,002)</w:t>
            </w:r>
          </w:p>
        </w:tc>
        <w:tc>
          <w:tcPr>
            <w:tcW w:w="556" w:type="pct"/>
          </w:tcPr>
          <w:p w14:paraId="3B91AFA8" w14:textId="77777777" w:rsidR="00F34CC9" w:rsidRPr="009C0AE8" w:rsidRDefault="003D087A" w:rsidP="00F34CC9">
            <w:pPr>
              <w:ind w:firstLine="0"/>
              <w:jc w:val="center"/>
              <w:rPr>
                <w:rFonts w:cs="Arial"/>
                <w:sz w:val="21"/>
                <w:szCs w:val="21"/>
              </w:rPr>
            </w:pPr>
            <w:r w:rsidRPr="009C0AE8">
              <w:rPr>
                <w:rFonts w:cs="Arial"/>
                <w:sz w:val="21"/>
                <w:szCs w:val="21"/>
              </w:rPr>
              <w:t>0,001</w:t>
            </w:r>
          </w:p>
          <w:p w14:paraId="6B137827" w14:textId="6365CE5E"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633AB7DE" w14:textId="77777777" w:rsidR="00F34CC9" w:rsidRPr="009C0AE8" w:rsidRDefault="00A620B4" w:rsidP="00F34CC9">
            <w:pPr>
              <w:ind w:firstLine="0"/>
              <w:jc w:val="center"/>
              <w:rPr>
                <w:rFonts w:cs="Arial"/>
                <w:sz w:val="21"/>
                <w:szCs w:val="21"/>
              </w:rPr>
            </w:pPr>
            <w:r w:rsidRPr="009C0AE8">
              <w:rPr>
                <w:rFonts w:cs="Arial"/>
                <w:sz w:val="21"/>
                <w:szCs w:val="21"/>
              </w:rPr>
              <w:t>-0,012*</w:t>
            </w:r>
          </w:p>
          <w:p w14:paraId="64F54D60" w14:textId="77D381AD"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65F00B8D" w14:textId="77777777" w:rsidR="00F34CC9" w:rsidRPr="009C0AE8" w:rsidRDefault="00EB6548" w:rsidP="00F34CC9">
            <w:pPr>
              <w:ind w:firstLine="0"/>
              <w:jc w:val="center"/>
              <w:rPr>
                <w:rFonts w:cs="Arial"/>
                <w:sz w:val="21"/>
                <w:szCs w:val="21"/>
              </w:rPr>
            </w:pPr>
            <w:r w:rsidRPr="009C0AE8">
              <w:rPr>
                <w:rFonts w:cs="Arial"/>
                <w:sz w:val="21"/>
                <w:szCs w:val="21"/>
              </w:rPr>
              <w:t>-0,001</w:t>
            </w:r>
          </w:p>
          <w:p w14:paraId="31A65A94" w14:textId="024AA93A"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751FFBB5" w14:textId="77777777" w:rsidR="00F34CC9" w:rsidRPr="009C0AE8" w:rsidRDefault="00F06688" w:rsidP="00F34CC9">
            <w:pPr>
              <w:ind w:firstLine="0"/>
              <w:jc w:val="center"/>
              <w:rPr>
                <w:rFonts w:cs="Arial"/>
                <w:sz w:val="21"/>
                <w:szCs w:val="21"/>
              </w:rPr>
            </w:pPr>
            <w:r w:rsidRPr="009C0AE8">
              <w:rPr>
                <w:rFonts w:cs="Arial"/>
                <w:sz w:val="21"/>
                <w:szCs w:val="21"/>
              </w:rPr>
              <w:t>0,017***</w:t>
            </w:r>
          </w:p>
          <w:p w14:paraId="55EDBF86" w14:textId="4C429DC5"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5D76EFE2" w14:textId="77777777" w:rsidR="00F34CC9" w:rsidRPr="009C0AE8" w:rsidRDefault="002D18CC" w:rsidP="00F34CC9">
            <w:pPr>
              <w:ind w:firstLine="0"/>
              <w:jc w:val="center"/>
              <w:rPr>
                <w:rFonts w:cs="Arial"/>
                <w:sz w:val="21"/>
                <w:szCs w:val="21"/>
              </w:rPr>
            </w:pPr>
            <w:r w:rsidRPr="009C0AE8">
              <w:rPr>
                <w:rFonts w:cs="Arial"/>
                <w:sz w:val="21"/>
                <w:szCs w:val="21"/>
              </w:rPr>
              <w:t>0,003</w:t>
            </w:r>
          </w:p>
          <w:p w14:paraId="1CD956C4" w14:textId="3F2B868B"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23754442" w14:textId="77777777" w:rsidTr="00665C9D">
        <w:tc>
          <w:tcPr>
            <w:tcW w:w="606" w:type="pct"/>
            <w:vAlign w:val="center"/>
          </w:tcPr>
          <w:p w14:paraId="0020B3A6" w14:textId="71C85926"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+1</m:t>
                    </m:r>
                  </m:e>
                </m:d>
              </m:oMath>
            </m:oMathPara>
          </w:p>
        </w:tc>
        <w:tc>
          <w:tcPr>
            <w:tcW w:w="503" w:type="pct"/>
          </w:tcPr>
          <w:p w14:paraId="162EE1C1" w14:textId="77777777" w:rsidR="00A74245" w:rsidRDefault="00665C9D" w:rsidP="00F34CC9">
            <w:pPr>
              <w:ind w:firstLine="0"/>
              <w:jc w:val="center"/>
              <w:rPr>
                <w:rFonts w:cs="Arial"/>
                <w:sz w:val="21"/>
                <w:szCs w:val="21"/>
              </w:rPr>
            </w:pPr>
            <w:r>
              <w:rPr>
                <w:rFonts w:cs="Arial"/>
                <w:sz w:val="21"/>
                <w:szCs w:val="21"/>
              </w:rPr>
              <w:t>-0,012***</w:t>
            </w:r>
          </w:p>
          <w:p w14:paraId="0198A965" w14:textId="3F114664" w:rsidR="00665C9D" w:rsidRPr="009C0AE8" w:rsidRDefault="00665C9D" w:rsidP="00F34CC9">
            <w:pPr>
              <w:ind w:firstLine="0"/>
              <w:jc w:val="center"/>
              <w:rPr>
                <w:rFonts w:cs="Arial"/>
                <w:sz w:val="21"/>
                <w:szCs w:val="21"/>
              </w:rPr>
            </w:pPr>
            <w:r>
              <w:rPr>
                <w:rFonts w:cs="Arial"/>
                <w:sz w:val="21"/>
                <w:szCs w:val="21"/>
              </w:rPr>
              <w:t>(0,002)</w:t>
            </w:r>
          </w:p>
        </w:tc>
        <w:tc>
          <w:tcPr>
            <w:tcW w:w="556" w:type="pct"/>
          </w:tcPr>
          <w:p w14:paraId="338900BD" w14:textId="77777777" w:rsidR="000E1E70" w:rsidRDefault="001C18D4" w:rsidP="00F34CC9">
            <w:pPr>
              <w:ind w:firstLine="0"/>
              <w:jc w:val="center"/>
              <w:rPr>
                <w:rFonts w:cs="Arial"/>
                <w:sz w:val="21"/>
                <w:szCs w:val="21"/>
              </w:rPr>
            </w:pPr>
            <w:r>
              <w:rPr>
                <w:rFonts w:cs="Arial"/>
                <w:sz w:val="21"/>
                <w:szCs w:val="21"/>
              </w:rPr>
              <w:t>-0,002**</w:t>
            </w:r>
          </w:p>
          <w:p w14:paraId="58A7431C" w14:textId="039BC7BA"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13BB0572" w14:textId="77777777" w:rsidR="00F34CC9" w:rsidRPr="009C0AE8" w:rsidRDefault="006E0388" w:rsidP="00F34CC9">
            <w:pPr>
              <w:ind w:firstLine="0"/>
              <w:jc w:val="center"/>
              <w:rPr>
                <w:rFonts w:cs="Arial"/>
                <w:sz w:val="21"/>
                <w:szCs w:val="21"/>
              </w:rPr>
            </w:pPr>
            <w:r w:rsidRPr="009C0AE8">
              <w:rPr>
                <w:rFonts w:cs="Arial"/>
                <w:sz w:val="21"/>
                <w:szCs w:val="21"/>
              </w:rPr>
              <w:t>-0,007***</w:t>
            </w:r>
          </w:p>
          <w:p w14:paraId="23C672F6" w14:textId="2A4F5ABD" w:rsidR="006E0388" w:rsidRPr="009C0AE8" w:rsidRDefault="006E0388" w:rsidP="00F34CC9">
            <w:pPr>
              <w:ind w:firstLine="0"/>
              <w:jc w:val="center"/>
              <w:rPr>
                <w:rFonts w:cs="Arial"/>
                <w:sz w:val="21"/>
                <w:szCs w:val="21"/>
              </w:rPr>
            </w:pPr>
            <w:r w:rsidRPr="009C0AE8">
              <w:rPr>
                <w:rFonts w:cs="Arial"/>
                <w:sz w:val="21"/>
                <w:szCs w:val="21"/>
              </w:rPr>
              <w:t>(0,002)</w:t>
            </w:r>
          </w:p>
        </w:tc>
        <w:tc>
          <w:tcPr>
            <w:tcW w:w="556" w:type="pct"/>
          </w:tcPr>
          <w:p w14:paraId="392090DC" w14:textId="77777777" w:rsidR="00F34CC9" w:rsidRPr="009C0AE8" w:rsidRDefault="003D087A" w:rsidP="00F34CC9">
            <w:pPr>
              <w:ind w:firstLine="0"/>
              <w:jc w:val="center"/>
              <w:rPr>
                <w:rFonts w:cs="Arial"/>
                <w:sz w:val="21"/>
                <w:szCs w:val="21"/>
              </w:rPr>
            </w:pPr>
            <w:r w:rsidRPr="009C0AE8">
              <w:rPr>
                <w:rFonts w:cs="Arial"/>
                <w:sz w:val="21"/>
                <w:szCs w:val="21"/>
              </w:rPr>
              <w:t>0,000</w:t>
            </w:r>
          </w:p>
          <w:p w14:paraId="0F3501BD" w14:textId="59A8CECA"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0A33092B" w14:textId="77777777" w:rsidR="00F34CC9" w:rsidRPr="009C0AE8" w:rsidRDefault="00A620B4" w:rsidP="00F34CC9">
            <w:pPr>
              <w:ind w:firstLine="0"/>
              <w:jc w:val="center"/>
              <w:rPr>
                <w:rFonts w:cs="Arial"/>
                <w:sz w:val="21"/>
                <w:szCs w:val="21"/>
              </w:rPr>
            </w:pPr>
            <w:r w:rsidRPr="009C0AE8">
              <w:rPr>
                <w:rFonts w:cs="Arial"/>
                <w:sz w:val="21"/>
                <w:szCs w:val="21"/>
              </w:rPr>
              <w:t>0,020***</w:t>
            </w:r>
          </w:p>
          <w:p w14:paraId="7F90763D" w14:textId="18C89144"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60C7C40C" w14:textId="77777777" w:rsidR="00F34CC9" w:rsidRPr="009C0AE8" w:rsidRDefault="00EB6548" w:rsidP="00F34CC9">
            <w:pPr>
              <w:ind w:firstLine="0"/>
              <w:jc w:val="center"/>
              <w:rPr>
                <w:rFonts w:cs="Arial"/>
                <w:sz w:val="21"/>
                <w:szCs w:val="21"/>
              </w:rPr>
            </w:pPr>
            <w:r w:rsidRPr="009C0AE8">
              <w:rPr>
                <w:rFonts w:cs="Arial"/>
                <w:sz w:val="21"/>
                <w:szCs w:val="21"/>
              </w:rPr>
              <w:t>0,001 .</w:t>
            </w:r>
          </w:p>
          <w:p w14:paraId="64150668" w14:textId="3632CFE0"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44AC1317" w14:textId="77777777" w:rsidR="00F34CC9" w:rsidRPr="009C0AE8" w:rsidRDefault="00F06688" w:rsidP="00F34CC9">
            <w:pPr>
              <w:ind w:firstLine="0"/>
              <w:jc w:val="center"/>
              <w:rPr>
                <w:rFonts w:cs="Arial"/>
                <w:sz w:val="21"/>
                <w:szCs w:val="21"/>
              </w:rPr>
            </w:pPr>
            <w:r w:rsidRPr="009C0AE8">
              <w:rPr>
                <w:rFonts w:cs="Arial"/>
                <w:sz w:val="21"/>
                <w:szCs w:val="21"/>
              </w:rPr>
              <w:t>0,043***</w:t>
            </w:r>
          </w:p>
          <w:p w14:paraId="15A3B48D" w14:textId="508B4F35"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5CF4E019" w14:textId="77777777" w:rsidR="00F34CC9" w:rsidRPr="009C0AE8" w:rsidRDefault="002D18CC" w:rsidP="00F34CC9">
            <w:pPr>
              <w:ind w:firstLine="0"/>
              <w:jc w:val="center"/>
              <w:rPr>
                <w:rFonts w:cs="Arial"/>
                <w:sz w:val="21"/>
                <w:szCs w:val="21"/>
              </w:rPr>
            </w:pPr>
            <w:r w:rsidRPr="009C0AE8">
              <w:rPr>
                <w:rFonts w:cs="Arial"/>
                <w:sz w:val="21"/>
                <w:szCs w:val="21"/>
              </w:rPr>
              <w:t>0,008***</w:t>
            </w:r>
          </w:p>
          <w:p w14:paraId="445246DC" w14:textId="1CC128EA"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24116730" w14:textId="77777777" w:rsidTr="00665C9D">
        <w:tc>
          <w:tcPr>
            <w:tcW w:w="606" w:type="pct"/>
            <w:vAlign w:val="center"/>
          </w:tcPr>
          <w:p w14:paraId="64C865C0" w14:textId="5A7DF4FB"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+2</m:t>
                    </m:r>
                  </m:e>
                </m:d>
              </m:oMath>
            </m:oMathPara>
          </w:p>
        </w:tc>
        <w:tc>
          <w:tcPr>
            <w:tcW w:w="503" w:type="pct"/>
          </w:tcPr>
          <w:p w14:paraId="43ECFFBB" w14:textId="77777777" w:rsidR="00A74245" w:rsidRDefault="00665C9D" w:rsidP="00F34CC9">
            <w:pPr>
              <w:ind w:firstLine="0"/>
              <w:jc w:val="center"/>
              <w:rPr>
                <w:rFonts w:cs="Arial"/>
                <w:sz w:val="21"/>
                <w:szCs w:val="21"/>
              </w:rPr>
            </w:pPr>
            <w:r>
              <w:rPr>
                <w:rFonts w:cs="Arial"/>
                <w:sz w:val="21"/>
                <w:szCs w:val="21"/>
              </w:rPr>
              <w:t>-0,012***</w:t>
            </w:r>
          </w:p>
          <w:p w14:paraId="76F4656B" w14:textId="33BDA62B" w:rsidR="00665C9D" w:rsidRPr="009C0AE8" w:rsidRDefault="00665C9D" w:rsidP="00F34CC9">
            <w:pPr>
              <w:ind w:firstLine="0"/>
              <w:jc w:val="center"/>
              <w:rPr>
                <w:rFonts w:cs="Arial"/>
                <w:sz w:val="21"/>
                <w:szCs w:val="21"/>
              </w:rPr>
            </w:pPr>
            <w:r>
              <w:rPr>
                <w:rFonts w:cs="Arial"/>
                <w:sz w:val="21"/>
                <w:szCs w:val="21"/>
              </w:rPr>
              <w:t>(0,003)</w:t>
            </w:r>
          </w:p>
        </w:tc>
        <w:tc>
          <w:tcPr>
            <w:tcW w:w="556" w:type="pct"/>
          </w:tcPr>
          <w:p w14:paraId="0B61A348" w14:textId="77777777" w:rsidR="000E1E70" w:rsidRDefault="001C18D4" w:rsidP="00F34CC9">
            <w:pPr>
              <w:ind w:firstLine="0"/>
              <w:jc w:val="center"/>
              <w:rPr>
                <w:rFonts w:cs="Arial"/>
                <w:sz w:val="21"/>
                <w:szCs w:val="21"/>
              </w:rPr>
            </w:pPr>
            <w:r>
              <w:rPr>
                <w:rFonts w:cs="Arial"/>
                <w:sz w:val="21"/>
                <w:szCs w:val="21"/>
              </w:rPr>
              <w:t>-0,003***</w:t>
            </w:r>
          </w:p>
          <w:p w14:paraId="18E39E94" w14:textId="3B8978C2"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61593AAC" w14:textId="77777777" w:rsidR="00F34CC9" w:rsidRPr="009C0AE8" w:rsidRDefault="007410BA" w:rsidP="00F34CC9">
            <w:pPr>
              <w:ind w:firstLine="0"/>
              <w:jc w:val="center"/>
              <w:rPr>
                <w:rFonts w:cs="Arial"/>
                <w:sz w:val="21"/>
                <w:szCs w:val="21"/>
              </w:rPr>
            </w:pPr>
            <w:r w:rsidRPr="009C0AE8">
              <w:rPr>
                <w:rFonts w:cs="Arial"/>
                <w:sz w:val="21"/>
                <w:szCs w:val="21"/>
              </w:rPr>
              <w:t>-0,005*</w:t>
            </w:r>
          </w:p>
          <w:p w14:paraId="6F474C09" w14:textId="742A4C35" w:rsidR="007410BA" w:rsidRPr="009C0AE8" w:rsidRDefault="007410BA" w:rsidP="00F34CC9">
            <w:pPr>
              <w:ind w:firstLine="0"/>
              <w:jc w:val="center"/>
              <w:rPr>
                <w:rFonts w:cs="Arial"/>
                <w:sz w:val="21"/>
                <w:szCs w:val="21"/>
              </w:rPr>
            </w:pPr>
            <w:r w:rsidRPr="009C0AE8">
              <w:rPr>
                <w:rFonts w:cs="Arial"/>
                <w:sz w:val="21"/>
                <w:szCs w:val="21"/>
              </w:rPr>
              <w:t>(0,002)</w:t>
            </w:r>
          </w:p>
        </w:tc>
        <w:tc>
          <w:tcPr>
            <w:tcW w:w="556" w:type="pct"/>
          </w:tcPr>
          <w:p w14:paraId="0D6D3E40" w14:textId="77777777" w:rsidR="00F34CC9" w:rsidRPr="009C0AE8" w:rsidRDefault="003D087A" w:rsidP="00F34CC9">
            <w:pPr>
              <w:ind w:firstLine="0"/>
              <w:jc w:val="center"/>
              <w:rPr>
                <w:rFonts w:cs="Arial"/>
                <w:sz w:val="21"/>
                <w:szCs w:val="21"/>
              </w:rPr>
            </w:pPr>
            <w:r w:rsidRPr="009C0AE8">
              <w:rPr>
                <w:rFonts w:cs="Arial"/>
                <w:sz w:val="21"/>
                <w:szCs w:val="21"/>
              </w:rPr>
              <w:t>0,004</w:t>
            </w:r>
          </w:p>
          <w:p w14:paraId="1D3CDEEC" w14:textId="17410BF5"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6888A7E9" w14:textId="77777777" w:rsidR="00F34CC9" w:rsidRPr="009C0AE8" w:rsidRDefault="00A620B4" w:rsidP="00F34CC9">
            <w:pPr>
              <w:ind w:firstLine="0"/>
              <w:jc w:val="center"/>
              <w:rPr>
                <w:rFonts w:cs="Arial"/>
                <w:sz w:val="21"/>
                <w:szCs w:val="21"/>
              </w:rPr>
            </w:pPr>
            <w:r w:rsidRPr="009C0AE8">
              <w:rPr>
                <w:rFonts w:cs="Arial"/>
                <w:sz w:val="21"/>
                <w:szCs w:val="21"/>
              </w:rPr>
              <w:t>0,018***</w:t>
            </w:r>
          </w:p>
          <w:p w14:paraId="4340BB8E" w14:textId="0C58D55F"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3AF93B37" w14:textId="77777777" w:rsidR="00F34CC9" w:rsidRPr="009C0AE8" w:rsidRDefault="00EB6548" w:rsidP="00F34CC9">
            <w:pPr>
              <w:ind w:firstLine="0"/>
              <w:jc w:val="center"/>
              <w:rPr>
                <w:rFonts w:cs="Arial"/>
                <w:sz w:val="21"/>
                <w:szCs w:val="21"/>
              </w:rPr>
            </w:pPr>
            <w:r w:rsidRPr="009C0AE8">
              <w:rPr>
                <w:rFonts w:cs="Arial"/>
                <w:sz w:val="21"/>
                <w:szCs w:val="21"/>
              </w:rPr>
              <w:t>0,001***</w:t>
            </w:r>
          </w:p>
          <w:p w14:paraId="25681CCA" w14:textId="1BFFA509"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7820BA10" w14:textId="77777777" w:rsidR="00F34CC9" w:rsidRPr="009C0AE8" w:rsidRDefault="00F06688" w:rsidP="00F34CC9">
            <w:pPr>
              <w:ind w:firstLine="0"/>
              <w:jc w:val="center"/>
              <w:rPr>
                <w:rFonts w:cs="Arial"/>
                <w:sz w:val="21"/>
                <w:szCs w:val="21"/>
              </w:rPr>
            </w:pPr>
            <w:r w:rsidRPr="009C0AE8">
              <w:rPr>
                <w:rFonts w:cs="Arial"/>
                <w:sz w:val="21"/>
                <w:szCs w:val="21"/>
              </w:rPr>
              <w:t>0,040***</w:t>
            </w:r>
          </w:p>
          <w:p w14:paraId="262541EF" w14:textId="49D44B44"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3D90C142" w14:textId="77777777" w:rsidR="00F34CC9" w:rsidRPr="009C0AE8" w:rsidRDefault="002D18CC" w:rsidP="00F34CC9">
            <w:pPr>
              <w:ind w:firstLine="0"/>
              <w:jc w:val="center"/>
              <w:rPr>
                <w:rFonts w:cs="Arial"/>
                <w:sz w:val="21"/>
                <w:szCs w:val="21"/>
              </w:rPr>
            </w:pPr>
            <w:r w:rsidRPr="009C0AE8">
              <w:rPr>
                <w:rFonts w:cs="Arial"/>
                <w:sz w:val="21"/>
                <w:szCs w:val="21"/>
              </w:rPr>
              <w:t>0,022***</w:t>
            </w:r>
          </w:p>
          <w:p w14:paraId="7E5F2B69" w14:textId="6A7002E5"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4DF0B8F1" w14:textId="77777777" w:rsidTr="00665C9D">
        <w:tc>
          <w:tcPr>
            <w:tcW w:w="606" w:type="pct"/>
            <w:vAlign w:val="center"/>
          </w:tcPr>
          <w:p w14:paraId="4AB062A5" w14:textId="112C5A4F"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+3</m:t>
                    </m:r>
                  </m:e>
                </m:d>
              </m:oMath>
            </m:oMathPara>
          </w:p>
        </w:tc>
        <w:tc>
          <w:tcPr>
            <w:tcW w:w="503" w:type="pct"/>
          </w:tcPr>
          <w:p w14:paraId="5B92E833" w14:textId="77777777" w:rsidR="00A74245" w:rsidRDefault="00665C9D" w:rsidP="00F34CC9">
            <w:pPr>
              <w:ind w:firstLine="0"/>
              <w:jc w:val="center"/>
              <w:rPr>
                <w:rFonts w:cs="Arial"/>
                <w:sz w:val="21"/>
                <w:szCs w:val="21"/>
              </w:rPr>
            </w:pPr>
            <w:r>
              <w:rPr>
                <w:rFonts w:cs="Arial"/>
                <w:sz w:val="21"/>
                <w:szCs w:val="21"/>
              </w:rPr>
              <w:t>-0,013***</w:t>
            </w:r>
          </w:p>
          <w:p w14:paraId="6BC53559" w14:textId="6E48089F" w:rsidR="00665C9D" w:rsidRPr="009C0AE8" w:rsidRDefault="00665C9D" w:rsidP="00F34CC9">
            <w:pPr>
              <w:ind w:firstLine="0"/>
              <w:jc w:val="center"/>
              <w:rPr>
                <w:rFonts w:cs="Arial"/>
                <w:sz w:val="21"/>
                <w:szCs w:val="21"/>
              </w:rPr>
            </w:pPr>
            <w:r>
              <w:rPr>
                <w:rFonts w:cs="Arial"/>
                <w:sz w:val="21"/>
                <w:szCs w:val="21"/>
              </w:rPr>
              <w:t>(0,004)</w:t>
            </w:r>
          </w:p>
        </w:tc>
        <w:tc>
          <w:tcPr>
            <w:tcW w:w="556" w:type="pct"/>
          </w:tcPr>
          <w:p w14:paraId="3588A16F" w14:textId="77777777" w:rsidR="000E1E70" w:rsidRDefault="001C18D4" w:rsidP="00F34CC9">
            <w:pPr>
              <w:ind w:firstLine="0"/>
              <w:jc w:val="center"/>
              <w:rPr>
                <w:rFonts w:cs="Arial"/>
                <w:sz w:val="21"/>
                <w:szCs w:val="21"/>
              </w:rPr>
            </w:pPr>
            <w:r>
              <w:rPr>
                <w:rFonts w:cs="Arial"/>
                <w:sz w:val="21"/>
                <w:szCs w:val="21"/>
              </w:rPr>
              <w:t>-0,003**</w:t>
            </w:r>
          </w:p>
          <w:p w14:paraId="079C7645" w14:textId="3A15E9E3"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08293E5F" w14:textId="77777777" w:rsidR="00F34CC9" w:rsidRPr="009C0AE8" w:rsidRDefault="007410BA" w:rsidP="00F34CC9">
            <w:pPr>
              <w:ind w:firstLine="0"/>
              <w:jc w:val="center"/>
              <w:rPr>
                <w:rFonts w:cs="Arial"/>
                <w:sz w:val="21"/>
                <w:szCs w:val="21"/>
              </w:rPr>
            </w:pPr>
            <w:r w:rsidRPr="009C0AE8">
              <w:rPr>
                <w:rFonts w:cs="Arial"/>
                <w:sz w:val="21"/>
                <w:szCs w:val="21"/>
              </w:rPr>
              <w:t>0,001</w:t>
            </w:r>
          </w:p>
          <w:p w14:paraId="1871EDF1" w14:textId="47F6D28A" w:rsidR="007410BA" w:rsidRPr="009C0AE8" w:rsidRDefault="007410BA" w:rsidP="00F34CC9">
            <w:pPr>
              <w:ind w:firstLine="0"/>
              <w:jc w:val="center"/>
              <w:rPr>
                <w:rFonts w:cs="Arial"/>
                <w:sz w:val="21"/>
                <w:szCs w:val="21"/>
              </w:rPr>
            </w:pPr>
            <w:r w:rsidRPr="009C0AE8">
              <w:rPr>
                <w:rFonts w:cs="Arial"/>
                <w:sz w:val="21"/>
                <w:szCs w:val="21"/>
              </w:rPr>
              <w:t>(0,002)</w:t>
            </w:r>
          </w:p>
        </w:tc>
        <w:tc>
          <w:tcPr>
            <w:tcW w:w="556" w:type="pct"/>
          </w:tcPr>
          <w:p w14:paraId="28D18E7A" w14:textId="77777777" w:rsidR="00F34CC9" w:rsidRPr="009C0AE8" w:rsidRDefault="003D087A" w:rsidP="00F34CC9">
            <w:pPr>
              <w:ind w:firstLine="0"/>
              <w:jc w:val="center"/>
              <w:rPr>
                <w:rFonts w:cs="Arial"/>
                <w:sz w:val="21"/>
                <w:szCs w:val="21"/>
              </w:rPr>
            </w:pPr>
            <w:r w:rsidRPr="009C0AE8">
              <w:rPr>
                <w:rFonts w:cs="Arial"/>
                <w:sz w:val="21"/>
                <w:szCs w:val="21"/>
              </w:rPr>
              <w:t>-0,003*</w:t>
            </w:r>
          </w:p>
          <w:p w14:paraId="65C1E4DB" w14:textId="116B841C"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3A79A208" w14:textId="77777777" w:rsidR="00F34CC9" w:rsidRPr="009C0AE8" w:rsidRDefault="00A620B4" w:rsidP="00F34CC9">
            <w:pPr>
              <w:ind w:firstLine="0"/>
              <w:jc w:val="center"/>
              <w:rPr>
                <w:rFonts w:cs="Arial"/>
                <w:sz w:val="21"/>
                <w:szCs w:val="21"/>
              </w:rPr>
            </w:pPr>
            <w:r w:rsidRPr="009C0AE8">
              <w:rPr>
                <w:rFonts w:cs="Arial"/>
                <w:sz w:val="21"/>
                <w:szCs w:val="21"/>
              </w:rPr>
              <w:t>0,009 .</w:t>
            </w:r>
          </w:p>
          <w:p w14:paraId="5A758923" w14:textId="35F1EE36"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2B4C5E5E" w14:textId="77777777" w:rsidR="00F34CC9" w:rsidRPr="009C0AE8" w:rsidRDefault="00EB6548" w:rsidP="00F34CC9">
            <w:pPr>
              <w:ind w:firstLine="0"/>
              <w:jc w:val="center"/>
              <w:rPr>
                <w:rFonts w:cs="Arial"/>
                <w:sz w:val="21"/>
                <w:szCs w:val="21"/>
              </w:rPr>
            </w:pPr>
            <w:r w:rsidRPr="009C0AE8">
              <w:rPr>
                <w:rFonts w:cs="Arial"/>
                <w:sz w:val="21"/>
                <w:szCs w:val="21"/>
              </w:rPr>
              <w:t>0,001***</w:t>
            </w:r>
          </w:p>
          <w:p w14:paraId="6A1AECE9" w14:textId="3408BD01"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501320BA" w14:textId="77777777" w:rsidR="00F34CC9" w:rsidRPr="009C0AE8" w:rsidRDefault="00F06688" w:rsidP="00F34CC9">
            <w:pPr>
              <w:ind w:firstLine="0"/>
              <w:jc w:val="center"/>
              <w:rPr>
                <w:rFonts w:cs="Arial"/>
                <w:sz w:val="21"/>
                <w:szCs w:val="21"/>
              </w:rPr>
            </w:pPr>
            <w:r w:rsidRPr="009C0AE8">
              <w:rPr>
                <w:rFonts w:cs="Arial"/>
                <w:sz w:val="21"/>
                <w:szCs w:val="21"/>
              </w:rPr>
              <w:t>0,047***</w:t>
            </w:r>
          </w:p>
          <w:p w14:paraId="25FFA7BF" w14:textId="20D837BC" w:rsidR="00F06688" w:rsidRPr="009C0AE8" w:rsidRDefault="00F06688" w:rsidP="00F06688">
            <w:pPr>
              <w:ind w:firstLine="0"/>
              <w:jc w:val="center"/>
              <w:rPr>
                <w:rFonts w:cs="Arial"/>
                <w:sz w:val="21"/>
                <w:szCs w:val="21"/>
              </w:rPr>
            </w:pPr>
            <w:r w:rsidRPr="009C0AE8">
              <w:rPr>
                <w:rFonts w:cs="Arial"/>
                <w:sz w:val="21"/>
                <w:szCs w:val="21"/>
              </w:rPr>
              <w:t>(0,005)</w:t>
            </w:r>
          </w:p>
        </w:tc>
        <w:tc>
          <w:tcPr>
            <w:tcW w:w="554" w:type="pct"/>
          </w:tcPr>
          <w:p w14:paraId="39F46C35" w14:textId="77777777" w:rsidR="00F34CC9" w:rsidRPr="009C0AE8" w:rsidRDefault="002D18CC" w:rsidP="00F34CC9">
            <w:pPr>
              <w:ind w:firstLine="0"/>
              <w:jc w:val="center"/>
              <w:rPr>
                <w:rFonts w:cs="Arial"/>
                <w:sz w:val="21"/>
                <w:szCs w:val="21"/>
              </w:rPr>
            </w:pPr>
            <w:r w:rsidRPr="009C0AE8">
              <w:rPr>
                <w:rFonts w:cs="Arial"/>
                <w:sz w:val="21"/>
                <w:szCs w:val="21"/>
              </w:rPr>
              <w:t>0,041***</w:t>
            </w:r>
          </w:p>
          <w:p w14:paraId="5BD322F3" w14:textId="4BBB772C"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60091757" w14:textId="77777777" w:rsidTr="00665C9D">
        <w:tc>
          <w:tcPr>
            <w:tcW w:w="606" w:type="pct"/>
            <w:vAlign w:val="center"/>
          </w:tcPr>
          <w:p w14:paraId="26F3C846" w14:textId="7B02D662"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+4</m:t>
                    </m:r>
                  </m:e>
                </m:d>
              </m:oMath>
            </m:oMathPara>
          </w:p>
        </w:tc>
        <w:tc>
          <w:tcPr>
            <w:tcW w:w="503" w:type="pct"/>
          </w:tcPr>
          <w:p w14:paraId="48232EFC" w14:textId="77777777" w:rsidR="00A74245" w:rsidRDefault="00665C9D" w:rsidP="00F34CC9">
            <w:pPr>
              <w:ind w:firstLine="0"/>
              <w:jc w:val="center"/>
              <w:rPr>
                <w:rFonts w:cs="Arial"/>
                <w:sz w:val="21"/>
                <w:szCs w:val="21"/>
              </w:rPr>
            </w:pPr>
            <w:r>
              <w:rPr>
                <w:rFonts w:cs="Arial"/>
                <w:sz w:val="21"/>
                <w:szCs w:val="21"/>
              </w:rPr>
              <w:t>-0,012**</w:t>
            </w:r>
          </w:p>
          <w:p w14:paraId="7156ED49" w14:textId="193BFF5D" w:rsidR="00665C9D" w:rsidRPr="009C0AE8" w:rsidRDefault="00665C9D" w:rsidP="00F34CC9">
            <w:pPr>
              <w:ind w:firstLine="0"/>
              <w:jc w:val="center"/>
              <w:rPr>
                <w:rFonts w:cs="Arial"/>
                <w:sz w:val="21"/>
                <w:szCs w:val="21"/>
              </w:rPr>
            </w:pPr>
            <w:r>
              <w:rPr>
                <w:rFonts w:cs="Arial"/>
                <w:sz w:val="21"/>
                <w:szCs w:val="21"/>
              </w:rPr>
              <w:t>(0,004)</w:t>
            </w:r>
          </w:p>
        </w:tc>
        <w:tc>
          <w:tcPr>
            <w:tcW w:w="556" w:type="pct"/>
          </w:tcPr>
          <w:p w14:paraId="05CED2BF" w14:textId="77777777" w:rsidR="000E1E70" w:rsidRDefault="001C18D4" w:rsidP="000E1E70">
            <w:pPr>
              <w:ind w:firstLine="0"/>
              <w:jc w:val="center"/>
              <w:rPr>
                <w:rFonts w:cs="Arial"/>
                <w:sz w:val="21"/>
                <w:szCs w:val="21"/>
              </w:rPr>
            </w:pPr>
            <w:r>
              <w:rPr>
                <w:rFonts w:cs="Arial"/>
                <w:sz w:val="21"/>
                <w:szCs w:val="21"/>
              </w:rPr>
              <w:t>-0,004***</w:t>
            </w:r>
          </w:p>
          <w:p w14:paraId="2ED9EAC7" w14:textId="20383779" w:rsidR="001C18D4" w:rsidRPr="009C0AE8" w:rsidRDefault="001C18D4" w:rsidP="000E1E70">
            <w:pPr>
              <w:ind w:firstLine="0"/>
              <w:jc w:val="center"/>
              <w:rPr>
                <w:rFonts w:cs="Arial"/>
                <w:sz w:val="21"/>
                <w:szCs w:val="21"/>
              </w:rPr>
            </w:pPr>
            <w:r>
              <w:rPr>
                <w:rFonts w:cs="Arial"/>
                <w:sz w:val="21"/>
                <w:szCs w:val="21"/>
              </w:rPr>
              <w:t>(0,001)</w:t>
            </w:r>
          </w:p>
        </w:tc>
        <w:tc>
          <w:tcPr>
            <w:tcW w:w="556" w:type="pct"/>
          </w:tcPr>
          <w:p w14:paraId="2E6525C4" w14:textId="77777777" w:rsidR="00F34CC9" w:rsidRPr="009C0AE8" w:rsidRDefault="007410BA" w:rsidP="00F34CC9">
            <w:pPr>
              <w:ind w:firstLine="0"/>
              <w:jc w:val="center"/>
              <w:rPr>
                <w:rFonts w:cs="Arial"/>
                <w:sz w:val="21"/>
                <w:szCs w:val="21"/>
              </w:rPr>
            </w:pPr>
            <w:r w:rsidRPr="009C0AE8">
              <w:rPr>
                <w:rFonts w:cs="Arial"/>
                <w:sz w:val="21"/>
                <w:szCs w:val="21"/>
              </w:rPr>
              <w:t>0,001</w:t>
            </w:r>
          </w:p>
          <w:p w14:paraId="7910A54A" w14:textId="7B7CC403" w:rsidR="007410BA" w:rsidRPr="009C0AE8" w:rsidRDefault="007410BA" w:rsidP="00F34CC9">
            <w:pPr>
              <w:ind w:firstLine="0"/>
              <w:jc w:val="center"/>
              <w:rPr>
                <w:rFonts w:cs="Arial"/>
                <w:sz w:val="21"/>
                <w:szCs w:val="21"/>
              </w:rPr>
            </w:pPr>
            <w:r w:rsidRPr="009C0AE8">
              <w:rPr>
                <w:rFonts w:cs="Arial"/>
                <w:sz w:val="21"/>
                <w:szCs w:val="21"/>
              </w:rPr>
              <w:t>(0,002)</w:t>
            </w:r>
          </w:p>
        </w:tc>
        <w:tc>
          <w:tcPr>
            <w:tcW w:w="556" w:type="pct"/>
          </w:tcPr>
          <w:p w14:paraId="3C97FDB8" w14:textId="77777777" w:rsidR="00F34CC9" w:rsidRPr="009C0AE8" w:rsidRDefault="003D087A" w:rsidP="00F34CC9">
            <w:pPr>
              <w:ind w:firstLine="0"/>
              <w:jc w:val="center"/>
              <w:rPr>
                <w:rFonts w:cs="Arial"/>
                <w:sz w:val="21"/>
                <w:szCs w:val="21"/>
              </w:rPr>
            </w:pPr>
            <w:r w:rsidRPr="009C0AE8">
              <w:rPr>
                <w:rFonts w:cs="Arial"/>
                <w:sz w:val="21"/>
                <w:szCs w:val="21"/>
              </w:rPr>
              <w:t>-0,002</w:t>
            </w:r>
          </w:p>
          <w:p w14:paraId="0EA1EF4A" w14:textId="0E06518D"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4C2F6561" w14:textId="77777777" w:rsidR="00F34CC9" w:rsidRPr="009C0AE8" w:rsidRDefault="00A620B4" w:rsidP="00F34CC9">
            <w:pPr>
              <w:ind w:firstLine="0"/>
              <w:jc w:val="center"/>
              <w:rPr>
                <w:rFonts w:cs="Arial"/>
                <w:sz w:val="21"/>
                <w:szCs w:val="21"/>
              </w:rPr>
            </w:pPr>
            <w:r w:rsidRPr="009C0AE8">
              <w:rPr>
                <w:rFonts w:cs="Arial"/>
                <w:sz w:val="21"/>
                <w:szCs w:val="21"/>
              </w:rPr>
              <w:t>0,024***</w:t>
            </w:r>
          </w:p>
          <w:p w14:paraId="75659078" w14:textId="6B7E2DEC"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3C4595AF" w14:textId="77777777" w:rsidR="00F34CC9" w:rsidRPr="009C0AE8" w:rsidRDefault="00EB6548" w:rsidP="00F34CC9">
            <w:pPr>
              <w:ind w:firstLine="0"/>
              <w:jc w:val="center"/>
              <w:rPr>
                <w:rFonts w:cs="Arial"/>
                <w:sz w:val="21"/>
                <w:szCs w:val="21"/>
              </w:rPr>
            </w:pPr>
            <w:r w:rsidRPr="009C0AE8">
              <w:rPr>
                <w:rFonts w:cs="Arial"/>
                <w:sz w:val="21"/>
                <w:szCs w:val="21"/>
              </w:rPr>
              <w:t>0,005***</w:t>
            </w:r>
          </w:p>
          <w:p w14:paraId="54643A56" w14:textId="2841B59C"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76296596" w14:textId="77777777" w:rsidR="00F34CC9" w:rsidRPr="009C0AE8" w:rsidRDefault="00F06688" w:rsidP="00F34CC9">
            <w:pPr>
              <w:ind w:firstLine="0"/>
              <w:jc w:val="center"/>
              <w:rPr>
                <w:rFonts w:cs="Arial"/>
                <w:sz w:val="21"/>
                <w:szCs w:val="21"/>
              </w:rPr>
            </w:pPr>
            <w:r w:rsidRPr="009C0AE8">
              <w:rPr>
                <w:rFonts w:cs="Arial"/>
                <w:sz w:val="21"/>
                <w:szCs w:val="21"/>
              </w:rPr>
              <w:t>0,091***</w:t>
            </w:r>
          </w:p>
          <w:p w14:paraId="241EE0EB" w14:textId="2D2D9E01"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664B3D30" w14:textId="77777777" w:rsidR="00F34CC9" w:rsidRPr="009C0AE8" w:rsidRDefault="002D18CC" w:rsidP="00F34CC9">
            <w:pPr>
              <w:ind w:firstLine="0"/>
              <w:jc w:val="center"/>
              <w:rPr>
                <w:rFonts w:cs="Arial"/>
                <w:sz w:val="21"/>
                <w:szCs w:val="21"/>
              </w:rPr>
            </w:pPr>
            <w:r w:rsidRPr="009C0AE8">
              <w:rPr>
                <w:rFonts w:cs="Arial"/>
                <w:sz w:val="21"/>
                <w:szCs w:val="21"/>
              </w:rPr>
              <w:t>0,041***</w:t>
            </w:r>
          </w:p>
          <w:p w14:paraId="4FA74B85" w14:textId="760908ED" w:rsidR="002D18CC" w:rsidRPr="009C0AE8" w:rsidRDefault="002D18CC" w:rsidP="00F34CC9">
            <w:pPr>
              <w:ind w:firstLine="0"/>
              <w:jc w:val="center"/>
              <w:rPr>
                <w:rFonts w:cs="Arial"/>
                <w:sz w:val="21"/>
                <w:szCs w:val="21"/>
              </w:rPr>
            </w:pPr>
            <w:r w:rsidRPr="009C0AE8">
              <w:rPr>
                <w:rFonts w:cs="Arial"/>
                <w:sz w:val="21"/>
                <w:szCs w:val="21"/>
              </w:rPr>
              <w:t>(0,003)</w:t>
            </w:r>
          </w:p>
        </w:tc>
      </w:tr>
      <w:tr w:rsidR="00F34CC9" w:rsidRPr="009C0AE8" w14:paraId="7BA64800" w14:textId="77777777" w:rsidTr="00665C9D">
        <w:tc>
          <w:tcPr>
            <w:tcW w:w="606" w:type="pct"/>
            <w:vAlign w:val="center"/>
          </w:tcPr>
          <w:p w14:paraId="57D13F44" w14:textId="65DF9B6D" w:rsidR="00F34CC9" w:rsidRPr="009C0AE8" w:rsidRDefault="00F34CC9"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xml:space="preserve">= </m:t>
                    </m:r>
                    <m:r>
                      <w:rPr>
                        <w:rFonts w:ascii="Cambria Math" w:hAnsi="Cambria Math" w:cs="Arial"/>
                        <w:sz w:val="21"/>
                        <w:szCs w:val="21"/>
                      </w:rPr>
                      <m:t>+5</m:t>
                    </m:r>
                  </m:e>
                </m:d>
              </m:oMath>
            </m:oMathPara>
          </w:p>
        </w:tc>
        <w:tc>
          <w:tcPr>
            <w:tcW w:w="503" w:type="pct"/>
          </w:tcPr>
          <w:p w14:paraId="43C4A0B1" w14:textId="4804B941" w:rsidR="00A74245" w:rsidRDefault="00665C9D" w:rsidP="00F34CC9">
            <w:pPr>
              <w:ind w:firstLine="0"/>
              <w:jc w:val="center"/>
              <w:rPr>
                <w:rFonts w:cs="Arial"/>
                <w:sz w:val="21"/>
                <w:szCs w:val="21"/>
              </w:rPr>
            </w:pPr>
            <w:r>
              <w:rPr>
                <w:rFonts w:cs="Arial"/>
                <w:sz w:val="21"/>
                <w:szCs w:val="21"/>
              </w:rPr>
              <w:t>-0,016***</w:t>
            </w:r>
          </w:p>
          <w:p w14:paraId="11750BAB" w14:textId="039D0924" w:rsidR="00665C9D" w:rsidRPr="009C0AE8" w:rsidRDefault="00665C9D" w:rsidP="00F34CC9">
            <w:pPr>
              <w:ind w:firstLine="0"/>
              <w:jc w:val="center"/>
              <w:rPr>
                <w:rFonts w:cs="Arial"/>
                <w:sz w:val="21"/>
                <w:szCs w:val="21"/>
              </w:rPr>
            </w:pPr>
            <w:r>
              <w:rPr>
                <w:rFonts w:cs="Arial"/>
                <w:sz w:val="21"/>
                <w:szCs w:val="21"/>
              </w:rPr>
              <w:t>(0,006)</w:t>
            </w:r>
          </w:p>
        </w:tc>
        <w:tc>
          <w:tcPr>
            <w:tcW w:w="556" w:type="pct"/>
          </w:tcPr>
          <w:p w14:paraId="0C6CDC3E" w14:textId="77777777" w:rsidR="000E1E70" w:rsidRDefault="001C18D4" w:rsidP="00F34CC9">
            <w:pPr>
              <w:ind w:firstLine="0"/>
              <w:jc w:val="center"/>
              <w:rPr>
                <w:rFonts w:cs="Arial"/>
                <w:sz w:val="21"/>
                <w:szCs w:val="21"/>
              </w:rPr>
            </w:pPr>
            <w:r>
              <w:rPr>
                <w:rFonts w:cs="Arial"/>
                <w:sz w:val="21"/>
                <w:szCs w:val="21"/>
              </w:rPr>
              <w:t>-0,005***</w:t>
            </w:r>
          </w:p>
          <w:p w14:paraId="524D4B2E" w14:textId="789B1A2C" w:rsidR="001C18D4" w:rsidRPr="009C0AE8" w:rsidRDefault="001C18D4" w:rsidP="00F34CC9">
            <w:pPr>
              <w:ind w:firstLine="0"/>
              <w:jc w:val="center"/>
              <w:rPr>
                <w:rFonts w:cs="Arial"/>
                <w:sz w:val="21"/>
                <w:szCs w:val="21"/>
              </w:rPr>
            </w:pPr>
            <w:r>
              <w:rPr>
                <w:rFonts w:cs="Arial"/>
                <w:sz w:val="21"/>
                <w:szCs w:val="21"/>
              </w:rPr>
              <w:t>(0,001)</w:t>
            </w:r>
          </w:p>
        </w:tc>
        <w:tc>
          <w:tcPr>
            <w:tcW w:w="556" w:type="pct"/>
          </w:tcPr>
          <w:p w14:paraId="03B45699" w14:textId="77777777" w:rsidR="00F34CC9" w:rsidRPr="009C0AE8" w:rsidRDefault="007410BA" w:rsidP="00F34CC9">
            <w:pPr>
              <w:ind w:firstLine="0"/>
              <w:jc w:val="center"/>
              <w:rPr>
                <w:rFonts w:cs="Arial"/>
                <w:sz w:val="21"/>
                <w:szCs w:val="21"/>
              </w:rPr>
            </w:pPr>
            <w:r w:rsidRPr="009C0AE8">
              <w:rPr>
                <w:rFonts w:cs="Arial"/>
                <w:sz w:val="21"/>
                <w:szCs w:val="21"/>
              </w:rPr>
              <w:t>0,019***</w:t>
            </w:r>
          </w:p>
          <w:p w14:paraId="7A49F60E" w14:textId="19798631" w:rsidR="007410BA" w:rsidRPr="009C0AE8" w:rsidRDefault="007410BA" w:rsidP="00F34CC9">
            <w:pPr>
              <w:ind w:firstLine="0"/>
              <w:jc w:val="center"/>
              <w:rPr>
                <w:rFonts w:cs="Arial"/>
                <w:sz w:val="21"/>
                <w:szCs w:val="21"/>
              </w:rPr>
            </w:pPr>
            <w:r w:rsidRPr="009C0AE8">
              <w:rPr>
                <w:rFonts w:cs="Arial"/>
                <w:sz w:val="21"/>
                <w:szCs w:val="21"/>
              </w:rPr>
              <w:t>(0,002)</w:t>
            </w:r>
          </w:p>
        </w:tc>
        <w:tc>
          <w:tcPr>
            <w:tcW w:w="556" w:type="pct"/>
          </w:tcPr>
          <w:p w14:paraId="401DD8D7" w14:textId="574CA1ED" w:rsidR="00F34CC9" w:rsidRPr="009C0AE8" w:rsidRDefault="003D087A" w:rsidP="00F34CC9">
            <w:pPr>
              <w:ind w:firstLine="0"/>
              <w:jc w:val="center"/>
              <w:rPr>
                <w:rFonts w:cs="Arial"/>
                <w:sz w:val="21"/>
                <w:szCs w:val="21"/>
              </w:rPr>
            </w:pPr>
            <w:r w:rsidRPr="009C0AE8">
              <w:rPr>
                <w:rFonts w:cs="Arial"/>
                <w:sz w:val="21"/>
                <w:szCs w:val="21"/>
              </w:rPr>
              <w:t>-0,008***</w:t>
            </w:r>
          </w:p>
          <w:p w14:paraId="027168D5" w14:textId="67ED306E" w:rsidR="003D087A" w:rsidRPr="009C0AE8" w:rsidRDefault="003D087A" w:rsidP="00F34CC9">
            <w:pPr>
              <w:ind w:firstLine="0"/>
              <w:jc w:val="center"/>
              <w:rPr>
                <w:rFonts w:cs="Arial"/>
                <w:sz w:val="21"/>
                <w:szCs w:val="21"/>
              </w:rPr>
            </w:pPr>
            <w:r w:rsidRPr="009C0AE8">
              <w:rPr>
                <w:rFonts w:cs="Arial"/>
                <w:sz w:val="21"/>
                <w:szCs w:val="21"/>
              </w:rPr>
              <w:t>(0,001)</w:t>
            </w:r>
          </w:p>
        </w:tc>
        <w:tc>
          <w:tcPr>
            <w:tcW w:w="556" w:type="pct"/>
          </w:tcPr>
          <w:p w14:paraId="4B1B6E38" w14:textId="77777777" w:rsidR="00F34CC9" w:rsidRPr="009C0AE8" w:rsidRDefault="00A620B4" w:rsidP="00F34CC9">
            <w:pPr>
              <w:ind w:firstLine="0"/>
              <w:jc w:val="center"/>
              <w:rPr>
                <w:rFonts w:cs="Arial"/>
                <w:sz w:val="21"/>
                <w:szCs w:val="21"/>
              </w:rPr>
            </w:pPr>
            <w:r w:rsidRPr="009C0AE8">
              <w:rPr>
                <w:rFonts w:cs="Arial"/>
                <w:sz w:val="21"/>
                <w:szCs w:val="21"/>
              </w:rPr>
              <w:t>0,052***</w:t>
            </w:r>
          </w:p>
          <w:p w14:paraId="53CF5C83" w14:textId="1526E36B" w:rsidR="00A620B4" w:rsidRPr="009C0AE8" w:rsidRDefault="00A620B4" w:rsidP="00F34CC9">
            <w:pPr>
              <w:ind w:firstLine="0"/>
              <w:jc w:val="center"/>
              <w:rPr>
                <w:rFonts w:cs="Arial"/>
                <w:sz w:val="21"/>
                <w:szCs w:val="21"/>
              </w:rPr>
            </w:pPr>
            <w:r w:rsidRPr="009C0AE8">
              <w:rPr>
                <w:rFonts w:cs="Arial"/>
                <w:sz w:val="21"/>
                <w:szCs w:val="21"/>
              </w:rPr>
              <w:t>(0,005)</w:t>
            </w:r>
          </w:p>
        </w:tc>
        <w:tc>
          <w:tcPr>
            <w:tcW w:w="556" w:type="pct"/>
          </w:tcPr>
          <w:p w14:paraId="45D1A150" w14:textId="77777777" w:rsidR="00F34CC9" w:rsidRPr="009C0AE8" w:rsidRDefault="00EB6548" w:rsidP="00F34CC9">
            <w:pPr>
              <w:ind w:firstLine="0"/>
              <w:jc w:val="center"/>
              <w:rPr>
                <w:rFonts w:cs="Arial"/>
                <w:sz w:val="21"/>
                <w:szCs w:val="21"/>
              </w:rPr>
            </w:pPr>
            <w:r w:rsidRPr="009C0AE8">
              <w:rPr>
                <w:rFonts w:cs="Arial"/>
                <w:sz w:val="21"/>
                <w:szCs w:val="21"/>
              </w:rPr>
              <w:t>0,005***</w:t>
            </w:r>
          </w:p>
          <w:p w14:paraId="551D0314" w14:textId="7D9FD2F0" w:rsidR="00EB6548" w:rsidRPr="009C0AE8" w:rsidRDefault="00EB6548" w:rsidP="00F34CC9">
            <w:pPr>
              <w:ind w:firstLine="0"/>
              <w:jc w:val="center"/>
              <w:rPr>
                <w:rFonts w:cs="Arial"/>
                <w:sz w:val="21"/>
                <w:szCs w:val="21"/>
              </w:rPr>
            </w:pPr>
            <w:r w:rsidRPr="009C0AE8">
              <w:rPr>
                <w:rFonts w:cs="Arial"/>
                <w:sz w:val="21"/>
                <w:szCs w:val="21"/>
              </w:rPr>
              <w:t>(0,000)</w:t>
            </w:r>
          </w:p>
        </w:tc>
        <w:tc>
          <w:tcPr>
            <w:tcW w:w="556" w:type="pct"/>
          </w:tcPr>
          <w:p w14:paraId="1F169A20" w14:textId="77777777" w:rsidR="00F34CC9" w:rsidRPr="009C0AE8" w:rsidRDefault="00F06688" w:rsidP="00F34CC9">
            <w:pPr>
              <w:ind w:firstLine="0"/>
              <w:jc w:val="center"/>
              <w:rPr>
                <w:rFonts w:cs="Arial"/>
                <w:sz w:val="21"/>
                <w:szCs w:val="21"/>
              </w:rPr>
            </w:pPr>
            <w:r w:rsidRPr="009C0AE8">
              <w:rPr>
                <w:rFonts w:cs="Arial"/>
                <w:sz w:val="21"/>
                <w:szCs w:val="21"/>
              </w:rPr>
              <w:t>0,092***</w:t>
            </w:r>
          </w:p>
          <w:p w14:paraId="550BFFEA" w14:textId="62943B32" w:rsidR="00F06688" w:rsidRPr="009C0AE8" w:rsidRDefault="00F06688" w:rsidP="00F34CC9">
            <w:pPr>
              <w:ind w:firstLine="0"/>
              <w:jc w:val="center"/>
              <w:rPr>
                <w:rFonts w:cs="Arial"/>
                <w:sz w:val="21"/>
                <w:szCs w:val="21"/>
              </w:rPr>
            </w:pPr>
            <w:r w:rsidRPr="009C0AE8">
              <w:rPr>
                <w:rFonts w:cs="Arial"/>
                <w:sz w:val="21"/>
                <w:szCs w:val="21"/>
              </w:rPr>
              <w:t>(0,005)</w:t>
            </w:r>
          </w:p>
        </w:tc>
        <w:tc>
          <w:tcPr>
            <w:tcW w:w="554" w:type="pct"/>
          </w:tcPr>
          <w:p w14:paraId="6F16E184" w14:textId="77777777" w:rsidR="00F34CC9" w:rsidRPr="009C0AE8" w:rsidRDefault="00255AD5" w:rsidP="00F34CC9">
            <w:pPr>
              <w:ind w:firstLine="0"/>
              <w:jc w:val="center"/>
              <w:rPr>
                <w:rFonts w:cs="Arial"/>
                <w:sz w:val="21"/>
                <w:szCs w:val="21"/>
              </w:rPr>
            </w:pPr>
            <w:r w:rsidRPr="009C0AE8">
              <w:rPr>
                <w:rFonts w:cs="Arial"/>
                <w:sz w:val="21"/>
                <w:szCs w:val="21"/>
              </w:rPr>
              <w:t>0,027***</w:t>
            </w:r>
          </w:p>
          <w:p w14:paraId="48659231" w14:textId="646FE819" w:rsidR="00255AD5" w:rsidRPr="009C0AE8" w:rsidRDefault="00255AD5" w:rsidP="00F34CC9">
            <w:pPr>
              <w:ind w:firstLine="0"/>
              <w:jc w:val="center"/>
              <w:rPr>
                <w:rFonts w:cs="Arial"/>
                <w:sz w:val="21"/>
                <w:szCs w:val="21"/>
              </w:rPr>
            </w:pPr>
            <w:r w:rsidRPr="009C0AE8">
              <w:rPr>
                <w:rFonts w:cs="Arial"/>
                <w:sz w:val="21"/>
                <w:szCs w:val="21"/>
              </w:rPr>
              <w:t>(0,003)</w:t>
            </w:r>
          </w:p>
        </w:tc>
      </w:tr>
    </w:tbl>
    <w:p w14:paraId="6CD8F719" w14:textId="77777777" w:rsidR="00243098" w:rsidRDefault="00243098" w:rsidP="00243098"/>
    <w:p w14:paraId="128E8BC0" w14:textId="322C371E" w:rsidR="009C0AE8" w:rsidRDefault="009C0AE8" w:rsidP="009C0AE8">
      <w:pPr>
        <w:pStyle w:val="Legenda"/>
        <w:keepNext/>
      </w:pPr>
      <w:bookmarkStart w:id="63" w:name="_Toc154690367"/>
      <w:bookmarkStart w:id="64" w:name="_Toc154698224"/>
      <w:r>
        <w:lastRenderedPageBreak/>
        <w:t xml:space="preserve">Tabela </w:t>
      </w:r>
      <w:r w:rsidR="001E6AD4">
        <w:t>6</w:t>
      </w:r>
      <w:r>
        <w:t xml:space="preserve"> - </w:t>
      </w:r>
      <w:proofErr w:type="spellStart"/>
      <w:r w:rsidRPr="00784CA4">
        <w:rPr>
          <w:i/>
          <w:iCs w:val="0"/>
        </w:rPr>
        <w:t>Event-Study</w:t>
      </w:r>
      <w:proofErr w:type="spellEnd"/>
      <w:r w:rsidRPr="00AB74DC">
        <w:t>: Efeito do SISU nas características dos estudantes</w:t>
      </w:r>
      <w:bookmarkEnd w:id="63"/>
      <w:bookmarkEnd w:id="64"/>
    </w:p>
    <w:p w14:paraId="0193F409" w14:textId="23367B0E" w:rsidR="009C0AE8" w:rsidRPr="003D087A" w:rsidRDefault="009C0AE8" w:rsidP="009C0AE8">
      <w:pPr>
        <w:ind w:firstLine="0"/>
        <w:jc w:val="right"/>
        <w:rPr>
          <w:sz w:val="20"/>
          <w:szCs w:val="20"/>
        </w:rPr>
      </w:pPr>
      <w:r w:rsidRPr="003D087A">
        <w:rPr>
          <w:sz w:val="20"/>
          <w:szCs w:val="20"/>
        </w:rPr>
        <w:t>(</w:t>
      </w:r>
      <w:r w:rsidR="008C2CAE">
        <w:rPr>
          <w:sz w:val="20"/>
          <w:szCs w:val="20"/>
        </w:rPr>
        <w:t>conclusão</w:t>
      </w:r>
      <w:r w:rsidRPr="003D087A">
        <w:rPr>
          <w:sz w:val="20"/>
          <w:szCs w:val="20"/>
        </w:rPr>
        <w:t>)</w:t>
      </w:r>
    </w:p>
    <w:tbl>
      <w:tblPr>
        <w:tblStyle w:val="Tabelacomgrade"/>
        <w:tblW w:w="499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1409"/>
        <w:gridCol w:w="1556"/>
        <w:gridCol w:w="1556"/>
        <w:gridCol w:w="1556"/>
        <w:gridCol w:w="1556"/>
        <w:gridCol w:w="1556"/>
        <w:gridCol w:w="1556"/>
        <w:gridCol w:w="1550"/>
      </w:tblGrid>
      <w:tr w:rsidR="009C0AE8" w:rsidRPr="009C0AE8" w14:paraId="3FB40814" w14:textId="77777777" w:rsidTr="00A33EF8">
        <w:tc>
          <w:tcPr>
            <w:tcW w:w="606" w:type="pct"/>
            <w:tcBorders>
              <w:top w:val="single" w:sz="12" w:space="0" w:color="auto"/>
              <w:bottom w:val="single" w:sz="12" w:space="0" w:color="auto"/>
            </w:tcBorders>
            <w:vAlign w:val="center"/>
          </w:tcPr>
          <w:p w14:paraId="2405A1FD" w14:textId="77777777" w:rsidR="009C0AE8" w:rsidRPr="009C0AE8" w:rsidRDefault="009C0AE8" w:rsidP="009A10F3">
            <w:pPr>
              <w:ind w:firstLine="0"/>
              <w:jc w:val="center"/>
              <w:rPr>
                <w:rFonts w:cs="Arial"/>
                <w:sz w:val="21"/>
                <w:szCs w:val="21"/>
              </w:rPr>
            </w:pPr>
          </w:p>
        </w:tc>
        <w:tc>
          <w:tcPr>
            <w:tcW w:w="503" w:type="pct"/>
            <w:tcBorders>
              <w:top w:val="single" w:sz="12" w:space="0" w:color="auto"/>
              <w:bottom w:val="single" w:sz="12" w:space="0" w:color="auto"/>
            </w:tcBorders>
            <w:vAlign w:val="center"/>
          </w:tcPr>
          <w:p w14:paraId="07241A8A" w14:textId="77777777" w:rsidR="009C0AE8" w:rsidRPr="009C0AE8" w:rsidRDefault="009C0AE8" w:rsidP="009A10F3">
            <w:pPr>
              <w:ind w:firstLine="0"/>
              <w:jc w:val="center"/>
              <w:rPr>
                <w:rFonts w:cs="Arial"/>
                <w:sz w:val="21"/>
                <w:szCs w:val="21"/>
              </w:rPr>
            </w:pPr>
            <w:r w:rsidRPr="009C0AE8">
              <w:rPr>
                <w:b/>
                <w:bCs/>
                <w:sz w:val="21"/>
                <w:szCs w:val="21"/>
              </w:rPr>
              <w:t>(1)</w:t>
            </w:r>
          </w:p>
        </w:tc>
        <w:tc>
          <w:tcPr>
            <w:tcW w:w="556" w:type="pct"/>
            <w:tcBorders>
              <w:top w:val="single" w:sz="12" w:space="0" w:color="auto"/>
              <w:bottom w:val="single" w:sz="12" w:space="0" w:color="auto"/>
            </w:tcBorders>
            <w:vAlign w:val="center"/>
          </w:tcPr>
          <w:p w14:paraId="0F1AE4E2" w14:textId="77777777" w:rsidR="009C0AE8" w:rsidRPr="009C0AE8" w:rsidRDefault="009C0AE8" w:rsidP="009A10F3">
            <w:pPr>
              <w:ind w:firstLine="0"/>
              <w:jc w:val="center"/>
              <w:rPr>
                <w:rFonts w:cs="Arial"/>
                <w:sz w:val="21"/>
                <w:szCs w:val="21"/>
              </w:rPr>
            </w:pPr>
            <w:r w:rsidRPr="009C0AE8">
              <w:rPr>
                <w:b/>
                <w:bCs/>
                <w:sz w:val="21"/>
                <w:szCs w:val="21"/>
              </w:rPr>
              <w:t>(2)</w:t>
            </w:r>
          </w:p>
        </w:tc>
        <w:tc>
          <w:tcPr>
            <w:tcW w:w="556" w:type="pct"/>
            <w:tcBorders>
              <w:top w:val="single" w:sz="12" w:space="0" w:color="auto"/>
              <w:bottom w:val="single" w:sz="12" w:space="0" w:color="auto"/>
            </w:tcBorders>
            <w:vAlign w:val="center"/>
          </w:tcPr>
          <w:p w14:paraId="15CB6B89" w14:textId="77777777" w:rsidR="009C0AE8" w:rsidRPr="009C0AE8" w:rsidRDefault="009C0AE8" w:rsidP="009A10F3">
            <w:pPr>
              <w:ind w:firstLine="0"/>
              <w:jc w:val="center"/>
              <w:rPr>
                <w:rFonts w:cs="Arial"/>
                <w:sz w:val="21"/>
                <w:szCs w:val="21"/>
              </w:rPr>
            </w:pPr>
            <w:r w:rsidRPr="009C0AE8">
              <w:rPr>
                <w:b/>
                <w:bCs/>
                <w:sz w:val="21"/>
                <w:szCs w:val="21"/>
              </w:rPr>
              <w:t>(3)</w:t>
            </w:r>
          </w:p>
        </w:tc>
        <w:tc>
          <w:tcPr>
            <w:tcW w:w="556" w:type="pct"/>
            <w:tcBorders>
              <w:top w:val="single" w:sz="12" w:space="0" w:color="auto"/>
              <w:bottom w:val="single" w:sz="12" w:space="0" w:color="auto"/>
            </w:tcBorders>
            <w:vAlign w:val="center"/>
          </w:tcPr>
          <w:p w14:paraId="37E93628" w14:textId="77777777" w:rsidR="009C0AE8" w:rsidRPr="009C0AE8" w:rsidRDefault="009C0AE8" w:rsidP="009A10F3">
            <w:pPr>
              <w:ind w:firstLine="0"/>
              <w:jc w:val="center"/>
              <w:rPr>
                <w:rFonts w:cs="Arial"/>
                <w:sz w:val="21"/>
                <w:szCs w:val="21"/>
              </w:rPr>
            </w:pPr>
            <w:r w:rsidRPr="009C0AE8">
              <w:rPr>
                <w:b/>
                <w:bCs/>
                <w:sz w:val="21"/>
                <w:szCs w:val="21"/>
              </w:rPr>
              <w:t>(4)</w:t>
            </w:r>
          </w:p>
        </w:tc>
        <w:tc>
          <w:tcPr>
            <w:tcW w:w="556" w:type="pct"/>
            <w:tcBorders>
              <w:top w:val="single" w:sz="12" w:space="0" w:color="auto"/>
              <w:bottom w:val="single" w:sz="12" w:space="0" w:color="auto"/>
            </w:tcBorders>
            <w:vAlign w:val="center"/>
          </w:tcPr>
          <w:p w14:paraId="08CF7463" w14:textId="77777777" w:rsidR="009C0AE8" w:rsidRPr="009C0AE8" w:rsidRDefault="009C0AE8" w:rsidP="009A10F3">
            <w:pPr>
              <w:ind w:firstLine="0"/>
              <w:jc w:val="center"/>
              <w:rPr>
                <w:rFonts w:cs="Arial"/>
                <w:sz w:val="21"/>
                <w:szCs w:val="21"/>
              </w:rPr>
            </w:pPr>
            <w:r w:rsidRPr="009C0AE8">
              <w:rPr>
                <w:b/>
                <w:bCs/>
                <w:sz w:val="21"/>
                <w:szCs w:val="21"/>
              </w:rPr>
              <w:t>(5)</w:t>
            </w:r>
          </w:p>
        </w:tc>
        <w:tc>
          <w:tcPr>
            <w:tcW w:w="556" w:type="pct"/>
            <w:tcBorders>
              <w:top w:val="single" w:sz="12" w:space="0" w:color="auto"/>
              <w:bottom w:val="single" w:sz="12" w:space="0" w:color="auto"/>
            </w:tcBorders>
            <w:vAlign w:val="center"/>
          </w:tcPr>
          <w:p w14:paraId="19B0BFA7" w14:textId="77777777" w:rsidR="009C0AE8" w:rsidRPr="009C0AE8" w:rsidRDefault="009C0AE8" w:rsidP="009A10F3">
            <w:pPr>
              <w:ind w:firstLine="0"/>
              <w:jc w:val="center"/>
              <w:rPr>
                <w:rFonts w:cs="Arial"/>
                <w:sz w:val="21"/>
                <w:szCs w:val="21"/>
              </w:rPr>
            </w:pPr>
            <w:r w:rsidRPr="009C0AE8">
              <w:rPr>
                <w:b/>
                <w:bCs/>
                <w:sz w:val="21"/>
                <w:szCs w:val="21"/>
              </w:rPr>
              <w:t>(6)</w:t>
            </w:r>
          </w:p>
        </w:tc>
        <w:tc>
          <w:tcPr>
            <w:tcW w:w="556" w:type="pct"/>
            <w:tcBorders>
              <w:top w:val="single" w:sz="12" w:space="0" w:color="auto"/>
              <w:bottom w:val="single" w:sz="12" w:space="0" w:color="auto"/>
            </w:tcBorders>
            <w:vAlign w:val="center"/>
          </w:tcPr>
          <w:p w14:paraId="2CB51A4C" w14:textId="77777777" w:rsidR="009C0AE8" w:rsidRPr="009C0AE8" w:rsidRDefault="009C0AE8" w:rsidP="009A10F3">
            <w:pPr>
              <w:ind w:firstLine="0"/>
              <w:jc w:val="center"/>
              <w:rPr>
                <w:rFonts w:cs="Arial"/>
                <w:sz w:val="21"/>
                <w:szCs w:val="21"/>
              </w:rPr>
            </w:pPr>
            <w:r w:rsidRPr="009C0AE8">
              <w:rPr>
                <w:b/>
                <w:bCs/>
                <w:sz w:val="21"/>
                <w:szCs w:val="21"/>
              </w:rPr>
              <w:t>(7)</w:t>
            </w:r>
          </w:p>
        </w:tc>
        <w:tc>
          <w:tcPr>
            <w:tcW w:w="554" w:type="pct"/>
            <w:tcBorders>
              <w:top w:val="single" w:sz="12" w:space="0" w:color="auto"/>
              <w:bottom w:val="single" w:sz="12" w:space="0" w:color="auto"/>
            </w:tcBorders>
            <w:vAlign w:val="center"/>
          </w:tcPr>
          <w:p w14:paraId="3ABEAB07" w14:textId="77777777" w:rsidR="009C0AE8" w:rsidRPr="009C0AE8" w:rsidRDefault="009C0AE8" w:rsidP="009A10F3">
            <w:pPr>
              <w:ind w:firstLine="0"/>
              <w:jc w:val="center"/>
              <w:rPr>
                <w:rFonts w:cs="Arial"/>
                <w:sz w:val="21"/>
                <w:szCs w:val="21"/>
              </w:rPr>
            </w:pPr>
            <w:r w:rsidRPr="009C0AE8">
              <w:rPr>
                <w:b/>
                <w:bCs/>
                <w:sz w:val="21"/>
                <w:szCs w:val="21"/>
              </w:rPr>
              <w:t>(8)</w:t>
            </w:r>
          </w:p>
        </w:tc>
      </w:tr>
      <w:tr w:rsidR="009C0AE8" w:rsidRPr="009C0AE8" w14:paraId="6D0DB72C" w14:textId="77777777" w:rsidTr="00A33EF8">
        <w:tc>
          <w:tcPr>
            <w:tcW w:w="606" w:type="pct"/>
            <w:tcBorders>
              <w:top w:val="single" w:sz="12" w:space="0" w:color="auto"/>
              <w:bottom w:val="single" w:sz="12" w:space="0" w:color="auto"/>
            </w:tcBorders>
            <w:vAlign w:val="center"/>
          </w:tcPr>
          <w:p w14:paraId="78A6CD9D" w14:textId="77777777" w:rsidR="009C0AE8" w:rsidRPr="009C0AE8" w:rsidRDefault="009C0AE8" w:rsidP="009A10F3">
            <w:pPr>
              <w:ind w:firstLine="0"/>
              <w:jc w:val="center"/>
              <w:rPr>
                <w:rFonts w:cs="Arial"/>
                <w:sz w:val="21"/>
                <w:szCs w:val="21"/>
              </w:rPr>
            </w:pPr>
          </w:p>
        </w:tc>
        <w:tc>
          <w:tcPr>
            <w:tcW w:w="503" w:type="pct"/>
            <w:tcBorders>
              <w:top w:val="single" w:sz="12" w:space="0" w:color="auto"/>
              <w:bottom w:val="single" w:sz="12" w:space="0" w:color="auto"/>
            </w:tcBorders>
            <w:vAlign w:val="center"/>
          </w:tcPr>
          <w:p w14:paraId="322B04E2" w14:textId="77777777" w:rsidR="009C0AE8" w:rsidRPr="009C0AE8" w:rsidRDefault="009C0AE8" w:rsidP="009A10F3">
            <w:pPr>
              <w:ind w:firstLine="0"/>
              <w:jc w:val="center"/>
              <w:rPr>
                <w:rFonts w:cs="Arial"/>
                <w:sz w:val="21"/>
                <w:szCs w:val="21"/>
              </w:rPr>
            </w:pPr>
            <w:r w:rsidRPr="009C0AE8">
              <w:rPr>
                <w:b/>
                <w:bCs/>
                <w:sz w:val="21"/>
                <w:szCs w:val="21"/>
              </w:rPr>
              <w:t>Feminino</w:t>
            </w:r>
          </w:p>
        </w:tc>
        <w:tc>
          <w:tcPr>
            <w:tcW w:w="556" w:type="pct"/>
            <w:tcBorders>
              <w:top w:val="single" w:sz="12" w:space="0" w:color="auto"/>
              <w:bottom w:val="single" w:sz="12" w:space="0" w:color="auto"/>
            </w:tcBorders>
            <w:vAlign w:val="center"/>
          </w:tcPr>
          <w:p w14:paraId="37672DE4" w14:textId="77777777" w:rsidR="009C0AE8" w:rsidRPr="009C0AE8" w:rsidRDefault="009C0AE8" w:rsidP="009A10F3">
            <w:pPr>
              <w:ind w:firstLine="0"/>
              <w:jc w:val="center"/>
              <w:rPr>
                <w:rFonts w:cs="Arial"/>
                <w:sz w:val="21"/>
                <w:szCs w:val="21"/>
              </w:rPr>
            </w:pPr>
            <w:r w:rsidRPr="009C0AE8">
              <w:rPr>
                <w:b/>
                <w:bCs/>
                <w:sz w:val="21"/>
                <w:szCs w:val="21"/>
              </w:rPr>
              <w:t>Entre 0 e 17 anos</w:t>
            </w:r>
          </w:p>
        </w:tc>
        <w:tc>
          <w:tcPr>
            <w:tcW w:w="556" w:type="pct"/>
            <w:tcBorders>
              <w:top w:val="single" w:sz="12" w:space="0" w:color="auto"/>
              <w:bottom w:val="single" w:sz="12" w:space="0" w:color="auto"/>
            </w:tcBorders>
            <w:vAlign w:val="center"/>
          </w:tcPr>
          <w:p w14:paraId="0C584ADD" w14:textId="77777777" w:rsidR="009C0AE8" w:rsidRPr="009C0AE8" w:rsidRDefault="009C0AE8" w:rsidP="009A10F3">
            <w:pPr>
              <w:ind w:firstLine="0"/>
              <w:jc w:val="center"/>
              <w:rPr>
                <w:rFonts w:cs="Arial"/>
                <w:sz w:val="21"/>
                <w:szCs w:val="21"/>
              </w:rPr>
            </w:pPr>
            <w:r w:rsidRPr="009C0AE8">
              <w:rPr>
                <w:b/>
                <w:bCs/>
                <w:sz w:val="21"/>
                <w:szCs w:val="21"/>
              </w:rPr>
              <w:t>Entre 18 e 24 anos</w:t>
            </w:r>
          </w:p>
        </w:tc>
        <w:tc>
          <w:tcPr>
            <w:tcW w:w="556" w:type="pct"/>
            <w:tcBorders>
              <w:top w:val="single" w:sz="12" w:space="0" w:color="auto"/>
              <w:bottom w:val="single" w:sz="12" w:space="0" w:color="auto"/>
            </w:tcBorders>
            <w:vAlign w:val="center"/>
          </w:tcPr>
          <w:p w14:paraId="323CBB41" w14:textId="77777777" w:rsidR="009C0AE8" w:rsidRPr="009C0AE8" w:rsidRDefault="009C0AE8" w:rsidP="009A10F3">
            <w:pPr>
              <w:ind w:firstLine="0"/>
              <w:jc w:val="center"/>
              <w:rPr>
                <w:rFonts w:cs="Arial"/>
                <w:sz w:val="21"/>
                <w:szCs w:val="21"/>
              </w:rPr>
            </w:pPr>
            <w:r w:rsidRPr="009C0AE8">
              <w:rPr>
                <w:b/>
                <w:bCs/>
                <w:sz w:val="21"/>
                <w:szCs w:val="21"/>
              </w:rPr>
              <w:t>Entre 25 e 29 anos</w:t>
            </w:r>
          </w:p>
        </w:tc>
        <w:tc>
          <w:tcPr>
            <w:tcW w:w="556" w:type="pct"/>
            <w:tcBorders>
              <w:top w:val="single" w:sz="12" w:space="0" w:color="auto"/>
              <w:bottom w:val="single" w:sz="12" w:space="0" w:color="auto"/>
            </w:tcBorders>
            <w:vAlign w:val="center"/>
          </w:tcPr>
          <w:p w14:paraId="5EE88494" w14:textId="77777777" w:rsidR="009C0AE8" w:rsidRPr="009C0AE8" w:rsidRDefault="009C0AE8" w:rsidP="009A10F3">
            <w:pPr>
              <w:ind w:firstLine="0"/>
              <w:jc w:val="center"/>
              <w:rPr>
                <w:rFonts w:cs="Arial"/>
                <w:sz w:val="21"/>
                <w:szCs w:val="21"/>
              </w:rPr>
            </w:pPr>
            <w:r w:rsidRPr="009C0AE8">
              <w:rPr>
                <w:b/>
                <w:bCs/>
                <w:sz w:val="21"/>
                <w:szCs w:val="21"/>
              </w:rPr>
              <w:t>Não-brancos</w:t>
            </w:r>
          </w:p>
        </w:tc>
        <w:tc>
          <w:tcPr>
            <w:tcW w:w="556" w:type="pct"/>
            <w:tcBorders>
              <w:top w:val="single" w:sz="12" w:space="0" w:color="auto"/>
              <w:bottom w:val="single" w:sz="12" w:space="0" w:color="auto"/>
            </w:tcBorders>
            <w:vAlign w:val="center"/>
          </w:tcPr>
          <w:p w14:paraId="1933050C" w14:textId="77777777" w:rsidR="009C0AE8" w:rsidRPr="009C0AE8" w:rsidRDefault="009C0AE8" w:rsidP="009A10F3">
            <w:pPr>
              <w:ind w:firstLine="0"/>
              <w:jc w:val="center"/>
              <w:rPr>
                <w:rFonts w:cs="Arial"/>
                <w:sz w:val="21"/>
                <w:szCs w:val="21"/>
              </w:rPr>
            </w:pPr>
            <w:r w:rsidRPr="009C0AE8">
              <w:rPr>
                <w:b/>
                <w:bCs/>
                <w:sz w:val="21"/>
                <w:szCs w:val="21"/>
              </w:rPr>
              <w:t>Deficientes</w:t>
            </w:r>
          </w:p>
        </w:tc>
        <w:tc>
          <w:tcPr>
            <w:tcW w:w="556" w:type="pct"/>
            <w:tcBorders>
              <w:top w:val="single" w:sz="12" w:space="0" w:color="auto"/>
              <w:bottom w:val="single" w:sz="12" w:space="0" w:color="auto"/>
            </w:tcBorders>
            <w:vAlign w:val="center"/>
          </w:tcPr>
          <w:p w14:paraId="55556AAF" w14:textId="77777777" w:rsidR="009C0AE8" w:rsidRPr="009C0AE8" w:rsidRDefault="009C0AE8" w:rsidP="009A10F3">
            <w:pPr>
              <w:ind w:firstLine="0"/>
              <w:jc w:val="center"/>
              <w:rPr>
                <w:rFonts w:cs="Arial"/>
                <w:sz w:val="21"/>
                <w:szCs w:val="21"/>
              </w:rPr>
            </w:pPr>
            <w:r w:rsidRPr="009C0AE8">
              <w:rPr>
                <w:b/>
                <w:bCs/>
                <w:sz w:val="21"/>
                <w:szCs w:val="21"/>
              </w:rPr>
              <w:t>Escola pública</w:t>
            </w:r>
          </w:p>
        </w:tc>
        <w:tc>
          <w:tcPr>
            <w:tcW w:w="554" w:type="pct"/>
            <w:tcBorders>
              <w:top w:val="single" w:sz="12" w:space="0" w:color="auto"/>
              <w:bottom w:val="single" w:sz="12" w:space="0" w:color="auto"/>
            </w:tcBorders>
            <w:vAlign w:val="center"/>
          </w:tcPr>
          <w:p w14:paraId="48EAA6CC" w14:textId="77777777" w:rsidR="009C0AE8" w:rsidRPr="009C0AE8" w:rsidRDefault="009C0AE8" w:rsidP="009A10F3">
            <w:pPr>
              <w:ind w:firstLine="0"/>
              <w:jc w:val="center"/>
              <w:rPr>
                <w:rFonts w:cs="Arial"/>
                <w:sz w:val="21"/>
                <w:szCs w:val="21"/>
              </w:rPr>
            </w:pPr>
            <w:r w:rsidRPr="009C0AE8">
              <w:rPr>
                <w:b/>
                <w:bCs/>
                <w:sz w:val="21"/>
                <w:szCs w:val="21"/>
              </w:rPr>
              <w:t>Apoio social</w:t>
            </w:r>
          </w:p>
        </w:tc>
      </w:tr>
      <w:tr w:rsidR="009C0AE8" w:rsidRPr="009C0AE8" w14:paraId="07AFD9DC" w14:textId="77777777" w:rsidTr="00665C9D">
        <w:tc>
          <w:tcPr>
            <w:tcW w:w="606" w:type="pct"/>
            <w:tcBorders>
              <w:top w:val="single" w:sz="12" w:space="0" w:color="auto"/>
            </w:tcBorders>
            <w:vAlign w:val="center"/>
          </w:tcPr>
          <w:p w14:paraId="2D7B91B3"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+6</m:t>
                    </m:r>
                  </m:e>
                </m:d>
              </m:oMath>
            </m:oMathPara>
          </w:p>
        </w:tc>
        <w:tc>
          <w:tcPr>
            <w:tcW w:w="503" w:type="pct"/>
            <w:tcBorders>
              <w:top w:val="single" w:sz="12" w:space="0" w:color="auto"/>
            </w:tcBorders>
          </w:tcPr>
          <w:p w14:paraId="6E5EA7FA" w14:textId="77777777" w:rsidR="009C0AE8" w:rsidRDefault="00665C9D" w:rsidP="009A10F3">
            <w:pPr>
              <w:ind w:firstLine="0"/>
              <w:jc w:val="center"/>
              <w:rPr>
                <w:rFonts w:cs="Arial"/>
                <w:sz w:val="21"/>
                <w:szCs w:val="21"/>
              </w:rPr>
            </w:pPr>
            <w:r>
              <w:rPr>
                <w:rFonts w:cs="Arial"/>
                <w:sz w:val="21"/>
                <w:szCs w:val="21"/>
              </w:rPr>
              <w:t>-0,014*</w:t>
            </w:r>
          </w:p>
          <w:p w14:paraId="7B036D63" w14:textId="5795B80E" w:rsidR="00665C9D" w:rsidRPr="009C0AE8" w:rsidRDefault="00665C9D" w:rsidP="009A10F3">
            <w:pPr>
              <w:ind w:firstLine="0"/>
              <w:jc w:val="center"/>
              <w:rPr>
                <w:rFonts w:cs="Arial"/>
                <w:sz w:val="21"/>
                <w:szCs w:val="21"/>
              </w:rPr>
            </w:pPr>
            <w:r>
              <w:rPr>
                <w:rFonts w:cs="Arial"/>
                <w:sz w:val="21"/>
                <w:szCs w:val="21"/>
              </w:rPr>
              <w:t>(0,006)</w:t>
            </w:r>
          </w:p>
        </w:tc>
        <w:tc>
          <w:tcPr>
            <w:tcW w:w="556" w:type="pct"/>
            <w:tcBorders>
              <w:top w:val="single" w:sz="12" w:space="0" w:color="auto"/>
            </w:tcBorders>
          </w:tcPr>
          <w:p w14:paraId="57E27033" w14:textId="77777777" w:rsidR="009C0AE8" w:rsidRDefault="006372A9" w:rsidP="009A10F3">
            <w:pPr>
              <w:ind w:firstLine="0"/>
              <w:jc w:val="center"/>
              <w:rPr>
                <w:rFonts w:cs="Arial"/>
                <w:sz w:val="21"/>
                <w:szCs w:val="21"/>
              </w:rPr>
            </w:pPr>
            <w:r>
              <w:rPr>
                <w:rFonts w:cs="Arial"/>
                <w:sz w:val="21"/>
                <w:szCs w:val="21"/>
              </w:rPr>
              <w:t>-0,007***</w:t>
            </w:r>
          </w:p>
          <w:p w14:paraId="046E69C5" w14:textId="2CA0632B" w:rsidR="006372A9" w:rsidRPr="009C0AE8" w:rsidRDefault="006372A9" w:rsidP="009A10F3">
            <w:pPr>
              <w:ind w:firstLine="0"/>
              <w:jc w:val="center"/>
              <w:rPr>
                <w:rFonts w:cs="Arial"/>
                <w:sz w:val="21"/>
                <w:szCs w:val="21"/>
              </w:rPr>
            </w:pPr>
            <w:r>
              <w:rPr>
                <w:rFonts w:cs="Arial"/>
                <w:sz w:val="21"/>
                <w:szCs w:val="21"/>
              </w:rPr>
              <w:t>(0,001)</w:t>
            </w:r>
          </w:p>
        </w:tc>
        <w:tc>
          <w:tcPr>
            <w:tcW w:w="556" w:type="pct"/>
            <w:tcBorders>
              <w:top w:val="single" w:sz="12" w:space="0" w:color="auto"/>
            </w:tcBorders>
          </w:tcPr>
          <w:p w14:paraId="1ADC68E9" w14:textId="77777777" w:rsidR="009C0AE8" w:rsidRPr="009C0AE8" w:rsidRDefault="009C0AE8" w:rsidP="009A10F3">
            <w:pPr>
              <w:ind w:firstLine="0"/>
              <w:jc w:val="center"/>
              <w:rPr>
                <w:rFonts w:cs="Arial"/>
                <w:sz w:val="21"/>
                <w:szCs w:val="21"/>
              </w:rPr>
            </w:pPr>
            <w:r w:rsidRPr="009C0AE8">
              <w:rPr>
                <w:rFonts w:cs="Arial"/>
                <w:sz w:val="21"/>
                <w:szCs w:val="21"/>
              </w:rPr>
              <w:t>0,024***</w:t>
            </w:r>
          </w:p>
          <w:p w14:paraId="14B16AEB"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Borders>
              <w:top w:val="single" w:sz="12" w:space="0" w:color="auto"/>
            </w:tcBorders>
          </w:tcPr>
          <w:p w14:paraId="755F7CA7" w14:textId="77777777" w:rsidR="009C0AE8" w:rsidRPr="009C0AE8" w:rsidRDefault="009C0AE8" w:rsidP="009A10F3">
            <w:pPr>
              <w:ind w:firstLine="0"/>
              <w:jc w:val="center"/>
              <w:rPr>
                <w:rFonts w:cs="Arial"/>
                <w:sz w:val="21"/>
                <w:szCs w:val="21"/>
              </w:rPr>
            </w:pPr>
            <w:r w:rsidRPr="009C0AE8">
              <w:rPr>
                <w:rFonts w:cs="Arial"/>
                <w:sz w:val="21"/>
                <w:szCs w:val="21"/>
              </w:rPr>
              <w:t>-0,012***</w:t>
            </w:r>
          </w:p>
          <w:p w14:paraId="6B3E1737"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Borders>
              <w:top w:val="single" w:sz="12" w:space="0" w:color="auto"/>
            </w:tcBorders>
          </w:tcPr>
          <w:p w14:paraId="480D7F42" w14:textId="77777777" w:rsidR="009C0AE8" w:rsidRPr="009C0AE8" w:rsidRDefault="009C0AE8" w:rsidP="009A10F3">
            <w:pPr>
              <w:ind w:firstLine="0"/>
              <w:jc w:val="center"/>
              <w:rPr>
                <w:rFonts w:cs="Arial"/>
                <w:sz w:val="21"/>
                <w:szCs w:val="21"/>
              </w:rPr>
            </w:pPr>
            <w:r w:rsidRPr="009C0AE8">
              <w:rPr>
                <w:rFonts w:cs="Arial"/>
                <w:sz w:val="21"/>
                <w:szCs w:val="21"/>
              </w:rPr>
              <w:t>0,056***</w:t>
            </w:r>
          </w:p>
          <w:p w14:paraId="48D7DE91" w14:textId="77777777" w:rsidR="009C0AE8" w:rsidRPr="009C0AE8" w:rsidRDefault="009C0AE8" w:rsidP="009A10F3">
            <w:pPr>
              <w:ind w:firstLine="0"/>
              <w:jc w:val="center"/>
              <w:rPr>
                <w:rFonts w:cs="Arial"/>
                <w:sz w:val="21"/>
                <w:szCs w:val="21"/>
              </w:rPr>
            </w:pPr>
            <w:r w:rsidRPr="009C0AE8">
              <w:rPr>
                <w:rFonts w:cs="Arial"/>
                <w:sz w:val="21"/>
                <w:szCs w:val="21"/>
              </w:rPr>
              <w:t>(0,005)</w:t>
            </w:r>
          </w:p>
        </w:tc>
        <w:tc>
          <w:tcPr>
            <w:tcW w:w="556" w:type="pct"/>
            <w:tcBorders>
              <w:top w:val="single" w:sz="12" w:space="0" w:color="auto"/>
            </w:tcBorders>
          </w:tcPr>
          <w:p w14:paraId="1C82477B" w14:textId="77777777" w:rsidR="009C0AE8" w:rsidRPr="009C0AE8" w:rsidRDefault="009C0AE8" w:rsidP="009A10F3">
            <w:pPr>
              <w:ind w:firstLine="0"/>
              <w:jc w:val="center"/>
              <w:rPr>
                <w:rFonts w:cs="Arial"/>
                <w:sz w:val="21"/>
                <w:szCs w:val="21"/>
              </w:rPr>
            </w:pPr>
            <w:r w:rsidRPr="009C0AE8">
              <w:rPr>
                <w:rFonts w:cs="Arial"/>
                <w:sz w:val="21"/>
                <w:szCs w:val="21"/>
              </w:rPr>
              <w:t>0,005***</w:t>
            </w:r>
          </w:p>
          <w:p w14:paraId="4CFCF540" w14:textId="77777777" w:rsidR="009C0AE8" w:rsidRPr="009C0AE8" w:rsidRDefault="009C0AE8" w:rsidP="009A10F3">
            <w:pPr>
              <w:ind w:firstLine="0"/>
              <w:jc w:val="center"/>
              <w:rPr>
                <w:rFonts w:cs="Arial"/>
                <w:sz w:val="21"/>
                <w:szCs w:val="21"/>
              </w:rPr>
            </w:pPr>
            <w:r w:rsidRPr="009C0AE8">
              <w:rPr>
                <w:rFonts w:cs="Arial"/>
                <w:sz w:val="21"/>
                <w:szCs w:val="21"/>
              </w:rPr>
              <w:t>(0,000)</w:t>
            </w:r>
          </w:p>
        </w:tc>
        <w:tc>
          <w:tcPr>
            <w:tcW w:w="556" w:type="pct"/>
            <w:tcBorders>
              <w:top w:val="single" w:sz="12" w:space="0" w:color="auto"/>
            </w:tcBorders>
          </w:tcPr>
          <w:p w14:paraId="1F59819A" w14:textId="77777777" w:rsidR="009C0AE8" w:rsidRPr="009C0AE8" w:rsidRDefault="009C0AE8" w:rsidP="009A10F3">
            <w:pPr>
              <w:ind w:firstLine="0"/>
              <w:jc w:val="center"/>
              <w:rPr>
                <w:rFonts w:cs="Arial"/>
                <w:sz w:val="21"/>
                <w:szCs w:val="21"/>
              </w:rPr>
            </w:pPr>
            <w:r w:rsidRPr="009C0AE8">
              <w:rPr>
                <w:rFonts w:cs="Arial"/>
                <w:sz w:val="21"/>
                <w:szCs w:val="21"/>
              </w:rPr>
              <w:t>0,096***</w:t>
            </w:r>
          </w:p>
          <w:p w14:paraId="47CDB342"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4" w:type="pct"/>
            <w:tcBorders>
              <w:top w:val="single" w:sz="12" w:space="0" w:color="auto"/>
            </w:tcBorders>
          </w:tcPr>
          <w:p w14:paraId="3962BB4D" w14:textId="77777777" w:rsidR="009C0AE8" w:rsidRPr="009C0AE8" w:rsidRDefault="009C0AE8" w:rsidP="009A10F3">
            <w:pPr>
              <w:ind w:firstLine="0"/>
              <w:jc w:val="center"/>
              <w:rPr>
                <w:rFonts w:cs="Arial"/>
                <w:sz w:val="21"/>
                <w:szCs w:val="21"/>
              </w:rPr>
            </w:pPr>
            <w:r w:rsidRPr="009C0AE8">
              <w:rPr>
                <w:rFonts w:cs="Arial"/>
                <w:sz w:val="21"/>
                <w:szCs w:val="21"/>
              </w:rPr>
              <w:t>0,026***</w:t>
            </w:r>
          </w:p>
          <w:p w14:paraId="1BB84806" w14:textId="77777777" w:rsidR="009C0AE8" w:rsidRPr="009C0AE8" w:rsidRDefault="009C0AE8" w:rsidP="009A10F3">
            <w:pPr>
              <w:ind w:firstLine="0"/>
              <w:jc w:val="center"/>
              <w:rPr>
                <w:rFonts w:cs="Arial"/>
                <w:sz w:val="21"/>
                <w:szCs w:val="21"/>
              </w:rPr>
            </w:pPr>
            <w:r w:rsidRPr="009C0AE8">
              <w:rPr>
                <w:rFonts w:cs="Arial"/>
                <w:sz w:val="21"/>
                <w:szCs w:val="21"/>
              </w:rPr>
              <w:t>(0,003)</w:t>
            </w:r>
          </w:p>
        </w:tc>
      </w:tr>
      <w:tr w:rsidR="009C0AE8" w:rsidRPr="009C0AE8" w14:paraId="1538D656" w14:textId="77777777" w:rsidTr="00665C9D">
        <w:tc>
          <w:tcPr>
            <w:tcW w:w="606" w:type="pct"/>
            <w:vAlign w:val="center"/>
          </w:tcPr>
          <w:p w14:paraId="004591EF"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+7</m:t>
                    </m:r>
                  </m:e>
                </m:d>
              </m:oMath>
            </m:oMathPara>
          </w:p>
        </w:tc>
        <w:tc>
          <w:tcPr>
            <w:tcW w:w="503" w:type="pct"/>
          </w:tcPr>
          <w:p w14:paraId="45814FC2" w14:textId="77777777" w:rsidR="009C0AE8" w:rsidRDefault="00665C9D" w:rsidP="009A10F3">
            <w:pPr>
              <w:ind w:firstLine="0"/>
              <w:jc w:val="center"/>
              <w:rPr>
                <w:rFonts w:cs="Arial"/>
                <w:sz w:val="21"/>
                <w:szCs w:val="21"/>
              </w:rPr>
            </w:pPr>
            <w:r>
              <w:rPr>
                <w:rFonts w:cs="Arial"/>
                <w:sz w:val="21"/>
                <w:szCs w:val="21"/>
              </w:rPr>
              <w:t>-0,016*</w:t>
            </w:r>
          </w:p>
          <w:p w14:paraId="72A87560" w14:textId="5713568C" w:rsidR="00665C9D" w:rsidRPr="009C0AE8" w:rsidRDefault="00665C9D" w:rsidP="00665C9D">
            <w:pPr>
              <w:ind w:firstLine="0"/>
              <w:jc w:val="center"/>
              <w:rPr>
                <w:rFonts w:cs="Arial"/>
                <w:sz w:val="21"/>
                <w:szCs w:val="21"/>
              </w:rPr>
            </w:pPr>
            <w:r>
              <w:rPr>
                <w:rFonts w:cs="Arial"/>
                <w:sz w:val="21"/>
                <w:szCs w:val="21"/>
              </w:rPr>
              <w:t>(0,006)</w:t>
            </w:r>
          </w:p>
        </w:tc>
        <w:tc>
          <w:tcPr>
            <w:tcW w:w="556" w:type="pct"/>
          </w:tcPr>
          <w:p w14:paraId="1103A38F" w14:textId="77777777" w:rsidR="009C0AE8" w:rsidRDefault="006372A9" w:rsidP="009A10F3">
            <w:pPr>
              <w:ind w:firstLine="0"/>
              <w:jc w:val="center"/>
              <w:rPr>
                <w:rFonts w:cs="Arial"/>
                <w:sz w:val="21"/>
                <w:szCs w:val="21"/>
              </w:rPr>
            </w:pPr>
            <w:r>
              <w:rPr>
                <w:rFonts w:cs="Arial"/>
                <w:sz w:val="21"/>
                <w:szCs w:val="21"/>
              </w:rPr>
              <w:t>-0,006***</w:t>
            </w:r>
          </w:p>
          <w:p w14:paraId="30A7937A" w14:textId="50FE2500" w:rsidR="006372A9" w:rsidRPr="009C0AE8" w:rsidRDefault="006372A9" w:rsidP="009A10F3">
            <w:pPr>
              <w:ind w:firstLine="0"/>
              <w:jc w:val="center"/>
              <w:rPr>
                <w:rFonts w:cs="Arial"/>
                <w:sz w:val="21"/>
                <w:szCs w:val="21"/>
              </w:rPr>
            </w:pPr>
            <w:r>
              <w:rPr>
                <w:rFonts w:cs="Arial"/>
                <w:sz w:val="21"/>
                <w:szCs w:val="21"/>
              </w:rPr>
              <w:t>(0,002)</w:t>
            </w:r>
          </w:p>
        </w:tc>
        <w:tc>
          <w:tcPr>
            <w:tcW w:w="556" w:type="pct"/>
          </w:tcPr>
          <w:p w14:paraId="27D16D5D" w14:textId="77777777" w:rsidR="009C0AE8" w:rsidRPr="009C0AE8" w:rsidRDefault="009C0AE8" w:rsidP="009A10F3">
            <w:pPr>
              <w:ind w:firstLine="0"/>
              <w:jc w:val="center"/>
              <w:rPr>
                <w:rFonts w:cs="Arial"/>
                <w:sz w:val="21"/>
                <w:szCs w:val="21"/>
              </w:rPr>
            </w:pPr>
            <w:r w:rsidRPr="009C0AE8">
              <w:rPr>
                <w:rFonts w:cs="Arial"/>
                <w:sz w:val="21"/>
                <w:szCs w:val="21"/>
              </w:rPr>
              <w:t>0,030***</w:t>
            </w:r>
          </w:p>
          <w:p w14:paraId="285D4B8C"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1E280DA2" w14:textId="77777777" w:rsidR="009C0AE8" w:rsidRPr="009C0AE8" w:rsidRDefault="009C0AE8" w:rsidP="009A10F3">
            <w:pPr>
              <w:ind w:firstLine="0"/>
              <w:jc w:val="center"/>
              <w:rPr>
                <w:rFonts w:cs="Arial"/>
                <w:sz w:val="21"/>
                <w:szCs w:val="21"/>
              </w:rPr>
            </w:pPr>
            <w:r w:rsidRPr="009C0AE8">
              <w:rPr>
                <w:rFonts w:cs="Arial"/>
                <w:sz w:val="21"/>
                <w:szCs w:val="21"/>
              </w:rPr>
              <w:t>-0,013***</w:t>
            </w:r>
          </w:p>
          <w:p w14:paraId="019FB62E"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671CAA45" w14:textId="77777777" w:rsidR="009C0AE8" w:rsidRPr="009C0AE8" w:rsidRDefault="009C0AE8" w:rsidP="009A10F3">
            <w:pPr>
              <w:ind w:firstLine="0"/>
              <w:jc w:val="center"/>
              <w:rPr>
                <w:rFonts w:cs="Arial"/>
                <w:sz w:val="21"/>
                <w:szCs w:val="21"/>
              </w:rPr>
            </w:pPr>
            <w:r w:rsidRPr="009C0AE8">
              <w:rPr>
                <w:rFonts w:cs="Arial"/>
                <w:sz w:val="21"/>
                <w:szCs w:val="21"/>
              </w:rPr>
              <w:t>0,066***</w:t>
            </w:r>
          </w:p>
          <w:p w14:paraId="51BD15AC"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6" w:type="pct"/>
          </w:tcPr>
          <w:p w14:paraId="5DF54F69" w14:textId="77777777" w:rsidR="009C0AE8" w:rsidRPr="009C0AE8" w:rsidRDefault="009C0AE8" w:rsidP="009A10F3">
            <w:pPr>
              <w:ind w:firstLine="0"/>
              <w:jc w:val="center"/>
              <w:rPr>
                <w:rFonts w:cs="Arial"/>
                <w:sz w:val="21"/>
                <w:szCs w:val="21"/>
              </w:rPr>
            </w:pPr>
            <w:r w:rsidRPr="009C0AE8">
              <w:rPr>
                <w:rFonts w:cs="Arial"/>
                <w:sz w:val="21"/>
                <w:szCs w:val="21"/>
              </w:rPr>
              <w:t>0,005***</w:t>
            </w:r>
          </w:p>
          <w:p w14:paraId="26F44683" w14:textId="77777777" w:rsidR="009C0AE8" w:rsidRPr="009C0AE8" w:rsidRDefault="009C0AE8" w:rsidP="009A10F3">
            <w:pPr>
              <w:ind w:firstLine="0"/>
              <w:jc w:val="center"/>
              <w:rPr>
                <w:rFonts w:cs="Arial"/>
                <w:sz w:val="21"/>
                <w:szCs w:val="21"/>
              </w:rPr>
            </w:pPr>
            <w:r w:rsidRPr="009C0AE8">
              <w:rPr>
                <w:rFonts w:cs="Arial"/>
                <w:sz w:val="21"/>
                <w:szCs w:val="21"/>
              </w:rPr>
              <w:t>(0,000)</w:t>
            </w:r>
          </w:p>
        </w:tc>
        <w:tc>
          <w:tcPr>
            <w:tcW w:w="556" w:type="pct"/>
          </w:tcPr>
          <w:p w14:paraId="0441E17E" w14:textId="77777777" w:rsidR="009C0AE8" w:rsidRPr="009C0AE8" w:rsidRDefault="009C0AE8" w:rsidP="009A10F3">
            <w:pPr>
              <w:ind w:firstLine="0"/>
              <w:jc w:val="center"/>
              <w:rPr>
                <w:rFonts w:cs="Arial"/>
                <w:sz w:val="21"/>
                <w:szCs w:val="21"/>
              </w:rPr>
            </w:pPr>
            <w:r w:rsidRPr="009C0AE8">
              <w:rPr>
                <w:rFonts w:cs="Arial"/>
                <w:sz w:val="21"/>
                <w:szCs w:val="21"/>
              </w:rPr>
              <w:t>0,120***</w:t>
            </w:r>
          </w:p>
          <w:p w14:paraId="6E744057"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4" w:type="pct"/>
          </w:tcPr>
          <w:p w14:paraId="7CD531D4" w14:textId="77777777" w:rsidR="009C0AE8" w:rsidRPr="009C0AE8" w:rsidRDefault="009C0AE8" w:rsidP="009A10F3">
            <w:pPr>
              <w:ind w:firstLine="0"/>
              <w:jc w:val="center"/>
              <w:rPr>
                <w:rFonts w:cs="Arial"/>
                <w:sz w:val="21"/>
                <w:szCs w:val="21"/>
              </w:rPr>
            </w:pPr>
            <w:r w:rsidRPr="009C0AE8">
              <w:rPr>
                <w:rFonts w:cs="Arial"/>
                <w:sz w:val="21"/>
                <w:szCs w:val="21"/>
              </w:rPr>
              <w:t>0,024***</w:t>
            </w:r>
          </w:p>
          <w:p w14:paraId="19E58555" w14:textId="77777777" w:rsidR="009C0AE8" w:rsidRPr="009C0AE8" w:rsidRDefault="009C0AE8" w:rsidP="009A10F3">
            <w:pPr>
              <w:ind w:firstLine="0"/>
              <w:jc w:val="center"/>
              <w:rPr>
                <w:rFonts w:cs="Arial"/>
                <w:sz w:val="21"/>
                <w:szCs w:val="21"/>
              </w:rPr>
            </w:pPr>
            <w:r w:rsidRPr="009C0AE8">
              <w:rPr>
                <w:rFonts w:cs="Arial"/>
                <w:sz w:val="21"/>
                <w:szCs w:val="21"/>
              </w:rPr>
              <w:t>(0,003)</w:t>
            </w:r>
          </w:p>
        </w:tc>
      </w:tr>
      <w:tr w:rsidR="009C0AE8" w:rsidRPr="009C0AE8" w14:paraId="249BDBF3" w14:textId="77777777" w:rsidTr="00665C9D">
        <w:tc>
          <w:tcPr>
            <w:tcW w:w="606" w:type="pct"/>
            <w:vAlign w:val="center"/>
          </w:tcPr>
          <w:p w14:paraId="40836D85"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+8</m:t>
                    </m:r>
                  </m:e>
                </m:d>
              </m:oMath>
            </m:oMathPara>
          </w:p>
        </w:tc>
        <w:tc>
          <w:tcPr>
            <w:tcW w:w="503" w:type="pct"/>
          </w:tcPr>
          <w:p w14:paraId="044C8B19" w14:textId="77777777" w:rsidR="009C0AE8" w:rsidRDefault="00665C9D" w:rsidP="009A10F3">
            <w:pPr>
              <w:ind w:firstLine="0"/>
              <w:jc w:val="center"/>
              <w:rPr>
                <w:rFonts w:cs="Arial"/>
                <w:sz w:val="21"/>
                <w:szCs w:val="21"/>
              </w:rPr>
            </w:pPr>
            <w:r>
              <w:rPr>
                <w:rFonts w:cs="Arial"/>
                <w:sz w:val="21"/>
                <w:szCs w:val="21"/>
              </w:rPr>
              <w:t>-0,017*</w:t>
            </w:r>
          </w:p>
          <w:p w14:paraId="54D0D327" w14:textId="48C3FE20" w:rsidR="00665C9D" w:rsidRPr="009C0AE8" w:rsidRDefault="00665C9D" w:rsidP="009A10F3">
            <w:pPr>
              <w:ind w:firstLine="0"/>
              <w:jc w:val="center"/>
              <w:rPr>
                <w:rFonts w:cs="Arial"/>
                <w:sz w:val="21"/>
                <w:szCs w:val="21"/>
              </w:rPr>
            </w:pPr>
            <w:r>
              <w:rPr>
                <w:rFonts w:cs="Arial"/>
                <w:sz w:val="21"/>
                <w:szCs w:val="21"/>
              </w:rPr>
              <w:t>(0,007)</w:t>
            </w:r>
          </w:p>
        </w:tc>
        <w:tc>
          <w:tcPr>
            <w:tcW w:w="556" w:type="pct"/>
          </w:tcPr>
          <w:p w14:paraId="6FEA3E17" w14:textId="77777777" w:rsidR="009C0AE8" w:rsidRDefault="006372A9" w:rsidP="009A10F3">
            <w:pPr>
              <w:ind w:firstLine="0"/>
              <w:jc w:val="center"/>
              <w:rPr>
                <w:rFonts w:cs="Arial"/>
                <w:sz w:val="21"/>
                <w:szCs w:val="21"/>
              </w:rPr>
            </w:pPr>
            <w:r>
              <w:rPr>
                <w:rFonts w:cs="Arial"/>
                <w:sz w:val="21"/>
                <w:szCs w:val="21"/>
              </w:rPr>
              <w:t>-0,006***</w:t>
            </w:r>
          </w:p>
          <w:p w14:paraId="6798F80D" w14:textId="70E13F99" w:rsidR="006372A9" w:rsidRPr="009C0AE8" w:rsidRDefault="006372A9" w:rsidP="009A10F3">
            <w:pPr>
              <w:ind w:firstLine="0"/>
              <w:jc w:val="center"/>
              <w:rPr>
                <w:rFonts w:cs="Arial"/>
                <w:sz w:val="21"/>
                <w:szCs w:val="21"/>
              </w:rPr>
            </w:pPr>
            <w:r>
              <w:rPr>
                <w:rFonts w:cs="Arial"/>
                <w:sz w:val="21"/>
                <w:szCs w:val="21"/>
              </w:rPr>
              <w:t>(0,002)</w:t>
            </w:r>
          </w:p>
        </w:tc>
        <w:tc>
          <w:tcPr>
            <w:tcW w:w="556" w:type="pct"/>
          </w:tcPr>
          <w:p w14:paraId="72710561" w14:textId="77777777" w:rsidR="009C0AE8" w:rsidRPr="009C0AE8" w:rsidRDefault="009C0AE8" w:rsidP="009A10F3">
            <w:pPr>
              <w:ind w:firstLine="0"/>
              <w:jc w:val="center"/>
              <w:rPr>
                <w:rFonts w:cs="Arial"/>
                <w:sz w:val="21"/>
                <w:szCs w:val="21"/>
              </w:rPr>
            </w:pPr>
            <w:r w:rsidRPr="009C0AE8">
              <w:rPr>
                <w:rFonts w:cs="Arial"/>
                <w:sz w:val="21"/>
                <w:szCs w:val="21"/>
              </w:rPr>
              <w:t>0,035***</w:t>
            </w:r>
          </w:p>
          <w:p w14:paraId="74E84156"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0D1F7E0D" w14:textId="77777777" w:rsidR="009C0AE8" w:rsidRPr="009C0AE8" w:rsidRDefault="009C0AE8" w:rsidP="009A10F3">
            <w:pPr>
              <w:ind w:firstLine="0"/>
              <w:jc w:val="center"/>
              <w:rPr>
                <w:rFonts w:cs="Arial"/>
                <w:sz w:val="21"/>
                <w:szCs w:val="21"/>
              </w:rPr>
            </w:pPr>
            <w:r w:rsidRPr="009C0AE8">
              <w:rPr>
                <w:rFonts w:cs="Arial"/>
                <w:sz w:val="21"/>
                <w:szCs w:val="21"/>
              </w:rPr>
              <w:t>-0,017***</w:t>
            </w:r>
          </w:p>
          <w:p w14:paraId="0C336B4E"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2BA833C1" w14:textId="77777777" w:rsidR="009C0AE8" w:rsidRPr="009C0AE8" w:rsidRDefault="009C0AE8" w:rsidP="009A10F3">
            <w:pPr>
              <w:ind w:firstLine="0"/>
              <w:jc w:val="center"/>
              <w:rPr>
                <w:rFonts w:cs="Arial"/>
                <w:sz w:val="21"/>
                <w:szCs w:val="21"/>
              </w:rPr>
            </w:pPr>
            <w:r w:rsidRPr="009C0AE8">
              <w:rPr>
                <w:rFonts w:cs="Arial"/>
                <w:sz w:val="21"/>
                <w:szCs w:val="21"/>
              </w:rPr>
              <w:t>0,086***</w:t>
            </w:r>
          </w:p>
          <w:p w14:paraId="6ED6313A"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6" w:type="pct"/>
          </w:tcPr>
          <w:p w14:paraId="2A2B6E2A" w14:textId="77777777" w:rsidR="009C0AE8" w:rsidRPr="009C0AE8" w:rsidRDefault="009C0AE8" w:rsidP="009A10F3">
            <w:pPr>
              <w:ind w:firstLine="0"/>
              <w:jc w:val="center"/>
              <w:rPr>
                <w:rFonts w:cs="Arial"/>
                <w:sz w:val="21"/>
                <w:szCs w:val="21"/>
              </w:rPr>
            </w:pPr>
            <w:r w:rsidRPr="009C0AE8">
              <w:rPr>
                <w:rFonts w:cs="Arial"/>
                <w:sz w:val="21"/>
                <w:szCs w:val="21"/>
              </w:rPr>
              <w:t>0,007***</w:t>
            </w:r>
          </w:p>
          <w:p w14:paraId="5F2E10E8" w14:textId="77777777" w:rsidR="009C0AE8" w:rsidRPr="009C0AE8" w:rsidRDefault="009C0AE8" w:rsidP="009A10F3">
            <w:pPr>
              <w:ind w:firstLine="0"/>
              <w:jc w:val="center"/>
              <w:rPr>
                <w:rFonts w:cs="Arial"/>
                <w:sz w:val="21"/>
                <w:szCs w:val="21"/>
              </w:rPr>
            </w:pPr>
            <w:r w:rsidRPr="009C0AE8">
              <w:rPr>
                <w:rFonts w:cs="Arial"/>
                <w:sz w:val="21"/>
                <w:szCs w:val="21"/>
              </w:rPr>
              <w:t>(0,000)</w:t>
            </w:r>
          </w:p>
        </w:tc>
        <w:tc>
          <w:tcPr>
            <w:tcW w:w="556" w:type="pct"/>
          </w:tcPr>
          <w:p w14:paraId="054B7159" w14:textId="77777777" w:rsidR="009C0AE8" w:rsidRPr="009C0AE8" w:rsidRDefault="009C0AE8" w:rsidP="009A10F3">
            <w:pPr>
              <w:ind w:firstLine="0"/>
              <w:jc w:val="center"/>
              <w:rPr>
                <w:rFonts w:cs="Arial"/>
                <w:sz w:val="21"/>
                <w:szCs w:val="21"/>
              </w:rPr>
            </w:pPr>
            <w:r w:rsidRPr="009C0AE8">
              <w:rPr>
                <w:rFonts w:cs="Arial"/>
                <w:sz w:val="21"/>
                <w:szCs w:val="21"/>
              </w:rPr>
              <w:t>0,127***</w:t>
            </w:r>
          </w:p>
          <w:p w14:paraId="3A480760"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4" w:type="pct"/>
          </w:tcPr>
          <w:p w14:paraId="784FAF82" w14:textId="77777777" w:rsidR="009C0AE8" w:rsidRPr="009C0AE8" w:rsidRDefault="009C0AE8" w:rsidP="009A10F3">
            <w:pPr>
              <w:ind w:firstLine="0"/>
              <w:jc w:val="center"/>
              <w:rPr>
                <w:rFonts w:cs="Arial"/>
                <w:sz w:val="21"/>
                <w:szCs w:val="21"/>
              </w:rPr>
            </w:pPr>
            <w:r w:rsidRPr="009C0AE8">
              <w:rPr>
                <w:rFonts w:cs="Arial"/>
                <w:sz w:val="21"/>
                <w:szCs w:val="21"/>
              </w:rPr>
              <w:t>0,030***</w:t>
            </w:r>
          </w:p>
          <w:p w14:paraId="240D12ED" w14:textId="77777777" w:rsidR="009C0AE8" w:rsidRPr="009C0AE8" w:rsidRDefault="009C0AE8" w:rsidP="009A10F3">
            <w:pPr>
              <w:ind w:firstLine="0"/>
              <w:jc w:val="center"/>
              <w:rPr>
                <w:rFonts w:cs="Arial"/>
                <w:sz w:val="21"/>
                <w:szCs w:val="21"/>
              </w:rPr>
            </w:pPr>
            <w:r w:rsidRPr="009C0AE8">
              <w:rPr>
                <w:rFonts w:cs="Arial"/>
                <w:sz w:val="21"/>
                <w:szCs w:val="21"/>
              </w:rPr>
              <w:t>(0,004)</w:t>
            </w:r>
          </w:p>
        </w:tc>
      </w:tr>
      <w:tr w:rsidR="009C0AE8" w:rsidRPr="009C0AE8" w14:paraId="236682B6" w14:textId="77777777" w:rsidTr="00665C9D">
        <w:tc>
          <w:tcPr>
            <w:tcW w:w="606" w:type="pct"/>
            <w:vAlign w:val="center"/>
          </w:tcPr>
          <w:p w14:paraId="0A51C88E"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+9</m:t>
                    </m:r>
                  </m:e>
                </m:d>
              </m:oMath>
            </m:oMathPara>
          </w:p>
        </w:tc>
        <w:tc>
          <w:tcPr>
            <w:tcW w:w="503" w:type="pct"/>
          </w:tcPr>
          <w:p w14:paraId="10B072D7" w14:textId="77777777" w:rsidR="009C0AE8" w:rsidRDefault="00665C9D" w:rsidP="009A10F3">
            <w:pPr>
              <w:ind w:firstLine="0"/>
              <w:jc w:val="center"/>
              <w:rPr>
                <w:rFonts w:cs="Arial"/>
                <w:sz w:val="21"/>
                <w:szCs w:val="21"/>
              </w:rPr>
            </w:pPr>
            <w:r>
              <w:rPr>
                <w:rFonts w:cs="Arial"/>
                <w:sz w:val="21"/>
                <w:szCs w:val="21"/>
              </w:rPr>
              <w:t>-0,018*</w:t>
            </w:r>
          </w:p>
          <w:p w14:paraId="358A22D9" w14:textId="18F3C945" w:rsidR="00665C9D" w:rsidRPr="009C0AE8" w:rsidRDefault="00665C9D" w:rsidP="009A10F3">
            <w:pPr>
              <w:ind w:firstLine="0"/>
              <w:jc w:val="center"/>
              <w:rPr>
                <w:rFonts w:cs="Arial"/>
                <w:sz w:val="21"/>
                <w:szCs w:val="21"/>
              </w:rPr>
            </w:pPr>
            <w:r>
              <w:rPr>
                <w:rFonts w:cs="Arial"/>
                <w:sz w:val="21"/>
                <w:szCs w:val="21"/>
              </w:rPr>
              <w:t>(0,008)</w:t>
            </w:r>
          </w:p>
        </w:tc>
        <w:tc>
          <w:tcPr>
            <w:tcW w:w="556" w:type="pct"/>
          </w:tcPr>
          <w:p w14:paraId="5A4F2AE2" w14:textId="77777777" w:rsidR="009C0AE8" w:rsidRDefault="006372A9" w:rsidP="009A10F3">
            <w:pPr>
              <w:ind w:firstLine="0"/>
              <w:jc w:val="center"/>
              <w:rPr>
                <w:rFonts w:cs="Arial"/>
                <w:sz w:val="21"/>
                <w:szCs w:val="21"/>
              </w:rPr>
            </w:pPr>
            <w:r>
              <w:rPr>
                <w:rFonts w:cs="Arial"/>
                <w:sz w:val="21"/>
                <w:szCs w:val="21"/>
              </w:rPr>
              <w:t>-0,006**</w:t>
            </w:r>
          </w:p>
          <w:p w14:paraId="153C1D2A" w14:textId="4EDAB41D" w:rsidR="006372A9" w:rsidRPr="009C0AE8" w:rsidRDefault="006372A9" w:rsidP="009A10F3">
            <w:pPr>
              <w:ind w:firstLine="0"/>
              <w:jc w:val="center"/>
              <w:rPr>
                <w:rFonts w:cs="Arial"/>
                <w:sz w:val="21"/>
                <w:szCs w:val="21"/>
              </w:rPr>
            </w:pPr>
            <w:r>
              <w:rPr>
                <w:rFonts w:cs="Arial"/>
                <w:sz w:val="21"/>
                <w:szCs w:val="21"/>
              </w:rPr>
              <w:t>(0,002)</w:t>
            </w:r>
          </w:p>
        </w:tc>
        <w:tc>
          <w:tcPr>
            <w:tcW w:w="556" w:type="pct"/>
          </w:tcPr>
          <w:p w14:paraId="3E3795F8" w14:textId="77777777" w:rsidR="009C0AE8" w:rsidRPr="009C0AE8" w:rsidRDefault="009C0AE8" w:rsidP="009A10F3">
            <w:pPr>
              <w:ind w:firstLine="0"/>
              <w:jc w:val="center"/>
              <w:rPr>
                <w:rFonts w:cs="Arial"/>
                <w:sz w:val="21"/>
                <w:szCs w:val="21"/>
              </w:rPr>
            </w:pPr>
            <w:r w:rsidRPr="009C0AE8">
              <w:rPr>
                <w:rFonts w:cs="Arial"/>
                <w:sz w:val="21"/>
                <w:szCs w:val="21"/>
              </w:rPr>
              <w:t>0,048***</w:t>
            </w:r>
          </w:p>
          <w:p w14:paraId="75813065" w14:textId="77777777" w:rsidR="009C0AE8" w:rsidRPr="009C0AE8" w:rsidRDefault="009C0AE8" w:rsidP="009A10F3">
            <w:pPr>
              <w:ind w:firstLine="0"/>
              <w:jc w:val="center"/>
              <w:rPr>
                <w:rFonts w:cs="Arial"/>
                <w:sz w:val="21"/>
                <w:szCs w:val="21"/>
              </w:rPr>
            </w:pPr>
            <w:r w:rsidRPr="009C0AE8">
              <w:rPr>
                <w:rFonts w:cs="Arial"/>
                <w:sz w:val="21"/>
                <w:szCs w:val="21"/>
              </w:rPr>
              <w:t>(0,003)</w:t>
            </w:r>
          </w:p>
        </w:tc>
        <w:tc>
          <w:tcPr>
            <w:tcW w:w="556" w:type="pct"/>
          </w:tcPr>
          <w:p w14:paraId="782A82B5" w14:textId="77777777" w:rsidR="009C0AE8" w:rsidRPr="009C0AE8" w:rsidRDefault="009C0AE8" w:rsidP="009A10F3">
            <w:pPr>
              <w:ind w:firstLine="0"/>
              <w:jc w:val="center"/>
              <w:rPr>
                <w:rFonts w:cs="Arial"/>
                <w:sz w:val="21"/>
                <w:szCs w:val="21"/>
              </w:rPr>
            </w:pPr>
            <w:r w:rsidRPr="009C0AE8">
              <w:rPr>
                <w:rFonts w:cs="Arial"/>
                <w:sz w:val="21"/>
                <w:szCs w:val="21"/>
              </w:rPr>
              <w:t>-0,021***</w:t>
            </w:r>
          </w:p>
          <w:p w14:paraId="11E548E0"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24297B3D" w14:textId="77777777" w:rsidR="009C0AE8" w:rsidRPr="009C0AE8" w:rsidRDefault="009C0AE8" w:rsidP="009A10F3">
            <w:pPr>
              <w:ind w:firstLine="0"/>
              <w:jc w:val="center"/>
              <w:rPr>
                <w:rFonts w:cs="Arial"/>
                <w:sz w:val="21"/>
                <w:szCs w:val="21"/>
              </w:rPr>
            </w:pPr>
            <w:r w:rsidRPr="009C0AE8">
              <w:rPr>
                <w:rFonts w:cs="Arial"/>
                <w:sz w:val="21"/>
                <w:szCs w:val="21"/>
              </w:rPr>
              <w:t>0,090***</w:t>
            </w:r>
          </w:p>
          <w:p w14:paraId="6669A009" w14:textId="77777777" w:rsidR="009C0AE8" w:rsidRPr="009C0AE8" w:rsidRDefault="009C0AE8" w:rsidP="009A10F3">
            <w:pPr>
              <w:ind w:firstLine="0"/>
              <w:jc w:val="center"/>
              <w:rPr>
                <w:rFonts w:cs="Arial"/>
                <w:sz w:val="21"/>
                <w:szCs w:val="21"/>
              </w:rPr>
            </w:pPr>
            <w:r w:rsidRPr="009C0AE8">
              <w:rPr>
                <w:rFonts w:cs="Arial"/>
                <w:sz w:val="21"/>
                <w:szCs w:val="21"/>
              </w:rPr>
              <w:t>(0,006)</w:t>
            </w:r>
          </w:p>
        </w:tc>
        <w:tc>
          <w:tcPr>
            <w:tcW w:w="556" w:type="pct"/>
          </w:tcPr>
          <w:p w14:paraId="7D2D610B" w14:textId="77777777" w:rsidR="009C0AE8" w:rsidRPr="009C0AE8" w:rsidRDefault="009C0AE8" w:rsidP="009A10F3">
            <w:pPr>
              <w:ind w:firstLine="0"/>
              <w:jc w:val="center"/>
              <w:rPr>
                <w:rFonts w:cs="Arial"/>
                <w:sz w:val="21"/>
                <w:szCs w:val="21"/>
              </w:rPr>
            </w:pPr>
            <w:r w:rsidRPr="009C0AE8">
              <w:rPr>
                <w:rFonts w:cs="Arial"/>
                <w:sz w:val="21"/>
                <w:szCs w:val="21"/>
              </w:rPr>
              <w:t>0,007***</w:t>
            </w:r>
          </w:p>
          <w:p w14:paraId="50F0D2CA" w14:textId="77777777" w:rsidR="009C0AE8" w:rsidRPr="009C0AE8" w:rsidRDefault="009C0AE8" w:rsidP="009A10F3">
            <w:pPr>
              <w:ind w:firstLine="0"/>
              <w:jc w:val="center"/>
              <w:rPr>
                <w:rFonts w:cs="Arial"/>
                <w:sz w:val="21"/>
                <w:szCs w:val="21"/>
              </w:rPr>
            </w:pPr>
            <w:r w:rsidRPr="009C0AE8">
              <w:rPr>
                <w:rFonts w:cs="Arial"/>
                <w:sz w:val="21"/>
                <w:szCs w:val="21"/>
              </w:rPr>
              <w:t>(0,000)</w:t>
            </w:r>
          </w:p>
        </w:tc>
        <w:tc>
          <w:tcPr>
            <w:tcW w:w="556" w:type="pct"/>
          </w:tcPr>
          <w:p w14:paraId="41D36986" w14:textId="77777777" w:rsidR="009C0AE8" w:rsidRPr="009C0AE8" w:rsidRDefault="009C0AE8" w:rsidP="009A10F3">
            <w:pPr>
              <w:ind w:firstLine="0"/>
              <w:jc w:val="center"/>
              <w:rPr>
                <w:rFonts w:cs="Arial"/>
                <w:sz w:val="21"/>
                <w:szCs w:val="21"/>
              </w:rPr>
            </w:pPr>
            <w:r w:rsidRPr="009C0AE8">
              <w:rPr>
                <w:rFonts w:cs="Arial"/>
                <w:sz w:val="21"/>
                <w:szCs w:val="21"/>
              </w:rPr>
              <w:t>0,122***</w:t>
            </w:r>
          </w:p>
          <w:p w14:paraId="668400DC" w14:textId="77777777" w:rsidR="009C0AE8" w:rsidRPr="009C0AE8" w:rsidRDefault="009C0AE8" w:rsidP="009A10F3">
            <w:pPr>
              <w:ind w:firstLine="0"/>
              <w:jc w:val="center"/>
              <w:rPr>
                <w:rFonts w:cs="Arial"/>
                <w:sz w:val="21"/>
                <w:szCs w:val="21"/>
              </w:rPr>
            </w:pPr>
            <w:r w:rsidRPr="009C0AE8">
              <w:rPr>
                <w:rFonts w:cs="Arial"/>
                <w:sz w:val="21"/>
                <w:szCs w:val="21"/>
              </w:rPr>
              <w:t>(0,007)</w:t>
            </w:r>
          </w:p>
        </w:tc>
        <w:tc>
          <w:tcPr>
            <w:tcW w:w="554" w:type="pct"/>
          </w:tcPr>
          <w:p w14:paraId="7121E730" w14:textId="77777777" w:rsidR="009C0AE8" w:rsidRPr="009C0AE8" w:rsidRDefault="009C0AE8" w:rsidP="009A10F3">
            <w:pPr>
              <w:ind w:firstLine="0"/>
              <w:jc w:val="center"/>
              <w:rPr>
                <w:rFonts w:cs="Arial"/>
                <w:sz w:val="21"/>
                <w:szCs w:val="21"/>
              </w:rPr>
            </w:pPr>
            <w:r w:rsidRPr="009C0AE8">
              <w:rPr>
                <w:rFonts w:cs="Arial"/>
                <w:sz w:val="21"/>
                <w:szCs w:val="21"/>
              </w:rPr>
              <w:t>0,031***</w:t>
            </w:r>
          </w:p>
          <w:p w14:paraId="3CAF1286" w14:textId="77777777" w:rsidR="009C0AE8" w:rsidRPr="009C0AE8" w:rsidRDefault="009C0AE8" w:rsidP="009A10F3">
            <w:pPr>
              <w:ind w:firstLine="0"/>
              <w:jc w:val="center"/>
              <w:rPr>
                <w:rFonts w:cs="Arial"/>
                <w:sz w:val="21"/>
                <w:szCs w:val="21"/>
              </w:rPr>
            </w:pPr>
            <w:r w:rsidRPr="009C0AE8">
              <w:rPr>
                <w:rFonts w:cs="Arial"/>
                <w:sz w:val="21"/>
                <w:szCs w:val="21"/>
              </w:rPr>
              <w:t>(0,004)</w:t>
            </w:r>
          </w:p>
        </w:tc>
      </w:tr>
      <w:tr w:rsidR="009C0AE8" w:rsidRPr="009C0AE8" w14:paraId="6AC356A4" w14:textId="77777777" w:rsidTr="00665C9D">
        <w:tc>
          <w:tcPr>
            <w:tcW w:w="606" w:type="pct"/>
            <w:vAlign w:val="center"/>
          </w:tcPr>
          <w:p w14:paraId="2EB14667"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+10</m:t>
                    </m:r>
                  </m:e>
                </m:d>
              </m:oMath>
            </m:oMathPara>
          </w:p>
        </w:tc>
        <w:tc>
          <w:tcPr>
            <w:tcW w:w="503" w:type="pct"/>
          </w:tcPr>
          <w:p w14:paraId="44BE8C5F" w14:textId="77777777" w:rsidR="009C0AE8" w:rsidRDefault="00665C9D" w:rsidP="009A10F3">
            <w:pPr>
              <w:ind w:firstLine="0"/>
              <w:jc w:val="center"/>
              <w:rPr>
                <w:rFonts w:cs="Arial"/>
                <w:sz w:val="21"/>
                <w:szCs w:val="21"/>
              </w:rPr>
            </w:pPr>
            <w:r>
              <w:rPr>
                <w:rFonts w:cs="Arial"/>
                <w:sz w:val="21"/>
                <w:szCs w:val="21"/>
              </w:rPr>
              <w:t>-0,021*</w:t>
            </w:r>
          </w:p>
          <w:p w14:paraId="677F19C6" w14:textId="523F9EC0" w:rsidR="00665C9D" w:rsidRPr="009C0AE8" w:rsidRDefault="00665C9D" w:rsidP="009A10F3">
            <w:pPr>
              <w:ind w:firstLine="0"/>
              <w:jc w:val="center"/>
              <w:rPr>
                <w:rFonts w:cs="Arial"/>
                <w:sz w:val="21"/>
                <w:szCs w:val="21"/>
              </w:rPr>
            </w:pPr>
            <w:r>
              <w:rPr>
                <w:rFonts w:cs="Arial"/>
                <w:sz w:val="21"/>
                <w:szCs w:val="21"/>
              </w:rPr>
              <w:t>(0,009)</w:t>
            </w:r>
          </w:p>
        </w:tc>
        <w:tc>
          <w:tcPr>
            <w:tcW w:w="556" w:type="pct"/>
          </w:tcPr>
          <w:p w14:paraId="75EF3D3E" w14:textId="77777777" w:rsidR="009C0AE8" w:rsidRDefault="006372A9" w:rsidP="009A10F3">
            <w:pPr>
              <w:ind w:firstLine="0"/>
              <w:jc w:val="center"/>
              <w:rPr>
                <w:rFonts w:cs="Arial"/>
                <w:sz w:val="21"/>
                <w:szCs w:val="21"/>
              </w:rPr>
            </w:pPr>
            <w:r>
              <w:rPr>
                <w:rFonts w:cs="Arial"/>
                <w:sz w:val="21"/>
                <w:szCs w:val="21"/>
              </w:rPr>
              <w:t>-0,004*</w:t>
            </w:r>
          </w:p>
          <w:p w14:paraId="0974BF6A" w14:textId="117E21E9" w:rsidR="006372A9" w:rsidRPr="009C0AE8" w:rsidRDefault="006372A9" w:rsidP="009A10F3">
            <w:pPr>
              <w:ind w:firstLine="0"/>
              <w:jc w:val="center"/>
              <w:rPr>
                <w:rFonts w:cs="Arial"/>
                <w:sz w:val="21"/>
                <w:szCs w:val="21"/>
              </w:rPr>
            </w:pPr>
            <w:r>
              <w:rPr>
                <w:rFonts w:cs="Arial"/>
                <w:sz w:val="21"/>
                <w:szCs w:val="21"/>
              </w:rPr>
              <w:t>(0,002)</w:t>
            </w:r>
          </w:p>
        </w:tc>
        <w:tc>
          <w:tcPr>
            <w:tcW w:w="556" w:type="pct"/>
          </w:tcPr>
          <w:p w14:paraId="5EDFF23D" w14:textId="77777777" w:rsidR="009C0AE8" w:rsidRPr="009C0AE8" w:rsidRDefault="009C0AE8" w:rsidP="009A10F3">
            <w:pPr>
              <w:ind w:firstLine="0"/>
              <w:jc w:val="center"/>
              <w:rPr>
                <w:rFonts w:cs="Arial"/>
                <w:sz w:val="21"/>
                <w:szCs w:val="21"/>
              </w:rPr>
            </w:pPr>
            <w:r w:rsidRPr="009C0AE8">
              <w:rPr>
                <w:rFonts w:cs="Arial"/>
                <w:sz w:val="21"/>
                <w:szCs w:val="21"/>
              </w:rPr>
              <w:t>0,038***</w:t>
            </w:r>
          </w:p>
          <w:p w14:paraId="505CF8DB" w14:textId="77777777" w:rsidR="009C0AE8" w:rsidRPr="009C0AE8" w:rsidRDefault="009C0AE8" w:rsidP="009A10F3">
            <w:pPr>
              <w:ind w:firstLine="0"/>
              <w:jc w:val="center"/>
              <w:rPr>
                <w:rFonts w:cs="Arial"/>
                <w:sz w:val="21"/>
                <w:szCs w:val="21"/>
              </w:rPr>
            </w:pPr>
            <w:r w:rsidRPr="009C0AE8">
              <w:rPr>
                <w:rFonts w:cs="Arial"/>
                <w:sz w:val="21"/>
                <w:szCs w:val="21"/>
              </w:rPr>
              <w:t>(0,003)</w:t>
            </w:r>
          </w:p>
        </w:tc>
        <w:tc>
          <w:tcPr>
            <w:tcW w:w="556" w:type="pct"/>
          </w:tcPr>
          <w:p w14:paraId="19C3DC94" w14:textId="77777777" w:rsidR="009C0AE8" w:rsidRPr="009C0AE8" w:rsidRDefault="009C0AE8" w:rsidP="009A10F3">
            <w:pPr>
              <w:ind w:firstLine="0"/>
              <w:jc w:val="center"/>
              <w:rPr>
                <w:rFonts w:cs="Arial"/>
                <w:sz w:val="21"/>
                <w:szCs w:val="21"/>
              </w:rPr>
            </w:pPr>
            <w:r w:rsidRPr="009C0AE8">
              <w:rPr>
                <w:rFonts w:cs="Arial"/>
                <w:sz w:val="21"/>
                <w:szCs w:val="21"/>
              </w:rPr>
              <w:t>-0,019***</w:t>
            </w:r>
          </w:p>
          <w:p w14:paraId="09F1C647"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1B50413A" w14:textId="77777777" w:rsidR="009C0AE8" w:rsidRPr="009C0AE8" w:rsidRDefault="009C0AE8" w:rsidP="009A10F3">
            <w:pPr>
              <w:ind w:firstLine="0"/>
              <w:jc w:val="center"/>
              <w:rPr>
                <w:rFonts w:cs="Arial"/>
                <w:sz w:val="21"/>
                <w:szCs w:val="21"/>
              </w:rPr>
            </w:pPr>
            <w:r w:rsidRPr="009C0AE8">
              <w:rPr>
                <w:rFonts w:cs="Arial"/>
                <w:sz w:val="21"/>
                <w:szCs w:val="21"/>
              </w:rPr>
              <w:t>0,063***</w:t>
            </w:r>
          </w:p>
          <w:p w14:paraId="70E300B8" w14:textId="77777777" w:rsidR="009C0AE8" w:rsidRPr="009C0AE8" w:rsidRDefault="009C0AE8" w:rsidP="009A10F3">
            <w:pPr>
              <w:ind w:firstLine="0"/>
              <w:jc w:val="center"/>
              <w:rPr>
                <w:rFonts w:cs="Arial"/>
                <w:sz w:val="21"/>
                <w:szCs w:val="21"/>
              </w:rPr>
            </w:pPr>
            <w:r w:rsidRPr="009C0AE8">
              <w:rPr>
                <w:rFonts w:cs="Arial"/>
                <w:sz w:val="21"/>
                <w:szCs w:val="21"/>
              </w:rPr>
              <w:t>(0,007)</w:t>
            </w:r>
          </w:p>
        </w:tc>
        <w:tc>
          <w:tcPr>
            <w:tcW w:w="556" w:type="pct"/>
          </w:tcPr>
          <w:p w14:paraId="4F9F8AF4" w14:textId="77777777" w:rsidR="009C0AE8" w:rsidRPr="009C0AE8" w:rsidRDefault="009C0AE8" w:rsidP="009A10F3">
            <w:pPr>
              <w:ind w:firstLine="0"/>
              <w:jc w:val="center"/>
              <w:rPr>
                <w:rFonts w:cs="Arial"/>
                <w:sz w:val="21"/>
                <w:szCs w:val="21"/>
              </w:rPr>
            </w:pPr>
            <w:r w:rsidRPr="009C0AE8">
              <w:rPr>
                <w:rFonts w:cs="Arial"/>
                <w:sz w:val="21"/>
                <w:szCs w:val="21"/>
              </w:rPr>
              <w:t>0,010***</w:t>
            </w:r>
          </w:p>
          <w:p w14:paraId="36A29313" w14:textId="77777777" w:rsidR="009C0AE8" w:rsidRPr="009C0AE8" w:rsidRDefault="009C0AE8" w:rsidP="009A10F3">
            <w:pPr>
              <w:ind w:firstLine="0"/>
              <w:jc w:val="center"/>
              <w:rPr>
                <w:rFonts w:cs="Arial"/>
                <w:sz w:val="21"/>
                <w:szCs w:val="21"/>
              </w:rPr>
            </w:pPr>
            <w:r w:rsidRPr="009C0AE8">
              <w:rPr>
                <w:rFonts w:cs="Arial"/>
                <w:sz w:val="21"/>
                <w:szCs w:val="21"/>
              </w:rPr>
              <w:t>(0,001)</w:t>
            </w:r>
          </w:p>
        </w:tc>
        <w:tc>
          <w:tcPr>
            <w:tcW w:w="556" w:type="pct"/>
          </w:tcPr>
          <w:p w14:paraId="15F110FA" w14:textId="77777777" w:rsidR="009C0AE8" w:rsidRPr="009C0AE8" w:rsidRDefault="009C0AE8" w:rsidP="009A10F3">
            <w:pPr>
              <w:ind w:firstLine="0"/>
              <w:jc w:val="center"/>
              <w:rPr>
                <w:rFonts w:cs="Arial"/>
                <w:sz w:val="21"/>
                <w:szCs w:val="21"/>
              </w:rPr>
            </w:pPr>
            <w:r w:rsidRPr="009C0AE8">
              <w:rPr>
                <w:rFonts w:cs="Arial"/>
                <w:sz w:val="21"/>
                <w:szCs w:val="21"/>
              </w:rPr>
              <w:t>0,095***</w:t>
            </w:r>
          </w:p>
          <w:p w14:paraId="5C250ED3" w14:textId="77777777" w:rsidR="009C0AE8" w:rsidRPr="009C0AE8" w:rsidRDefault="009C0AE8" w:rsidP="009A10F3">
            <w:pPr>
              <w:ind w:firstLine="0"/>
              <w:jc w:val="center"/>
              <w:rPr>
                <w:rFonts w:cs="Arial"/>
                <w:sz w:val="21"/>
                <w:szCs w:val="21"/>
              </w:rPr>
            </w:pPr>
            <w:r w:rsidRPr="009C0AE8">
              <w:rPr>
                <w:rFonts w:cs="Arial"/>
                <w:sz w:val="21"/>
                <w:szCs w:val="21"/>
              </w:rPr>
              <w:t>(0,007)</w:t>
            </w:r>
          </w:p>
        </w:tc>
        <w:tc>
          <w:tcPr>
            <w:tcW w:w="554" w:type="pct"/>
          </w:tcPr>
          <w:p w14:paraId="14B6A3D9" w14:textId="77777777" w:rsidR="009C0AE8" w:rsidRPr="009C0AE8" w:rsidRDefault="009C0AE8" w:rsidP="009A10F3">
            <w:pPr>
              <w:ind w:firstLine="0"/>
              <w:jc w:val="center"/>
              <w:rPr>
                <w:rFonts w:cs="Arial"/>
                <w:sz w:val="21"/>
                <w:szCs w:val="21"/>
              </w:rPr>
            </w:pPr>
            <w:r w:rsidRPr="009C0AE8">
              <w:rPr>
                <w:rFonts w:cs="Arial"/>
                <w:sz w:val="21"/>
                <w:szCs w:val="21"/>
              </w:rPr>
              <w:t>-0,000</w:t>
            </w:r>
          </w:p>
          <w:p w14:paraId="3DB88496" w14:textId="77777777" w:rsidR="009C0AE8" w:rsidRPr="009C0AE8" w:rsidRDefault="009C0AE8" w:rsidP="009A10F3">
            <w:pPr>
              <w:ind w:firstLine="0"/>
              <w:jc w:val="center"/>
              <w:rPr>
                <w:rFonts w:cs="Arial"/>
                <w:sz w:val="21"/>
                <w:szCs w:val="21"/>
              </w:rPr>
            </w:pPr>
            <w:r w:rsidRPr="009C0AE8">
              <w:rPr>
                <w:rFonts w:cs="Arial"/>
                <w:sz w:val="21"/>
                <w:szCs w:val="21"/>
              </w:rPr>
              <w:t>(0,003)</w:t>
            </w:r>
          </w:p>
        </w:tc>
      </w:tr>
      <w:tr w:rsidR="009C0AE8" w:rsidRPr="009C0AE8" w14:paraId="331A4E9E" w14:textId="77777777" w:rsidTr="00665C9D">
        <w:tc>
          <w:tcPr>
            <w:tcW w:w="606" w:type="pct"/>
            <w:vAlign w:val="center"/>
          </w:tcPr>
          <w:p w14:paraId="62DFBDD9"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+11</m:t>
                    </m:r>
                  </m:e>
                </m:d>
              </m:oMath>
            </m:oMathPara>
          </w:p>
        </w:tc>
        <w:tc>
          <w:tcPr>
            <w:tcW w:w="503" w:type="pct"/>
          </w:tcPr>
          <w:p w14:paraId="5401E9F3" w14:textId="77777777" w:rsidR="009C0AE8" w:rsidRDefault="00665C9D" w:rsidP="009A10F3">
            <w:pPr>
              <w:ind w:firstLine="0"/>
              <w:jc w:val="center"/>
              <w:rPr>
                <w:rFonts w:cs="Arial"/>
                <w:sz w:val="21"/>
                <w:szCs w:val="21"/>
              </w:rPr>
            </w:pPr>
            <w:r>
              <w:rPr>
                <w:rFonts w:cs="Arial"/>
                <w:sz w:val="21"/>
                <w:szCs w:val="21"/>
              </w:rPr>
              <w:t>-0,022*</w:t>
            </w:r>
          </w:p>
          <w:p w14:paraId="0C7EE3FE" w14:textId="2C6F9282" w:rsidR="00665C9D" w:rsidRPr="009C0AE8" w:rsidRDefault="00665C9D" w:rsidP="009A10F3">
            <w:pPr>
              <w:ind w:firstLine="0"/>
              <w:jc w:val="center"/>
              <w:rPr>
                <w:rFonts w:cs="Arial"/>
                <w:sz w:val="21"/>
                <w:szCs w:val="21"/>
              </w:rPr>
            </w:pPr>
            <w:r>
              <w:rPr>
                <w:rFonts w:cs="Arial"/>
                <w:sz w:val="21"/>
                <w:szCs w:val="21"/>
              </w:rPr>
              <w:t>(0,010)</w:t>
            </w:r>
          </w:p>
        </w:tc>
        <w:tc>
          <w:tcPr>
            <w:tcW w:w="556" w:type="pct"/>
          </w:tcPr>
          <w:p w14:paraId="49203691" w14:textId="77777777" w:rsidR="009C0AE8" w:rsidRDefault="006372A9" w:rsidP="009A10F3">
            <w:pPr>
              <w:ind w:firstLine="0"/>
              <w:jc w:val="center"/>
              <w:rPr>
                <w:rFonts w:cs="Arial"/>
                <w:sz w:val="21"/>
                <w:szCs w:val="21"/>
              </w:rPr>
            </w:pPr>
            <w:r>
              <w:rPr>
                <w:rFonts w:cs="Arial"/>
                <w:sz w:val="21"/>
                <w:szCs w:val="21"/>
              </w:rPr>
              <w:t>-0,005*</w:t>
            </w:r>
          </w:p>
          <w:p w14:paraId="605642D3" w14:textId="33A5B31F" w:rsidR="006372A9" w:rsidRPr="009C0AE8" w:rsidRDefault="006372A9" w:rsidP="009A10F3">
            <w:pPr>
              <w:ind w:firstLine="0"/>
              <w:jc w:val="center"/>
              <w:rPr>
                <w:rFonts w:cs="Arial"/>
                <w:sz w:val="21"/>
                <w:szCs w:val="21"/>
              </w:rPr>
            </w:pPr>
            <w:r>
              <w:rPr>
                <w:rFonts w:cs="Arial"/>
                <w:sz w:val="21"/>
                <w:szCs w:val="21"/>
              </w:rPr>
              <w:t>(0,002)</w:t>
            </w:r>
          </w:p>
        </w:tc>
        <w:tc>
          <w:tcPr>
            <w:tcW w:w="556" w:type="pct"/>
          </w:tcPr>
          <w:p w14:paraId="684E861F" w14:textId="77777777" w:rsidR="009C0AE8" w:rsidRPr="009C0AE8" w:rsidRDefault="009C0AE8" w:rsidP="009A10F3">
            <w:pPr>
              <w:ind w:firstLine="0"/>
              <w:jc w:val="center"/>
              <w:rPr>
                <w:rFonts w:cs="Arial"/>
                <w:sz w:val="21"/>
                <w:szCs w:val="21"/>
              </w:rPr>
            </w:pPr>
            <w:r w:rsidRPr="009C0AE8">
              <w:rPr>
                <w:rFonts w:cs="Arial"/>
                <w:sz w:val="21"/>
                <w:szCs w:val="21"/>
              </w:rPr>
              <w:t>0,036***</w:t>
            </w:r>
          </w:p>
          <w:p w14:paraId="277C3B90" w14:textId="77777777" w:rsidR="009C0AE8" w:rsidRPr="009C0AE8" w:rsidRDefault="009C0AE8" w:rsidP="009A10F3">
            <w:pPr>
              <w:ind w:firstLine="0"/>
              <w:jc w:val="center"/>
              <w:rPr>
                <w:rFonts w:cs="Arial"/>
                <w:sz w:val="21"/>
                <w:szCs w:val="21"/>
              </w:rPr>
            </w:pPr>
            <w:r w:rsidRPr="009C0AE8">
              <w:rPr>
                <w:rFonts w:cs="Arial"/>
                <w:sz w:val="21"/>
                <w:szCs w:val="21"/>
              </w:rPr>
              <w:t>(0,003)</w:t>
            </w:r>
          </w:p>
        </w:tc>
        <w:tc>
          <w:tcPr>
            <w:tcW w:w="556" w:type="pct"/>
          </w:tcPr>
          <w:p w14:paraId="6405D728" w14:textId="77777777" w:rsidR="009C0AE8" w:rsidRPr="009C0AE8" w:rsidRDefault="009C0AE8" w:rsidP="009A10F3">
            <w:pPr>
              <w:ind w:firstLine="0"/>
              <w:jc w:val="center"/>
              <w:rPr>
                <w:rFonts w:cs="Arial"/>
                <w:sz w:val="21"/>
                <w:szCs w:val="21"/>
              </w:rPr>
            </w:pPr>
            <w:r w:rsidRPr="009C0AE8">
              <w:rPr>
                <w:rFonts w:cs="Arial"/>
                <w:sz w:val="21"/>
                <w:szCs w:val="21"/>
              </w:rPr>
              <w:t>-0,021***</w:t>
            </w:r>
          </w:p>
          <w:p w14:paraId="4F1BFD2F" w14:textId="77777777" w:rsidR="009C0AE8" w:rsidRPr="009C0AE8" w:rsidRDefault="009C0AE8" w:rsidP="009A10F3">
            <w:pPr>
              <w:ind w:firstLine="0"/>
              <w:jc w:val="center"/>
              <w:rPr>
                <w:rFonts w:cs="Arial"/>
                <w:sz w:val="21"/>
                <w:szCs w:val="21"/>
              </w:rPr>
            </w:pPr>
            <w:r w:rsidRPr="009C0AE8">
              <w:rPr>
                <w:rFonts w:cs="Arial"/>
                <w:sz w:val="21"/>
                <w:szCs w:val="21"/>
              </w:rPr>
              <w:t>(0,002)</w:t>
            </w:r>
          </w:p>
        </w:tc>
        <w:tc>
          <w:tcPr>
            <w:tcW w:w="556" w:type="pct"/>
          </w:tcPr>
          <w:p w14:paraId="7FCCE43D" w14:textId="77777777" w:rsidR="009C0AE8" w:rsidRPr="009C0AE8" w:rsidRDefault="009C0AE8" w:rsidP="009A10F3">
            <w:pPr>
              <w:ind w:firstLine="0"/>
              <w:jc w:val="center"/>
              <w:rPr>
                <w:rFonts w:cs="Arial"/>
                <w:sz w:val="21"/>
                <w:szCs w:val="21"/>
              </w:rPr>
            </w:pPr>
            <w:r w:rsidRPr="009C0AE8">
              <w:rPr>
                <w:rFonts w:cs="Arial"/>
                <w:sz w:val="21"/>
                <w:szCs w:val="21"/>
              </w:rPr>
              <w:t>0,060***</w:t>
            </w:r>
          </w:p>
          <w:p w14:paraId="725CF523" w14:textId="77777777" w:rsidR="009C0AE8" w:rsidRPr="009C0AE8" w:rsidRDefault="009C0AE8" w:rsidP="009A10F3">
            <w:pPr>
              <w:ind w:firstLine="0"/>
              <w:jc w:val="center"/>
              <w:rPr>
                <w:rFonts w:cs="Arial"/>
                <w:sz w:val="21"/>
                <w:szCs w:val="21"/>
              </w:rPr>
            </w:pPr>
            <w:r w:rsidRPr="009C0AE8">
              <w:rPr>
                <w:rFonts w:cs="Arial"/>
                <w:sz w:val="21"/>
                <w:szCs w:val="21"/>
              </w:rPr>
              <w:t>(0,007)</w:t>
            </w:r>
          </w:p>
        </w:tc>
        <w:tc>
          <w:tcPr>
            <w:tcW w:w="556" w:type="pct"/>
          </w:tcPr>
          <w:p w14:paraId="73353F04" w14:textId="77777777" w:rsidR="009C0AE8" w:rsidRPr="009C0AE8" w:rsidRDefault="009C0AE8" w:rsidP="009A10F3">
            <w:pPr>
              <w:ind w:firstLine="0"/>
              <w:jc w:val="center"/>
              <w:rPr>
                <w:rFonts w:cs="Arial"/>
                <w:sz w:val="21"/>
                <w:szCs w:val="21"/>
              </w:rPr>
            </w:pPr>
            <w:r w:rsidRPr="009C0AE8">
              <w:rPr>
                <w:rFonts w:cs="Arial"/>
                <w:sz w:val="21"/>
                <w:szCs w:val="21"/>
              </w:rPr>
              <w:t>0,008***</w:t>
            </w:r>
          </w:p>
          <w:p w14:paraId="5CBF6DAB" w14:textId="77777777" w:rsidR="009C0AE8" w:rsidRPr="009C0AE8" w:rsidRDefault="009C0AE8" w:rsidP="009A10F3">
            <w:pPr>
              <w:ind w:firstLine="0"/>
              <w:jc w:val="center"/>
              <w:rPr>
                <w:rFonts w:cs="Arial"/>
                <w:sz w:val="21"/>
                <w:szCs w:val="21"/>
              </w:rPr>
            </w:pPr>
            <w:r w:rsidRPr="009C0AE8">
              <w:rPr>
                <w:rFonts w:cs="Arial"/>
                <w:sz w:val="21"/>
                <w:szCs w:val="21"/>
              </w:rPr>
              <w:t>(0,001)</w:t>
            </w:r>
          </w:p>
        </w:tc>
        <w:tc>
          <w:tcPr>
            <w:tcW w:w="556" w:type="pct"/>
          </w:tcPr>
          <w:p w14:paraId="36DF24A5" w14:textId="77777777" w:rsidR="009C0AE8" w:rsidRPr="009C0AE8" w:rsidRDefault="009C0AE8" w:rsidP="009A10F3">
            <w:pPr>
              <w:ind w:firstLine="0"/>
              <w:jc w:val="center"/>
              <w:rPr>
                <w:rFonts w:cs="Arial"/>
                <w:sz w:val="21"/>
                <w:szCs w:val="21"/>
              </w:rPr>
            </w:pPr>
            <w:r w:rsidRPr="009C0AE8">
              <w:rPr>
                <w:rFonts w:cs="Arial"/>
                <w:sz w:val="21"/>
                <w:szCs w:val="21"/>
              </w:rPr>
              <w:t>0,068***</w:t>
            </w:r>
          </w:p>
          <w:p w14:paraId="298D9A85" w14:textId="77777777" w:rsidR="009C0AE8" w:rsidRPr="009C0AE8" w:rsidRDefault="009C0AE8" w:rsidP="009A10F3">
            <w:pPr>
              <w:ind w:firstLine="0"/>
              <w:jc w:val="center"/>
              <w:rPr>
                <w:rFonts w:cs="Arial"/>
                <w:sz w:val="21"/>
                <w:szCs w:val="21"/>
              </w:rPr>
            </w:pPr>
            <w:r w:rsidRPr="009C0AE8">
              <w:rPr>
                <w:rFonts w:cs="Arial"/>
                <w:sz w:val="21"/>
                <w:szCs w:val="21"/>
              </w:rPr>
              <w:t>(0,008)</w:t>
            </w:r>
          </w:p>
        </w:tc>
        <w:tc>
          <w:tcPr>
            <w:tcW w:w="554" w:type="pct"/>
          </w:tcPr>
          <w:p w14:paraId="386DAC38" w14:textId="77777777" w:rsidR="009C0AE8" w:rsidRPr="009C0AE8" w:rsidRDefault="009C0AE8" w:rsidP="009A10F3">
            <w:pPr>
              <w:ind w:firstLine="0"/>
              <w:jc w:val="center"/>
              <w:rPr>
                <w:rFonts w:cs="Arial"/>
                <w:sz w:val="21"/>
                <w:szCs w:val="21"/>
              </w:rPr>
            </w:pPr>
            <w:r w:rsidRPr="009C0AE8">
              <w:rPr>
                <w:rFonts w:cs="Arial"/>
                <w:sz w:val="21"/>
                <w:szCs w:val="21"/>
              </w:rPr>
              <w:t>-0,003</w:t>
            </w:r>
          </w:p>
          <w:p w14:paraId="6274BA42" w14:textId="77777777" w:rsidR="009C0AE8" w:rsidRPr="009C0AE8" w:rsidRDefault="009C0AE8" w:rsidP="009A10F3">
            <w:pPr>
              <w:ind w:firstLine="0"/>
              <w:jc w:val="center"/>
              <w:rPr>
                <w:rFonts w:cs="Arial"/>
                <w:sz w:val="21"/>
                <w:szCs w:val="21"/>
              </w:rPr>
            </w:pPr>
            <w:r w:rsidRPr="009C0AE8">
              <w:rPr>
                <w:rFonts w:cs="Arial"/>
                <w:sz w:val="21"/>
                <w:szCs w:val="21"/>
              </w:rPr>
              <w:t>(0,004)</w:t>
            </w:r>
          </w:p>
        </w:tc>
      </w:tr>
      <w:tr w:rsidR="009C0AE8" w:rsidRPr="009C0AE8" w14:paraId="305E527C" w14:textId="77777777" w:rsidTr="00665C9D">
        <w:tc>
          <w:tcPr>
            <w:tcW w:w="606" w:type="pct"/>
            <w:vAlign w:val="center"/>
          </w:tcPr>
          <w:p w14:paraId="1346D8AB" w14:textId="77777777" w:rsidR="009C0AE8" w:rsidRPr="009C0AE8" w:rsidRDefault="009C0AE8" w:rsidP="00665C9D">
            <w:pPr>
              <w:ind w:firstLine="0"/>
              <w:jc w:val="center"/>
              <w:rPr>
                <w:rFonts w:cs="Arial"/>
                <w:sz w:val="21"/>
                <w:szCs w:val="21"/>
              </w:rPr>
            </w:pPr>
            <m:oMathPara>
              <m:oMath>
                <m:r>
                  <m:rPr>
                    <m:sty m:val="bi"/>
                  </m:rPr>
                  <w:rPr>
                    <w:rFonts w:ascii="Cambria Math" w:hAnsi="Cambria Math" w:cs="Arial"/>
                    <w:sz w:val="21"/>
                    <w:szCs w:val="21"/>
                  </w:rPr>
                  <m:t>1</m:t>
                </m:r>
                <m:d>
                  <m:dPr>
                    <m:ctrlPr>
                      <w:rPr>
                        <w:rFonts w:ascii="Cambria Math" w:hAnsi="Cambria Math" w:cs="Arial"/>
                        <w:i/>
                        <w:sz w:val="21"/>
                        <w:szCs w:val="21"/>
                      </w:rPr>
                    </m:ctrlPr>
                  </m:dPr>
                  <m:e>
                    <m:sSub>
                      <m:sSubPr>
                        <m:ctrlPr>
                          <w:rPr>
                            <w:rFonts w:ascii="Cambria Math" w:hAnsi="Cambria Math" w:cs="Arial"/>
                            <w:i/>
                            <w:sz w:val="21"/>
                            <w:szCs w:val="21"/>
                          </w:rPr>
                        </m:ctrlPr>
                      </m:sSubPr>
                      <m:e>
                        <m:r>
                          <w:rPr>
                            <w:rFonts w:ascii="Cambria Math" w:hAnsi="Cambria Math" w:cs="Arial"/>
                            <w:sz w:val="21"/>
                            <w:szCs w:val="21"/>
                          </w:rPr>
                          <m:t>t</m:t>
                        </m:r>
                      </m:e>
                      <m:sub>
                        <m:r>
                          <w:rPr>
                            <w:rFonts w:ascii="Cambria Math" w:hAnsi="Cambria Math" w:cs="Arial"/>
                            <w:sz w:val="21"/>
                            <w:szCs w:val="21"/>
                          </w:rPr>
                          <m:t>c</m:t>
                        </m:r>
                      </m:sub>
                    </m:sSub>
                    <m:r>
                      <w:rPr>
                        <w:rFonts w:ascii="Cambria Math" w:hAnsi="Cambria Math" w:cs="Arial"/>
                        <w:sz w:val="21"/>
                        <w:szCs w:val="21"/>
                      </w:rPr>
                      <m:t>= +12</m:t>
                    </m:r>
                  </m:e>
                </m:d>
              </m:oMath>
            </m:oMathPara>
          </w:p>
        </w:tc>
        <w:tc>
          <w:tcPr>
            <w:tcW w:w="503" w:type="pct"/>
          </w:tcPr>
          <w:p w14:paraId="55C44E4B" w14:textId="77777777" w:rsidR="009C0AE8" w:rsidRDefault="00665C9D" w:rsidP="009A10F3">
            <w:pPr>
              <w:ind w:firstLine="0"/>
              <w:jc w:val="center"/>
              <w:rPr>
                <w:rFonts w:cs="Arial"/>
                <w:sz w:val="21"/>
                <w:szCs w:val="21"/>
              </w:rPr>
            </w:pPr>
            <w:r>
              <w:rPr>
                <w:rFonts w:cs="Arial"/>
                <w:sz w:val="21"/>
                <w:szCs w:val="21"/>
              </w:rPr>
              <w:t>-0,004</w:t>
            </w:r>
          </w:p>
          <w:p w14:paraId="448A0F70" w14:textId="2134F6C8" w:rsidR="00665C9D" w:rsidRPr="009C0AE8" w:rsidRDefault="00665C9D" w:rsidP="009A10F3">
            <w:pPr>
              <w:ind w:firstLine="0"/>
              <w:jc w:val="center"/>
              <w:rPr>
                <w:rFonts w:cs="Arial"/>
                <w:sz w:val="21"/>
                <w:szCs w:val="21"/>
              </w:rPr>
            </w:pPr>
            <w:r>
              <w:rPr>
                <w:rFonts w:cs="Arial"/>
                <w:sz w:val="21"/>
                <w:szCs w:val="21"/>
              </w:rPr>
              <w:t>(0,011)</w:t>
            </w:r>
          </w:p>
        </w:tc>
        <w:tc>
          <w:tcPr>
            <w:tcW w:w="556" w:type="pct"/>
          </w:tcPr>
          <w:p w14:paraId="2D9BCE88" w14:textId="77777777" w:rsidR="009C0AE8" w:rsidRDefault="006372A9" w:rsidP="009A10F3">
            <w:pPr>
              <w:ind w:firstLine="0"/>
              <w:jc w:val="center"/>
              <w:rPr>
                <w:rFonts w:cs="Arial"/>
                <w:sz w:val="21"/>
                <w:szCs w:val="21"/>
              </w:rPr>
            </w:pPr>
            <w:r>
              <w:rPr>
                <w:rFonts w:cs="Arial"/>
                <w:sz w:val="21"/>
                <w:szCs w:val="21"/>
              </w:rPr>
              <w:t>-0,007**</w:t>
            </w:r>
          </w:p>
          <w:p w14:paraId="49FF26FD" w14:textId="561319BA" w:rsidR="006372A9" w:rsidRPr="009C0AE8" w:rsidRDefault="006372A9" w:rsidP="009A10F3">
            <w:pPr>
              <w:ind w:firstLine="0"/>
              <w:jc w:val="center"/>
              <w:rPr>
                <w:rFonts w:cs="Arial"/>
                <w:sz w:val="21"/>
                <w:szCs w:val="21"/>
              </w:rPr>
            </w:pPr>
            <w:r>
              <w:rPr>
                <w:rFonts w:cs="Arial"/>
                <w:sz w:val="21"/>
                <w:szCs w:val="21"/>
              </w:rPr>
              <w:t>(0,003)</w:t>
            </w:r>
          </w:p>
        </w:tc>
        <w:tc>
          <w:tcPr>
            <w:tcW w:w="556" w:type="pct"/>
          </w:tcPr>
          <w:p w14:paraId="5C87A12F" w14:textId="77777777" w:rsidR="009C0AE8" w:rsidRPr="009C0AE8" w:rsidRDefault="009C0AE8" w:rsidP="009A10F3">
            <w:pPr>
              <w:ind w:firstLine="0"/>
              <w:jc w:val="center"/>
              <w:rPr>
                <w:rFonts w:cs="Arial"/>
                <w:sz w:val="21"/>
                <w:szCs w:val="21"/>
              </w:rPr>
            </w:pPr>
            <w:r w:rsidRPr="009C0AE8">
              <w:rPr>
                <w:rFonts w:cs="Arial"/>
                <w:sz w:val="21"/>
                <w:szCs w:val="21"/>
              </w:rPr>
              <w:t>0,028***</w:t>
            </w:r>
          </w:p>
          <w:p w14:paraId="5A3F69C8" w14:textId="77777777" w:rsidR="009C0AE8" w:rsidRPr="009C0AE8" w:rsidRDefault="009C0AE8" w:rsidP="009A10F3">
            <w:pPr>
              <w:ind w:firstLine="0"/>
              <w:jc w:val="center"/>
              <w:rPr>
                <w:rFonts w:cs="Arial"/>
                <w:sz w:val="21"/>
                <w:szCs w:val="21"/>
              </w:rPr>
            </w:pPr>
            <w:r w:rsidRPr="009C0AE8">
              <w:rPr>
                <w:rFonts w:cs="Arial"/>
                <w:sz w:val="21"/>
                <w:szCs w:val="21"/>
              </w:rPr>
              <w:t>(0,004)</w:t>
            </w:r>
          </w:p>
        </w:tc>
        <w:tc>
          <w:tcPr>
            <w:tcW w:w="556" w:type="pct"/>
          </w:tcPr>
          <w:p w14:paraId="4DC9F21A" w14:textId="77777777" w:rsidR="009C0AE8" w:rsidRPr="009C0AE8" w:rsidRDefault="009C0AE8" w:rsidP="009A10F3">
            <w:pPr>
              <w:ind w:firstLine="0"/>
              <w:jc w:val="center"/>
              <w:rPr>
                <w:rFonts w:cs="Arial"/>
                <w:sz w:val="21"/>
                <w:szCs w:val="21"/>
              </w:rPr>
            </w:pPr>
            <w:r w:rsidRPr="009C0AE8">
              <w:rPr>
                <w:rFonts w:cs="Arial"/>
                <w:sz w:val="21"/>
                <w:szCs w:val="21"/>
              </w:rPr>
              <w:t>-0,021***</w:t>
            </w:r>
          </w:p>
          <w:p w14:paraId="57599E1E" w14:textId="77777777" w:rsidR="009C0AE8" w:rsidRPr="009C0AE8" w:rsidRDefault="009C0AE8" w:rsidP="009A10F3">
            <w:pPr>
              <w:ind w:firstLine="0"/>
              <w:jc w:val="center"/>
              <w:rPr>
                <w:rFonts w:cs="Arial"/>
                <w:sz w:val="21"/>
                <w:szCs w:val="21"/>
              </w:rPr>
            </w:pPr>
            <w:r w:rsidRPr="009C0AE8">
              <w:rPr>
                <w:rFonts w:cs="Arial"/>
                <w:sz w:val="21"/>
                <w:szCs w:val="21"/>
              </w:rPr>
              <w:t>(0,003)</w:t>
            </w:r>
          </w:p>
        </w:tc>
        <w:tc>
          <w:tcPr>
            <w:tcW w:w="556" w:type="pct"/>
          </w:tcPr>
          <w:p w14:paraId="2413DA77" w14:textId="77777777" w:rsidR="009C0AE8" w:rsidRPr="009C0AE8" w:rsidRDefault="009C0AE8" w:rsidP="009A10F3">
            <w:pPr>
              <w:ind w:firstLine="0"/>
              <w:jc w:val="center"/>
              <w:rPr>
                <w:rFonts w:cs="Arial"/>
                <w:sz w:val="21"/>
                <w:szCs w:val="21"/>
              </w:rPr>
            </w:pPr>
            <w:r w:rsidRPr="009C0AE8">
              <w:rPr>
                <w:rFonts w:cs="Arial"/>
                <w:sz w:val="21"/>
                <w:szCs w:val="21"/>
              </w:rPr>
              <w:t>0,073***</w:t>
            </w:r>
          </w:p>
          <w:p w14:paraId="28B0BA7C" w14:textId="77777777" w:rsidR="009C0AE8" w:rsidRPr="009C0AE8" w:rsidRDefault="009C0AE8" w:rsidP="009A10F3">
            <w:pPr>
              <w:ind w:firstLine="0"/>
              <w:jc w:val="center"/>
              <w:rPr>
                <w:rFonts w:cs="Arial"/>
                <w:sz w:val="21"/>
                <w:szCs w:val="21"/>
              </w:rPr>
            </w:pPr>
            <w:r w:rsidRPr="009C0AE8">
              <w:rPr>
                <w:rFonts w:cs="Arial"/>
                <w:sz w:val="21"/>
                <w:szCs w:val="21"/>
              </w:rPr>
              <w:t>(0,010)</w:t>
            </w:r>
          </w:p>
        </w:tc>
        <w:tc>
          <w:tcPr>
            <w:tcW w:w="556" w:type="pct"/>
          </w:tcPr>
          <w:p w14:paraId="1EEEE3D1" w14:textId="77777777" w:rsidR="009C0AE8" w:rsidRPr="009C0AE8" w:rsidRDefault="009C0AE8" w:rsidP="009A10F3">
            <w:pPr>
              <w:ind w:firstLine="0"/>
              <w:jc w:val="center"/>
              <w:rPr>
                <w:rFonts w:cs="Arial"/>
                <w:sz w:val="21"/>
                <w:szCs w:val="21"/>
              </w:rPr>
            </w:pPr>
            <w:r w:rsidRPr="009C0AE8">
              <w:rPr>
                <w:rFonts w:cs="Arial"/>
                <w:sz w:val="21"/>
                <w:szCs w:val="21"/>
              </w:rPr>
              <w:t>0,008***</w:t>
            </w:r>
          </w:p>
          <w:p w14:paraId="4DA68851" w14:textId="77777777" w:rsidR="009C0AE8" w:rsidRPr="009C0AE8" w:rsidRDefault="009C0AE8" w:rsidP="009A10F3">
            <w:pPr>
              <w:ind w:firstLine="0"/>
              <w:jc w:val="center"/>
              <w:rPr>
                <w:rFonts w:cs="Arial"/>
                <w:sz w:val="21"/>
                <w:szCs w:val="21"/>
              </w:rPr>
            </w:pPr>
            <w:r w:rsidRPr="009C0AE8">
              <w:rPr>
                <w:rFonts w:cs="Arial"/>
                <w:sz w:val="21"/>
                <w:szCs w:val="21"/>
              </w:rPr>
              <w:t>(0,001)</w:t>
            </w:r>
          </w:p>
        </w:tc>
        <w:tc>
          <w:tcPr>
            <w:tcW w:w="556" w:type="pct"/>
          </w:tcPr>
          <w:p w14:paraId="08C85888" w14:textId="77777777" w:rsidR="009C0AE8" w:rsidRPr="009C0AE8" w:rsidRDefault="009C0AE8" w:rsidP="009A10F3">
            <w:pPr>
              <w:ind w:firstLine="0"/>
              <w:jc w:val="center"/>
              <w:rPr>
                <w:rFonts w:cs="Arial"/>
                <w:sz w:val="21"/>
                <w:szCs w:val="21"/>
              </w:rPr>
            </w:pPr>
            <w:r w:rsidRPr="009C0AE8">
              <w:rPr>
                <w:rFonts w:cs="Arial"/>
                <w:sz w:val="21"/>
                <w:szCs w:val="21"/>
              </w:rPr>
              <w:t>0,061***</w:t>
            </w:r>
          </w:p>
          <w:p w14:paraId="08F9095D" w14:textId="77777777" w:rsidR="009C0AE8" w:rsidRPr="009C0AE8" w:rsidRDefault="009C0AE8" w:rsidP="009A10F3">
            <w:pPr>
              <w:ind w:firstLine="0"/>
              <w:jc w:val="center"/>
              <w:rPr>
                <w:rFonts w:cs="Arial"/>
                <w:sz w:val="21"/>
                <w:szCs w:val="21"/>
              </w:rPr>
            </w:pPr>
            <w:r w:rsidRPr="009C0AE8">
              <w:rPr>
                <w:rFonts w:cs="Arial"/>
                <w:sz w:val="21"/>
                <w:szCs w:val="21"/>
              </w:rPr>
              <w:t>(0,010)</w:t>
            </w:r>
          </w:p>
        </w:tc>
        <w:tc>
          <w:tcPr>
            <w:tcW w:w="554" w:type="pct"/>
          </w:tcPr>
          <w:p w14:paraId="54E8F1DA" w14:textId="77777777" w:rsidR="009C0AE8" w:rsidRPr="009C0AE8" w:rsidRDefault="009C0AE8" w:rsidP="009A10F3">
            <w:pPr>
              <w:ind w:firstLine="0"/>
              <w:jc w:val="center"/>
              <w:rPr>
                <w:rFonts w:cs="Arial"/>
                <w:sz w:val="21"/>
                <w:szCs w:val="21"/>
              </w:rPr>
            </w:pPr>
            <w:r w:rsidRPr="009C0AE8">
              <w:rPr>
                <w:rFonts w:cs="Arial"/>
                <w:sz w:val="21"/>
                <w:szCs w:val="21"/>
              </w:rPr>
              <w:t>0,015*</w:t>
            </w:r>
          </w:p>
          <w:p w14:paraId="07931376" w14:textId="77777777" w:rsidR="009C0AE8" w:rsidRPr="009C0AE8" w:rsidRDefault="009C0AE8" w:rsidP="009A10F3">
            <w:pPr>
              <w:ind w:firstLine="0"/>
              <w:jc w:val="center"/>
              <w:rPr>
                <w:rFonts w:cs="Arial"/>
                <w:sz w:val="21"/>
                <w:szCs w:val="21"/>
              </w:rPr>
            </w:pPr>
            <w:r w:rsidRPr="009C0AE8">
              <w:rPr>
                <w:rFonts w:cs="Arial"/>
                <w:sz w:val="21"/>
                <w:szCs w:val="21"/>
              </w:rPr>
              <w:t>(0,006)</w:t>
            </w:r>
          </w:p>
        </w:tc>
      </w:tr>
      <w:tr w:rsidR="009C0AE8" w:rsidRPr="009C0AE8" w14:paraId="55A9328D" w14:textId="77777777" w:rsidTr="00A33EF8">
        <w:tc>
          <w:tcPr>
            <w:tcW w:w="606" w:type="pct"/>
          </w:tcPr>
          <w:p w14:paraId="2D8F36DD" w14:textId="77777777" w:rsidR="009C0AE8" w:rsidRPr="009C0AE8" w:rsidRDefault="009C0AE8" w:rsidP="009A10F3">
            <w:pPr>
              <w:ind w:firstLine="0"/>
              <w:jc w:val="center"/>
              <w:rPr>
                <w:rFonts w:cs="Arial"/>
                <w:b/>
                <w:bCs/>
                <w:sz w:val="21"/>
                <w:szCs w:val="21"/>
              </w:rPr>
            </w:pPr>
            <w:r w:rsidRPr="009C0AE8">
              <w:rPr>
                <w:rFonts w:cs="Arial"/>
                <w:b/>
                <w:bCs/>
                <w:sz w:val="21"/>
                <w:szCs w:val="21"/>
              </w:rPr>
              <w:t>Num. Obs.</w:t>
            </w:r>
          </w:p>
        </w:tc>
        <w:tc>
          <w:tcPr>
            <w:tcW w:w="503" w:type="pct"/>
          </w:tcPr>
          <w:p w14:paraId="6A3891A0"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1737A30F"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4C773A8F"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150E5E10"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633B44AE"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73C6C23E"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6" w:type="pct"/>
          </w:tcPr>
          <w:p w14:paraId="2B16A81B" w14:textId="77777777" w:rsidR="009C0AE8" w:rsidRPr="009C0AE8" w:rsidRDefault="009C0AE8" w:rsidP="009A10F3">
            <w:pPr>
              <w:ind w:firstLine="0"/>
              <w:jc w:val="center"/>
              <w:rPr>
                <w:rFonts w:cs="Arial"/>
                <w:sz w:val="21"/>
                <w:szCs w:val="21"/>
              </w:rPr>
            </w:pPr>
            <w:r w:rsidRPr="009C0AE8">
              <w:rPr>
                <w:rFonts w:cs="Arial"/>
                <w:sz w:val="21"/>
                <w:szCs w:val="21"/>
              </w:rPr>
              <w:t>74.765</w:t>
            </w:r>
          </w:p>
        </w:tc>
        <w:tc>
          <w:tcPr>
            <w:tcW w:w="554" w:type="pct"/>
          </w:tcPr>
          <w:p w14:paraId="1F3BD6B9" w14:textId="77777777" w:rsidR="009C0AE8" w:rsidRPr="009C0AE8" w:rsidRDefault="009C0AE8" w:rsidP="009A10F3">
            <w:pPr>
              <w:ind w:firstLine="0"/>
              <w:jc w:val="center"/>
              <w:rPr>
                <w:rFonts w:cs="Arial"/>
                <w:sz w:val="21"/>
                <w:szCs w:val="21"/>
              </w:rPr>
            </w:pPr>
            <w:r w:rsidRPr="009C0AE8">
              <w:rPr>
                <w:rFonts w:cs="Arial"/>
                <w:sz w:val="21"/>
                <w:szCs w:val="21"/>
              </w:rPr>
              <w:t>74.765</w:t>
            </w:r>
          </w:p>
        </w:tc>
      </w:tr>
      <w:tr w:rsidR="009C0AE8" w:rsidRPr="009C0AE8" w14:paraId="12962B6B" w14:textId="77777777" w:rsidTr="00A33EF8">
        <w:tc>
          <w:tcPr>
            <w:tcW w:w="606" w:type="pct"/>
          </w:tcPr>
          <w:p w14:paraId="57051FAA" w14:textId="77777777" w:rsidR="009C0AE8" w:rsidRPr="009C0AE8" w:rsidRDefault="009C0AE8" w:rsidP="009A10F3">
            <w:pPr>
              <w:ind w:firstLine="0"/>
              <w:jc w:val="center"/>
              <w:rPr>
                <w:rFonts w:cs="Arial"/>
                <w:b/>
                <w:bCs/>
                <w:sz w:val="21"/>
                <w:szCs w:val="21"/>
              </w:rPr>
            </w:pPr>
            <w:r w:rsidRPr="009C0AE8">
              <w:rPr>
                <w:rFonts w:cs="Arial"/>
                <w:b/>
                <w:bCs/>
                <w:sz w:val="21"/>
                <w:szCs w:val="21"/>
              </w:rPr>
              <w:t>EF Curso</w:t>
            </w:r>
          </w:p>
        </w:tc>
        <w:tc>
          <w:tcPr>
            <w:tcW w:w="503" w:type="pct"/>
          </w:tcPr>
          <w:p w14:paraId="7A9CB1CB"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685DAE4E"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6CF4E663"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0A374E11"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06BA9D73"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4036EBE4"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16045CA0"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4" w:type="pct"/>
          </w:tcPr>
          <w:p w14:paraId="406234F3" w14:textId="77777777" w:rsidR="009C0AE8" w:rsidRPr="009C0AE8" w:rsidRDefault="009C0AE8" w:rsidP="009A10F3">
            <w:pPr>
              <w:ind w:firstLine="0"/>
              <w:jc w:val="center"/>
              <w:rPr>
                <w:rFonts w:cs="Arial"/>
                <w:sz w:val="21"/>
                <w:szCs w:val="21"/>
              </w:rPr>
            </w:pPr>
            <w:r w:rsidRPr="009C0AE8">
              <w:rPr>
                <w:rFonts w:cs="Arial"/>
                <w:sz w:val="21"/>
                <w:szCs w:val="21"/>
              </w:rPr>
              <w:t>X</w:t>
            </w:r>
          </w:p>
        </w:tc>
      </w:tr>
      <w:tr w:rsidR="009C0AE8" w:rsidRPr="009C0AE8" w14:paraId="04F46549" w14:textId="77777777" w:rsidTr="00A33EF8">
        <w:tc>
          <w:tcPr>
            <w:tcW w:w="606" w:type="pct"/>
          </w:tcPr>
          <w:p w14:paraId="260C52E2" w14:textId="77777777" w:rsidR="009C0AE8" w:rsidRPr="009C0AE8" w:rsidRDefault="009C0AE8" w:rsidP="009A10F3">
            <w:pPr>
              <w:ind w:firstLine="0"/>
              <w:jc w:val="center"/>
              <w:rPr>
                <w:rFonts w:cs="Arial"/>
                <w:b/>
                <w:bCs/>
                <w:sz w:val="21"/>
                <w:szCs w:val="21"/>
              </w:rPr>
            </w:pPr>
            <w:r w:rsidRPr="009C0AE8">
              <w:rPr>
                <w:rFonts w:cs="Arial"/>
                <w:b/>
                <w:bCs/>
                <w:sz w:val="21"/>
                <w:szCs w:val="21"/>
              </w:rPr>
              <w:t>EF Ano</w:t>
            </w:r>
          </w:p>
        </w:tc>
        <w:tc>
          <w:tcPr>
            <w:tcW w:w="503" w:type="pct"/>
          </w:tcPr>
          <w:p w14:paraId="41D4659E"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0C4B3D1C"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3D74256D"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2BCCA0AA"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643C59F8"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7A54727B"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Pr>
          <w:p w14:paraId="14B8CE66"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4" w:type="pct"/>
          </w:tcPr>
          <w:p w14:paraId="10D2E052" w14:textId="77777777" w:rsidR="009C0AE8" w:rsidRPr="009C0AE8" w:rsidRDefault="009C0AE8" w:rsidP="009A10F3">
            <w:pPr>
              <w:ind w:firstLine="0"/>
              <w:jc w:val="center"/>
              <w:rPr>
                <w:rFonts w:cs="Arial"/>
                <w:sz w:val="21"/>
                <w:szCs w:val="21"/>
              </w:rPr>
            </w:pPr>
            <w:r w:rsidRPr="009C0AE8">
              <w:rPr>
                <w:rFonts w:cs="Arial"/>
                <w:sz w:val="21"/>
                <w:szCs w:val="21"/>
              </w:rPr>
              <w:t>X</w:t>
            </w:r>
          </w:p>
        </w:tc>
      </w:tr>
      <w:tr w:rsidR="009C0AE8" w:rsidRPr="009C0AE8" w14:paraId="3EDC22C1" w14:textId="77777777" w:rsidTr="00A33EF8">
        <w:tc>
          <w:tcPr>
            <w:tcW w:w="606" w:type="pct"/>
            <w:tcBorders>
              <w:bottom w:val="single" w:sz="12" w:space="0" w:color="auto"/>
            </w:tcBorders>
          </w:tcPr>
          <w:p w14:paraId="2EDE5D8A" w14:textId="77777777" w:rsidR="009C0AE8" w:rsidRPr="009C0AE8" w:rsidRDefault="009C0AE8" w:rsidP="009A10F3">
            <w:pPr>
              <w:ind w:firstLine="0"/>
              <w:jc w:val="center"/>
              <w:rPr>
                <w:rFonts w:cs="Arial"/>
                <w:b/>
                <w:bCs/>
                <w:sz w:val="21"/>
                <w:szCs w:val="21"/>
              </w:rPr>
            </w:pPr>
            <w:r w:rsidRPr="009C0AE8">
              <w:rPr>
                <w:rFonts w:cs="Arial"/>
                <w:b/>
                <w:bCs/>
                <w:sz w:val="21"/>
                <w:szCs w:val="21"/>
              </w:rPr>
              <w:t>EF Estado</w:t>
            </w:r>
          </w:p>
        </w:tc>
        <w:tc>
          <w:tcPr>
            <w:tcW w:w="503" w:type="pct"/>
            <w:tcBorders>
              <w:bottom w:val="single" w:sz="12" w:space="0" w:color="auto"/>
            </w:tcBorders>
          </w:tcPr>
          <w:p w14:paraId="23B73D91"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47C1B3A0"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6D14D3B2"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530A33F2"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4977B47D"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1053F6A1"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6" w:type="pct"/>
            <w:tcBorders>
              <w:bottom w:val="single" w:sz="12" w:space="0" w:color="auto"/>
            </w:tcBorders>
          </w:tcPr>
          <w:p w14:paraId="00294274" w14:textId="77777777" w:rsidR="009C0AE8" w:rsidRPr="009C0AE8" w:rsidRDefault="009C0AE8" w:rsidP="009A10F3">
            <w:pPr>
              <w:ind w:firstLine="0"/>
              <w:jc w:val="center"/>
              <w:rPr>
                <w:rFonts w:cs="Arial"/>
                <w:sz w:val="21"/>
                <w:szCs w:val="21"/>
              </w:rPr>
            </w:pPr>
            <w:r w:rsidRPr="009C0AE8">
              <w:rPr>
                <w:rFonts w:cs="Arial"/>
                <w:sz w:val="21"/>
                <w:szCs w:val="21"/>
              </w:rPr>
              <w:t>X</w:t>
            </w:r>
          </w:p>
        </w:tc>
        <w:tc>
          <w:tcPr>
            <w:tcW w:w="554" w:type="pct"/>
            <w:tcBorders>
              <w:bottom w:val="single" w:sz="12" w:space="0" w:color="auto"/>
            </w:tcBorders>
          </w:tcPr>
          <w:p w14:paraId="49E705F3" w14:textId="77777777" w:rsidR="009C0AE8" w:rsidRPr="009C0AE8" w:rsidRDefault="009C0AE8" w:rsidP="009A10F3">
            <w:pPr>
              <w:ind w:firstLine="0"/>
              <w:jc w:val="center"/>
              <w:rPr>
                <w:rFonts w:cs="Arial"/>
                <w:sz w:val="21"/>
                <w:szCs w:val="21"/>
              </w:rPr>
            </w:pPr>
            <w:r w:rsidRPr="009C0AE8">
              <w:rPr>
                <w:rFonts w:cs="Arial"/>
                <w:sz w:val="21"/>
                <w:szCs w:val="21"/>
              </w:rPr>
              <w:t>X</w:t>
            </w:r>
          </w:p>
        </w:tc>
      </w:tr>
    </w:tbl>
    <w:p w14:paraId="1E2E286C" w14:textId="1E00CA86" w:rsidR="009C0AE8" w:rsidRPr="001371B2" w:rsidRDefault="009C0AE8" w:rsidP="009C0AE8">
      <w:pPr>
        <w:pStyle w:val="Legenda"/>
        <w:spacing w:after="0"/>
        <w:rPr>
          <w:rFonts w:cs="Arial"/>
        </w:rPr>
      </w:pPr>
      <w:r w:rsidRPr="001371B2">
        <w:rPr>
          <w:rFonts w:cs="Arial"/>
        </w:rPr>
        <w:t xml:space="preserve">Fonte: SISU e </w:t>
      </w:r>
      <w:proofErr w:type="spellStart"/>
      <w:r w:rsidRPr="001371B2">
        <w:rPr>
          <w:rFonts w:cs="Arial"/>
        </w:rPr>
        <w:t>Microdados</w:t>
      </w:r>
      <w:proofErr w:type="spellEnd"/>
      <w:r w:rsidRPr="001371B2">
        <w:rPr>
          <w:rFonts w:cs="Arial"/>
        </w:rPr>
        <w:t xml:space="preserve"> do Censo do Ensino Superior </w:t>
      </w:r>
      <w:r w:rsidRPr="001371B2">
        <w:rPr>
          <w:rFonts w:cs="Arial"/>
        </w:rPr>
        <w:fldChar w:fldCharType="begin"/>
      </w:r>
      <w:r w:rsidR="00EA0DA9">
        <w:rPr>
          <w:rFonts w:cs="Arial"/>
        </w:rPr>
        <w:instrText xml:space="preserve"> ADDIN ZOTERO_ITEM CSL_CITATION {"citationID":"yBj8W7ex","properties":{"formattedCitation":"(INEP,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1371B2">
        <w:rPr>
          <w:rFonts w:cs="Arial"/>
        </w:rPr>
        <w:fldChar w:fldCharType="separate"/>
      </w:r>
      <w:r w:rsidR="00EA0DA9">
        <w:rPr>
          <w:rFonts w:cs="Arial"/>
        </w:rPr>
        <w:t>(INEP, 2023e; MEC, 2023)</w:t>
      </w:r>
      <w:r w:rsidRPr="001371B2">
        <w:rPr>
          <w:rFonts w:cs="Arial"/>
        </w:rPr>
        <w:fldChar w:fldCharType="end"/>
      </w:r>
      <w:r w:rsidRPr="001371B2">
        <w:rPr>
          <w:rFonts w:cs="Arial"/>
        </w:rPr>
        <w:t xml:space="preserve">. </w:t>
      </w:r>
    </w:p>
    <w:p w14:paraId="6BD176B2" w14:textId="77777777" w:rsidR="009C0AE8" w:rsidRPr="000E1E70" w:rsidRDefault="009C0AE8" w:rsidP="009C0AE8">
      <w:pPr>
        <w:pStyle w:val="Legenda"/>
        <w:spacing w:after="0"/>
      </w:pPr>
      <w:r w:rsidRPr="001371B2">
        <w:rPr>
          <w:rFonts w:cs="Arial"/>
        </w:rPr>
        <w:t xml:space="preserve">Nota: </w:t>
      </w:r>
      <w:r w:rsidRPr="001371B2">
        <w:rPr>
          <w:rFonts w:cs="Arial"/>
          <w:color w:val="000000" w:themeColor="text1"/>
        </w:rPr>
        <w:t>*** p &lt; 0,0</w:t>
      </w:r>
      <w:r>
        <w:rPr>
          <w:rFonts w:cs="Arial"/>
          <w:color w:val="000000" w:themeColor="text1"/>
        </w:rPr>
        <w:t>0</w:t>
      </w:r>
      <w:r w:rsidRPr="001371B2">
        <w:rPr>
          <w:rFonts w:cs="Arial"/>
          <w:color w:val="000000" w:themeColor="text1"/>
        </w:rPr>
        <w:t>1; **</w:t>
      </w:r>
      <w:r>
        <w:rPr>
          <w:rFonts w:cs="Arial"/>
          <w:color w:val="000000" w:themeColor="text1"/>
        </w:rPr>
        <w:t xml:space="preserve"> p &lt; 0,01; *</w:t>
      </w:r>
      <w:r w:rsidRPr="001371B2">
        <w:rPr>
          <w:rFonts w:cs="Arial"/>
          <w:color w:val="000000" w:themeColor="text1"/>
        </w:rPr>
        <w:t xml:space="preserve"> p &lt; 0,05; </w:t>
      </w:r>
      <w:r>
        <w:rPr>
          <w:rFonts w:cs="Arial"/>
          <w:color w:val="000000" w:themeColor="text1"/>
        </w:rPr>
        <w:t>.</w:t>
      </w:r>
      <w:r w:rsidRPr="001371B2">
        <w:rPr>
          <w:rFonts w:cs="Arial"/>
          <w:color w:val="000000" w:themeColor="text1"/>
        </w:rPr>
        <w:t xml:space="preserve"> p &lt; 0,1. Os valores estão dispostos da seguinte forma: média (desvio-padrão).</w:t>
      </w:r>
      <w:r w:rsidRPr="001371B2">
        <w:tab/>
      </w:r>
    </w:p>
    <w:p w14:paraId="37EB2187" w14:textId="77777777" w:rsidR="009C0AE8" w:rsidRDefault="009C0AE8" w:rsidP="00243098">
      <w:pPr>
        <w:sectPr w:rsidR="009C0AE8" w:rsidSect="001254E6">
          <w:pgSz w:w="16838" w:h="11906" w:orient="landscape"/>
          <w:pgMar w:top="1701" w:right="1134" w:bottom="1134" w:left="1701" w:header="709" w:footer="709" w:gutter="0"/>
          <w:cols w:space="708"/>
          <w:docGrid w:linePitch="360"/>
        </w:sectPr>
      </w:pPr>
    </w:p>
    <w:p w14:paraId="23CF3A52" w14:textId="2D49E0B6" w:rsidR="0008255B" w:rsidRPr="000336D6" w:rsidRDefault="00315B78" w:rsidP="00C41681">
      <w:r w:rsidRPr="000336D6">
        <w:lastRenderedPageBreak/>
        <w:t xml:space="preserve">Os resultados encontrados na </w:t>
      </w:r>
      <w:r w:rsidR="005D7BD8">
        <w:fldChar w:fldCharType="begin"/>
      </w:r>
      <w:r w:rsidR="005D7BD8">
        <w:instrText xml:space="preserve"> REF _Ref154471959 \h </w:instrText>
      </w:r>
      <w:r w:rsidR="005D7BD8">
        <w:fldChar w:fldCharType="separate"/>
      </w:r>
      <w:r w:rsidR="00EE761D">
        <w:t xml:space="preserve">Tabela </w:t>
      </w:r>
      <w:r w:rsidR="00EE761D">
        <w:rPr>
          <w:noProof/>
        </w:rPr>
        <w:t>5</w:t>
      </w:r>
      <w:r w:rsidR="005D7BD8">
        <w:fldChar w:fldCharType="end"/>
      </w:r>
      <w:r w:rsidR="005D7BD8">
        <w:t xml:space="preserve"> </w:t>
      </w:r>
      <w:r w:rsidRPr="000336D6">
        <w:t xml:space="preserve">e nas Figuras de </w:t>
      </w:r>
      <w:r w:rsidRPr="000336D6">
        <w:fldChar w:fldCharType="begin"/>
      </w:r>
      <w:r w:rsidRPr="000336D6">
        <w:instrText xml:space="preserve"> REF Figura3 \h </w:instrText>
      </w:r>
      <w:r w:rsidR="00243098" w:rsidRPr="000336D6">
        <w:instrText xml:space="preserve"> \* MERGEFORMAT </w:instrText>
      </w:r>
      <w:r w:rsidRPr="000336D6">
        <w:fldChar w:fldCharType="separate"/>
      </w:r>
      <w:r w:rsidR="00EE761D">
        <w:rPr>
          <w:rFonts w:cs="Arial"/>
          <w:noProof/>
        </w:rPr>
        <w:t>3</w:t>
      </w:r>
      <w:r w:rsidRPr="000336D6">
        <w:fldChar w:fldCharType="end"/>
      </w:r>
      <w:r w:rsidRPr="000336D6">
        <w:t xml:space="preserve"> a</w:t>
      </w:r>
      <w:r w:rsidR="00F934CA">
        <w:t xml:space="preserve"> </w:t>
      </w:r>
      <w:r w:rsidR="00F934CA">
        <w:fldChar w:fldCharType="begin"/>
      </w:r>
      <w:r w:rsidR="00F934CA">
        <w:instrText xml:space="preserve"> REF Figura10 \h </w:instrText>
      </w:r>
      <w:r w:rsidR="00F934CA">
        <w:fldChar w:fldCharType="separate"/>
      </w:r>
      <w:r w:rsidR="00EE761D">
        <w:rPr>
          <w:rFonts w:cs="Arial"/>
          <w:noProof/>
        </w:rPr>
        <w:t>10</w:t>
      </w:r>
      <w:r w:rsidR="00F934CA">
        <w:fldChar w:fldCharType="end"/>
      </w:r>
      <w:r w:rsidR="00F934CA">
        <w:t xml:space="preserve"> </w:t>
      </w:r>
      <w:r w:rsidRPr="000336D6">
        <w:t xml:space="preserve">estão parcialmente de acordo com os resultados encontrados por Machado e </w:t>
      </w:r>
      <w:proofErr w:type="spellStart"/>
      <w:r w:rsidRPr="000336D6">
        <w:t>Szerman</w:t>
      </w:r>
      <w:proofErr w:type="spellEnd"/>
      <w:r w:rsidRPr="000336D6">
        <w:t xml:space="preserve"> </w:t>
      </w:r>
      <w:r w:rsidRPr="000336D6">
        <w:fldChar w:fldCharType="begin"/>
      </w:r>
      <w:r w:rsidRPr="000336D6">
        <w:instrText xml:space="preserve"> ADDIN ZOTERO_ITEM CSL_CITATION {"citationID":"3Lr2zGw8","properties":{"formattedCitation":"(2021)","plainCitation":"(2021)","noteIndex":0},"citationItems":[{"id":156,"uris":["http://zotero.org/users/8713213/items/7TNKP5M9"],"itemData":{"id":156,"type":"article-journal","abstract":"Education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composition","volume":"85","author":[{"family":"Machado","given":"Cecilia"},{"family":"Szerman","given":"Christiane"}],"issued":{"date-parts":[["2021",12]]}},"suppress-author":true}],"schema":"https://github.com/citation-style-language/schema/raw/master/csl-citation.json"} </w:instrText>
      </w:r>
      <w:r w:rsidRPr="000336D6">
        <w:fldChar w:fldCharType="separate"/>
      </w:r>
      <w:r w:rsidRPr="000336D6">
        <w:rPr>
          <w:noProof/>
        </w:rPr>
        <w:t>(2021)</w:t>
      </w:r>
      <w:r w:rsidRPr="000336D6">
        <w:fldChar w:fldCharType="end"/>
      </w:r>
      <w:r w:rsidRPr="000336D6">
        <w:t xml:space="preserve">. Segundo as autoras, as admissões centralizadas beneficiaram o ingresso de candidatos do sexo masculino e mais velhos (em torno dos 20 anos), reduzindo a fração de ingressantes de cor branca. </w:t>
      </w:r>
    </w:p>
    <w:p w14:paraId="15B6AF9C" w14:textId="72E31ED6" w:rsidR="008720A0" w:rsidRDefault="00315B78" w:rsidP="00C41681">
      <w:r w:rsidRPr="000336D6">
        <w:t>Em relação ao nível socioeconômico dos alunos</w:t>
      </w:r>
      <w:r w:rsidR="000336D6">
        <w:t xml:space="preserve">, </w:t>
      </w:r>
      <w:r w:rsidR="0008255B" w:rsidRPr="000336D6">
        <w:t xml:space="preserve">Machado e </w:t>
      </w:r>
      <w:proofErr w:type="spellStart"/>
      <w:r w:rsidR="0008255B" w:rsidRPr="000336D6">
        <w:t>Szerman</w:t>
      </w:r>
      <w:proofErr w:type="spellEnd"/>
      <w:r w:rsidR="0008255B" w:rsidRPr="000336D6">
        <w:t xml:space="preserve"> </w:t>
      </w:r>
      <w:r w:rsidR="0008255B" w:rsidRPr="000336D6">
        <w:fldChar w:fldCharType="begin"/>
      </w:r>
      <w:r w:rsidR="0008255B" w:rsidRPr="000336D6">
        <w:instrText xml:space="preserve"> ADDIN ZOTERO_ITEM CSL_CITATION {"citationID":"bQAdbrRU","properties":{"formattedCitation":"(2021, p. 12)","plainCitation":"(2021, p. 12)","noteIndex":0},"citationItems":[{"id":156,"uris":["http://zotero.org/users/8713213/items/7TNKP5M9"],"itemData":{"id":156,"type":"article-journal","abstract":"Education markets are increasingly switching to centralized admission systems. However, empirical evidence of the effects of these transitions is scarce. We examine the consequences of introducing centralized admissions in the higher education market in Brazil. Using detailed administrative data, we exploit the staggered adoption of a centralized clearinghouse across institutions to investigate the impacts on student composition. Consistent with lower application frictions and higher competition, we find that centralization is associated with a decline in the share of female students and an increase in the average age of students. We also document that institutions under the centralized assignment attract students from other locations and with higher test scores. We present sug­ gestive evidence that centralization increases stratification of institutions by quality, widening the gap between low and high quality institutions.","container-title":"Economics of Education Review","DOI":"10.1016/j.econedurev.2021.102184","ISSN":"02727757","journalAbbreviation":"Economics of Education Review","language":"en","page":"102184","source":"DOI.org (Crossref)","title":"Centralized college admissions and student composition","volume":"85","author":[{"family":"Machado","given":"Cecilia"},{"family":"Szerman","given":"Christiane"}],"issued":{"date-parts":[["2021",12]]}},"locator":"12","label":"page","suppress-author":true}],"schema":"https://github.com/citation-style-language/schema/raw/master/csl-citation.json"} </w:instrText>
      </w:r>
      <w:r w:rsidR="0008255B" w:rsidRPr="000336D6">
        <w:fldChar w:fldCharType="separate"/>
      </w:r>
      <w:r w:rsidR="0008255B" w:rsidRPr="000336D6">
        <w:rPr>
          <w:noProof/>
        </w:rPr>
        <w:t>(2021, p. 12)</w:t>
      </w:r>
      <w:r w:rsidR="0008255B" w:rsidRPr="000336D6">
        <w:fldChar w:fldCharType="end"/>
      </w:r>
      <w:r w:rsidR="0008255B" w:rsidRPr="000336D6">
        <w:t xml:space="preserve">, </w:t>
      </w:r>
      <w:r w:rsidR="00C75DDF">
        <w:t>observaram</w:t>
      </w:r>
      <w:r w:rsidR="0008255B" w:rsidRPr="000336D6">
        <w:t xml:space="preserve"> uma redução nos alunos com baixo nível socioeconômico, especialmente aqueles provenientes de ensino médio público, uma vez que</w:t>
      </w:r>
      <w:r w:rsidR="000336D6">
        <w:t>, para as autoras, os</w:t>
      </w:r>
      <w:r w:rsidR="0008255B" w:rsidRPr="000336D6">
        <w:t xml:space="preserve"> “alunos desfavorecidos têm m</w:t>
      </w:r>
      <w:r w:rsidR="003C3678" w:rsidRPr="000336D6">
        <w:t>e</w:t>
      </w:r>
      <w:r w:rsidR="0008255B" w:rsidRPr="000336D6">
        <w:t>nos probabilidade de serem matriculados em instituições mais seletivas”</w:t>
      </w:r>
      <w:r w:rsidR="000336D6">
        <w:t xml:space="preserve">; contudo, </w:t>
      </w:r>
      <w:r w:rsidR="00C75DDF">
        <w:t>para</w:t>
      </w:r>
      <w:r w:rsidR="0008255B" w:rsidRPr="000336D6">
        <w:t xml:space="preserve"> Mello </w:t>
      </w:r>
      <w:r w:rsidR="0008255B" w:rsidRPr="000336D6">
        <w:fldChar w:fldCharType="begin"/>
      </w:r>
      <w:r w:rsidR="0008255B" w:rsidRPr="000336D6">
        <w:instrText xml:space="preserve"> ADDIN ZOTERO_ITEM CSL_CITATION {"citationID":"l0G0UOy5","properties":{"formattedCitation":"(2022, p. 17)","plainCitation":"(2022, p. 17)","noteIndex":0},"citationItems":[{"id":152,"uris":["http://zotero.org/users/8713213/items/U2TGDV84"],"itemData":{"id":152,"type":"article-journal","abstract":"I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0008255B" w:rsidRPr="000336D6">
        <w:rPr>
          <w:rFonts w:ascii="Cambria Math" w:hAnsi="Cambria Math" w:cs="Cambria Math"/>
        </w:rPr>
        <w:instrText>ﬃ</w:instrText>
      </w:r>
      <w:r w:rsidR="0008255B" w:rsidRPr="000336D6">
        <w:instrText>rmative action quotas (AA) to a uniform share of ﬁfty percent of vacancies o</w:instrText>
      </w:r>
      <w:r w:rsidR="0008255B" w:rsidRPr="000336D6">
        <w:rPr>
          <w:rFonts w:ascii="Cambria Math" w:hAnsi="Cambria Math" w:cs="Cambria Math"/>
        </w:rPr>
        <w:instrText>ﬀ</w:instrText>
      </w:r>
      <w:r w:rsidR="0008255B" w:rsidRPr="000336D6">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0008255B" w:rsidRPr="000336D6">
        <w:rPr>
          <w:rFonts w:ascii="Cambria Math" w:hAnsi="Cambria Math" w:cs="Cambria Math"/>
        </w:rPr>
        <w:instrText>ﬀ</w:instrText>
      </w:r>
      <w:r w:rsidR="0008255B" w:rsidRPr="000336D6">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Education","volume":"14","author":[{"family":"Mello","given":"Ursula"}],"issued":{"date-parts":[["2022",8,1]]}},"locator":"17","label":"page","suppress-author":true}],"schema":"https://github.com/citation-style-language/schema/raw/master/csl-citation.json"} </w:instrText>
      </w:r>
      <w:r w:rsidR="0008255B" w:rsidRPr="000336D6">
        <w:fldChar w:fldCharType="separate"/>
      </w:r>
      <w:r w:rsidR="0008255B" w:rsidRPr="000336D6">
        <w:rPr>
          <w:noProof/>
        </w:rPr>
        <w:t>(2022, p. 17)</w:t>
      </w:r>
      <w:r w:rsidR="0008255B" w:rsidRPr="000336D6">
        <w:fldChar w:fldCharType="end"/>
      </w:r>
      <w:r w:rsidR="0008255B" w:rsidRPr="000336D6">
        <w:t>, “a redução dos custos de inscrição e um melhor acesso à informação beneficiam [...] os alunos com baixo nível socioeconômico”.</w:t>
      </w:r>
    </w:p>
    <w:p w14:paraId="560EB9B7" w14:textId="77777777" w:rsidR="008720A0" w:rsidRDefault="008720A0" w:rsidP="00C41681"/>
    <w:p w14:paraId="3BB63CB9" w14:textId="52429FCA" w:rsidR="004936AD" w:rsidRDefault="004936AD" w:rsidP="004936AD">
      <w:pPr>
        <w:pStyle w:val="Ttulo2"/>
        <w:rPr>
          <w:rFonts w:cs="Arial"/>
        </w:rPr>
      </w:pPr>
      <w:bookmarkStart w:id="65" w:name="_Toc154690408"/>
      <w:r w:rsidRPr="004936AD">
        <w:rPr>
          <w:rFonts w:cs="Arial"/>
        </w:rPr>
        <w:t>HETEROGENEIDADE</w:t>
      </w:r>
      <w:bookmarkEnd w:id="65"/>
    </w:p>
    <w:p w14:paraId="36BB52CF" w14:textId="77777777" w:rsidR="001D30C4" w:rsidRDefault="001D30C4" w:rsidP="001D30C4"/>
    <w:p w14:paraId="6EE99F7C" w14:textId="0E175512" w:rsidR="001D30C4" w:rsidRDefault="001D30C4" w:rsidP="001D30C4">
      <w:pPr>
        <w:rPr>
          <w:rFonts w:cs="Arial"/>
        </w:rPr>
      </w:pPr>
      <w:r>
        <w:rPr>
          <w:rFonts w:cs="Arial"/>
        </w:rPr>
        <w:t>Como os impactos agregados podem mascarar uma heterogeneidade importante, e os impactos heterogênicos podem ajudar na compreensão das potenciais implicações da admissão centralizada sobre as características dos estudantes, será investigado se os efeitos variam dependendo</w:t>
      </w:r>
      <w:r w:rsidR="00F934CA">
        <w:rPr>
          <w:rFonts w:cs="Arial"/>
        </w:rPr>
        <w:t xml:space="preserve"> da localização da IES, da categoria administrativa da IES e </w:t>
      </w:r>
      <w:r>
        <w:rPr>
          <w:rFonts w:cs="Arial"/>
        </w:rPr>
        <w:t>da composição de docentes nas instituições</w:t>
      </w:r>
      <w:r w:rsidRPr="00E52410">
        <w:rPr>
          <w:rFonts w:cs="Arial"/>
        </w:rPr>
        <w:t xml:space="preserve">. </w:t>
      </w:r>
    </w:p>
    <w:p w14:paraId="00DE4B40" w14:textId="654B8E4C" w:rsidR="009F7CA8" w:rsidRDefault="004F65C1" w:rsidP="009F7CA8">
      <w:r>
        <w:rPr>
          <w:rFonts w:cs="Arial"/>
        </w:rPr>
        <w:t xml:space="preserve">A </w:t>
      </w:r>
      <w:r w:rsidR="00122C34">
        <w:rPr>
          <w:rFonts w:cs="Arial"/>
        </w:rPr>
        <w:fldChar w:fldCharType="begin"/>
      </w:r>
      <w:r w:rsidR="00122C34">
        <w:rPr>
          <w:rFonts w:cs="Arial"/>
        </w:rPr>
        <w:instrText xml:space="preserve"> REF _Ref154144147 \h </w:instrText>
      </w:r>
      <w:r w:rsidR="00122C34">
        <w:rPr>
          <w:rFonts w:cs="Arial"/>
        </w:rPr>
      </w:r>
      <w:r w:rsidR="00122C34">
        <w:rPr>
          <w:rFonts w:cs="Arial"/>
        </w:rPr>
        <w:fldChar w:fldCharType="separate"/>
      </w:r>
      <w:r w:rsidR="00EE761D">
        <w:t xml:space="preserve">Tabela </w:t>
      </w:r>
      <w:r w:rsidR="00122C34">
        <w:rPr>
          <w:rFonts w:cs="Arial"/>
        </w:rPr>
        <w:fldChar w:fldCharType="end"/>
      </w:r>
      <w:r w:rsidR="006B4759">
        <w:rPr>
          <w:rFonts w:cs="Arial"/>
        </w:rPr>
        <w:t>7</w:t>
      </w:r>
      <w:r w:rsidR="006A6891">
        <w:rPr>
          <w:rFonts w:cs="Arial"/>
        </w:rPr>
        <w:t xml:space="preserve"> </w:t>
      </w:r>
      <w:r w:rsidR="00122C34">
        <w:rPr>
          <w:rFonts w:cs="Arial"/>
        </w:rPr>
        <w:t xml:space="preserve">analisa os efeitos </w:t>
      </w:r>
      <w:r w:rsidR="002B09F5">
        <w:t>heterogêneos</w:t>
      </w:r>
      <w:r w:rsidR="002B09F5">
        <w:rPr>
          <w:rFonts w:cs="Arial"/>
        </w:rPr>
        <w:t xml:space="preserve"> </w:t>
      </w:r>
      <w:r w:rsidR="00122C34">
        <w:rPr>
          <w:rFonts w:cs="Arial"/>
        </w:rPr>
        <w:t xml:space="preserve">entre os cursos com base na localização da IES, distinguindo se a instituição está localizada na capital ou no interior do estado. </w:t>
      </w:r>
      <w:r w:rsidR="009F7CA8">
        <w:t xml:space="preserve">Todas as variáveis possuem coeficientes estatisticamente significativos a nível de significância de 0,1% (p &lt; 0,001). A coluna (1) indica que, após o SISU, a porção de estudantes ingressantes do sexo feminino reduziu tanto nas IES localizadas na capital quanto no interior dos estados brasileiros. As colunas (2) e (4) apontam que houve uma diminuição na proporção de estudantes com idade </w:t>
      </w:r>
      <w:r w:rsidR="00202C19">
        <w:t>até</w:t>
      </w:r>
      <w:r w:rsidR="009F7CA8">
        <w:t xml:space="preserve"> 17 anos e </w:t>
      </w:r>
      <w:r w:rsidR="00202C19">
        <w:t xml:space="preserve">entre </w:t>
      </w:r>
      <w:r w:rsidR="009F7CA8">
        <w:t xml:space="preserve">25 </w:t>
      </w:r>
      <w:r w:rsidR="00202C19">
        <w:t>e</w:t>
      </w:r>
      <w:r w:rsidR="009F7CA8">
        <w:t xml:space="preserve"> 29 anos, respectivamente, que ingressaram no ensino superior nas instituições da capital e do interior. Em compensação, a coluna (3) mostra que aumentou a </w:t>
      </w:r>
      <w:r w:rsidR="00202C19">
        <w:t>fração</w:t>
      </w:r>
      <w:r w:rsidR="009F7CA8">
        <w:t xml:space="preserve"> de estudantes entre 18 e 24 anos de idade</w:t>
      </w:r>
      <w:r w:rsidR="00202C19">
        <w:t xml:space="preserve"> na capital e no interior</w:t>
      </w:r>
      <w:r w:rsidR="009F7CA8">
        <w:t xml:space="preserve">. A coluna (5) apresenta um aumento na porção de estudantes não-brancos nas instituições instaladas na capital e no interior dos estados. A coluna (7) indica um aumento na proporção de estudantes provenientes de escolas públicas, especialmente nas instituições situadas na capital. E, por fim, a coluna (8) mostra que houve uma redução de alunos ingressos </w:t>
      </w:r>
      <w:r w:rsidR="009F7CA8">
        <w:lastRenderedPageBreak/>
        <w:t xml:space="preserve">que recebem apoio social nas IES instaladas nas capitais, e um aumento desses alunos nas IES do interior dos estados. </w:t>
      </w:r>
    </w:p>
    <w:p w14:paraId="0E0DDD20" w14:textId="5FAF0780" w:rsidR="003D2068" w:rsidRDefault="00BE0E7A" w:rsidP="003D2068">
      <w:r>
        <w:rPr>
          <w:rFonts w:cs="Arial"/>
        </w:rPr>
        <w:t xml:space="preserve">A </w:t>
      </w:r>
      <w:r>
        <w:rPr>
          <w:rFonts w:cs="Arial"/>
        </w:rPr>
        <w:fldChar w:fldCharType="begin"/>
      </w:r>
      <w:r>
        <w:rPr>
          <w:rFonts w:cs="Arial"/>
        </w:rPr>
        <w:instrText xml:space="preserve"> REF _Ref154146870 \h </w:instrText>
      </w:r>
      <w:r>
        <w:rPr>
          <w:rFonts w:cs="Arial"/>
        </w:rPr>
      </w:r>
      <w:r>
        <w:rPr>
          <w:rFonts w:cs="Arial"/>
        </w:rPr>
        <w:fldChar w:fldCharType="separate"/>
      </w:r>
      <w:r w:rsidR="00EE761D">
        <w:t xml:space="preserve">Tabela </w:t>
      </w:r>
      <w:r>
        <w:rPr>
          <w:rFonts w:cs="Arial"/>
        </w:rPr>
        <w:fldChar w:fldCharType="end"/>
      </w:r>
      <w:r w:rsidR="006A6891">
        <w:rPr>
          <w:rFonts w:cs="Arial"/>
        </w:rPr>
        <w:t>8</w:t>
      </w:r>
      <w:r>
        <w:rPr>
          <w:rFonts w:cs="Arial"/>
        </w:rPr>
        <w:t xml:space="preserve"> examina os efeitos</w:t>
      </w:r>
      <w:r w:rsidR="002B09F5">
        <w:rPr>
          <w:rFonts w:cs="Arial"/>
        </w:rPr>
        <w:t xml:space="preserve"> </w:t>
      </w:r>
      <w:r w:rsidR="002B09F5">
        <w:t>heterogêneos</w:t>
      </w:r>
      <w:r>
        <w:rPr>
          <w:rFonts w:cs="Arial"/>
        </w:rPr>
        <w:t xml:space="preserve"> entre os cursos com base na categoria administrativa da IES, ou seja, se a instituição é Federal ou Estadual. </w:t>
      </w:r>
      <w:r>
        <w:t>Com exceção da coluna (8), onde o coeficiente encontrado é estatisticamente significante a um nível de 1% (p &lt; 0,01), todos os resultados encontrados são estatisticamente significativos ao nível de 0,01% (p &lt; 0,001).</w:t>
      </w:r>
      <w:r w:rsidR="003D2068">
        <w:t xml:space="preserve"> </w:t>
      </w:r>
      <w:r>
        <w:t xml:space="preserve"> </w:t>
      </w:r>
      <w:r w:rsidR="003D2068">
        <w:t xml:space="preserve">A coluna (1) mostra que houve uma redução no ingresso de estudantes do sexo feminino nas instituições federais e estaduais, indicando um aumento na porção de alunos ingressantes do sexo masculino. As colunas (2) e (4) apresentam uma queda na porção de estudantes com </w:t>
      </w:r>
      <w:r w:rsidR="00FA3854">
        <w:t>até</w:t>
      </w:r>
      <w:r w:rsidR="003D2068">
        <w:t xml:space="preserve"> 17 anos e</w:t>
      </w:r>
      <w:r w:rsidR="00FA3854">
        <w:t xml:space="preserve"> de </w:t>
      </w:r>
      <w:r w:rsidR="003D2068">
        <w:t>25 a 29 anos</w:t>
      </w:r>
      <w:r w:rsidR="00FA3854">
        <w:t xml:space="preserve"> de idade</w:t>
      </w:r>
      <w:r w:rsidR="003D2068">
        <w:t xml:space="preserve">, respectivamente, nas IES federais e estaduais. </w:t>
      </w:r>
      <w:r w:rsidR="00734AD1">
        <w:t xml:space="preserve">A </w:t>
      </w:r>
      <w:r w:rsidR="003D2068">
        <w:t xml:space="preserve">coluna (3) indica um aumento na proporção de alunos ingressantes com idade entre 18 e 24 anos </w:t>
      </w:r>
      <w:r w:rsidR="00734AD1">
        <w:t xml:space="preserve">em </w:t>
      </w:r>
      <w:r w:rsidR="001E6AD4">
        <w:t>ambas as instituições</w:t>
      </w:r>
      <w:r w:rsidR="003D2068">
        <w:t>. A coluna (5) apresenta um aumento considerável de alunos não brancos, isto é, alunos pretos, pardos, amarelos e indígenas. E a coluna (7) indica um aumento na porção de estudantes oriundos de escolas públicas, sendo em maior intensidades nas IES federais.</w:t>
      </w:r>
    </w:p>
    <w:p w14:paraId="6F0944F8" w14:textId="7E5A27C3" w:rsidR="00784CA4" w:rsidRDefault="002B09F5" w:rsidP="001D30C4">
      <w:pPr>
        <w:rPr>
          <w:rFonts w:cs="Arial"/>
        </w:rPr>
      </w:pPr>
      <w:r>
        <w:t xml:space="preserve">A </w:t>
      </w:r>
      <w:r>
        <w:fldChar w:fldCharType="begin"/>
      </w:r>
      <w:r>
        <w:instrText xml:space="preserve"> REF _Ref154149896 \h </w:instrText>
      </w:r>
      <w:r>
        <w:fldChar w:fldCharType="separate"/>
      </w:r>
      <w:r w:rsidR="00EE761D">
        <w:t xml:space="preserve">Tabela </w:t>
      </w:r>
      <w:r>
        <w:fldChar w:fldCharType="end"/>
      </w:r>
      <w:r w:rsidR="006A6891">
        <w:t>9</w:t>
      </w:r>
      <w:r>
        <w:t xml:space="preserve"> analisa os efeitos heterogêneos entre os cursos com base na localização da IES pelas regiões brasileiras – Norte, Nordeste, Sudeste, Sul e Centro-Oeste.</w:t>
      </w:r>
      <w:r w:rsidR="00F40E90">
        <w:t xml:space="preserve"> </w:t>
      </w:r>
      <w:r w:rsidR="00F40E90">
        <w:t xml:space="preserve">A coluna (1) indica que, com o SISU, a proporção de estudantes do sexo feminino diminuiu em todas as regiões brasileiras, sendo que a maior redução ocorreu na região Norte. As colunas (2) e (4) apresentam uma diminuição na porção de estudantes com idades </w:t>
      </w:r>
      <w:r w:rsidR="00601D36">
        <w:t>até</w:t>
      </w:r>
      <w:r w:rsidR="00F40E90">
        <w:t xml:space="preserve"> e</w:t>
      </w:r>
      <w:r w:rsidR="00601D36">
        <w:t xml:space="preserve"> entre </w:t>
      </w:r>
      <w:r w:rsidR="00F40E90">
        <w:t xml:space="preserve">25 </w:t>
      </w:r>
      <w:r w:rsidR="00601D36">
        <w:t>e</w:t>
      </w:r>
      <w:r w:rsidR="00F40E90">
        <w:t xml:space="preserve"> 29</w:t>
      </w:r>
      <w:r w:rsidR="00601D36">
        <w:t xml:space="preserve"> anos</w:t>
      </w:r>
      <w:r w:rsidR="00F40E90">
        <w:t>, nessa ordem, em todas as regiões brasileiras, ao passo que a coluna (3) mostra um aumento na parcelo de estudantes com idade intermediária, entre 18 e 24 anos, nas cinco regiões do Brasil. A coluna (5) apresenta um aumento de alunos ingressantes não-brancos em todo o Brasil, especialmente nas regiões Norte e Nordeste. A coluna (6) revela que houve um aumento suave na porção de estudantes que apresentam algum grau de deficiência ou superdotação em todo o país. A coluna (7) mostra um aumento de estudantes que concluíram o ensino médio em escola pública nas cinco regiões brasileiras. Por fim, a coluna (8) apresenta um aumento de alunos que recebem algum apoio social nas IES situadas nas regiões Norte, assim como nas regiões Nordeste, Sudestes e Centro-Oeste.</w:t>
      </w:r>
    </w:p>
    <w:p w14:paraId="48E70FF1" w14:textId="1D047686" w:rsidR="0068200F" w:rsidRDefault="0068200F" w:rsidP="0068200F">
      <w:pPr>
        <w:ind w:firstLine="0"/>
        <w:sectPr w:rsidR="0068200F" w:rsidSect="001254E6">
          <w:pgSz w:w="11906" w:h="16838"/>
          <w:pgMar w:top="1701" w:right="1134" w:bottom="1134" w:left="1701" w:header="709" w:footer="709" w:gutter="0"/>
          <w:cols w:space="708"/>
          <w:docGrid w:linePitch="360"/>
        </w:sectPr>
      </w:pPr>
    </w:p>
    <w:p w14:paraId="1BD7B4D5" w14:textId="6691140F" w:rsidR="00784CA4" w:rsidRDefault="00784CA4" w:rsidP="00784CA4">
      <w:pPr>
        <w:pStyle w:val="Legenda"/>
        <w:keepNext/>
      </w:pPr>
      <w:bookmarkStart w:id="66" w:name="_Ref154144147"/>
      <w:bookmarkStart w:id="67" w:name="_Toc154698225"/>
      <w:r>
        <w:lastRenderedPageBreak/>
        <w:t xml:space="preserve">Tabela </w:t>
      </w:r>
      <w:bookmarkEnd w:id="66"/>
      <w:r w:rsidR="001E6AD4">
        <w:t>7</w:t>
      </w:r>
      <w:r>
        <w:t xml:space="preserve"> - </w:t>
      </w:r>
      <w:r w:rsidRPr="00BB16CB">
        <w:t>Efeitos heterogêneos do SISU por localização da IES</w:t>
      </w:r>
      <w:bookmarkEnd w:id="67"/>
    </w:p>
    <w:tbl>
      <w:tblPr>
        <w:tblStyle w:val="Tabelacomgrade"/>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418"/>
        <w:gridCol w:w="1418"/>
        <w:gridCol w:w="1417"/>
        <w:gridCol w:w="1360"/>
        <w:gridCol w:w="1418"/>
        <w:gridCol w:w="1497"/>
        <w:gridCol w:w="1276"/>
        <w:gridCol w:w="1417"/>
      </w:tblGrid>
      <w:tr w:rsidR="0068200F" w:rsidRPr="0068200F" w14:paraId="16DA7B85" w14:textId="77777777" w:rsidTr="0068200F">
        <w:trPr>
          <w:jc w:val="center"/>
        </w:trPr>
        <w:tc>
          <w:tcPr>
            <w:tcW w:w="1418" w:type="dxa"/>
            <w:tcBorders>
              <w:top w:val="single" w:sz="12" w:space="0" w:color="auto"/>
              <w:bottom w:val="single" w:sz="12" w:space="0" w:color="auto"/>
            </w:tcBorders>
            <w:vAlign w:val="center"/>
          </w:tcPr>
          <w:p w14:paraId="01CB232A" w14:textId="77777777" w:rsidR="0068200F" w:rsidRPr="0068200F" w:rsidRDefault="0068200F" w:rsidP="0068200F">
            <w:pPr>
              <w:jc w:val="center"/>
              <w:rPr>
                <w:rFonts w:cs="Arial"/>
              </w:rPr>
            </w:pPr>
          </w:p>
        </w:tc>
        <w:tc>
          <w:tcPr>
            <w:tcW w:w="1418" w:type="dxa"/>
            <w:tcBorders>
              <w:top w:val="single" w:sz="12" w:space="0" w:color="auto"/>
              <w:bottom w:val="single" w:sz="12" w:space="0" w:color="auto"/>
            </w:tcBorders>
            <w:vAlign w:val="center"/>
          </w:tcPr>
          <w:p w14:paraId="6910AD6A" w14:textId="77777777" w:rsidR="0068200F" w:rsidRPr="0068200F" w:rsidRDefault="0068200F" w:rsidP="0068200F">
            <w:pPr>
              <w:ind w:firstLine="0"/>
              <w:jc w:val="center"/>
              <w:rPr>
                <w:rFonts w:cs="Arial"/>
              </w:rPr>
            </w:pPr>
            <w:r w:rsidRPr="0068200F">
              <w:rPr>
                <w:rFonts w:cs="Arial"/>
                <w:b/>
                <w:bCs/>
              </w:rPr>
              <w:t>(1)</w:t>
            </w:r>
          </w:p>
        </w:tc>
        <w:tc>
          <w:tcPr>
            <w:tcW w:w="1418" w:type="dxa"/>
            <w:tcBorders>
              <w:top w:val="single" w:sz="12" w:space="0" w:color="auto"/>
              <w:bottom w:val="single" w:sz="12" w:space="0" w:color="auto"/>
            </w:tcBorders>
            <w:vAlign w:val="center"/>
          </w:tcPr>
          <w:p w14:paraId="3FD9AD54" w14:textId="77777777" w:rsidR="0068200F" w:rsidRPr="0068200F" w:rsidRDefault="0068200F" w:rsidP="0068200F">
            <w:pPr>
              <w:ind w:firstLine="0"/>
              <w:jc w:val="center"/>
              <w:rPr>
                <w:rFonts w:cs="Arial"/>
              </w:rPr>
            </w:pPr>
            <w:r w:rsidRPr="0068200F">
              <w:rPr>
                <w:rFonts w:cs="Arial"/>
                <w:b/>
                <w:bCs/>
              </w:rPr>
              <w:t>(2)</w:t>
            </w:r>
          </w:p>
        </w:tc>
        <w:tc>
          <w:tcPr>
            <w:tcW w:w="1417" w:type="dxa"/>
            <w:tcBorders>
              <w:top w:val="single" w:sz="12" w:space="0" w:color="auto"/>
              <w:bottom w:val="single" w:sz="12" w:space="0" w:color="auto"/>
            </w:tcBorders>
            <w:vAlign w:val="center"/>
          </w:tcPr>
          <w:p w14:paraId="1CDB36A0" w14:textId="77777777" w:rsidR="0068200F" w:rsidRPr="0068200F" w:rsidRDefault="0068200F" w:rsidP="0068200F">
            <w:pPr>
              <w:ind w:firstLine="0"/>
              <w:jc w:val="center"/>
              <w:rPr>
                <w:rFonts w:cs="Arial"/>
                <w:b/>
                <w:bCs/>
              </w:rPr>
            </w:pPr>
            <w:r w:rsidRPr="0068200F">
              <w:rPr>
                <w:rFonts w:cs="Arial"/>
                <w:b/>
                <w:bCs/>
              </w:rPr>
              <w:t>(3)</w:t>
            </w:r>
          </w:p>
        </w:tc>
        <w:tc>
          <w:tcPr>
            <w:tcW w:w="1360" w:type="dxa"/>
            <w:tcBorders>
              <w:top w:val="single" w:sz="12" w:space="0" w:color="auto"/>
              <w:bottom w:val="single" w:sz="12" w:space="0" w:color="auto"/>
            </w:tcBorders>
            <w:vAlign w:val="center"/>
          </w:tcPr>
          <w:p w14:paraId="20CB5A10" w14:textId="77777777" w:rsidR="0068200F" w:rsidRPr="0068200F" w:rsidRDefault="0068200F" w:rsidP="0068200F">
            <w:pPr>
              <w:ind w:firstLine="0"/>
              <w:jc w:val="center"/>
              <w:rPr>
                <w:rFonts w:cs="Arial"/>
                <w:b/>
                <w:bCs/>
              </w:rPr>
            </w:pPr>
            <w:r w:rsidRPr="0068200F">
              <w:rPr>
                <w:rFonts w:cs="Arial"/>
                <w:b/>
                <w:bCs/>
              </w:rPr>
              <w:t>(4)</w:t>
            </w:r>
          </w:p>
        </w:tc>
        <w:tc>
          <w:tcPr>
            <w:tcW w:w="1418" w:type="dxa"/>
            <w:tcBorders>
              <w:top w:val="single" w:sz="12" w:space="0" w:color="auto"/>
              <w:bottom w:val="single" w:sz="12" w:space="0" w:color="auto"/>
            </w:tcBorders>
            <w:vAlign w:val="center"/>
          </w:tcPr>
          <w:p w14:paraId="344AEBA9" w14:textId="77777777" w:rsidR="0068200F" w:rsidRPr="0068200F" w:rsidRDefault="0068200F" w:rsidP="0068200F">
            <w:pPr>
              <w:ind w:firstLine="0"/>
              <w:jc w:val="center"/>
              <w:rPr>
                <w:rFonts w:cs="Arial"/>
              </w:rPr>
            </w:pPr>
            <w:r w:rsidRPr="0068200F">
              <w:rPr>
                <w:rFonts w:cs="Arial"/>
                <w:b/>
                <w:bCs/>
              </w:rPr>
              <w:t>(5)</w:t>
            </w:r>
          </w:p>
        </w:tc>
        <w:tc>
          <w:tcPr>
            <w:tcW w:w="1497" w:type="dxa"/>
            <w:tcBorders>
              <w:top w:val="single" w:sz="12" w:space="0" w:color="auto"/>
              <w:bottom w:val="single" w:sz="12" w:space="0" w:color="auto"/>
            </w:tcBorders>
            <w:vAlign w:val="center"/>
          </w:tcPr>
          <w:p w14:paraId="393F6FB0" w14:textId="77777777" w:rsidR="0068200F" w:rsidRPr="0068200F" w:rsidRDefault="0068200F" w:rsidP="0068200F">
            <w:pPr>
              <w:ind w:firstLine="0"/>
              <w:jc w:val="center"/>
              <w:rPr>
                <w:rFonts w:cs="Arial"/>
                <w:b/>
                <w:bCs/>
              </w:rPr>
            </w:pPr>
            <w:r w:rsidRPr="0068200F">
              <w:rPr>
                <w:rFonts w:cs="Arial"/>
                <w:b/>
                <w:bCs/>
              </w:rPr>
              <w:t>(6)</w:t>
            </w:r>
          </w:p>
        </w:tc>
        <w:tc>
          <w:tcPr>
            <w:tcW w:w="1276" w:type="dxa"/>
            <w:tcBorders>
              <w:top w:val="single" w:sz="12" w:space="0" w:color="auto"/>
              <w:bottom w:val="single" w:sz="12" w:space="0" w:color="auto"/>
            </w:tcBorders>
            <w:vAlign w:val="center"/>
          </w:tcPr>
          <w:p w14:paraId="51AC7CBE" w14:textId="77777777" w:rsidR="0068200F" w:rsidRPr="0068200F" w:rsidRDefault="0068200F" w:rsidP="0068200F">
            <w:pPr>
              <w:ind w:firstLine="0"/>
              <w:jc w:val="center"/>
              <w:rPr>
                <w:rFonts w:cs="Arial"/>
                <w:b/>
                <w:bCs/>
              </w:rPr>
            </w:pPr>
            <w:r w:rsidRPr="0068200F">
              <w:rPr>
                <w:rFonts w:cs="Arial"/>
                <w:b/>
                <w:bCs/>
              </w:rPr>
              <w:t>(7)</w:t>
            </w:r>
          </w:p>
        </w:tc>
        <w:tc>
          <w:tcPr>
            <w:tcW w:w="1417" w:type="dxa"/>
            <w:tcBorders>
              <w:top w:val="single" w:sz="12" w:space="0" w:color="auto"/>
              <w:bottom w:val="single" w:sz="12" w:space="0" w:color="auto"/>
            </w:tcBorders>
            <w:vAlign w:val="center"/>
          </w:tcPr>
          <w:p w14:paraId="613A5BA4" w14:textId="77777777" w:rsidR="0068200F" w:rsidRPr="0068200F" w:rsidRDefault="0068200F" w:rsidP="0068200F">
            <w:pPr>
              <w:ind w:firstLine="0"/>
              <w:jc w:val="center"/>
              <w:rPr>
                <w:rFonts w:cs="Arial"/>
                <w:b/>
                <w:bCs/>
              </w:rPr>
            </w:pPr>
            <w:r w:rsidRPr="0068200F">
              <w:rPr>
                <w:rFonts w:cs="Arial"/>
                <w:b/>
                <w:bCs/>
              </w:rPr>
              <w:t>(8)</w:t>
            </w:r>
          </w:p>
        </w:tc>
      </w:tr>
      <w:tr w:rsidR="0068200F" w:rsidRPr="0068200F" w14:paraId="267C9786" w14:textId="77777777" w:rsidTr="0068200F">
        <w:trPr>
          <w:jc w:val="center"/>
        </w:trPr>
        <w:tc>
          <w:tcPr>
            <w:tcW w:w="1418" w:type="dxa"/>
            <w:tcBorders>
              <w:top w:val="single" w:sz="12" w:space="0" w:color="auto"/>
              <w:bottom w:val="single" w:sz="12" w:space="0" w:color="auto"/>
            </w:tcBorders>
            <w:vAlign w:val="center"/>
          </w:tcPr>
          <w:p w14:paraId="56C16818" w14:textId="77777777" w:rsidR="0068200F" w:rsidRPr="0068200F" w:rsidRDefault="0068200F" w:rsidP="0068200F">
            <w:pPr>
              <w:jc w:val="center"/>
              <w:rPr>
                <w:rFonts w:cs="Arial"/>
              </w:rPr>
            </w:pPr>
          </w:p>
        </w:tc>
        <w:tc>
          <w:tcPr>
            <w:tcW w:w="1418" w:type="dxa"/>
            <w:tcBorders>
              <w:top w:val="single" w:sz="12" w:space="0" w:color="auto"/>
              <w:bottom w:val="single" w:sz="12" w:space="0" w:color="auto"/>
            </w:tcBorders>
            <w:vAlign w:val="center"/>
          </w:tcPr>
          <w:p w14:paraId="54C34532" w14:textId="77777777" w:rsidR="0068200F" w:rsidRPr="0068200F" w:rsidRDefault="0068200F" w:rsidP="0068200F">
            <w:pPr>
              <w:ind w:firstLine="0"/>
              <w:jc w:val="center"/>
              <w:rPr>
                <w:rFonts w:cs="Arial"/>
              </w:rPr>
            </w:pPr>
            <w:r w:rsidRPr="0068200F">
              <w:rPr>
                <w:rFonts w:cs="Arial"/>
                <w:b/>
                <w:bCs/>
              </w:rPr>
              <w:t>Feminino</w:t>
            </w:r>
          </w:p>
        </w:tc>
        <w:tc>
          <w:tcPr>
            <w:tcW w:w="1418" w:type="dxa"/>
            <w:tcBorders>
              <w:top w:val="single" w:sz="12" w:space="0" w:color="auto"/>
              <w:bottom w:val="single" w:sz="12" w:space="0" w:color="auto"/>
            </w:tcBorders>
            <w:vAlign w:val="center"/>
          </w:tcPr>
          <w:p w14:paraId="62427F41" w14:textId="1DA3037E" w:rsidR="0068200F" w:rsidRPr="0068200F" w:rsidRDefault="006730B5" w:rsidP="0068200F">
            <w:pPr>
              <w:ind w:firstLine="0"/>
              <w:jc w:val="center"/>
              <w:rPr>
                <w:rFonts w:cs="Arial"/>
              </w:rPr>
            </w:pPr>
            <w:r>
              <w:rPr>
                <w:rFonts w:cs="Arial"/>
                <w:b/>
                <w:bCs/>
              </w:rPr>
              <w:t>Entre 0 e 17 anos</w:t>
            </w:r>
          </w:p>
        </w:tc>
        <w:tc>
          <w:tcPr>
            <w:tcW w:w="1417" w:type="dxa"/>
            <w:tcBorders>
              <w:top w:val="single" w:sz="12" w:space="0" w:color="auto"/>
              <w:bottom w:val="single" w:sz="12" w:space="0" w:color="auto"/>
            </w:tcBorders>
            <w:vAlign w:val="center"/>
          </w:tcPr>
          <w:p w14:paraId="2C18D6A0" w14:textId="77777777" w:rsidR="0068200F" w:rsidRPr="0068200F" w:rsidRDefault="0068200F" w:rsidP="0068200F">
            <w:pPr>
              <w:ind w:firstLine="0"/>
              <w:jc w:val="center"/>
              <w:rPr>
                <w:rFonts w:cs="Arial"/>
                <w:b/>
                <w:bCs/>
              </w:rPr>
            </w:pPr>
            <w:r w:rsidRPr="0068200F">
              <w:rPr>
                <w:rFonts w:cs="Arial"/>
                <w:b/>
                <w:bCs/>
              </w:rPr>
              <w:t>Entre 18 e 24 anos</w:t>
            </w:r>
          </w:p>
        </w:tc>
        <w:tc>
          <w:tcPr>
            <w:tcW w:w="1360" w:type="dxa"/>
            <w:tcBorders>
              <w:top w:val="single" w:sz="12" w:space="0" w:color="auto"/>
              <w:bottom w:val="single" w:sz="12" w:space="0" w:color="auto"/>
            </w:tcBorders>
            <w:vAlign w:val="center"/>
          </w:tcPr>
          <w:p w14:paraId="4FEE952F" w14:textId="77777777" w:rsidR="0068200F" w:rsidRPr="0068200F" w:rsidRDefault="0068200F" w:rsidP="0068200F">
            <w:pPr>
              <w:ind w:firstLine="0"/>
              <w:jc w:val="center"/>
              <w:rPr>
                <w:rFonts w:cs="Arial"/>
                <w:b/>
                <w:bCs/>
              </w:rPr>
            </w:pPr>
            <w:r w:rsidRPr="0068200F">
              <w:rPr>
                <w:rFonts w:cs="Arial"/>
                <w:b/>
                <w:bCs/>
              </w:rPr>
              <w:t>Entre 25 e 29 anos</w:t>
            </w:r>
          </w:p>
        </w:tc>
        <w:tc>
          <w:tcPr>
            <w:tcW w:w="1418" w:type="dxa"/>
            <w:tcBorders>
              <w:top w:val="single" w:sz="12" w:space="0" w:color="auto"/>
              <w:bottom w:val="single" w:sz="12" w:space="0" w:color="auto"/>
            </w:tcBorders>
            <w:vAlign w:val="center"/>
          </w:tcPr>
          <w:p w14:paraId="0EDE1CD8" w14:textId="77777777" w:rsidR="0068200F" w:rsidRPr="0068200F" w:rsidRDefault="0068200F" w:rsidP="0068200F">
            <w:pPr>
              <w:ind w:firstLine="0"/>
              <w:jc w:val="center"/>
              <w:rPr>
                <w:rFonts w:cs="Arial"/>
              </w:rPr>
            </w:pPr>
            <w:r w:rsidRPr="0068200F">
              <w:rPr>
                <w:rFonts w:cs="Arial"/>
                <w:b/>
                <w:bCs/>
              </w:rPr>
              <w:t>Não-brancos</w:t>
            </w:r>
          </w:p>
        </w:tc>
        <w:tc>
          <w:tcPr>
            <w:tcW w:w="1497" w:type="dxa"/>
            <w:tcBorders>
              <w:top w:val="single" w:sz="12" w:space="0" w:color="auto"/>
              <w:bottom w:val="single" w:sz="12" w:space="0" w:color="auto"/>
            </w:tcBorders>
            <w:vAlign w:val="center"/>
          </w:tcPr>
          <w:p w14:paraId="7A054C1A" w14:textId="77777777" w:rsidR="0068200F" w:rsidRPr="0068200F" w:rsidRDefault="0068200F" w:rsidP="0068200F">
            <w:pPr>
              <w:ind w:firstLine="0"/>
              <w:jc w:val="center"/>
              <w:rPr>
                <w:rFonts w:cs="Arial"/>
              </w:rPr>
            </w:pPr>
            <w:r w:rsidRPr="0068200F">
              <w:rPr>
                <w:rFonts w:cs="Arial"/>
                <w:b/>
                <w:bCs/>
              </w:rPr>
              <w:t>Deficientes</w:t>
            </w:r>
          </w:p>
        </w:tc>
        <w:tc>
          <w:tcPr>
            <w:tcW w:w="1276" w:type="dxa"/>
            <w:tcBorders>
              <w:top w:val="single" w:sz="12" w:space="0" w:color="auto"/>
              <w:bottom w:val="single" w:sz="12" w:space="0" w:color="auto"/>
            </w:tcBorders>
            <w:vAlign w:val="center"/>
          </w:tcPr>
          <w:p w14:paraId="38458625" w14:textId="77777777" w:rsidR="0068200F" w:rsidRPr="0068200F" w:rsidRDefault="0068200F" w:rsidP="0068200F">
            <w:pPr>
              <w:ind w:firstLine="0"/>
              <w:jc w:val="center"/>
              <w:rPr>
                <w:rFonts w:cs="Arial"/>
              </w:rPr>
            </w:pPr>
            <w:r w:rsidRPr="0068200F">
              <w:rPr>
                <w:rFonts w:cs="Arial"/>
                <w:b/>
                <w:bCs/>
              </w:rPr>
              <w:t>Escola pública</w:t>
            </w:r>
          </w:p>
        </w:tc>
        <w:tc>
          <w:tcPr>
            <w:tcW w:w="1417" w:type="dxa"/>
            <w:tcBorders>
              <w:top w:val="single" w:sz="12" w:space="0" w:color="auto"/>
              <w:bottom w:val="single" w:sz="12" w:space="0" w:color="auto"/>
            </w:tcBorders>
            <w:vAlign w:val="center"/>
          </w:tcPr>
          <w:p w14:paraId="5E38074A" w14:textId="77777777" w:rsidR="0068200F" w:rsidRPr="0068200F" w:rsidRDefault="0068200F" w:rsidP="0068200F">
            <w:pPr>
              <w:ind w:firstLine="0"/>
              <w:jc w:val="center"/>
              <w:rPr>
                <w:rFonts w:cs="Arial"/>
              </w:rPr>
            </w:pPr>
            <w:r w:rsidRPr="0068200F">
              <w:rPr>
                <w:rFonts w:cs="Arial"/>
                <w:b/>
                <w:bCs/>
              </w:rPr>
              <w:t>Apoio social</w:t>
            </w:r>
          </w:p>
        </w:tc>
      </w:tr>
      <w:tr w:rsidR="0068200F" w:rsidRPr="0068200F" w14:paraId="44576971" w14:textId="77777777" w:rsidTr="0068200F">
        <w:trPr>
          <w:jc w:val="center"/>
        </w:trPr>
        <w:tc>
          <w:tcPr>
            <w:tcW w:w="1418" w:type="dxa"/>
            <w:tcBorders>
              <w:top w:val="single" w:sz="12" w:space="0" w:color="auto"/>
              <w:bottom w:val="single" w:sz="12" w:space="0" w:color="auto"/>
            </w:tcBorders>
            <w:vAlign w:val="center"/>
          </w:tcPr>
          <w:p w14:paraId="14CDA9E7" w14:textId="77777777" w:rsidR="0068200F" w:rsidRPr="0068200F" w:rsidRDefault="0068200F" w:rsidP="0068200F">
            <w:pPr>
              <w:jc w:val="center"/>
              <w:rPr>
                <w:rFonts w:cs="Arial"/>
              </w:rPr>
            </w:pPr>
          </w:p>
        </w:tc>
        <w:tc>
          <w:tcPr>
            <w:tcW w:w="11221" w:type="dxa"/>
            <w:gridSpan w:val="8"/>
            <w:tcBorders>
              <w:top w:val="single" w:sz="12" w:space="0" w:color="auto"/>
              <w:bottom w:val="single" w:sz="12" w:space="0" w:color="auto"/>
            </w:tcBorders>
            <w:vAlign w:val="center"/>
          </w:tcPr>
          <w:p w14:paraId="30FBBB91" w14:textId="77777777" w:rsidR="0068200F" w:rsidRPr="0068200F" w:rsidRDefault="0068200F" w:rsidP="0068200F">
            <w:pPr>
              <w:ind w:firstLine="0"/>
              <w:jc w:val="center"/>
              <w:rPr>
                <w:rFonts w:cs="Arial"/>
                <w:b/>
                <w:bCs/>
              </w:rPr>
            </w:pPr>
            <w:r w:rsidRPr="0068200F">
              <w:rPr>
                <w:rFonts w:cs="Arial"/>
                <w:b/>
                <w:bCs/>
              </w:rPr>
              <w:t>Capital</w:t>
            </w:r>
          </w:p>
        </w:tc>
      </w:tr>
      <w:tr w:rsidR="0068200F" w:rsidRPr="0068200F" w14:paraId="376BAE79" w14:textId="77777777" w:rsidTr="0068200F">
        <w:trPr>
          <w:jc w:val="center"/>
        </w:trPr>
        <w:tc>
          <w:tcPr>
            <w:tcW w:w="1418" w:type="dxa"/>
            <w:tcBorders>
              <w:top w:val="single" w:sz="12" w:space="0" w:color="auto"/>
            </w:tcBorders>
            <w:vAlign w:val="center"/>
          </w:tcPr>
          <w:p w14:paraId="6874DDA1" w14:textId="77777777" w:rsidR="0068200F" w:rsidRPr="0068200F" w:rsidRDefault="0068200F" w:rsidP="0068200F">
            <w:pPr>
              <w:ind w:firstLine="0"/>
              <w:jc w:val="center"/>
              <w:rPr>
                <w:rFonts w:cs="Arial"/>
                <w:b/>
                <w:bCs/>
              </w:rPr>
            </w:pPr>
            <w:r w:rsidRPr="0068200F">
              <w:rPr>
                <w:rFonts w:cs="Arial"/>
                <w:b/>
                <w:bCs/>
              </w:rPr>
              <w:t>SISU</w:t>
            </w:r>
          </w:p>
        </w:tc>
        <w:tc>
          <w:tcPr>
            <w:tcW w:w="1418" w:type="dxa"/>
            <w:tcBorders>
              <w:top w:val="single" w:sz="12" w:space="0" w:color="auto"/>
            </w:tcBorders>
            <w:vAlign w:val="center"/>
          </w:tcPr>
          <w:p w14:paraId="0F329032" w14:textId="77777777" w:rsidR="006730B5" w:rsidRDefault="00FC65A7" w:rsidP="006730B5">
            <w:pPr>
              <w:ind w:firstLine="0"/>
              <w:jc w:val="center"/>
              <w:rPr>
                <w:rFonts w:cs="Arial"/>
                <w:smallCaps/>
              </w:rPr>
            </w:pPr>
            <w:r>
              <w:rPr>
                <w:rFonts w:cs="Arial"/>
                <w:smallCaps/>
              </w:rPr>
              <w:t>-0,010***</w:t>
            </w:r>
          </w:p>
          <w:p w14:paraId="24B0E69E" w14:textId="655CCA55" w:rsidR="00FC65A7" w:rsidRPr="0068200F" w:rsidRDefault="00FC65A7" w:rsidP="006730B5">
            <w:pPr>
              <w:ind w:firstLine="0"/>
              <w:jc w:val="center"/>
              <w:rPr>
                <w:rFonts w:cs="Arial"/>
                <w:smallCaps/>
              </w:rPr>
            </w:pPr>
            <w:r>
              <w:rPr>
                <w:rFonts w:cs="Arial"/>
                <w:smallCaps/>
              </w:rPr>
              <w:t>(0,002)</w:t>
            </w:r>
          </w:p>
        </w:tc>
        <w:tc>
          <w:tcPr>
            <w:tcW w:w="1418" w:type="dxa"/>
            <w:tcBorders>
              <w:top w:val="single" w:sz="12" w:space="0" w:color="auto"/>
            </w:tcBorders>
            <w:vAlign w:val="center"/>
          </w:tcPr>
          <w:p w14:paraId="4C676048" w14:textId="77777777" w:rsidR="00784CA4" w:rsidRDefault="00F45F2E" w:rsidP="0068200F">
            <w:pPr>
              <w:ind w:firstLine="0"/>
              <w:jc w:val="center"/>
              <w:rPr>
                <w:rFonts w:cs="Arial"/>
              </w:rPr>
            </w:pPr>
            <w:r>
              <w:rPr>
                <w:rFonts w:cs="Arial"/>
              </w:rPr>
              <w:t>-0,004***</w:t>
            </w:r>
          </w:p>
          <w:p w14:paraId="63AAB2C4" w14:textId="31C66369" w:rsidR="00F45F2E" w:rsidRPr="0068200F" w:rsidRDefault="00F45F2E" w:rsidP="0068200F">
            <w:pPr>
              <w:ind w:firstLine="0"/>
              <w:jc w:val="center"/>
              <w:rPr>
                <w:rFonts w:cs="Arial"/>
              </w:rPr>
            </w:pPr>
            <w:r>
              <w:rPr>
                <w:rFonts w:cs="Arial"/>
              </w:rPr>
              <w:t>(0,000)</w:t>
            </w:r>
          </w:p>
        </w:tc>
        <w:tc>
          <w:tcPr>
            <w:tcW w:w="1417" w:type="dxa"/>
            <w:tcBorders>
              <w:top w:val="single" w:sz="12" w:space="0" w:color="auto"/>
            </w:tcBorders>
            <w:vAlign w:val="center"/>
          </w:tcPr>
          <w:p w14:paraId="3A6D96C8" w14:textId="77777777" w:rsidR="00784CA4" w:rsidRDefault="00F45F2E" w:rsidP="0068200F">
            <w:pPr>
              <w:ind w:firstLine="0"/>
              <w:jc w:val="center"/>
              <w:rPr>
                <w:rFonts w:cs="Arial"/>
              </w:rPr>
            </w:pPr>
            <w:r>
              <w:rPr>
                <w:rFonts w:cs="Arial"/>
              </w:rPr>
              <w:t>0,009***</w:t>
            </w:r>
          </w:p>
          <w:p w14:paraId="5364A1FE" w14:textId="6C82CB9C" w:rsidR="00F45F2E" w:rsidRPr="0068200F" w:rsidRDefault="00F45F2E" w:rsidP="0068200F">
            <w:pPr>
              <w:ind w:firstLine="0"/>
              <w:jc w:val="center"/>
              <w:rPr>
                <w:rFonts w:cs="Arial"/>
              </w:rPr>
            </w:pPr>
            <w:r>
              <w:rPr>
                <w:rFonts w:cs="Arial"/>
              </w:rPr>
              <w:t>(0,002)</w:t>
            </w:r>
          </w:p>
        </w:tc>
        <w:tc>
          <w:tcPr>
            <w:tcW w:w="1360" w:type="dxa"/>
            <w:tcBorders>
              <w:top w:val="single" w:sz="12" w:space="0" w:color="auto"/>
            </w:tcBorders>
            <w:vAlign w:val="center"/>
          </w:tcPr>
          <w:p w14:paraId="5E071909" w14:textId="77777777" w:rsidR="00784CA4" w:rsidRDefault="00F45F2E" w:rsidP="0068200F">
            <w:pPr>
              <w:ind w:firstLine="0"/>
              <w:jc w:val="center"/>
              <w:rPr>
                <w:rFonts w:cs="Arial"/>
              </w:rPr>
            </w:pPr>
            <w:r>
              <w:rPr>
                <w:rFonts w:cs="Arial"/>
              </w:rPr>
              <w:t>-0,009***</w:t>
            </w:r>
          </w:p>
          <w:p w14:paraId="71D1F6AF" w14:textId="72BDA46E" w:rsidR="00F45F2E" w:rsidRPr="0068200F" w:rsidRDefault="00F45F2E" w:rsidP="0068200F">
            <w:pPr>
              <w:ind w:firstLine="0"/>
              <w:jc w:val="center"/>
              <w:rPr>
                <w:rFonts w:cs="Arial"/>
              </w:rPr>
            </w:pPr>
            <w:r>
              <w:rPr>
                <w:rFonts w:cs="Arial"/>
              </w:rPr>
              <w:t>(0,002)</w:t>
            </w:r>
          </w:p>
        </w:tc>
        <w:tc>
          <w:tcPr>
            <w:tcW w:w="1418" w:type="dxa"/>
            <w:tcBorders>
              <w:top w:val="single" w:sz="12" w:space="0" w:color="auto"/>
            </w:tcBorders>
            <w:vAlign w:val="center"/>
          </w:tcPr>
          <w:p w14:paraId="5AB70C34" w14:textId="77777777" w:rsidR="00784CA4" w:rsidRDefault="00F45F2E" w:rsidP="0068200F">
            <w:pPr>
              <w:ind w:firstLine="0"/>
              <w:jc w:val="center"/>
              <w:rPr>
                <w:rFonts w:cs="Arial"/>
              </w:rPr>
            </w:pPr>
            <w:r>
              <w:rPr>
                <w:rFonts w:cs="Arial"/>
              </w:rPr>
              <w:t>0,178***</w:t>
            </w:r>
          </w:p>
          <w:p w14:paraId="3341D718" w14:textId="3232AE09" w:rsidR="00F45F2E" w:rsidRPr="0068200F" w:rsidRDefault="00F45F2E" w:rsidP="0068200F">
            <w:pPr>
              <w:ind w:firstLine="0"/>
              <w:jc w:val="center"/>
              <w:rPr>
                <w:rFonts w:cs="Arial"/>
              </w:rPr>
            </w:pPr>
            <w:r>
              <w:rPr>
                <w:rFonts w:cs="Arial"/>
              </w:rPr>
              <w:t>(0,003)</w:t>
            </w:r>
          </w:p>
        </w:tc>
        <w:tc>
          <w:tcPr>
            <w:tcW w:w="1497" w:type="dxa"/>
            <w:tcBorders>
              <w:top w:val="single" w:sz="12" w:space="0" w:color="auto"/>
            </w:tcBorders>
            <w:vAlign w:val="center"/>
          </w:tcPr>
          <w:p w14:paraId="2F978AD5" w14:textId="77777777" w:rsidR="00784CA4" w:rsidRDefault="00F45F2E" w:rsidP="0068200F">
            <w:pPr>
              <w:ind w:firstLine="0"/>
              <w:jc w:val="center"/>
              <w:rPr>
                <w:rFonts w:cs="Arial"/>
              </w:rPr>
            </w:pPr>
            <w:r>
              <w:rPr>
                <w:rFonts w:cs="Arial"/>
              </w:rPr>
              <w:t>0,003***</w:t>
            </w:r>
          </w:p>
          <w:p w14:paraId="2551CEAA" w14:textId="334FAE88" w:rsidR="00F45F2E" w:rsidRPr="0068200F" w:rsidRDefault="00F45F2E" w:rsidP="0068200F">
            <w:pPr>
              <w:ind w:firstLine="0"/>
              <w:jc w:val="center"/>
              <w:rPr>
                <w:rFonts w:cs="Arial"/>
              </w:rPr>
            </w:pPr>
            <w:r>
              <w:rPr>
                <w:rFonts w:cs="Arial"/>
              </w:rPr>
              <w:t>(0,000)</w:t>
            </w:r>
          </w:p>
        </w:tc>
        <w:tc>
          <w:tcPr>
            <w:tcW w:w="1276" w:type="dxa"/>
            <w:tcBorders>
              <w:top w:val="single" w:sz="12" w:space="0" w:color="auto"/>
            </w:tcBorders>
            <w:vAlign w:val="center"/>
          </w:tcPr>
          <w:p w14:paraId="54B39E54" w14:textId="77777777" w:rsidR="00784CA4" w:rsidRDefault="00F45F2E" w:rsidP="0068200F">
            <w:pPr>
              <w:ind w:firstLine="0"/>
              <w:jc w:val="center"/>
              <w:rPr>
                <w:rFonts w:cs="Arial"/>
              </w:rPr>
            </w:pPr>
            <w:r>
              <w:rPr>
                <w:rFonts w:cs="Arial"/>
              </w:rPr>
              <w:t>0,277***</w:t>
            </w:r>
          </w:p>
          <w:p w14:paraId="0B14B6E1" w14:textId="4959E369" w:rsidR="00F45F2E" w:rsidRPr="0068200F" w:rsidRDefault="00F45F2E" w:rsidP="0068200F">
            <w:pPr>
              <w:ind w:firstLine="0"/>
              <w:jc w:val="center"/>
              <w:rPr>
                <w:rFonts w:cs="Arial"/>
              </w:rPr>
            </w:pPr>
            <w:r>
              <w:rPr>
                <w:rFonts w:cs="Arial"/>
              </w:rPr>
              <w:t>(0,004)</w:t>
            </w:r>
          </w:p>
        </w:tc>
        <w:tc>
          <w:tcPr>
            <w:tcW w:w="1417" w:type="dxa"/>
            <w:tcBorders>
              <w:top w:val="single" w:sz="12" w:space="0" w:color="auto"/>
            </w:tcBorders>
            <w:vAlign w:val="center"/>
          </w:tcPr>
          <w:p w14:paraId="1F594BFA" w14:textId="77777777" w:rsidR="00784CA4" w:rsidRDefault="00F45F2E" w:rsidP="0068200F">
            <w:pPr>
              <w:ind w:firstLine="0"/>
              <w:jc w:val="center"/>
              <w:rPr>
                <w:rFonts w:cs="Arial"/>
              </w:rPr>
            </w:pPr>
            <w:r>
              <w:rPr>
                <w:rFonts w:cs="Arial"/>
              </w:rPr>
              <w:t>-0,036***</w:t>
            </w:r>
          </w:p>
          <w:p w14:paraId="29157664" w14:textId="6CD9E35B" w:rsidR="00F45F2E" w:rsidRPr="0068200F" w:rsidRDefault="00F45F2E" w:rsidP="0068200F">
            <w:pPr>
              <w:ind w:firstLine="0"/>
              <w:jc w:val="center"/>
              <w:rPr>
                <w:rFonts w:cs="Arial"/>
              </w:rPr>
            </w:pPr>
            <w:r>
              <w:rPr>
                <w:rFonts w:cs="Arial"/>
              </w:rPr>
              <w:t>(0,003)</w:t>
            </w:r>
          </w:p>
        </w:tc>
      </w:tr>
      <w:tr w:rsidR="0068200F" w:rsidRPr="0068200F" w14:paraId="671E9501" w14:textId="77777777" w:rsidTr="0068200F">
        <w:trPr>
          <w:jc w:val="center"/>
        </w:trPr>
        <w:tc>
          <w:tcPr>
            <w:tcW w:w="1418" w:type="dxa"/>
            <w:tcBorders>
              <w:bottom w:val="single" w:sz="12" w:space="0" w:color="auto"/>
            </w:tcBorders>
            <w:vAlign w:val="center"/>
          </w:tcPr>
          <w:p w14:paraId="3911311F" w14:textId="53844ACB" w:rsidR="0068200F" w:rsidRPr="0068200F" w:rsidRDefault="0068200F" w:rsidP="0068200F">
            <w:pPr>
              <w:ind w:firstLine="0"/>
              <w:jc w:val="center"/>
              <w:rPr>
                <w:rFonts w:cs="Arial"/>
                <w:b/>
                <w:bCs/>
              </w:rPr>
            </w:pPr>
            <w:r w:rsidRPr="0068200F">
              <w:rPr>
                <w:rFonts w:cs="Arial"/>
                <w:b/>
                <w:bCs/>
              </w:rPr>
              <w:t>Num.</w:t>
            </w:r>
            <w:r>
              <w:rPr>
                <w:rFonts w:cs="Arial"/>
                <w:b/>
                <w:bCs/>
              </w:rPr>
              <w:t xml:space="preserve"> </w:t>
            </w:r>
            <w:r w:rsidRPr="0068200F">
              <w:rPr>
                <w:rFonts w:cs="Arial"/>
                <w:b/>
                <w:bCs/>
              </w:rPr>
              <w:t>Obs.</w:t>
            </w:r>
          </w:p>
        </w:tc>
        <w:tc>
          <w:tcPr>
            <w:tcW w:w="1418" w:type="dxa"/>
            <w:tcBorders>
              <w:bottom w:val="single" w:sz="12" w:space="0" w:color="auto"/>
            </w:tcBorders>
            <w:vAlign w:val="center"/>
          </w:tcPr>
          <w:p w14:paraId="639651F1" w14:textId="77777777" w:rsidR="0068200F" w:rsidRPr="0068200F" w:rsidRDefault="0068200F" w:rsidP="0068200F">
            <w:pPr>
              <w:ind w:firstLine="0"/>
              <w:jc w:val="center"/>
              <w:rPr>
                <w:rFonts w:cs="Arial"/>
              </w:rPr>
            </w:pPr>
            <w:r w:rsidRPr="0068200F">
              <w:rPr>
                <w:rFonts w:cs="Arial"/>
              </w:rPr>
              <w:t>35.850</w:t>
            </w:r>
          </w:p>
        </w:tc>
        <w:tc>
          <w:tcPr>
            <w:tcW w:w="1418" w:type="dxa"/>
            <w:tcBorders>
              <w:bottom w:val="single" w:sz="12" w:space="0" w:color="auto"/>
            </w:tcBorders>
            <w:vAlign w:val="center"/>
          </w:tcPr>
          <w:p w14:paraId="18D28908" w14:textId="77777777" w:rsidR="0068200F" w:rsidRPr="0068200F" w:rsidRDefault="0068200F" w:rsidP="0068200F">
            <w:pPr>
              <w:ind w:firstLine="0"/>
              <w:jc w:val="center"/>
              <w:rPr>
                <w:rFonts w:cs="Arial"/>
              </w:rPr>
            </w:pPr>
            <w:r w:rsidRPr="0068200F">
              <w:rPr>
                <w:rFonts w:cs="Arial"/>
              </w:rPr>
              <w:t>35.850</w:t>
            </w:r>
          </w:p>
        </w:tc>
        <w:tc>
          <w:tcPr>
            <w:tcW w:w="1417" w:type="dxa"/>
            <w:tcBorders>
              <w:bottom w:val="single" w:sz="12" w:space="0" w:color="auto"/>
            </w:tcBorders>
            <w:vAlign w:val="center"/>
          </w:tcPr>
          <w:p w14:paraId="5FDFC2C2" w14:textId="77777777" w:rsidR="0068200F" w:rsidRPr="0068200F" w:rsidRDefault="0068200F" w:rsidP="0068200F">
            <w:pPr>
              <w:ind w:firstLine="0"/>
              <w:jc w:val="center"/>
              <w:rPr>
                <w:rFonts w:cs="Arial"/>
              </w:rPr>
            </w:pPr>
            <w:r w:rsidRPr="0068200F">
              <w:rPr>
                <w:rFonts w:cs="Arial"/>
              </w:rPr>
              <w:t>35.850</w:t>
            </w:r>
          </w:p>
        </w:tc>
        <w:tc>
          <w:tcPr>
            <w:tcW w:w="1360" w:type="dxa"/>
            <w:tcBorders>
              <w:bottom w:val="single" w:sz="12" w:space="0" w:color="auto"/>
            </w:tcBorders>
            <w:vAlign w:val="center"/>
          </w:tcPr>
          <w:p w14:paraId="263F77ED" w14:textId="77777777" w:rsidR="0068200F" w:rsidRPr="0068200F" w:rsidRDefault="0068200F" w:rsidP="0068200F">
            <w:pPr>
              <w:ind w:firstLine="0"/>
              <w:jc w:val="center"/>
              <w:rPr>
                <w:rFonts w:cs="Arial"/>
              </w:rPr>
            </w:pPr>
            <w:r w:rsidRPr="0068200F">
              <w:rPr>
                <w:rFonts w:cs="Arial"/>
              </w:rPr>
              <w:t>35.850</w:t>
            </w:r>
          </w:p>
        </w:tc>
        <w:tc>
          <w:tcPr>
            <w:tcW w:w="1418" w:type="dxa"/>
            <w:tcBorders>
              <w:bottom w:val="single" w:sz="12" w:space="0" w:color="auto"/>
            </w:tcBorders>
            <w:vAlign w:val="center"/>
          </w:tcPr>
          <w:p w14:paraId="6BE884B4" w14:textId="77777777" w:rsidR="0068200F" w:rsidRPr="0068200F" w:rsidRDefault="0068200F" w:rsidP="0068200F">
            <w:pPr>
              <w:ind w:firstLine="0"/>
              <w:jc w:val="center"/>
              <w:rPr>
                <w:rFonts w:cs="Arial"/>
              </w:rPr>
            </w:pPr>
            <w:r w:rsidRPr="0068200F">
              <w:rPr>
                <w:rFonts w:cs="Arial"/>
              </w:rPr>
              <w:t>35.850</w:t>
            </w:r>
          </w:p>
        </w:tc>
        <w:tc>
          <w:tcPr>
            <w:tcW w:w="1497" w:type="dxa"/>
            <w:tcBorders>
              <w:bottom w:val="single" w:sz="12" w:space="0" w:color="auto"/>
            </w:tcBorders>
            <w:vAlign w:val="center"/>
          </w:tcPr>
          <w:p w14:paraId="5237E3C7" w14:textId="77777777" w:rsidR="0068200F" w:rsidRPr="0068200F" w:rsidRDefault="0068200F" w:rsidP="0068200F">
            <w:pPr>
              <w:ind w:firstLine="0"/>
              <w:jc w:val="center"/>
              <w:rPr>
                <w:rFonts w:cs="Arial"/>
              </w:rPr>
            </w:pPr>
            <w:r w:rsidRPr="0068200F">
              <w:rPr>
                <w:rFonts w:cs="Arial"/>
              </w:rPr>
              <w:t>35.850</w:t>
            </w:r>
          </w:p>
        </w:tc>
        <w:tc>
          <w:tcPr>
            <w:tcW w:w="1276" w:type="dxa"/>
            <w:tcBorders>
              <w:bottom w:val="single" w:sz="12" w:space="0" w:color="auto"/>
            </w:tcBorders>
            <w:vAlign w:val="center"/>
          </w:tcPr>
          <w:p w14:paraId="452A22D5" w14:textId="77777777" w:rsidR="0068200F" w:rsidRPr="0068200F" w:rsidRDefault="0068200F" w:rsidP="0068200F">
            <w:pPr>
              <w:ind w:firstLine="0"/>
              <w:jc w:val="center"/>
              <w:rPr>
                <w:rFonts w:cs="Arial"/>
              </w:rPr>
            </w:pPr>
            <w:r w:rsidRPr="0068200F">
              <w:rPr>
                <w:rFonts w:cs="Arial"/>
              </w:rPr>
              <w:t>35.850</w:t>
            </w:r>
          </w:p>
        </w:tc>
        <w:tc>
          <w:tcPr>
            <w:tcW w:w="1417" w:type="dxa"/>
            <w:tcBorders>
              <w:bottom w:val="single" w:sz="12" w:space="0" w:color="auto"/>
            </w:tcBorders>
            <w:vAlign w:val="center"/>
          </w:tcPr>
          <w:p w14:paraId="7C87218A" w14:textId="77777777" w:rsidR="0068200F" w:rsidRPr="0068200F" w:rsidRDefault="0068200F" w:rsidP="0068200F">
            <w:pPr>
              <w:ind w:firstLine="0"/>
              <w:jc w:val="center"/>
              <w:rPr>
                <w:rFonts w:cs="Arial"/>
              </w:rPr>
            </w:pPr>
            <w:r w:rsidRPr="0068200F">
              <w:rPr>
                <w:rFonts w:cs="Arial"/>
              </w:rPr>
              <w:t>35.850</w:t>
            </w:r>
          </w:p>
        </w:tc>
      </w:tr>
      <w:tr w:rsidR="0068200F" w:rsidRPr="0068200F" w14:paraId="26F4D1BF" w14:textId="77777777" w:rsidTr="0068200F">
        <w:trPr>
          <w:jc w:val="center"/>
        </w:trPr>
        <w:tc>
          <w:tcPr>
            <w:tcW w:w="1418" w:type="dxa"/>
            <w:tcBorders>
              <w:top w:val="single" w:sz="12" w:space="0" w:color="auto"/>
              <w:bottom w:val="single" w:sz="12" w:space="0" w:color="auto"/>
            </w:tcBorders>
            <w:vAlign w:val="center"/>
          </w:tcPr>
          <w:p w14:paraId="1B473A88" w14:textId="77777777" w:rsidR="0068200F" w:rsidRPr="0068200F" w:rsidRDefault="0068200F" w:rsidP="0068200F">
            <w:pPr>
              <w:jc w:val="center"/>
              <w:rPr>
                <w:rFonts w:cs="Arial"/>
                <w:b/>
                <w:bCs/>
              </w:rPr>
            </w:pPr>
          </w:p>
        </w:tc>
        <w:tc>
          <w:tcPr>
            <w:tcW w:w="11221" w:type="dxa"/>
            <w:gridSpan w:val="8"/>
            <w:tcBorders>
              <w:top w:val="single" w:sz="12" w:space="0" w:color="auto"/>
              <w:bottom w:val="single" w:sz="12" w:space="0" w:color="auto"/>
            </w:tcBorders>
            <w:vAlign w:val="center"/>
          </w:tcPr>
          <w:p w14:paraId="169D2DDA" w14:textId="77777777" w:rsidR="0068200F" w:rsidRPr="0068200F" w:rsidRDefault="0068200F" w:rsidP="0068200F">
            <w:pPr>
              <w:ind w:firstLine="0"/>
              <w:jc w:val="center"/>
              <w:rPr>
                <w:rFonts w:cs="Arial"/>
                <w:b/>
                <w:bCs/>
              </w:rPr>
            </w:pPr>
            <w:r w:rsidRPr="0068200F">
              <w:rPr>
                <w:rFonts w:cs="Arial"/>
                <w:b/>
                <w:bCs/>
              </w:rPr>
              <w:t>Interior</w:t>
            </w:r>
          </w:p>
        </w:tc>
      </w:tr>
      <w:tr w:rsidR="0068200F" w:rsidRPr="0068200F" w14:paraId="1EE548C2" w14:textId="77777777" w:rsidTr="0068200F">
        <w:trPr>
          <w:jc w:val="center"/>
        </w:trPr>
        <w:tc>
          <w:tcPr>
            <w:tcW w:w="1418" w:type="dxa"/>
            <w:tcBorders>
              <w:top w:val="single" w:sz="12" w:space="0" w:color="auto"/>
            </w:tcBorders>
            <w:vAlign w:val="center"/>
          </w:tcPr>
          <w:p w14:paraId="191F6627" w14:textId="77777777" w:rsidR="0068200F" w:rsidRPr="0068200F" w:rsidRDefault="0068200F" w:rsidP="0068200F">
            <w:pPr>
              <w:ind w:firstLine="0"/>
              <w:jc w:val="center"/>
              <w:rPr>
                <w:rFonts w:cs="Arial"/>
                <w:b/>
                <w:bCs/>
              </w:rPr>
            </w:pPr>
            <w:r w:rsidRPr="0068200F">
              <w:rPr>
                <w:rFonts w:cs="Arial"/>
                <w:b/>
                <w:bCs/>
              </w:rPr>
              <w:t>SISU</w:t>
            </w:r>
          </w:p>
        </w:tc>
        <w:tc>
          <w:tcPr>
            <w:tcW w:w="1418" w:type="dxa"/>
            <w:tcBorders>
              <w:top w:val="single" w:sz="12" w:space="0" w:color="auto"/>
            </w:tcBorders>
            <w:vAlign w:val="center"/>
          </w:tcPr>
          <w:p w14:paraId="65B4EF4A" w14:textId="77777777" w:rsidR="006730B5" w:rsidRDefault="00FC65A7" w:rsidP="0068200F">
            <w:pPr>
              <w:ind w:firstLine="0"/>
              <w:jc w:val="center"/>
              <w:rPr>
                <w:rFonts w:cs="Arial"/>
              </w:rPr>
            </w:pPr>
            <w:r>
              <w:rPr>
                <w:rFonts w:cs="Arial"/>
              </w:rPr>
              <w:t>-0,013***</w:t>
            </w:r>
          </w:p>
          <w:p w14:paraId="36F43886" w14:textId="42B9CAC8" w:rsidR="00FC65A7" w:rsidRPr="0068200F" w:rsidRDefault="00FC65A7" w:rsidP="0068200F">
            <w:pPr>
              <w:ind w:firstLine="0"/>
              <w:jc w:val="center"/>
              <w:rPr>
                <w:rFonts w:cs="Arial"/>
              </w:rPr>
            </w:pPr>
            <w:r>
              <w:rPr>
                <w:rFonts w:cs="Arial"/>
              </w:rPr>
              <w:t>(0,001)</w:t>
            </w:r>
          </w:p>
        </w:tc>
        <w:tc>
          <w:tcPr>
            <w:tcW w:w="1418" w:type="dxa"/>
            <w:tcBorders>
              <w:top w:val="single" w:sz="12" w:space="0" w:color="auto"/>
            </w:tcBorders>
            <w:vAlign w:val="center"/>
          </w:tcPr>
          <w:p w14:paraId="707A1429" w14:textId="77777777" w:rsidR="00784CA4" w:rsidRDefault="00F45F2E" w:rsidP="0068200F">
            <w:pPr>
              <w:ind w:firstLine="0"/>
              <w:jc w:val="center"/>
              <w:rPr>
                <w:rFonts w:cs="Arial"/>
              </w:rPr>
            </w:pPr>
            <w:r>
              <w:rPr>
                <w:rFonts w:cs="Arial"/>
              </w:rPr>
              <w:t>-0,006***</w:t>
            </w:r>
          </w:p>
          <w:p w14:paraId="12B742AF" w14:textId="2B324B22" w:rsidR="00F45F2E" w:rsidRPr="0068200F" w:rsidRDefault="00F45F2E" w:rsidP="0068200F">
            <w:pPr>
              <w:ind w:firstLine="0"/>
              <w:jc w:val="center"/>
              <w:rPr>
                <w:rFonts w:cs="Arial"/>
              </w:rPr>
            </w:pPr>
            <w:r>
              <w:rPr>
                <w:rFonts w:cs="Arial"/>
              </w:rPr>
              <w:t>(0,000)</w:t>
            </w:r>
          </w:p>
        </w:tc>
        <w:tc>
          <w:tcPr>
            <w:tcW w:w="1417" w:type="dxa"/>
            <w:tcBorders>
              <w:top w:val="single" w:sz="12" w:space="0" w:color="auto"/>
            </w:tcBorders>
            <w:vAlign w:val="center"/>
          </w:tcPr>
          <w:p w14:paraId="5325BBE7" w14:textId="77777777" w:rsidR="00784CA4" w:rsidRDefault="00F45F2E" w:rsidP="0068200F">
            <w:pPr>
              <w:ind w:firstLine="0"/>
              <w:jc w:val="center"/>
              <w:rPr>
                <w:rFonts w:cs="Arial"/>
              </w:rPr>
            </w:pPr>
            <w:r>
              <w:rPr>
                <w:rFonts w:cs="Arial"/>
              </w:rPr>
              <w:t>0,026***</w:t>
            </w:r>
          </w:p>
          <w:p w14:paraId="7C0063C0" w14:textId="6B316B2A" w:rsidR="00F45F2E" w:rsidRPr="0068200F" w:rsidRDefault="00F45F2E" w:rsidP="0068200F">
            <w:pPr>
              <w:ind w:firstLine="0"/>
              <w:jc w:val="center"/>
              <w:rPr>
                <w:rFonts w:cs="Arial"/>
              </w:rPr>
            </w:pPr>
            <w:r>
              <w:rPr>
                <w:rFonts w:cs="Arial"/>
              </w:rPr>
              <w:t>(0,001)</w:t>
            </w:r>
          </w:p>
        </w:tc>
        <w:tc>
          <w:tcPr>
            <w:tcW w:w="1360" w:type="dxa"/>
            <w:tcBorders>
              <w:top w:val="single" w:sz="12" w:space="0" w:color="auto"/>
            </w:tcBorders>
            <w:vAlign w:val="center"/>
          </w:tcPr>
          <w:p w14:paraId="7BADCA52" w14:textId="77777777" w:rsidR="00784CA4" w:rsidRDefault="00F45F2E" w:rsidP="0068200F">
            <w:pPr>
              <w:ind w:firstLine="0"/>
              <w:jc w:val="center"/>
              <w:rPr>
                <w:rFonts w:cs="Arial"/>
              </w:rPr>
            </w:pPr>
            <w:r>
              <w:rPr>
                <w:rFonts w:cs="Arial"/>
              </w:rPr>
              <w:t>-0,014***</w:t>
            </w:r>
          </w:p>
          <w:p w14:paraId="30D8192E" w14:textId="6E19F07F" w:rsidR="00F45F2E" w:rsidRPr="0068200F" w:rsidRDefault="00F45F2E" w:rsidP="0068200F">
            <w:pPr>
              <w:ind w:firstLine="0"/>
              <w:jc w:val="center"/>
              <w:rPr>
                <w:rFonts w:cs="Arial"/>
              </w:rPr>
            </w:pPr>
            <w:r>
              <w:rPr>
                <w:rFonts w:cs="Arial"/>
              </w:rPr>
              <w:t>(0,001)</w:t>
            </w:r>
          </w:p>
        </w:tc>
        <w:tc>
          <w:tcPr>
            <w:tcW w:w="1418" w:type="dxa"/>
            <w:tcBorders>
              <w:top w:val="single" w:sz="12" w:space="0" w:color="auto"/>
            </w:tcBorders>
            <w:vAlign w:val="center"/>
          </w:tcPr>
          <w:p w14:paraId="0699EFBA" w14:textId="77777777" w:rsidR="00784CA4" w:rsidRDefault="00F45F2E" w:rsidP="0068200F">
            <w:pPr>
              <w:ind w:firstLine="0"/>
              <w:jc w:val="center"/>
              <w:rPr>
                <w:rFonts w:cs="Arial"/>
              </w:rPr>
            </w:pPr>
            <w:r>
              <w:rPr>
                <w:rFonts w:cs="Arial"/>
              </w:rPr>
              <w:t>0,141***</w:t>
            </w:r>
          </w:p>
          <w:p w14:paraId="68105782" w14:textId="2969A4B8" w:rsidR="00F45F2E" w:rsidRPr="0068200F" w:rsidRDefault="00F45F2E" w:rsidP="0068200F">
            <w:pPr>
              <w:ind w:firstLine="0"/>
              <w:jc w:val="center"/>
              <w:rPr>
                <w:rFonts w:cs="Arial"/>
              </w:rPr>
            </w:pPr>
            <w:r>
              <w:rPr>
                <w:rFonts w:cs="Arial"/>
              </w:rPr>
              <w:t>(0,002)</w:t>
            </w:r>
          </w:p>
        </w:tc>
        <w:tc>
          <w:tcPr>
            <w:tcW w:w="1497" w:type="dxa"/>
            <w:tcBorders>
              <w:top w:val="single" w:sz="12" w:space="0" w:color="auto"/>
            </w:tcBorders>
            <w:vAlign w:val="center"/>
          </w:tcPr>
          <w:p w14:paraId="2FE1CF94" w14:textId="77777777" w:rsidR="00784CA4" w:rsidRDefault="00F45F2E" w:rsidP="00784CA4">
            <w:pPr>
              <w:ind w:firstLine="0"/>
              <w:jc w:val="center"/>
              <w:rPr>
                <w:rFonts w:cs="Arial"/>
              </w:rPr>
            </w:pPr>
            <w:r>
              <w:rPr>
                <w:rFonts w:cs="Arial"/>
              </w:rPr>
              <w:t>0,004***</w:t>
            </w:r>
          </w:p>
          <w:p w14:paraId="73DFA6CA" w14:textId="1BC35B4C" w:rsidR="00F45F2E" w:rsidRPr="0068200F" w:rsidRDefault="00F45F2E" w:rsidP="00784CA4">
            <w:pPr>
              <w:ind w:firstLine="0"/>
              <w:jc w:val="center"/>
              <w:rPr>
                <w:rFonts w:cs="Arial"/>
              </w:rPr>
            </w:pPr>
            <w:r>
              <w:rPr>
                <w:rFonts w:cs="Arial"/>
              </w:rPr>
              <w:t>(0,000)</w:t>
            </w:r>
          </w:p>
        </w:tc>
        <w:tc>
          <w:tcPr>
            <w:tcW w:w="1276" w:type="dxa"/>
            <w:tcBorders>
              <w:top w:val="single" w:sz="12" w:space="0" w:color="auto"/>
            </w:tcBorders>
            <w:vAlign w:val="center"/>
          </w:tcPr>
          <w:p w14:paraId="64595380" w14:textId="77777777" w:rsidR="00784CA4" w:rsidRDefault="00F45F2E" w:rsidP="0068200F">
            <w:pPr>
              <w:ind w:firstLine="0"/>
              <w:jc w:val="center"/>
              <w:rPr>
                <w:rFonts w:cs="Arial"/>
              </w:rPr>
            </w:pPr>
            <w:r>
              <w:rPr>
                <w:rFonts w:cs="Arial"/>
              </w:rPr>
              <w:t>0,227***</w:t>
            </w:r>
          </w:p>
          <w:p w14:paraId="55A5D13E" w14:textId="411C0B33" w:rsidR="00F45F2E" w:rsidRPr="0068200F" w:rsidRDefault="00F45F2E" w:rsidP="0068200F">
            <w:pPr>
              <w:ind w:firstLine="0"/>
              <w:jc w:val="center"/>
              <w:rPr>
                <w:rFonts w:cs="Arial"/>
              </w:rPr>
            </w:pPr>
            <w:r>
              <w:rPr>
                <w:rFonts w:cs="Arial"/>
              </w:rPr>
              <w:t>(0,003)</w:t>
            </w:r>
          </w:p>
        </w:tc>
        <w:tc>
          <w:tcPr>
            <w:tcW w:w="1417" w:type="dxa"/>
            <w:tcBorders>
              <w:top w:val="single" w:sz="12" w:space="0" w:color="auto"/>
            </w:tcBorders>
            <w:vAlign w:val="center"/>
          </w:tcPr>
          <w:p w14:paraId="4C4025BE" w14:textId="77777777" w:rsidR="00784CA4" w:rsidRDefault="00F45F2E" w:rsidP="0068200F">
            <w:pPr>
              <w:ind w:firstLine="0"/>
              <w:jc w:val="center"/>
              <w:rPr>
                <w:rFonts w:cs="Arial"/>
              </w:rPr>
            </w:pPr>
            <w:r>
              <w:rPr>
                <w:rFonts w:cs="Arial"/>
              </w:rPr>
              <w:t>0,043***</w:t>
            </w:r>
          </w:p>
          <w:p w14:paraId="55830861" w14:textId="204C3A15" w:rsidR="00F45F2E" w:rsidRPr="0068200F" w:rsidRDefault="00F45F2E" w:rsidP="0068200F">
            <w:pPr>
              <w:ind w:firstLine="0"/>
              <w:jc w:val="center"/>
              <w:rPr>
                <w:rFonts w:cs="Arial"/>
              </w:rPr>
            </w:pPr>
            <w:r>
              <w:rPr>
                <w:rFonts w:cs="Arial"/>
              </w:rPr>
              <w:t>(0,002)</w:t>
            </w:r>
          </w:p>
        </w:tc>
      </w:tr>
      <w:tr w:rsidR="0068200F" w:rsidRPr="0068200F" w14:paraId="015CB7CE" w14:textId="77777777" w:rsidTr="0068200F">
        <w:trPr>
          <w:jc w:val="center"/>
        </w:trPr>
        <w:tc>
          <w:tcPr>
            <w:tcW w:w="1418" w:type="dxa"/>
            <w:vAlign w:val="center"/>
          </w:tcPr>
          <w:p w14:paraId="5D24F3F2" w14:textId="77777777" w:rsidR="0068200F" w:rsidRPr="0068200F" w:rsidRDefault="0068200F" w:rsidP="0068200F">
            <w:pPr>
              <w:ind w:firstLine="0"/>
              <w:jc w:val="center"/>
              <w:rPr>
                <w:rFonts w:cs="Arial"/>
                <w:b/>
                <w:bCs/>
              </w:rPr>
            </w:pPr>
            <w:r w:rsidRPr="0068200F">
              <w:rPr>
                <w:rFonts w:cs="Arial"/>
                <w:b/>
                <w:bCs/>
              </w:rPr>
              <w:t>Num. Obs.</w:t>
            </w:r>
          </w:p>
        </w:tc>
        <w:tc>
          <w:tcPr>
            <w:tcW w:w="1418" w:type="dxa"/>
            <w:vAlign w:val="center"/>
          </w:tcPr>
          <w:p w14:paraId="6DAF70F7" w14:textId="77777777" w:rsidR="0068200F" w:rsidRPr="0068200F" w:rsidRDefault="0068200F" w:rsidP="0068200F">
            <w:pPr>
              <w:ind w:firstLine="0"/>
              <w:jc w:val="center"/>
              <w:rPr>
                <w:rFonts w:cs="Arial"/>
              </w:rPr>
            </w:pPr>
            <w:r w:rsidRPr="0068200F">
              <w:rPr>
                <w:rFonts w:cs="Arial"/>
              </w:rPr>
              <w:t>64.398</w:t>
            </w:r>
          </w:p>
        </w:tc>
        <w:tc>
          <w:tcPr>
            <w:tcW w:w="1418" w:type="dxa"/>
            <w:vAlign w:val="center"/>
          </w:tcPr>
          <w:p w14:paraId="7E8D9CB4" w14:textId="77777777" w:rsidR="0068200F" w:rsidRPr="0068200F" w:rsidRDefault="0068200F" w:rsidP="0068200F">
            <w:pPr>
              <w:ind w:firstLine="0"/>
              <w:jc w:val="center"/>
              <w:rPr>
                <w:rFonts w:cs="Arial"/>
              </w:rPr>
            </w:pPr>
            <w:r w:rsidRPr="0068200F">
              <w:rPr>
                <w:rFonts w:cs="Arial"/>
              </w:rPr>
              <w:t>64.398</w:t>
            </w:r>
          </w:p>
        </w:tc>
        <w:tc>
          <w:tcPr>
            <w:tcW w:w="1417" w:type="dxa"/>
            <w:vAlign w:val="center"/>
          </w:tcPr>
          <w:p w14:paraId="19C191AA" w14:textId="77777777" w:rsidR="0068200F" w:rsidRPr="0068200F" w:rsidRDefault="0068200F" w:rsidP="0068200F">
            <w:pPr>
              <w:ind w:firstLine="0"/>
              <w:jc w:val="center"/>
              <w:rPr>
                <w:rFonts w:cs="Arial"/>
              </w:rPr>
            </w:pPr>
            <w:r w:rsidRPr="0068200F">
              <w:rPr>
                <w:rFonts w:cs="Arial"/>
              </w:rPr>
              <w:t>64.398</w:t>
            </w:r>
          </w:p>
        </w:tc>
        <w:tc>
          <w:tcPr>
            <w:tcW w:w="1360" w:type="dxa"/>
            <w:vAlign w:val="center"/>
          </w:tcPr>
          <w:p w14:paraId="31FDEC5E" w14:textId="77777777" w:rsidR="0068200F" w:rsidRPr="0068200F" w:rsidRDefault="0068200F" w:rsidP="0068200F">
            <w:pPr>
              <w:ind w:firstLine="0"/>
              <w:jc w:val="center"/>
              <w:rPr>
                <w:rFonts w:cs="Arial"/>
              </w:rPr>
            </w:pPr>
            <w:r w:rsidRPr="0068200F">
              <w:rPr>
                <w:rFonts w:cs="Arial"/>
              </w:rPr>
              <w:t>64.398</w:t>
            </w:r>
          </w:p>
        </w:tc>
        <w:tc>
          <w:tcPr>
            <w:tcW w:w="1418" w:type="dxa"/>
            <w:vAlign w:val="center"/>
          </w:tcPr>
          <w:p w14:paraId="7561A22B" w14:textId="77777777" w:rsidR="0068200F" w:rsidRPr="0068200F" w:rsidRDefault="0068200F" w:rsidP="0068200F">
            <w:pPr>
              <w:ind w:firstLine="0"/>
              <w:jc w:val="center"/>
              <w:rPr>
                <w:rFonts w:cs="Arial"/>
              </w:rPr>
            </w:pPr>
            <w:r w:rsidRPr="0068200F">
              <w:rPr>
                <w:rFonts w:cs="Arial"/>
              </w:rPr>
              <w:t>64.398</w:t>
            </w:r>
          </w:p>
        </w:tc>
        <w:tc>
          <w:tcPr>
            <w:tcW w:w="1497" w:type="dxa"/>
            <w:vAlign w:val="center"/>
          </w:tcPr>
          <w:p w14:paraId="3D974B86" w14:textId="77777777" w:rsidR="0068200F" w:rsidRPr="0068200F" w:rsidRDefault="0068200F" w:rsidP="0068200F">
            <w:pPr>
              <w:ind w:firstLine="0"/>
              <w:jc w:val="center"/>
              <w:rPr>
                <w:rFonts w:cs="Arial"/>
              </w:rPr>
            </w:pPr>
            <w:r w:rsidRPr="0068200F">
              <w:rPr>
                <w:rFonts w:cs="Arial"/>
              </w:rPr>
              <w:t>64.398</w:t>
            </w:r>
          </w:p>
        </w:tc>
        <w:tc>
          <w:tcPr>
            <w:tcW w:w="1276" w:type="dxa"/>
            <w:vAlign w:val="center"/>
          </w:tcPr>
          <w:p w14:paraId="70392FEA" w14:textId="77777777" w:rsidR="0068200F" w:rsidRPr="0068200F" w:rsidRDefault="0068200F" w:rsidP="0068200F">
            <w:pPr>
              <w:ind w:firstLine="0"/>
              <w:jc w:val="center"/>
              <w:rPr>
                <w:rFonts w:cs="Arial"/>
              </w:rPr>
            </w:pPr>
            <w:r w:rsidRPr="0068200F">
              <w:rPr>
                <w:rFonts w:cs="Arial"/>
              </w:rPr>
              <w:t>64.398</w:t>
            </w:r>
          </w:p>
        </w:tc>
        <w:tc>
          <w:tcPr>
            <w:tcW w:w="1417" w:type="dxa"/>
            <w:vAlign w:val="center"/>
          </w:tcPr>
          <w:p w14:paraId="5CF014D9" w14:textId="77777777" w:rsidR="0068200F" w:rsidRPr="0068200F" w:rsidRDefault="0068200F" w:rsidP="0068200F">
            <w:pPr>
              <w:ind w:firstLine="0"/>
              <w:jc w:val="center"/>
              <w:rPr>
                <w:rFonts w:cs="Arial"/>
              </w:rPr>
            </w:pPr>
            <w:r w:rsidRPr="0068200F">
              <w:rPr>
                <w:rFonts w:cs="Arial"/>
              </w:rPr>
              <w:t>64.398</w:t>
            </w:r>
          </w:p>
        </w:tc>
      </w:tr>
      <w:tr w:rsidR="0068200F" w:rsidRPr="0068200F" w14:paraId="5D10B2C9" w14:textId="77777777" w:rsidTr="0068200F">
        <w:trPr>
          <w:jc w:val="center"/>
        </w:trPr>
        <w:tc>
          <w:tcPr>
            <w:tcW w:w="1418" w:type="dxa"/>
            <w:vAlign w:val="center"/>
          </w:tcPr>
          <w:p w14:paraId="5D040DAF" w14:textId="77777777" w:rsidR="0068200F" w:rsidRPr="0068200F" w:rsidRDefault="0068200F" w:rsidP="0068200F">
            <w:pPr>
              <w:ind w:firstLine="0"/>
              <w:jc w:val="center"/>
              <w:rPr>
                <w:rFonts w:cs="Arial"/>
                <w:b/>
                <w:bCs/>
              </w:rPr>
            </w:pPr>
            <w:r w:rsidRPr="0068200F">
              <w:rPr>
                <w:rFonts w:cs="Arial"/>
                <w:b/>
                <w:bCs/>
              </w:rPr>
              <w:t>EF Ano</w:t>
            </w:r>
          </w:p>
        </w:tc>
        <w:tc>
          <w:tcPr>
            <w:tcW w:w="1418" w:type="dxa"/>
            <w:vAlign w:val="center"/>
          </w:tcPr>
          <w:p w14:paraId="7F8DE716" w14:textId="77777777" w:rsidR="0068200F" w:rsidRPr="0068200F" w:rsidRDefault="0068200F" w:rsidP="0068200F">
            <w:pPr>
              <w:ind w:firstLine="0"/>
              <w:jc w:val="center"/>
              <w:rPr>
                <w:rFonts w:cs="Arial"/>
              </w:rPr>
            </w:pPr>
            <w:r w:rsidRPr="0068200F">
              <w:rPr>
                <w:rFonts w:cs="Arial"/>
              </w:rPr>
              <w:t>X</w:t>
            </w:r>
          </w:p>
        </w:tc>
        <w:tc>
          <w:tcPr>
            <w:tcW w:w="1418" w:type="dxa"/>
            <w:vAlign w:val="center"/>
          </w:tcPr>
          <w:p w14:paraId="01E72D9C" w14:textId="77777777" w:rsidR="0068200F" w:rsidRPr="0068200F" w:rsidRDefault="0068200F" w:rsidP="0068200F">
            <w:pPr>
              <w:ind w:firstLine="0"/>
              <w:jc w:val="center"/>
              <w:rPr>
                <w:rFonts w:cs="Arial"/>
              </w:rPr>
            </w:pPr>
            <w:r w:rsidRPr="0068200F">
              <w:rPr>
                <w:rFonts w:cs="Arial"/>
              </w:rPr>
              <w:t>X</w:t>
            </w:r>
          </w:p>
        </w:tc>
        <w:tc>
          <w:tcPr>
            <w:tcW w:w="1417" w:type="dxa"/>
            <w:vAlign w:val="center"/>
          </w:tcPr>
          <w:p w14:paraId="1CCD5B78" w14:textId="77777777" w:rsidR="0068200F" w:rsidRPr="0068200F" w:rsidRDefault="0068200F" w:rsidP="0068200F">
            <w:pPr>
              <w:ind w:firstLine="0"/>
              <w:jc w:val="center"/>
              <w:rPr>
                <w:rFonts w:cs="Arial"/>
              </w:rPr>
            </w:pPr>
            <w:r w:rsidRPr="0068200F">
              <w:rPr>
                <w:rFonts w:cs="Arial"/>
              </w:rPr>
              <w:t>X</w:t>
            </w:r>
          </w:p>
        </w:tc>
        <w:tc>
          <w:tcPr>
            <w:tcW w:w="1360" w:type="dxa"/>
            <w:vAlign w:val="center"/>
          </w:tcPr>
          <w:p w14:paraId="0D3ABB01" w14:textId="77777777" w:rsidR="0068200F" w:rsidRPr="0068200F" w:rsidRDefault="0068200F" w:rsidP="0068200F">
            <w:pPr>
              <w:ind w:firstLine="0"/>
              <w:jc w:val="center"/>
              <w:rPr>
                <w:rFonts w:cs="Arial"/>
              </w:rPr>
            </w:pPr>
            <w:r w:rsidRPr="0068200F">
              <w:rPr>
                <w:rFonts w:cs="Arial"/>
              </w:rPr>
              <w:t>X</w:t>
            </w:r>
          </w:p>
        </w:tc>
        <w:tc>
          <w:tcPr>
            <w:tcW w:w="1418" w:type="dxa"/>
            <w:vAlign w:val="center"/>
          </w:tcPr>
          <w:p w14:paraId="2124C685" w14:textId="77777777" w:rsidR="0068200F" w:rsidRPr="0068200F" w:rsidRDefault="0068200F" w:rsidP="0068200F">
            <w:pPr>
              <w:ind w:firstLine="0"/>
              <w:jc w:val="center"/>
              <w:rPr>
                <w:rFonts w:cs="Arial"/>
              </w:rPr>
            </w:pPr>
            <w:r w:rsidRPr="0068200F">
              <w:rPr>
                <w:rFonts w:cs="Arial"/>
              </w:rPr>
              <w:t>X</w:t>
            </w:r>
          </w:p>
        </w:tc>
        <w:tc>
          <w:tcPr>
            <w:tcW w:w="1497" w:type="dxa"/>
            <w:vAlign w:val="center"/>
          </w:tcPr>
          <w:p w14:paraId="1AE095CA" w14:textId="77777777" w:rsidR="0068200F" w:rsidRPr="0068200F" w:rsidRDefault="0068200F" w:rsidP="0068200F">
            <w:pPr>
              <w:ind w:firstLine="0"/>
              <w:jc w:val="center"/>
              <w:rPr>
                <w:rFonts w:cs="Arial"/>
              </w:rPr>
            </w:pPr>
            <w:r w:rsidRPr="0068200F">
              <w:rPr>
                <w:rFonts w:cs="Arial"/>
              </w:rPr>
              <w:t>X</w:t>
            </w:r>
          </w:p>
        </w:tc>
        <w:tc>
          <w:tcPr>
            <w:tcW w:w="1276" w:type="dxa"/>
            <w:vAlign w:val="center"/>
          </w:tcPr>
          <w:p w14:paraId="34DF2613" w14:textId="77777777" w:rsidR="0068200F" w:rsidRPr="0068200F" w:rsidRDefault="0068200F" w:rsidP="0068200F">
            <w:pPr>
              <w:ind w:firstLine="0"/>
              <w:jc w:val="center"/>
              <w:rPr>
                <w:rFonts w:cs="Arial"/>
              </w:rPr>
            </w:pPr>
            <w:r w:rsidRPr="0068200F">
              <w:rPr>
                <w:rFonts w:cs="Arial"/>
              </w:rPr>
              <w:t>X</w:t>
            </w:r>
          </w:p>
        </w:tc>
        <w:tc>
          <w:tcPr>
            <w:tcW w:w="1417" w:type="dxa"/>
            <w:vAlign w:val="center"/>
          </w:tcPr>
          <w:p w14:paraId="6FC46983" w14:textId="77777777" w:rsidR="0068200F" w:rsidRPr="0068200F" w:rsidRDefault="0068200F" w:rsidP="0068200F">
            <w:pPr>
              <w:ind w:firstLine="0"/>
              <w:jc w:val="center"/>
              <w:rPr>
                <w:rFonts w:cs="Arial"/>
              </w:rPr>
            </w:pPr>
            <w:r w:rsidRPr="0068200F">
              <w:rPr>
                <w:rFonts w:cs="Arial"/>
              </w:rPr>
              <w:t>X</w:t>
            </w:r>
          </w:p>
        </w:tc>
      </w:tr>
      <w:tr w:rsidR="0068200F" w:rsidRPr="0068200F" w14:paraId="3831B076" w14:textId="77777777" w:rsidTr="0068200F">
        <w:trPr>
          <w:jc w:val="center"/>
        </w:trPr>
        <w:tc>
          <w:tcPr>
            <w:tcW w:w="1418" w:type="dxa"/>
            <w:tcBorders>
              <w:bottom w:val="nil"/>
            </w:tcBorders>
            <w:vAlign w:val="center"/>
          </w:tcPr>
          <w:p w14:paraId="64A7ADF2" w14:textId="77777777" w:rsidR="0068200F" w:rsidRPr="0068200F" w:rsidRDefault="0068200F" w:rsidP="0068200F">
            <w:pPr>
              <w:ind w:firstLine="0"/>
              <w:jc w:val="center"/>
              <w:rPr>
                <w:rFonts w:cs="Arial"/>
                <w:b/>
                <w:bCs/>
              </w:rPr>
            </w:pPr>
            <w:r w:rsidRPr="0068200F">
              <w:rPr>
                <w:rFonts w:cs="Arial"/>
                <w:b/>
                <w:bCs/>
              </w:rPr>
              <w:t>EF Curso</w:t>
            </w:r>
          </w:p>
        </w:tc>
        <w:tc>
          <w:tcPr>
            <w:tcW w:w="1418" w:type="dxa"/>
            <w:tcBorders>
              <w:bottom w:val="nil"/>
            </w:tcBorders>
            <w:vAlign w:val="center"/>
          </w:tcPr>
          <w:p w14:paraId="0FC91075" w14:textId="77777777" w:rsidR="0068200F" w:rsidRPr="0068200F" w:rsidRDefault="0068200F" w:rsidP="0068200F">
            <w:pPr>
              <w:ind w:firstLine="0"/>
              <w:jc w:val="center"/>
              <w:rPr>
                <w:rFonts w:cs="Arial"/>
              </w:rPr>
            </w:pPr>
            <w:r w:rsidRPr="0068200F">
              <w:rPr>
                <w:rFonts w:cs="Arial"/>
              </w:rPr>
              <w:t>X</w:t>
            </w:r>
          </w:p>
        </w:tc>
        <w:tc>
          <w:tcPr>
            <w:tcW w:w="1418" w:type="dxa"/>
            <w:tcBorders>
              <w:bottom w:val="nil"/>
            </w:tcBorders>
            <w:vAlign w:val="center"/>
          </w:tcPr>
          <w:p w14:paraId="2F890F6D" w14:textId="77777777" w:rsidR="0068200F" w:rsidRPr="0068200F" w:rsidRDefault="0068200F" w:rsidP="0068200F">
            <w:pPr>
              <w:ind w:firstLine="0"/>
              <w:jc w:val="center"/>
              <w:rPr>
                <w:rFonts w:cs="Arial"/>
              </w:rPr>
            </w:pPr>
            <w:r w:rsidRPr="0068200F">
              <w:rPr>
                <w:rFonts w:cs="Arial"/>
              </w:rPr>
              <w:t>X</w:t>
            </w:r>
          </w:p>
        </w:tc>
        <w:tc>
          <w:tcPr>
            <w:tcW w:w="1417" w:type="dxa"/>
            <w:tcBorders>
              <w:bottom w:val="nil"/>
            </w:tcBorders>
            <w:vAlign w:val="center"/>
          </w:tcPr>
          <w:p w14:paraId="3821A7E8" w14:textId="77777777" w:rsidR="0068200F" w:rsidRPr="0068200F" w:rsidRDefault="0068200F" w:rsidP="0068200F">
            <w:pPr>
              <w:ind w:firstLine="0"/>
              <w:jc w:val="center"/>
              <w:rPr>
                <w:rFonts w:cs="Arial"/>
              </w:rPr>
            </w:pPr>
            <w:r w:rsidRPr="0068200F">
              <w:rPr>
                <w:rFonts w:cs="Arial"/>
              </w:rPr>
              <w:t>X</w:t>
            </w:r>
          </w:p>
        </w:tc>
        <w:tc>
          <w:tcPr>
            <w:tcW w:w="1360" w:type="dxa"/>
            <w:tcBorders>
              <w:bottom w:val="nil"/>
            </w:tcBorders>
            <w:vAlign w:val="center"/>
          </w:tcPr>
          <w:p w14:paraId="7E334AEA" w14:textId="77777777" w:rsidR="0068200F" w:rsidRPr="0068200F" w:rsidRDefault="0068200F" w:rsidP="0068200F">
            <w:pPr>
              <w:ind w:firstLine="0"/>
              <w:jc w:val="center"/>
              <w:rPr>
                <w:rFonts w:cs="Arial"/>
              </w:rPr>
            </w:pPr>
            <w:r w:rsidRPr="0068200F">
              <w:rPr>
                <w:rFonts w:cs="Arial"/>
              </w:rPr>
              <w:t>X</w:t>
            </w:r>
          </w:p>
        </w:tc>
        <w:tc>
          <w:tcPr>
            <w:tcW w:w="1418" w:type="dxa"/>
            <w:tcBorders>
              <w:bottom w:val="nil"/>
            </w:tcBorders>
            <w:vAlign w:val="center"/>
          </w:tcPr>
          <w:p w14:paraId="10CDF8D5" w14:textId="77777777" w:rsidR="0068200F" w:rsidRPr="0068200F" w:rsidRDefault="0068200F" w:rsidP="0068200F">
            <w:pPr>
              <w:ind w:firstLine="0"/>
              <w:jc w:val="center"/>
              <w:rPr>
                <w:rFonts w:cs="Arial"/>
              </w:rPr>
            </w:pPr>
            <w:r w:rsidRPr="0068200F">
              <w:rPr>
                <w:rFonts w:cs="Arial"/>
              </w:rPr>
              <w:t>X</w:t>
            </w:r>
          </w:p>
        </w:tc>
        <w:tc>
          <w:tcPr>
            <w:tcW w:w="1497" w:type="dxa"/>
            <w:tcBorders>
              <w:bottom w:val="nil"/>
            </w:tcBorders>
            <w:vAlign w:val="center"/>
          </w:tcPr>
          <w:p w14:paraId="48CFC697" w14:textId="77777777" w:rsidR="0068200F" w:rsidRPr="0068200F" w:rsidRDefault="0068200F" w:rsidP="0068200F">
            <w:pPr>
              <w:ind w:firstLine="0"/>
              <w:jc w:val="center"/>
              <w:rPr>
                <w:rFonts w:cs="Arial"/>
              </w:rPr>
            </w:pPr>
            <w:r w:rsidRPr="0068200F">
              <w:rPr>
                <w:rFonts w:cs="Arial"/>
              </w:rPr>
              <w:t>X</w:t>
            </w:r>
          </w:p>
        </w:tc>
        <w:tc>
          <w:tcPr>
            <w:tcW w:w="1276" w:type="dxa"/>
            <w:tcBorders>
              <w:bottom w:val="nil"/>
            </w:tcBorders>
            <w:vAlign w:val="center"/>
          </w:tcPr>
          <w:p w14:paraId="66026612" w14:textId="77777777" w:rsidR="0068200F" w:rsidRPr="0068200F" w:rsidRDefault="0068200F" w:rsidP="0068200F">
            <w:pPr>
              <w:ind w:firstLine="0"/>
              <w:jc w:val="center"/>
              <w:rPr>
                <w:rFonts w:cs="Arial"/>
              </w:rPr>
            </w:pPr>
            <w:r w:rsidRPr="0068200F">
              <w:rPr>
                <w:rFonts w:cs="Arial"/>
              </w:rPr>
              <w:t>X</w:t>
            </w:r>
          </w:p>
        </w:tc>
        <w:tc>
          <w:tcPr>
            <w:tcW w:w="1417" w:type="dxa"/>
            <w:tcBorders>
              <w:bottom w:val="nil"/>
            </w:tcBorders>
            <w:vAlign w:val="center"/>
          </w:tcPr>
          <w:p w14:paraId="0512AADE" w14:textId="77777777" w:rsidR="0068200F" w:rsidRPr="0068200F" w:rsidRDefault="0068200F" w:rsidP="0068200F">
            <w:pPr>
              <w:ind w:firstLine="0"/>
              <w:jc w:val="center"/>
              <w:rPr>
                <w:rFonts w:cs="Arial"/>
              </w:rPr>
            </w:pPr>
            <w:r w:rsidRPr="0068200F">
              <w:rPr>
                <w:rFonts w:cs="Arial"/>
              </w:rPr>
              <w:t>X</w:t>
            </w:r>
          </w:p>
        </w:tc>
      </w:tr>
      <w:tr w:rsidR="0068200F" w:rsidRPr="0068200F" w14:paraId="4575FF8A" w14:textId="77777777" w:rsidTr="0068200F">
        <w:trPr>
          <w:jc w:val="center"/>
        </w:trPr>
        <w:tc>
          <w:tcPr>
            <w:tcW w:w="1418" w:type="dxa"/>
            <w:tcBorders>
              <w:top w:val="nil"/>
              <w:bottom w:val="single" w:sz="12" w:space="0" w:color="auto"/>
            </w:tcBorders>
            <w:vAlign w:val="center"/>
          </w:tcPr>
          <w:p w14:paraId="654B5FFA" w14:textId="77777777" w:rsidR="0068200F" w:rsidRPr="0068200F" w:rsidRDefault="0068200F" w:rsidP="0068200F">
            <w:pPr>
              <w:ind w:firstLine="0"/>
              <w:jc w:val="center"/>
              <w:rPr>
                <w:rFonts w:cs="Arial"/>
                <w:b/>
                <w:bCs/>
              </w:rPr>
            </w:pPr>
            <w:r w:rsidRPr="0068200F">
              <w:rPr>
                <w:rFonts w:cs="Arial"/>
                <w:b/>
                <w:bCs/>
              </w:rPr>
              <w:t>EF Estado</w:t>
            </w:r>
          </w:p>
        </w:tc>
        <w:tc>
          <w:tcPr>
            <w:tcW w:w="1418" w:type="dxa"/>
            <w:tcBorders>
              <w:top w:val="nil"/>
              <w:bottom w:val="single" w:sz="12" w:space="0" w:color="auto"/>
            </w:tcBorders>
            <w:vAlign w:val="center"/>
          </w:tcPr>
          <w:p w14:paraId="17ADF41B" w14:textId="77777777" w:rsidR="0068200F" w:rsidRPr="0068200F" w:rsidRDefault="0068200F" w:rsidP="0068200F">
            <w:pPr>
              <w:ind w:firstLine="0"/>
              <w:jc w:val="center"/>
              <w:rPr>
                <w:rFonts w:cs="Arial"/>
              </w:rPr>
            </w:pPr>
            <w:r w:rsidRPr="0068200F">
              <w:rPr>
                <w:rFonts w:cs="Arial"/>
              </w:rPr>
              <w:t>X</w:t>
            </w:r>
          </w:p>
        </w:tc>
        <w:tc>
          <w:tcPr>
            <w:tcW w:w="1418" w:type="dxa"/>
            <w:tcBorders>
              <w:top w:val="nil"/>
              <w:bottom w:val="single" w:sz="12" w:space="0" w:color="auto"/>
            </w:tcBorders>
            <w:vAlign w:val="center"/>
          </w:tcPr>
          <w:p w14:paraId="077A7412" w14:textId="77777777" w:rsidR="0068200F" w:rsidRPr="0068200F" w:rsidRDefault="0068200F" w:rsidP="0068200F">
            <w:pPr>
              <w:ind w:firstLine="0"/>
              <w:jc w:val="center"/>
              <w:rPr>
                <w:rFonts w:cs="Arial"/>
              </w:rPr>
            </w:pPr>
            <w:r w:rsidRPr="0068200F">
              <w:rPr>
                <w:rFonts w:cs="Arial"/>
              </w:rPr>
              <w:t>X</w:t>
            </w:r>
          </w:p>
        </w:tc>
        <w:tc>
          <w:tcPr>
            <w:tcW w:w="1417" w:type="dxa"/>
            <w:tcBorders>
              <w:top w:val="nil"/>
              <w:bottom w:val="single" w:sz="12" w:space="0" w:color="auto"/>
            </w:tcBorders>
            <w:vAlign w:val="center"/>
          </w:tcPr>
          <w:p w14:paraId="7FC39C38" w14:textId="77777777" w:rsidR="0068200F" w:rsidRPr="0068200F" w:rsidRDefault="0068200F" w:rsidP="0068200F">
            <w:pPr>
              <w:ind w:firstLine="0"/>
              <w:jc w:val="center"/>
              <w:rPr>
                <w:rFonts w:cs="Arial"/>
              </w:rPr>
            </w:pPr>
            <w:r w:rsidRPr="0068200F">
              <w:rPr>
                <w:rFonts w:cs="Arial"/>
              </w:rPr>
              <w:t>X</w:t>
            </w:r>
          </w:p>
        </w:tc>
        <w:tc>
          <w:tcPr>
            <w:tcW w:w="1360" w:type="dxa"/>
            <w:tcBorders>
              <w:top w:val="nil"/>
              <w:bottom w:val="single" w:sz="12" w:space="0" w:color="auto"/>
            </w:tcBorders>
            <w:vAlign w:val="center"/>
          </w:tcPr>
          <w:p w14:paraId="0E4D0DB4" w14:textId="77777777" w:rsidR="0068200F" w:rsidRPr="0068200F" w:rsidRDefault="0068200F" w:rsidP="0068200F">
            <w:pPr>
              <w:ind w:firstLine="0"/>
              <w:jc w:val="center"/>
              <w:rPr>
                <w:rFonts w:cs="Arial"/>
              </w:rPr>
            </w:pPr>
            <w:r w:rsidRPr="0068200F">
              <w:rPr>
                <w:rFonts w:cs="Arial"/>
              </w:rPr>
              <w:t>X</w:t>
            </w:r>
          </w:p>
        </w:tc>
        <w:tc>
          <w:tcPr>
            <w:tcW w:w="1418" w:type="dxa"/>
            <w:tcBorders>
              <w:top w:val="nil"/>
              <w:bottom w:val="single" w:sz="12" w:space="0" w:color="auto"/>
            </w:tcBorders>
            <w:vAlign w:val="center"/>
          </w:tcPr>
          <w:p w14:paraId="3D136185" w14:textId="77777777" w:rsidR="0068200F" w:rsidRPr="0068200F" w:rsidRDefault="0068200F" w:rsidP="0068200F">
            <w:pPr>
              <w:ind w:firstLine="0"/>
              <w:jc w:val="center"/>
              <w:rPr>
                <w:rFonts w:cs="Arial"/>
              </w:rPr>
            </w:pPr>
            <w:r w:rsidRPr="0068200F">
              <w:rPr>
                <w:rFonts w:cs="Arial"/>
              </w:rPr>
              <w:t>X</w:t>
            </w:r>
          </w:p>
        </w:tc>
        <w:tc>
          <w:tcPr>
            <w:tcW w:w="1497" w:type="dxa"/>
            <w:tcBorders>
              <w:top w:val="nil"/>
              <w:bottom w:val="single" w:sz="12" w:space="0" w:color="auto"/>
            </w:tcBorders>
            <w:vAlign w:val="center"/>
          </w:tcPr>
          <w:p w14:paraId="2B910ED3" w14:textId="77777777" w:rsidR="0068200F" w:rsidRPr="0068200F" w:rsidRDefault="0068200F" w:rsidP="0068200F">
            <w:pPr>
              <w:ind w:firstLine="0"/>
              <w:jc w:val="center"/>
              <w:rPr>
                <w:rFonts w:cs="Arial"/>
              </w:rPr>
            </w:pPr>
            <w:r w:rsidRPr="0068200F">
              <w:rPr>
                <w:rFonts w:cs="Arial"/>
              </w:rPr>
              <w:t>X</w:t>
            </w:r>
          </w:p>
        </w:tc>
        <w:tc>
          <w:tcPr>
            <w:tcW w:w="1276" w:type="dxa"/>
            <w:tcBorders>
              <w:top w:val="nil"/>
              <w:bottom w:val="single" w:sz="12" w:space="0" w:color="auto"/>
            </w:tcBorders>
            <w:vAlign w:val="center"/>
          </w:tcPr>
          <w:p w14:paraId="76F27084" w14:textId="77777777" w:rsidR="0068200F" w:rsidRPr="0068200F" w:rsidRDefault="0068200F" w:rsidP="0068200F">
            <w:pPr>
              <w:ind w:firstLine="0"/>
              <w:jc w:val="center"/>
              <w:rPr>
                <w:rFonts w:cs="Arial"/>
              </w:rPr>
            </w:pPr>
            <w:r w:rsidRPr="0068200F">
              <w:rPr>
                <w:rFonts w:cs="Arial"/>
              </w:rPr>
              <w:t>X</w:t>
            </w:r>
          </w:p>
        </w:tc>
        <w:tc>
          <w:tcPr>
            <w:tcW w:w="1417" w:type="dxa"/>
            <w:tcBorders>
              <w:top w:val="nil"/>
              <w:bottom w:val="single" w:sz="12" w:space="0" w:color="auto"/>
            </w:tcBorders>
            <w:vAlign w:val="center"/>
          </w:tcPr>
          <w:p w14:paraId="4DD37D2D" w14:textId="77777777" w:rsidR="0068200F" w:rsidRPr="0068200F" w:rsidRDefault="0068200F" w:rsidP="0068200F">
            <w:pPr>
              <w:ind w:firstLine="0"/>
              <w:jc w:val="center"/>
              <w:rPr>
                <w:rFonts w:cs="Arial"/>
              </w:rPr>
            </w:pPr>
            <w:r w:rsidRPr="0068200F">
              <w:rPr>
                <w:rFonts w:cs="Arial"/>
              </w:rPr>
              <w:t>X</w:t>
            </w:r>
          </w:p>
        </w:tc>
      </w:tr>
    </w:tbl>
    <w:p w14:paraId="5AD922F4" w14:textId="2E4B3129" w:rsidR="0068200F" w:rsidRPr="00E202B5" w:rsidRDefault="0068200F" w:rsidP="0068200F">
      <w:pPr>
        <w:pStyle w:val="Legenda"/>
        <w:spacing w:after="0"/>
        <w:rPr>
          <w:rFonts w:cs="Arial"/>
          <w:i/>
          <w:iCs w:val="0"/>
          <w:color w:val="000000" w:themeColor="text1"/>
          <w:szCs w:val="20"/>
        </w:rPr>
      </w:pPr>
      <w:r w:rsidRPr="00E202B5">
        <w:rPr>
          <w:rFonts w:cs="Arial"/>
          <w:iCs w:val="0"/>
          <w:color w:val="000000" w:themeColor="text1"/>
          <w:szCs w:val="20"/>
        </w:rPr>
        <w:t xml:space="preserve">Fonte:  SISU e </w:t>
      </w:r>
      <w:proofErr w:type="spellStart"/>
      <w:r w:rsidRPr="00E202B5">
        <w:rPr>
          <w:rFonts w:cs="Arial"/>
          <w:iCs w:val="0"/>
          <w:color w:val="000000" w:themeColor="text1"/>
          <w:szCs w:val="20"/>
        </w:rPr>
        <w:t>Microdados</w:t>
      </w:r>
      <w:proofErr w:type="spellEnd"/>
      <w:r w:rsidRPr="00E202B5">
        <w:rPr>
          <w:rFonts w:cs="Arial"/>
          <w:iCs w:val="0"/>
          <w:color w:val="000000" w:themeColor="text1"/>
          <w:szCs w:val="20"/>
        </w:rPr>
        <w:t xml:space="preserve"> do Censo do Ensino Superior </w:t>
      </w:r>
      <w:r w:rsidRPr="00E202B5">
        <w:rPr>
          <w:rFonts w:cs="Arial"/>
          <w:i/>
          <w:iCs w:val="0"/>
          <w:color w:val="000000" w:themeColor="text1"/>
          <w:szCs w:val="20"/>
        </w:rPr>
        <w:fldChar w:fldCharType="begin"/>
      </w:r>
      <w:r w:rsidR="00EA0DA9">
        <w:rPr>
          <w:rFonts w:cs="Arial"/>
          <w:iCs w:val="0"/>
          <w:color w:val="000000" w:themeColor="text1"/>
          <w:szCs w:val="20"/>
        </w:rPr>
        <w:instrText xml:space="preserve"> ADDIN ZOTERO_ITEM CSL_CITATION {"citationID":"XSn08rq5","properties":{"formattedCitation":"(INEP,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E202B5">
        <w:rPr>
          <w:rFonts w:cs="Arial"/>
          <w:i/>
          <w:iCs w:val="0"/>
          <w:color w:val="000000" w:themeColor="text1"/>
          <w:szCs w:val="20"/>
        </w:rPr>
        <w:fldChar w:fldCharType="separate"/>
      </w:r>
      <w:r w:rsidR="00EA0DA9">
        <w:rPr>
          <w:rFonts w:cs="Arial"/>
          <w:iCs w:val="0"/>
          <w:color w:val="000000" w:themeColor="text1"/>
          <w:szCs w:val="20"/>
        </w:rPr>
        <w:t>(INEP, 2023e; MEC, 2023)</w:t>
      </w:r>
      <w:r w:rsidRPr="00E202B5">
        <w:rPr>
          <w:rFonts w:cs="Arial"/>
          <w:i/>
          <w:iCs w:val="0"/>
          <w:color w:val="000000" w:themeColor="text1"/>
          <w:szCs w:val="20"/>
        </w:rPr>
        <w:fldChar w:fldCharType="end"/>
      </w:r>
      <w:r w:rsidRPr="00E202B5">
        <w:rPr>
          <w:rFonts w:cs="Arial"/>
          <w:iCs w:val="0"/>
          <w:color w:val="000000" w:themeColor="text1"/>
          <w:szCs w:val="20"/>
        </w:rPr>
        <w:t>.</w:t>
      </w:r>
    </w:p>
    <w:p w14:paraId="571ED1F7" w14:textId="77777777" w:rsidR="0068200F" w:rsidRDefault="0068200F" w:rsidP="0068200F">
      <w:pPr>
        <w:pStyle w:val="Legenda"/>
        <w:spacing w:after="0"/>
        <w:rPr>
          <w:rFonts w:cs="Arial"/>
          <w:i/>
          <w:iCs w:val="0"/>
          <w:color w:val="000000" w:themeColor="text1"/>
          <w:szCs w:val="20"/>
        </w:rPr>
      </w:pPr>
      <w:r w:rsidRPr="00E202B5">
        <w:rPr>
          <w:rFonts w:cs="Arial"/>
          <w:iCs w:val="0"/>
          <w:color w:val="000000" w:themeColor="text1"/>
          <w:szCs w:val="20"/>
        </w:rPr>
        <w:t>Nota: *** p &lt; 0,001; ** p &lt; 0,01; * p &lt; 0,05; . p &lt; 0,1. Os valores estão dispostos da seguinte forma: média (desvio-padrão).</w:t>
      </w:r>
    </w:p>
    <w:p w14:paraId="4BC7AE9E" w14:textId="77777777" w:rsidR="0068200F" w:rsidRDefault="0068200F" w:rsidP="00661162"/>
    <w:p w14:paraId="1FF346B9" w14:textId="77777777" w:rsidR="0068200F" w:rsidRDefault="0068200F" w:rsidP="00661162"/>
    <w:p w14:paraId="14B625BA" w14:textId="77777777" w:rsidR="0068200F" w:rsidRDefault="0068200F" w:rsidP="00661162"/>
    <w:p w14:paraId="570EA53A" w14:textId="77777777" w:rsidR="0068200F" w:rsidRDefault="0068200F" w:rsidP="00661162"/>
    <w:p w14:paraId="63EC3B24" w14:textId="40A86702" w:rsidR="00700CAF" w:rsidRDefault="00700CAF" w:rsidP="00700CAF">
      <w:pPr>
        <w:pStyle w:val="Legenda"/>
        <w:keepNext/>
      </w:pPr>
      <w:bookmarkStart w:id="68" w:name="_Ref154146870"/>
      <w:bookmarkStart w:id="69" w:name="_Toc154698226"/>
      <w:r>
        <w:lastRenderedPageBreak/>
        <w:t xml:space="preserve">Tabela </w:t>
      </w:r>
      <w:bookmarkEnd w:id="68"/>
      <w:r w:rsidR="001E6AD4">
        <w:t>8</w:t>
      </w:r>
      <w:r>
        <w:t xml:space="preserve"> - </w:t>
      </w:r>
      <w:r w:rsidRPr="000A0873">
        <w:t>Efeitos heterogêneos do SISU por categoria administrativa da IES</w:t>
      </w:r>
      <w:bookmarkEnd w:id="69"/>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283"/>
        <w:gridCol w:w="1552"/>
        <w:gridCol w:w="1367"/>
        <w:gridCol w:w="1475"/>
        <w:gridCol w:w="1219"/>
        <w:gridCol w:w="1497"/>
        <w:gridCol w:w="1276"/>
        <w:gridCol w:w="1417"/>
      </w:tblGrid>
      <w:tr w:rsidR="0072359F" w:rsidRPr="0072359F" w14:paraId="4754B686" w14:textId="77777777" w:rsidTr="00864215">
        <w:trPr>
          <w:jc w:val="center"/>
        </w:trPr>
        <w:tc>
          <w:tcPr>
            <w:tcW w:w="1418" w:type="dxa"/>
            <w:tcBorders>
              <w:top w:val="single" w:sz="12" w:space="0" w:color="auto"/>
              <w:bottom w:val="single" w:sz="12" w:space="0" w:color="auto"/>
            </w:tcBorders>
            <w:vAlign w:val="center"/>
          </w:tcPr>
          <w:p w14:paraId="4E880625" w14:textId="77777777" w:rsidR="0072359F" w:rsidRPr="0072359F" w:rsidRDefault="0072359F" w:rsidP="00864215">
            <w:pPr>
              <w:jc w:val="center"/>
              <w:rPr>
                <w:rFonts w:cs="Arial"/>
              </w:rPr>
            </w:pPr>
          </w:p>
        </w:tc>
        <w:tc>
          <w:tcPr>
            <w:tcW w:w="1283" w:type="dxa"/>
            <w:tcBorders>
              <w:top w:val="single" w:sz="12" w:space="0" w:color="auto"/>
              <w:bottom w:val="single" w:sz="12" w:space="0" w:color="auto"/>
            </w:tcBorders>
            <w:vAlign w:val="center"/>
          </w:tcPr>
          <w:p w14:paraId="5360A75C" w14:textId="77777777" w:rsidR="0072359F" w:rsidRPr="0072359F" w:rsidRDefault="0072359F" w:rsidP="00864215">
            <w:pPr>
              <w:ind w:firstLine="0"/>
              <w:jc w:val="center"/>
              <w:rPr>
                <w:rFonts w:cs="Arial"/>
              </w:rPr>
            </w:pPr>
            <w:r w:rsidRPr="0072359F">
              <w:rPr>
                <w:rFonts w:cs="Arial"/>
                <w:b/>
                <w:bCs/>
              </w:rPr>
              <w:t>(1)</w:t>
            </w:r>
          </w:p>
        </w:tc>
        <w:tc>
          <w:tcPr>
            <w:tcW w:w="1552" w:type="dxa"/>
            <w:tcBorders>
              <w:top w:val="single" w:sz="12" w:space="0" w:color="auto"/>
              <w:bottom w:val="single" w:sz="12" w:space="0" w:color="auto"/>
            </w:tcBorders>
            <w:vAlign w:val="center"/>
          </w:tcPr>
          <w:p w14:paraId="3E01602B" w14:textId="77777777" w:rsidR="0072359F" w:rsidRPr="0072359F" w:rsidRDefault="0072359F" w:rsidP="00864215">
            <w:pPr>
              <w:ind w:firstLine="0"/>
              <w:jc w:val="center"/>
              <w:rPr>
                <w:rFonts w:cs="Arial"/>
              </w:rPr>
            </w:pPr>
            <w:r w:rsidRPr="0072359F">
              <w:rPr>
                <w:rFonts w:cs="Arial"/>
                <w:b/>
                <w:bCs/>
              </w:rPr>
              <w:t>(2)</w:t>
            </w:r>
          </w:p>
        </w:tc>
        <w:tc>
          <w:tcPr>
            <w:tcW w:w="1367" w:type="dxa"/>
            <w:tcBorders>
              <w:top w:val="single" w:sz="12" w:space="0" w:color="auto"/>
              <w:bottom w:val="single" w:sz="12" w:space="0" w:color="auto"/>
            </w:tcBorders>
            <w:vAlign w:val="center"/>
          </w:tcPr>
          <w:p w14:paraId="55D3331A" w14:textId="77777777" w:rsidR="0072359F" w:rsidRPr="0072359F" w:rsidRDefault="0072359F" w:rsidP="00864215">
            <w:pPr>
              <w:ind w:firstLine="0"/>
              <w:jc w:val="center"/>
              <w:rPr>
                <w:rFonts w:cs="Arial"/>
                <w:b/>
                <w:bCs/>
              </w:rPr>
            </w:pPr>
            <w:r w:rsidRPr="0072359F">
              <w:rPr>
                <w:rFonts w:cs="Arial"/>
                <w:b/>
                <w:bCs/>
              </w:rPr>
              <w:t>(3)</w:t>
            </w:r>
          </w:p>
        </w:tc>
        <w:tc>
          <w:tcPr>
            <w:tcW w:w="1475" w:type="dxa"/>
            <w:tcBorders>
              <w:top w:val="single" w:sz="12" w:space="0" w:color="auto"/>
              <w:bottom w:val="single" w:sz="12" w:space="0" w:color="auto"/>
            </w:tcBorders>
            <w:vAlign w:val="center"/>
          </w:tcPr>
          <w:p w14:paraId="225C525A" w14:textId="77777777" w:rsidR="0072359F" w:rsidRPr="0072359F" w:rsidRDefault="0072359F" w:rsidP="00864215">
            <w:pPr>
              <w:ind w:firstLine="0"/>
              <w:jc w:val="center"/>
              <w:rPr>
                <w:rFonts w:cs="Arial"/>
                <w:b/>
                <w:bCs/>
              </w:rPr>
            </w:pPr>
            <w:r w:rsidRPr="0072359F">
              <w:rPr>
                <w:rFonts w:cs="Arial"/>
                <w:b/>
                <w:bCs/>
              </w:rPr>
              <w:t>(4)</w:t>
            </w:r>
          </w:p>
        </w:tc>
        <w:tc>
          <w:tcPr>
            <w:tcW w:w="1219" w:type="dxa"/>
            <w:tcBorders>
              <w:top w:val="single" w:sz="12" w:space="0" w:color="auto"/>
              <w:bottom w:val="single" w:sz="12" w:space="0" w:color="auto"/>
            </w:tcBorders>
            <w:vAlign w:val="center"/>
          </w:tcPr>
          <w:p w14:paraId="4ACFFB5F" w14:textId="77777777" w:rsidR="0072359F" w:rsidRPr="0072359F" w:rsidRDefault="0072359F" w:rsidP="00864215">
            <w:pPr>
              <w:ind w:firstLine="0"/>
              <w:jc w:val="center"/>
              <w:rPr>
                <w:rFonts w:cs="Arial"/>
              </w:rPr>
            </w:pPr>
            <w:r w:rsidRPr="0072359F">
              <w:rPr>
                <w:rFonts w:cs="Arial"/>
                <w:b/>
                <w:bCs/>
              </w:rPr>
              <w:t>(5)</w:t>
            </w:r>
          </w:p>
        </w:tc>
        <w:tc>
          <w:tcPr>
            <w:tcW w:w="1497" w:type="dxa"/>
            <w:tcBorders>
              <w:top w:val="single" w:sz="12" w:space="0" w:color="auto"/>
              <w:bottom w:val="single" w:sz="12" w:space="0" w:color="auto"/>
            </w:tcBorders>
            <w:vAlign w:val="center"/>
          </w:tcPr>
          <w:p w14:paraId="27EB3997" w14:textId="77777777" w:rsidR="0072359F" w:rsidRPr="0072359F" w:rsidRDefault="0072359F" w:rsidP="00864215">
            <w:pPr>
              <w:ind w:firstLine="0"/>
              <w:jc w:val="center"/>
              <w:rPr>
                <w:rFonts w:cs="Arial"/>
                <w:b/>
                <w:bCs/>
              </w:rPr>
            </w:pPr>
            <w:r w:rsidRPr="0072359F">
              <w:rPr>
                <w:rFonts w:cs="Arial"/>
                <w:b/>
                <w:bCs/>
              </w:rPr>
              <w:t>(6)</w:t>
            </w:r>
          </w:p>
        </w:tc>
        <w:tc>
          <w:tcPr>
            <w:tcW w:w="1276" w:type="dxa"/>
            <w:tcBorders>
              <w:top w:val="single" w:sz="12" w:space="0" w:color="auto"/>
              <w:bottom w:val="single" w:sz="12" w:space="0" w:color="auto"/>
            </w:tcBorders>
            <w:vAlign w:val="center"/>
          </w:tcPr>
          <w:p w14:paraId="060D13AD" w14:textId="77777777" w:rsidR="0072359F" w:rsidRPr="0072359F" w:rsidRDefault="0072359F" w:rsidP="00864215">
            <w:pPr>
              <w:ind w:firstLine="0"/>
              <w:jc w:val="center"/>
              <w:rPr>
                <w:rFonts w:cs="Arial"/>
                <w:b/>
                <w:bCs/>
              </w:rPr>
            </w:pPr>
            <w:r w:rsidRPr="0072359F">
              <w:rPr>
                <w:rFonts w:cs="Arial"/>
                <w:b/>
                <w:bCs/>
              </w:rPr>
              <w:t>(7)</w:t>
            </w:r>
          </w:p>
        </w:tc>
        <w:tc>
          <w:tcPr>
            <w:tcW w:w="1417" w:type="dxa"/>
            <w:tcBorders>
              <w:top w:val="single" w:sz="12" w:space="0" w:color="auto"/>
              <w:bottom w:val="single" w:sz="12" w:space="0" w:color="auto"/>
            </w:tcBorders>
            <w:vAlign w:val="center"/>
          </w:tcPr>
          <w:p w14:paraId="3EB881B4" w14:textId="77777777" w:rsidR="0072359F" w:rsidRPr="0072359F" w:rsidRDefault="0072359F" w:rsidP="00864215">
            <w:pPr>
              <w:ind w:firstLine="0"/>
              <w:jc w:val="center"/>
              <w:rPr>
                <w:rFonts w:cs="Arial"/>
                <w:b/>
                <w:bCs/>
              </w:rPr>
            </w:pPr>
            <w:r w:rsidRPr="0072359F">
              <w:rPr>
                <w:rFonts w:cs="Arial"/>
                <w:b/>
                <w:bCs/>
              </w:rPr>
              <w:t>(8)</w:t>
            </w:r>
          </w:p>
        </w:tc>
      </w:tr>
      <w:tr w:rsidR="0072359F" w:rsidRPr="0072359F" w14:paraId="76EF0B74" w14:textId="77777777" w:rsidTr="00864215">
        <w:trPr>
          <w:jc w:val="center"/>
        </w:trPr>
        <w:tc>
          <w:tcPr>
            <w:tcW w:w="1418" w:type="dxa"/>
            <w:tcBorders>
              <w:top w:val="single" w:sz="12" w:space="0" w:color="auto"/>
              <w:bottom w:val="single" w:sz="12" w:space="0" w:color="auto"/>
            </w:tcBorders>
            <w:vAlign w:val="center"/>
          </w:tcPr>
          <w:p w14:paraId="17EB0E3F" w14:textId="77777777" w:rsidR="0072359F" w:rsidRPr="0072359F" w:rsidRDefault="0072359F" w:rsidP="00864215">
            <w:pPr>
              <w:jc w:val="center"/>
              <w:rPr>
                <w:rFonts w:cs="Arial"/>
              </w:rPr>
            </w:pPr>
          </w:p>
        </w:tc>
        <w:tc>
          <w:tcPr>
            <w:tcW w:w="1283" w:type="dxa"/>
            <w:tcBorders>
              <w:top w:val="single" w:sz="12" w:space="0" w:color="auto"/>
              <w:bottom w:val="single" w:sz="12" w:space="0" w:color="auto"/>
            </w:tcBorders>
            <w:vAlign w:val="center"/>
          </w:tcPr>
          <w:p w14:paraId="2F8E3904" w14:textId="77777777" w:rsidR="0072359F" w:rsidRPr="0072359F" w:rsidRDefault="0072359F" w:rsidP="00864215">
            <w:pPr>
              <w:ind w:firstLine="0"/>
              <w:jc w:val="center"/>
              <w:rPr>
                <w:rFonts w:cs="Arial"/>
              </w:rPr>
            </w:pPr>
            <w:r w:rsidRPr="0072359F">
              <w:rPr>
                <w:rFonts w:cs="Arial"/>
                <w:b/>
                <w:bCs/>
              </w:rPr>
              <w:t>Feminino</w:t>
            </w:r>
          </w:p>
        </w:tc>
        <w:tc>
          <w:tcPr>
            <w:tcW w:w="1552" w:type="dxa"/>
            <w:tcBorders>
              <w:top w:val="single" w:sz="12" w:space="0" w:color="auto"/>
              <w:bottom w:val="single" w:sz="12" w:space="0" w:color="auto"/>
            </w:tcBorders>
            <w:vAlign w:val="center"/>
          </w:tcPr>
          <w:p w14:paraId="7E2E15C8" w14:textId="5F140901" w:rsidR="0072359F" w:rsidRPr="0072359F" w:rsidRDefault="00737181" w:rsidP="00864215">
            <w:pPr>
              <w:ind w:firstLine="0"/>
              <w:jc w:val="center"/>
              <w:rPr>
                <w:rFonts w:cs="Arial"/>
              </w:rPr>
            </w:pPr>
            <w:r>
              <w:rPr>
                <w:rFonts w:cs="Arial"/>
                <w:b/>
                <w:bCs/>
              </w:rPr>
              <w:t>Entre 0 e 17 anos</w:t>
            </w:r>
          </w:p>
        </w:tc>
        <w:tc>
          <w:tcPr>
            <w:tcW w:w="1367" w:type="dxa"/>
            <w:tcBorders>
              <w:top w:val="single" w:sz="12" w:space="0" w:color="auto"/>
              <w:bottom w:val="single" w:sz="12" w:space="0" w:color="auto"/>
            </w:tcBorders>
            <w:vAlign w:val="center"/>
          </w:tcPr>
          <w:p w14:paraId="490696DC" w14:textId="77777777" w:rsidR="0072359F" w:rsidRPr="0072359F" w:rsidRDefault="0072359F" w:rsidP="00864215">
            <w:pPr>
              <w:ind w:firstLine="0"/>
              <w:jc w:val="center"/>
              <w:rPr>
                <w:rFonts w:cs="Arial"/>
                <w:b/>
                <w:bCs/>
              </w:rPr>
            </w:pPr>
            <w:r w:rsidRPr="0072359F">
              <w:rPr>
                <w:rFonts w:cs="Arial"/>
                <w:b/>
                <w:bCs/>
              </w:rPr>
              <w:t>Entre 18 e 24 anos</w:t>
            </w:r>
          </w:p>
        </w:tc>
        <w:tc>
          <w:tcPr>
            <w:tcW w:w="1475" w:type="dxa"/>
            <w:tcBorders>
              <w:top w:val="single" w:sz="12" w:space="0" w:color="auto"/>
              <w:bottom w:val="single" w:sz="12" w:space="0" w:color="auto"/>
            </w:tcBorders>
            <w:vAlign w:val="center"/>
          </w:tcPr>
          <w:p w14:paraId="1CD663D8" w14:textId="77777777" w:rsidR="0072359F" w:rsidRPr="0072359F" w:rsidRDefault="0072359F" w:rsidP="00864215">
            <w:pPr>
              <w:ind w:firstLine="0"/>
              <w:jc w:val="center"/>
              <w:rPr>
                <w:rFonts w:cs="Arial"/>
                <w:b/>
                <w:bCs/>
              </w:rPr>
            </w:pPr>
            <w:r w:rsidRPr="0072359F">
              <w:rPr>
                <w:rFonts w:cs="Arial"/>
                <w:b/>
                <w:bCs/>
              </w:rPr>
              <w:t>Entre 25 e 29 anos</w:t>
            </w:r>
          </w:p>
        </w:tc>
        <w:tc>
          <w:tcPr>
            <w:tcW w:w="1219" w:type="dxa"/>
            <w:tcBorders>
              <w:top w:val="single" w:sz="12" w:space="0" w:color="auto"/>
              <w:bottom w:val="single" w:sz="12" w:space="0" w:color="auto"/>
            </w:tcBorders>
            <w:vAlign w:val="center"/>
          </w:tcPr>
          <w:p w14:paraId="67C11ADA" w14:textId="77777777" w:rsidR="0072359F" w:rsidRPr="0072359F" w:rsidRDefault="0072359F" w:rsidP="00864215">
            <w:pPr>
              <w:ind w:firstLine="0"/>
              <w:jc w:val="center"/>
              <w:rPr>
                <w:rFonts w:cs="Arial"/>
              </w:rPr>
            </w:pPr>
            <w:r w:rsidRPr="0072359F">
              <w:rPr>
                <w:rFonts w:cs="Arial"/>
                <w:b/>
                <w:bCs/>
              </w:rPr>
              <w:t>Não-brancos</w:t>
            </w:r>
          </w:p>
        </w:tc>
        <w:tc>
          <w:tcPr>
            <w:tcW w:w="1497" w:type="dxa"/>
            <w:tcBorders>
              <w:top w:val="single" w:sz="12" w:space="0" w:color="auto"/>
              <w:bottom w:val="single" w:sz="12" w:space="0" w:color="auto"/>
            </w:tcBorders>
            <w:vAlign w:val="center"/>
          </w:tcPr>
          <w:p w14:paraId="762FFEAD" w14:textId="77777777" w:rsidR="0072359F" w:rsidRPr="0072359F" w:rsidRDefault="0072359F" w:rsidP="00864215">
            <w:pPr>
              <w:ind w:firstLine="0"/>
              <w:jc w:val="center"/>
              <w:rPr>
                <w:rFonts w:cs="Arial"/>
              </w:rPr>
            </w:pPr>
            <w:r w:rsidRPr="0072359F">
              <w:rPr>
                <w:rFonts w:cs="Arial"/>
                <w:b/>
                <w:bCs/>
              </w:rPr>
              <w:t>Deficientes</w:t>
            </w:r>
          </w:p>
        </w:tc>
        <w:tc>
          <w:tcPr>
            <w:tcW w:w="1276" w:type="dxa"/>
            <w:tcBorders>
              <w:top w:val="single" w:sz="12" w:space="0" w:color="auto"/>
              <w:bottom w:val="single" w:sz="12" w:space="0" w:color="auto"/>
            </w:tcBorders>
            <w:vAlign w:val="center"/>
          </w:tcPr>
          <w:p w14:paraId="2A4A18C0" w14:textId="77777777" w:rsidR="0072359F" w:rsidRPr="0072359F" w:rsidRDefault="0072359F" w:rsidP="00864215">
            <w:pPr>
              <w:ind w:firstLine="0"/>
              <w:jc w:val="center"/>
              <w:rPr>
                <w:rFonts w:cs="Arial"/>
              </w:rPr>
            </w:pPr>
            <w:r w:rsidRPr="0072359F">
              <w:rPr>
                <w:rFonts w:cs="Arial"/>
                <w:b/>
                <w:bCs/>
              </w:rPr>
              <w:t>Escola pública</w:t>
            </w:r>
          </w:p>
        </w:tc>
        <w:tc>
          <w:tcPr>
            <w:tcW w:w="1417" w:type="dxa"/>
            <w:tcBorders>
              <w:top w:val="single" w:sz="12" w:space="0" w:color="auto"/>
              <w:bottom w:val="single" w:sz="12" w:space="0" w:color="auto"/>
            </w:tcBorders>
            <w:vAlign w:val="center"/>
          </w:tcPr>
          <w:p w14:paraId="77A458C9" w14:textId="77777777" w:rsidR="0072359F" w:rsidRPr="0072359F" w:rsidRDefault="0072359F" w:rsidP="00864215">
            <w:pPr>
              <w:ind w:firstLine="0"/>
              <w:jc w:val="center"/>
              <w:rPr>
                <w:rFonts w:cs="Arial"/>
              </w:rPr>
            </w:pPr>
            <w:r w:rsidRPr="0072359F">
              <w:rPr>
                <w:rFonts w:cs="Arial"/>
                <w:b/>
                <w:bCs/>
              </w:rPr>
              <w:t>Apoio social</w:t>
            </w:r>
          </w:p>
        </w:tc>
      </w:tr>
      <w:tr w:rsidR="0072359F" w:rsidRPr="0072359F" w14:paraId="3D2DE7C0" w14:textId="77777777" w:rsidTr="00864215">
        <w:trPr>
          <w:jc w:val="center"/>
        </w:trPr>
        <w:tc>
          <w:tcPr>
            <w:tcW w:w="1418" w:type="dxa"/>
            <w:tcBorders>
              <w:top w:val="single" w:sz="12" w:space="0" w:color="auto"/>
              <w:bottom w:val="single" w:sz="12" w:space="0" w:color="auto"/>
            </w:tcBorders>
            <w:vAlign w:val="center"/>
          </w:tcPr>
          <w:p w14:paraId="4B976BAF" w14:textId="77777777" w:rsidR="0072359F" w:rsidRPr="0072359F" w:rsidRDefault="0072359F" w:rsidP="00864215">
            <w:pPr>
              <w:jc w:val="center"/>
              <w:rPr>
                <w:rFonts w:cs="Arial"/>
              </w:rPr>
            </w:pPr>
          </w:p>
        </w:tc>
        <w:tc>
          <w:tcPr>
            <w:tcW w:w="11086" w:type="dxa"/>
            <w:gridSpan w:val="8"/>
            <w:tcBorders>
              <w:top w:val="single" w:sz="12" w:space="0" w:color="auto"/>
              <w:bottom w:val="single" w:sz="12" w:space="0" w:color="auto"/>
            </w:tcBorders>
            <w:vAlign w:val="center"/>
          </w:tcPr>
          <w:p w14:paraId="0B0AECDF" w14:textId="77777777" w:rsidR="0072359F" w:rsidRPr="0072359F" w:rsidRDefault="0072359F" w:rsidP="00864215">
            <w:pPr>
              <w:ind w:firstLine="0"/>
              <w:jc w:val="center"/>
              <w:rPr>
                <w:rFonts w:cs="Arial"/>
                <w:b/>
                <w:bCs/>
              </w:rPr>
            </w:pPr>
            <w:r w:rsidRPr="0072359F">
              <w:rPr>
                <w:rFonts w:cs="Arial"/>
                <w:b/>
                <w:bCs/>
              </w:rPr>
              <w:t>Federal</w:t>
            </w:r>
          </w:p>
        </w:tc>
      </w:tr>
      <w:tr w:rsidR="0072359F" w:rsidRPr="0072359F" w14:paraId="5F67AB06" w14:textId="77777777" w:rsidTr="00864215">
        <w:trPr>
          <w:jc w:val="center"/>
        </w:trPr>
        <w:tc>
          <w:tcPr>
            <w:tcW w:w="1418" w:type="dxa"/>
            <w:tcBorders>
              <w:top w:val="single" w:sz="12" w:space="0" w:color="auto"/>
            </w:tcBorders>
            <w:vAlign w:val="center"/>
          </w:tcPr>
          <w:p w14:paraId="25208831" w14:textId="77777777" w:rsidR="0072359F" w:rsidRPr="0072359F" w:rsidRDefault="0072359F" w:rsidP="00864215">
            <w:pPr>
              <w:ind w:firstLine="0"/>
              <w:jc w:val="center"/>
              <w:rPr>
                <w:rFonts w:cs="Arial"/>
                <w:b/>
                <w:bCs/>
              </w:rPr>
            </w:pPr>
            <w:r w:rsidRPr="0072359F">
              <w:rPr>
                <w:rFonts w:cs="Arial"/>
                <w:b/>
                <w:bCs/>
              </w:rPr>
              <w:t>SISU</w:t>
            </w:r>
          </w:p>
        </w:tc>
        <w:tc>
          <w:tcPr>
            <w:tcW w:w="1283" w:type="dxa"/>
            <w:tcBorders>
              <w:top w:val="single" w:sz="12" w:space="0" w:color="auto"/>
            </w:tcBorders>
            <w:vAlign w:val="center"/>
          </w:tcPr>
          <w:p w14:paraId="793D6278" w14:textId="77777777" w:rsidR="00737181" w:rsidRDefault="000134DB" w:rsidP="00864215">
            <w:pPr>
              <w:ind w:firstLine="0"/>
              <w:jc w:val="center"/>
              <w:rPr>
                <w:rFonts w:cs="Arial"/>
                <w:smallCaps/>
              </w:rPr>
            </w:pPr>
            <w:r>
              <w:rPr>
                <w:rFonts w:cs="Arial"/>
                <w:smallCaps/>
              </w:rPr>
              <w:t>-0,012***</w:t>
            </w:r>
          </w:p>
          <w:p w14:paraId="138E9BEF" w14:textId="05062080" w:rsidR="000134DB" w:rsidRPr="0072359F" w:rsidRDefault="000134DB" w:rsidP="00864215">
            <w:pPr>
              <w:ind w:firstLine="0"/>
              <w:jc w:val="center"/>
              <w:rPr>
                <w:rFonts w:cs="Arial"/>
                <w:smallCaps/>
              </w:rPr>
            </w:pPr>
            <w:r>
              <w:rPr>
                <w:rFonts w:cs="Arial"/>
                <w:smallCaps/>
              </w:rPr>
              <w:t>(0,001)</w:t>
            </w:r>
          </w:p>
        </w:tc>
        <w:tc>
          <w:tcPr>
            <w:tcW w:w="1552" w:type="dxa"/>
            <w:tcBorders>
              <w:top w:val="single" w:sz="12" w:space="0" w:color="auto"/>
            </w:tcBorders>
            <w:vAlign w:val="center"/>
          </w:tcPr>
          <w:p w14:paraId="72F92136" w14:textId="77777777" w:rsidR="00737181" w:rsidRDefault="000134DB" w:rsidP="00864215">
            <w:pPr>
              <w:ind w:firstLine="0"/>
              <w:jc w:val="center"/>
              <w:rPr>
                <w:rFonts w:cs="Arial"/>
              </w:rPr>
            </w:pPr>
            <w:r>
              <w:rPr>
                <w:rFonts w:cs="Arial"/>
              </w:rPr>
              <w:t>-0,004***</w:t>
            </w:r>
          </w:p>
          <w:p w14:paraId="79F02909" w14:textId="005EB6F1" w:rsidR="000134DB" w:rsidRPr="0072359F" w:rsidRDefault="000134DB" w:rsidP="00864215">
            <w:pPr>
              <w:ind w:firstLine="0"/>
              <w:jc w:val="center"/>
              <w:rPr>
                <w:rFonts w:cs="Arial"/>
              </w:rPr>
            </w:pPr>
            <w:r>
              <w:rPr>
                <w:rFonts w:cs="Arial"/>
              </w:rPr>
              <w:t>(0,000)</w:t>
            </w:r>
          </w:p>
        </w:tc>
        <w:tc>
          <w:tcPr>
            <w:tcW w:w="1367" w:type="dxa"/>
            <w:tcBorders>
              <w:top w:val="single" w:sz="12" w:space="0" w:color="auto"/>
            </w:tcBorders>
            <w:vAlign w:val="center"/>
          </w:tcPr>
          <w:p w14:paraId="674D64C2" w14:textId="77777777" w:rsidR="00737181" w:rsidRDefault="00DD2DC3" w:rsidP="00864215">
            <w:pPr>
              <w:ind w:firstLine="0"/>
              <w:jc w:val="center"/>
              <w:rPr>
                <w:rFonts w:cs="Arial"/>
              </w:rPr>
            </w:pPr>
            <w:r>
              <w:rPr>
                <w:rFonts w:cs="Arial"/>
              </w:rPr>
              <w:t>0,016***</w:t>
            </w:r>
          </w:p>
          <w:p w14:paraId="31C28C54" w14:textId="72EAA91D" w:rsidR="00DD2DC3" w:rsidRPr="0072359F" w:rsidRDefault="00DD2DC3" w:rsidP="00864215">
            <w:pPr>
              <w:ind w:firstLine="0"/>
              <w:jc w:val="center"/>
              <w:rPr>
                <w:rFonts w:cs="Arial"/>
              </w:rPr>
            </w:pPr>
            <w:r>
              <w:rPr>
                <w:rFonts w:cs="Arial"/>
              </w:rPr>
              <w:t>(0,001)</w:t>
            </w:r>
          </w:p>
        </w:tc>
        <w:tc>
          <w:tcPr>
            <w:tcW w:w="1475" w:type="dxa"/>
            <w:tcBorders>
              <w:top w:val="single" w:sz="12" w:space="0" w:color="auto"/>
            </w:tcBorders>
            <w:vAlign w:val="center"/>
          </w:tcPr>
          <w:p w14:paraId="1509A759" w14:textId="77777777" w:rsidR="00737181" w:rsidRDefault="00DD2DC3" w:rsidP="00864215">
            <w:pPr>
              <w:ind w:firstLine="0"/>
              <w:jc w:val="center"/>
              <w:rPr>
                <w:rFonts w:cs="Arial"/>
              </w:rPr>
            </w:pPr>
            <w:r>
              <w:rPr>
                <w:rFonts w:cs="Arial"/>
              </w:rPr>
              <w:t>-0,011***</w:t>
            </w:r>
          </w:p>
          <w:p w14:paraId="5F0048A7" w14:textId="27B68D41" w:rsidR="00DD2DC3" w:rsidRPr="0072359F" w:rsidRDefault="00DD2DC3" w:rsidP="00864215">
            <w:pPr>
              <w:ind w:firstLine="0"/>
              <w:jc w:val="center"/>
              <w:rPr>
                <w:rFonts w:cs="Arial"/>
              </w:rPr>
            </w:pPr>
            <w:r>
              <w:rPr>
                <w:rFonts w:cs="Arial"/>
              </w:rPr>
              <w:t>(0,001)</w:t>
            </w:r>
          </w:p>
        </w:tc>
        <w:tc>
          <w:tcPr>
            <w:tcW w:w="1219" w:type="dxa"/>
            <w:tcBorders>
              <w:top w:val="single" w:sz="12" w:space="0" w:color="auto"/>
            </w:tcBorders>
            <w:vAlign w:val="center"/>
          </w:tcPr>
          <w:p w14:paraId="1DC6CB19" w14:textId="77777777" w:rsidR="00737181" w:rsidRDefault="00DD2DC3" w:rsidP="00864215">
            <w:pPr>
              <w:ind w:firstLine="0"/>
              <w:jc w:val="center"/>
              <w:rPr>
                <w:rFonts w:cs="Arial"/>
              </w:rPr>
            </w:pPr>
            <w:r>
              <w:rPr>
                <w:rFonts w:cs="Arial"/>
              </w:rPr>
              <w:t>0,148***</w:t>
            </w:r>
          </w:p>
          <w:p w14:paraId="2076DBDE" w14:textId="6B5A874F" w:rsidR="00DD2DC3" w:rsidRPr="0072359F" w:rsidRDefault="00DD2DC3" w:rsidP="00864215">
            <w:pPr>
              <w:ind w:firstLine="0"/>
              <w:jc w:val="center"/>
              <w:rPr>
                <w:rFonts w:cs="Arial"/>
              </w:rPr>
            </w:pPr>
            <w:r>
              <w:rPr>
                <w:rFonts w:cs="Arial"/>
              </w:rPr>
              <w:t>(0,002)</w:t>
            </w:r>
          </w:p>
        </w:tc>
        <w:tc>
          <w:tcPr>
            <w:tcW w:w="1497" w:type="dxa"/>
            <w:tcBorders>
              <w:top w:val="single" w:sz="12" w:space="0" w:color="auto"/>
            </w:tcBorders>
            <w:vAlign w:val="center"/>
          </w:tcPr>
          <w:p w14:paraId="7B49635E" w14:textId="77777777" w:rsidR="00737181" w:rsidRDefault="00DD2DC3" w:rsidP="00864215">
            <w:pPr>
              <w:ind w:firstLine="0"/>
              <w:jc w:val="center"/>
              <w:rPr>
                <w:rFonts w:cs="Arial"/>
              </w:rPr>
            </w:pPr>
            <w:r>
              <w:rPr>
                <w:rFonts w:cs="Arial"/>
              </w:rPr>
              <w:t>0,004***</w:t>
            </w:r>
          </w:p>
          <w:p w14:paraId="731F1F8E" w14:textId="49D5084B" w:rsidR="00DD2DC3" w:rsidRPr="0072359F" w:rsidRDefault="00DD2DC3" w:rsidP="00864215">
            <w:pPr>
              <w:ind w:firstLine="0"/>
              <w:jc w:val="center"/>
              <w:rPr>
                <w:rFonts w:cs="Arial"/>
              </w:rPr>
            </w:pPr>
            <w:r>
              <w:rPr>
                <w:rFonts w:cs="Arial"/>
              </w:rPr>
              <w:t>(0,000)</w:t>
            </w:r>
          </w:p>
        </w:tc>
        <w:tc>
          <w:tcPr>
            <w:tcW w:w="1276" w:type="dxa"/>
            <w:tcBorders>
              <w:top w:val="single" w:sz="12" w:space="0" w:color="auto"/>
            </w:tcBorders>
            <w:vAlign w:val="center"/>
          </w:tcPr>
          <w:p w14:paraId="13A26BEE" w14:textId="77777777" w:rsidR="00737181" w:rsidRDefault="00DD2DC3" w:rsidP="00864215">
            <w:pPr>
              <w:ind w:firstLine="0"/>
              <w:jc w:val="center"/>
              <w:rPr>
                <w:rFonts w:cs="Arial"/>
              </w:rPr>
            </w:pPr>
            <w:r>
              <w:rPr>
                <w:rFonts w:cs="Arial"/>
              </w:rPr>
              <w:t>0,271***</w:t>
            </w:r>
          </w:p>
          <w:p w14:paraId="0C588F1A" w14:textId="0B713E9F" w:rsidR="00DD2DC3" w:rsidRPr="0072359F" w:rsidRDefault="00DD2DC3" w:rsidP="00864215">
            <w:pPr>
              <w:ind w:firstLine="0"/>
              <w:jc w:val="center"/>
              <w:rPr>
                <w:rFonts w:cs="Arial"/>
              </w:rPr>
            </w:pPr>
            <w:r>
              <w:rPr>
                <w:rFonts w:cs="Arial"/>
              </w:rPr>
              <w:t>(0,003)</w:t>
            </w:r>
          </w:p>
        </w:tc>
        <w:tc>
          <w:tcPr>
            <w:tcW w:w="1417" w:type="dxa"/>
            <w:tcBorders>
              <w:top w:val="single" w:sz="12" w:space="0" w:color="auto"/>
            </w:tcBorders>
            <w:vAlign w:val="center"/>
          </w:tcPr>
          <w:p w14:paraId="48C92D9A" w14:textId="77777777" w:rsidR="00DD2DC3" w:rsidRDefault="00DD2DC3" w:rsidP="00DD2DC3">
            <w:pPr>
              <w:ind w:firstLine="0"/>
              <w:jc w:val="center"/>
              <w:rPr>
                <w:rFonts w:cs="Arial"/>
              </w:rPr>
            </w:pPr>
            <w:r>
              <w:rPr>
                <w:rFonts w:cs="Arial"/>
              </w:rPr>
              <w:t>-0,005**</w:t>
            </w:r>
          </w:p>
          <w:p w14:paraId="2941E129" w14:textId="1604E38D" w:rsidR="00DD2DC3" w:rsidRPr="0072359F" w:rsidRDefault="00DD2DC3" w:rsidP="00DD2DC3">
            <w:pPr>
              <w:ind w:firstLine="0"/>
              <w:jc w:val="center"/>
              <w:rPr>
                <w:rFonts w:cs="Arial"/>
              </w:rPr>
            </w:pPr>
            <w:r>
              <w:rPr>
                <w:rFonts w:cs="Arial"/>
              </w:rPr>
              <w:t>(0,002)</w:t>
            </w:r>
          </w:p>
        </w:tc>
      </w:tr>
      <w:tr w:rsidR="0072359F" w:rsidRPr="0072359F" w14:paraId="7DEA72DA" w14:textId="77777777" w:rsidTr="00864215">
        <w:trPr>
          <w:jc w:val="center"/>
        </w:trPr>
        <w:tc>
          <w:tcPr>
            <w:tcW w:w="1418" w:type="dxa"/>
            <w:tcBorders>
              <w:bottom w:val="single" w:sz="12" w:space="0" w:color="auto"/>
            </w:tcBorders>
            <w:vAlign w:val="center"/>
          </w:tcPr>
          <w:p w14:paraId="2718E9CF" w14:textId="77777777" w:rsidR="0072359F" w:rsidRPr="0072359F" w:rsidRDefault="0072359F" w:rsidP="00864215">
            <w:pPr>
              <w:ind w:firstLine="0"/>
              <w:jc w:val="center"/>
              <w:rPr>
                <w:rFonts w:cs="Arial"/>
                <w:b/>
                <w:bCs/>
              </w:rPr>
            </w:pPr>
            <w:r w:rsidRPr="0072359F">
              <w:rPr>
                <w:rFonts w:cs="Arial"/>
                <w:b/>
                <w:bCs/>
              </w:rPr>
              <w:t>Num. Obs.</w:t>
            </w:r>
          </w:p>
        </w:tc>
        <w:tc>
          <w:tcPr>
            <w:tcW w:w="1283" w:type="dxa"/>
            <w:tcBorders>
              <w:bottom w:val="single" w:sz="12" w:space="0" w:color="auto"/>
            </w:tcBorders>
            <w:vAlign w:val="center"/>
          </w:tcPr>
          <w:p w14:paraId="01CE81DF" w14:textId="77777777" w:rsidR="0072359F" w:rsidRPr="0072359F" w:rsidRDefault="0072359F" w:rsidP="00864215">
            <w:pPr>
              <w:ind w:firstLine="0"/>
              <w:jc w:val="center"/>
              <w:rPr>
                <w:rFonts w:cs="Arial"/>
              </w:rPr>
            </w:pPr>
            <w:r w:rsidRPr="0072359F">
              <w:rPr>
                <w:rFonts w:cs="Arial"/>
              </w:rPr>
              <w:t>65.234</w:t>
            </w:r>
          </w:p>
        </w:tc>
        <w:tc>
          <w:tcPr>
            <w:tcW w:w="1552" w:type="dxa"/>
            <w:tcBorders>
              <w:bottom w:val="single" w:sz="12" w:space="0" w:color="auto"/>
            </w:tcBorders>
            <w:vAlign w:val="center"/>
          </w:tcPr>
          <w:p w14:paraId="6A58E90E" w14:textId="77777777" w:rsidR="0072359F" w:rsidRPr="0072359F" w:rsidRDefault="0072359F" w:rsidP="00864215">
            <w:pPr>
              <w:ind w:firstLine="0"/>
              <w:jc w:val="center"/>
              <w:rPr>
                <w:rFonts w:cs="Arial"/>
              </w:rPr>
            </w:pPr>
            <w:r w:rsidRPr="0072359F">
              <w:rPr>
                <w:rFonts w:cs="Arial"/>
              </w:rPr>
              <w:t>65.234</w:t>
            </w:r>
          </w:p>
        </w:tc>
        <w:tc>
          <w:tcPr>
            <w:tcW w:w="1367" w:type="dxa"/>
            <w:tcBorders>
              <w:bottom w:val="single" w:sz="12" w:space="0" w:color="auto"/>
            </w:tcBorders>
            <w:vAlign w:val="center"/>
          </w:tcPr>
          <w:p w14:paraId="6FF19BE5" w14:textId="77777777" w:rsidR="0072359F" w:rsidRPr="0072359F" w:rsidRDefault="0072359F" w:rsidP="00864215">
            <w:pPr>
              <w:ind w:firstLine="0"/>
              <w:jc w:val="center"/>
              <w:rPr>
                <w:rFonts w:cs="Arial"/>
              </w:rPr>
            </w:pPr>
            <w:r w:rsidRPr="0072359F">
              <w:rPr>
                <w:rFonts w:cs="Arial"/>
              </w:rPr>
              <w:t>65.234</w:t>
            </w:r>
          </w:p>
        </w:tc>
        <w:tc>
          <w:tcPr>
            <w:tcW w:w="1475" w:type="dxa"/>
            <w:tcBorders>
              <w:bottom w:val="single" w:sz="12" w:space="0" w:color="auto"/>
            </w:tcBorders>
            <w:vAlign w:val="center"/>
          </w:tcPr>
          <w:p w14:paraId="22F6A0EC" w14:textId="77777777" w:rsidR="0072359F" w:rsidRPr="0072359F" w:rsidRDefault="0072359F" w:rsidP="00864215">
            <w:pPr>
              <w:ind w:firstLine="0"/>
              <w:jc w:val="center"/>
              <w:rPr>
                <w:rFonts w:cs="Arial"/>
              </w:rPr>
            </w:pPr>
            <w:r w:rsidRPr="0072359F">
              <w:rPr>
                <w:rFonts w:cs="Arial"/>
              </w:rPr>
              <w:t>65.234</w:t>
            </w:r>
          </w:p>
        </w:tc>
        <w:tc>
          <w:tcPr>
            <w:tcW w:w="1219" w:type="dxa"/>
            <w:tcBorders>
              <w:bottom w:val="single" w:sz="12" w:space="0" w:color="auto"/>
            </w:tcBorders>
            <w:vAlign w:val="center"/>
          </w:tcPr>
          <w:p w14:paraId="6A883375" w14:textId="77777777" w:rsidR="0072359F" w:rsidRPr="0072359F" w:rsidRDefault="0072359F" w:rsidP="00864215">
            <w:pPr>
              <w:ind w:firstLine="0"/>
              <w:jc w:val="center"/>
              <w:rPr>
                <w:rFonts w:cs="Arial"/>
              </w:rPr>
            </w:pPr>
            <w:r w:rsidRPr="0072359F">
              <w:rPr>
                <w:rFonts w:cs="Arial"/>
              </w:rPr>
              <w:t>65.234</w:t>
            </w:r>
          </w:p>
        </w:tc>
        <w:tc>
          <w:tcPr>
            <w:tcW w:w="1497" w:type="dxa"/>
            <w:tcBorders>
              <w:bottom w:val="single" w:sz="12" w:space="0" w:color="auto"/>
            </w:tcBorders>
            <w:vAlign w:val="center"/>
          </w:tcPr>
          <w:p w14:paraId="062AF26A" w14:textId="77777777" w:rsidR="0072359F" w:rsidRPr="0072359F" w:rsidRDefault="0072359F" w:rsidP="00864215">
            <w:pPr>
              <w:ind w:firstLine="0"/>
              <w:jc w:val="center"/>
              <w:rPr>
                <w:rFonts w:cs="Arial"/>
              </w:rPr>
            </w:pPr>
            <w:r w:rsidRPr="0072359F">
              <w:rPr>
                <w:rFonts w:cs="Arial"/>
              </w:rPr>
              <w:t>65.234</w:t>
            </w:r>
          </w:p>
        </w:tc>
        <w:tc>
          <w:tcPr>
            <w:tcW w:w="1276" w:type="dxa"/>
            <w:tcBorders>
              <w:bottom w:val="single" w:sz="12" w:space="0" w:color="auto"/>
            </w:tcBorders>
            <w:vAlign w:val="center"/>
          </w:tcPr>
          <w:p w14:paraId="38A276FE" w14:textId="77777777" w:rsidR="0072359F" w:rsidRPr="0072359F" w:rsidRDefault="0072359F" w:rsidP="00864215">
            <w:pPr>
              <w:ind w:firstLine="0"/>
              <w:jc w:val="center"/>
              <w:rPr>
                <w:rFonts w:cs="Arial"/>
              </w:rPr>
            </w:pPr>
            <w:r w:rsidRPr="0072359F">
              <w:rPr>
                <w:rFonts w:cs="Arial"/>
              </w:rPr>
              <w:t>65.234</w:t>
            </w:r>
          </w:p>
        </w:tc>
        <w:tc>
          <w:tcPr>
            <w:tcW w:w="1417" w:type="dxa"/>
            <w:tcBorders>
              <w:bottom w:val="single" w:sz="12" w:space="0" w:color="auto"/>
            </w:tcBorders>
            <w:vAlign w:val="center"/>
          </w:tcPr>
          <w:p w14:paraId="4BBBC7BD" w14:textId="77777777" w:rsidR="0072359F" w:rsidRPr="0072359F" w:rsidRDefault="0072359F" w:rsidP="00864215">
            <w:pPr>
              <w:ind w:firstLine="0"/>
              <w:jc w:val="center"/>
              <w:rPr>
                <w:rFonts w:cs="Arial"/>
              </w:rPr>
            </w:pPr>
            <w:r w:rsidRPr="0072359F">
              <w:rPr>
                <w:rFonts w:cs="Arial"/>
              </w:rPr>
              <w:t>65.234</w:t>
            </w:r>
          </w:p>
        </w:tc>
      </w:tr>
      <w:tr w:rsidR="0072359F" w:rsidRPr="0072359F" w14:paraId="2B222488" w14:textId="77777777" w:rsidTr="00864215">
        <w:trPr>
          <w:jc w:val="center"/>
        </w:trPr>
        <w:tc>
          <w:tcPr>
            <w:tcW w:w="1418" w:type="dxa"/>
            <w:tcBorders>
              <w:top w:val="single" w:sz="12" w:space="0" w:color="auto"/>
              <w:bottom w:val="single" w:sz="12" w:space="0" w:color="auto"/>
            </w:tcBorders>
            <w:vAlign w:val="center"/>
          </w:tcPr>
          <w:p w14:paraId="26450331" w14:textId="77777777" w:rsidR="0072359F" w:rsidRPr="0072359F" w:rsidRDefault="0072359F" w:rsidP="00864215">
            <w:pPr>
              <w:jc w:val="center"/>
              <w:rPr>
                <w:rFonts w:cs="Arial"/>
                <w:b/>
                <w:bCs/>
              </w:rPr>
            </w:pPr>
          </w:p>
        </w:tc>
        <w:tc>
          <w:tcPr>
            <w:tcW w:w="11086" w:type="dxa"/>
            <w:gridSpan w:val="8"/>
            <w:tcBorders>
              <w:top w:val="single" w:sz="12" w:space="0" w:color="auto"/>
              <w:bottom w:val="single" w:sz="12" w:space="0" w:color="auto"/>
            </w:tcBorders>
            <w:vAlign w:val="center"/>
          </w:tcPr>
          <w:p w14:paraId="40983B27" w14:textId="77777777" w:rsidR="0072359F" w:rsidRPr="0072359F" w:rsidRDefault="0072359F" w:rsidP="00864215">
            <w:pPr>
              <w:ind w:firstLine="0"/>
              <w:jc w:val="center"/>
              <w:rPr>
                <w:rFonts w:cs="Arial"/>
                <w:b/>
                <w:bCs/>
              </w:rPr>
            </w:pPr>
            <w:r w:rsidRPr="0072359F">
              <w:rPr>
                <w:rFonts w:cs="Arial"/>
                <w:b/>
                <w:bCs/>
              </w:rPr>
              <w:t>Estadual</w:t>
            </w:r>
          </w:p>
        </w:tc>
      </w:tr>
      <w:tr w:rsidR="0072359F" w:rsidRPr="0072359F" w14:paraId="38CFB04E" w14:textId="77777777" w:rsidTr="00864215">
        <w:trPr>
          <w:jc w:val="center"/>
        </w:trPr>
        <w:tc>
          <w:tcPr>
            <w:tcW w:w="1418" w:type="dxa"/>
            <w:tcBorders>
              <w:top w:val="single" w:sz="12" w:space="0" w:color="auto"/>
            </w:tcBorders>
            <w:vAlign w:val="center"/>
          </w:tcPr>
          <w:p w14:paraId="57E03552" w14:textId="77777777" w:rsidR="0072359F" w:rsidRPr="0072359F" w:rsidRDefault="0072359F" w:rsidP="00864215">
            <w:pPr>
              <w:ind w:firstLine="0"/>
              <w:jc w:val="center"/>
              <w:rPr>
                <w:rFonts w:cs="Arial"/>
                <w:b/>
                <w:bCs/>
              </w:rPr>
            </w:pPr>
            <w:r w:rsidRPr="0072359F">
              <w:rPr>
                <w:rFonts w:cs="Arial"/>
                <w:b/>
                <w:bCs/>
              </w:rPr>
              <w:t>SISU</w:t>
            </w:r>
          </w:p>
        </w:tc>
        <w:tc>
          <w:tcPr>
            <w:tcW w:w="1283" w:type="dxa"/>
            <w:tcBorders>
              <w:top w:val="single" w:sz="12" w:space="0" w:color="auto"/>
            </w:tcBorders>
            <w:vAlign w:val="center"/>
          </w:tcPr>
          <w:p w14:paraId="3BD64499" w14:textId="77777777" w:rsidR="00737181" w:rsidRDefault="000134DB" w:rsidP="00864215">
            <w:pPr>
              <w:ind w:firstLine="0"/>
              <w:jc w:val="center"/>
              <w:rPr>
                <w:rFonts w:cs="Arial"/>
              </w:rPr>
            </w:pPr>
            <w:r>
              <w:rPr>
                <w:rFonts w:cs="Arial"/>
              </w:rPr>
              <w:t>-0,010***</w:t>
            </w:r>
          </w:p>
          <w:p w14:paraId="3F4A2A2B" w14:textId="69E3770E" w:rsidR="000134DB" w:rsidRPr="0072359F" w:rsidRDefault="000134DB" w:rsidP="00864215">
            <w:pPr>
              <w:ind w:firstLine="0"/>
              <w:jc w:val="center"/>
              <w:rPr>
                <w:rFonts w:cs="Arial"/>
              </w:rPr>
            </w:pPr>
            <w:r>
              <w:rPr>
                <w:rFonts w:cs="Arial"/>
              </w:rPr>
              <w:t>(0,002)</w:t>
            </w:r>
          </w:p>
        </w:tc>
        <w:tc>
          <w:tcPr>
            <w:tcW w:w="1552" w:type="dxa"/>
            <w:tcBorders>
              <w:top w:val="single" w:sz="12" w:space="0" w:color="auto"/>
            </w:tcBorders>
            <w:vAlign w:val="center"/>
          </w:tcPr>
          <w:p w14:paraId="14DBB219" w14:textId="77777777" w:rsidR="00737181" w:rsidRDefault="00DD2DC3" w:rsidP="00864215">
            <w:pPr>
              <w:ind w:firstLine="0"/>
              <w:jc w:val="center"/>
              <w:rPr>
                <w:rFonts w:cs="Arial"/>
              </w:rPr>
            </w:pPr>
            <w:r>
              <w:rPr>
                <w:rFonts w:cs="Arial"/>
              </w:rPr>
              <w:t>-0,009***</w:t>
            </w:r>
          </w:p>
          <w:p w14:paraId="18544476" w14:textId="235F5672" w:rsidR="00DD2DC3" w:rsidRPr="0072359F" w:rsidRDefault="00DD2DC3" w:rsidP="00864215">
            <w:pPr>
              <w:ind w:firstLine="0"/>
              <w:jc w:val="center"/>
              <w:rPr>
                <w:rFonts w:cs="Arial"/>
              </w:rPr>
            </w:pPr>
            <w:r>
              <w:rPr>
                <w:rFonts w:cs="Arial"/>
              </w:rPr>
              <w:t>(0,001)</w:t>
            </w:r>
          </w:p>
        </w:tc>
        <w:tc>
          <w:tcPr>
            <w:tcW w:w="1367" w:type="dxa"/>
            <w:tcBorders>
              <w:top w:val="single" w:sz="12" w:space="0" w:color="auto"/>
            </w:tcBorders>
            <w:vAlign w:val="center"/>
          </w:tcPr>
          <w:p w14:paraId="60D55CE5" w14:textId="77777777" w:rsidR="00737181" w:rsidRDefault="00DD2DC3" w:rsidP="00864215">
            <w:pPr>
              <w:ind w:firstLine="0"/>
              <w:jc w:val="center"/>
              <w:rPr>
                <w:rFonts w:cs="Arial"/>
              </w:rPr>
            </w:pPr>
            <w:r>
              <w:rPr>
                <w:rFonts w:cs="Arial"/>
              </w:rPr>
              <w:t>0,029***</w:t>
            </w:r>
          </w:p>
          <w:p w14:paraId="06CD3FF6" w14:textId="3993B559" w:rsidR="00DD2DC3" w:rsidRPr="0072359F" w:rsidRDefault="00DD2DC3" w:rsidP="00864215">
            <w:pPr>
              <w:ind w:firstLine="0"/>
              <w:jc w:val="center"/>
              <w:rPr>
                <w:rFonts w:cs="Arial"/>
              </w:rPr>
            </w:pPr>
            <w:r>
              <w:rPr>
                <w:rFonts w:cs="Arial"/>
              </w:rPr>
              <w:t>(0,002)</w:t>
            </w:r>
          </w:p>
        </w:tc>
        <w:tc>
          <w:tcPr>
            <w:tcW w:w="1475" w:type="dxa"/>
            <w:tcBorders>
              <w:top w:val="single" w:sz="12" w:space="0" w:color="auto"/>
            </w:tcBorders>
            <w:vAlign w:val="center"/>
          </w:tcPr>
          <w:p w14:paraId="7CC47693" w14:textId="77777777" w:rsidR="00737181" w:rsidRDefault="00DD2DC3" w:rsidP="00864215">
            <w:pPr>
              <w:ind w:firstLine="0"/>
              <w:jc w:val="center"/>
              <w:rPr>
                <w:rFonts w:cs="Arial"/>
              </w:rPr>
            </w:pPr>
            <w:r>
              <w:rPr>
                <w:rFonts w:cs="Arial"/>
              </w:rPr>
              <w:t>-0,016***</w:t>
            </w:r>
          </w:p>
          <w:p w14:paraId="35550CDE" w14:textId="349169F3" w:rsidR="00DD2DC3" w:rsidRPr="0072359F" w:rsidRDefault="00DD2DC3" w:rsidP="00864215">
            <w:pPr>
              <w:ind w:firstLine="0"/>
              <w:jc w:val="center"/>
              <w:rPr>
                <w:rFonts w:cs="Arial"/>
              </w:rPr>
            </w:pPr>
            <w:r>
              <w:rPr>
                <w:rFonts w:cs="Arial"/>
              </w:rPr>
              <w:t>(0,002)</w:t>
            </w:r>
          </w:p>
        </w:tc>
        <w:tc>
          <w:tcPr>
            <w:tcW w:w="1219" w:type="dxa"/>
            <w:tcBorders>
              <w:top w:val="single" w:sz="12" w:space="0" w:color="auto"/>
            </w:tcBorders>
            <w:vAlign w:val="center"/>
          </w:tcPr>
          <w:p w14:paraId="197A6855" w14:textId="77777777" w:rsidR="00737181" w:rsidRDefault="00DD2DC3" w:rsidP="00864215">
            <w:pPr>
              <w:ind w:firstLine="0"/>
              <w:jc w:val="center"/>
              <w:rPr>
                <w:rFonts w:cs="Arial"/>
              </w:rPr>
            </w:pPr>
            <w:r>
              <w:rPr>
                <w:rFonts w:cs="Arial"/>
              </w:rPr>
              <w:t>0,172***</w:t>
            </w:r>
          </w:p>
          <w:p w14:paraId="712A9CC0" w14:textId="1FD1861C" w:rsidR="00DD2DC3" w:rsidRPr="0072359F" w:rsidRDefault="00DD2DC3" w:rsidP="00864215">
            <w:pPr>
              <w:ind w:firstLine="0"/>
              <w:jc w:val="center"/>
              <w:rPr>
                <w:rFonts w:cs="Arial"/>
              </w:rPr>
            </w:pPr>
            <w:r>
              <w:rPr>
                <w:rFonts w:cs="Arial"/>
              </w:rPr>
              <w:t>(0,004)</w:t>
            </w:r>
          </w:p>
        </w:tc>
        <w:tc>
          <w:tcPr>
            <w:tcW w:w="1497" w:type="dxa"/>
            <w:tcBorders>
              <w:top w:val="single" w:sz="12" w:space="0" w:color="auto"/>
            </w:tcBorders>
            <w:vAlign w:val="center"/>
          </w:tcPr>
          <w:p w14:paraId="0A5F65EB" w14:textId="77777777" w:rsidR="00737181" w:rsidRDefault="00DD2DC3" w:rsidP="00864215">
            <w:pPr>
              <w:ind w:firstLine="0"/>
              <w:jc w:val="center"/>
              <w:rPr>
                <w:rFonts w:cs="Arial"/>
              </w:rPr>
            </w:pPr>
            <w:r>
              <w:rPr>
                <w:rFonts w:cs="Arial"/>
              </w:rPr>
              <w:t>0,003***</w:t>
            </w:r>
          </w:p>
          <w:p w14:paraId="608CEBC4" w14:textId="0A5D3F4B" w:rsidR="00DD2DC3" w:rsidRPr="0072359F" w:rsidRDefault="00DD2DC3" w:rsidP="00864215">
            <w:pPr>
              <w:ind w:firstLine="0"/>
              <w:jc w:val="center"/>
              <w:rPr>
                <w:rFonts w:cs="Arial"/>
              </w:rPr>
            </w:pPr>
            <w:r>
              <w:rPr>
                <w:rFonts w:cs="Arial"/>
              </w:rPr>
              <w:t>(0,000)</w:t>
            </w:r>
          </w:p>
        </w:tc>
        <w:tc>
          <w:tcPr>
            <w:tcW w:w="1276" w:type="dxa"/>
            <w:tcBorders>
              <w:top w:val="single" w:sz="12" w:space="0" w:color="auto"/>
            </w:tcBorders>
            <w:vAlign w:val="center"/>
          </w:tcPr>
          <w:p w14:paraId="7503EF94" w14:textId="77777777" w:rsidR="00737181" w:rsidRDefault="00DD2DC3" w:rsidP="00864215">
            <w:pPr>
              <w:ind w:firstLine="0"/>
              <w:jc w:val="center"/>
              <w:rPr>
                <w:rFonts w:cs="Arial"/>
              </w:rPr>
            </w:pPr>
            <w:r>
              <w:rPr>
                <w:rFonts w:cs="Arial"/>
              </w:rPr>
              <w:t>0,181***</w:t>
            </w:r>
          </w:p>
          <w:p w14:paraId="6BED44EE" w14:textId="749F089B" w:rsidR="00DD2DC3" w:rsidRPr="0072359F" w:rsidRDefault="00DD2DC3" w:rsidP="00864215">
            <w:pPr>
              <w:ind w:firstLine="0"/>
              <w:jc w:val="center"/>
              <w:rPr>
                <w:rFonts w:cs="Arial"/>
              </w:rPr>
            </w:pPr>
            <w:r>
              <w:rPr>
                <w:rFonts w:cs="Arial"/>
              </w:rPr>
              <w:t>(0,005)</w:t>
            </w:r>
          </w:p>
        </w:tc>
        <w:tc>
          <w:tcPr>
            <w:tcW w:w="1417" w:type="dxa"/>
            <w:tcBorders>
              <w:top w:val="single" w:sz="12" w:space="0" w:color="auto"/>
            </w:tcBorders>
            <w:vAlign w:val="center"/>
          </w:tcPr>
          <w:p w14:paraId="56A0E710" w14:textId="77777777" w:rsidR="00737181" w:rsidRDefault="00DD2DC3" w:rsidP="00864215">
            <w:pPr>
              <w:ind w:firstLine="0"/>
              <w:jc w:val="center"/>
              <w:rPr>
                <w:rFonts w:cs="Arial"/>
              </w:rPr>
            </w:pPr>
            <w:r>
              <w:rPr>
                <w:rFonts w:cs="Arial"/>
              </w:rPr>
              <w:t>0,060***</w:t>
            </w:r>
          </w:p>
          <w:p w14:paraId="59F8CCA5" w14:textId="313B6966" w:rsidR="00DD2DC3" w:rsidRPr="0072359F" w:rsidRDefault="00DD2DC3" w:rsidP="00864215">
            <w:pPr>
              <w:ind w:firstLine="0"/>
              <w:jc w:val="center"/>
              <w:rPr>
                <w:rFonts w:cs="Arial"/>
              </w:rPr>
            </w:pPr>
            <w:r>
              <w:rPr>
                <w:rFonts w:cs="Arial"/>
              </w:rPr>
              <w:t>(0,003)</w:t>
            </w:r>
          </w:p>
        </w:tc>
      </w:tr>
      <w:tr w:rsidR="0072359F" w:rsidRPr="0072359F" w14:paraId="36D4AAE9" w14:textId="77777777" w:rsidTr="00864215">
        <w:trPr>
          <w:jc w:val="center"/>
        </w:trPr>
        <w:tc>
          <w:tcPr>
            <w:tcW w:w="1418" w:type="dxa"/>
            <w:vAlign w:val="center"/>
          </w:tcPr>
          <w:p w14:paraId="12AB7C6D" w14:textId="77777777" w:rsidR="0072359F" w:rsidRPr="0072359F" w:rsidRDefault="0072359F" w:rsidP="00864215">
            <w:pPr>
              <w:ind w:firstLine="0"/>
              <w:jc w:val="center"/>
              <w:rPr>
                <w:rFonts w:cs="Arial"/>
                <w:b/>
                <w:bCs/>
              </w:rPr>
            </w:pPr>
            <w:r w:rsidRPr="0072359F">
              <w:rPr>
                <w:rFonts w:cs="Arial"/>
                <w:b/>
                <w:bCs/>
              </w:rPr>
              <w:t>Num. Obs.</w:t>
            </w:r>
          </w:p>
        </w:tc>
        <w:tc>
          <w:tcPr>
            <w:tcW w:w="1283" w:type="dxa"/>
            <w:vAlign w:val="center"/>
          </w:tcPr>
          <w:p w14:paraId="57D11E23" w14:textId="77777777" w:rsidR="0072359F" w:rsidRPr="0072359F" w:rsidRDefault="0072359F" w:rsidP="00864215">
            <w:pPr>
              <w:ind w:firstLine="0"/>
              <w:jc w:val="center"/>
              <w:rPr>
                <w:rFonts w:cs="Arial"/>
              </w:rPr>
            </w:pPr>
            <w:r w:rsidRPr="0072359F">
              <w:rPr>
                <w:rFonts w:cs="Arial"/>
              </w:rPr>
              <w:t>35.014</w:t>
            </w:r>
          </w:p>
        </w:tc>
        <w:tc>
          <w:tcPr>
            <w:tcW w:w="1552" w:type="dxa"/>
            <w:vAlign w:val="center"/>
          </w:tcPr>
          <w:p w14:paraId="0C7E1BEE" w14:textId="77777777" w:rsidR="0072359F" w:rsidRPr="0072359F" w:rsidRDefault="0072359F" w:rsidP="00864215">
            <w:pPr>
              <w:ind w:firstLine="0"/>
              <w:jc w:val="center"/>
              <w:rPr>
                <w:rFonts w:cs="Arial"/>
              </w:rPr>
            </w:pPr>
            <w:r w:rsidRPr="0072359F">
              <w:rPr>
                <w:rFonts w:cs="Arial"/>
              </w:rPr>
              <w:t>35.014</w:t>
            </w:r>
          </w:p>
        </w:tc>
        <w:tc>
          <w:tcPr>
            <w:tcW w:w="1367" w:type="dxa"/>
            <w:vAlign w:val="center"/>
          </w:tcPr>
          <w:p w14:paraId="5D022C90" w14:textId="77777777" w:rsidR="0072359F" w:rsidRPr="0072359F" w:rsidRDefault="0072359F" w:rsidP="00864215">
            <w:pPr>
              <w:ind w:firstLine="0"/>
              <w:jc w:val="center"/>
              <w:rPr>
                <w:rFonts w:cs="Arial"/>
              </w:rPr>
            </w:pPr>
            <w:r w:rsidRPr="0072359F">
              <w:rPr>
                <w:rFonts w:cs="Arial"/>
              </w:rPr>
              <w:t>35.014</w:t>
            </w:r>
          </w:p>
        </w:tc>
        <w:tc>
          <w:tcPr>
            <w:tcW w:w="1475" w:type="dxa"/>
            <w:vAlign w:val="center"/>
          </w:tcPr>
          <w:p w14:paraId="37746582" w14:textId="77777777" w:rsidR="0072359F" w:rsidRPr="0072359F" w:rsidRDefault="0072359F" w:rsidP="00864215">
            <w:pPr>
              <w:ind w:firstLine="0"/>
              <w:jc w:val="center"/>
              <w:rPr>
                <w:rFonts w:cs="Arial"/>
              </w:rPr>
            </w:pPr>
            <w:r w:rsidRPr="0072359F">
              <w:rPr>
                <w:rFonts w:cs="Arial"/>
              </w:rPr>
              <w:t>35.014</w:t>
            </w:r>
          </w:p>
        </w:tc>
        <w:tc>
          <w:tcPr>
            <w:tcW w:w="1219" w:type="dxa"/>
            <w:vAlign w:val="center"/>
          </w:tcPr>
          <w:p w14:paraId="0766F3DD" w14:textId="77777777" w:rsidR="0072359F" w:rsidRPr="0072359F" w:rsidRDefault="0072359F" w:rsidP="00864215">
            <w:pPr>
              <w:ind w:firstLine="0"/>
              <w:jc w:val="center"/>
              <w:rPr>
                <w:rFonts w:cs="Arial"/>
              </w:rPr>
            </w:pPr>
            <w:r w:rsidRPr="0072359F">
              <w:rPr>
                <w:rFonts w:cs="Arial"/>
              </w:rPr>
              <w:t>35.014</w:t>
            </w:r>
          </w:p>
        </w:tc>
        <w:tc>
          <w:tcPr>
            <w:tcW w:w="1497" w:type="dxa"/>
            <w:vAlign w:val="center"/>
          </w:tcPr>
          <w:p w14:paraId="13A60B47" w14:textId="77777777" w:rsidR="0072359F" w:rsidRPr="0072359F" w:rsidRDefault="0072359F" w:rsidP="00864215">
            <w:pPr>
              <w:ind w:firstLine="0"/>
              <w:jc w:val="center"/>
              <w:rPr>
                <w:rFonts w:cs="Arial"/>
              </w:rPr>
            </w:pPr>
            <w:r w:rsidRPr="0072359F">
              <w:rPr>
                <w:rFonts w:cs="Arial"/>
              </w:rPr>
              <w:t>35.014</w:t>
            </w:r>
          </w:p>
        </w:tc>
        <w:tc>
          <w:tcPr>
            <w:tcW w:w="1276" w:type="dxa"/>
            <w:vAlign w:val="center"/>
          </w:tcPr>
          <w:p w14:paraId="640B59CA" w14:textId="77777777" w:rsidR="0072359F" w:rsidRPr="0072359F" w:rsidRDefault="0072359F" w:rsidP="00864215">
            <w:pPr>
              <w:ind w:firstLine="0"/>
              <w:jc w:val="center"/>
              <w:rPr>
                <w:rFonts w:cs="Arial"/>
              </w:rPr>
            </w:pPr>
            <w:r w:rsidRPr="0072359F">
              <w:rPr>
                <w:rFonts w:cs="Arial"/>
              </w:rPr>
              <w:t>35.014</w:t>
            </w:r>
          </w:p>
        </w:tc>
        <w:tc>
          <w:tcPr>
            <w:tcW w:w="1417" w:type="dxa"/>
            <w:vAlign w:val="center"/>
          </w:tcPr>
          <w:p w14:paraId="228080A9" w14:textId="77777777" w:rsidR="0072359F" w:rsidRPr="0072359F" w:rsidRDefault="0072359F" w:rsidP="00864215">
            <w:pPr>
              <w:ind w:firstLine="0"/>
              <w:jc w:val="center"/>
              <w:rPr>
                <w:rFonts w:cs="Arial"/>
              </w:rPr>
            </w:pPr>
            <w:r w:rsidRPr="0072359F">
              <w:rPr>
                <w:rFonts w:cs="Arial"/>
              </w:rPr>
              <w:t>35.014</w:t>
            </w:r>
          </w:p>
        </w:tc>
      </w:tr>
      <w:tr w:rsidR="0072359F" w:rsidRPr="0072359F" w14:paraId="5C3ECC31" w14:textId="77777777" w:rsidTr="00864215">
        <w:trPr>
          <w:jc w:val="center"/>
        </w:trPr>
        <w:tc>
          <w:tcPr>
            <w:tcW w:w="1418" w:type="dxa"/>
            <w:vAlign w:val="center"/>
          </w:tcPr>
          <w:p w14:paraId="5232A51C" w14:textId="77777777" w:rsidR="0072359F" w:rsidRPr="0072359F" w:rsidRDefault="0072359F" w:rsidP="00864215">
            <w:pPr>
              <w:ind w:firstLine="0"/>
              <w:jc w:val="center"/>
              <w:rPr>
                <w:rFonts w:cs="Arial"/>
                <w:b/>
                <w:bCs/>
              </w:rPr>
            </w:pPr>
            <w:r w:rsidRPr="0072359F">
              <w:rPr>
                <w:rFonts w:cs="Arial"/>
                <w:b/>
                <w:bCs/>
              </w:rPr>
              <w:t>EF Curso</w:t>
            </w:r>
          </w:p>
        </w:tc>
        <w:tc>
          <w:tcPr>
            <w:tcW w:w="1283" w:type="dxa"/>
            <w:vAlign w:val="center"/>
          </w:tcPr>
          <w:p w14:paraId="7BF50673" w14:textId="77777777" w:rsidR="0072359F" w:rsidRPr="0072359F" w:rsidRDefault="0072359F" w:rsidP="00864215">
            <w:pPr>
              <w:ind w:firstLine="0"/>
              <w:jc w:val="center"/>
              <w:rPr>
                <w:rFonts w:cs="Arial"/>
              </w:rPr>
            </w:pPr>
            <w:r w:rsidRPr="0072359F">
              <w:rPr>
                <w:rFonts w:cs="Arial"/>
              </w:rPr>
              <w:t>X</w:t>
            </w:r>
          </w:p>
        </w:tc>
        <w:tc>
          <w:tcPr>
            <w:tcW w:w="1552" w:type="dxa"/>
            <w:vAlign w:val="center"/>
          </w:tcPr>
          <w:p w14:paraId="02055D79" w14:textId="77777777" w:rsidR="0072359F" w:rsidRPr="0072359F" w:rsidRDefault="0072359F" w:rsidP="00864215">
            <w:pPr>
              <w:ind w:firstLine="0"/>
              <w:jc w:val="center"/>
              <w:rPr>
                <w:rFonts w:cs="Arial"/>
              </w:rPr>
            </w:pPr>
            <w:r w:rsidRPr="0072359F">
              <w:rPr>
                <w:rFonts w:cs="Arial"/>
              </w:rPr>
              <w:t>X</w:t>
            </w:r>
          </w:p>
        </w:tc>
        <w:tc>
          <w:tcPr>
            <w:tcW w:w="1367" w:type="dxa"/>
            <w:vAlign w:val="center"/>
          </w:tcPr>
          <w:p w14:paraId="22DF8974" w14:textId="77777777" w:rsidR="0072359F" w:rsidRPr="0072359F" w:rsidRDefault="0072359F" w:rsidP="00864215">
            <w:pPr>
              <w:ind w:firstLine="0"/>
              <w:jc w:val="center"/>
              <w:rPr>
                <w:rFonts w:cs="Arial"/>
              </w:rPr>
            </w:pPr>
            <w:r w:rsidRPr="0072359F">
              <w:rPr>
                <w:rFonts w:cs="Arial"/>
              </w:rPr>
              <w:t>X</w:t>
            </w:r>
          </w:p>
        </w:tc>
        <w:tc>
          <w:tcPr>
            <w:tcW w:w="1475" w:type="dxa"/>
            <w:vAlign w:val="center"/>
          </w:tcPr>
          <w:p w14:paraId="74A8FE35" w14:textId="77777777" w:rsidR="0072359F" w:rsidRPr="0072359F" w:rsidRDefault="0072359F" w:rsidP="00864215">
            <w:pPr>
              <w:ind w:firstLine="0"/>
              <w:jc w:val="center"/>
              <w:rPr>
                <w:rFonts w:cs="Arial"/>
              </w:rPr>
            </w:pPr>
            <w:r w:rsidRPr="0072359F">
              <w:rPr>
                <w:rFonts w:cs="Arial"/>
              </w:rPr>
              <w:t>X</w:t>
            </w:r>
          </w:p>
        </w:tc>
        <w:tc>
          <w:tcPr>
            <w:tcW w:w="1219" w:type="dxa"/>
            <w:vAlign w:val="center"/>
          </w:tcPr>
          <w:p w14:paraId="122D2AA6" w14:textId="77777777" w:rsidR="0072359F" w:rsidRPr="0072359F" w:rsidRDefault="0072359F" w:rsidP="00864215">
            <w:pPr>
              <w:ind w:firstLine="0"/>
              <w:jc w:val="center"/>
              <w:rPr>
                <w:rFonts w:cs="Arial"/>
              </w:rPr>
            </w:pPr>
            <w:r w:rsidRPr="0072359F">
              <w:rPr>
                <w:rFonts w:cs="Arial"/>
              </w:rPr>
              <w:t>X</w:t>
            </w:r>
          </w:p>
        </w:tc>
        <w:tc>
          <w:tcPr>
            <w:tcW w:w="1497" w:type="dxa"/>
            <w:vAlign w:val="center"/>
          </w:tcPr>
          <w:p w14:paraId="69C9CB4A" w14:textId="77777777" w:rsidR="0072359F" w:rsidRPr="0072359F" w:rsidRDefault="0072359F" w:rsidP="00864215">
            <w:pPr>
              <w:ind w:firstLine="0"/>
              <w:jc w:val="center"/>
              <w:rPr>
                <w:rFonts w:cs="Arial"/>
              </w:rPr>
            </w:pPr>
            <w:r w:rsidRPr="0072359F">
              <w:rPr>
                <w:rFonts w:cs="Arial"/>
              </w:rPr>
              <w:t>X</w:t>
            </w:r>
          </w:p>
        </w:tc>
        <w:tc>
          <w:tcPr>
            <w:tcW w:w="1276" w:type="dxa"/>
            <w:vAlign w:val="center"/>
          </w:tcPr>
          <w:p w14:paraId="7D88BD6E" w14:textId="77777777" w:rsidR="0072359F" w:rsidRPr="0072359F" w:rsidRDefault="0072359F" w:rsidP="00864215">
            <w:pPr>
              <w:ind w:firstLine="0"/>
              <w:jc w:val="center"/>
              <w:rPr>
                <w:rFonts w:cs="Arial"/>
              </w:rPr>
            </w:pPr>
            <w:r w:rsidRPr="0072359F">
              <w:rPr>
                <w:rFonts w:cs="Arial"/>
              </w:rPr>
              <w:t>X</w:t>
            </w:r>
          </w:p>
        </w:tc>
        <w:tc>
          <w:tcPr>
            <w:tcW w:w="1417" w:type="dxa"/>
            <w:vAlign w:val="center"/>
          </w:tcPr>
          <w:p w14:paraId="01D82637" w14:textId="77777777" w:rsidR="0072359F" w:rsidRPr="0072359F" w:rsidRDefault="0072359F" w:rsidP="00864215">
            <w:pPr>
              <w:ind w:firstLine="0"/>
              <w:jc w:val="center"/>
              <w:rPr>
                <w:rFonts w:cs="Arial"/>
              </w:rPr>
            </w:pPr>
            <w:r w:rsidRPr="0072359F">
              <w:rPr>
                <w:rFonts w:cs="Arial"/>
              </w:rPr>
              <w:t>X</w:t>
            </w:r>
          </w:p>
        </w:tc>
      </w:tr>
      <w:tr w:rsidR="00D75CED" w:rsidRPr="0072359F" w14:paraId="6E043E3B" w14:textId="77777777" w:rsidTr="00864215">
        <w:trPr>
          <w:jc w:val="center"/>
        </w:trPr>
        <w:tc>
          <w:tcPr>
            <w:tcW w:w="1418" w:type="dxa"/>
            <w:vAlign w:val="center"/>
          </w:tcPr>
          <w:p w14:paraId="2D8DCED4" w14:textId="64E96479" w:rsidR="00D75CED" w:rsidRPr="0072359F" w:rsidRDefault="00D75CED" w:rsidP="00D75CED">
            <w:pPr>
              <w:ind w:firstLine="0"/>
              <w:jc w:val="center"/>
              <w:rPr>
                <w:rFonts w:cs="Arial"/>
                <w:b/>
                <w:bCs/>
              </w:rPr>
            </w:pPr>
            <w:r w:rsidRPr="0072359F">
              <w:rPr>
                <w:rFonts w:cs="Arial"/>
                <w:b/>
                <w:bCs/>
              </w:rPr>
              <w:t>EF Ano</w:t>
            </w:r>
          </w:p>
        </w:tc>
        <w:tc>
          <w:tcPr>
            <w:tcW w:w="1283" w:type="dxa"/>
            <w:vAlign w:val="center"/>
          </w:tcPr>
          <w:p w14:paraId="34446B31" w14:textId="68C069A5" w:rsidR="00D75CED" w:rsidRPr="0072359F" w:rsidRDefault="00D75CED" w:rsidP="00D75CED">
            <w:pPr>
              <w:ind w:firstLine="0"/>
              <w:jc w:val="center"/>
              <w:rPr>
                <w:rFonts w:cs="Arial"/>
              </w:rPr>
            </w:pPr>
            <w:r w:rsidRPr="0072359F">
              <w:rPr>
                <w:rFonts w:cs="Arial"/>
              </w:rPr>
              <w:t>X</w:t>
            </w:r>
          </w:p>
        </w:tc>
        <w:tc>
          <w:tcPr>
            <w:tcW w:w="1552" w:type="dxa"/>
            <w:vAlign w:val="center"/>
          </w:tcPr>
          <w:p w14:paraId="3FD0F7EA" w14:textId="38A1CA2A" w:rsidR="00D75CED" w:rsidRPr="0072359F" w:rsidRDefault="00D75CED" w:rsidP="00D75CED">
            <w:pPr>
              <w:ind w:firstLine="0"/>
              <w:jc w:val="center"/>
              <w:rPr>
                <w:rFonts w:cs="Arial"/>
              </w:rPr>
            </w:pPr>
            <w:r w:rsidRPr="0072359F">
              <w:rPr>
                <w:rFonts w:cs="Arial"/>
              </w:rPr>
              <w:t>X</w:t>
            </w:r>
          </w:p>
        </w:tc>
        <w:tc>
          <w:tcPr>
            <w:tcW w:w="1367" w:type="dxa"/>
            <w:vAlign w:val="center"/>
          </w:tcPr>
          <w:p w14:paraId="4EC39FED" w14:textId="31D58453" w:rsidR="00D75CED" w:rsidRPr="0072359F" w:rsidRDefault="00D75CED" w:rsidP="00D75CED">
            <w:pPr>
              <w:ind w:firstLine="0"/>
              <w:jc w:val="center"/>
              <w:rPr>
                <w:rFonts w:cs="Arial"/>
              </w:rPr>
            </w:pPr>
            <w:r w:rsidRPr="0072359F">
              <w:rPr>
                <w:rFonts w:cs="Arial"/>
              </w:rPr>
              <w:t>X</w:t>
            </w:r>
          </w:p>
        </w:tc>
        <w:tc>
          <w:tcPr>
            <w:tcW w:w="1475" w:type="dxa"/>
            <w:vAlign w:val="center"/>
          </w:tcPr>
          <w:p w14:paraId="41DB31B9" w14:textId="67424089" w:rsidR="00D75CED" w:rsidRPr="0072359F" w:rsidRDefault="00D75CED" w:rsidP="00D75CED">
            <w:pPr>
              <w:ind w:firstLine="0"/>
              <w:jc w:val="center"/>
              <w:rPr>
                <w:rFonts w:cs="Arial"/>
              </w:rPr>
            </w:pPr>
            <w:r w:rsidRPr="0072359F">
              <w:rPr>
                <w:rFonts w:cs="Arial"/>
              </w:rPr>
              <w:t>X</w:t>
            </w:r>
          </w:p>
        </w:tc>
        <w:tc>
          <w:tcPr>
            <w:tcW w:w="1219" w:type="dxa"/>
            <w:vAlign w:val="center"/>
          </w:tcPr>
          <w:p w14:paraId="110F4BE5" w14:textId="73B2C68C" w:rsidR="00D75CED" w:rsidRPr="0072359F" w:rsidRDefault="00D75CED" w:rsidP="00D75CED">
            <w:pPr>
              <w:ind w:firstLine="0"/>
              <w:jc w:val="center"/>
              <w:rPr>
                <w:rFonts w:cs="Arial"/>
              </w:rPr>
            </w:pPr>
            <w:r w:rsidRPr="0072359F">
              <w:rPr>
                <w:rFonts w:cs="Arial"/>
              </w:rPr>
              <w:t>X</w:t>
            </w:r>
          </w:p>
        </w:tc>
        <w:tc>
          <w:tcPr>
            <w:tcW w:w="1497" w:type="dxa"/>
            <w:vAlign w:val="center"/>
          </w:tcPr>
          <w:p w14:paraId="12DF40D3" w14:textId="2C77CF96" w:rsidR="00D75CED" w:rsidRPr="0072359F" w:rsidRDefault="00D75CED" w:rsidP="00D75CED">
            <w:pPr>
              <w:ind w:firstLine="0"/>
              <w:jc w:val="center"/>
              <w:rPr>
                <w:rFonts w:cs="Arial"/>
              </w:rPr>
            </w:pPr>
            <w:r w:rsidRPr="0072359F">
              <w:rPr>
                <w:rFonts w:cs="Arial"/>
              </w:rPr>
              <w:t>X</w:t>
            </w:r>
          </w:p>
        </w:tc>
        <w:tc>
          <w:tcPr>
            <w:tcW w:w="1276" w:type="dxa"/>
            <w:vAlign w:val="center"/>
          </w:tcPr>
          <w:p w14:paraId="19C68DB6" w14:textId="0B638889" w:rsidR="00D75CED" w:rsidRPr="0072359F" w:rsidRDefault="00D75CED" w:rsidP="00D75CED">
            <w:pPr>
              <w:ind w:firstLine="0"/>
              <w:jc w:val="center"/>
              <w:rPr>
                <w:rFonts w:cs="Arial"/>
              </w:rPr>
            </w:pPr>
            <w:r w:rsidRPr="0072359F">
              <w:rPr>
                <w:rFonts w:cs="Arial"/>
              </w:rPr>
              <w:t>X</w:t>
            </w:r>
          </w:p>
        </w:tc>
        <w:tc>
          <w:tcPr>
            <w:tcW w:w="1417" w:type="dxa"/>
            <w:vAlign w:val="center"/>
          </w:tcPr>
          <w:p w14:paraId="7137354A" w14:textId="0479977C" w:rsidR="00D75CED" w:rsidRPr="0072359F" w:rsidRDefault="00D75CED" w:rsidP="00D75CED">
            <w:pPr>
              <w:ind w:firstLine="0"/>
              <w:jc w:val="center"/>
              <w:rPr>
                <w:rFonts w:cs="Arial"/>
              </w:rPr>
            </w:pPr>
            <w:r w:rsidRPr="0072359F">
              <w:rPr>
                <w:rFonts w:cs="Arial"/>
              </w:rPr>
              <w:t>X</w:t>
            </w:r>
          </w:p>
        </w:tc>
      </w:tr>
      <w:tr w:rsidR="00D75CED" w:rsidRPr="0072359F" w14:paraId="4D2C2FE7" w14:textId="77777777" w:rsidTr="00864215">
        <w:trPr>
          <w:jc w:val="center"/>
        </w:trPr>
        <w:tc>
          <w:tcPr>
            <w:tcW w:w="1418" w:type="dxa"/>
            <w:tcBorders>
              <w:bottom w:val="single" w:sz="12" w:space="0" w:color="auto"/>
            </w:tcBorders>
            <w:vAlign w:val="center"/>
          </w:tcPr>
          <w:p w14:paraId="702C6731" w14:textId="77777777" w:rsidR="00D75CED" w:rsidRPr="0072359F" w:rsidRDefault="00D75CED" w:rsidP="00D75CED">
            <w:pPr>
              <w:ind w:firstLine="0"/>
              <w:jc w:val="center"/>
              <w:rPr>
                <w:rFonts w:cs="Arial"/>
                <w:b/>
                <w:bCs/>
              </w:rPr>
            </w:pPr>
            <w:r w:rsidRPr="0072359F">
              <w:rPr>
                <w:rFonts w:cs="Arial"/>
                <w:b/>
                <w:bCs/>
              </w:rPr>
              <w:t>EF Estado</w:t>
            </w:r>
          </w:p>
        </w:tc>
        <w:tc>
          <w:tcPr>
            <w:tcW w:w="1283" w:type="dxa"/>
            <w:tcBorders>
              <w:bottom w:val="single" w:sz="12" w:space="0" w:color="auto"/>
            </w:tcBorders>
            <w:vAlign w:val="center"/>
          </w:tcPr>
          <w:p w14:paraId="727FA926" w14:textId="77777777" w:rsidR="00D75CED" w:rsidRPr="0072359F" w:rsidRDefault="00D75CED" w:rsidP="00D75CED">
            <w:pPr>
              <w:ind w:firstLine="0"/>
              <w:jc w:val="center"/>
              <w:rPr>
                <w:rFonts w:cs="Arial"/>
              </w:rPr>
            </w:pPr>
            <w:r w:rsidRPr="0072359F">
              <w:rPr>
                <w:rFonts w:cs="Arial"/>
              </w:rPr>
              <w:t>X</w:t>
            </w:r>
          </w:p>
        </w:tc>
        <w:tc>
          <w:tcPr>
            <w:tcW w:w="1552" w:type="dxa"/>
            <w:tcBorders>
              <w:bottom w:val="single" w:sz="12" w:space="0" w:color="auto"/>
            </w:tcBorders>
            <w:vAlign w:val="center"/>
          </w:tcPr>
          <w:p w14:paraId="26891BA8" w14:textId="77777777" w:rsidR="00D75CED" w:rsidRPr="0072359F" w:rsidRDefault="00D75CED" w:rsidP="00D75CED">
            <w:pPr>
              <w:ind w:firstLine="0"/>
              <w:jc w:val="center"/>
              <w:rPr>
                <w:rFonts w:cs="Arial"/>
              </w:rPr>
            </w:pPr>
            <w:r w:rsidRPr="0072359F">
              <w:rPr>
                <w:rFonts w:cs="Arial"/>
              </w:rPr>
              <w:t>X</w:t>
            </w:r>
          </w:p>
        </w:tc>
        <w:tc>
          <w:tcPr>
            <w:tcW w:w="1367" w:type="dxa"/>
            <w:tcBorders>
              <w:bottom w:val="single" w:sz="12" w:space="0" w:color="auto"/>
            </w:tcBorders>
            <w:vAlign w:val="center"/>
          </w:tcPr>
          <w:p w14:paraId="74F6B174" w14:textId="77777777" w:rsidR="00D75CED" w:rsidRPr="0072359F" w:rsidRDefault="00D75CED" w:rsidP="00D75CED">
            <w:pPr>
              <w:ind w:firstLine="0"/>
              <w:jc w:val="center"/>
              <w:rPr>
                <w:rFonts w:cs="Arial"/>
              </w:rPr>
            </w:pPr>
            <w:r w:rsidRPr="0072359F">
              <w:rPr>
                <w:rFonts w:cs="Arial"/>
              </w:rPr>
              <w:t>X</w:t>
            </w:r>
          </w:p>
        </w:tc>
        <w:tc>
          <w:tcPr>
            <w:tcW w:w="1475" w:type="dxa"/>
            <w:tcBorders>
              <w:bottom w:val="single" w:sz="12" w:space="0" w:color="auto"/>
            </w:tcBorders>
            <w:vAlign w:val="center"/>
          </w:tcPr>
          <w:p w14:paraId="37029C89" w14:textId="77777777" w:rsidR="00D75CED" w:rsidRPr="0072359F" w:rsidRDefault="00D75CED" w:rsidP="00D75CED">
            <w:pPr>
              <w:ind w:firstLine="0"/>
              <w:jc w:val="center"/>
              <w:rPr>
                <w:rFonts w:cs="Arial"/>
              </w:rPr>
            </w:pPr>
            <w:r w:rsidRPr="0072359F">
              <w:rPr>
                <w:rFonts w:cs="Arial"/>
              </w:rPr>
              <w:t>X</w:t>
            </w:r>
          </w:p>
        </w:tc>
        <w:tc>
          <w:tcPr>
            <w:tcW w:w="1219" w:type="dxa"/>
            <w:tcBorders>
              <w:bottom w:val="single" w:sz="12" w:space="0" w:color="auto"/>
            </w:tcBorders>
            <w:vAlign w:val="center"/>
          </w:tcPr>
          <w:p w14:paraId="7A3C1519" w14:textId="77777777" w:rsidR="00D75CED" w:rsidRPr="0072359F" w:rsidRDefault="00D75CED" w:rsidP="00D75CED">
            <w:pPr>
              <w:ind w:firstLine="0"/>
              <w:jc w:val="center"/>
              <w:rPr>
                <w:rFonts w:cs="Arial"/>
              </w:rPr>
            </w:pPr>
            <w:r w:rsidRPr="0072359F">
              <w:rPr>
                <w:rFonts w:cs="Arial"/>
              </w:rPr>
              <w:t>X</w:t>
            </w:r>
          </w:p>
        </w:tc>
        <w:tc>
          <w:tcPr>
            <w:tcW w:w="1497" w:type="dxa"/>
            <w:tcBorders>
              <w:bottom w:val="single" w:sz="12" w:space="0" w:color="auto"/>
            </w:tcBorders>
            <w:vAlign w:val="center"/>
          </w:tcPr>
          <w:p w14:paraId="6E025E69" w14:textId="77777777" w:rsidR="00D75CED" w:rsidRPr="0072359F" w:rsidRDefault="00D75CED" w:rsidP="00D75CED">
            <w:pPr>
              <w:ind w:firstLine="0"/>
              <w:jc w:val="center"/>
              <w:rPr>
                <w:rFonts w:cs="Arial"/>
              </w:rPr>
            </w:pPr>
            <w:r w:rsidRPr="0072359F">
              <w:rPr>
                <w:rFonts w:cs="Arial"/>
              </w:rPr>
              <w:t>X</w:t>
            </w:r>
          </w:p>
        </w:tc>
        <w:tc>
          <w:tcPr>
            <w:tcW w:w="1276" w:type="dxa"/>
            <w:tcBorders>
              <w:bottom w:val="single" w:sz="12" w:space="0" w:color="auto"/>
            </w:tcBorders>
            <w:vAlign w:val="center"/>
          </w:tcPr>
          <w:p w14:paraId="6BECC56C" w14:textId="77777777" w:rsidR="00D75CED" w:rsidRPr="0072359F" w:rsidRDefault="00D75CED" w:rsidP="00D75CED">
            <w:pPr>
              <w:ind w:firstLine="0"/>
              <w:jc w:val="center"/>
              <w:rPr>
                <w:rFonts w:cs="Arial"/>
              </w:rPr>
            </w:pPr>
            <w:r w:rsidRPr="0072359F">
              <w:rPr>
                <w:rFonts w:cs="Arial"/>
              </w:rPr>
              <w:t>X</w:t>
            </w:r>
          </w:p>
        </w:tc>
        <w:tc>
          <w:tcPr>
            <w:tcW w:w="1417" w:type="dxa"/>
            <w:tcBorders>
              <w:bottom w:val="single" w:sz="12" w:space="0" w:color="auto"/>
            </w:tcBorders>
            <w:vAlign w:val="center"/>
          </w:tcPr>
          <w:p w14:paraId="755EB3FF" w14:textId="77777777" w:rsidR="00D75CED" w:rsidRPr="0072359F" w:rsidRDefault="00D75CED" w:rsidP="00D75CED">
            <w:pPr>
              <w:ind w:firstLine="0"/>
              <w:jc w:val="center"/>
              <w:rPr>
                <w:rFonts w:cs="Arial"/>
              </w:rPr>
            </w:pPr>
            <w:r w:rsidRPr="0072359F">
              <w:rPr>
                <w:rFonts w:cs="Arial"/>
              </w:rPr>
              <w:t>X</w:t>
            </w:r>
          </w:p>
        </w:tc>
      </w:tr>
    </w:tbl>
    <w:p w14:paraId="33368AE8" w14:textId="05F0B3EA" w:rsidR="0072359F" w:rsidRPr="00E202B5" w:rsidRDefault="0072359F" w:rsidP="0072359F">
      <w:pPr>
        <w:pStyle w:val="Legenda"/>
        <w:spacing w:after="0"/>
        <w:rPr>
          <w:rFonts w:cs="Arial"/>
          <w:i/>
          <w:iCs w:val="0"/>
          <w:color w:val="000000" w:themeColor="text1"/>
          <w:szCs w:val="20"/>
        </w:rPr>
      </w:pPr>
      <w:r w:rsidRPr="00E202B5">
        <w:rPr>
          <w:rFonts w:cs="Arial"/>
          <w:iCs w:val="0"/>
          <w:color w:val="000000" w:themeColor="text1"/>
          <w:szCs w:val="20"/>
        </w:rPr>
        <w:t xml:space="preserve">Fonte:  SISU e </w:t>
      </w:r>
      <w:proofErr w:type="spellStart"/>
      <w:r w:rsidRPr="00E202B5">
        <w:rPr>
          <w:rFonts w:cs="Arial"/>
          <w:iCs w:val="0"/>
          <w:color w:val="000000" w:themeColor="text1"/>
          <w:szCs w:val="20"/>
        </w:rPr>
        <w:t>Microdados</w:t>
      </w:r>
      <w:proofErr w:type="spellEnd"/>
      <w:r w:rsidRPr="00E202B5">
        <w:rPr>
          <w:rFonts w:cs="Arial"/>
          <w:iCs w:val="0"/>
          <w:color w:val="000000" w:themeColor="text1"/>
          <w:szCs w:val="20"/>
        </w:rPr>
        <w:t xml:space="preserve"> do Censo do Ensino Superior </w:t>
      </w:r>
      <w:r w:rsidRPr="00E202B5">
        <w:rPr>
          <w:rFonts w:cs="Arial"/>
          <w:i/>
          <w:iCs w:val="0"/>
          <w:color w:val="000000" w:themeColor="text1"/>
          <w:szCs w:val="20"/>
        </w:rPr>
        <w:fldChar w:fldCharType="begin"/>
      </w:r>
      <w:r w:rsidR="00EA0DA9">
        <w:rPr>
          <w:rFonts w:cs="Arial"/>
          <w:iCs w:val="0"/>
          <w:color w:val="000000" w:themeColor="text1"/>
          <w:szCs w:val="20"/>
        </w:rPr>
        <w:instrText xml:space="preserve"> ADDIN ZOTERO_ITEM CSL_CITATION {"citationID":"b8ItjHXQ","properties":{"formattedCitation":"(INEP,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E202B5">
        <w:rPr>
          <w:rFonts w:cs="Arial"/>
          <w:i/>
          <w:iCs w:val="0"/>
          <w:color w:val="000000" w:themeColor="text1"/>
          <w:szCs w:val="20"/>
        </w:rPr>
        <w:fldChar w:fldCharType="separate"/>
      </w:r>
      <w:r w:rsidR="00EA0DA9">
        <w:rPr>
          <w:rFonts w:cs="Arial"/>
          <w:iCs w:val="0"/>
          <w:color w:val="000000" w:themeColor="text1"/>
          <w:szCs w:val="20"/>
        </w:rPr>
        <w:t>(INEP, 2023e; MEC, 2023)</w:t>
      </w:r>
      <w:r w:rsidRPr="00E202B5">
        <w:rPr>
          <w:rFonts w:cs="Arial"/>
          <w:i/>
          <w:iCs w:val="0"/>
          <w:color w:val="000000" w:themeColor="text1"/>
          <w:szCs w:val="20"/>
        </w:rPr>
        <w:fldChar w:fldCharType="end"/>
      </w:r>
      <w:r w:rsidRPr="00E202B5">
        <w:rPr>
          <w:rFonts w:cs="Arial"/>
          <w:iCs w:val="0"/>
          <w:color w:val="000000" w:themeColor="text1"/>
          <w:szCs w:val="20"/>
        </w:rPr>
        <w:t>.</w:t>
      </w:r>
    </w:p>
    <w:p w14:paraId="4E7BC5E4" w14:textId="77777777" w:rsidR="0072359F" w:rsidRPr="00E202B5" w:rsidRDefault="0072359F" w:rsidP="0072359F">
      <w:pPr>
        <w:pStyle w:val="Legenda"/>
        <w:spacing w:after="0"/>
        <w:rPr>
          <w:rFonts w:cs="Arial"/>
          <w:i/>
          <w:iCs w:val="0"/>
          <w:color w:val="000000" w:themeColor="text1"/>
          <w:szCs w:val="20"/>
        </w:rPr>
      </w:pPr>
      <w:r w:rsidRPr="00E202B5">
        <w:rPr>
          <w:rFonts w:cs="Arial"/>
          <w:iCs w:val="0"/>
          <w:color w:val="000000" w:themeColor="text1"/>
          <w:szCs w:val="20"/>
        </w:rPr>
        <w:t>Nota: *** p &lt; 0,001; ** p &lt; 0,01; * p &lt; 0,05; . p &lt; 0,1. Os valores estão dispostos da seguinte forma: média (desvio-padrão).</w:t>
      </w:r>
    </w:p>
    <w:p w14:paraId="18F87F06" w14:textId="77777777" w:rsidR="0068200F" w:rsidRDefault="0068200F" w:rsidP="00144C72">
      <w:pPr>
        <w:ind w:firstLine="0"/>
      </w:pPr>
    </w:p>
    <w:p w14:paraId="00BC4A9B" w14:textId="77777777" w:rsidR="00864215" w:rsidRDefault="00864215" w:rsidP="00144C72">
      <w:pPr>
        <w:ind w:firstLine="0"/>
      </w:pPr>
    </w:p>
    <w:p w14:paraId="2681BA80" w14:textId="77777777" w:rsidR="008D45FF" w:rsidRDefault="008D45FF" w:rsidP="00144C72">
      <w:pPr>
        <w:ind w:firstLine="0"/>
      </w:pPr>
    </w:p>
    <w:p w14:paraId="14DCF045" w14:textId="77777777" w:rsidR="002B1468" w:rsidRDefault="002B1468" w:rsidP="00144C72">
      <w:pPr>
        <w:ind w:firstLine="0"/>
      </w:pPr>
    </w:p>
    <w:p w14:paraId="17833033" w14:textId="51C8F0C1" w:rsidR="008D45FF" w:rsidRDefault="008D45FF" w:rsidP="008D45FF">
      <w:pPr>
        <w:pStyle w:val="Legenda"/>
        <w:keepNext/>
      </w:pPr>
      <w:bookmarkStart w:id="70" w:name="_Ref154149896"/>
      <w:bookmarkStart w:id="71" w:name="_Toc154698227"/>
      <w:r>
        <w:lastRenderedPageBreak/>
        <w:t xml:space="preserve">Tabela </w:t>
      </w:r>
      <w:bookmarkEnd w:id="70"/>
      <w:r w:rsidR="001E6AD4">
        <w:t>9</w:t>
      </w:r>
      <w:r>
        <w:t xml:space="preserve"> - </w:t>
      </w:r>
      <w:r w:rsidRPr="00DF604F">
        <w:t>Efeitos heterogêneos do SISU por regiões brasileiras</w:t>
      </w:r>
      <w:bookmarkEnd w:id="71"/>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194"/>
        <w:gridCol w:w="1417"/>
        <w:gridCol w:w="1559"/>
        <w:gridCol w:w="1413"/>
        <w:gridCol w:w="1418"/>
        <w:gridCol w:w="1417"/>
        <w:gridCol w:w="1276"/>
        <w:gridCol w:w="1417"/>
      </w:tblGrid>
      <w:tr w:rsidR="002B1468" w:rsidRPr="002B1468" w14:paraId="2163C433" w14:textId="77777777" w:rsidTr="00D75CED">
        <w:trPr>
          <w:jc w:val="center"/>
        </w:trPr>
        <w:tc>
          <w:tcPr>
            <w:tcW w:w="1560" w:type="dxa"/>
            <w:tcBorders>
              <w:top w:val="single" w:sz="12" w:space="0" w:color="auto"/>
              <w:bottom w:val="single" w:sz="12" w:space="0" w:color="auto"/>
            </w:tcBorders>
            <w:vAlign w:val="center"/>
          </w:tcPr>
          <w:p w14:paraId="4614F3A1" w14:textId="77777777" w:rsidR="002B1468" w:rsidRPr="007E4979" w:rsidRDefault="002B1468" w:rsidP="002B1468">
            <w:pPr>
              <w:spacing w:line="276" w:lineRule="auto"/>
              <w:jc w:val="center"/>
              <w:rPr>
                <w:rFonts w:cs="Arial"/>
                <w:sz w:val="22"/>
                <w:szCs w:val="22"/>
              </w:rPr>
            </w:pPr>
          </w:p>
        </w:tc>
        <w:tc>
          <w:tcPr>
            <w:tcW w:w="1194" w:type="dxa"/>
            <w:tcBorders>
              <w:top w:val="single" w:sz="12" w:space="0" w:color="auto"/>
              <w:bottom w:val="single" w:sz="12" w:space="0" w:color="auto"/>
            </w:tcBorders>
            <w:vAlign w:val="center"/>
          </w:tcPr>
          <w:p w14:paraId="2CD32FB8"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(1)</w:t>
            </w:r>
          </w:p>
        </w:tc>
        <w:tc>
          <w:tcPr>
            <w:tcW w:w="1417" w:type="dxa"/>
            <w:tcBorders>
              <w:top w:val="single" w:sz="12" w:space="0" w:color="auto"/>
              <w:bottom w:val="single" w:sz="12" w:space="0" w:color="auto"/>
            </w:tcBorders>
            <w:vAlign w:val="center"/>
          </w:tcPr>
          <w:p w14:paraId="3CDA8394"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(2)</w:t>
            </w:r>
          </w:p>
        </w:tc>
        <w:tc>
          <w:tcPr>
            <w:tcW w:w="1559" w:type="dxa"/>
            <w:tcBorders>
              <w:top w:val="single" w:sz="12" w:space="0" w:color="auto"/>
              <w:bottom w:val="single" w:sz="12" w:space="0" w:color="auto"/>
            </w:tcBorders>
            <w:vAlign w:val="center"/>
          </w:tcPr>
          <w:p w14:paraId="25F6A786"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(3)</w:t>
            </w:r>
          </w:p>
        </w:tc>
        <w:tc>
          <w:tcPr>
            <w:tcW w:w="1413" w:type="dxa"/>
            <w:tcBorders>
              <w:top w:val="single" w:sz="12" w:space="0" w:color="auto"/>
              <w:bottom w:val="single" w:sz="12" w:space="0" w:color="auto"/>
            </w:tcBorders>
            <w:vAlign w:val="center"/>
          </w:tcPr>
          <w:p w14:paraId="02858298"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(4)</w:t>
            </w:r>
          </w:p>
        </w:tc>
        <w:tc>
          <w:tcPr>
            <w:tcW w:w="1418" w:type="dxa"/>
            <w:tcBorders>
              <w:top w:val="single" w:sz="12" w:space="0" w:color="auto"/>
              <w:bottom w:val="single" w:sz="12" w:space="0" w:color="auto"/>
            </w:tcBorders>
            <w:vAlign w:val="center"/>
          </w:tcPr>
          <w:p w14:paraId="56EFBC90"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(5)</w:t>
            </w:r>
          </w:p>
        </w:tc>
        <w:tc>
          <w:tcPr>
            <w:tcW w:w="1417" w:type="dxa"/>
            <w:tcBorders>
              <w:top w:val="single" w:sz="12" w:space="0" w:color="auto"/>
              <w:bottom w:val="single" w:sz="12" w:space="0" w:color="auto"/>
            </w:tcBorders>
            <w:vAlign w:val="center"/>
          </w:tcPr>
          <w:p w14:paraId="4621B4C2"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(6)</w:t>
            </w:r>
          </w:p>
        </w:tc>
        <w:tc>
          <w:tcPr>
            <w:tcW w:w="1276" w:type="dxa"/>
            <w:tcBorders>
              <w:top w:val="single" w:sz="12" w:space="0" w:color="auto"/>
              <w:bottom w:val="single" w:sz="12" w:space="0" w:color="auto"/>
            </w:tcBorders>
            <w:vAlign w:val="center"/>
          </w:tcPr>
          <w:p w14:paraId="16205C28"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(7)</w:t>
            </w:r>
          </w:p>
        </w:tc>
        <w:tc>
          <w:tcPr>
            <w:tcW w:w="1417" w:type="dxa"/>
            <w:tcBorders>
              <w:top w:val="single" w:sz="12" w:space="0" w:color="auto"/>
              <w:bottom w:val="single" w:sz="12" w:space="0" w:color="auto"/>
            </w:tcBorders>
            <w:vAlign w:val="center"/>
          </w:tcPr>
          <w:p w14:paraId="727C30A9"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(8)</w:t>
            </w:r>
          </w:p>
        </w:tc>
      </w:tr>
      <w:tr w:rsidR="002B1468" w:rsidRPr="002B1468" w14:paraId="20875F9E" w14:textId="77777777" w:rsidTr="00D75CED">
        <w:trPr>
          <w:jc w:val="center"/>
        </w:trPr>
        <w:tc>
          <w:tcPr>
            <w:tcW w:w="1560" w:type="dxa"/>
            <w:tcBorders>
              <w:top w:val="single" w:sz="12" w:space="0" w:color="auto"/>
              <w:bottom w:val="single" w:sz="12" w:space="0" w:color="auto"/>
            </w:tcBorders>
            <w:vAlign w:val="center"/>
          </w:tcPr>
          <w:p w14:paraId="0B6A954C" w14:textId="77777777" w:rsidR="002B1468" w:rsidRPr="007E4979" w:rsidRDefault="002B1468" w:rsidP="002B1468">
            <w:pPr>
              <w:spacing w:line="276" w:lineRule="auto"/>
              <w:jc w:val="center"/>
              <w:rPr>
                <w:rFonts w:cs="Arial"/>
                <w:sz w:val="22"/>
                <w:szCs w:val="22"/>
              </w:rPr>
            </w:pPr>
          </w:p>
        </w:tc>
        <w:tc>
          <w:tcPr>
            <w:tcW w:w="1194" w:type="dxa"/>
            <w:tcBorders>
              <w:top w:val="single" w:sz="12" w:space="0" w:color="auto"/>
              <w:bottom w:val="single" w:sz="12" w:space="0" w:color="auto"/>
            </w:tcBorders>
            <w:vAlign w:val="center"/>
          </w:tcPr>
          <w:p w14:paraId="12EE4400"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Feminino</w:t>
            </w:r>
          </w:p>
        </w:tc>
        <w:tc>
          <w:tcPr>
            <w:tcW w:w="1417" w:type="dxa"/>
            <w:tcBorders>
              <w:top w:val="single" w:sz="12" w:space="0" w:color="auto"/>
              <w:bottom w:val="single" w:sz="12" w:space="0" w:color="auto"/>
            </w:tcBorders>
            <w:vAlign w:val="center"/>
          </w:tcPr>
          <w:p w14:paraId="59B3811A" w14:textId="06F8C206" w:rsidR="002B1468" w:rsidRPr="007E4979" w:rsidRDefault="00593FDC" w:rsidP="002B1468">
            <w:pPr>
              <w:spacing w:line="276" w:lineRule="auto"/>
              <w:ind w:firstLine="0"/>
              <w:jc w:val="center"/>
              <w:rPr>
                <w:rFonts w:cs="Arial"/>
                <w:b/>
                <w:bCs/>
                <w:sz w:val="22"/>
                <w:szCs w:val="22"/>
              </w:rPr>
            </w:pPr>
            <w:r w:rsidRPr="007E4979">
              <w:rPr>
                <w:rFonts w:cs="Arial"/>
                <w:b/>
                <w:bCs/>
                <w:sz w:val="22"/>
                <w:szCs w:val="22"/>
              </w:rPr>
              <w:t>Entre 0 e 17 anos</w:t>
            </w:r>
          </w:p>
        </w:tc>
        <w:tc>
          <w:tcPr>
            <w:tcW w:w="1559" w:type="dxa"/>
            <w:tcBorders>
              <w:top w:val="single" w:sz="12" w:space="0" w:color="auto"/>
              <w:bottom w:val="single" w:sz="12" w:space="0" w:color="auto"/>
            </w:tcBorders>
            <w:vAlign w:val="center"/>
          </w:tcPr>
          <w:p w14:paraId="566C98C3"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Entre 18 e 24 anos</w:t>
            </w:r>
          </w:p>
        </w:tc>
        <w:tc>
          <w:tcPr>
            <w:tcW w:w="1413" w:type="dxa"/>
            <w:tcBorders>
              <w:top w:val="single" w:sz="12" w:space="0" w:color="auto"/>
              <w:bottom w:val="single" w:sz="12" w:space="0" w:color="auto"/>
            </w:tcBorders>
            <w:vAlign w:val="center"/>
          </w:tcPr>
          <w:p w14:paraId="1F2D5446"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Entre 25 e 29 anos</w:t>
            </w:r>
          </w:p>
        </w:tc>
        <w:tc>
          <w:tcPr>
            <w:tcW w:w="1418" w:type="dxa"/>
            <w:tcBorders>
              <w:top w:val="single" w:sz="12" w:space="0" w:color="auto"/>
              <w:bottom w:val="single" w:sz="12" w:space="0" w:color="auto"/>
            </w:tcBorders>
            <w:vAlign w:val="center"/>
          </w:tcPr>
          <w:p w14:paraId="2906B655"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Não-brancos</w:t>
            </w:r>
          </w:p>
        </w:tc>
        <w:tc>
          <w:tcPr>
            <w:tcW w:w="1417" w:type="dxa"/>
            <w:tcBorders>
              <w:top w:val="single" w:sz="12" w:space="0" w:color="auto"/>
              <w:bottom w:val="single" w:sz="12" w:space="0" w:color="auto"/>
            </w:tcBorders>
            <w:vAlign w:val="center"/>
          </w:tcPr>
          <w:p w14:paraId="018D9780"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Deficientes</w:t>
            </w:r>
          </w:p>
        </w:tc>
        <w:tc>
          <w:tcPr>
            <w:tcW w:w="1276" w:type="dxa"/>
            <w:tcBorders>
              <w:top w:val="single" w:sz="12" w:space="0" w:color="auto"/>
              <w:bottom w:val="single" w:sz="12" w:space="0" w:color="auto"/>
            </w:tcBorders>
            <w:vAlign w:val="center"/>
          </w:tcPr>
          <w:p w14:paraId="2FF9BAF4"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Escola pública</w:t>
            </w:r>
          </w:p>
        </w:tc>
        <w:tc>
          <w:tcPr>
            <w:tcW w:w="1417" w:type="dxa"/>
            <w:tcBorders>
              <w:top w:val="single" w:sz="12" w:space="0" w:color="auto"/>
              <w:bottom w:val="single" w:sz="12" w:space="0" w:color="auto"/>
            </w:tcBorders>
            <w:vAlign w:val="center"/>
          </w:tcPr>
          <w:p w14:paraId="1A85F7FD" w14:textId="77777777" w:rsidR="002B1468" w:rsidRPr="007E4979" w:rsidRDefault="002B1468" w:rsidP="002B1468">
            <w:pPr>
              <w:spacing w:line="276" w:lineRule="auto"/>
              <w:ind w:firstLine="0"/>
              <w:jc w:val="center"/>
              <w:rPr>
                <w:rFonts w:cs="Arial"/>
                <w:sz w:val="22"/>
                <w:szCs w:val="22"/>
              </w:rPr>
            </w:pPr>
            <w:r w:rsidRPr="007E4979">
              <w:rPr>
                <w:rFonts w:cs="Arial"/>
                <w:b/>
                <w:bCs/>
                <w:sz w:val="22"/>
                <w:szCs w:val="22"/>
              </w:rPr>
              <w:t>Apoio social</w:t>
            </w:r>
          </w:p>
        </w:tc>
      </w:tr>
      <w:tr w:rsidR="002B1468" w:rsidRPr="002B1468" w14:paraId="31BC891A" w14:textId="77777777" w:rsidTr="00D75CED">
        <w:trPr>
          <w:jc w:val="center"/>
        </w:trPr>
        <w:tc>
          <w:tcPr>
            <w:tcW w:w="1560" w:type="dxa"/>
            <w:tcBorders>
              <w:top w:val="single" w:sz="12" w:space="0" w:color="auto"/>
              <w:bottom w:val="single" w:sz="12" w:space="0" w:color="auto"/>
            </w:tcBorders>
            <w:vAlign w:val="center"/>
          </w:tcPr>
          <w:p w14:paraId="046C0329" w14:textId="77777777" w:rsidR="002B1468" w:rsidRPr="007E4979" w:rsidRDefault="002B1468" w:rsidP="002B1468">
            <w:pPr>
              <w:spacing w:line="276" w:lineRule="auto"/>
              <w:jc w:val="center"/>
              <w:rPr>
                <w:rFonts w:cs="Arial"/>
                <w:sz w:val="22"/>
                <w:szCs w:val="22"/>
              </w:rPr>
            </w:pPr>
          </w:p>
        </w:tc>
        <w:tc>
          <w:tcPr>
            <w:tcW w:w="11111" w:type="dxa"/>
            <w:gridSpan w:val="8"/>
            <w:tcBorders>
              <w:top w:val="single" w:sz="12" w:space="0" w:color="auto"/>
              <w:bottom w:val="single" w:sz="12" w:space="0" w:color="auto"/>
            </w:tcBorders>
            <w:vAlign w:val="center"/>
          </w:tcPr>
          <w:p w14:paraId="3EC1F40E"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Norte</w:t>
            </w:r>
          </w:p>
        </w:tc>
      </w:tr>
      <w:tr w:rsidR="002B1468" w:rsidRPr="002B1468" w14:paraId="006860C9" w14:textId="77777777" w:rsidTr="00D75CED">
        <w:trPr>
          <w:jc w:val="center"/>
        </w:trPr>
        <w:tc>
          <w:tcPr>
            <w:tcW w:w="1560" w:type="dxa"/>
            <w:tcBorders>
              <w:top w:val="single" w:sz="12" w:space="0" w:color="auto"/>
            </w:tcBorders>
            <w:vAlign w:val="center"/>
          </w:tcPr>
          <w:p w14:paraId="28E47BAB"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SISU</w:t>
            </w:r>
          </w:p>
        </w:tc>
        <w:tc>
          <w:tcPr>
            <w:tcW w:w="1194" w:type="dxa"/>
            <w:tcBorders>
              <w:top w:val="single" w:sz="12" w:space="0" w:color="auto"/>
            </w:tcBorders>
            <w:vAlign w:val="center"/>
          </w:tcPr>
          <w:p w14:paraId="2BD561EC" w14:textId="77777777" w:rsidR="009A7BC6" w:rsidRDefault="00D718F2" w:rsidP="002B1468">
            <w:pPr>
              <w:spacing w:line="276" w:lineRule="auto"/>
              <w:ind w:firstLine="0"/>
              <w:jc w:val="center"/>
              <w:rPr>
                <w:rFonts w:cs="Arial"/>
                <w:smallCaps/>
                <w:sz w:val="22"/>
                <w:szCs w:val="22"/>
              </w:rPr>
            </w:pPr>
            <w:r>
              <w:rPr>
                <w:rFonts w:cs="Arial"/>
                <w:smallCaps/>
                <w:sz w:val="22"/>
                <w:szCs w:val="22"/>
              </w:rPr>
              <w:t>-0,021***</w:t>
            </w:r>
          </w:p>
          <w:p w14:paraId="3CBFBDC4" w14:textId="16A36955" w:rsidR="00D718F2" w:rsidRPr="007E4979" w:rsidRDefault="00D718F2" w:rsidP="002B1468">
            <w:pPr>
              <w:spacing w:line="276" w:lineRule="auto"/>
              <w:ind w:firstLine="0"/>
              <w:jc w:val="center"/>
              <w:rPr>
                <w:rFonts w:cs="Arial"/>
                <w:smallCaps/>
                <w:sz w:val="22"/>
                <w:szCs w:val="22"/>
              </w:rPr>
            </w:pPr>
            <w:r>
              <w:rPr>
                <w:rFonts w:cs="Arial"/>
                <w:smallCaps/>
                <w:sz w:val="22"/>
                <w:szCs w:val="22"/>
              </w:rPr>
              <w:t>(0,003)</w:t>
            </w:r>
          </w:p>
        </w:tc>
        <w:tc>
          <w:tcPr>
            <w:tcW w:w="1417" w:type="dxa"/>
            <w:tcBorders>
              <w:top w:val="single" w:sz="12" w:space="0" w:color="auto"/>
            </w:tcBorders>
            <w:vAlign w:val="center"/>
          </w:tcPr>
          <w:p w14:paraId="5904936B" w14:textId="77777777" w:rsidR="00593FDC" w:rsidRDefault="009C0ACB" w:rsidP="002B1468">
            <w:pPr>
              <w:spacing w:line="276" w:lineRule="auto"/>
              <w:ind w:firstLine="0"/>
              <w:jc w:val="center"/>
              <w:rPr>
                <w:rFonts w:cs="Arial"/>
                <w:sz w:val="22"/>
                <w:szCs w:val="22"/>
              </w:rPr>
            </w:pPr>
            <w:r>
              <w:rPr>
                <w:rFonts w:cs="Arial"/>
                <w:sz w:val="22"/>
                <w:szCs w:val="22"/>
              </w:rPr>
              <w:t>0,0</w:t>
            </w:r>
            <w:r w:rsidR="00BC7C94">
              <w:rPr>
                <w:rFonts w:cs="Arial"/>
                <w:sz w:val="22"/>
                <w:szCs w:val="22"/>
              </w:rPr>
              <w:t>02</w:t>
            </w:r>
          </w:p>
          <w:p w14:paraId="7F7CEDDC" w14:textId="48453F78" w:rsidR="00BC7C94" w:rsidRPr="007E4979" w:rsidRDefault="00BC7C94" w:rsidP="002B1468">
            <w:pPr>
              <w:spacing w:line="276" w:lineRule="auto"/>
              <w:ind w:firstLine="0"/>
              <w:jc w:val="center"/>
              <w:rPr>
                <w:rFonts w:cs="Arial"/>
                <w:sz w:val="22"/>
                <w:szCs w:val="22"/>
              </w:rPr>
            </w:pPr>
            <w:r>
              <w:rPr>
                <w:rFonts w:cs="Arial"/>
                <w:sz w:val="22"/>
                <w:szCs w:val="22"/>
              </w:rPr>
              <w:t>(0,001)</w:t>
            </w:r>
          </w:p>
        </w:tc>
        <w:tc>
          <w:tcPr>
            <w:tcW w:w="1559" w:type="dxa"/>
            <w:tcBorders>
              <w:top w:val="single" w:sz="12" w:space="0" w:color="auto"/>
            </w:tcBorders>
            <w:vAlign w:val="center"/>
          </w:tcPr>
          <w:p w14:paraId="57269F4C" w14:textId="77777777" w:rsidR="0051330F" w:rsidRDefault="00F77D85" w:rsidP="002B1468">
            <w:pPr>
              <w:spacing w:line="276" w:lineRule="auto"/>
              <w:ind w:firstLine="0"/>
              <w:jc w:val="center"/>
              <w:rPr>
                <w:rFonts w:cs="Arial"/>
                <w:sz w:val="22"/>
                <w:szCs w:val="22"/>
              </w:rPr>
            </w:pPr>
            <w:r>
              <w:rPr>
                <w:rFonts w:cs="Arial"/>
                <w:sz w:val="22"/>
                <w:szCs w:val="22"/>
              </w:rPr>
              <w:t>0,030***</w:t>
            </w:r>
          </w:p>
          <w:p w14:paraId="7139F1AF" w14:textId="6A651160" w:rsidR="00F77D85" w:rsidRPr="007E4979" w:rsidRDefault="00F77D85" w:rsidP="002B1468">
            <w:pPr>
              <w:spacing w:line="276" w:lineRule="auto"/>
              <w:ind w:firstLine="0"/>
              <w:jc w:val="center"/>
              <w:rPr>
                <w:rFonts w:cs="Arial"/>
                <w:sz w:val="22"/>
                <w:szCs w:val="22"/>
              </w:rPr>
            </w:pPr>
            <w:r>
              <w:rPr>
                <w:rFonts w:cs="Arial"/>
                <w:sz w:val="22"/>
                <w:szCs w:val="22"/>
              </w:rPr>
              <w:t>(0,004)</w:t>
            </w:r>
          </w:p>
        </w:tc>
        <w:tc>
          <w:tcPr>
            <w:tcW w:w="1413" w:type="dxa"/>
            <w:tcBorders>
              <w:top w:val="single" w:sz="12" w:space="0" w:color="auto"/>
            </w:tcBorders>
            <w:vAlign w:val="center"/>
          </w:tcPr>
          <w:p w14:paraId="4FDF95DF" w14:textId="77777777" w:rsidR="000664D5" w:rsidRDefault="00777F92" w:rsidP="002B1468">
            <w:pPr>
              <w:spacing w:line="276" w:lineRule="auto"/>
              <w:ind w:firstLine="0"/>
              <w:jc w:val="center"/>
              <w:rPr>
                <w:rFonts w:cs="Arial"/>
                <w:sz w:val="22"/>
                <w:szCs w:val="22"/>
              </w:rPr>
            </w:pPr>
            <w:r>
              <w:rPr>
                <w:rFonts w:cs="Arial"/>
                <w:sz w:val="22"/>
                <w:szCs w:val="22"/>
              </w:rPr>
              <w:t>-0,012***</w:t>
            </w:r>
          </w:p>
          <w:p w14:paraId="464E9D6C" w14:textId="7EAE3D45" w:rsidR="00777F92" w:rsidRPr="007E4979" w:rsidRDefault="00777F92" w:rsidP="002B1468">
            <w:pPr>
              <w:spacing w:line="276" w:lineRule="auto"/>
              <w:ind w:firstLine="0"/>
              <w:jc w:val="center"/>
              <w:rPr>
                <w:rFonts w:cs="Arial"/>
                <w:sz w:val="22"/>
                <w:szCs w:val="22"/>
              </w:rPr>
            </w:pPr>
            <w:r>
              <w:rPr>
                <w:rFonts w:cs="Arial"/>
                <w:sz w:val="22"/>
                <w:szCs w:val="22"/>
              </w:rPr>
              <w:t>(0,002)</w:t>
            </w:r>
          </w:p>
        </w:tc>
        <w:tc>
          <w:tcPr>
            <w:tcW w:w="1418" w:type="dxa"/>
            <w:tcBorders>
              <w:top w:val="single" w:sz="12" w:space="0" w:color="auto"/>
            </w:tcBorders>
            <w:vAlign w:val="center"/>
          </w:tcPr>
          <w:p w14:paraId="76ABFB2C" w14:textId="77777777" w:rsidR="00F74486" w:rsidRDefault="008104D2" w:rsidP="002B1468">
            <w:pPr>
              <w:spacing w:line="276" w:lineRule="auto"/>
              <w:ind w:firstLine="0"/>
              <w:jc w:val="center"/>
              <w:rPr>
                <w:rFonts w:cs="Arial"/>
                <w:sz w:val="22"/>
                <w:szCs w:val="22"/>
              </w:rPr>
            </w:pPr>
            <w:r>
              <w:rPr>
                <w:rFonts w:cs="Arial"/>
                <w:sz w:val="22"/>
                <w:szCs w:val="22"/>
              </w:rPr>
              <w:t>0,191***</w:t>
            </w:r>
          </w:p>
          <w:p w14:paraId="22696D89" w14:textId="56DDB812" w:rsidR="008104D2" w:rsidRPr="007E4979" w:rsidRDefault="008104D2" w:rsidP="002B1468">
            <w:pPr>
              <w:spacing w:line="276" w:lineRule="auto"/>
              <w:ind w:firstLine="0"/>
              <w:jc w:val="center"/>
              <w:rPr>
                <w:rFonts w:cs="Arial"/>
                <w:sz w:val="22"/>
                <w:szCs w:val="22"/>
              </w:rPr>
            </w:pPr>
            <w:r>
              <w:rPr>
                <w:rFonts w:cs="Arial"/>
                <w:sz w:val="22"/>
                <w:szCs w:val="22"/>
              </w:rPr>
              <w:t>(0,008)</w:t>
            </w:r>
          </w:p>
        </w:tc>
        <w:tc>
          <w:tcPr>
            <w:tcW w:w="1417" w:type="dxa"/>
            <w:tcBorders>
              <w:top w:val="single" w:sz="12" w:space="0" w:color="auto"/>
            </w:tcBorders>
            <w:vAlign w:val="center"/>
          </w:tcPr>
          <w:p w14:paraId="43C48BF4" w14:textId="77777777" w:rsidR="00AE393A" w:rsidRDefault="00821A53" w:rsidP="002B1468">
            <w:pPr>
              <w:spacing w:line="276" w:lineRule="auto"/>
              <w:ind w:firstLine="0"/>
              <w:jc w:val="center"/>
              <w:rPr>
                <w:rFonts w:cs="Arial"/>
                <w:sz w:val="22"/>
                <w:szCs w:val="22"/>
              </w:rPr>
            </w:pPr>
            <w:r>
              <w:rPr>
                <w:rFonts w:cs="Arial"/>
                <w:sz w:val="22"/>
                <w:szCs w:val="22"/>
              </w:rPr>
              <w:t>0,004***</w:t>
            </w:r>
          </w:p>
          <w:p w14:paraId="164EF6D7" w14:textId="2459E072" w:rsidR="00821A53" w:rsidRPr="007E4979" w:rsidRDefault="00821A53" w:rsidP="002B1468">
            <w:pPr>
              <w:spacing w:line="276" w:lineRule="auto"/>
              <w:ind w:firstLine="0"/>
              <w:jc w:val="center"/>
              <w:rPr>
                <w:rFonts w:cs="Arial"/>
                <w:sz w:val="22"/>
                <w:szCs w:val="22"/>
              </w:rPr>
            </w:pPr>
            <w:r>
              <w:rPr>
                <w:rFonts w:cs="Arial"/>
                <w:sz w:val="22"/>
                <w:szCs w:val="22"/>
              </w:rPr>
              <w:t>(0,001)</w:t>
            </w:r>
          </w:p>
        </w:tc>
        <w:tc>
          <w:tcPr>
            <w:tcW w:w="1276" w:type="dxa"/>
            <w:tcBorders>
              <w:top w:val="single" w:sz="12" w:space="0" w:color="auto"/>
            </w:tcBorders>
            <w:vAlign w:val="center"/>
          </w:tcPr>
          <w:p w14:paraId="7B3431CD" w14:textId="77777777" w:rsidR="007566DA" w:rsidRDefault="008D3935" w:rsidP="002B1468">
            <w:pPr>
              <w:spacing w:line="276" w:lineRule="auto"/>
              <w:ind w:firstLine="0"/>
              <w:jc w:val="center"/>
              <w:rPr>
                <w:rFonts w:cs="Arial"/>
                <w:sz w:val="22"/>
                <w:szCs w:val="22"/>
              </w:rPr>
            </w:pPr>
            <w:r>
              <w:rPr>
                <w:rFonts w:cs="Arial"/>
                <w:sz w:val="22"/>
                <w:szCs w:val="22"/>
              </w:rPr>
              <w:t>0,266***</w:t>
            </w:r>
          </w:p>
          <w:p w14:paraId="00F633A8" w14:textId="2BC6787A" w:rsidR="008D3935" w:rsidRPr="007E4979" w:rsidRDefault="008D3935" w:rsidP="002B1468">
            <w:pPr>
              <w:spacing w:line="276" w:lineRule="auto"/>
              <w:ind w:firstLine="0"/>
              <w:jc w:val="center"/>
              <w:rPr>
                <w:rFonts w:cs="Arial"/>
                <w:sz w:val="22"/>
                <w:szCs w:val="22"/>
              </w:rPr>
            </w:pPr>
            <w:r>
              <w:rPr>
                <w:rFonts w:cs="Arial"/>
                <w:sz w:val="22"/>
                <w:szCs w:val="22"/>
              </w:rPr>
              <w:t>(0,010)</w:t>
            </w:r>
          </w:p>
        </w:tc>
        <w:tc>
          <w:tcPr>
            <w:tcW w:w="1417" w:type="dxa"/>
            <w:tcBorders>
              <w:top w:val="single" w:sz="12" w:space="0" w:color="auto"/>
            </w:tcBorders>
            <w:vAlign w:val="center"/>
          </w:tcPr>
          <w:p w14:paraId="2AEB9B4A" w14:textId="77777777" w:rsidR="00E55577" w:rsidRDefault="00E55577" w:rsidP="00E55577">
            <w:pPr>
              <w:spacing w:line="276" w:lineRule="auto"/>
              <w:ind w:firstLine="0"/>
              <w:jc w:val="center"/>
              <w:rPr>
                <w:rFonts w:cs="Arial"/>
                <w:sz w:val="22"/>
                <w:szCs w:val="22"/>
              </w:rPr>
            </w:pPr>
            <w:r>
              <w:rPr>
                <w:rFonts w:cs="Arial"/>
                <w:sz w:val="22"/>
                <w:szCs w:val="22"/>
              </w:rPr>
              <w:t>0,101***</w:t>
            </w:r>
          </w:p>
          <w:p w14:paraId="27B907AE" w14:textId="313CD3A1" w:rsidR="00E55577" w:rsidRPr="007E4979" w:rsidRDefault="00E55577" w:rsidP="00E55577">
            <w:pPr>
              <w:spacing w:line="276" w:lineRule="auto"/>
              <w:ind w:firstLine="0"/>
              <w:jc w:val="center"/>
              <w:rPr>
                <w:rFonts w:cs="Arial"/>
                <w:sz w:val="22"/>
                <w:szCs w:val="22"/>
              </w:rPr>
            </w:pPr>
            <w:r>
              <w:rPr>
                <w:rFonts w:cs="Arial"/>
                <w:sz w:val="22"/>
                <w:szCs w:val="22"/>
              </w:rPr>
              <w:t>(0,006)</w:t>
            </w:r>
          </w:p>
        </w:tc>
      </w:tr>
      <w:tr w:rsidR="002B1468" w:rsidRPr="002B1468" w14:paraId="20B71560" w14:textId="77777777" w:rsidTr="00D75CED">
        <w:trPr>
          <w:jc w:val="center"/>
        </w:trPr>
        <w:tc>
          <w:tcPr>
            <w:tcW w:w="1560" w:type="dxa"/>
            <w:tcBorders>
              <w:bottom w:val="single" w:sz="12" w:space="0" w:color="auto"/>
            </w:tcBorders>
            <w:vAlign w:val="center"/>
          </w:tcPr>
          <w:p w14:paraId="3F55C06F"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Num. Obs.</w:t>
            </w:r>
          </w:p>
        </w:tc>
        <w:tc>
          <w:tcPr>
            <w:tcW w:w="1194" w:type="dxa"/>
            <w:tcBorders>
              <w:bottom w:val="single" w:sz="12" w:space="0" w:color="auto"/>
            </w:tcBorders>
            <w:vAlign w:val="center"/>
          </w:tcPr>
          <w:p w14:paraId="57C42BC1"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417" w:type="dxa"/>
            <w:tcBorders>
              <w:bottom w:val="single" w:sz="12" w:space="0" w:color="auto"/>
            </w:tcBorders>
            <w:vAlign w:val="center"/>
          </w:tcPr>
          <w:p w14:paraId="1BCF73A4"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559" w:type="dxa"/>
            <w:tcBorders>
              <w:bottom w:val="single" w:sz="12" w:space="0" w:color="auto"/>
            </w:tcBorders>
            <w:vAlign w:val="center"/>
          </w:tcPr>
          <w:p w14:paraId="00941CF8"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413" w:type="dxa"/>
            <w:tcBorders>
              <w:bottom w:val="single" w:sz="12" w:space="0" w:color="auto"/>
            </w:tcBorders>
            <w:vAlign w:val="center"/>
          </w:tcPr>
          <w:p w14:paraId="4D280705"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418" w:type="dxa"/>
            <w:tcBorders>
              <w:bottom w:val="single" w:sz="12" w:space="0" w:color="auto"/>
            </w:tcBorders>
            <w:vAlign w:val="center"/>
          </w:tcPr>
          <w:p w14:paraId="13A23C1D"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417" w:type="dxa"/>
            <w:tcBorders>
              <w:bottom w:val="single" w:sz="12" w:space="0" w:color="auto"/>
            </w:tcBorders>
            <w:vAlign w:val="center"/>
          </w:tcPr>
          <w:p w14:paraId="51E8D5B0"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276" w:type="dxa"/>
            <w:tcBorders>
              <w:bottom w:val="single" w:sz="12" w:space="0" w:color="auto"/>
            </w:tcBorders>
            <w:vAlign w:val="center"/>
          </w:tcPr>
          <w:p w14:paraId="6C5AA0C5"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c>
          <w:tcPr>
            <w:tcW w:w="1417" w:type="dxa"/>
            <w:tcBorders>
              <w:bottom w:val="single" w:sz="12" w:space="0" w:color="auto"/>
            </w:tcBorders>
            <w:vAlign w:val="center"/>
          </w:tcPr>
          <w:p w14:paraId="6BD68B9E"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10.806</w:t>
            </w:r>
          </w:p>
        </w:tc>
      </w:tr>
      <w:tr w:rsidR="002B1468" w:rsidRPr="002B1468" w14:paraId="7F64B5A3" w14:textId="77777777" w:rsidTr="00D75CED">
        <w:trPr>
          <w:jc w:val="center"/>
        </w:trPr>
        <w:tc>
          <w:tcPr>
            <w:tcW w:w="1560" w:type="dxa"/>
            <w:tcBorders>
              <w:top w:val="single" w:sz="12" w:space="0" w:color="auto"/>
              <w:bottom w:val="single" w:sz="12" w:space="0" w:color="auto"/>
            </w:tcBorders>
            <w:vAlign w:val="center"/>
          </w:tcPr>
          <w:p w14:paraId="2ABBC9C9" w14:textId="77777777" w:rsidR="002B1468" w:rsidRPr="007E4979" w:rsidRDefault="002B1468" w:rsidP="002B1468">
            <w:pPr>
              <w:spacing w:line="276" w:lineRule="auto"/>
              <w:jc w:val="center"/>
              <w:rPr>
                <w:rFonts w:cs="Arial"/>
                <w:b/>
                <w:bCs/>
                <w:sz w:val="22"/>
                <w:szCs w:val="22"/>
              </w:rPr>
            </w:pPr>
          </w:p>
        </w:tc>
        <w:tc>
          <w:tcPr>
            <w:tcW w:w="11111" w:type="dxa"/>
            <w:gridSpan w:val="8"/>
            <w:tcBorders>
              <w:top w:val="single" w:sz="12" w:space="0" w:color="auto"/>
              <w:bottom w:val="single" w:sz="12" w:space="0" w:color="auto"/>
            </w:tcBorders>
            <w:vAlign w:val="center"/>
          </w:tcPr>
          <w:p w14:paraId="0138E98F"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Nordeste</w:t>
            </w:r>
          </w:p>
        </w:tc>
      </w:tr>
      <w:tr w:rsidR="002B1468" w:rsidRPr="002B1468" w14:paraId="14AE4E66" w14:textId="77777777" w:rsidTr="00D75CED">
        <w:trPr>
          <w:jc w:val="center"/>
        </w:trPr>
        <w:tc>
          <w:tcPr>
            <w:tcW w:w="1560" w:type="dxa"/>
            <w:tcBorders>
              <w:top w:val="single" w:sz="12" w:space="0" w:color="auto"/>
            </w:tcBorders>
            <w:vAlign w:val="center"/>
          </w:tcPr>
          <w:p w14:paraId="5599323D"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SISU</w:t>
            </w:r>
          </w:p>
        </w:tc>
        <w:tc>
          <w:tcPr>
            <w:tcW w:w="1194" w:type="dxa"/>
            <w:tcBorders>
              <w:top w:val="single" w:sz="12" w:space="0" w:color="auto"/>
            </w:tcBorders>
            <w:vAlign w:val="center"/>
          </w:tcPr>
          <w:p w14:paraId="0C6E43B9" w14:textId="77777777" w:rsidR="009A7BC6" w:rsidRDefault="00D718F2" w:rsidP="002B1468">
            <w:pPr>
              <w:spacing w:line="276" w:lineRule="auto"/>
              <w:ind w:firstLine="0"/>
              <w:jc w:val="center"/>
              <w:rPr>
                <w:rFonts w:cs="Arial"/>
                <w:sz w:val="22"/>
                <w:szCs w:val="22"/>
              </w:rPr>
            </w:pPr>
            <w:r>
              <w:rPr>
                <w:rFonts w:cs="Arial"/>
                <w:sz w:val="22"/>
                <w:szCs w:val="22"/>
              </w:rPr>
              <w:t>-0,013***</w:t>
            </w:r>
          </w:p>
          <w:p w14:paraId="54F5C264" w14:textId="4850B6FD" w:rsidR="00D718F2" w:rsidRPr="007E4979" w:rsidRDefault="00D718F2" w:rsidP="002B1468">
            <w:pPr>
              <w:spacing w:line="276" w:lineRule="auto"/>
              <w:ind w:firstLine="0"/>
              <w:jc w:val="center"/>
              <w:rPr>
                <w:rFonts w:cs="Arial"/>
                <w:sz w:val="22"/>
                <w:szCs w:val="22"/>
              </w:rPr>
            </w:pPr>
            <w:r>
              <w:rPr>
                <w:rFonts w:cs="Arial"/>
                <w:sz w:val="22"/>
                <w:szCs w:val="22"/>
              </w:rPr>
              <w:t>(0,002)</w:t>
            </w:r>
          </w:p>
        </w:tc>
        <w:tc>
          <w:tcPr>
            <w:tcW w:w="1417" w:type="dxa"/>
            <w:tcBorders>
              <w:top w:val="single" w:sz="12" w:space="0" w:color="auto"/>
            </w:tcBorders>
            <w:vAlign w:val="center"/>
          </w:tcPr>
          <w:p w14:paraId="75CAE79E" w14:textId="77777777" w:rsidR="00593FDC" w:rsidRDefault="00BC7C94" w:rsidP="002B1468">
            <w:pPr>
              <w:spacing w:line="276" w:lineRule="auto"/>
              <w:ind w:firstLine="0"/>
              <w:jc w:val="center"/>
              <w:rPr>
                <w:rFonts w:cs="Arial"/>
                <w:sz w:val="22"/>
                <w:szCs w:val="22"/>
              </w:rPr>
            </w:pPr>
            <w:r>
              <w:rPr>
                <w:rFonts w:cs="Arial"/>
                <w:sz w:val="22"/>
                <w:szCs w:val="22"/>
              </w:rPr>
              <w:t>-0,005***</w:t>
            </w:r>
          </w:p>
          <w:p w14:paraId="7CE36818" w14:textId="51BF282E" w:rsidR="00BC7C94" w:rsidRPr="007E4979" w:rsidRDefault="00BC7C94" w:rsidP="002B1468">
            <w:pPr>
              <w:spacing w:line="276" w:lineRule="auto"/>
              <w:ind w:firstLine="0"/>
              <w:jc w:val="center"/>
              <w:rPr>
                <w:rFonts w:cs="Arial"/>
                <w:sz w:val="22"/>
                <w:szCs w:val="22"/>
              </w:rPr>
            </w:pPr>
            <w:r>
              <w:rPr>
                <w:rFonts w:cs="Arial"/>
                <w:sz w:val="22"/>
                <w:szCs w:val="22"/>
              </w:rPr>
              <w:t>(0,001)</w:t>
            </w:r>
          </w:p>
        </w:tc>
        <w:tc>
          <w:tcPr>
            <w:tcW w:w="1559" w:type="dxa"/>
            <w:tcBorders>
              <w:top w:val="single" w:sz="12" w:space="0" w:color="auto"/>
            </w:tcBorders>
            <w:vAlign w:val="center"/>
          </w:tcPr>
          <w:p w14:paraId="4C72F5C6" w14:textId="77777777" w:rsidR="0051330F" w:rsidRDefault="00F77D85" w:rsidP="002B1468">
            <w:pPr>
              <w:spacing w:line="276" w:lineRule="auto"/>
              <w:ind w:firstLine="0"/>
              <w:jc w:val="center"/>
              <w:rPr>
                <w:rFonts w:cs="Arial"/>
                <w:sz w:val="22"/>
                <w:szCs w:val="22"/>
              </w:rPr>
            </w:pPr>
            <w:r>
              <w:rPr>
                <w:rFonts w:cs="Arial"/>
                <w:sz w:val="22"/>
                <w:szCs w:val="22"/>
              </w:rPr>
              <w:t>0,011***</w:t>
            </w:r>
          </w:p>
          <w:p w14:paraId="71BD083C" w14:textId="31FD3537" w:rsidR="00F77D85" w:rsidRPr="007E4979" w:rsidRDefault="00F77D85" w:rsidP="002B1468">
            <w:pPr>
              <w:spacing w:line="276" w:lineRule="auto"/>
              <w:ind w:firstLine="0"/>
              <w:jc w:val="center"/>
              <w:rPr>
                <w:rFonts w:cs="Arial"/>
                <w:sz w:val="22"/>
                <w:szCs w:val="22"/>
              </w:rPr>
            </w:pPr>
            <w:r>
              <w:rPr>
                <w:rFonts w:cs="Arial"/>
                <w:sz w:val="22"/>
                <w:szCs w:val="22"/>
              </w:rPr>
              <w:t>(0,002)</w:t>
            </w:r>
          </w:p>
        </w:tc>
        <w:tc>
          <w:tcPr>
            <w:tcW w:w="1413" w:type="dxa"/>
            <w:tcBorders>
              <w:top w:val="single" w:sz="12" w:space="0" w:color="auto"/>
            </w:tcBorders>
            <w:vAlign w:val="center"/>
          </w:tcPr>
          <w:p w14:paraId="7ED913C4" w14:textId="77777777" w:rsidR="000664D5" w:rsidRDefault="00777F92" w:rsidP="002B1468">
            <w:pPr>
              <w:spacing w:line="276" w:lineRule="auto"/>
              <w:ind w:firstLine="0"/>
              <w:jc w:val="center"/>
              <w:rPr>
                <w:rFonts w:cs="Arial"/>
                <w:sz w:val="22"/>
                <w:szCs w:val="22"/>
              </w:rPr>
            </w:pPr>
            <w:r>
              <w:rPr>
                <w:rFonts w:cs="Arial"/>
                <w:sz w:val="22"/>
                <w:szCs w:val="22"/>
              </w:rPr>
              <w:t>-0,015***</w:t>
            </w:r>
          </w:p>
          <w:p w14:paraId="0AF47575" w14:textId="5FE2FC7C" w:rsidR="00777F92" w:rsidRPr="007E4979" w:rsidRDefault="00777F92" w:rsidP="002B1468">
            <w:pPr>
              <w:spacing w:line="276" w:lineRule="auto"/>
              <w:ind w:firstLine="0"/>
              <w:jc w:val="center"/>
              <w:rPr>
                <w:rFonts w:cs="Arial"/>
                <w:sz w:val="22"/>
                <w:szCs w:val="22"/>
              </w:rPr>
            </w:pPr>
            <w:r>
              <w:rPr>
                <w:rFonts w:cs="Arial"/>
                <w:sz w:val="22"/>
                <w:szCs w:val="22"/>
              </w:rPr>
              <w:t>(0,001)</w:t>
            </w:r>
          </w:p>
        </w:tc>
        <w:tc>
          <w:tcPr>
            <w:tcW w:w="1418" w:type="dxa"/>
            <w:tcBorders>
              <w:top w:val="single" w:sz="12" w:space="0" w:color="auto"/>
            </w:tcBorders>
            <w:vAlign w:val="center"/>
          </w:tcPr>
          <w:p w14:paraId="0FE56D7F" w14:textId="25878EDE" w:rsidR="00F74486" w:rsidRDefault="008104D2" w:rsidP="002B1468">
            <w:pPr>
              <w:spacing w:line="276" w:lineRule="auto"/>
              <w:ind w:firstLine="0"/>
              <w:jc w:val="center"/>
              <w:rPr>
                <w:rFonts w:cs="Arial"/>
                <w:sz w:val="22"/>
                <w:szCs w:val="22"/>
              </w:rPr>
            </w:pPr>
            <w:r>
              <w:rPr>
                <w:rFonts w:cs="Arial"/>
                <w:sz w:val="22"/>
                <w:szCs w:val="22"/>
              </w:rPr>
              <w:t>0,199***</w:t>
            </w:r>
          </w:p>
          <w:p w14:paraId="5426597D" w14:textId="3580B409" w:rsidR="008104D2" w:rsidRPr="007E4979" w:rsidRDefault="008104D2" w:rsidP="002B1468">
            <w:pPr>
              <w:spacing w:line="276" w:lineRule="auto"/>
              <w:ind w:firstLine="0"/>
              <w:jc w:val="center"/>
              <w:rPr>
                <w:rFonts w:cs="Arial"/>
                <w:sz w:val="22"/>
                <w:szCs w:val="22"/>
              </w:rPr>
            </w:pPr>
            <w:r>
              <w:rPr>
                <w:rFonts w:cs="Arial"/>
                <w:sz w:val="22"/>
                <w:szCs w:val="22"/>
              </w:rPr>
              <w:t>(0,004)</w:t>
            </w:r>
          </w:p>
        </w:tc>
        <w:tc>
          <w:tcPr>
            <w:tcW w:w="1417" w:type="dxa"/>
            <w:tcBorders>
              <w:top w:val="single" w:sz="12" w:space="0" w:color="auto"/>
            </w:tcBorders>
            <w:vAlign w:val="center"/>
          </w:tcPr>
          <w:p w14:paraId="292492F2" w14:textId="77777777" w:rsidR="00AE393A" w:rsidRDefault="0095013B" w:rsidP="002B1468">
            <w:pPr>
              <w:spacing w:line="276" w:lineRule="auto"/>
              <w:ind w:firstLine="0"/>
              <w:jc w:val="center"/>
              <w:rPr>
                <w:rFonts w:cs="Arial"/>
                <w:sz w:val="22"/>
                <w:szCs w:val="22"/>
              </w:rPr>
            </w:pPr>
            <w:r>
              <w:rPr>
                <w:rFonts w:cs="Arial"/>
                <w:sz w:val="22"/>
                <w:szCs w:val="22"/>
              </w:rPr>
              <w:t>0,006***</w:t>
            </w:r>
          </w:p>
          <w:p w14:paraId="7010D8D0" w14:textId="5B90843D" w:rsidR="0095013B" w:rsidRPr="007E4979" w:rsidRDefault="0095013B" w:rsidP="002B1468">
            <w:pPr>
              <w:spacing w:line="276" w:lineRule="auto"/>
              <w:ind w:firstLine="0"/>
              <w:jc w:val="center"/>
              <w:rPr>
                <w:rFonts w:cs="Arial"/>
                <w:sz w:val="22"/>
                <w:szCs w:val="22"/>
              </w:rPr>
            </w:pPr>
            <w:r>
              <w:rPr>
                <w:rFonts w:cs="Arial"/>
                <w:sz w:val="22"/>
                <w:szCs w:val="22"/>
              </w:rPr>
              <w:t>(0,000)</w:t>
            </w:r>
          </w:p>
        </w:tc>
        <w:tc>
          <w:tcPr>
            <w:tcW w:w="1276" w:type="dxa"/>
            <w:tcBorders>
              <w:top w:val="single" w:sz="12" w:space="0" w:color="auto"/>
            </w:tcBorders>
            <w:vAlign w:val="center"/>
          </w:tcPr>
          <w:p w14:paraId="1590E139" w14:textId="77777777" w:rsidR="007566DA" w:rsidRDefault="008D3935" w:rsidP="002B1468">
            <w:pPr>
              <w:spacing w:line="276" w:lineRule="auto"/>
              <w:ind w:firstLine="0"/>
              <w:jc w:val="center"/>
              <w:rPr>
                <w:rFonts w:cs="Arial"/>
                <w:sz w:val="22"/>
                <w:szCs w:val="22"/>
              </w:rPr>
            </w:pPr>
            <w:r>
              <w:rPr>
                <w:rFonts w:cs="Arial"/>
                <w:sz w:val="22"/>
                <w:szCs w:val="22"/>
              </w:rPr>
              <w:t>0,287***</w:t>
            </w:r>
          </w:p>
          <w:p w14:paraId="1CFEAB51" w14:textId="18060564" w:rsidR="008D3935" w:rsidRPr="007E4979" w:rsidRDefault="008D3935" w:rsidP="002B1468">
            <w:pPr>
              <w:spacing w:line="276" w:lineRule="auto"/>
              <w:ind w:firstLine="0"/>
              <w:jc w:val="center"/>
              <w:rPr>
                <w:rFonts w:cs="Arial"/>
                <w:sz w:val="22"/>
                <w:szCs w:val="22"/>
              </w:rPr>
            </w:pPr>
            <w:r>
              <w:rPr>
                <w:rFonts w:cs="Arial"/>
                <w:sz w:val="22"/>
                <w:szCs w:val="22"/>
              </w:rPr>
              <w:t>(0,004)</w:t>
            </w:r>
          </w:p>
        </w:tc>
        <w:tc>
          <w:tcPr>
            <w:tcW w:w="1417" w:type="dxa"/>
            <w:tcBorders>
              <w:top w:val="single" w:sz="12" w:space="0" w:color="auto"/>
            </w:tcBorders>
            <w:vAlign w:val="center"/>
          </w:tcPr>
          <w:p w14:paraId="57BFF8EB" w14:textId="77777777" w:rsidR="0003301D" w:rsidRDefault="00E55577" w:rsidP="002B1468">
            <w:pPr>
              <w:spacing w:line="276" w:lineRule="auto"/>
              <w:ind w:firstLine="0"/>
              <w:jc w:val="center"/>
              <w:rPr>
                <w:rFonts w:cs="Arial"/>
                <w:sz w:val="22"/>
                <w:szCs w:val="22"/>
              </w:rPr>
            </w:pPr>
            <w:r>
              <w:rPr>
                <w:rFonts w:cs="Arial"/>
                <w:sz w:val="22"/>
                <w:szCs w:val="22"/>
              </w:rPr>
              <w:t>0,009***</w:t>
            </w:r>
          </w:p>
          <w:p w14:paraId="7FF5D30B" w14:textId="74F8ACF6" w:rsidR="00E55577" w:rsidRPr="007E4979" w:rsidRDefault="00E55577" w:rsidP="002B1468">
            <w:pPr>
              <w:spacing w:line="276" w:lineRule="auto"/>
              <w:ind w:firstLine="0"/>
              <w:jc w:val="center"/>
              <w:rPr>
                <w:rFonts w:cs="Arial"/>
                <w:sz w:val="22"/>
                <w:szCs w:val="22"/>
              </w:rPr>
            </w:pPr>
            <w:r>
              <w:rPr>
                <w:rFonts w:cs="Arial"/>
                <w:sz w:val="22"/>
                <w:szCs w:val="22"/>
              </w:rPr>
              <w:t>(0,002)</w:t>
            </w:r>
          </w:p>
        </w:tc>
      </w:tr>
      <w:tr w:rsidR="002B1468" w:rsidRPr="002B1468" w14:paraId="2DC1BA54" w14:textId="77777777" w:rsidTr="00D75CED">
        <w:trPr>
          <w:jc w:val="center"/>
        </w:trPr>
        <w:tc>
          <w:tcPr>
            <w:tcW w:w="1560" w:type="dxa"/>
            <w:tcBorders>
              <w:bottom w:val="single" w:sz="12" w:space="0" w:color="auto"/>
            </w:tcBorders>
            <w:vAlign w:val="center"/>
          </w:tcPr>
          <w:p w14:paraId="7E026D34"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Num. Obs.</w:t>
            </w:r>
          </w:p>
        </w:tc>
        <w:tc>
          <w:tcPr>
            <w:tcW w:w="1194" w:type="dxa"/>
            <w:tcBorders>
              <w:bottom w:val="single" w:sz="12" w:space="0" w:color="auto"/>
            </w:tcBorders>
            <w:vAlign w:val="center"/>
          </w:tcPr>
          <w:p w14:paraId="3E244F0A"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417" w:type="dxa"/>
            <w:tcBorders>
              <w:bottom w:val="single" w:sz="12" w:space="0" w:color="auto"/>
            </w:tcBorders>
            <w:vAlign w:val="center"/>
          </w:tcPr>
          <w:p w14:paraId="11F902BC"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559" w:type="dxa"/>
            <w:tcBorders>
              <w:bottom w:val="single" w:sz="12" w:space="0" w:color="auto"/>
            </w:tcBorders>
            <w:vAlign w:val="center"/>
          </w:tcPr>
          <w:p w14:paraId="18EAA072"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413" w:type="dxa"/>
            <w:tcBorders>
              <w:bottom w:val="single" w:sz="12" w:space="0" w:color="auto"/>
            </w:tcBorders>
            <w:vAlign w:val="center"/>
          </w:tcPr>
          <w:p w14:paraId="7C19E717"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418" w:type="dxa"/>
            <w:tcBorders>
              <w:bottom w:val="single" w:sz="12" w:space="0" w:color="auto"/>
            </w:tcBorders>
            <w:vAlign w:val="center"/>
          </w:tcPr>
          <w:p w14:paraId="08C3479C"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417" w:type="dxa"/>
            <w:tcBorders>
              <w:bottom w:val="single" w:sz="12" w:space="0" w:color="auto"/>
            </w:tcBorders>
            <w:vAlign w:val="center"/>
          </w:tcPr>
          <w:p w14:paraId="469ECE83"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276" w:type="dxa"/>
            <w:tcBorders>
              <w:bottom w:val="single" w:sz="12" w:space="0" w:color="auto"/>
            </w:tcBorders>
            <w:vAlign w:val="center"/>
          </w:tcPr>
          <w:p w14:paraId="55656330"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c>
          <w:tcPr>
            <w:tcW w:w="1417" w:type="dxa"/>
            <w:tcBorders>
              <w:bottom w:val="single" w:sz="12" w:space="0" w:color="auto"/>
            </w:tcBorders>
            <w:vAlign w:val="center"/>
          </w:tcPr>
          <w:p w14:paraId="2D9AFBFC"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27.682</w:t>
            </w:r>
          </w:p>
        </w:tc>
      </w:tr>
      <w:tr w:rsidR="002B1468" w:rsidRPr="002B1468" w14:paraId="216510AB" w14:textId="77777777" w:rsidTr="00D75CED">
        <w:trPr>
          <w:jc w:val="center"/>
        </w:trPr>
        <w:tc>
          <w:tcPr>
            <w:tcW w:w="1560" w:type="dxa"/>
            <w:tcBorders>
              <w:top w:val="single" w:sz="12" w:space="0" w:color="auto"/>
              <w:bottom w:val="single" w:sz="12" w:space="0" w:color="auto"/>
            </w:tcBorders>
            <w:vAlign w:val="center"/>
          </w:tcPr>
          <w:p w14:paraId="7C1602CD" w14:textId="77777777" w:rsidR="002B1468" w:rsidRPr="007E4979" w:rsidRDefault="002B1468" w:rsidP="002B1468">
            <w:pPr>
              <w:spacing w:line="276" w:lineRule="auto"/>
              <w:jc w:val="center"/>
              <w:rPr>
                <w:rFonts w:cs="Arial"/>
                <w:b/>
                <w:bCs/>
                <w:sz w:val="22"/>
                <w:szCs w:val="22"/>
              </w:rPr>
            </w:pPr>
          </w:p>
        </w:tc>
        <w:tc>
          <w:tcPr>
            <w:tcW w:w="11111" w:type="dxa"/>
            <w:gridSpan w:val="8"/>
            <w:tcBorders>
              <w:top w:val="single" w:sz="12" w:space="0" w:color="auto"/>
              <w:bottom w:val="single" w:sz="12" w:space="0" w:color="auto"/>
            </w:tcBorders>
            <w:vAlign w:val="center"/>
          </w:tcPr>
          <w:p w14:paraId="73766DF4"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Sudeste</w:t>
            </w:r>
          </w:p>
        </w:tc>
      </w:tr>
      <w:tr w:rsidR="002B1468" w:rsidRPr="002B1468" w14:paraId="6467FA8F" w14:textId="77777777" w:rsidTr="00D75CED">
        <w:trPr>
          <w:jc w:val="center"/>
        </w:trPr>
        <w:tc>
          <w:tcPr>
            <w:tcW w:w="1560" w:type="dxa"/>
            <w:tcBorders>
              <w:top w:val="single" w:sz="12" w:space="0" w:color="auto"/>
            </w:tcBorders>
            <w:vAlign w:val="center"/>
          </w:tcPr>
          <w:p w14:paraId="3D3D40AB"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SISU</w:t>
            </w:r>
          </w:p>
        </w:tc>
        <w:tc>
          <w:tcPr>
            <w:tcW w:w="1194" w:type="dxa"/>
            <w:tcBorders>
              <w:top w:val="single" w:sz="12" w:space="0" w:color="auto"/>
            </w:tcBorders>
            <w:vAlign w:val="center"/>
          </w:tcPr>
          <w:p w14:paraId="02BA051F" w14:textId="77777777" w:rsidR="00183C62" w:rsidRDefault="00D718F2" w:rsidP="002B1468">
            <w:pPr>
              <w:spacing w:line="276" w:lineRule="auto"/>
              <w:ind w:firstLine="0"/>
              <w:jc w:val="center"/>
              <w:rPr>
                <w:rFonts w:cs="Arial"/>
                <w:sz w:val="22"/>
                <w:szCs w:val="22"/>
              </w:rPr>
            </w:pPr>
            <w:r>
              <w:rPr>
                <w:rFonts w:cs="Arial"/>
                <w:sz w:val="22"/>
                <w:szCs w:val="22"/>
              </w:rPr>
              <w:t>-0,010***</w:t>
            </w:r>
          </w:p>
          <w:p w14:paraId="3CFCF295" w14:textId="7BBE1B96" w:rsidR="00D718F2" w:rsidRPr="007E4979" w:rsidRDefault="00D718F2" w:rsidP="002B1468">
            <w:pPr>
              <w:spacing w:line="276" w:lineRule="auto"/>
              <w:ind w:firstLine="0"/>
              <w:jc w:val="center"/>
              <w:rPr>
                <w:rFonts w:cs="Arial"/>
                <w:sz w:val="22"/>
                <w:szCs w:val="22"/>
              </w:rPr>
            </w:pPr>
            <w:r>
              <w:rPr>
                <w:rFonts w:cs="Arial"/>
                <w:sz w:val="22"/>
                <w:szCs w:val="22"/>
              </w:rPr>
              <w:t>(0,002)</w:t>
            </w:r>
          </w:p>
        </w:tc>
        <w:tc>
          <w:tcPr>
            <w:tcW w:w="1417" w:type="dxa"/>
            <w:tcBorders>
              <w:top w:val="single" w:sz="12" w:space="0" w:color="auto"/>
            </w:tcBorders>
            <w:vAlign w:val="center"/>
          </w:tcPr>
          <w:p w14:paraId="062E5D2D" w14:textId="77777777" w:rsidR="00593FDC" w:rsidRDefault="00BC7C94" w:rsidP="002B1468">
            <w:pPr>
              <w:spacing w:line="276" w:lineRule="auto"/>
              <w:ind w:firstLine="0"/>
              <w:jc w:val="center"/>
              <w:rPr>
                <w:rFonts w:cs="Arial"/>
                <w:sz w:val="22"/>
                <w:szCs w:val="22"/>
              </w:rPr>
            </w:pPr>
            <w:r>
              <w:rPr>
                <w:rFonts w:cs="Arial"/>
                <w:sz w:val="22"/>
                <w:szCs w:val="22"/>
              </w:rPr>
              <w:t>-0,003***</w:t>
            </w:r>
          </w:p>
          <w:p w14:paraId="5BFA38A6" w14:textId="2E32C7FD" w:rsidR="00BC7C94" w:rsidRPr="007E4979" w:rsidRDefault="00BC7C94" w:rsidP="002B1468">
            <w:pPr>
              <w:spacing w:line="276" w:lineRule="auto"/>
              <w:ind w:firstLine="0"/>
              <w:jc w:val="center"/>
              <w:rPr>
                <w:rFonts w:cs="Arial"/>
                <w:sz w:val="22"/>
                <w:szCs w:val="22"/>
              </w:rPr>
            </w:pPr>
            <w:r>
              <w:rPr>
                <w:rFonts w:cs="Arial"/>
                <w:sz w:val="22"/>
                <w:szCs w:val="22"/>
              </w:rPr>
              <w:t>(0,000)</w:t>
            </w:r>
          </w:p>
        </w:tc>
        <w:tc>
          <w:tcPr>
            <w:tcW w:w="1559" w:type="dxa"/>
            <w:tcBorders>
              <w:top w:val="single" w:sz="12" w:space="0" w:color="auto"/>
            </w:tcBorders>
            <w:vAlign w:val="center"/>
          </w:tcPr>
          <w:p w14:paraId="3EF18140" w14:textId="77777777" w:rsidR="0051330F" w:rsidRDefault="00F77D85" w:rsidP="002B1468">
            <w:pPr>
              <w:spacing w:line="276" w:lineRule="auto"/>
              <w:ind w:firstLine="0"/>
              <w:jc w:val="center"/>
              <w:rPr>
                <w:rFonts w:cs="Arial"/>
                <w:sz w:val="22"/>
                <w:szCs w:val="22"/>
              </w:rPr>
            </w:pPr>
            <w:r>
              <w:rPr>
                <w:rFonts w:cs="Arial"/>
                <w:sz w:val="22"/>
                <w:szCs w:val="22"/>
              </w:rPr>
              <w:t>0,023***</w:t>
            </w:r>
          </w:p>
          <w:p w14:paraId="4CF45E52" w14:textId="6F3E1B52" w:rsidR="00F77D85" w:rsidRPr="007E4979" w:rsidRDefault="00F77D85" w:rsidP="002B1468">
            <w:pPr>
              <w:spacing w:line="276" w:lineRule="auto"/>
              <w:ind w:firstLine="0"/>
              <w:jc w:val="center"/>
              <w:rPr>
                <w:rFonts w:cs="Arial"/>
                <w:sz w:val="22"/>
                <w:szCs w:val="22"/>
              </w:rPr>
            </w:pPr>
            <w:r>
              <w:rPr>
                <w:rFonts w:cs="Arial"/>
                <w:sz w:val="22"/>
                <w:szCs w:val="22"/>
              </w:rPr>
              <w:t>(0,002)</w:t>
            </w:r>
          </w:p>
        </w:tc>
        <w:tc>
          <w:tcPr>
            <w:tcW w:w="1413" w:type="dxa"/>
            <w:tcBorders>
              <w:top w:val="single" w:sz="12" w:space="0" w:color="auto"/>
            </w:tcBorders>
            <w:vAlign w:val="center"/>
          </w:tcPr>
          <w:p w14:paraId="19F1D4C3" w14:textId="77777777" w:rsidR="000664D5" w:rsidRDefault="00777F92" w:rsidP="002B1468">
            <w:pPr>
              <w:spacing w:line="276" w:lineRule="auto"/>
              <w:ind w:firstLine="0"/>
              <w:jc w:val="center"/>
              <w:rPr>
                <w:rFonts w:cs="Arial"/>
                <w:sz w:val="22"/>
                <w:szCs w:val="22"/>
              </w:rPr>
            </w:pPr>
            <w:r>
              <w:rPr>
                <w:rFonts w:cs="Arial"/>
                <w:sz w:val="22"/>
                <w:szCs w:val="22"/>
              </w:rPr>
              <w:t>-0,012***</w:t>
            </w:r>
          </w:p>
          <w:p w14:paraId="23EACC1D" w14:textId="3C34F627" w:rsidR="00777F92" w:rsidRPr="007E4979" w:rsidRDefault="00777F92" w:rsidP="002B1468">
            <w:pPr>
              <w:spacing w:line="276" w:lineRule="auto"/>
              <w:ind w:firstLine="0"/>
              <w:jc w:val="center"/>
              <w:rPr>
                <w:rFonts w:cs="Arial"/>
                <w:sz w:val="22"/>
                <w:szCs w:val="22"/>
              </w:rPr>
            </w:pPr>
            <w:r>
              <w:rPr>
                <w:rFonts w:cs="Arial"/>
                <w:sz w:val="22"/>
                <w:szCs w:val="22"/>
              </w:rPr>
              <w:t>(0,002)</w:t>
            </w:r>
          </w:p>
        </w:tc>
        <w:tc>
          <w:tcPr>
            <w:tcW w:w="1418" w:type="dxa"/>
            <w:tcBorders>
              <w:top w:val="single" w:sz="12" w:space="0" w:color="auto"/>
            </w:tcBorders>
            <w:vAlign w:val="center"/>
          </w:tcPr>
          <w:p w14:paraId="10EF2751" w14:textId="77777777" w:rsidR="00F74486" w:rsidRDefault="008104D2" w:rsidP="002B1468">
            <w:pPr>
              <w:spacing w:line="276" w:lineRule="auto"/>
              <w:ind w:firstLine="0"/>
              <w:jc w:val="center"/>
              <w:rPr>
                <w:rFonts w:cs="Arial"/>
                <w:sz w:val="22"/>
                <w:szCs w:val="22"/>
              </w:rPr>
            </w:pPr>
            <w:r>
              <w:rPr>
                <w:rFonts w:cs="Arial"/>
                <w:sz w:val="22"/>
                <w:szCs w:val="22"/>
              </w:rPr>
              <w:t>0,160***</w:t>
            </w:r>
          </w:p>
          <w:p w14:paraId="3A3BB2E6" w14:textId="6AD873D9" w:rsidR="008104D2" w:rsidRPr="007E4979" w:rsidRDefault="008104D2" w:rsidP="002B1468">
            <w:pPr>
              <w:spacing w:line="276" w:lineRule="auto"/>
              <w:ind w:firstLine="0"/>
              <w:jc w:val="center"/>
              <w:rPr>
                <w:rFonts w:cs="Arial"/>
                <w:sz w:val="22"/>
                <w:szCs w:val="22"/>
              </w:rPr>
            </w:pPr>
            <w:r>
              <w:rPr>
                <w:rFonts w:cs="Arial"/>
                <w:sz w:val="22"/>
                <w:szCs w:val="22"/>
              </w:rPr>
              <w:t>(0,003)</w:t>
            </w:r>
          </w:p>
        </w:tc>
        <w:tc>
          <w:tcPr>
            <w:tcW w:w="1417" w:type="dxa"/>
            <w:tcBorders>
              <w:top w:val="single" w:sz="12" w:space="0" w:color="auto"/>
            </w:tcBorders>
            <w:vAlign w:val="center"/>
          </w:tcPr>
          <w:p w14:paraId="02D78114" w14:textId="77777777" w:rsidR="00AE393A" w:rsidRDefault="0095013B" w:rsidP="002B1468">
            <w:pPr>
              <w:spacing w:line="276" w:lineRule="auto"/>
              <w:ind w:firstLine="0"/>
              <w:jc w:val="center"/>
              <w:rPr>
                <w:rFonts w:cs="Arial"/>
                <w:sz w:val="22"/>
                <w:szCs w:val="22"/>
              </w:rPr>
            </w:pPr>
            <w:r>
              <w:rPr>
                <w:rFonts w:cs="Arial"/>
                <w:sz w:val="22"/>
                <w:szCs w:val="22"/>
              </w:rPr>
              <w:t>0,002***</w:t>
            </w:r>
          </w:p>
          <w:p w14:paraId="17C10FAE" w14:textId="680BB4FE" w:rsidR="0095013B" w:rsidRPr="007E4979" w:rsidRDefault="0095013B" w:rsidP="002B1468">
            <w:pPr>
              <w:spacing w:line="276" w:lineRule="auto"/>
              <w:ind w:firstLine="0"/>
              <w:jc w:val="center"/>
              <w:rPr>
                <w:rFonts w:cs="Arial"/>
                <w:sz w:val="22"/>
                <w:szCs w:val="22"/>
              </w:rPr>
            </w:pPr>
            <w:r>
              <w:rPr>
                <w:rFonts w:cs="Arial"/>
                <w:sz w:val="22"/>
                <w:szCs w:val="22"/>
              </w:rPr>
              <w:t>(0,000)</w:t>
            </w:r>
          </w:p>
        </w:tc>
        <w:tc>
          <w:tcPr>
            <w:tcW w:w="1276" w:type="dxa"/>
            <w:tcBorders>
              <w:top w:val="single" w:sz="12" w:space="0" w:color="auto"/>
            </w:tcBorders>
            <w:vAlign w:val="center"/>
          </w:tcPr>
          <w:p w14:paraId="409FBD90" w14:textId="77777777" w:rsidR="007566DA" w:rsidRDefault="008D3935" w:rsidP="002B1468">
            <w:pPr>
              <w:spacing w:line="276" w:lineRule="auto"/>
              <w:ind w:firstLine="0"/>
              <w:jc w:val="center"/>
              <w:rPr>
                <w:rFonts w:cs="Arial"/>
                <w:sz w:val="22"/>
                <w:szCs w:val="22"/>
              </w:rPr>
            </w:pPr>
            <w:r>
              <w:rPr>
                <w:rFonts w:cs="Arial"/>
                <w:sz w:val="22"/>
                <w:szCs w:val="22"/>
              </w:rPr>
              <w:t>0,263***</w:t>
            </w:r>
          </w:p>
          <w:p w14:paraId="19A7C258" w14:textId="594BE9C1" w:rsidR="008D3935" w:rsidRPr="007E4979" w:rsidRDefault="008D3935" w:rsidP="002B1468">
            <w:pPr>
              <w:spacing w:line="276" w:lineRule="auto"/>
              <w:ind w:firstLine="0"/>
              <w:jc w:val="center"/>
              <w:rPr>
                <w:rFonts w:cs="Arial"/>
                <w:sz w:val="22"/>
                <w:szCs w:val="22"/>
              </w:rPr>
            </w:pPr>
            <w:r>
              <w:rPr>
                <w:rFonts w:cs="Arial"/>
                <w:sz w:val="22"/>
                <w:szCs w:val="22"/>
              </w:rPr>
              <w:t>(0,004)</w:t>
            </w:r>
          </w:p>
        </w:tc>
        <w:tc>
          <w:tcPr>
            <w:tcW w:w="1417" w:type="dxa"/>
            <w:tcBorders>
              <w:top w:val="single" w:sz="12" w:space="0" w:color="auto"/>
            </w:tcBorders>
            <w:vAlign w:val="center"/>
          </w:tcPr>
          <w:p w14:paraId="7260756C" w14:textId="77777777" w:rsidR="0003301D" w:rsidRDefault="00E55577" w:rsidP="002B1468">
            <w:pPr>
              <w:spacing w:line="276" w:lineRule="auto"/>
              <w:ind w:firstLine="0"/>
              <w:jc w:val="center"/>
              <w:rPr>
                <w:rFonts w:cs="Arial"/>
                <w:sz w:val="22"/>
                <w:szCs w:val="22"/>
              </w:rPr>
            </w:pPr>
            <w:r>
              <w:rPr>
                <w:rFonts w:cs="Arial"/>
                <w:sz w:val="22"/>
                <w:szCs w:val="22"/>
              </w:rPr>
              <w:t>0,032***</w:t>
            </w:r>
          </w:p>
          <w:p w14:paraId="0AB532BC" w14:textId="14EAD2AE" w:rsidR="00E55577" w:rsidRPr="007E4979" w:rsidRDefault="00E55577" w:rsidP="002B1468">
            <w:pPr>
              <w:spacing w:line="276" w:lineRule="auto"/>
              <w:ind w:firstLine="0"/>
              <w:jc w:val="center"/>
              <w:rPr>
                <w:rFonts w:cs="Arial"/>
                <w:sz w:val="22"/>
                <w:szCs w:val="22"/>
              </w:rPr>
            </w:pPr>
            <w:r>
              <w:rPr>
                <w:rFonts w:cs="Arial"/>
                <w:sz w:val="22"/>
                <w:szCs w:val="22"/>
              </w:rPr>
              <w:t>(0,003)</w:t>
            </w:r>
          </w:p>
        </w:tc>
      </w:tr>
      <w:tr w:rsidR="002B1468" w:rsidRPr="002B1468" w14:paraId="0E6EAACE" w14:textId="77777777" w:rsidTr="00D75CED">
        <w:trPr>
          <w:jc w:val="center"/>
        </w:trPr>
        <w:tc>
          <w:tcPr>
            <w:tcW w:w="1560" w:type="dxa"/>
            <w:tcBorders>
              <w:bottom w:val="single" w:sz="12" w:space="0" w:color="auto"/>
            </w:tcBorders>
            <w:vAlign w:val="center"/>
          </w:tcPr>
          <w:p w14:paraId="04043CDC"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Num. Obs.</w:t>
            </w:r>
          </w:p>
        </w:tc>
        <w:tc>
          <w:tcPr>
            <w:tcW w:w="1194" w:type="dxa"/>
            <w:tcBorders>
              <w:bottom w:val="single" w:sz="12" w:space="0" w:color="auto"/>
            </w:tcBorders>
            <w:vAlign w:val="center"/>
          </w:tcPr>
          <w:p w14:paraId="319F6F88"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417" w:type="dxa"/>
            <w:tcBorders>
              <w:bottom w:val="single" w:sz="12" w:space="0" w:color="auto"/>
            </w:tcBorders>
            <w:vAlign w:val="center"/>
          </w:tcPr>
          <w:p w14:paraId="4C86834E"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559" w:type="dxa"/>
            <w:tcBorders>
              <w:bottom w:val="single" w:sz="12" w:space="0" w:color="auto"/>
            </w:tcBorders>
            <w:vAlign w:val="center"/>
          </w:tcPr>
          <w:p w14:paraId="5F682B70"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413" w:type="dxa"/>
            <w:tcBorders>
              <w:bottom w:val="single" w:sz="12" w:space="0" w:color="auto"/>
            </w:tcBorders>
            <w:vAlign w:val="center"/>
          </w:tcPr>
          <w:p w14:paraId="3A575B4D"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418" w:type="dxa"/>
            <w:tcBorders>
              <w:bottom w:val="single" w:sz="12" w:space="0" w:color="auto"/>
            </w:tcBorders>
            <w:vAlign w:val="center"/>
          </w:tcPr>
          <w:p w14:paraId="44567D3A"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417" w:type="dxa"/>
            <w:tcBorders>
              <w:bottom w:val="single" w:sz="12" w:space="0" w:color="auto"/>
            </w:tcBorders>
            <w:vAlign w:val="center"/>
          </w:tcPr>
          <w:p w14:paraId="450EF542"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276" w:type="dxa"/>
            <w:tcBorders>
              <w:bottom w:val="single" w:sz="12" w:space="0" w:color="auto"/>
            </w:tcBorders>
            <w:vAlign w:val="center"/>
          </w:tcPr>
          <w:p w14:paraId="69E3C0FC"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c>
          <w:tcPr>
            <w:tcW w:w="1417" w:type="dxa"/>
            <w:tcBorders>
              <w:bottom w:val="single" w:sz="12" w:space="0" w:color="auto"/>
            </w:tcBorders>
            <w:vAlign w:val="center"/>
          </w:tcPr>
          <w:p w14:paraId="616F85D8"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31.688</w:t>
            </w:r>
          </w:p>
        </w:tc>
      </w:tr>
      <w:tr w:rsidR="002B1468" w:rsidRPr="002B1468" w14:paraId="1BF8ACC8" w14:textId="77777777" w:rsidTr="00D75CED">
        <w:trPr>
          <w:jc w:val="center"/>
        </w:trPr>
        <w:tc>
          <w:tcPr>
            <w:tcW w:w="1560" w:type="dxa"/>
            <w:tcBorders>
              <w:top w:val="single" w:sz="12" w:space="0" w:color="auto"/>
              <w:bottom w:val="single" w:sz="12" w:space="0" w:color="auto"/>
            </w:tcBorders>
            <w:vAlign w:val="center"/>
          </w:tcPr>
          <w:p w14:paraId="469B5390" w14:textId="77777777" w:rsidR="002B1468" w:rsidRPr="007E4979" w:rsidRDefault="002B1468" w:rsidP="002B1468">
            <w:pPr>
              <w:spacing w:line="276" w:lineRule="auto"/>
              <w:jc w:val="center"/>
              <w:rPr>
                <w:rFonts w:cs="Arial"/>
                <w:b/>
                <w:bCs/>
                <w:sz w:val="22"/>
                <w:szCs w:val="22"/>
              </w:rPr>
            </w:pPr>
          </w:p>
        </w:tc>
        <w:tc>
          <w:tcPr>
            <w:tcW w:w="11111" w:type="dxa"/>
            <w:gridSpan w:val="8"/>
            <w:tcBorders>
              <w:top w:val="single" w:sz="12" w:space="0" w:color="auto"/>
              <w:bottom w:val="single" w:sz="12" w:space="0" w:color="auto"/>
            </w:tcBorders>
            <w:vAlign w:val="center"/>
          </w:tcPr>
          <w:p w14:paraId="4FE19407"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Sul</w:t>
            </w:r>
          </w:p>
        </w:tc>
      </w:tr>
      <w:tr w:rsidR="002B1468" w:rsidRPr="002B1468" w14:paraId="3D28C34C" w14:textId="77777777" w:rsidTr="00D75CED">
        <w:trPr>
          <w:jc w:val="center"/>
        </w:trPr>
        <w:tc>
          <w:tcPr>
            <w:tcW w:w="1560" w:type="dxa"/>
            <w:tcBorders>
              <w:top w:val="single" w:sz="12" w:space="0" w:color="auto"/>
            </w:tcBorders>
            <w:vAlign w:val="center"/>
          </w:tcPr>
          <w:p w14:paraId="2E093F23"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SISU</w:t>
            </w:r>
          </w:p>
        </w:tc>
        <w:tc>
          <w:tcPr>
            <w:tcW w:w="1194" w:type="dxa"/>
            <w:tcBorders>
              <w:top w:val="single" w:sz="12" w:space="0" w:color="auto"/>
            </w:tcBorders>
            <w:vAlign w:val="center"/>
          </w:tcPr>
          <w:p w14:paraId="682511EB" w14:textId="77777777" w:rsidR="00183C62" w:rsidRDefault="00D718F2" w:rsidP="002B1468">
            <w:pPr>
              <w:spacing w:line="276" w:lineRule="auto"/>
              <w:ind w:firstLine="0"/>
              <w:jc w:val="center"/>
              <w:rPr>
                <w:rFonts w:cs="Arial"/>
                <w:sz w:val="22"/>
                <w:szCs w:val="22"/>
              </w:rPr>
            </w:pPr>
            <w:r>
              <w:rPr>
                <w:rFonts w:cs="Arial"/>
                <w:sz w:val="22"/>
                <w:szCs w:val="22"/>
              </w:rPr>
              <w:t>-0,009***</w:t>
            </w:r>
          </w:p>
          <w:p w14:paraId="17752601" w14:textId="09EA8EB8" w:rsidR="00D718F2" w:rsidRPr="007E4979" w:rsidRDefault="00D718F2" w:rsidP="002B1468">
            <w:pPr>
              <w:spacing w:line="276" w:lineRule="auto"/>
              <w:ind w:firstLine="0"/>
              <w:jc w:val="center"/>
              <w:rPr>
                <w:rFonts w:cs="Arial"/>
                <w:sz w:val="22"/>
                <w:szCs w:val="22"/>
              </w:rPr>
            </w:pPr>
            <w:r>
              <w:rPr>
                <w:rFonts w:cs="Arial"/>
                <w:sz w:val="22"/>
                <w:szCs w:val="22"/>
              </w:rPr>
              <w:t>(0,002)</w:t>
            </w:r>
          </w:p>
        </w:tc>
        <w:tc>
          <w:tcPr>
            <w:tcW w:w="1417" w:type="dxa"/>
            <w:tcBorders>
              <w:top w:val="single" w:sz="12" w:space="0" w:color="auto"/>
            </w:tcBorders>
            <w:vAlign w:val="center"/>
          </w:tcPr>
          <w:p w14:paraId="52E2EC5B" w14:textId="77777777" w:rsidR="00593FDC" w:rsidRDefault="00BC7C94" w:rsidP="002B1468">
            <w:pPr>
              <w:spacing w:line="276" w:lineRule="auto"/>
              <w:ind w:firstLine="0"/>
              <w:jc w:val="center"/>
              <w:rPr>
                <w:rFonts w:cs="Arial"/>
                <w:sz w:val="22"/>
                <w:szCs w:val="22"/>
              </w:rPr>
            </w:pPr>
            <w:r>
              <w:rPr>
                <w:rFonts w:cs="Arial"/>
                <w:sz w:val="22"/>
                <w:szCs w:val="22"/>
              </w:rPr>
              <w:t>-0,007***</w:t>
            </w:r>
          </w:p>
          <w:p w14:paraId="1D1606BD" w14:textId="38D9972D" w:rsidR="00BC7C94" w:rsidRPr="007E4979" w:rsidRDefault="00BC7C94" w:rsidP="002B1468">
            <w:pPr>
              <w:spacing w:line="276" w:lineRule="auto"/>
              <w:ind w:firstLine="0"/>
              <w:jc w:val="center"/>
              <w:rPr>
                <w:rFonts w:cs="Arial"/>
                <w:sz w:val="22"/>
                <w:szCs w:val="22"/>
              </w:rPr>
            </w:pPr>
            <w:r>
              <w:rPr>
                <w:rFonts w:cs="Arial"/>
                <w:sz w:val="22"/>
                <w:szCs w:val="22"/>
              </w:rPr>
              <w:t>(0,001)</w:t>
            </w:r>
          </w:p>
        </w:tc>
        <w:tc>
          <w:tcPr>
            <w:tcW w:w="1559" w:type="dxa"/>
            <w:tcBorders>
              <w:top w:val="single" w:sz="12" w:space="0" w:color="auto"/>
            </w:tcBorders>
            <w:vAlign w:val="center"/>
          </w:tcPr>
          <w:p w14:paraId="2F9BCD64" w14:textId="77777777" w:rsidR="0051330F" w:rsidRDefault="00F77D85" w:rsidP="002B1468">
            <w:pPr>
              <w:spacing w:line="276" w:lineRule="auto"/>
              <w:ind w:firstLine="0"/>
              <w:jc w:val="center"/>
              <w:rPr>
                <w:rFonts w:cs="Arial"/>
                <w:sz w:val="22"/>
                <w:szCs w:val="22"/>
              </w:rPr>
            </w:pPr>
            <w:r>
              <w:rPr>
                <w:rFonts w:cs="Arial"/>
                <w:sz w:val="22"/>
                <w:szCs w:val="22"/>
              </w:rPr>
              <w:t>0,024***</w:t>
            </w:r>
          </w:p>
          <w:p w14:paraId="26E002FC" w14:textId="47755A63" w:rsidR="00F77D85" w:rsidRPr="007E4979" w:rsidRDefault="00F77D85" w:rsidP="002B1468">
            <w:pPr>
              <w:spacing w:line="276" w:lineRule="auto"/>
              <w:ind w:firstLine="0"/>
              <w:jc w:val="center"/>
              <w:rPr>
                <w:rFonts w:cs="Arial"/>
                <w:sz w:val="22"/>
                <w:szCs w:val="22"/>
              </w:rPr>
            </w:pPr>
            <w:r>
              <w:rPr>
                <w:rFonts w:cs="Arial"/>
                <w:sz w:val="22"/>
                <w:szCs w:val="22"/>
              </w:rPr>
              <w:t>(0,002)</w:t>
            </w:r>
          </w:p>
        </w:tc>
        <w:tc>
          <w:tcPr>
            <w:tcW w:w="1413" w:type="dxa"/>
            <w:tcBorders>
              <w:top w:val="single" w:sz="12" w:space="0" w:color="auto"/>
            </w:tcBorders>
            <w:vAlign w:val="center"/>
          </w:tcPr>
          <w:p w14:paraId="207F1B69" w14:textId="77777777" w:rsidR="000664D5" w:rsidRDefault="00777F92" w:rsidP="002B1468">
            <w:pPr>
              <w:spacing w:line="276" w:lineRule="auto"/>
              <w:ind w:firstLine="0"/>
              <w:jc w:val="center"/>
              <w:rPr>
                <w:rFonts w:cs="Arial"/>
                <w:sz w:val="22"/>
                <w:szCs w:val="22"/>
              </w:rPr>
            </w:pPr>
            <w:r>
              <w:rPr>
                <w:rFonts w:cs="Arial"/>
                <w:sz w:val="22"/>
                <w:szCs w:val="22"/>
              </w:rPr>
              <w:t>-0,013***</w:t>
            </w:r>
          </w:p>
          <w:p w14:paraId="64E345BD" w14:textId="47D2E3AC" w:rsidR="00777F92" w:rsidRPr="007E4979" w:rsidRDefault="00777F92" w:rsidP="002B1468">
            <w:pPr>
              <w:spacing w:line="276" w:lineRule="auto"/>
              <w:ind w:firstLine="0"/>
              <w:jc w:val="center"/>
              <w:rPr>
                <w:rFonts w:cs="Arial"/>
                <w:sz w:val="22"/>
                <w:szCs w:val="22"/>
              </w:rPr>
            </w:pPr>
            <w:r>
              <w:rPr>
                <w:rFonts w:cs="Arial"/>
                <w:sz w:val="22"/>
                <w:szCs w:val="22"/>
              </w:rPr>
              <w:t>(0,002)</w:t>
            </w:r>
          </w:p>
        </w:tc>
        <w:tc>
          <w:tcPr>
            <w:tcW w:w="1418" w:type="dxa"/>
            <w:tcBorders>
              <w:top w:val="single" w:sz="12" w:space="0" w:color="auto"/>
            </w:tcBorders>
            <w:vAlign w:val="center"/>
          </w:tcPr>
          <w:p w14:paraId="529949E7" w14:textId="77777777" w:rsidR="00F74486" w:rsidRDefault="008104D2" w:rsidP="002B1468">
            <w:pPr>
              <w:spacing w:line="276" w:lineRule="auto"/>
              <w:ind w:firstLine="0"/>
              <w:jc w:val="center"/>
              <w:rPr>
                <w:rFonts w:cs="Arial"/>
                <w:sz w:val="22"/>
                <w:szCs w:val="22"/>
              </w:rPr>
            </w:pPr>
            <w:r>
              <w:rPr>
                <w:rFonts w:cs="Arial"/>
                <w:sz w:val="22"/>
                <w:szCs w:val="22"/>
              </w:rPr>
              <w:t>0,074***</w:t>
            </w:r>
          </w:p>
          <w:p w14:paraId="1440C3AC" w14:textId="32EF822C" w:rsidR="008104D2" w:rsidRPr="007E4979" w:rsidRDefault="008104D2" w:rsidP="002B1468">
            <w:pPr>
              <w:spacing w:line="276" w:lineRule="auto"/>
              <w:ind w:firstLine="0"/>
              <w:jc w:val="center"/>
              <w:rPr>
                <w:rFonts w:cs="Arial"/>
                <w:sz w:val="22"/>
                <w:szCs w:val="22"/>
              </w:rPr>
            </w:pPr>
            <w:r>
              <w:rPr>
                <w:rFonts w:cs="Arial"/>
                <w:sz w:val="22"/>
                <w:szCs w:val="22"/>
              </w:rPr>
              <w:t>(0,002)</w:t>
            </w:r>
          </w:p>
        </w:tc>
        <w:tc>
          <w:tcPr>
            <w:tcW w:w="1417" w:type="dxa"/>
            <w:tcBorders>
              <w:top w:val="single" w:sz="12" w:space="0" w:color="auto"/>
            </w:tcBorders>
            <w:vAlign w:val="center"/>
          </w:tcPr>
          <w:p w14:paraId="18E464F8" w14:textId="77777777" w:rsidR="00AE393A" w:rsidRDefault="0095013B" w:rsidP="002B1468">
            <w:pPr>
              <w:spacing w:line="276" w:lineRule="auto"/>
              <w:ind w:firstLine="0"/>
              <w:jc w:val="center"/>
              <w:rPr>
                <w:rFonts w:cs="Arial"/>
                <w:sz w:val="22"/>
                <w:szCs w:val="22"/>
              </w:rPr>
            </w:pPr>
            <w:r>
              <w:rPr>
                <w:rFonts w:cs="Arial"/>
                <w:sz w:val="22"/>
                <w:szCs w:val="22"/>
              </w:rPr>
              <w:t>0,002***</w:t>
            </w:r>
          </w:p>
          <w:p w14:paraId="610049E7" w14:textId="04A52E27" w:rsidR="0095013B" w:rsidRPr="007E4979" w:rsidRDefault="0095013B" w:rsidP="002B1468">
            <w:pPr>
              <w:spacing w:line="276" w:lineRule="auto"/>
              <w:ind w:firstLine="0"/>
              <w:jc w:val="center"/>
              <w:rPr>
                <w:rFonts w:cs="Arial"/>
                <w:sz w:val="22"/>
                <w:szCs w:val="22"/>
              </w:rPr>
            </w:pPr>
            <w:r>
              <w:rPr>
                <w:rFonts w:cs="Arial"/>
                <w:sz w:val="22"/>
                <w:szCs w:val="22"/>
              </w:rPr>
              <w:t>(0,000)</w:t>
            </w:r>
          </w:p>
        </w:tc>
        <w:tc>
          <w:tcPr>
            <w:tcW w:w="1276" w:type="dxa"/>
            <w:tcBorders>
              <w:top w:val="single" w:sz="12" w:space="0" w:color="auto"/>
            </w:tcBorders>
            <w:vAlign w:val="center"/>
          </w:tcPr>
          <w:p w14:paraId="4276DAF3" w14:textId="77777777" w:rsidR="007566DA" w:rsidRDefault="008D3935" w:rsidP="002B1468">
            <w:pPr>
              <w:spacing w:line="276" w:lineRule="auto"/>
              <w:ind w:firstLine="0"/>
              <w:jc w:val="center"/>
              <w:rPr>
                <w:rFonts w:cs="Arial"/>
                <w:sz w:val="22"/>
                <w:szCs w:val="22"/>
              </w:rPr>
            </w:pPr>
            <w:r>
              <w:rPr>
                <w:rFonts w:cs="Arial"/>
                <w:sz w:val="22"/>
                <w:szCs w:val="22"/>
              </w:rPr>
              <w:t>0,180***</w:t>
            </w:r>
          </w:p>
          <w:p w14:paraId="5D41AF5F" w14:textId="1A77C035" w:rsidR="008D3935" w:rsidRPr="007E4979" w:rsidRDefault="008D3935" w:rsidP="002B1468">
            <w:pPr>
              <w:spacing w:line="276" w:lineRule="auto"/>
              <w:ind w:firstLine="0"/>
              <w:jc w:val="center"/>
              <w:rPr>
                <w:rFonts w:cs="Arial"/>
                <w:sz w:val="22"/>
                <w:szCs w:val="22"/>
              </w:rPr>
            </w:pPr>
            <w:r>
              <w:rPr>
                <w:rFonts w:cs="Arial"/>
                <w:sz w:val="22"/>
                <w:szCs w:val="22"/>
              </w:rPr>
              <w:t>(0,005)</w:t>
            </w:r>
          </w:p>
        </w:tc>
        <w:tc>
          <w:tcPr>
            <w:tcW w:w="1417" w:type="dxa"/>
            <w:tcBorders>
              <w:top w:val="single" w:sz="12" w:space="0" w:color="auto"/>
            </w:tcBorders>
            <w:vAlign w:val="center"/>
          </w:tcPr>
          <w:p w14:paraId="69234E11" w14:textId="77777777" w:rsidR="0003301D" w:rsidRDefault="00E55577" w:rsidP="002B1468">
            <w:pPr>
              <w:spacing w:line="276" w:lineRule="auto"/>
              <w:ind w:firstLine="0"/>
              <w:jc w:val="center"/>
              <w:rPr>
                <w:rFonts w:cs="Arial"/>
                <w:sz w:val="22"/>
                <w:szCs w:val="22"/>
              </w:rPr>
            </w:pPr>
            <w:r>
              <w:rPr>
                <w:rFonts w:cs="Arial"/>
                <w:sz w:val="22"/>
                <w:szCs w:val="22"/>
              </w:rPr>
              <w:t>-0,040***</w:t>
            </w:r>
          </w:p>
          <w:p w14:paraId="42F49C9B" w14:textId="7FE8BCD8" w:rsidR="00E55577" w:rsidRPr="007E4979" w:rsidRDefault="00E55577" w:rsidP="002B1468">
            <w:pPr>
              <w:spacing w:line="276" w:lineRule="auto"/>
              <w:ind w:firstLine="0"/>
              <w:jc w:val="center"/>
              <w:rPr>
                <w:rFonts w:cs="Arial"/>
                <w:sz w:val="22"/>
                <w:szCs w:val="22"/>
              </w:rPr>
            </w:pPr>
            <w:r>
              <w:rPr>
                <w:rFonts w:cs="Arial"/>
                <w:sz w:val="22"/>
                <w:szCs w:val="22"/>
              </w:rPr>
              <w:t>(0,004)</w:t>
            </w:r>
          </w:p>
        </w:tc>
      </w:tr>
      <w:tr w:rsidR="002B1468" w:rsidRPr="002B1468" w14:paraId="4FBDA68D" w14:textId="77777777" w:rsidTr="00D75CED">
        <w:trPr>
          <w:jc w:val="center"/>
        </w:trPr>
        <w:tc>
          <w:tcPr>
            <w:tcW w:w="1560" w:type="dxa"/>
            <w:tcBorders>
              <w:bottom w:val="single" w:sz="12" w:space="0" w:color="auto"/>
            </w:tcBorders>
            <w:vAlign w:val="center"/>
          </w:tcPr>
          <w:p w14:paraId="5FD8FE0B"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Num. Obs.</w:t>
            </w:r>
          </w:p>
        </w:tc>
        <w:tc>
          <w:tcPr>
            <w:tcW w:w="1194" w:type="dxa"/>
            <w:tcBorders>
              <w:bottom w:val="single" w:sz="12" w:space="0" w:color="auto"/>
            </w:tcBorders>
            <w:vAlign w:val="center"/>
          </w:tcPr>
          <w:p w14:paraId="2296D81F"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417" w:type="dxa"/>
            <w:tcBorders>
              <w:bottom w:val="single" w:sz="12" w:space="0" w:color="auto"/>
            </w:tcBorders>
            <w:vAlign w:val="center"/>
          </w:tcPr>
          <w:p w14:paraId="0FEDD4DD"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559" w:type="dxa"/>
            <w:tcBorders>
              <w:bottom w:val="single" w:sz="12" w:space="0" w:color="auto"/>
            </w:tcBorders>
            <w:vAlign w:val="center"/>
          </w:tcPr>
          <w:p w14:paraId="320BCD38"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413" w:type="dxa"/>
            <w:tcBorders>
              <w:bottom w:val="single" w:sz="12" w:space="0" w:color="auto"/>
            </w:tcBorders>
            <w:vAlign w:val="center"/>
          </w:tcPr>
          <w:p w14:paraId="09CCBA42"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418" w:type="dxa"/>
            <w:tcBorders>
              <w:bottom w:val="single" w:sz="12" w:space="0" w:color="auto"/>
            </w:tcBorders>
            <w:vAlign w:val="center"/>
          </w:tcPr>
          <w:p w14:paraId="0E123272"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417" w:type="dxa"/>
            <w:tcBorders>
              <w:bottom w:val="single" w:sz="12" w:space="0" w:color="auto"/>
            </w:tcBorders>
            <w:vAlign w:val="center"/>
          </w:tcPr>
          <w:p w14:paraId="6B26094B"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276" w:type="dxa"/>
            <w:tcBorders>
              <w:bottom w:val="single" w:sz="12" w:space="0" w:color="auto"/>
            </w:tcBorders>
            <w:vAlign w:val="center"/>
          </w:tcPr>
          <w:p w14:paraId="2D3F5FD5"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c>
          <w:tcPr>
            <w:tcW w:w="1417" w:type="dxa"/>
            <w:tcBorders>
              <w:bottom w:val="single" w:sz="12" w:space="0" w:color="auto"/>
            </w:tcBorders>
            <w:vAlign w:val="center"/>
          </w:tcPr>
          <w:p w14:paraId="734C4345"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18.575</w:t>
            </w:r>
          </w:p>
        </w:tc>
      </w:tr>
      <w:tr w:rsidR="002B1468" w:rsidRPr="002B1468" w14:paraId="20324611" w14:textId="77777777" w:rsidTr="00D75CED">
        <w:trPr>
          <w:jc w:val="center"/>
        </w:trPr>
        <w:tc>
          <w:tcPr>
            <w:tcW w:w="1560" w:type="dxa"/>
            <w:tcBorders>
              <w:top w:val="single" w:sz="12" w:space="0" w:color="auto"/>
              <w:bottom w:val="single" w:sz="12" w:space="0" w:color="auto"/>
            </w:tcBorders>
            <w:vAlign w:val="center"/>
          </w:tcPr>
          <w:p w14:paraId="39AB4C0F" w14:textId="77777777" w:rsidR="002B1468" w:rsidRPr="007E4979" w:rsidRDefault="002B1468" w:rsidP="002B1468">
            <w:pPr>
              <w:spacing w:line="276" w:lineRule="auto"/>
              <w:jc w:val="center"/>
              <w:rPr>
                <w:rFonts w:cs="Arial"/>
                <w:b/>
                <w:bCs/>
                <w:sz w:val="22"/>
                <w:szCs w:val="22"/>
              </w:rPr>
            </w:pPr>
          </w:p>
        </w:tc>
        <w:tc>
          <w:tcPr>
            <w:tcW w:w="11111" w:type="dxa"/>
            <w:gridSpan w:val="8"/>
            <w:tcBorders>
              <w:top w:val="single" w:sz="12" w:space="0" w:color="auto"/>
              <w:bottom w:val="single" w:sz="12" w:space="0" w:color="auto"/>
            </w:tcBorders>
            <w:vAlign w:val="center"/>
          </w:tcPr>
          <w:p w14:paraId="7B91B74F"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Centro-Oeste</w:t>
            </w:r>
          </w:p>
        </w:tc>
      </w:tr>
      <w:tr w:rsidR="002B1468" w:rsidRPr="002B1468" w14:paraId="1B07E0FC" w14:textId="77777777" w:rsidTr="00D75CED">
        <w:trPr>
          <w:jc w:val="center"/>
        </w:trPr>
        <w:tc>
          <w:tcPr>
            <w:tcW w:w="1560" w:type="dxa"/>
            <w:tcBorders>
              <w:top w:val="single" w:sz="12" w:space="0" w:color="auto"/>
            </w:tcBorders>
            <w:vAlign w:val="center"/>
          </w:tcPr>
          <w:p w14:paraId="43B6B119"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SISU</w:t>
            </w:r>
          </w:p>
        </w:tc>
        <w:tc>
          <w:tcPr>
            <w:tcW w:w="1194" w:type="dxa"/>
            <w:tcBorders>
              <w:top w:val="single" w:sz="12" w:space="0" w:color="auto"/>
            </w:tcBorders>
            <w:vAlign w:val="center"/>
          </w:tcPr>
          <w:p w14:paraId="348A5331" w14:textId="77777777" w:rsidR="00183C62" w:rsidRDefault="00D718F2" w:rsidP="002B1468">
            <w:pPr>
              <w:spacing w:line="276" w:lineRule="auto"/>
              <w:ind w:firstLine="0"/>
              <w:jc w:val="center"/>
              <w:rPr>
                <w:rFonts w:cs="Arial"/>
                <w:sz w:val="22"/>
                <w:szCs w:val="22"/>
              </w:rPr>
            </w:pPr>
            <w:r>
              <w:rPr>
                <w:rFonts w:cs="Arial"/>
                <w:sz w:val="22"/>
                <w:szCs w:val="22"/>
              </w:rPr>
              <w:t>-0,010***</w:t>
            </w:r>
          </w:p>
          <w:p w14:paraId="01B736F8" w14:textId="6396F2BB" w:rsidR="00D718F2" w:rsidRPr="007E4979" w:rsidRDefault="00D718F2" w:rsidP="002B1468">
            <w:pPr>
              <w:spacing w:line="276" w:lineRule="auto"/>
              <w:ind w:firstLine="0"/>
              <w:jc w:val="center"/>
              <w:rPr>
                <w:rFonts w:cs="Arial"/>
                <w:sz w:val="22"/>
                <w:szCs w:val="22"/>
              </w:rPr>
            </w:pPr>
            <w:r>
              <w:rPr>
                <w:rFonts w:cs="Arial"/>
                <w:sz w:val="22"/>
                <w:szCs w:val="22"/>
              </w:rPr>
              <w:t>(0,003)</w:t>
            </w:r>
          </w:p>
        </w:tc>
        <w:tc>
          <w:tcPr>
            <w:tcW w:w="1417" w:type="dxa"/>
            <w:tcBorders>
              <w:top w:val="single" w:sz="12" w:space="0" w:color="auto"/>
            </w:tcBorders>
            <w:vAlign w:val="center"/>
          </w:tcPr>
          <w:p w14:paraId="11852040" w14:textId="77777777" w:rsidR="00593FDC" w:rsidRDefault="00BC7C94" w:rsidP="002B1468">
            <w:pPr>
              <w:spacing w:line="276" w:lineRule="auto"/>
              <w:ind w:firstLine="0"/>
              <w:jc w:val="center"/>
              <w:rPr>
                <w:rFonts w:cs="Arial"/>
                <w:sz w:val="22"/>
                <w:szCs w:val="22"/>
              </w:rPr>
            </w:pPr>
            <w:r>
              <w:rPr>
                <w:rFonts w:cs="Arial"/>
                <w:sz w:val="22"/>
                <w:szCs w:val="22"/>
              </w:rPr>
              <w:t>-0,017***</w:t>
            </w:r>
          </w:p>
          <w:p w14:paraId="499CF803" w14:textId="4D5D2A08" w:rsidR="00BC7C94" w:rsidRPr="007E4979" w:rsidRDefault="00BC7C94" w:rsidP="002B1468">
            <w:pPr>
              <w:spacing w:line="276" w:lineRule="auto"/>
              <w:ind w:firstLine="0"/>
              <w:jc w:val="center"/>
              <w:rPr>
                <w:rFonts w:cs="Arial"/>
                <w:sz w:val="22"/>
                <w:szCs w:val="22"/>
              </w:rPr>
            </w:pPr>
            <w:r>
              <w:rPr>
                <w:rFonts w:cs="Arial"/>
                <w:sz w:val="22"/>
                <w:szCs w:val="22"/>
              </w:rPr>
              <w:t>(0,001)</w:t>
            </w:r>
          </w:p>
        </w:tc>
        <w:tc>
          <w:tcPr>
            <w:tcW w:w="1559" w:type="dxa"/>
            <w:tcBorders>
              <w:top w:val="single" w:sz="12" w:space="0" w:color="auto"/>
            </w:tcBorders>
            <w:vAlign w:val="center"/>
          </w:tcPr>
          <w:p w14:paraId="66138C40" w14:textId="77777777" w:rsidR="0051330F" w:rsidRDefault="00F77D85" w:rsidP="002B1468">
            <w:pPr>
              <w:spacing w:line="276" w:lineRule="auto"/>
              <w:ind w:firstLine="0"/>
              <w:jc w:val="center"/>
              <w:rPr>
                <w:rFonts w:cs="Arial"/>
                <w:sz w:val="22"/>
                <w:szCs w:val="22"/>
              </w:rPr>
            </w:pPr>
            <w:r>
              <w:rPr>
                <w:rFonts w:cs="Arial"/>
                <w:sz w:val="22"/>
                <w:szCs w:val="22"/>
              </w:rPr>
              <w:t>0,019***</w:t>
            </w:r>
          </w:p>
          <w:p w14:paraId="22B1ACF5" w14:textId="0CB3FA61" w:rsidR="00F77D85" w:rsidRPr="007E4979" w:rsidRDefault="00F77D85" w:rsidP="002B1468">
            <w:pPr>
              <w:spacing w:line="276" w:lineRule="auto"/>
              <w:ind w:firstLine="0"/>
              <w:jc w:val="center"/>
              <w:rPr>
                <w:rFonts w:cs="Arial"/>
                <w:sz w:val="22"/>
                <w:szCs w:val="22"/>
              </w:rPr>
            </w:pPr>
            <w:r>
              <w:rPr>
                <w:rFonts w:cs="Arial"/>
                <w:sz w:val="22"/>
                <w:szCs w:val="22"/>
              </w:rPr>
              <w:t>(0,003)</w:t>
            </w:r>
          </w:p>
        </w:tc>
        <w:tc>
          <w:tcPr>
            <w:tcW w:w="1413" w:type="dxa"/>
            <w:tcBorders>
              <w:top w:val="single" w:sz="12" w:space="0" w:color="auto"/>
            </w:tcBorders>
            <w:vAlign w:val="center"/>
          </w:tcPr>
          <w:p w14:paraId="18122D8E" w14:textId="77777777" w:rsidR="000664D5" w:rsidRDefault="00777F92" w:rsidP="002B1468">
            <w:pPr>
              <w:spacing w:line="276" w:lineRule="auto"/>
              <w:ind w:firstLine="0"/>
              <w:jc w:val="center"/>
              <w:rPr>
                <w:rFonts w:cs="Arial"/>
                <w:sz w:val="22"/>
                <w:szCs w:val="22"/>
              </w:rPr>
            </w:pPr>
            <w:r>
              <w:rPr>
                <w:rFonts w:cs="Arial"/>
                <w:sz w:val="22"/>
                <w:szCs w:val="22"/>
              </w:rPr>
              <w:t>-0,006**</w:t>
            </w:r>
          </w:p>
          <w:p w14:paraId="13B75B67" w14:textId="78025EB1" w:rsidR="00777F92" w:rsidRPr="007E4979" w:rsidRDefault="00777F92" w:rsidP="002B1468">
            <w:pPr>
              <w:spacing w:line="276" w:lineRule="auto"/>
              <w:ind w:firstLine="0"/>
              <w:jc w:val="center"/>
              <w:rPr>
                <w:rFonts w:cs="Arial"/>
                <w:sz w:val="22"/>
                <w:szCs w:val="22"/>
              </w:rPr>
            </w:pPr>
            <w:r>
              <w:rPr>
                <w:rFonts w:cs="Arial"/>
                <w:sz w:val="22"/>
                <w:szCs w:val="22"/>
              </w:rPr>
              <w:t>(0,002)</w:t>
            </w:r>
          </w:p>
        </w:tc>
        <w:tc>
          <w:tcPr>
            <w:tcW w:w="1418" w:type="dxa"/>
            <w:tcBorders>
              <w:top w:val="single" w:sz="12" w:space="0" w:color="auto"/>
            </w:tcBorders>
            <w:vAlign w:val="center"/>
          </w:tcPr>
          <w:p w14:paraId="20E629F3" w14:textId="77777777" w:rsidR="00F74486" w:rsidRDefault="008104D2" w:rsidP="002B1468">
            <w:pPr>
              <w:spacing w:line="276" w:lineRule="auto"/>
              <w:ind w:firstLine="0"/>
              <w:jc w:val="center"/>
              <w:rPr>
                <w:rFonts w:cs="Arial"/>
                <w:sz w:val="22"/>
                <w:szCs w:val="22"/>
              </w:rPr>
            </w:pPr>
            <w:r>
              <w:rPr>
                <w:rFonts w:cs="Arial"/>
                <w:sz w:val="22"/>
                <w:szCs w:val="22"/>
              </w:rPr>
              <w:t>0,160***</w:t>
            </w:r>
          </w:p>
          <w:p w14:paraId="636A43E4" w14:textId="1F821617" w:rsidR="008104D2" w:rsidRPr="007E4979" w:rsidRDefault="008104D2" w:rsidP="002B1468">
            <w:pPr>
              <w:spacing w:line="276" w:lineRule="auto"/>
              <w:ind w:firstLine="0"/>
              <w:jc w:val="center"/>
              <w:rPr>
                <w:rFonts w:cs="Arial"/>
                <w:sz w:val="22"/>
                <w:szCs w:val="22"/>
              </w:rPr>
            </w:pPr>
            <w:r>
              <w:rPr>
                <w:rFonts w:cs="Arial"/>
                <w:sz w:val="22"/>
                <w:szCs w:val="22"/>
              </w:rPr>
              <w:t>(0,006)</w:t>
            </w:r>
          </w:p>
        </w:tc>
        <w:tc>
          <w:tcPr>
            <w:tcW w:w="1417" w:type="dxa"/>
            <w:tcBorders>
              <w:top w:val="single" w:sz="12" w:space="0" w:color="auto"/>
            </w:tcBorders>
            <w:vAlign w:val="center"/>
          </w:tcPr>
          <w:p w14:paraId="0486037E" w14:textId="77777777" w:rsidR="00AE393A" w:rsidRDefault="0095013B" w:rsidP="002B1468">
            <w:pPr>
              <w:spacing w:line="276" w:lineRule="auto"/>
              <w:ind w:firstLine="0"/>
              <w:jc w:val="center"/>
              <w:rPr>
                <w:rFonts w:cs="Arial"/>
                <w:sz w:val="22"/>
                <w:szCs w:val="22"/>
              </w:rPr>
            </w:pPr>
            <w:r>
              <w:rPr>
                <w:rFonts w:cs="Arial"/>
                <w:sz w:val="22"/>
                <w:szCs w:val="22"/>
              </w:rPr>
              <w:t>0,004***</w:t>
            </w:r>
          </w:p>
          <w:p w14:paraId="7764A203" w14:textId="49D37248" w:rsidR="0095013B" w:rsidRPr="007E4979" w:rsidRDefault="0095013B" w:rsidP="002B1468">
            <w:pPr>
              <w:spacing w:line="276" w:lineRule="auto"/>
              <w:ind w:firstLine="0"/>
              <w:jc w:val="center"/>
              <w:rPr>
                <w:rFonts w:cs="Arial"/>
                <w:sz w:val="22"/>
                <w:szCs w:val="22"/>
              </w:rPr>
            </w:pPr>
            <w:r>
              <w:rPr>
                <w:rFonts w:cs="Arial"/>
                <w:sz w:val="22"/>
                <w:szCs w:val="22"/>
              </w:rPr>
              <w:t>(0,001)</w:t>
            </w:r>
          </w:p>
        </w:tc>
        <w:tc>
          <w:tcPr>
            <w:tcW w:w="1276" w:type="dxa"/>
            <w:tcBorders>
              <w:top w:val="single" w:sz="12" w:space="0" w:color="auto"/>
            </w:tcBorders>
            <w:vAlign w:val="center"/>
          </w:tcPr>
          <w:p w14:paraId="750D8C3C" w14:textId="77777777" w:rsidR="00073250" w:rsidRDefault="008D3935" w:rsidP="002B1468">
            <w:pPr>
              <w:spacing w:line="276" w:lineRule="auto"/>
              <w:ind w:firstLine="0"/>
              <w:jc w:val="center"/>
              <w:rPr>
                <w:rFonts w:cs="Arial"/>
                <w:sz w:val="22"/>
                <w:szCs w:val="22"/>
              </w:rPr>
            </w:pPr>
            <w:r>
              <w:rPr>
                <w:rFonts w:cs="Arial"/>
                <w:sz w:val="22"/>
                <w:szCs w:val="22"/>
              </w:rPr>
              <w:t>0,212***</w:t>
            </w:r>
          </w:p>
          <w:p w14:paraId="52572E46" w14:textId="126346FD" w:rsidR="008D3935" w:rsidRPr="007E4979" w:rsidRDefault="008D3935" w:rsidP="002B1468">
            <w:pPr>
              <w:spacing w:line="276" w:lineRule="auto"/>
              <w:ind w:firstLine="0"/>
              <w:jc w:val="center"/>
              <w:rPr>
                <w:rFonts w:cs="Arial"/>
                <w:sz w:val="22"/>
                <w:szCs w:val="22"/>
              </w:rPr>
            </w:pPr>
            <w:r>
              <w:rPr>
                <w:rFonts w:cs="Arial"/>
                <w:sz w:val="22"/>
                <w:szCs w:val="22"/>
              </w:rPr>
              <w:t>(0,007)</w:t>
            </w:r>
          </w:p>
        </w:tc>
        <w:tc>
          <w:tcPr>
            <w:tcW w:w="1417" w:type="dxa"/>
            <w:tcBorders>
              <w:top w:val="single" w:sz="12" w:space="0" w:color="auto"/>
            </w:tcBorders>
            <w:vAlign w:val="center"/>
          </w:tcPr>
          <w:p w14:paraId="034648AF" w14:textId="77777777" w:rsidR="0003301D" w:rsidRDefault="00E55577" w:rsidP="002B1468">
            <w:pPr>
              <w:spacing w:line="276" w:lineRule="auto"/>
              <w:ind w:firstLine="0"/>
              <w:jc w:val="center"/>
              <w:rPr>
                <w:rFonts w:cs="Arial"/>
                <w:sz w:val="22"/>
                <w:szCs w:val="22"/>
              </w:rPr>
            </w:pPr>
            <w:r>
              <w:rPr>
                <w:rFonts w:cs="Arial"/>
                <w:sz w:val="22"/>
                <w:szCs w:val="22"/>
              </w:rPr>
              <w:t>0,020***</w:t>
            </w:r>
          </w:p>
          <w:p w14:paraId="3EB403F0" w14:textId="618DF22E" w:rsidR="00E55577" w:rsidRPr="007E4979" w:rsidRDefault="00E55577" w:rsidP="002B1468">
            <w:pPr>
              <w:spacing w:line="276" w:lineRule="auto"/>
              <w:ind w:firstLine="0"/>
              <w:jc w:val="center"/>
              <w:rPr>
                <w:rFonts w:cs="Arial"/>
                <w:sz w:val="22"/>
                <w:szCs w:val="22"/>
              </w:rPr>
            </w:pPr>
            <w:r>
              <w:rPr>
                <w:rFonts w:cs="Arial"/>
                <w:sz w:val="22"/>
                <w:szCs w:val="22"/>
              </w:rPr>
              <w:t>(0,003)</w:t>
            </w:r>
          </w:p>
        </w:tc>
      </w:tr>
      <w:tr w:rsidR="002B1468" w:rsidRPr="002B1468" w14:paraId="546D6C21" w14:textId="77777777" w:rsidTr="00D75CED">
        <w:trPr>
          <w:jc w:val="center"/>
        </w:trPr>
        <w:tc>
          <w:tcPr>
            <w:tcW w:w="1560" w:type="dxa"/>
            <w:vAlign w:val="center"/>
          </w:tcPr>
          <w:p w14:paraId="184EF260" w14:textId="77777777" w:rsidR="002B1468" w:rsidRPr="007E4979" w:rsidRDefault="002B1468" w:rsidP="002B1468">
            <w:pPr>
              <w:spacing w:line="276" w:lineRule="auto"/>
              <w:ind w:firstLine="0"/>
              <w:jc w:val="center"/>
              <w:rPr>
                <w:rFonts w:cs="Arial"/>
                <w:b/>
                <w:bCs/>
                <w:sz w:val="22"/>
                <w:szCs w:val="22"/>
              </w:rPr>
            </w:pPr>
            <w:r w:rsidRPr="007E4979">
              <w:rPr>
                <w:rFonts w:cs="Arial"/>
                <w:b/>
                <w:bCs/>
                <w:sz w:val="22"/>
                <w:szCs w:val="22"/>
              </w:rPr>
              <w:t>Num. Obs.</w:t>
            </w:r>
          </w:p>
        </w:tc>
        <w:tc>
          <w:tcPr>
            <w:tcW w:w="1194" w:type="dxa"/>
            <w:vAlign w:val="center"/>
          </w:tcPr>
          <w:p w14:paraId="27B503A6"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417" w:type="dxa"/>
            <w:vAlign w:val="center"/>
          </w:tcPr>
          <w:p w14:paraId="6659C8AD"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559" w:type="dxa"/>
            <w:vAlign w:val="center"/>
          </w:tcPr>
          <w:p w14:paraId="1D7478BB"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413" w:type="dxa"/>
            <w:vAlign w:val="center"/>
          </w:tcPr>
          <w:p w14:paraId="18485648"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418" w:type="dxa"/>
            <w:vAlign w:val="center"/>
          </w:tcPr>
          <w:p w14:paraId="2A22D269"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417" w:type="dxa"/>
            <w:vAlign w:val="center"/>
          </w:tcPr>
          <w:p w14:paraId="14EEE036"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276" w:type="dxa"/>
            <w:vAlign w:val="center"/>
          </w:tcPr>
          <w:p w14:paraId="2B1C37D5"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c>
          <w:tcPr>
            <w:tcW w:w="1417" w:type="dxa"/>
            <w:vAlign w:val="center"/>
          </w:tcPr>
          <w:p w14:paraId="7496B367" w14:textId="77777777" w:rsidR="002B1468" w:rsidRPr="007E4979" w:rsidRDefault="002B1468" w:rsidP="002B1468">
            <w:pPr>
              <w:spacing w:line="276" w:lineRule="auto"/>
              <w:ind w:firstLine="0"/>
              <w:jc w:val="center"/>
              <w:rPr>
                <w:rFonts w:cs="Arial"/>
                <w:sz w:val="22"/>
                <w:szCs w:val="22"/>
              </w:rPr>
            </w:pPr>
            <w:r w:rsidRPr="007E4979">
              <w:rPr>
                <w:rFonts w:cs="Arial"/>
                <w:sz w:val="22"/>
                <w:szCs w:val="22"/>
              </w:rPr>
              <w:t>11.497</w:t>
            </w:r>
          </w:p>
        </w:tc>
      </w:tr>
      <w:tr w:rsidR="00D75CED" w:rsidRPr="002B1468" w14:paraId="1562CEAB" w14:textId="77777777" w:rsidTr="00D75CED">
        <w:trPr>
          <w:jc w:val="center"/>
        </w:trPr>
        <w:tc>
          <w:tcPr>
            <w:tcW w:w="1560" w:type="dxa"/>
            <w:vAlign w:val="center"/>
          </w:tcPr>
          <w:p w14:paraId="2CE6A5EF" w14:textId="5F58F60F" w:rsidR="00D75CED" w:rsidRPr="007E4979" w:rsidRDefault="00D75CED" w:rsidP="00D75CED">
            <w:pPr>
              <w:spacing w:line="276" w:lineRule="auto"/>
              <w:ind w:firstLine="0"/>
              <w:jc w:val="center"/>
              <w:rPr>
                <w:rFonts w:cs="Arial"/>
                <w:b/>
                <w:bCs/>
                <w:sz w:val="22"/>
                <w:szCs w:val="22"/>
              </w:rPr>
            </w:pPr>
            <w:r w:rsidRPr="007E4979">
              <w:rPr>
                <w:rFonts w:cs="Arial"/>
                <w:b/>
                <w:bCs/>
                <w:sz w:val="22"/>
                <w:szCs w:val="22"/>
              </w:rPr>
              <w:t>EF Curso</w:t>
            </w:r>
          </w:p>
        </w:tc>
        <w:tc>
          <w:tcPr>
            <w:tcW w:w="1194" w:type="dxa"/>
            <w:vAlign w:val="center"/>
          </w:tcPr>
          <w:p w14:paraId="27787BAC" w14:textId="72E48539"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542D31A7" w14:textId="43D7CB80"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559" w:type="dxa"/>
            <w:vAlign w:val="center"/>
          </w:tcPr>
          <w:p w14:paraId="64D6A809" w14:textId="48A6C7A3"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3" w:type="dxa"/>
            <w:vAlign w:val="center"/>
          </w:tcPr>
          <w:p w14:paraId="19F94F58" w14:textId="4145A5C3"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8" w:type="dxa"/>
            <w:vAlign w:val="center"/>
          </w:tcPr>
          <w:p w14:paraId="0C658FEE" w14:textId="27F4F2BF"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2F4F5057" w14:textId="7B11591B"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276" w:type="dxa"/>
            <w:vAlign w:val="center"/>
          </w:tcPr>
          <w:p w14:paraId="10C9D9E6" w14:textId="63946B33"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2AB8FA30" w14:textId="4FE1703F"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r>
      <w:tr w:rsidR="00D75CED" w:rsidRPr="002B1468" w14:paraId="3050FEAB" w14:textId="77777777" w:rsidTr="00D75CED">
        <w:trPr>
          <w:jc w:val="center"/>
        </w:trPr>
        <w:tc>
          <w:tcPr>
            <w:tcW w:w="1560" w:type="dxa"/>
            <w:vAlign w:val="center"/>
          </w:tcPr>
          <w:p w14:paraId="04DA159E" w14:textId="77777777" w:rsidR="00D75CED" w:rsidRPr="007E4979" w:rsidRDefault="00D75CED" w:rsidP="00D75CED">
            <w:pPr>
              <w:spacing w:line="276" w:lineRule="auto"/>
              <w:ind w:firstLine="0"/>
              <w:jc w:val="center"/>
              <w:rPr>
                <w:rFonts w:cs="Arial"/>
                <w:b/>
                <w:bCs/>
                <w:sz w:val="22"/>
                <w:szCs w:val="22"/>
              </w:rPr>
            </w:pPr>
            <w:r w:rsidRPr="007E4979">
              <w:rPr>
                <w:rFonts w:cs="Arial"/>
                <w:b/>
                <w:bCs/>
                <w:sz w:val="22"/>
                <w:szCs w:val="22"/>
              </w:rPr>
              <w:t>EF Ano</w:t>
            </w:r>
          </w:p>
        </w:tc>
        <w:tc>
          <w:tcPr>
            <w:tcW w:w="1194" w:type="dxa"/>
            <w:vAlign w:val="center"/>
          </w:tcPr>
          <w:p w14:paraId="3D7C09E4"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5A945235"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559" w:type="dxa"/>
            <w:vAlign w:val="center"/>
          </w:tcPr>
          <w:p w14:paraId="0722A80E"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3" w:type="dxa"/>
            <w:vAlign w:val="center"/>
          </w:tcPr>
          <w:p w14:paraId="5795CAAC"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8" w:type="dxa"/>
            <w:vAlign w:val="center"/>
          </w:tcPr>
          <w:p w14:paraId="288CFB0F"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4388285E"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276" w:type="dxa"/>
            <w:vAlign w:val="center"/>
          </w:tcPr>
          <w:p w14:paraId="598187A5"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vAlign w:val="center"/>
          </w:tcPr>
          <w:p w14:paraId="593DBB8D"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r>
      <w:tr w:rsidR="00D75CED" w:rsidRPr="002B1468" w14:paraId="3ECB5D2A" w14:textId="77777777" w:rsidTr="00D75CED">
        <w:trPr>
          <w:jc w:val="center"/>
        </w:trPr>
        <w:tc>
          <w:tcPr>
            <w:tcW w:w="1560" w:type="dxa"/>
            <w:tcBorders>
              <w:bottom w:val="single" w:sz="12" w:space="0" w:color="auto"/>
            </w:tcBorders>
            <w:vAlign w:val="center"/>
          </w:tcPr>
          <w:p w14:paraId="52806A36" w14:textId="77777777" w:rsidR="00D75CED" w:rsidRPr="007E4979" w:rsidRDefault="00D75CED" w:rsidP="00D75CED">
            <w:pPr>
              <w:spacing w:line="276" w:lineRule="auto"/>
              <w:ind w:firstLine="0"/>
              <w:jc w:val="center"/>
              <w:rPr>
                <w:rFonts w:cs="Arial"/>
                <w:b/>
                <w:bCs/>
                <w:sz w:val="22"/>
                <w:szCs w:val="22"/>
              </w:rPr>
            </w:pPr>
            <w:r w:rsidRPr="007E4979">
              <w:rPr>
                <w:rFonts w:cs="Arial"/>
                <w:b/>
                <w:bCs/>
                <w:sz w:val="22"/>
                <w:szCs w:val="22"/>
              </w:rPr>
              <w:t>EF Estado</w:t>
            </w:r>
          </w:p>
        </w:tc>
        <w:tc>
          <w:tcPr>
            <w:tcW w:w="1194" w:type="dxa"/>
            <w:tcBorders>
              <w:bottom w:val="single" w:sz="12" w:space="0" w:color="auto"/>
            </w:tcBorders>
            <w:vAlign w:val="center"/>
          </w:tcPr>
          <w:p w14:paraId="23776E33"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tcBorders>
              <w:bottom w:val="single" w:sz="12" w:space="0" w:color="auto"/>
            </w:tcBorders>
            <w:vAlign w:val="center"/>
          </w:tcPr>
          <w:p w14:paraId="37CB6BC0"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559" w:type="dxa"/>
            <w:tcBorders>
              <w:bottom w:val="single" w:sz="12" w:space="0" w:color="auto"/>
            </w:tcBorders>
            <w:vAlign w:val="center"/>
          </w:tcPr>
          <w:p w14:paraId="11F17AB2"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3" w:type="dxa"/>
            <w:tcBorders>
              <w:bottom w:val="single" w:sz="12" w:space="0" w:color="auto"/>
            </w:tcBorders>
            <w:vAlign w:val="center"/>
          </w:tcPr>
          <w:p w14:paraId="77FCBF40"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8" w:type="dxa"/>
            <w:tcBorders>
              <w:bottom w:val="single" w:sz="12" w:space="0" w:color="auto"/>
            </w:tcBorders>
            <w:vAlign w:val="center"/>
          </w:tcPr>
          <w:p w14:paraId="3641EA1E"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tcBorders>
              <w:bottom w:val="single" w:sz="12" w:space="0" w:color="auto"/>
            </w:tcBorders>
            <w:vAlign w:val="center"/>
          </w:tcPr>
          <w:p w14:paraId="19BF6215"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276" w:type="dxa"/>
            <w:tcBorders>
              <w:bottom w:val="single" w:sz="12" w:space="0" w:color="auto"/>
            </w:tcBorders>
            <w:vAlign w:val="center"/>
          </w:tcPr>
          <w:p w14:paraId="5E2289A8"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c>
          <w:tcPr>
            <w:tcW w:w="1417" w:type="dxa"/>
            <w:tcBorders>
              <w:bottom w:val="single" w:sz="12" w:space="0" w:color="auto"/>
            </w:tcBorders>
            <w:vAlign w:val="center"/>
          </w:tcPr>
          <w:p w14:paraId="6E07DD8D" w14:textId="77777777" w:rsidR="00D75CED" w:rsidRPr="007E4979" w:rsidRDefault="00D75CED" w:rsidP="00D75CED">
            <w:pPr>
              <w:spacing w:line="276" w:lineRule="auto"/>
              <w:ind w:firstLine="0"/>
              <w:jc w:val="center"/>
              <w:rPr>
                <w:rFonts w:cs="Arial"/>
                <w:sz w:val="22"/>
                <w:szCs w:val="22"/>
              </w:rPr>
            </w:pPr>
            <w:r w:rsidRPr="007E4979">
              <w:rPr>
                <w:rFonts w:cs="Arial"/>
                <w:sz w:val="22"/>
                <w:szCs w:val="22"/>
              </w:rPr>
              <w:t>X</w:t>
            </w:r>
          </w:p>
        </w:tc>
      </w:tr>
    </w:tbl>
    <w:p w14:paraId="1AC1E02A" w14:textId="7E675278" w:rsidR="002B1468" w:rsidRPr="009C0EAF" w:rsidRDefault="002B1468" w:rsidP="002B1468">
      <w:pPr>
        <w:pStyle w:val="Legenda"/>
        <w:spacing w:after="0"/>
        <w:rPr>
          <w:rFonts w:cs="Arial"/>
          <w:i/>
          <w:iCs w:val="0"/>
          <w:color w:val="000000" w:themeColor="text1"/>
        </w:rPr>
      </w:pPr>
      <w:r w:rsidRPr="009C0EAF">
        <w:rPr>
          <w:rFonts w:cs="Arial"/>
          <w:iCs w:val="0"/>
          <w:color w:val="000000" w:themeColor="text1"/>
        </w:rPr>
        <w:t xml:space="preserve">Fonte:  SISU e </w:t>
      </w:r>
      <w:proofErr w:type="spellStart"/>
      <w:r w:rsidRPr="009C0EAF">
        <w:rPr>
          <w:rFonts w:cs="Arial"/>
          <w:iCs w:val="0"/>
          <w:color w:val="000000" w:themeColor="text1"/>
        </w:rPr>
        <w:t>Microdados</w:t>
      </w:r>
      <w:proofErr w:type="spellEnd"/>
      <w:r w:rsidRPr="009C0EAF">
        <w:rPr>
          <w:rFonts w:cs="Arial"/>
          <w:iCs w:val="0"/>
          <w:color w:val="000000" w:themeColor="text1"/>
        </w:rPr>
        <w:t xml:space="preserve"> do Censo do Ensino Superior </w:t>
      </w:r>
      <w:r w:rsidRPr="009C0EAF">
        <w:rPr>
          <w:rFonts w:cs="Arial"/>
          <w:i/>
          <w:iCs w:val="0"/>
          <w:color w:val="000000" w:themeColor="text1"/>
        </w:rPr>
        <w:fldChar w:fldCharType="begin"/>
      </w:r>
      <w:r w:rsidR="00EA0DA9">
        <w:rPr>
          <w:rFonts w:cs="Arial"/>
          <w:iCs w:val="0"/>
          <w:color w:val="000000" w:themeColor="text1"/>
        </w:rPr>
        <w:instrText xml:space="preserve"> ADDIN ZOTERO_ITEM CSL_CITATION {"citationID":"0C6eF30E","properties":{"formattedCitation":"(INEP,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9C0EAF">
        <w:rPr>
          <w:rFonts w:cs="Arial"/>
          <w:i/>
          <w:iCs w:val="0"/>
          <w:color w:val="000000" w:themeColor="text1"/>
        </w:rPr>
        <w:fldChar w:fldCharType="separate"/>
      </w:r>
      <w:r w:rsidR="00EA0DA9">
        <w:rPr>
          <w:rFonts w:cs="Arial"/>
          <w:iCs w:val="0"/>
          <w:color w:val="000000" w:themeColor="text1"/>
        </w:rPr>
        <w:t>(INEP, 2023e; MEC, 2023)</w:t>
      </w:r>
      <w:r w:rsidRPr="009C0EAF">
        <w:rPr>
          <w:rFonts w:cs="Arial"/>
          <w:i/>
          <w:iCs w:val="0"/>
          <w:color w:val="000000" w:themeColor="text1"/>
        </w:rPr>
        <w:fldChar w:fldCharType="end"/>
      </w:r>
      <w:r w:rsidRPr="009C0EAF">
        <w:rPr>
          <w:rFonts w:cs="Arial"/>
          <w:iCs w:val="0"/>
          <w:color w:val="000000" w:themeColor="text1"/>
        </w:rPr>
        <w:t>.</w:t>
      </w:r>
    </w:p>
    <w:p w14:paraId="1AC15ED0" w14:textId="77777777" w:rsidR="002B1468" w:rsidRDefault="002B1468" w:rsidP="002B1468">
      <w:pPr>
        <w:pStyle w:val="Legenda"/>
        <w:spacing w:after="0"/>
        <w:rPr>
          <w:rFonts w:cs="Arial"/>
          <w:i/>
          <w:iCs w:val="0"/>
          <w:color w:val="000000" w:themeColor="text1"/>
        </w:rPr>
      </w:pPr>
      <w:r w:rsidRPr="009C0EAF">
        <w:rPr>
          <w:rFonts w:cs="Arial"/>
          <w:iCs w:val="0"/>
          <w:color w:val="000000" w:themeColor="text1"/>
        </w:rPr>
        <w:t>Nota: *** p &lt; 0,001; ** p &lt; 0,01; * p &lt; 0,05; . p &lt; 0,1. Os valores estão dispostos da seguinte forma: média (desvio-padrão).</w:t>
      </w:r>
    </w:p>
    <w:p w14:paraId="7F7C4447" w14:textId="77777777" w:rsidR="00864215" w:rsidRDefault="00864215" w:rsidP="00144C72">
      <w:pPr>
        <w:ind w:firstLine="0"/>
        <w:sectPr w:rsidR="00864215" w:rsidSect="001254E6">
          <w:pgSz w:w="16838" w:h="11906" w:orient="landscape"/>
          <w:pgMar w:top="1701" w:right="1134" w:bottom="1134" w:left="1701" w:header="709" w:footer="709" w:gutter="0"/>
          <w:cols w:space="708"/>
          <w:docGrid w:linePitch="360"/>
        </w:sectPr>
      </w:pPr>
    </w:p>
    <w:p w14:paraId="6AA84914" w14:textId="55B73A27" w:rsidR="00C7472A" w:rsidRPr="005277D2" w:rsidRDefault="005277D2" w:rsidP="005277D2">
      <w:pPr>
        <w:pStyle w:val="Ttulo2"/>
        <w:rPr>
          <w:rFonts w:cs="Arial"/>
        </w:rPr>
      </w:pPr>
      <w:bookmarkStart w:id="72" w:name="_Toc154690409"/>
      <w:r w:rsidRPr="005277D2">
        <w:rPr>
          <w:rFonts w:cs="Arial"/>
        </w:rPr>
        <w:lastRenderedPageBreak/>
        <w:t>TESTES DE ROBUSTEZ</w:t>
      </w:r>
      <w:bookmarkEnd w:id="72"/>
    </w:p>
    <w:p w14:paraId="1CE5FD6A" w14:textId="77777777" w:rsidR="00C7472A" w:rsidRDefault="00C7472A" w:rsidP="00B11CAE">
      <w:pPr>
        <w:rPr>
          <w:rFonts w:cs="Arial"/>
        </w:rPr>
      </w:pPr>
    </w:p>
    <w:p w14:paraId="0D605164" w14:textId="3065D4F2" w:rsidR="000F5011" w:rsidRPr="00AD54FF" w:rsidRDefault="000F5011" w:rsidP="00AD54FF">
      <w:pPr>
        <w:ind w:firstLine="708"/>
        <w:rPr>
          <w:rFonts w:cs="Arial"/>
        </w:rPr>
      </w:pPr>
      <w:r>
        <w:rPr>
          <w:rFonts w:cs="Arial"/>
        </w:rPr>
        <w:t>Os</w:t>
      </w:r>
      <w:r w:rsidR="00487AEF">
        <w:rPr>
          <w:rFonts w:cs="Arial"/>
        </w:rPr>
        <w:t xml:space="preserve"> resultados encontrados apontam para uma mudança no perfil dos estudantes ingressantes nos cursos de ensino superior das instituições públicas do Brasil.</w:t>
      </w:r>
      <w:r w:rsidR="00CF05DC">
        <w:rPr>
          <w:rFonts w:cs="Arial"/>
        </w:rPr>
        <w:t xml:space="preserve"> </w:t>
      </w:r>
      <w:r w:rsidR="00CF05DC" w:rsidRPr="00BE260E">
        <w:rPr>
          <w:rFonts w:cs="Arial"/>
        </w:rPr>
        <w:t xml:space="preserve">Nesta seção, </w:t>
      </w:r>
      <w:r w:rsidR="00BE260E">
        <w:rPr>
          <w:rFonts w:cs="Arial"/>
        </w:rPr>
        <w:t>serão apresentadas as verificações de robustez das estimativas apresentadas anteriormente, mas que possuem diferenças nas restrições de amostra.</w:t>
      </w:r>
    </w:p>
    <w:p w14:paraId="60AEE803" w14:textId="2DBFDC1A" w:rsidR="00FF696C" w:rsidRDefault="00FF696C" w:rsidP="000F5011">
      <w:r>
        <w:t xml:space="preserve">O primeiro e o segundo teste de robustez consideram a ação dos efeitos fixos que auxiliam no controle </w:t>
      </w:r>
      <w:r w:rsidR="00DC2770">
        <w:t xml:space="preserve">de características específicas das unidades que não mudam ao longo do tempo. No primeiro teste são incluídos os efeitos fixos </w:t>
      </w:r>
      <w:r w:rsidR="00650830">
        <w:rPr>
          <w:rFonts w:eastAsiaTheme="minorEastAsia" w:cs="Arial"/>
        </w:rPr>
        <w:t xml:space="preserve">de curso,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c</m:t>
            </m:r>
          </m:sub>
        </m:sSub>
      </m:oMath>
      <w:r w:rsidR="00650830">
        <w:rPr>
          <w:rFonts w:eastAsiaTheme="minorEastAsia" w:cs="Arial"/>
        </w:rPr>
        <w:t xml:space="preserve">, </w:t>
      </w:r>
      <w:r w:rsidR="00DC2770">
        <w:t xml:space="preserve">de </w:t>
      </w:r>
      <w:r w:rsidR="00DC2770">
        <w:rPr>
          <w:rFonts w:eastAsiaTheme="minorEastAsia" w:cs="Arial"/>
        </w:rPr>
        <w:t xml:space="preserve">ano,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t</m:t>
            </m:r>
          </m:sub>
        </m:sSub>
      </m:oMath>
      <w:r w:rsidR="00DC2770">
        <w:rPr>
          <w:rFonts w:eastAsiaTheme="minorEastAsia" w:cs="Arial"/>
        </w:rPr>
        <w:t xml:space="preserve">, e de área detalhada,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d</m:t>
            </m:r>
          </m:sub>
        </m:sSub>
      </m:oMath>
      <w:r w:rsidR="00DC2770">
        <w:rPr>
          <w:rFonts w:eastAsiaTheme="minorEastAsia" w:cs="Arial"/>
        </w:rPr>
        <w:t xml:space="preserve">, que corresponde a um código de identificação da Classificação Internacional Normalizada da Educação Cine/Unesco, sendo representada pela Equação </w:t>
      </w:r>
      <w:r w:rsidR="00DC2770">
        <w:rPr>
          <w:rFonts w:eastAsiaTheme="minorEastAsia" w:cs="Arial"/>
        </w:rPr>
        <w:fldChar w:fldCharType="begin"/>
      </w:r>
      <w:r w:rsidR="00DC2770">
        <w:rPr>
          <w:rFonts w:eastAsiaTheme="minorEastAsia" w:cs="Arial"/>
        </w:rPr>
        <w:instrText xml:space="preserve"> REF EqRob1 \h </w:instrText>
      </w:r>
      <w:r w:rsidR="00DC2770">
        <w:rPr>
          <w:rFonts w:eastAsiaTheme="minorEastAsia" w:cs="Arial"/>
        </w:rPr>
      </w:r>
      <w:r w:rsidR="00DC2770">
        <w:rPr>
          <w:rFonts w:eastAsiaTheme="minorEastAsia" w:cs="Arial"/>
        </w:rPr>
        <w:fldChar w:fldCharType="separate"/>
      </w:r>
      <w:r w:rsidR="00EE761D">
        <w:rPr>
          <w:rFonts w:cs="Arial"/>
        </w:rPr>
        <w:t>(</w:t>
      </w:r>
      <w:r w:rsidR="00EE761D">
        <w:rPr>
          <w:rFonts w:cs="Arial"/>
          <w:noProof/>
        </w:rPr>
        <w:t>4</w:t>
      </w:r>
      <w:r w:rsidR="00EE761D">
        <w:rPr>
          <w:rFonts w:cs="Arial"/>
        </w:rPr>
        <w:t>)</w:t>
      </w:r>
      <w:r w:rsidR="00DC2770">
        <w:rPr>
          <w:rFonts w:eastAsiaTheme="minorEastAsia" w:cs="Arial"/>
        </w:rPr>
        <w:fldChar w:fldCharType="end"/>
      </w:r>
      <w:r w:rsidR="00DC2770">
        <w:rPr>
          <w:rFonts w:eastAsiaTheme="minorEastAsia" w:cs="Arial"/>
        </w:rPr>
        <w:t xml:space="preserve">. </w:t>
      </w:r>
      <w:r w:rsidR="00DC2770" w:rsidRPr="00A07ED4">
        <w:rPr>
          <w:rFonts w:eastAsiaTheme="minorEastAsia" w:cs="Arial"/>
        </w:rPr>
        <w:t xml:space="preserve">O segundo teste de robustez conta com os efeitos fixos de curso,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c</m:t>
            </m:r>
          </m:sub>
        </m:sSub>
      </m:oMath>
      <w:r w:rsidR="00DC2770" w:rsidRPr="00A07ED4">
        <w:rPr>
          <w:rFonts w:eastAsiaTheme="minorEastAsia" w:cs="Arial"/>
        </w:rPr>
        <w:t xml:space="preserve">, </w:t>
      </w:r>
      <w:r w:rsidR="00650830">
        <w:rPr>
          <w:rFonts w:eastAsiaTheme="minorEastAsia" w:cs="Arial"/>
        </w:rPr>
        <w:t xml:space="preserve">de </w:t>
      </w:r>
      <w:r w:rsidR="00DC2770" w:rsidRPr="00A07ED4">
        <w:rPr>
          <w:rFonts w:eastAsiaTheme="minorEastAsia" w:cs="Arial"/>
        </w:rPr>
        <w:t xml:space="preserve">ano,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t</m:t>
            </m:r>
          </m:sub>
        </m:sSub>
      </m:oMath>
      <w:r w:rsidR="00DC2770" w:rsidRPr="00A07ED4">
        <w:rPr>
          <w:rFonts w:eastAsiaTheme="minorEastAsia" w:cs="Arial"/>
        </w:rPr>
        <w:t xml:space="preserve">, e de interação entre </w:t>
      </w:r>
      <w:r w:rsidR="00650830">
        <w:rPr>
          <w:rFonts w:eastAsiaTheme="minorEastAsia" w:cs="Arial"/>
        </w:rPr>
        <w:t xml:space="preserve">o </w:t>
      </w:r>
      <w:r w:rsidR="000C4C7D">
        <w:rPr>
          <w:rFonts w:eastAsiaTheme="minorEastAsia" w:cs="Arial"/>
        </w:rPr>
        <w:t>estado</w:t>
      </w:r>
      <w:r w:rsidR="00DC2770" w:rsidRPr="00A07ED4">
        <w:rPr>
          <w:rFonts w:eastAsiaTheme="minorEastAsia" w:cs="Arial"/>
        </w:rPr>
        <w:t xml:space="preserve"> e</w:t>
      </w:r>
      <w:r w:rsidR="00650830">
        <w:rPr>
          <w:rFonts w:eastAsiaTheme="minorEastAsia" w:cs="Arial"/>
        </w:rPr>
        <w:t xml:space="preserve"> o</w:t>
      </w:r>
      <w:r w:rsidR="00DC2770" w:rsidRPr="00A07ED4">
        <w:rPr>
          <w:rFonts w:eastAsiaTheme="minorEastAsia" w:cs="Arial"/>
        </w:rPr>
        <w:t xml:space="preserve"> ano, </w:t>
      </w:r>
      <m:oMath>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e</m:t>
            </m:r>
          </m:sub>
        </m:sSub>
        <m:r>
          <w:rPr>
            <w:rFonts w:ascii="Cambria Math" w:eastAsiaTheme="minorEastAsia" w:hAnsi="Cambria Math" w:cs="Arial"/>
            <w:color w:val="000000" w:themeColor="text1"/>
          </w:rPr>
          <m:t>×</m:t>
        </m:r>
      </m:oMath>
      <w:r w:rsidR="00DC2770" w:rsidRPr="00A07ED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t</m:t>
            </m:r>
          </m:sub>
        </m:sSub>
      </m:oMath>
      <w:r w:rsidR="00650830">
        <w:rPr>
          <w:rFonts w:eastAsiaTheme="minorEastAsia" w:cs="Arial"/>
        </w:rPr>
        <w:t>,</w:t>
      </w:r>
      <w:r w:rsidR="00DC2770" w:rsidRPr="00A07ED4">
        <w:rPr>
          <w:rFonts w:eastAsiaTheme="minorEastAsia" w:cs="Arial"/>
        </w:rPr>
        <w:t xml:space="preserve"> </w:t>
      </w:r>
      <w:r w:rsidR="00650830">
        <w:rPr>
          <w:rFonts w:eastAsiaTheme="minorEastAsia" w:cs="Arial"/>
        </w:rPr>
        <w:t>sendo d</w:t>
      </w:r>
      <w:r w:rsidR="00DC2770" w:rsidRPr="00A07ED4">
        <w:rPr>
          <w:rFonts w:eastAsiaTheme="minorEastAsia" w:cs="Arial"/>
        </w:rPr>
        <w:t xml:space="preserve">escrito pela Equação </w:t>
      </w:r>
      <w:r w:rsidR="00DC2770" w:rsidRPr="00A07ED4">
        <w:rPr>
          <w:rFonts w:eastAsiaTheme="minorEastAsia" w:cs="Arial"/>
        </w:rPr>
        <w:fldChar w:fldCharType="begin"/>
      </w:r>
      <w:r w:rsidR="00DC2770" w:rsidRPr="00A07ED4">
        <w:rPr>
          <w:rFonts w:eastAsiaTheme="minorEastAsia" w:cs="Arial"/>
        </w:rPr>
        <w:instrText xml:space="preserve"> REF EqRob3 \h </w:instrText>
      </w:r>
      <w:r w:rsidR="00F178F7" w:rsidRPr="00A07ED4">
        <w:rPr>
          <w:rFonts w:eastAsiaTheme="minorEastAsia" w:cs="Arial"/>
        </w:rPr>
        <w:instrText xml:space="preserve"> \* MERGEFORMAT </w:instrText>
      </w:r>
      <w:r w:rsidR="00DC2770" w:rsidRPr="00A07ED4">
        <w:rPr>
          <w:rFonts w:eastAsiaTheme="minorEastAsia" w:cs="Arial"/>
        </w:rPr>
      </w:r>
      <w:r w:rsidR="00DC2770" w:rsidRPr="00A07ED4">
        <w:rPr>
          <w:rFonts w:eastAsiaTheme="minorEastAsia" w:cs="Arial"/>
        </w:rPr>
        <w:fldChar w:fldCharType="separate"/>
      </w:r>
      <w:r w:rsidR="00EE761D">
        <w:rPr>
          <w:rFonts w:cs="Arial"/>
        </w:rPr>
        <w:t>(</w:t>
      </w:r>
      <w:r w:rsidR="00EE761D">
        <w:rPr>
          <w:rFonts w:cs="Arial"/>
          <w:noProof/>
        </w:rPr>
        <w:t>6</w:t>
      </w:r>
      <w:r w:rsidR="00EE761D">
        <w:rPr>
          <w:rFonts w:cs="Arial"/>
        </w:rPr>
        <w:t>)</w:t>
      </w:r>
      <w:r w:rsidR="00DC2770" w:rsidRPr="00A07ED4">
        <w:rPr>
          <w:rFonts w:eastAsiaTheme="minorEastAsia" w:cs="Arial"/>
        </w:rPr>
        <w:fldChar w:fldCharType="end"/>
      </w:r>
      <w:r w:rsidR="00DC2770" w:rsidRPr="00A07ED4">
        <w:rPr>
          <w:rFonts w:eastAsiaTheme="minorEastAsia" w:cs="Arial"/>
        </w:rPr>
        <w:t>. Em ambas as equaç</w:t>
      </w:r>
      <w:r w:rsidR="00F178F7" w:rsidRPr="00A07ED4">
        <w:rPr>
          <w:rFonts w:eastAsiaTheme="minorEastAsia" w:cs="Arial"/>
        </w:rPr>
        <w:t xml:space="preserve">ões, as variáveis restantes são as mesmas da Equação </w:t>
      </w:r>
      <w:r w:rsidR="00F178F7" w:rsidRPr="00A07ED4">
        <w:rPr>
          <w:rFonts w:eastAsiaTheme="minorEastAsia" w:cs="Arial"/>
        </w:rPr>
        <w:fldChar w:fldCharType="begin"/>
      </w:r>
      <w:r w:rsidR="00F178F7" w:rsidRPr="00A07ED4">
        <w:rPr>
          <w:rFonts w:eastAsiaTheme="minorEastAsia" w:cs="Arial"/>
        </w:rPr>
        <w:instrText xml:space="preserve"> REF EqRegPrincipal \h  \* MERGEFORMAT </w:instrText>
      </w:r>
      <w:r w:rsidR="00F178F7" w:rsidRPr="00A07ED4">
        <w:rPr>
          <w:rFonts w:eastAsiaTheme="minorEastAsia" w:cs="Arial"/>
        </w:rPr>
      </w:r>
      <w:r w:rsidR="00F178F7" w:rsidRPr="00A07ED4">
        <w:rPr>
          <w:rFonts w:eastAsiaTheme="minorEastAsia" w:cs="Arial"/>
        </w:rPr>
        <w:fldChar w:fldCharType="separate"/>
      </w:r>
      <w:r w:rsidR="00EE761D">
        <w:rPr>
          <w:rFonts w:cs="Arial"/>
        </w:rPr>
        <w:t>(</w:t>
      </w:r>
      <w:r w:rsidR="00EE761D">
        <w:rPr>
          <w:rFonts w:cs="Arial"/>
          <w:noProof/>
        </w:rPr>
        <w:t>2</w:t>
      </w:r>
      <w:r w:rsidR="00EE761D">
        <w:rPr>
          <w:rFonts w:cs="Arial"/>
        </w:rPr>
        <w:t>)</w:t>
      </w:r>
      <w:r w:rsidR="00F178F7" w:rsidRPr="00A07ED4">
        <w:rPr>
          <w:rFonts w:eastAsiaTheme="minorEastAsia" w:cs="Arial"/>
        </w:rPr>
        <w:fldChar w:fldCharType="end"/>
      </w:r>
      <w:r w:rsidR="00F178F7" w:rsidRPr="00A07ED4">
        <w:rPr>
          <w:rFonts w:eastAsiaTheme="minorEastAsia" w:cs="Arial"/>
        </w:rPr>
        <w:t>.</w:t>
      </w:r>
    </w:p>
    <w:p w14:paraId="17E1973D" w14:textId="77777777" w:rsidR="000000C8" w:rsidRDefault="000000C8" w:rsidP="000F5011"/>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8"/>
        <w:gridCol w:w="6874"/>
        <w:gridCol w:w="1219"/>
      </w:tblGrid>
      <w:tr w:rsidR="000000C8" w14:paraId="4C463969" w14:textId="77777777" w:rsidTr="00F225CD">
        <w:trPr>
          <w:trHeight w:val="272"/>
        </w:trPr>
        <w:tc>
          <w:tcPr>
            <w:tcW w:w="988" w:type="dxa"/>
          </w:tcPr>
          <w:p w14:paraId="76A1B069" w14:textId="77777777" w:rsidR="000000C8" w:rsidRDefault="000000C8" w:rsidP="006870C3">
            <w:pPr>
              <w:rPr>
                <w:rFonts w:cs="Arial"/>
              </w:rPr>
            </w:pPr>
          </w:p>
        </w:tc>
        <w:tc>
          <w:tcPr>
            <w:tcW w:w="6945" w:type="dxa"/>
          </w:tcPr>
          <w:p w14:paraId="33F9B617" w14:textId="0DA684FB" w:rsidR="000000C8" w:rsidRDefault="00000000" w:rsidP="00F225CD">
            <w:pPr>
              <w:jc w:val="center"/>
              <w:rPr>
                <w:rFonts w:cs="Arial"/>
              </w:rPr>
            </w:pPr>
            <m:oMathPara>
              <m:oMath>
                <m:sSub>
                  <m:sSubPr>
                    <m:ctrlPr>
                      <w:rPr>
                        <w:rFonts w:ascii="Cambria Math" w:hAnsi="Cambria Math" w:cs="Arial"/>
                        <w:i/>
                        <w:color w:val="000000" w:themeColor="text1"/>
                      </w:rPr>
                    </m:ctrlPr>
                  </m:sSubPr>
                  <m:e>
                    <m:r>
                      <w:rPr>
                        <w:rFonts w:ascii="Cambria Math" w:hAnsi="Cambria Math" w:cs="Arial"/>
                      </w:rPr>
                      <m:t>Y</m:t>
                    </m:r>
                  </m:e>
                  <m:sub>
                    <m:r>
                      <w:rPr>
                        <w:rFonts w:ascii="Cambria Math" w:hAnsi="Cambria Math" w:cs="Arial"/>
                      </w:rPr>
                      <m:t>ctd</m:t>
                    </m:r>
                  </m:sub>
                </m:sSub>
                <m:r>
                  <w:rPr>
                    <w:rFonts w:ascii="Cambria Math" w:hAnsi="Cambria Math" w:cs="Arial"/>
                  </w:rPr>
                  <m:t>=β</m:t>
                </m:r>
                <m:sSub>
                  <m:sSubPr>
                    <m:ctrlPr>
                      <w:rPr>
                        <w:rFonts w:ascii="Cambria Math" w:hAnsi="Cambria Math" w:cs="Arial"/>
                        <w:i/>
                        <w:color w:val="000000" w:themeColor="text1"/>
                      </w:rPr>
                    </m:ctrlPr>
                  </m:sSubPr>
                  <m:e>
                    <m:r>
                      <w:rPr>
                        <w:rFonts w:ascii="Cambria Math" w:hAnsi="Cambria Math" w:cs="Arial"/>
                      </w:rPr>
                      <m:t>SISU</m:t>
                    </m:r>
                  </m:e>
                  <m:sub>
                    <m:r>
                      <w:rPr>
                        <w:rFonts w:ascii="Cambria Math" w:hAnsi="Cambria Math" w:cs="Arial"/>
                      </w:rPr>
                      <m:t>ct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c</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color w:val="000000" w:themeColor="text1"/>
                      </w:rPr>
                      <m:t>d</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ε</m:t>
                    </m:r>
                  </m:e>
                  <m:sub>
                    <m:r>
                      <w:rPr>
                        <w:rFonts w:ascii="Cambria Math" w:hAnsi="Cambria Math" w:cs="Arial"/>
                      </w:rPr>
                      <m:t>ctd</m:t>
                    </m:r>
                  </m:sub>
                </m:sSub>
              </m:oMath>
            </m:oMathPara>
          </w:p>
        </w:tc>
        <w:tc>
          <w:tcPr>
            <w:tcW w:w="1128" w:type="dxa"/>
            <w:vAlign w:val="center"/>
          </w:tcPr>
          <w:p w14:paraId="0DCB5345" w14:textId="196657A5" w:rsidR="000000C8" w:rsidRDefault="000000C8" w:rsidP="00F225CD">
            <w:pPr>
              <w:jc w:val="right"/>
              <w:rPr>
                <w:rFonts w:cs="Arial"/>
              </w:rPr>
            </w:pPr>
            <w:bookmarkStart w:id="73" w:name="EqRob1"/>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4</w:t>
            </w:r>
            <w:r>
              <w:rPr>
                <w:rFonts w:cs="Arial"/>
              </w:rPr>
              <w:fldChar w:fldCharType="end"/>
            </w:r>
            <w:r>
              <w:rPr>
                <w:rFonts w:cs="Arial"/>
              </w:rPr>
              <w:t>)</w:t>
            </w:r>
            <w:bookmarkEnd w:id="73"/>
          </w:p>
        </w:tc>
      </w:tr>
    </w:tbl>
    <w:p w14:paraId="542423A3" w14:textId="77777777" w:rsidR="000F5011" w:rsidRDefault="000F5011" w:rsidP="000000C8">
      <w:pPr>
        <w:ind w:firstLine="0"/>
        <w:rPr>
          <w:rFonts w:cs="Arial"/>
        </w:rPr>
      </w:pPr>
    </w:p>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8"/>
        <w:gridCol w:w="6874"/>
        <w:gridCol w:w="1219"/>
      </w:tblGrid>
      <w:tr w:rsidR="00DC2770" w14:paraId="4EDDF6AE" w14:textId="77777777" w:rsidTr="00162F88">
        <w:trPr>
          <w:trHeight w:val="272"/>
        </w:trPr>
        <w:tc>
          <w:tcPr>
            <w:tcW w:w="988" w:type="dxa"/>
          </w:tcPr>
          <w:p w14:paraId="05C90C49" w14:textId="77777777" w:rsidR="00DC2770" w:rsidRDefault="00DC2770" w:rsidP="00162F88">
            <w:pPr>
              <w:rPr>
                <w:rFonts w:cs="Arial"/>
              </w:rPr>
            </w:pPr>
          </w:p>
        </w:tc>
        <w:tc>
          <w:tcPr>
            <w:tcW w:w="6945" w:type="dxa"/>
          </w:tcPr>
          <w:p w14:paraId="0CE8F80E" w14:textId="77777777" w:rsidR="00DC2770" w:rsidRDefault="00000000" w:rsidP="00162F88">
            <w:pPr>
              <w:jc w:val="center"/>
              <w:rPr>
                <w:rFonts w:cs="Arial"/>
              </w:rPr>
            </w:pPr>
            <m:oMathPara>
              <m:oMath>
                <m:sSub>
                  <m:sSubPr>
                    <m:ctrlPr>
                      <w:rPr>
                        <w:rFonts w:ascii="Cambria Math" w:hAnsi="Cambria Math" w:cs="Arial"/>
                        <w:i/>
                        <w:color w:val="000000" w:themeColor="text1"/>
                      </w:rPr>
                    </m:ctrlPr>
                  </m:sSubPr>
                  <m:e>
                    <m:r>
                      <w:rPr>
                        <w:rFonts w:ascii="Cambria Math" w:hAnsi="Cambria Math" w:cs="Arial"/>
                      </w:rPr>
                      <m:t>Y</m:t>
                    </m:r>
                  </m:e>
                  <m:sub>
                    <m:r>
                      <w:rPr>
                        <w:rFonts w:ascii="Cambria Math" w:hAnsi="Cambria Math" w:cs="Arial"/>
                      </w:rPr>
                      <m:t>cte</m:t>
                    </m:r>
                  </m:sub>
                </m:sSub>
                <m:r>
                  <w:rPr>
                    <w:rFonts w:ascii="Cambria Math" w:hAnsi="Cambria Math" w:cs="Arial"/>
                  </w:rPr>
                  <m:t>=β</m:t>
                </m:r>
                <m:sSub>
                  <m:sSubPr>
                    <m:ctrlPr>
                      <w:rPr>
                        <w:rFonts w:ascii="Cambria Math" w:hAnsi="Cambria Math" w:cs="Arial"/>
                        <w:i/>
                        <w:color w:val="000000" w:themeColor="text1"/>
                      </w:rPr>
                    </m:ctrlPr>
                  </m:sSubPr>
                  <m:e>
                    <m:r>
                      <w:rPr>
                        <w:rFonts w:ascii="Cambria Math" w:hAnsi="Cambria Math" w:cs="Arial"/>
                      </w:rPr>
                      <m:t>SISU</m:t>
                    </m:r>
                  </m:e>
                  <m:sub>
                    <m:r>
                      <w:rPr>
                        <w:rFonts w:ascii="Cambria Math" w:hAnsi="Cambria Math" w:cs="Arial"/>
                      </w:rPr>
                      <m:t>ct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c</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e</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ε</m:t>
                    </m:r>
                  </m:e>
                  <m:sub>
                    <m:r>
                      <w:rPr>
                        <w:rFonts w:ascii="Cambria Math" w:hAnsi="Cambria Math" w:cs="Arial"/>
                      </w:rPr>
                      <m:t>cte</m:t>
                    </m:r>
                  </m:sub>
                </m:sSub>
              </m:oMath>
            </m:oMathPara>
          </w:p>
        </w:tc>
        <w:tc>
          <w:tcPr>
            <w:tcW w:w="1128" w:type="dxa"/>
            <w:vAlign w:val="center"/>
          </w:tcPr>
          <w:p w14:paraId="6080F904" w14:textId="20606F29" w:rsidR="00DC2770" w:rsidRDefault="00DC2770" w:rsidP="00162F88">
            <w:pPr>
              <w:jc w:val="right"/>
              <w:rPr>
                <w:rFonts w:cs="Arial"/>
              </w:rPr>
            </w:pPr>
            <w:bookmarkStart w:id="74" w:name="EqRob2"/>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5</w:t>
            </w:r>
            <w:r>
              <w:rPr>
                <w:rFonts w:cs="Arial"/>
              </w:rPr>
              <w:fldChar w:fldCharType="end"/>
            </w:r>
            <w:r>
              <w:rPr>
                <w:rFonts w:cs="Arial"/>
              </w:rPr>
              <w:t>)</w:t>
            </w:r>
            <w:bookmarkEnd w:id="74"/>
          </w:p>
        </w:tc>
      </w:tr>
    </w:tbl>
    <w:p w14:paraId="7F76A5F1" w14:textId="77777777" w:rsidR="00DC2770" w:rsidRDefault="00DC2770" w:rsidP="000000C8">
      <w:pPr>
        <w:ind w:firstLine="0"/>
        <w:rPr>
          <w:rFonts w:cs="Arial"/>
        </w:rPr>
      </w:pPr>
    </w:p>
    <w:p w14:paraId="3736114C" w14:textId="2AD0100E" w:rsidR="005E45B1" w:rsidRDefault="00A07ED4" w:rsidP="00C04DB8">
      <w:pPr>
        <w:ind w:firstLine="708"/>
        <w:rPr>
          <w:rFonts w:eastAsiaTheme="minorEastAsia" w:cs="Arial"/>
        </w:rPr>
      </w:pPr>
      <w:r>
        <w:t>O terceiro teste de robustez leva em consideração</w:t>
      </w:r>
      <w:r w:rsidR="00C04DB8">
        <w:t xml:space="preserve">, além dos efeitos fixos de </w:t>
      </w:r>
      <w:r w:rsidR="00C04DB8" w:rsidRPr="00A07ED4">
        <w:rPr>
          <w:rFonts w:eastAsiaTheme="minorEastAsia" w:cs="Arial"/>
        </w:rPr>
        <w:t xml:space="preserve">curso,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c</m:t>
            </m:r>
          </m:sub>
        </m:sSub>
      </m:oMath>
      <w:r w:rsidR="00C04DB8" w:rsidRPr="00A07ED4">
        <w:rPr>
          <w:rFonts w:eastAsiaTheme="minorEastAsia" w:cs="Arial"/>
        </w:rPr>
        <w:t xml:space="preserve">, </w:t>
      </w:r>
      <w:r w:rsidR="005345FC">
        <w:rPr>
          <w:rFonts w:eastAsiaTheme="minorEastAsia" w:cs="Arial"/>
        </w:rPr>
        <w:t xml:space="preserve">de </w:t>
      </w:r>
      <w:r w:rsidR="00C04DB8" w:rsidRPr="00A07ED4">
        <w:rPr>
          <w:rFonts w:eastAsiaTheme="minorEastAsia" w:cs="Arial"/>
        </w:rPr>
        <w:t xml:space="preserve">ano,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t</m:t>
            </m:r>
          </m:sub>
        </m:sSub>
      </m:oMath>
      <w:r w:rsidR="00C04DB8" w:rsidRPr="00A07ED4">
        <w:rPr>
          <w:rFonts w:eastAsiaTheme="minorEastAsia" w:cs="Arial"/>
        </w:rPr>
        <w:t>,</w:t>
      </w:r>
      <w:r w:rsidR="00C04DB8">
        <w:rPr>
          <w:rFonts w:eastAsiaTheme="minorEastAsia" w:cs="Arial"/>
        </w:rPr>
        <w:t xml:space="preserve"> e</w:t>
      </w:r>
      <w:r w:rsidR="005345FC">
        <w:rPr>
          <w:rFonts w:eastAsiaTheme="minorEastAsia" w:cs="Arial"/>
        </w:rPr>
        <w:t xml:space="preserve"> de estado</w:t>
      </w:r>
      <w:r w:rsidR="00C04DB8">
        <w:rPr>
          <w:rFonts w:eastAsiaTheme="minorEastAsia" w:cs="Arial"/>
        </w:rPr>
        <w:t xml:space="preserve">, </w:t>
      </w:r>
      <m:oMath>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e</m:t>
            </m:r>
          </m:sub>
        </m:sSub>
      </m:oMath>
      <w:r w:rsidR="00C04DB8">
        <w:rPr>
          <w:rFonts w:eastAsiaTheme="minorEastAsia" w:cs="Arial"/>
          <w:color w:val="000000" w:themeColor="text1"/>
        </w:rPr>
        <w:t xml:space="preserve">, </w:t>
      </w:r>
      <w:r w:rsidR="00C04DB8">
        <w:t xml:space="preserve">a variável </w:t>
      </w:r>
      <m:oMath>
        <m:r>
          <w:rPr>
            <w:rFonts w:ascii="Cambria Math" w:eastAsiaTheme="minorEastAsia" w:hAnsi="Cambria Math" w:cs="Arial"/>
          </w:rPr>
          <m:t>γ</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ct</m:t>
            </m:r>
          </m:sub>
        </m:sSub>
      </m:oMath>
      <w:r w:rsidR="00C04DB8">
        <w:rPr>
          <w:rFonts w:eastAsiaTheme="minorEastAsia" w:cs="Arial"/>
        </w:rPr>
        <w:t>,</w:t>
      </w:r>
      <w:r w:rsidR="005345FC">
        <w:rPr>
          <w:rFonts w:eastAsiaTheme="minorEastAsia" w:cs="Arial"/>
        </w:rPr>
        <w:t xml:space="preserve"> que corresponde a </w:t>
      </w:r>
      <w:r w:rsidR="00C04DB8">
        <w:rPr>
          <w:rFonts w:eastAsiaTheme="minorEastAsia" w:cs="Arial"/>
        </w:rPr>
        <w:t>um vetor de características observáveis variantes no tempo,</w:t>
      </w:r>
      <w:r w:rsidR="006103BE">
        <w:rPr>
          <w:rFonts w:eastAsiaTheme="minorEastAsia" w:cs="Arial"/>
        </w:rPr>
        <w:t xml:space="preserve"> presentes no CES,</w:t>
      </w:r>
      <w:r w:rsidR="00C04DB8">
        <w:rPr>
          <w:rFonts w:eastAsiaTheme="minorEastAsia" w:cs="Arial"/>
        </w:rPr>
        <w:t xml:space="preserve"> como a</w:t>
      </w:r>
      <w:r w:rsidR="005E45B1">
        <w:rPr>
          <w:rFonts w:eastAsiaTheme="minorEastAsia" w:cs="Arial"/>
        </w:rPr>
        <w:t xml:space="preserve"> quantidade de docentes em exercício do sexo feminino (</w:t>
      </w:r>
      <w:r w:rsidR="005E45B1" w:rsidRPr="00DE64A9">
        <w:rPr>
          <w:rFonts w:eastAsiaTheme="minorEastAsia" w:cs="Arial"/>
        </w:rPr>
        <w:t>QT_DOC_EX_FEMI</w:t>
      </w:r>
      <w:r w:rsidR="005E45B1">
        <w:rPr>
          <w:rFonts w:eastAsiaTheme="minorEastAsia" w:cs="Arial"/>
        </w:rPr>
        <w:t>), a quantidade de docentes em exercício com doutorado (</w:t>
      </w:r>
      <w:r w:rsidR="005E45B1" w:rsidRPr="009D3FF3">
        <w:rPr>
          <w:rFonts w:eastAsiaTheme="minorEastAsia" w:cs="Arial"/>
        </w:rPr>
        <w:t>QT_DOC_EX_DOUT</w:t>
      </w:r>
      <w:r w:rsidR="005E45B1">
        <w:rPr>
          <w:rFonts w:eastAsiaTheme="minorEastAsia" w:cs="Arial"/>
        </w:rPr>
        <w:t>) e a quantidade de docentes em exercício em tempo integral com dedicação exclusiva (</w:t>
      </w:r>
      <w:r w:rsidR="005E45B1" w:rsidRPr="009D3FF3">
        <w:rPr>
          <w:rFonts w:eastAsiaTheme="minorEastAsia" w:cs="Arial"/>
        </w:rPr>
        <w:t>QT_DOC_EX_INT_DE</w:t>
      </w:r>
      <w:r w:rsidR="005E45B1">
        <w:rPr>
          <w:rFonts w:eastAsiaTheme="minorEastAsia" w:cs="Arial"/>
        </w:rPr>
        <w:t>). Essas variáveis são apresentadas como porcentagens sobre a quantidade total de docentes em exercício (</w:t>
      </w:r>
      <w:r w:rsidR="005E45B1" w:rsidRPr="00DE64A9">
        <w:rPr>
          <w:rFonts w:eastAsiaTheme="minorEastAsia" w:cs="Arial"/>
        </w:rPr>
        <w:t>QT_DOC_EXE</w:t>
      </w:r>
      <w:r w:rsidR="005E45B1">
        <w:rPr>
          <w:rFonts w:eastAsiaTheme="minorEastAsia" w:cs="Arial"/>
        </w:rPr>
        <w:t xml:space="preserve">) </w:t>
      </w:r>
      <w:r w:rsidR="005E45B1">
        <w:rPr>
          <w:rFonts w:cs="Arial"/>
        </w:rPr>
        <w:t xml:space="preserve">de cada curso </w:t>
      </w:r>
      <m:oMath>
        <m:r>
          <w:rPr>
            <w:rFonts w:ascii="Cambria Math" w:hAnsi="Cambria Math" w:cs="Arial"/>
          </w:rPr>
          <m:t>c</m:t>
        </m:r>
      </m:oMath>
      <w:r w:rsidR="005E45B1">
        <w:rPr>
          <w:rFonts w:eastAsiaTheme="minorEastAsia" w:cs="Arial"/>
        </w:rPr>
        <w:t xml:space="preserve">, </w:t>
      </w:r>
      <w:r w:rsidR="005345FC">
        <w:rPr>
          <w:rFonts w:eastAsiaTheme="minorEastAsia" w:cs="Arial"/>
        </w:rPr>
        <w:t>d</w:t>
      </w:r>
      <w:r w:rsidR="005E45B1">
        <w:rPr>
          <w:rFonts w:eastAsiaTheme="minorEastAsia" w:cs="Arial"/>
        </w:rPr>
        <w:t xml:space="preserve">a instituição de ensino superior </w:t>
      </w:r>
      <m:oMath>
        <m:r>
          <w:rPr>
            <w:rFonts w:ascii="Cambria Math" w:eastAsiaTheme="minorEastAsia" w:hAnsi="Cambria Math" w:cs="Arial"/>
          </w:rPr>
          <m:t>i</m:t>
        </m:r>
      </m:oMath>
      <w:r w:rsidR="005345FC">
        <w:rPr>
          <w:rFonts w:eastAsiaTheme="minorEastAsia" w:cs="Arial"/>
        </w:rPr>
        <w:t>, no</w:t>
      </w:r>
      <w:r w:rsidR="005E45B1">
        <w:rPr>
          <w:rFonts w:eastAsiaTheme="minorEastAsia" w:cs="Arial"/>
        </w:rPr>
        <w:t xml:space="preserve"> ano </w:t>
      </w:r>
      <m:oMath>
        <m:r>
          <w:rPr>
            <w:rFonts w:ascii="Cambria Math" w:eastAsiaTheme="minorEastAsia" w:hAnsi="Cambria Math" w:cs="Arial"/>
          </w:rPr>
          <m:t>t</m:t>
        </m:r>
      </m:oMath>
      <w:r w:rsidR="005E45B1">
        <w:rPr>
          <w:rFonts w:eastAsiaTheme="minorEastAsia" w:cs="Arial"/>
        </w:rPr>
        <w:t xml:space="preserve">, utilizando a Equação </w:t>
      </w:r>
      <w:r w:rsidR="005E45B1">
        <w:rPr>
          <w:rFonts w:eastAsiaTheme="minorEastAsia" w:cs="Arial"/>
        </w:rPr>
        <w:fldChar w:fldCharType="begin"/>
      </w:r>
      <w:r w:rsidR="005E45B1">
        <w:rPr>
          <w:rFonts w:eastAsiaTheme="minorEastAsia" w:cs="Arial"/>
        </w:rPr>
        <w:instrText xml:space="preserve"> REF EqTaxa \h </w:instrText>
      </w:r>
      <w:r w:rsidR="005E45B1">
        <w:rPr>
          <w:rFonts w:eastAsiaTheme="minorEastAsia" w:cs="Arial"/>
        </w:rPr>
      </w:r>
      <w:r w:rsidR="005E45B1">
        <w:rPr>
          <w:rFonts w:eastAsiaTheme="minorEastAsia" w:cs="Arial"/>
        </w:rPr>
        <w:fldChar w:fldCharType="separate"/>
      </w:r>
      <w:r w:rsidR="00EE761D">
        <w:rPr>
          <w:rFonts w:cs="Arial"/>
        </w:rPr>
        <w:t>(</w:t>
      </w:r>
      <w:r w:rsidR="00EE761D">
        <w:rPr>
          <w:rFonts w:cs="Arial"/>
          <w:noProof/>
        </w:rPr>
        <w:t>1</w:t>
      </w:r>
      <w:r w:rsidR="00EE761D">
        <w:rPr>
          <w:rFonts w:cs="Arial"/>
        </w:rPr>
        <w:t>)</w:t>
      </w:r>
      <w:r w:rsidR="005E45B1">
        <w:rPr>
          <w:rFonts w:eastAsiaTheme="minorEastAsia" w:cs="Arial"/>
        </w:rPr>
        <w:fldChar w:fldCharType="end"/>
      </w:r>
      <w:r w:rsidR="005E45B1">
        <w:rPr>
          <w:rFonts w:eastAsiaTheme="minorEastAsia" w:cs="Arial"/>
        </w:rPr>
        <w:t xml:space="preserve">. Esse teste é representado pela Equação </w:t>
      </w:r>
      <w:r w:rsidR="005E45B1">
        <w:rPr>
          <w:rFonts w:eastAsiaTheme="minorEastAsia" w:cs="Arial"/>
        </w:rPr>
        <w:fldChar w:fldCharType="begin"/>
      </w:r>
      <w:r w:rsidR="005E45B1">
        <w:rPr>
          <w:rFonts w:eastAsiaTheme="minorEastAsia" w:cs="Arial"/>
        </w:rPr>
        <w:instrText xml:space="preserve"> REF EqRob3 \h </w:instrText>
      </w:r>
      <w:r w:rsidR="005E45B1">
        <w:rPr>
          <w:rFonts w:eastAsiaTheme="minorEastAsia" w:cs="Arial"/>
        </w:rPr>
      </w:r>
      <w:r w:rsidR="005E45B1">
        <w:rPr>
          <w:rFonts w:eastAsiaTheme="minorEastAsia" w:cs="Arial"/>
        </w:rPr>
        <w:fldChar w:fldCharType="separate"/>
      </w:r>
      <w:r w:rsidR="00EE761D">
        <w:rPr>
          <w:rFonts w:cs="Arial"/>
        </w:rPr>
        <w:t>(</w:t>
      </w:r>
      <w:r w:rsidR="00EE761D">
        <w:rPr>
          <w:rFonts w:cs="Arial"/>
          <w:noProof/>
        </w:rPr>
        <w:t>6</w:t>
      </w:r>
      <w:r w:rsidR="00EE761D">
        <w:rPr>
          <w:rFonts w:cs="Arial"/>
        </w:rPr>
        <w:t>)</w:t>
      </w:r>
      <w:r w:rsidR="005E45B1">
        <w:rPr>
          <w:rFonts w:eastAsiaTheme="minorEastAsia" w:cs="Arial"/>
        </w:rPr>
        <w:fldChar w:fldCharType="end"/>
      </w:r>
      <w:r w:rsidR="005E45B1">
        <w:rPr>
          <w:rFonts w:eastAsiaTheme="minorEastAsia" w:cs="Arial"/>
        </w:rPr>
        <w:t xml:space="preserve">, </w:t>
      </w:r>
      <w:r w:rsidR="00C04DB8">
        <w:rPr>
          <w:rFonts w:eastAsiaTheme="minorEastAsia" w:cs="Arial"/>
        </w:rPr>
        <w:t>a seguir:</w:t>
      </w:r>
    </w:p>
    <w:p w14:paraId="649EDEFA" w14:textId="77777777" w:rsidR="00CA3B36" w:rsidRDefault="00CA3B36" w:rsidP="00D4353C">
      <w:pPr>
        <w:ind w:firstLine="0"/>
        <w:rPr>
          <w:rFonts w:eastAsiaTheme="minorEastAsia" w:cs="Arial"/>
        </w:rPr>
      </w:pPr>
    </w:p>
    <w:tbl>
      <w:tblPr>
        <w:tblStyle w:val="Tabelacomgrad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8"/>
        <w:gridCol w:w="6874"/>
        <w:gridCol w:w="1219"/>
      </w:tblGrid>
      <w:tr w:rsidR="00CA3B36" w14:paraId="54AE3DCB" w14:textId="77777777" w:rsidTr="00F225CD">
        <w:trPr>
          <w:trHeight w:val="272"/>
        </w:trPr>
        <w:tc>
          <w:tcPr>
            <w:tcW w:w="988" w:type="dxa"/>
          </w:tcPr>
          <w:p w14:paraId="60B6BE4E" w14:textId="77777777" w:rsidR="00CA3B36" w:rsidRDefault="00CA3B36" w:rsidP="006870C3">
            <w:pPr>
              <w:rPr>
                <w:rFonts w:cs="Arial"/>
              </w:rPr>
            </w:pPr>
          </w:p>
        </w:tc>
        <w:tc>
          <w:tcPr>
            <w:tcW w:w="6945" w:type="dxa"/>
          </w:tcPr>
          <w:p w14:paraId="5DAFA454" w14:textId="05F4F99F" w:rsidR="00CA3B36" w:rsidRDefault="00000000" w:rsidP="00F225CD">
            <w:pPr>
              <w:jc w:val="center"/>
              <w:rPr>
                <w:rFonts w:cs="Arial"/>
              </w:rPr>
            </w:pPr>
            <m:oMathPara>
              <m:oMath>
                <m:sSub>
                  <m:sSubPr>
                    <m:ctrlPr>
                      <w:rPr>
                        <w:rFonts w:ascii="Cambria Math" w:hAnsi="Cambria Math" w:cs="Arial"/>
                        <w:i/>
                        <w:color w:val="000000" w:themeColor="text1"/>
                      </w:rPr>
                    </m:ctrlPr>
                  </m:sSubPr>
                  <m:e>
                    <m:r>
                      <w:rPr>
                        <w:rFonts w:ascii="Cambria Math" w:hAnsi="Cambria Math" w:cs="Arial"/>
                      </w:rPr>
                      <m:t>Y</m:t>
                    </m:r>
                  </m:e>
                  <m:sub>
                    <m:r>
                      <w:rPr>
                        <w:rFonts w:ascii="Cambria Math" w:hAnsi="Cambria Math" w:cs="Arial"/>
                      </w:rPr>
                      <m:t>cte</m:t>
                    </m:r>
                  </m:sub>
                </m:sSub>
                <m:r>
                  <w:rPr>
                    <w:rFonts w:ascii="Cambria Math" w:hAnsi="Cambria Math" w:cs="Arial"/>
                  </w:rPr>
                  <m:t>=β</m:t>
                </m:r>
                <m:sSub>
                  <m:sSubPr>
                    <m:ctrlPr>
                      <w:rPr>
                        <w:rFonts w:ascii="Cambria Math" w:hAnsi="Cambria Math" w:cs="Arial"/>
                        <w:i/>
                        <w:color w:val="000000" w:themeColor="text1"/>
                      </w:rPr>
                    </m:ctrlPr>
                  </m:sSubPr>
                  <m:e>
                    <m:r>
                      <w:rPr>
                        <w:rFonts w:ascii="Cambria Math" w:hAnsi="Cambria Math" w:cs="Arial"/>
                      </w:rPr>
                      <m:t>SISU</m:t>
                    </m:r>
                  </m:e>
                  <m:sub>
                    <m:r>
                      <w:rPr>
                        <w:rFonts w:ascii="Cambria Math" w:hAnsi="Cambria Math" w:cs="Arial"/>
                      </w:rPr>
                      <m:t>ct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c</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α</m:t>
                    </m:r>
                  </m:e>
                  <m:sub>
                    <m:r>
                      <w:rPr>
                        <w:rFonts w:ascii="Cambria Math" w:hAnsi="Cambria Math" w:cs="Arial"/>
                      </w:rPr>
                      <m:t>e</m:t>
                    </m:r>
                  </m:sub>
                </m:sSub>
                <m:r>
                  <w:rPr>
                    <w:rFonts w:ascii="Cambria Math" w:hAnsi="Cambria Math" w:cs="Arial"/>
                  </w:rPr>
                  <m:t>+</m:t>
                </m:r>
                <m:sSub>
                  <m:sSubPr>
                    <m:ctrlPr>
                      <w:rPr>
                        <w:rFonts w:ascii="Cambria Math" w:eastAsiaTheme="minorEastAsia" w:hAnsi="Cambria Math" w:cs="Arial"/>
                        <w:i/>
                      </w:rPr>
                    </m:ctrlPr>
                  </m:sSubPr>
                  <m:e>
                    <m:r>
                      <w:rPr>
                        <w:rFonts w:ascii="Cambria Math" w:eastAsiaTheme="minorEastAsia" w:hAnsi="Cambria Math" w:cs="Arial"/>
                      </w:rPr>
                      <m:t>γZ</m:t>
                    </m:r>
                  </m:e>
                  <m:sub>
                    <m:r>
                      <w:rPr>
                        <w:rFonts w:ascii="Cambria Math" w:eastAsiaTheme="minorEastAsia" w:hAnsi="Cambria Math" w:cs="Arial"/>
                      </w:rPr>
                      <m:t>ct</m:t>
                    </m:r>
                  </m:sub>
                </m:sSub>
                <m:r>
                  <w:rPr>
                    <w:rFonts w:ascii="Cambria Math" w:hAnsi="Cambria Math" w:cs="Arial"/>
                  </w:rPr>
                  <m:t>+</m:t>
                </m:r>
                <m:sSub>
                  <m:sSubPr>
                    <m:ctrlPr>
                      <w:rPr>
                        <w:rFonts w:ascii="Cambria Math" w:hAnsi="Cambria Math" w:cs="Arial"/>
                        <w:i/>
                        <w:color w:val="000000" w:themeColor="text1"/>
                      </w:rPr>
                    </m:ctrlPr>
                  </m:sSubPr>
                  <m:e>
                    <m:r>
                      <w:rPr>
                        <w:rFonts w:ascii="Cambria Math" w:hAnsi="Cambria Math" w:cs="Arial"/>
                      </w:rPr>
                      <m:t>ε</m:t>
                    </m:r>
                  </m:e>
                  <m:sub>
                    <m:r>
                      <w:rPr>
                        <w:rFonts w:ascii="Cambria Math" w:hAnsi="Cambria Math" w:cs="Arial"/>
                      </w:rPr>
                      <m:t>cte</m:t>
                    </m:r>
                  </m:sub>
                </m:sSub>
              </m:oMath>
            </m:oMathPara>
          </w:p>
        </w:tc>
        <w:tc>
          <w:tcPr>
            <w:tcW w:w="1128" w:type="dxa"/>
            <w:vAlign w:val="center"/>
          </w:tcPr>
          <w:p w14:paraId="36401D3B" w14:textId="45ACBE92" w:rsidR="00CA3B36" w:rsidRDefault="00CA3B36" w:rsidP="00F225CD">
            <w:pPr>
              <w:jc w:val="right"/>
              <w:rPr>
                <w:rFonts w:cs="Arial"/>
              </w:rPr>
            </w:pPr>
            <w:bookmarkStart w:id="75" w:name="EqRob3"/>
            <w:r>
              <w:rPr>
                <w:rFonts w:cs="Arial"/>
              </w:rPr>
              <w:t>(</w:t>
            </w:r>
            <w:r>
              <w:rPr>
                <w:rFonts w:cs="Arial"/>
              </w:rPr>
              <w:fldChar w:fldCharType="begin"/>
            </w:r>
            <w:r>
              <w:rPr>
                <w:rFonts w:cs="Arial"/>
              </w:rPr>
              <w:instrText xml:space="preserve"> SEQ Eqn \* MERGEFORMAT </w:instrText>
            </w:r>
            <w:r>
              <w:rPr>
                <w:rFonts w:cs="Arial"/>
              </w:rPr>
              <w:fldChar w:fldCharType="separate"/>
            </w:r>
            <w:r w:rsidR="00EE761D">
              <w:rPr>
                <w:rFonts w:cs="Arial"/>
                <w:noProof/>
              </w:rPr>
              <w:t>6</w:t>
            </w:r>
            <w:r>
              <w:rPr>
                <w:rFonts w:cs="Arial"/>
              </w:rPr>
              <w:fldChar w:fldCharType="end"/>
            </w:r>
            <w:r>
              <w:rPr>
                <w:rFonts w:cs="Arial"/>
              </w:rPr>
              <w:t>)</w:t>
            </w:r>
            <w:bookmarkEnd w:id="75"/>
          </w:p>
        </w:tc>
      </w:tr>
    </w:tbl>
    <w:p w14:paraId="7F50D03A" w14:textId="3FD47E6B" w:rsidR="001353EB" w:rsidRDefault="001353EB" w:rsidP="00D4353C">
      <w:pPr>
        <w:ind w:firstLine="0"/>
        <w:rPr>
          <w:rFonts w:eastAsiaTheme="minorEastAsia" w:cs="Arial"/>
        </w:rPr>
      </w:pPr>
    </w:p>
    <w:p w14:paraId="06CA86B4" w14:textId="54B43373" w:rsidR="001351E5" w:rsidRPr="00716C3D" w:rsidRDefault="001351E5" w:rsidP="001351E5">
      <w:pPr>
        <w:pStyle w:val="Legenda"/>
        <w:keepNext/>
        <w:rPr>
          <w:szCs w:val="20"/>
        </w:rPr>
      </w:pPr>
      <w:bookmarkStart w:id="76" w:name="_Ref153451784"/>
      <w:bookmarkStart w:id="77" w:name="_Ref153507516"/>
      <w:bookmarkStart w:id="78" w:name="_Toc154698228"/>
      <w:r w:rsidRPr="00716C3D">
        <w:rPr>
          <w:szCs w:val="20"/>
        </w:rPr>
        <w:lastRenderedPageBreak/>
        <w:t xml:space="preserve">Tabela </w:t>
      </w:r>
      <w:bookmarkEnd w:id="76"/>
      <w:r w:rsidR="001E6AD4">
        <w:rPr>
          <w:szCs w:val="20"/>
        </w:rPr>
        <w:t>10</w:t>
      </w:r>
      <w:r w:rsidRPr="00716C3D">
        <w:rPr>
          <w:szCs w:val="20"/>
        </w:rPr>
        <w:t xml:space="preserve"> - Testes de robustez: Efeito do SISU sobre as características dos estudantes</w:t>
      </w:r>
      <w:bookmarkEnd w:id="77"/>
      <w:bookmarkEnd w:id="78"/>
    </w:p>
    <w:p w14:paraId="1C618B8D" w14:textId="0BE11A1D" w:rsidR="00716C3D" w:rsidRPr="00716C3D" w:rsidRDefault="00716C3D" w:rsidP="00716C3D">
      <w:pPr>
        <w:jc w:val="right"/>
        <w:rPr>
          <w:sz w:val="20"/>
          <w:szCs w:val="20"/>
        </w:rPr>
      </w:pPr>
      <w:r w:rsidRPr="00716C3D">
        <w:rPr>
          <w:sz w:val="20"/>
          <w:szCs w:val="20"/>
        </w:rPr>
        <w:t>(continua)</w:t>
      </w:r>
    </w:p>
    <w:tbl>
      <w:tblPr>
        <w:tblStyle w:val="Tabelacomgrade"/>
        <w:tblW w:w="0" w:type="auto"/>
        <w:tblInd w:w="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3"/>
        <w:gridCol w:w="1271"/>
        <w:gridCol w:w="1842"/>
        <w:gridCol w:w="1701"/>
        <w:gridCol w:w="1695"/>
      </w:tblGrid>
      <w:tr w:rsidR="008C56B2" w:rsidRPr="00370221" w14:paraId="0A7593A0" w14:textId="77777777" w:rsidTr="00716C3D">
        <w:tc>
          <w:tcPr>
            <w:tcW w:w="2483" w:type="dxa"/>
            <w:tcBorders>
              <w:top w:val="single" w:sz="12" w:space="0" w:color="auto"/>
              <w:bottom w:val="single" w:sz="12" w:space="0" w:color="auto"/>
            </w:tcBorders>
            <w:vAlign w:val="center"/>
          </w:tcPr>
          <w:p w14:paraId="0BBD0F3D" w14:textId="77777777" w:rsidR="008C56B2" w:rsidRPr="002922F7" w:rsidRDefault="008C56B2" w:rsidP="00883728">
            <w:pPr>
              <w:ind w:firstLine="0"/>
              <w:jc w:val="center"/>
              <w:rPr>
                <w:rFonts w:eastAsiaTheme="minorEastAsia" w:cs="Arial"/>
                <w:b/>
                <w:bCs/>
              </w:rPr>
            </w:pPr>
          </w:p>
        </w:tc>
        <w:tc>
          <w:tcPr>
            <w:tcW w:w="1271" w:type="dxa"/>
            <w:tcBorders>
              <w:top w:val="single" w:sz="12" w:space="0" w:color="auto"/>
              <w:bottom w:val="single" w:sz="12" w:space="0" w:color="auto"/>
            </w:tcBorders>
          </w:tcPr>
          <w:p w14:paraId="7A364165" w14:textId="6BB3F7D7" w:rsidR="008C56B2" w:rsidRPr="002922F7" w:rsidRDefault="008C56B2" w:rsidP="00883728">
            <w:pPr>
              <w:ind w:firstLine="0"/>
              <w:jc w:val="center"/>
              <w:rPr>
                <w:rFonts w:eastAsiaTheme="minorEastAsia" w:cs="Arial"/>
                <w:b/>
                <w:bCs/>
              </w:rPr>
            </w:pPr>
            <w:r w:rsidRPr="002922F7">
              <w:rPr>
                <w:rFonts w:eastAsiaTheme="minorEastAsia" w:cs="Arial"/>
                <w:b/>
                <w:bCs/>
              </w:rPr>
              <w:t>(1)</w:t>
            </w:r>
          </w:p>
        </w:tc>
        <w:tc>
          <w:tcPr>
            <w:tcW w:w="1842" w:type="dxa"/>
            <w:tcBorders>
              <w:top w:val="single" w:sz="12" w:space="0" w:color="auto"/>
              <w:bottom w:val="single" w:sz="12" w:space="0" w:color="auto"/>
            </w:tcBorders>
            <w:vAlign w:val="center"/>
          </w:tcPr>
          <w:p w14:paraId="6EFE5499" w14:textId="6447D46E" w:rsidR="008C56B2" w:rsidRPr="002922F7" w:rsidRDefault="008C56B2" w:rsidP="00883728">
            <w:pPr>
              <w:ind w:firstLine="0"/>
              <w:jc w:val="center"/>
              <w:rPr>
                <w:rFonts w:eastAsiaTheme="minorEastAsia" w:cs="Arial"/>
                <w:b/>
                <w:bCs/>
              </w:rPr>
            </w:pPr>
            <w:r w:rsidRPr="002922F7">
              <w:rPr>
                <w:rFonts w:eastAsiaTheme="minorEastAsia" w:cs="Arial"/>
                <w:b/>
                <w:bCs/>
              </w:rPr>
              <w:t>(2)</w:t>
            </w:r>
          </w:p>
        </w:tc>
        <w:tc>
          <w:tcPr>
            <w:tcW w:w="1701" w:type="dxa"/>
            <w:tcBorders>
              <w:top w:val="single" w:sz="12" w:space="0" w:color="auto"/>
              <w:bottom w:val="single" w:sz="12" w:space="0" w:color="auto"/>
            </w:tcBorders>
            <w:vAlign w:val="center"/>
          </w:tcPr>
          <w:p w14:paraId="2E006FB0" w14:textId="447F63EA" w:rsidR="008C56B2" w:rsidRPr="002922F7" w:rsidRDefault="008C56B2" w:rsidP="00883728">
            <w:pPr>
              <w:ind w:firstLine="0"/>
              <w:jc w:val="center"/>
              <w:rPr>
                <w:rFonts w:eastAsiaTheme="minorEastAsia" w:cs="Arial"/>
                <w:b/>
                <w:bCs/>
              </w:rPr>
            </w:pPr>
            <w:r w:rsidRPr="002922F7">
              <w:rPr>
                <w:rFonts w:eastAsiaTheme="minorEastAsia" w:cs="Arial"/>
                <w:b/>
                <w:bCs/>
              </w:rPr>
              <w:t>(3)</w:t>
            </w:r>
          </w:p>
        </w:tc>
        <w:tc>
          <w:tcPr>
            <w:tcW w:w="1695" w:type="dxa"/>
            <w:tcBorders>
              <w:top w:val="single" w:sz="12" w:space="0" w:color="auto"/>
              <w:bottom w:val="single" w:sz="12" w:space="0" w:color="auto"/>
            </w:tcBorders>
            <w:vAlign w:val="center"/>
          </w:tcPr>
          <w:p w14:paraId="61C98163" w14:textId="4836A179" w:rsidR="008C56B2" w:rsidRPr="002922F7" w:rsidRDefault="008C56B2" w:rsidP="00883728">
            <w:pPr>
              <w:ind w:firstLine="0"/>
              <w:jc w:val="center"/>
              <w:rPr>
                <w:rFonts w:eastAsiaTheme="minorEastAsia" w:cs="Arial"/>
                <w:b/>
                <w:bCs/>
              </w:rPr>
            </w:pPr>
            <w:r w:rsidRPr="002922F7">
              <w:rPr>
                <w:rFonts w:eastAsiaTheme="minorEastAsia" w:cs="Arial"/>
                <w:b/>
                <w:bCs/>
              </w:rPr>
              <w:t>(4)</w:t>
            </w:r>
          </w:p>
        </w:tc>
      </w:tr>
      <w:tr w:rsidR="00716C3D" w:rsidRPr="00370221" w14:paraId="1DF46034" w14:textId="77777777" w:rsidTr="002F74D3">
        <w:tc>
          <w:tcPr>
            <w:tcW w:w="8992" w:type="dxa"/>
            <w:gridSpan w:val="5"/>
            <w:tcBorders>
              <w:top w:val="single" w:sz="12" w:space="0" w:color="auto"/>
              <w:bottom w:val="single" w:sz="12" w:space="0" w:color="auto"/>
            </w:tcBorders>
          </w:tcPr>
          <w:p w14:paraId="21DFB375" w14:textId="0E77A992" w:rsidR="00716C3D" w:rsidRPr="002922F7" w:rsidRDefault="00716C3D" w:rsidP="00883728">
            <w:pPr>
              <w:spacing w:line="276" w:lineRule="auto"/>
              <w:ind w:firstLine="0"/>
              <w:jc w:val="center"/>
              <w:rPr>
                <w:rFonts w:eastAsiaTheme="minorEastAsia" w:cs="Arial"/>
                <w:b/>
                <w:bCs/>
              </w:rPr>
            </w:pPr>
            <w:r w:rsidRPr="002922F7">
              <w:rPr>
                <w:rFonts w:eastAsiaTheme="minorEastAsia" w:cs="Arial"/>
                <w:b/>
                <w:bCs/>
              </w:rPr>
              <w:t>Painel A: Estudantes do gênero feminino</w:t>
            </w:r>
          </w:p>
        </w:tc>
      </w:tr>
      <w:tr w:rsidR="008C56B2" w:rsidRPr="00370221" w14:paraId="071238E4" w14:textId="77777777" w:rsidTr="00716C3D">
        <w:tc>
          <w:tcPr>
            <w:tcW w:w="2483" w:type="dxa"/>
            <w:tcBorders>
              <w:top w:val="single" w:sz="12" w:space="0" w:color="auto"/>
            </w:tcBorders>
            <w:vAlign w:val="center"/>
          </w:tcPr>
          <w:p w14:paraId="431B766B" w14:textId="2D3DA4E4" w:rsidR="008C56B2" w:rsidRPr="002922F7" w:rsidRDefault="008C56B2" w:rsidP="00883728">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07E76D46" w14:textId="77777777" w:rsidR="00B447B5" w:rsidRPr="002922F7" w:rsidRDefault="002052DE" w:rsidP="00883728">
            <w:pPr>
              <w:ind w:firstLine="0"/>
              <w:jc w:val="center"/>
              <w:rPr>
                <w:rFonts w:eastAsiaTheme="minorEastAsia" w:cs="Arial"/>
              </w:rPr>
            </w:pPr>
            <w:r w:rsidRPr="002922F7">
              <w:rPr>
                <w:rFonts w:eastAsiaTheme="minorEastAsia" w:cs="Arial"/>
              </w:rPr>
              <w:t>-0,012***</w:t>
            </w:r>
          </w:p>
          <w:p w14:paraId="299EF08A" w14:textId="6D712064" w:rsidR="002052DE" w:rsidRPr="002922F7" w:rsidRDefault="002052DE" w:rsidP="00883728">
            <w:pPr>
              <w:ind w:firstLine="0"/>
              <w:jc w:val="center"/>
              <w:rPr>
                <w:rFonts w:eastAsiaTheme="minorEastAsia" w:cs="Arial"/>
              </w:rPr>
            </w:pPr>
            <w:r w:rsidRPr="002922F7">
              <w:rPr>
                <w:rFonts w:eastAsiaTheme="minorEastAsia" w:cs="Arial"/>
              </w:rPr>
              <w:t>(0,001)</w:t>
            </w:r>
          </w:p>
        </w:tc>
        <w:tc>
          <w:tcPr>
            <w:tcW w:w="1842" w:type="dxa"/>
            <w:tcBorders>
              <w:top w:val="single" w:sz="12" w:space="0" w:color="auto"/>
            </w:tcBorders>
            <w:vAlign w:val="center"/>
          </w:tcPr>
          <w:p w14:paraId="246A99DD" w14:textId="77777777" w:rsidR="005B06B4" w:rsidRPr="002922F7" w:rsidRDefault="00C74E4C" w:rsidP="00883728">
            <w:pPr>
              <w:ind w:firstLine="0"/>
              <w:jc w:val="center"/>
              <w:rPr>
                <w:rFonts w:eastAsiaTheme="minorEastAsia" w:cs="Arial"/>
              </w:rPr>
            </w:pPr>
            <w:r w:rsidRPr="002922F7">
              <w:rPr>
                <w:rFonts w:eastAsiaTheme="minorEastAsia" w:cs="Arial"/>
              </w:rPr>
              <w:t>-0,012***</w:t>
            </w:r>
          </w:p>
          <w:p w14:paraId="0F9AC44F" w14:textId="011F4809" w:rsidR="00C74E4C" w:rsidRPr="002922F7" w:rsidRDefault="00C74E4C" w:rsidP="00883728">
            <w:pPr>
              <w:ind w:firstLine="0"/>
              <w:jc w:val="center"/>
              <w:rPr>
                <w:rFonts w:eastAsiaTheme="minorEastAsia" w:cs="Arial"/>
              </w:rPr>
            </w:pPr>
            <w:r w:rsidRPr="002922F7">
              <w:rPr>
                <w:rFonts w:eastAsiaTheme="minorEastAsia" w:cs="Arial"/>
              </w:rPr>
              <w:t>(0,001)</w:t>
            </w:r>
          </w:p>
        </w:tc>
        <w:tc>
          <w:tcPr>
            <w:tcW w:w="1701" w:type="dxa"/>
            <w:tcBorders>
              <w:top w:val="single" w:sz="12" w:space="0" w:color="auto"/>
            </w:tcBorders>
            <w:vAlign w:val="center"/>
          </w:tcPr>
          <w:p w14:paraId="25AC23BA" w14:textId="57E358E1" w:rsidR="00E55600" w:rsidRPr="002922F7" w:rsidRDefault="00292915" w:rsidP="00E55600">
            <w:pPr>
              <w:ind w:firstLine="0"/>
              <w:jc w:val="center"/>
              <w:rPr>
                <w:rFonts w:eastAsiaTheme="minorEastAsia" w:cs="Arial"/>
              </w:rPr>
            </w:pPr>
            <w:r w:rsidRPr="002922F7">
              <w:rPr>
                <w:rFonts w:eastAsiaTheme="minorEastAsia" w:cs="Arial"/>
              </w:rPr>
              <w:t>-0,012***</w:t>
            </w:r>
          </w:p>
          <w:p w14:paraId="3F69D195" w14:textId="338EB32A" w:rsidR="00292915" w:rsidRPr="002922F7" w:rsidRDefault="00292915" w:rsidP="00E55600">
            <w:pPr>
              <w:ind w:firstLine="0"/>
              <w:jc w:val="center"/>
              <w:rPr>
                <w:rFonts w:eastAsiaTheme="minorEastAsia" w:cs="Arial"/>
              </w:rPr>
            </w:pPr>
            <w:r w:rsidRPr="002922F7">
              <w:rPr>
                <w:rFonts w:eastAsiaTheme="minorEastAsia" w:cs="Arial"/>
              </w:rPr>
              <w:t>(0,001)</w:t>
            </w:r>
          </w:p>
        </w:tc>
        <w:tc>
          <w:tcPr>
            <w:tcW w:w="1695" w:type="dxa"/>
            <w:tcBorders>
              <w:top w:val="single" w:sz="12" w:space="0" w:color="auto"/>
            </w:tcBorders>
            <w:vAlign w:val="center"/>
          </w:tcPr>
          <w:p w14:paraId="6F998F5C" w14:textId="77777777" w:rsidR="006B392D" w:rsidRPr="002922F7" w:rsidRDefault="00FF6C92" w:rsidP="00883728">
            <w:pPr>
              <w:ind w:firstLine="0"/>
              <w:jc w:val="center"/>
              <w:rPr>
                <w:rFonts w:eastAsiaTheme="minorEastAsia" w:cs="Arial"/>
              </w:rPr>
            </w:pPr>
            <w:r w:rsidRPr="002922F7">
              <w:rPr>
                <w:rFonts w:eastAsiaTheme="minorEastAsia" w:cs="Arial"/>
              </w:rPr>
              <w:t>-0,015***</w:t>
            </w:r>
          </w:p>
          <w:p w14:paraId="599A1486" w14:textId="6BDF931D" w:rsidR="00FF6C92" w:rsidRPr="002922F7" w:rsidRDefault="00FF6C92" w:rsidP="00883728">
            <w:pPr>
              <w:ind w:firstLine="0"/>
              <w:jc w:val="center"/>
              <w:rPr>
                <w:rFonts w:eastAsiaTheme="minorEastAsia" w:cs="Arial"/>
              </w:rPr>
            </w:pPr>
            <w:r w:rsidRPr="002922F7">
              <w:rPr>
                <w:rFonts w:eastAsiaTheme="minorEastAsia" w:cs="Arial"/>
              </w:rPr>
              <w:t>(0,001)</w:t>
            </w:r>
          </w:p>
        </w:tc>
      </w:tr>
      <w:tr w:rsidR="006B0AB4" w:rsidRPr="00370221" w14:paraId="343D797C" w14:textId="77777777" w:rsidTr="00716C3D">
        <w:tc>
          <w:tcPr>
            <w:tcW w:w="2483" w:type="dxa"/>
            <w:vAlign w:val="center"/>
          </w:tcPr>
          <w:p w14:paraId="7A087775" w14:textId="5B832546" w:rsidR="006B0AB4" w:rsidRPr="002922F7" w:rsidRDefault="00704394" w:rsidP="00883728">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31DBBFD0" w14:textId="77777777" w:rsidR="006B0AB4" w:rsidRPr="002922F7" w:rsidRDefault="006B0AB4" w:rsidP="00883728">
            <w:pPr>
              <w:ind w:firstLine="0"/>
              <w:jc w:val="center"/>
              <w:rPr>
                <w:rFonts w:eastAsiaTheme="minorEastAsia" w:cs="Arial"/>
              </w:rPr>
            </w:pPr>
          </w:p>
        </w:tc>
        <w:tc>
          <w:tcPr>
            <w:tcW w:w="1842" w:type="dxa"/>
            <w:vAlign w:val="center"/>
          </w:tcPr>
          <w:p w14:paraId="565A4F39" w14:textId="77777777" w:rsidR="006B0AB4" w:rsidRPr="002922F7" w:rsidRDefault="006B0AB4" w:rsidP="00883728">
            <w:pPr>
              <w:ind w:firstLine="0"/>
              <w:jc w:val="center"/>
              <w:rPr>
                <w:rFonts w:eastAsiaTheme="minorEastAsia" w:cs="Arial"/>
              </w:rPr>
            </w:pPr>
          </w:p>
        </w:tc>
        <w:tc>
          <w:tcPr>
            <w:tcW w:w="1701" w:type="dxa"/>
            <w:vAlign w:val="center"/>
          </w:tcPr>
          <w:p w14:paraId="619E348B" w14:textId="77777777" w:rsidR="006B0AB4" w:rsidRPr="002922F7" w:rsidRDefault="006B0AB4" w:rsidP="00883728">
            <w:pPr>
              <w:ind w:firstLine="0"/>
              <w:jc w:val="center"/>
              <w:rPr>
                <w:rFonts w:eastAsiaTheme="minorEastAsia" w:cs="Arial"/>
              </w:rPr>
            </w:pPr>
          </w:p>
        </w:tc>
        <w:tc>
          <w:tcPr>
            <w:tcW w:w="1695" w:type="dxa"/>
            <w:vAlign w:val="center"/>
          </w:tcPr>
          <w:p w14:paraId="5A47497E" w14:textId="77777777" w:rsidR="006B392D" w:rsidRPr="002922F7" w:rsidRDefault="00FF6C92" w:rsidP="00883728">
            <w:pPr>
              <w:ind w:firstLine="0"/>
              <w:jc w:val="center"/>
              <w:rPr>
                <w:rFonts w:eastAsiaTheme="minorEastAsia" w:cs="Arial"/>
              </w:rPr>
            </w:pPr>
            <w:r w:rsidRPr="002922F7">
              <w:rPr>
                <w:rFonts w:eastAsiaTheme="minorEastAsia" w:cs="Arial"/>
              </w:rPr>
              <w:t>-0,023</w:t>
            </w:r>
          </w:p>
          <w:p w14:paraId="0D52957C" w14:textId="48FBF586" w:rsidR="00FF6C92" w:rsidRPr="002922F7" w:rsidRDefault="00FF6C92" w:rsidP="00883728">
            <w:pPr>
              <w:ind w:firstLine="0"/>
              <w:jc w:val="center"/>
              <w:rPr>
                <w:rFonts w:eastAsiaTheme="minorEastAsia" w:cs="Arial"/>
              </w:rPr>
            </w:pPr>
            <w:r w:rsidRPr="002922F7">
              <w:rPr>
                <w:rFonts w:eastAsiaTheme="minorEastAsia" w:cs="Arial"/>
              </w:rPr>
              <w:t>(0,021)</w:t>
            </w:r>
          </w:p>
        </w:tc>
      </w:tr>
      <w:tr w:rsidR="006B0AB4" w:rsidRPr="00370221" w14:paraId="29132168" w14:textId="77777777" w:rsidTr="00716C3D">
        <w:tc>
          <w:tcPr>
            <w:tcW w:w="2483" w:type="dxa"/>
            <w:vAlign w:val="center"/>
          </w:tcPr>
          <w:p w14:paraId="45B579F0" w14:textId="613B0487" w:rsidR="006B0AB4" w:rsidRPr="002922F7" w:rsidRDefault="00704394" w:rsidP="00883728">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5E13D29D" w14:textId="77777777" w:rsidR="006B0AB4" w:rsidRPr="002922F7" w:rsidRDefault="006B0AB4" w:rsidP="00883728">
            <w:pPr>
              <w:ind w:firstLine="0"/>
              <w:jc w:val="center"/>
              <w:rPr>
                <w:rFonts w:eastAsiaTheme="minorEastAsia" w:cs="Arial"/>
              </w:rPr>
            </w:pPr>
          </w:p>
        </w:tc>
        <w:tc>
          <w:tcPr>
            <w:tcW w:w="1842" w:type="dxa"/>
            <w:vAlign w:val="center"/>
          </w:tcPr>
          <w:p w14:paraId="3983B67D" w14:textId="77777777" w:rsidR="006B0AB4" w:rsidRPr="002922F7" w:rsidRDefault="006B0AB4" w:rsidP="00883728">
            <w:pPr>
              <w:ind w:firstLine="0"/>
              <w:jc w:val="center"/>
              <w:rPr>
                <w:rFonts w:eastAsiaTheme="minorEastAsia" w:cs="Arial"/>
              </w:rPr>
            </w:pPr>
          </w:p>
        </w:tc>
        <w:tc>
          <w:tcPr>
            <w:tcW w:w="1701" w:type="dxa"/>
            <w:vAlign w:val="center"/>
          </w:tcPr>
          <w:p w14:paraId="0CFCB101" w14:textId="77777777" w:rsidR="006B0AB4" w:rsidRPr="002922F7" w:rsidRDefault="006B0AB4" w:rsidP="00883728">
            <w:pPr>
              <w:ind w:firstLine="0"/>
              <w:jc w:val="center"/>
              <w:rPr>
                <w:rFonts w:eastAsiaTheme="minorEastAsia" w:cs="Arial"/>
              </w:rPr>
            </w:pPr>
          </w:p>
        </w:tc>
        <w:tc>
          <w:tcPr>
            <w:tcW w:w="1695" w:type="dxa"/>
            <w:vAlign w:val="center"/>
          </w:tcPr>
          <w:p w14:paraId="40D429FC" w14:textId="77777777" w:rsidR="006B392D" w:rsidRPr="002922F7" w:rsidRDefault="00FF6C92" w:rsidP="00883728">
            <w:pPr>
              <w:ind w:firstLine="0"/>
              <w:jc w:val="center"/>
              <w:rPr>
                <w:rFonts w:eastAsiaTheme="minorEastAsia" w:cs="Arial"/>
              </w:rPr>
            </w:pPr>
            <w:r w:rsidRPr="002922F7">
              <w:rPr>
                <w:rFonts w:eastAsiaTheme="minorEastAsia" w:cs="Arial"/>
              </w:rPr>
              <w:t>0,038***</w:t>
            </w:r>
          </w:p>
          <w:p w14:paraId="551F33CD" w14:textId="6AD6773A" w:rsidR="00FF6C92" w:rsidRPr="002922F7" w:rsidRDefault="00FF6C92" w:rsidP="00883728">
            <w:pPr>
              <w:ind w:firstLine="0"/>
              <w:jc w:val="center"/>
              <w:rPr>
                <w:rFonts w:eastAsiaTheme="minorEastAsia" w:cs="Arial"/>
              </w:rPr>
            </w:pPr>
            <w:r w:rsidRPr="002922F7">
              <w:rPr>
                <w:rFonts w:eastAsiaTheme="minorEastAsia" w:cs="Arial"/>
              </w:rPr>
              <w:t>(0,004)</w:t>
            </w:r>
          </w:p>
        </w:tc>
      </w:tr>
      <w:tr w:rsidR="006B0AB4" w:rsidRPr="00370221" w14:paraId="5643918C" w14:textId="77777777" w:rsidTr="00716C3D">
        <w:tc>
          <w:tcPr>
            <w:tcW w:w="2483" w:type="dxa"/>
            <w:tcBorders>
              <w:bottom w:val="single" w:sz="12" w:space="0" w:color="auto"/>
            </w:tcBorders>
            <w:vAlign w:val="center"/>
          </w:tcPr>
          <w:p w14:paraId="069291BE" w14:textId="62CBBD69" w:rsidR="006B0AB4" w:rsidRPr="002922F7" w:rsidRDefault="00704394" w:rsidP="00883728">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3FEDE4BD" w14:textId="77777777" w:rsidR="006B0AB4" w:rsidRPr="002922F7" w:rsidRDefault="006B0AB4" w:rsidP="00883728">
            <w:pPr>
              <w:ind w:firstLine="0"/>
              <w:jc w:val="center"/>
              <w:rPr>
                <w:rFonts w:eastAsiaTheme="minorEastAsia" w:cs="Arial"/>
              </w:rPr>
            </w:pPr>
          </w:p>
        </w:tc>
        <w:tc>
          <w:tcPr>
            <w:tcW w:w="1842" w:type="dxa"/>
            <w:tcBorders>
              <w:bottom w:val="single" w:sz="12" w:space="0" w:color="auto"/>
            </w:tcBorders>
            <w:vAlign w:val="center"/>
          </w:tcPr>
          <w:p w14:paraId="246D01C6" w14:textId="77777777" w:rsidR="006B0AB4" w:rsidRPr="002922F7" w:rsidRDefault="006B0AB4" w:rsidP="00883728">
            <w:pPr>
              <w:ind w:firstLine="0"/>
              <w:jc w:val="center"/>
              <w:rPr>
                <w:rFonts w:eastAsiaTheme="minorEastAsia" w:cs="Arial"/>
              </w:rPr>
            </w:pPr>
          </w:p>
        </w:tc>
        <w:tc>
          <w:tcPr>
            <w:tcW w:w="1701" w:type="dxa"/>
            <w:tcBorders>
              <w:bottom w:val="single" w:sz="12" w:space="0" w:color="auto"/>
            </w:tcBorders>
            <w:vAlign w:val="center"/>
          </w:tcPr>
          <w:p w14:paraId="04E9DDFA" w14:textId="77777777" w:rsidR="006B0AB4" w:rsidRPr="002922F7" w:rsidRDefault="006B0AB4" w:rsidP="00883728">
            <w:pPr>
              <w:ind w:firstLine="0"/>
              <w:jc w:val="center"/>
              <w:rPr>
                <w:rFonts w:eastAsiaTheme="minorEastAsia" w:cs="Arial"/>
              </w:rPr>
            </w:pPr>
          </w:p>
        </w:tc>
        <w:tc>
          <w:tcPr>
            <w:tcW w:w="1695" w:type="dxa"/>
            <w:tcBorders>
              <w:bottom w:val="single" w:sz="12" w:space="0" w:color="auto"/>
            </w:tcBorders>
            <w:vAlign w:val="center"/>
          </w:tcPr>
          <w:p w14:paraId="11E48B48" w14:textId="77777777" w:rsidR="006B392D" w:rsidRPr="002922F7" w:rsidRDefault="00FF6C92" w:rsidP="00883728">
            <w:pPr>
              <w:ind w:firstLine="0"/>
              <w:jc w:val="center"/>
              <w:rPr>
                <w:rFonts w:eastAsiaTheme="minorEastAsia" w:cs="Arial"/>
              </w:rPr>
            </w:pPr>
            <w:r w:rsidRPr="002922F7">
              <w:rPr>
                <w:rFonts w:eastAsiaTheme="minorEastAsia" w:cs="Arial"/>
              </w:rPr>
              <w:t>-0,016**</w:t>
            </w:r>
          </w:p>
          <w:p w14:paraId="1AF57985" w14:textId="2CD3AF13" w:rsidR="00FF6C92" w:rsidRPr="002922F7" w:rsidRDefault="00FF6C92" w:rsidP="00883728">
            <w:pPr>
              <w:ind w:firstLine="0"/>
              <w:jc w:val="center"/>
              <w:rPr>
                <w:rFonts w:eastAsiaTheme="minorEastAsia" w:cs="Arial"/>
              </w:rPr>
            </w:pPr>
            <w:r w:rsidRPr="002922F7">
              <w:rPr>
                <w:rFonts w:eastAsiaTheme="minorEastAsia" w:cs="Arial"/>
              </w:rPr>
              <w:t>(0,005)</w:t>
            </w:r>
          </w:p>
        </w:tc>
      </w:tr>
      <w:tr w:rsidR="00716C3D" w:rsidRPr="00370221" w14:paraId="6BA89D2E" w14:textId="77777777" w:rsidTr="00095A47">
        <w:tc>
          <w:tcPr>
            <w:tcW w:w="8992" w:type="dxa"/>
            <w:gridSpan w:val="5"/>
            <w:tcBorders>
              <w:top w:val="single" w:sz="12" w:space="0" w:color="auto"/>
              <w:bottom w:val="single" w:sz="12" w:space="0" w:color="auto"/>
            </w:tcBorders>
          </w:tcPr>
          <w:p w14:paraId="770A92A4" w14:textId="36C6FA64" w:rsidR="00716C3D" w:rsidRPr="002922F7" w:rsidRDefault="00716C3D" w:rsidP="009046ED">
            <w:pPr>
              <w:spacing w:line="276" w:lineRule="auto"/>
              <w:ind w:firstLine="0"/>
              <w:jc w:val="center"/>
              <w:rPr>
                <w:rFonts w:eastAsiaTheme="minorEastAsia" w:cs="Arial"/>
                <w:b/>
                <w:bCs/>
              </w:rPr>
            </w:pPr>
            <w:r w:rsidRPr="002922F7">
              <w:rPr>
                <w:rFonts w:eastAsiaTheme="minorEastAsia" w:cs="Arial"/>
                <w:b/>
                <w:bCs/>
              </w:rPr>
              <w:t xml:space="preserve">Painel B: Estudantes </w:t>
            </w:r>
            <w:r w:rsidR="003779B2" w:rsidRPr="002922F7">
              <w:rPr>
                <w:rFonts w:eastAsiaTheme="minorEastAsia" w:cs="Arial"/>
                <w:b/>
                <w:bCs/>
              </w:rPr>
              <w:t>entre 0 e 17 anos de idade</w:t>
            </w:r>
          </w:p>
        </w:tc>
      </w:tr>
      <w:tr w:rsidR="008C56B2" w:rsidRPr="00370221" w14:paraId="28FFF78F" w14:textId="77777777" w:rsidTr="00716C3D">
        <w:tc>
          <w:tcPr>
            <w:tcW w:w="2483" w:type="dxa"/>
            <w:tcBorders>
              <w:top w:val="single" w:sz="12" w:space="0" w:color="auto"/>
            </w:tcBorders>
            <w:vAlign w:val="center"/>
          </w:tcPr>
          <w:p w14:paraId="3EA2D470" w14:textId="28E69DDB" w:rsidR="008C56B2" w:rsidRPr="002922F7" w:rsidRDefault="008C56B2" w:rsidP="00883728">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0A0633FD" w14:textId="77777777" w:rsidR="00B447B5" w:rsidRPr="002922F7" w:rsidRDefault="002052DE" w:rsidP="00883728">
            <w:pPr>
              <w:ind w:firstLine="0"/>
              <w:jc w:val="center"/>
              <w:rPr>
                <w:rFonts w:eastAsiaTheme="minorEastAsia" w:cs="Arial"/>
              </w:rPr>
            </w:pPr>
            <w:r w:rsidRPr="002922F7">
              <w:rPr>
                <w:rFonts w:eastAsiaTheme="minorEastAsia" w:cs="Arial"/>
              </w:rPr>
              <w:t>-0,006***</w:t>
            </w:r>
          </w:p>
          <w:p w14:paraId="38500B43" w14:textId="7A53B4D7" w:rsidR="002052DE" w:rsidRPr="002922F7" w:rsidRDefault="002052DE" w:rsidP="00883728">
            <w:pPr>
              <w:ind w:firstLine="0"/>
              <w:jc w:val="center"/>
              <w:rPr>
                <w:rFonts w:eastAsiaTheme="minorEastAsia" w:cs="Arial"/>
              </w:rPr>
            </w:pPr>
            <w:r w:rsidRPr="002922F7">
              <w:rPr>
                <w:rFonts w:eastAsiaTheme="minorEastAsia" w:cs="Arial"/>
              </w:rPr>
              <w:t>(0,000)</w:t>
            </w:r>
          </w:p>
        </w:tc>
        <w:tc>
          <w:tcPr>
            <w:tcW w:w="1842" w:type="dxa"/>
            <w:tcBorders>
              <w:top w:val="single" w:sz="12" w:space="0" w:color="auto"/>
            </w:tcBorders>
            <w:vAlign w:val="center"/>
          </w:tcPr>
          <w:p w14:paraId="7D157BE9" w14:textId="77777777" w:rsidR="005B06B4" w:rsidRPr="002922F7" w:rsidRDefault="00C74E4C" w:rsidP="00883728">
            <w:pPr>
              <w:ind w:firstLine="0"/>
              <w:jc w:val="center"/>
              <w:rPr>
                <w:rFonts w:eastAsiaTheme="minorEastAsia" w:cs="Arial"/>
              </w:rPr>
            </w:pPr>
            <w:r w:rsidRPr="002922F7">
              <w:rPr>
                <w:rFonts w:eastAsiaTheme="minorEastAsia" w:cs="Arial"/>
              </w:rPr>
              <w:t>-0,006***</w:t>
            </w:r>
          </w:p>
          <w:p w14:paraId="07BCA7BB" w14:textId="4850F5C9" w:rsidR="00C74E4C" w:rsidRPr="002922F7" w:rsidRDefault="00C74E4C" w:rsidP="00883728">
            <w:pPr>
              <w:ind w:firstLine="0"/>
              <w:jc w:val="center"/>
              <w:rPr>
                <w:rFonts w:eastAsiaTheme="minorEastAsia" w:cs="Arial"/>
              </w:rPr>
            </w:pPr>
            <w:r w:rsidRPr="002922F7">
              <w:rPr>
                <w:rFonts w:eastAsiaTheme="minorEastAsia" w:cs="Arial"/>
              </w:rPr>
              <w:t>(0,000)</w:t>
            </w:r>
          </w:p>
        </w:tc>
        <w:tc>
          <w:tcPr>
            <w:tcW w:w="1701" w:type="dxa"/>
            <w:tcBorders>
              <w:top w:val="single" w:sz="12" w:space="0" w:color="auto"/>
            </w:tcBorders>
            <w:vAlign w:val="center"/>
          </w:tcPr>
          <w:p w14:paraId="59507D7A" w14:textId="77777777" w:rsidR="00E55600" w:rsidRPr="002922F7" w:rsidRDefault="00292915" w:rsidP="00883728">
            <w:pPr>
              <w:ind w:firstLine="0"/>
              <w:jc w:val="center"/>
              <w:rPr>
                <w:rFonts w:eastAsiaTheme="minorEastAsia" w:cs="Arial"/>
              </w:rPr>
            </w:pPr>
            <w:r w:rsidRPr="002922F7">
              <w:rPr>
                <w:rFonts w:eastAsiaTheme="minorEastAsia" w:cs="Arial"/>
              </w:rPr>
              <w:t>-0,006***</w:t>
            </w:r>
          </w:p>
          <w:p w14:paraId="6B7B58A5" w14:textId="5049E246" w:rsidR="00292915" w:rsidRPr="002922F7" w:rsidRDefault="00292915" w:rsidP="00883728">
            <w:pPr>
              <w:ind w:firstLine="0"/>
              <w:jc w:val="center"/>
              <w:rPr>
                <w:rFonts w:eastAsiaTheme="minorEastAsia" w:cs="Arial"/>
              </w:rPr>
            </w:pPr>
            <w:r w:rsidRPr="002922F7">
              <w:rPr>
                <w:rFonts w:eastAsiaTheme="minorEastAsia" w:cs="Arial"/>
              </w:rPr>
              <w:t>(0,000)</w:t>
            </w:r>
          </w:p>
        </w:tc>
        <w:tc>
          <w:tcPr>
            <w:tcW w:w="1695" w:type="dxa"/>
            <w:tcBorders>
              <w:top w:val="single" w:sz="12" w:space="0" w:color="auto"/>
            </w:tcBorders>
            <w:vAlign w:val="center"/>
          </w:tcPr>
          <w:p w14:paraId="58C1C89E" w14:textId="77777777" w:rsidR="0082500A" w:rsidRPr="002922F7" w:rsidRDefault="00496277" w:rsidP="00883728">
            <w:pPr>
              <w:ind w:firstLine="0"/>
              <w:jc w:val="center"/>
              <w:rPr>
                <w:rFonts w:eastAsiaTheme="minorEastAsia" w:cs="Arial"/>
              </w:rPr>
            </w:pPr>
            <w:r w:rsidRPr="002922F7">
              <w:rPr>
                <w:rFonts w:eastAsiaTheme="minorEastAsia" w:cs="Arial"/>
              </w:rPr>
              <w:t>-0,001</w:t>
            </w:r>
          </w:p>
          <w:p w14:paraId="7604961E" w14:textId="4AA81412" w:rsidR="00496277" w:rsidRPr="002922F7" w:rsidRDefault="00496277" w:rsidP="00883728">
            <w:pPr>
              <w:ind w:firstLine="0"/>
              <w:jc w:val="center"/>
              <w:rPr>
                <w:rFonts w:eastAsiaTheme="minorEastAsia" w:cs="Arial"/>
              </w:rPr>
            </w:pPr>
            <w:r w:rsidRPr="002922F7">
              <w:rPr>
                <w:rFonts w:eastAsiaTheme="minorEastAsia" w:cs="Arial"/>
              </w:rPr>
              <w:t>(0,000)</w:t>
            </w:r>
          </w:p>
        </w:tc>
      </w:tr>
      <w:tr w:rsidR="00704394" w:rsidRPr="00370221" w14:paraId="3842AC32" w14:textId="77777777" w:rsidTr="00716C3D">
        <w:tc>
          <w:tcPr>
            <w:tcW w:w="2483" w:type="dxa"/>
            <w:vAlign w:val="center"/>
          </w:tcPr>
          <w:p w14:paraId="79472BBE" w14:textId="6C6F7DAE" w:rsidR="00704394" w:rsidRPr="002922F7" w:rsidRDefault="00704394" w:rsidP="00704394">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3A66062B" w14:textId="77777777" w:rsidR="00704394" w:rsidRPr="002922F7" w:rsidRDefault="00704394" w:rsidP="00704394">
            <w:pPr>
              <w:ind w:firstLine="0"/>
              <w:jc w:val="center"/>
              <w:rPr>
                <w:rFonts w:eastAsiaTheme="minorEastAsia" w:cs="Arial"/>
              </w:rPr>
            </w:pPr>
          </w:p>
        </w:tc>
        <w:tc>
          <w:tcPr>
            <w:tcW w:w="1842" w:type="dxa"/>
            <w:vAlign w:val="center"/>
          </w:tcPr>
          <w:p w14:paraId="770779E8" w14:textId="77777777" w:rsidR="00704394" w:rsidRPr="002922F7" w:rsidRDefault="00704394" w:rsidP="00704394">
            <w:pPr>
              <w:ind w:firstLine="0"/>
              <w:jc w:val="center"/>
              <w:rPr>
                <w:rFonts w:eastAsiaTheme="minorEastAsia" w:cs="Arial"/>
              </w:rPr>
            </w:pPr>
          </w:p>
        </w:tc>
        <w:tc>
          <w:tcPr>
            <w:tcW w:w="1701" w:type="dxa"/>
            <w:vAlign w:val="center"/>
          </w:tcPr>
          <w:p w14:paraId="74DCB4C3" w14:textId="77777777" w:rsidR="00704394" w:rsidRPr="002922F7" w:rsidRDefault="00704394" w:rsidP="00704394">
            <w:pPr>
              <w:ind w:firstLine="0"/>
              <w:jc w:val="center"/>
              <w:rPr>
                <w:rFonts w:eastAsiaTheme="minorEastAsia" w:cs="Arial"/>
              </w:rPr>
            </w:pPr>
          </w:p>
        </w:tc>
        <w:tc>
          <w:tcPr>
            <w:tcW w:w="1695" w:type="dxa"/>
            <w:vAlign w:val="center"/>
          </w:tcPr>
          <w:p w14:paraId="18156302" w14:textId="77777777" w:rsidR="0082500A" w:rsidRPr="002922F7" w:rsidRDefault="00496277" w:rsidP="00704394">
            <w:pPr>
              <w:ind w:firstLine="0"/>
              <w:jc w:val="center"/>
              <w:rPr>
                <w:rFonts w:eastAsiaTheme="minorEastAsia" w:cs="Arial"/>
              </w:rPr>
            </w:pPr>
            <w:r w:rsidRPr="002922F7">
              <w:rPr>
                <w:rFonts w:eastAsiaTheme="minorEastAsia" w:cs="Arial"/>
              </w:rPr>
              <w:t>-0,009 .</w:t>
            </w:r>
          </w:p>
          <w:p w14:paraId="520F83DE" w14:textId="2268DF73" w:rsidR="00496277" w:rsidRPr="002922F7" w:rsidRDefault="00496277" w:rsidP="00704394">
            <w:pPr>
              <w:ind w:firstLine="0"/>
              <w:jc w:val="center"/>
              <w:rPr>
                <w:rFonts w:eastAsiaTheme="minorEastAsia" w:cs="Arial"/>
              </w:rPr>
            </w:pPr>
            <w:r w:rsidRPr="002922F7">
              <w:rPr>
                <w:rFonts w:eastAsiaTheme="minorEastAsia" w:cs="Arial"/>
              </w:rPr>
              <w:t>(0,005)</w:t>
            </w:r>
          </w:p>
        </w:tc>
      </w:tr>
      <w:tr w:rsidR="00704394" w:rsidRPr="00370221" w14:paraId="6C80F5B8" w14:textId="77777777" w:rsidTr="00716C3D">
        <w:tc>
          <w:tcPr>
            <w:tcW w:w="2483" w:type="dxa"/>
            <w:vAlign w:val="center"/>
          </w:tcPr>
          <w:p w14:paraId="15CA9AC0" w14:textId="71B5FE9D" w:rsidR="00704394" w:rsidRPr="002922F7" w:rsidRDefault="00704394" w:rsidP="00704394">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189F62D6" w14:textId="77777777" w:rsidR="00704394" w:rsidRPr="002922F7" w:rsidRDefault="00704394" w:rsidP="00704394">
            <w:pPr>
              <w:ind w:firstLine="0"/>
              <w:jc w:val="center"/>
              <w:rPr>
                <w:rFonts w:eastAsiaTheme="minorEastAsia" w:cs="Arial"/>
              </w:rPr>
            </w:pPr>
          </w:p>
        </w:tc>
        <w:tc>
          <w:tcPr>
            <w:tcW w:w="1842" w:type="dxa"/>
            <w:vAlign w:val="center"/>
          </w:tcPr>
          <w:p w14:paraId="359F703A" w14:textId="77777777" w:rsidR="00704394" w:rsidRPr="002922F7" w:rsidRDefault="00704394" w:rsidP="00704394">
            <w:pPr>
              <w:ind w:firstLine="0"/>
              <w:jc w:val="center"/>
              <w:rPr>
                <w:rFonts w:eastAsiaTheme="minorEastAsia" w:cs="Arial"/>
              </w:rPr>
            </w:pPr>
          </w:p>
        </w:tc>
        <w:tc>
          <w:tcPr>
            <w:tcW w:w="1701" w:type="dxa"/>
            <w:vAlign w:val="center"/>
          </w:tcPr>
          <w:p w14:paraId="40A13BA9" w14:textId="77777777" w:rsidR="00704394" w:rsidRPr="002922F7" w:rsidRDefault="00704394" w:rsidP="00704394">
            <w:pPr>
              <w:ind w:firstLine="0"/>
              <w:jc w:val="center"/>
              <w:rPr>
                <w:rFonts w:eastAsiaTheme="minorEastAsia" w:cs="Arial"/>
              </w:rPr>
            </w:pPr>
          </w:p>
        </w:tc>
        <w:tc>
          <w:tcPr>
            <w:tcW w:w="1695" w:type="dxa"/>
            <w:vAlign w:val="center"/>
          </w:tcPr>
          <w:p w14:paraId="4445FA69" w14:textId="77777777" w:rsidR="0082500A" w:rsidRPr="002922F7" w:rsidRDefault="00496277" w:rsidP="00704394">
            <w:pPr>
              <w:ind w:firstLine="0"/>
              <w:jc w:val="center"/>
              <w:rPr>
                <w:rFonts w:eastAsiaTheme="minorEastAsia" w:cs="Arial"/>
              </w:rPr>
            </w:pPr>
            <w:r w:rsidRPr="002922F7">
              <w:rPr>
                <w:rFonts w:eastAsiaTheme="minorEastAsia" w:cs="Arial"/>
              </w:rPr>
              <w:t>-0,051***</w:t>
            </w:r>
          </w:p>
          <w:p w14:paraId="047A8D07" w14:textId="6D733DBB" w:rsidR="00496277" w:rsidRPr="002922F7" w:rsidRDefault="00496277" w:rsidP="00704394">
            <w:pPr>
              <w:ind w:firstLine="0"/>
              <w:jc w:val="center"/>
              <w:rPr>
                <w:rFonts w:eastAsiaTheme="minorEastAsia" w:cs="Arial"/>
              </w:rPr>
            </w:pPr>
            <w:r w:rsidRPr="002922F7">
              <w:rPr>
                <w:rFonts w:eastAsiaTheme="minorEastAsia" w:cs="Arial"/>
              </w:rPr>
              <w:t>(0,001)</w:t>
            </w:r>
          </w:p>
        </w:tc>
      </w:tr>
      <w:tr w:rsidR="00704394" w:rsidRPr="00370221" w14:paraId="4CB82FE0" w14:textId="77777777" w:rsidTr="00716C3D">
        <w:tc>
          <w:tcPr>
            <w:tcW w:w="2483" w:type="dxa"/>
            <w:tcBorders>
              <w:bottom w:val="single" w:sz="12" w:space="0" w:color="auto"/>
            </w:tcBorders>
            <w:vAlign w:val="center"/>
          </w:tcPr>
          <w:p w14:paraId="42C762F0" w14:textId="5A4538F7" w:rsidR="00704394" w:rsidRPr="002922F7" w:rsidRDefault="00704394" w:rsidP="00704394">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762B6D32" w14:textId="77777777" w:rsidR="00704394" w:rsidRPr="002922F7" w:rsidRDefault="00704394" w:rsidP="00704394">
            <w:pPr>
              <w:ind w:firstLine="0"/>
              <w:jc w:val="center"/>
              <w:rPr>
                <w:rFonts w:eastAsiaTheme="minorEastAsia" w:cs="Arial"/>
              </w:rPr>
            </w:pPr>
          </w:p>
        </w:tc>
        <w:tc>
          <w:tcPr>
            <w:tcW w:w="1842" w:type="dxa"/>
            <w:tcBorders>
              <w:bottom w:val="single" w:sz="12" w:space="0" w:color="auto"/>
            </w:tcBorders>
            <w:vAlign w:val="center"/>
          </w:tcPr>
          <w:p w14:paraId="7B091976" w14:textId="77777777" w:rsidR="00704394" w:rsidRPr="002922F7" w:rsidRDefault="00704394" w:rsidP="00704394">
            <w:pPr>
              <w:ind w:firstLine="0"/>
              <w:jc w:val="center"/>
              <w:rPr>
                <w:rFonts w:eastAsiaTheme="minorEastAsia" w:cs="Arial"/>
              </w:rPr>
            </w:pPr>
          </w:p>
        </w:tc>
        <w:tc>
          <w:tcPr>
            <w:tcW w:w="1701" w:type="dxa"/>
            <w:tcBorders>
              <w:bottom w:val="single" w:sz="12" w:space="0" w:color="auto"/>
            </w:tcBorders>
            <w:vAlign w:val="center"/>
          </w:tcPr>
          <w:p w14:paraId="2722BF47" w14:textId="77777777" w:rsidR="00704394" w:rsidRPr="002922F7" w:rsidRDefault="00704394" w:rsidP="00704394">
            <w:pPr>
              <w:ind w:firstLine="0"/>
              <w:jc w:val="center"/>
              <w:rPr>
                <w:rFonts w:eastAsiaTheme="minorEastAsia" w:cs="Arial"/>
              </w:rPr>
            </w:pPr>
          </w:p>
        </w:tc>
        <w:tc>
          <w:tcPr>
            <w:tcW w:w="1695" w:type="dxa"/>
            <w:tcBorders>
              <w:bottom w:val="single" w:sz="12" w:space="0" w:color="auto"/>
            </w:tcBorders>
            <w:vAlign w:val="center"/>
          </w:tcPr>
          <w:p w14:paraId="34A0CB47" w14:textId="77777777" w:rsidR="0082500A" w:rsidRPr="002922F7" w:rsidRDefault="00496277" w:rsidP="00704394">
            <w:pPr>
              <w:ind w:firstLine="0"/>
              <w:jc w:val="center"/>
              <w:rPr>
                <w:rFonts w:eastAsiaTheme="minorEastAsia" w:cs="Arial"/>
              </w:rPr>
            </w:pPr>
            <w:r w:rsidRPr="002922F7">
              <w:rPr>
                <w:rFonts w:eastAsiaTheme="minorEastAsia" w:cs="Arial"/>
              </w:rPr>
              <w:t>0,004**</w:t>
            </w:r>
          </w:p>
          <w:p w14:paraId="7B10C08F" w14:textId="71300F51" w:rsidR="00496277" w:rsidRPr="002922F7" w:rsidRDefault="00496277" w:rsidP="00704394">
            <w:pPr>
              <w:ind w:firstLine="0"/>
              <w:jc w:val="center"/>
              <w:rPr>
                <w:rFonts w:eastAsiaTheme="minorEastAsia" w:cs="Arial"/>
              </w:rPr>
            </w:pPr>
            <w:r w:rsidRPr="002922F7">
              <w:rPr>
                <w:rFonts w:eastAsiaTheme="minorEastAsia" w:cs="Arial"/>
              </w:rPr>
              <w:t>(0,001)</w:t>
            </w:r>
          </w:p>
        </w:tc>
      </w:tr>
      <w:tr w:rsidR="003779B2" w:rsidRPr="00370221" w14:paraId="172C963D" w14:textId="77777777" w:rsidTr="003779B2">
        <w:tc>
          <w:tcPr>
            <w:tcW w:w="8992" w:type="dxa"/>
            <w:gridSpan w:val="5"/>
            <w:tcBorders>
              <w:bottom w:val="single" w:sz="12" w:space="0" w:color="auto"/>
            </w:tcBorders>
          </w:tcPr>
          <w:p w14:paraId="46D93E01" w14:textId="1D0CDFE0" w:rsidR="003779B2" w:rsidRPr="002922F7" w:rsidRDefault="003779B2" w:rsidP="003779B2">
            <w:pPr>
              <w:ind w:firstLine="0"/>
              <w:jc w:val="center"/>
              <w:rPr>
                <w:rFonts w:eastAsiaTheme="minorEastAsia" w:cs="Arial"/>
                <w:b/>
                <w:bCs/>
              </w:rPr>
            </w:pPr>
            <w:r w:rsidRPr="002922F7">
              <w:rPr>
                <w:rFonts w:eastAsiaTheme="minorEastAsia" w:cs="Arial"/>
                <w:b/>
                <w:bCs/>
              </w:rPr>
              <w:t>Painel C: Estudantes entre 18 e 24 anos de idade</w:t>
            </w:r>
          </w:p>
        </w:tc>
      </w:tr>
      <w:tr w:rsidR="003779B2" w:rsidRPr="00370221" w14:paraId="3EA51A20" w14:textId="77777777" w:rsidTr="003779B2">
        <w:tc>
          <w:tcPr>
            <w:tcW w:w="2483" w:type="dxa"/>
            <w:tcBorders>
              <w:top w:val="single" w:sz="12" w:space="0" w:color="auto"/>
            </w:tcBorders>
            <w:vAlign w:val="center"/>
          </w:tcPr>
          <w:p w14:paraId="25264393" w14:textId="74B6E35A" w:rsidR="003779B2" w:rsidRPr="002922F7" w:rsidRDefault="003779B2" w:rsidP="003779B2">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0C565F49" w14:textId="77777777" w:rsidR="00B447B5" w:rsidRPr="002922F7" w:rsidRDefault="00040626" w:rsidP="003779B2">
            <w:pPr>
              <w:ind w:firstLine="0"/>
              <w:jc w:val="center"/>
              <w:rPr>
                <w:rFonts w:eastAsiaTheme="minorEastAsia" w:cs="Arial"/>
              </w:rPr>
            </w:pPr>
            <w:r w:rsidRPr="002922F7">
              <w:rPr>
                <w:rFonts w:eastAsiaTheme="minorEastAsia" w:cs="Arial"/>
              </w:rPr>
              <w:t>0,020***</w:t>
            </w:r>
          </w:p>
          <w:p w14:paraId="47FB2655" w14:textId="045EFFBD" w:rsidR="00040626" w:rsidRPr="002922F7" w:rsidRDefault="00040626" w:rsidP="003779B2">
            <w:pPr>
              <w:ind w:firstLine="0"/>
              <w:jc w:val="center"/>
              <w:rPr>
                <w:rFonts w:eastAsiaTheme="minorEastAsia" w:cs="Arial"/>
              </w:rPr>
            </w:pPr>
            <w:r w:rsidRPr="002922F7">
              <w:rPr>
                <w:rFonts w:eastAsiaTheme="minorEastAsia" w:cs="Arial"/>
              </w:rPr>
              <w:t>(0,001)</w:t>
            </w:r>
          </w:p>
        </w:tc>
        <w:tc>
          <w:tcPr>
            <w:tcW w:w="1842" w:type="dxa"/>
            <w:tcBorders>
              <w:top w:val="single" w:sz="12" w:space="0" w:color="auto"/>
            </w:tcBorders>
            <w:vAlign w:val="center"/>
          </w:tcPr>
          <w:p w14:paraId="2E4E435B" w14:textId="77777777" w:rsidR="005B06B4" w:rsidRPr="002922F7" w:rsidRDefault="00C74E4C" w:rsidP="003779B2">
            <w:pPr>
              <w:ind w:firstLine="0"/>
              <w:jc w:val="center"/>
              <w:rPr>
                <w:rFonts w:eastAsiaTheme="minorEastAsia" w:cs="Arial"/>
              </w:rPr>
            </w:pPr>
            <w:r w:rsidRPr="002922F7">
              <w:rPr>
                <w:rFonts w:eastAsiaTheme="minorEastAsia" w:cs="Arial"/>
              </w:rPr>
              <w:t>0,020***</w:t>
            </w:r>
          </w:p>
          <w:p w14:paraId="08FA731C" w14:textId="6A413C6B" w:rsidR="00C74E4C" w:rsidRPr="002922F7" w:rsidRDefault="00C74E4C" w:rsidP="003779B2">
            <w:pPr>
              <w:ind w:firstLine="0"/>
              <w:jc w:val="center"/>
              <w:rPr>
                <w:rFonts w:eastAsiaTheme="minorEastAsia" w:cs="Arial"/>
              </w:rPr>
            </w:pPr>
            <w:r w:rsidRPr="002922F7">
              <w:rPr>
                <w:rFonts w:eastAsiaTheme="minorEastAsia" w:cs="Arial"/>
              </w:rPr>
              <w:t>(0,001)</w:t>
            </w:r>
          </w:p>
        </w:tc>
        <w:tc>
          <w:tcPr>
            <w:tcW w:w="1701" w:type="dxa"/>
            <w:tcBorders>
              <w:top w:val="single" w:sz="12" w:space="0" w:color="auto"/>
            </w:tcBorders>
            <w:vAlign w:val="center"/>
          </w:tcPr>
          <w:p w14:paraId="6AC0BCA1" w14:textId="77777777" w:rsidR="00E55600" w:rsidRPr="002922F7" w:rsidRDefault="00292915" w:rsidP="00E55600">
            <w:pPr>
              <w:ind w:firstLine="0"/>
              <w:jc w:val="center"/>
              <w:rPr>
                <w:rFonts w:eastAsiaTheme="minorEastAsia" w:cs="Arial"/>
              </w:rPr>
            </w:pPr>
            <w:r w:rsidRPr="002922F7">
              <w:rPr>
                <w:rFonts w:eastAsiaTheme="minorEastAsia" w:cs="Arial"/>
              </w:rPr>
              <w:t>0,020***</w:t>
            </w:r>
          </w:p>
          <w:p w14:paraId="0B1E9FB0" w14:textId="134D3668" w:rsidR="00292915" w:rsidRPr="002922F7" w:rsidRDefault="00292915" w:rsidP="00E55600">
            <w:pPr>
              <w:ind w:firstLine="0"/>
              <w:jc w:val="center"/>
              <w:rPr>
                <w:rFonts w:eastAsiaTheme="minorEastAsia" w:cs="Arial"/>
              </w:rPr>
            </w:pPr>
            <w:r w:rsidRPr="002922F7">
              <w:rPr>
                <w:rFonts w:eastAsiaTheme="minorEastAsia" w:cs="Arial"/>
              </w:rPr>
              <w:t>(0,001)</w:t>
            </w:r>
          </w:p>
        </w:tc>
        <w:tc>
          <w:tcPr>
            <w:tcW w:w="1695" w:type="dxa"/>
            <w:tcBorders>
              <w:top w:val="single" w:sz="12" w:space="0" w:color="auto"/>
            </w:tcBorders>
            <w:vAlign w:val="center"/>
          </w:tcPr>
          <w:p w14:paraId="74EE3825" w14:textId="77777777" w:rsidR="00E65298" w:rsidRPr="002922F7" w:rsidRDefault="006F4E57" w:rsidP="003779B2">
            <w:pPr>
              <w:ind w:firstLine="0"/>
              <w:jc w:val="center"/>
              <w:rPr>
                <w:rFonts w:eastAsiaTheme="minorEastAsia" w:cs="Arial"/>
              </w:rPr>
            </w:pPr>
            <w:r w:rsidRPr="002922F7">
              <w:rPr>
                <w:rFonts w:eastAsiaTheme="minorEastAsia" w:cs="Arial"/>
              </w:rPr>
              <w:t>0,011***</w:t>
            </w:r>
          </w:p>
          <w:p w14:paraId="30E0E45A" w14:textId="246F59E5" w:rsidR="006F4E57" w:rsidRPr="002922F7" w:rsidRDefault="006F4E57" w:rsidP="003779B2">
            <w:pPr>
              <w:ind w:firstLine="0"/>
              <w:jc w:val="center"/>
              <w:rPr>
                <w:rFonts w:eastAsiaTheme="minorEastAsia" w:cs="Arial"/>
              </w:rPr>
            </w:pPr>
            <w:r w:rsidRPr="002922F7">
              <w:rPr>
                <w:rFonts w:eastAsiaTheme="minorEastAsia" w:cs="Arial"/>
              </w:rPr>
              <w:t>(0,001)</w:t>
            </w:r>
          </w:p>
        </w:tc>
      </w:tr>
      <w:tr w:rsidR="003779B2" w:rsidRPr="00370221" w14:paraId="0E7D2622" w14:textId="77777777" w:rsidTr="003779B2">
        <w:tc>
          <w:tcPr>
            <w:tcW w:w="2483" w:type="dxa"/>
            <w:vAlign w:val="center"/>
          </w:tcPr>
          <w:p w14:paraId="28930461" w14:textId="273CF0C1" w:rsidR="003779B2" w:rsidRPr="002922F7" w:rsidRDefault="003779B2" w:rsidP="003779B2">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2B1BC94B" w14:textId="77777777" w:rsidR="003779B2" w:rsidRPr="002922F7" w:rsidRDefault="003779B2" w:rsidP="003779B2">
            <w:pPr>
              <w:ind w:firstLine="0"/>
              <w:jc w:val="center"/>
              <w:rPr>
                <w:rFonts w:eastAsiaTheme="minorEastAsia" w:cs="Arial"/>
              </w:rPr>
            </w:pPr>
          </w:p>
        </w:tc>
        <w:tc>
          <w:tcPr>
            <w:tcW w:w="1842" w:type="dxa"/>
            <w:vAlign w:val="center"/>
          </w:tcPr>
          <w:p w14:paraId="640603BB" w14:textId="77777777" w:rsidR="003779B2" w:rsidRPr="002922F7" w:rsidRDefault="003779B2" w:rsidP="003779B2">
            <w:pPr>
              <w:ind w:firstLine="0"/>
              <w:jc w:val="center"/>
              <w:rPr>
                <w:rFonts w:eastAsiaTheme="minorEastAsia" w:cs="Arial"/>
              </w:rPr>
            </w:pPr>
          </w:p>
        </w:tc>
        <w:tc>
          <w:tcPr>
            <w:tcW w:w="1701" w:type="dxa"/>
            <w:vAlign w:val="center"/>
          </w:tcPr>
          <w:p w14:paraId="55CA13B2" w14:textId="77777777" w:rsidR="003779B2" w:rsidRPr="002922F7" w:rsidRDefault="003779B2" w:rsidP="003779B2">
            <w:pPr>
              <w:ind w:firstLine="0"/>
              <w:jc w:val="center"/>
              <w:rPr>
                <w:rFonts w:eastAsiaTheme="minorEastAsia" w:cs="Arial"/>
              </w:rPr>
            </w:pPr>
          </w:p>
        </w:tc>
        <w:tc>
          <w:tcPr>
            <w:tcW w:w="1695" w:type="dxa"/>
            <w:vAlign w:val="center"/>
          </w:tcPr>
          <w:p w14:paraId="52535116" w14:textId="77777777" w:rsidR="00E65298" w:rsidRPr="002922F7" w:rsidRDefault="006F4E57" w:rsidP="003779B2">
            <w:pPr>
              <w:ind w:firstLine="0"/>
              <w:jc w:val="center"/>
              <w:rPr>
                <w:rFonts w:eastAsiaTheme="minorEastAsia" w:cs="Arial"/>
              </w:rPr>
            </w:pPr>
            <w:r w:rsidRPr="002922F7">
              <w:rPr>
                <w:rFonts w:eastAsiaTheme="minorEastAsia" w:cs="Arial"/>
              </w:rPr>
              <w:t>-0,205***</w:t>
            </w:r>
          </w:p>
          <w:p w14:paraId="446269AF" w14:textId="3EAFA3AC" w:rsidR="006F4E57" w:rsidRPr="002922F7" w:rsidRDefault="006F4E57" w:rsidP="003779B2">
            <w:pPr>
              <w:ind w:firstLine="0"/>
              <w:jc w:val="center"/>
              <w:rPr>
                <w:rFonts w:eastAsiaTheme="minorEastAsia" w:cs="Arial"/>
              </w:rPr>
            </w:pPr>
            <w:r w:rsidRPr="002922F7">
              <w:rPr>
                <w:rFonts w:eastAsiaTheme="minorEastAsia" w:cs="Arial"/>
              </w:rPr>
              <w:t>(0,024)</w:t>
            </w:r>
          </w:p>
        </w:tc>
      </w:tr>
      <w:tr w:rsidR="003779B2" w:rsidRPr="00370221" w14:paraId="1A1F9D0F" w14:textId="77777777" w:rsidTr="003779B2">
        <w:tc>
          <w:tcPr>
            <w:tcW w:w="2483" w:type="dxa"/>
            <w:vAlign w:val="center"/>
          </w:tcPr>
          <w:p w14:paraId="4E7AD51D" w14:textId="67ECD5BB" w:rsidR="003779B2" w:rsidRPr="002922F7" w:rsidRDefault="003779B2" w:rsidP="003779B2">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594E8A3B" w14:textId="77777777" w:rsidR="003779B2" w:rsidRPr="002922F7" w:rsidRDefault="003779B2" w:rsidP="003779B2">
            <w:pPr>
              <w:ind w:firstLine="0"/>
              <w:jc w:val="center"/>
              <w:rPr>
                <w:rFonts w:eastAsiaTheme="minorEastAsia" w:cs="Arial"/>
              </w:rPr>
            </w:pPr>
          </w:p>
        </w:tc>
        <w:tc>
          <w:tcPr>
            <w:tcW w:w="1842" w:type="dxa"/>
            <w:vAlign w:val="center"/>
          </w:tcPr>
          <w:p w14:paraId="3519EB53" w14:textId="77777777" w:rsidR="003779B2" w:rsidRPr="002922F7" w:rsidRDefault="003779B2" w:rsidP="003779B2">
            <w:pPr>
              <w:ind w:firstLine="0"/>
              <w:jc w:val="center"/>
              <w:rPr>
                <w:rFonts w:eastAsiaTheme="minorEastAsia" w:cs="Arial"/>
              </w:rPr>
            </w:pPr>
          </w:p>
        </w:tc>
        <w:tc>
          <w:tcPr>
            <w:tcW w:w="1701" w:type="dxa"/>
            <w:vAlign w:val="center"/>
          </w:tcPr>
          <w:p w14:paraId="3E65AC97" w14:textId="77777777" w:rsidR="003779B2" w:rsidRPr="002922F7" w:rsidRDefault="003779B2" w:rsidP="003779B2">
            <w:pPr>
              <w:ind w:firstLine="0"/>
              <w:jc w:val="center"/>
              <w:rPr>
                <w:rFonts w:eastAsiaTheme="minorEastAsia" w:cs="Arial"/>
              </w:rPr>
            </w:pPr>
          </w:p>
        </w:tc>
        <w:tc>
          <w:tcPr>
            <w:tcW w:w="1695" w:type="dxa"/>
            <w:vAlign w:val="center"/>
          </w:tcPr>
          <w:p w14:paraId="7ECD014B" w14:textId="77777777" w:rsidR="00E65298" w:rsidRPr="002922F7" w:rsidRDefault="006F4E57" w:rsidP="003779B2">
            <w:pPr>
              <w:ind w:firstLine="0"/>
              <w:jc w:val="center"/>
              <w:rPr>
                <w:rFonts w:eastAsiaTheme="minorEastAsia" w:cs="Arial"/>
              </w:rPr>
            </w:pPr>
            <w:r w:rsidRPr="002922F7">
              <w:rPr>
                <w:rFonts w:eastAsiaTheme="minorEastAsia" w:cs="Arial"/>
              </w:rPr>
              <w:t>0,120***</w:t>
            </w:r>
          </w:p>
          <w:p w14:paraId="5D9AE3BC" w14:textId="7B95AC8C" w:rsidR="006F4E57" w:rsidRPr="002922F7" w:rsidRDefault="006F4E57" w:rsidP="003779B2">
            <w:pPr>
              <w:ind w:firstLine="0"/>
              <w:jc w:val="center"/>
              <w:rPr>
                <w:rFonts w:eastAsiaTheme="minorEastAsia" w:cs="Arial"/>
              </w:rPr>
            </w:pPr>
            <w:r w:rsidRPr="002922F7">
              <w:rPr>
                <w:rFonts w:eastAsiaTheme="minorEastAsia" w:cs="Arial"/>
              </w:rPr>
              <w:t>(0,005)</w:t>
            </w:r>
          </w:p>
        </w:tc>
      </w:tr>
      <w:tr w:rsidR="003779B2" w:rsidRPr="00370221" w14:paraId="06497277" w14:textId="77777777" w:rsidTr="00716C3D">
        <w:tc>
          <w:tcPr>
            <w:tcW w:w="2483" w:type="dxa"/>
            <w:tcBorders>
              <w:bottom w:val="single" w:sz="12" w:space="0" w:color="auto"/>
            </w:tcBorders>
            <w:vAlign w:val="center"/>
          </w:tcPr>
          <w:p w14:paraId="49D9024B" w14:textId="03D05AED" w:rsidR="003779B2" w:rsidRPr="002922F7" w:rsidRDefault="003779B2" w:rsidP="003779B2">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2539D9C7" w14:textId="77777777" w:rsidR="003779B2" w:rsidRPr="002922F7" w:rsidRDefault="003779B2" w:rsidP="003779B2">
            <w:pPr>
              <w:ind w:firstLine="0"/>
              <w:jc w:val="center"/>
              <w:rPr>
                <w:rFonts w:eastAsiaTheme="minorEastAsia" w:cs="Arial"/>
              </w:rPr>
            </w:pPr>
          </w:p>
        </w:tc>
        <w:tc>
          <w:tcPr>
            <w:tcW w:w="1842" w:type="dxa"/>
            <w:tcBorders>
              <w:bottom w:val="single" w:sz="12" w:space="0" w:color="auto"/>
            </w:tcBorders>
            <w:vAlign w:val="center"/>
          </w:tcPr>
          <w:p w14:paraId="37647BAA" w14:textId="77777777" w:rsidR="003779B2" w:rsidRPr="002922F7" w:rsidRDefault="003779B2" w:rsidP="003779B2">
            <w:pPr>
              <w:ind w:firstLine="0"/>
              <w:jc w:val="center"/>
              <w:rPr>
                <w:rFonts w:eastAsiaTheme="minorEastAsia" w:cs="Arial"/>
              </w:rPr>
            </w:pPr>
          </w:p>
        </w:tc>
        <w:tc>
          <w:tcPr>
            <w:tcW w:w="1701" w:type="dxa"/>
            <w:tcBorders>
              <w:bottom w:val="single" w:sz="12" w:space="0" w:color="auto"/>
            </w:tcBorders>
            <w:vAlign w:val="center"/>
          </w:tcPr>
          <w:p w14:paraId="24E8F077" w14:textId="77777777" w:rsidR="003779B2" w:rsidRPr="002922F7" w:rsidRDefault="003779B2" w:rsidP="003779B2">
            <w:pPr>
              <w:ind w:firstLine="0"/>
              <w:jc w:val="center"/>
              <w:rPr>
                <w:rFonts w:eastAsiaTheme="minorEastAsia" w:cs="Arial"/>
              </w:rPr>
            </w:pPr>
          </w:p>
        </w:tc>
        <w:tc>
          <w:tcPr>
            <w:tcW w:w="1695" w:type="dxa"/>
            <w:tcBorders>
              <w:bottom w:val="single" w:sz="12" w:space="0" w:color="auto"/>
            </w:tcBorders>
            <w:vAlign w:val="center"/>
          </w:tcPr>
          <w:p w14:paraId="1CCC1521" w14:textId="77777777" w:rsidR="00E65298" w:rsidRPr="002922F7" w:rsidRDefault="006F4E57" w:rsidP="003779B2">
            <w:pPr>
              <w:ind w:firstLine="0"/>
              <w:jc w:val="center"/>
              <w:rPr>
                <w:rFonts w:eastAsiaTheme="minorEastAsia" w:cs="Arial"/>
              </w:rPr>
            </w:pPr>
            <w:r w:rsidRPr="002922F7">
              <w:rPr>
                <w:rFonts w:eastAsiaTheme="minorEastAsia" w:cs="Arial"/>
              </w:rPr>
              <w:t>-0,032***</w:t>
            </w:r>
          </w:p>
          <w:p w14:paraId="175DD88E" w14:textId="163B55D7" w:rsidR="006F4E57" w:rsidRPr="002922F7" w:rsidRDefault="006F4E57" w:rsidP="003779B2">
            <w:pPr>
              <w:ind w:firstLine="0"/>
              <w:jc w:val="center"/>
              <w:rPr>
                <w:rFonts w:eastAsiaTheme="minorEastAsia" w:cs="Arial"/>
              </w:rPr>
            </w:pPr>
            <w:r w:rsidRPr="002922F7">
              <w:rPr>
                <w:rFonts w:eastAsiaTheme="minorEastAsia" w:cs="Arial"/>
              </w:rPr>
              <w:t>(0,006)</w:t>
            </w:r>
          </w:p>
        </w:tc>
      </w:tr>
      <w:tr w:rsidR="003779B2" w:rsidRPr="00370221" w14:paraId="3D098936" w14:textId="77777777" w:rsidTr="009D6F69">
        <w:tc>
          <w:tcPr>
            <w:tcW w:w="8992" w:type="dxa"/>
            <w:gridSpan w:val="5"/>
            <w:tcBorders>
              <w:bottom w:val="single" w:sz="12" w:space="0" w:color="auto"/>
            </w:tcBorders>
          </w:tcPr>
          <w:p w14:paraId="38B96FFA" w14:textId="0D16AC92" w:rsidR="003779B2" w:rsidRPr="002922F7" w:rsidRDefault="003779B2" w:rsidP="003779B2">
            <w:pPr>
              <w:ind w:firstLine="0"/>
              <w:jc w:val="center"/>
              <w:rPr>
                <w:rFonts w:eastAsiaTheme="minorEastAsia" w:cs="Arial"/>
                <w:b/>
                <w:bCs/>
              </w:rPr>
            </w:pPr>
            <w:r w:rsidRPr="002922F7">
              <w:rPr>
                <w:rFonts w:eastAsiaTheme="minorEastAsia" w:cs="Arial"/>
                <w:b/>
                <w:bCs/>
              </w:rPr>
              <w:t>Painel D: Estudantes entre 25 e 29 anos de idade</w:t>
            </w:r>
          </w:p>
        </w:tc>
      </w:tr>
      <w:tr w:rsidR="003779B2" w:rsidRPr="00370221" w14:paraId="200E7587" w14:textId="77777777" w:rsidTr="003779B2">
        <w:tc>
          <w:tcPr>
            <w:tcW w:w="2483" w:type="dxa"/>
            <w:vAlign w:val="center"/>
          </w:tcPr>
          <w:p w14:paraId="7450E036" w14:textId="555F0CBB" w:rsidR="003779B2" w:rsidRPr="002922F7" w:rsidRDefault="003779B2" w:rsidP="003779B2">
            <w:pPr>
              <w:ind w:firstLine="0"/>
              <w:jc w:val="center"/>
              <w:rPr>
                <w:rFonts w:eastAsiaTheme="minorEastAsia" w:cs="Arial"/>
                <w:b/>
                <w:bCs/>
              </w:rPr>
            </w:pPr>
            <w:r w:rsidRPr="002922F7">
              <w:rPr>
                <w:rFonts w:eastAsiaTheme="minorEastAsia" w:cs="Arial"/>
                <w:b/>
                <w:bCs/>
              </w:rPr>
              <w:t>SISU</w:t>
            </w:r>
          </w:p>
        </w:tc>
        <w:tc>
          <w:tcPr>
            <w:tcW w:w="1271" w:type="dxa"/>
          </w:tcPr>
          <w:p w14:paraId="36D68402" w14:textId="77777777" w:rsidR="00B447B5" w:rsidRPr="002922F7" w:rsidRDefault="00040626" w:rsidP="003779B2">
            <w:pPr>
              <w:ind w:firstLine="0"/>
              <w:jc w:val="center"/>
              <w:rPr>
                <w:rFonts w:eastAsiaTheme="minorEastAsia" w:cs="Arial"/>
              </w:rPr>
            </w:pPr>
            <w:r w:rsidRPr="002922F7">
              <w:rPr>
                <w:rFonts w:eastAsiaTheme="minorEastAsia" w:cs="Arial"/>
              </w:rPr>
              <w:t>-0,012***</w:t>
            </w:r>
          </w:p>
          <w:p w14:paraId="5DB66503" w14:textId="251AC18D" w:rsidR="00040626" w:rsidRPr="002922F7" w:rsidRDefault="00040626" w:rsidP="003779B2">
            <w:pPr>
              <w:ind w:firstLine="0"/>
              <w:jc w:val="center"/>
              <w:rPr>
                <w:rFonts w:eastAsiaTheme="minorEastAsia" w:cs="Arial"/>
              </w:rPr>
            </w:pPr>
            <w:r w:rsidRPr="002922F7">
              <w:rPr>
                <w:rFonts w:eastAsiaTheme="minorEastAsia" w:cs="Arial"/>
              </w:rPr>
              <w:t>(0,001)</w:t>
            </w:r>
          </w:p>
        </w:tc>
        <w:tc>
          <w:tcPr>
            <w:tcW w:w="1842" w:type="dxa"/>
            <w:vAlign w:val="center"/>
          </w:tcPr>
          <w:p w14:paraId="7CB638D8" w14:textId="77777777" w:rsidR="005B06B4" w:rsidRPr="002922F7" w:rsidRDefault="00C74E4C" w:rsidP="003779B2">
            <w:pPr>
              <w:ind w:firstLine="0"/>
              <w:jc w:val="center"/>
              <w:rPr>
                <w:rFonts w:eastAsiaTheme="minorEastAsia" w:cs="Arial"/>
              </w:rPr>
            </w:pPr>
            <w:r w:rsidRPr="002922F7">
              <w:rPr>
                <w:rFonts w:eastAsiaTheme="minorEastAsia" w:cs="Arial"/>
              </w:rPr>
              <w:t>-0,012***</w:t>
            </w:r>
          </w:p>
          <w:p w14:paraId="394E056C" w14:textId="69C4C3B0" w:rsidR="00C74E4C" w:rsidRPr="002922F7" w:rsidRDefault="00C74E4C" w:rsidP="003779B2">
            <w:pPr>
              <w:ind w:firstLine="0"/>
              <w:jc w:val="center"/>
              <w:rPr>
                <w:rFonts w:eastAsiaTheme="minorEastAsia" w:cs="Arial"/>
              </w:rPr>
            </w:pPr>
            <w:r w:rsidRPr="002922F7">
              <w:rPr>
                <w:rFonts w:eastAsiaTheme="minorEastAsia" w:cs="Arial"/>
              </w:rPr>
              <w:t>(0,001)</w:t>
            </w:r>
          </w:p>
        </w:tc>
        <w:tc>
          <w:tcPr>
            <w:tcW w:w="1701" w:type="dxa"/>
            <w:vAlign w:val="center"/>
          </w:tcPr>
          <w:p w14:paraId="763BAFB7" w14:textId="77777777" w:rsidR="00E55600" w:rsidRPr="002922F7" w:rsidRDefault="00292915" w:rsidP="00E55600">
            <w:pPr>
              <w:ind w:firstLine="0"/>
              <w:jc w:val="center"/>
              <w:rPr>
                <w:rFonts w:eastAsiaTheme="minorEastAsia" w:cs="Arial"/>
              </w:rPr>
            </w:pPr>
            <w:r w:rsidRPr="002922F7">
              <w:rPr>
                <w:rFonts w:eastAsiaTheme="minorEastAsia" w:cs="Arial"/>
              </w:rPr>
              <w:t>-0,012***</w:t>
            </w:r>
          </w:p>
          <w:p w14:paraId="0132D834" w14:textId="181FCC74" w:rsidR="00292915" w:rsidRPr="002922F7" w:rsidRDefault="00292915" w:rsidP="00E55600">
            <w:pPr>
              <w:ind w:firstLine="0"/>
              <w:jc w:val="center"/>
              <w:rPr>
                <w:rFonts w:eastAsiaTheme="minorEastAsia" w:cs="Arial"/>
              </w:rPr>
            </w:pPr>
            <w:r w:rsidRPr="002922F7">
              <w:rPr>
                <w:rFonts w:eastAsiaTheme="minorEastAsia" w:cs="Arial"/>
              </w:rPr>
              <w:t>(0,001)</w:t>
            </w:r>
          </w:p>
        </w:tc>
        <w:tc>
          <w:tcPr>
            <w:tcW w:w="1695" w:type="dxa"/>
            <w:vAlign w:val="center"/>
          </w:tcPr>
          <w:p w14:paraId="4B496719" w14:textId="77777777" w:rsidR="00E65298" w:rsidRPr="002922F7" w:rsidRDefault="002F3404" w:rsidP="003779B2">
            <w:pPr>
              <w:ind w:firstLine="0"/>
              <w:jc w:val="center"/>
              <w:rPr>
                <w:rFonts w:eastAsiaTheme="minorEastAsia" w:cs="Arial"/>
              </w:rPr>
            </w:pPr>
            <w:r w:rsidRPr="002922F7">
              <w:rPr>
                <w:rFonts w:eastAsiaTheme="minorEastAsia" w:cs="Arial"/>
              </w:rPr>
              <w:t>-0,008***</w:t>
            </w:r>
          </w:p>
          <w:p w14:paraId="169CFFCF" w14:textId="244DB657" w:rsidR="002F3404" w:rsidRPr="002922F7" w:rsidRDefault="002F3404" w:rsidP="003779B2">
            <w:pPr>
              <w:ind w:firstLine="0"/>
              <w:jc w:val="center"/>
              <w:rPr>
                <w:rFonts w:eastAsiaTheme="minorEastAsia" w:cs="Arial"/>
              </w:rPr>
            </w:pPr>
            <w:r w:rsidRPr="002922F7">
              <w:rPr>
                <w:rFonts w:eastAsiaTheme="minorEastAsia" w:cs="Arial"/>
              </w:rPr>
              <w:t>(0,001)</w:t>
            </w:r>
          </w:p>
        </w:tc>
      </w:tr>
    </w:tbl>
    <w:p w14:paraId="58491C14" w14:textId="77777777" w:rsidR="00D05C22" w:rsidRDefault="00D05C22" w:rsidP="00D26153">
      <w:pPr>
        <w:ind w:firstLine="0"/>
        <w:jc w:val="center"/>
      </w:pPr>
    </w:p>
    <w:p w14:paraId="74B9853C" w14:textId="03F72F36" w:rsidR="002922F7" w:rsidRPr="00716C3D" w:rsidRDefault="002922F7" w:rsidP="002922F7">
      <w:pPr>
        <w:pStyle w:val="Legenda"/>
        <w:keepNext/>
        <w:rPr>
          <w:szCs w:val="20"/>
        </w:rPr>
      </w:pPr>
      <w:bookmarkStart w:id="79" w:name="_Toc154690372"/>
      <w:bookmarkStart w:id="80" w:name="_Toc154698229"/>
      <w:r w:rsidRPr="00716C3D">
        <w:rPr>
          <w:szCs w:val="20"/>
        </w:rPr>
        <w:lastRenderedPageBreak/>
        <w:t xml:space="preserve">Tabela </w:t>
      </w:r>
      <w:r w:rsidR="000C735D">
        <w:rPr>
          <w:szCs w:val="20"/>
        </w:rPr>
        <w:t>1</w:t>
      </w:r>
      <w:r w:rsidR="001E6AD4">
        <w:rPr>
          <w:szCs w:val="20"/>
        </w:rPr>
        <w:t>0</w:t>
      </w:r>
      <w:r w:rsidRPr="00716C3D">
        <w:rPr>
          <w:szCs w:val="20"/>
        </w:rPr>
        <w:t xml:space="preserve"> - Testes de robustez: Efeito do SISU sobre as características dos estudantes</w:t>
      </w:r>
      <w:bookmarkEnd w:id="79"/>
      <w:bookmarkEnd w:id="80"/>
    </w:p>
    <w:p w14:paraId="0C3951A0" w14:textId="70780FB7" w:rsidR="002922F7" w:rsidRPr="00716C3D" w:rsidRDefault="002922F7" w:rsidP="002922F7">
      <w:pPr>
        <w:jc w:val="right"/>
        <w:rPr>
          <w:sz w:val="20"/>
          <w:szCs w:val="20"/>
        </w:rPr>
      </w:pPr>
      <w:r w:rsidRPr="00716C3D">
        <w:rPr>
          <w:sz w:val="20"/>
          <w:szCs w:val="20"/>
        </w:rPr>
        <w:t>(</w:t>
      </w:r>
      <w:r>
        <w:rPr>
          <w:sz w:val="20"/>
          <w:szCs w:val="20"/>
        </w:rPr>
        <w:t>continuação</w:t>
      </w:r>
      <w:r w:rsidRPr="00716C3D">
        <w:rPr>
          <w:sz w:val="20"/>
          <w:szCs w:val="20"/>
        </w:rPr>
        <w:t>)</w:t>
      </w:r>
    </w:p>
    <w:tbl>
      <w:tblPr>
        <w:tblStyle w:val="Tabelacomgrade"/>
        <w:tblW w:w="0" w:type="auto"/>
        <w:tblInd w:w="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3"/>
        <w:gridCol w:w="1271"/>
        <w:gridCol w:w="1842"/>
        <w:gridCol w:w="1701"/>
        <w:gridCol w:w="1695"/>
      </w:tblGrid>
      <w:tr w:rsidR="002922F7" w:rsidRPr="007E4979" w14:paraId="0210BCC5" w14:textId="77777777" w:rsidTr="009A10F3">
        <w:tc>
          <w:tcPr>
            <w:tcW w:w="2483" w:type="dxa"/>
            <w:tcBorders>
              <w:top w:val="single" w:sz="12" w:space="0" w:color="auto"/>
            </w:tcBorders>
            <w:vAlign w:val="center"/>
          </w:tcPr>
          <w:p w14:paraId="5ACE7651"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Borders>
              <w:top w:val="single" w:sz="12" w:space="0" w:color="auto"/>
            </w:tcBorders>
          </w:tcPr>
          <w:p w14:paraId="3D9DE5D5" w14:textId="77777777" w:rsidR="002922F7" w:rsidRPr="002922F7" w:rsidRDefault="002922F7" w:rsidP="009A10F3">
            <w:pPr>
              <w:ind w:firstLine="0"/>
              <w:jc w:val="center"/>
              <w:rPr>
                <w:rFonts w:eastAsiaTheme="minorEastAsia" w:cs="Arial"/>
              </w:rPr>
            </w:pPr>
          </w:p>
        </w:tc>
        <w:tc>
          <w:tcPr>
            <w:tcW w:w="1842" w:type="dxa"/>
            <w:tcBorders>
              <w:top w:val="single" w:sz="12" w:space="0" w:color="auto"/>
            </w:tcBorders>
            <w:vAlign w:val="center"/>
          </w:tcPr>
          <w:p w14:paraId="6D86DF23" w14:textId="77777777" w:rsidR="002922F7" w:rsidRPr="002922F7" w:rsidRDefault="002922F7" w:rsidP="009A10F3">
            <w:pPr>
              <w:ind w:firstLine="0"/>
              <w:jc w:val="center"/>
              <w:rPr>
                <w:rFonts w:eastAsiaTheme="minorEastAsia" w:cs="Arial"/>
              </w:rPr>
            </w:pPr>
          </w:p>
        </w:tc>
        <w:tc>
          <w:tcPr>
            <w:tcW w:w="1701" w:type="dxa"/>
            <w:tcBorders>
              <w:top w:val="single" w:sz="12" w:space="0" w:color="auto"/>
            </w:tcBorders>
            <w:vAlign w:val="center"/>
          </w:tcPr>
          <w:p w14:paraId="6A2B3BD9" w14:textId="77777777" w:rsidR="002922F7" w:rsidRPr="002922F7" w:rsidRDefault="002922F7" w:rsidP="009A10F3">
            <w:pPr>
              <w:ind w:firstLine="0"/>
              <w:jc w:val="center"/>
              <w:rPr>
                <w:rFonts w:eastAsiaTheme="minorEastAsia" w:cs="Arial"/>
              </w:rPr>
            </w:pPr>
          </w:p>
        </w:tc>
        <w:tc>
          <w:tcPr>
            <w:tcW w:w="1695" w:type="dxa"/>
            <w:tcBorders>
              <w:top w:val="single" w:sz="12" w:space="0" w:color="auto"/>
            </w:tcBorders>
            <w:vAlign w:val="center"/>
          </w:tcPr>
          <w:p w14:paraId="17A3D085" w14:textId="77777777" w:rsidR="002922F7" w:rsidRPr="002922F7" w:rsidRDefault="002922F7" w:rsidP="009A10F3">
            <w:pPr>
              <w:ind w:firstLine="0"/>
              <w:jc w:val="center"/>
              <w:rPr>
                <w:rFonts w:eastAsiaTheme="minorEastAsia" w:cs="Arial"/>
              </w:rPr>
            </w:pPr>
            <w:r w:rsidRPr="002922F7">
              <w:rPr>
                <w:rFonts w:eastAsiaTheme="minorEastAsia" w:cs="Arial"/>
              </w:rPr>
              <w:t>0,087***</w:t>
            </w:r>
          </w:p>
          <w:p w14:paraId="02834C3F" w14:textId="77777777" w:rsidR="002922F7" w:rsidRPr="002922F7" w:rsidRDefault="002922F7" w:rsidP="009A10F3">
            <w:pPr>
              <w:ind w:firstLine="0"/>
              <w:jc w:val="center"/>
              <w:rPr>
                <w:rFonts w:eastAsiaTheme="minorEastAsia" w:cs="Arial"/>
              </w:rPr>
            </w:pPr>
            <w:r w:rsidRPr="002922F7">
              <w:rPr>
                <w:rFonts w:eastAsiaTheme="minorEastAsia" w:cs="Arial"/>
              </w:rPr>
              <w:t>(0,018)</w:t>
            </w:r>
          </w:p>
        </w:tc>
      </w:tr>
      <w:tr w:rsidR="002922F7" w:rsidRPr="007E4979" w14:paraId="21663BA5" w14:textId="77777777" w:rsidTr="009A10F3">
        <w:tc>
          <w:tcPr>
            <w:tcW w:w="2483" w:type="dxa"/>
            <w:vAlign w:val="center"/>
          </w:tcPr>
          <w:p w14:paraId="572687AA"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7C2F7B23" w14:textId="77777777" w:rsidR="002922F7" w:rsidRPr="002922F7" w:rsidRDefault="002922F7" w:rsidP="009A10F3">
            <w:pPr>
              <w:ind w:firstLine="0"/>
              <w:jc w:val="center"/>
              <w:rPr>
                <w:rFonts w:eastAsiaTheme="minorEastAsia" w:cs="Arial"/>
              </w:rPr>
            </w:pPr>
          </w:p>
        </w:tc>
        <w:tc>
          <w:tcPr>
            <w:tcW w:w="1842" w:type="dxa"/>
            <w:vAlign w:val="center"/>
          </w:tcPr>
          <w:p w14:paraId="4493E5FA" w14:textId="77777777" w:rsidR="002922F7" w:rsidRPr="002922F7" w:rsidRDefault="002922F7" w:rsidP="009A10F3">
            <w:pPr>
              <w:ind w:firstLine="0"/>
              <w:jc w:val="center"/>
              <w:rPr>
                <w:rFonts w:eastAsiaTheme="minorEastAsia" w:cs="Arial"/>
              </w:rPr>
            </w:pPr>
          </w:p>
        </w:tc>
        <w:tc>
          <w:tcPr>
            <w:tcW w:w="1701" w:type="dxa"/>
            <w:vAlign w:val="center"/>
          </w:tcPr>
          <w:p w14:paraId="78EA6FD3" w14:textId="77777777" w:rsidR="002922F7" w:rsidRPr="002922F7" w:rsidRDefault="002922F7" w:rsidP="009A10F3">
            <w:pPr>
              <w:ind w:firstLine="0"/>
              <w:jc w:val="center"/>
              <w:rPr>
                <w:rFonts w:eastAsiaTheme="minorEastAsia" w:cs="Arial"/>
              </w:rPr>
            </w:pPr>
          </w:p>
        </w:tc>
        <w:tc>
          <w:tcPr>
            <w:tcW w:w="1695" w:type="dxa"/>
            <w:vAlign w:val="center"/>
          </w:tcPr>
          <w:p w14:paraId="54D0E0D8" w14:textId="77777777" w:rsidR="002922F7" w:rsidRPr="002922F7" w:rsidRDefault="002922F7" w:rsidP="009A10F3">
            <w:pPr>
              <w:ind w:firstLine="0"/>
              <w:jc w:val="center"/>
              <w:rPr>
                <w:rFonts w:eastAsiaTheme="minorEastAsia" w:cs="Arial"/>
              </w:rPr>
            </w:pPr>
            <w:r w:rsidRPr="002922F7">
              <w:rPr>
                <w:rFonts w:eastAsiaTheme="minorEastAsia" w:cs="Arial"/>
              </w:rPr>
              <w:t>-0,063***</w:t>
            </w:r>
          </w:p>
          <w:p w14:paraId="6C4EAD96" w14:textId="77777777" w:rsidR="002922F7" w:rsidRPr="002922F7" w:rsidRDefault="002922F7" w:rsidP="009A10F3">
            <w:pPr>
              <w:ind w:firstLine="0"/>
              <w:jc w:val="center"/>
              <w:rPr>
                <w:rFonts w:eastAsiaTheme="minorEastAsia" w:cs="Arial"/>
              </w:rPr>
            </w:pPr>
            <w:r w:rsidRPr="002922F7">
              <w:rPr>
                <w:rFonts w:eastAsiaTheme="minorEastAsia" w:cs="Arial"/>
              </w:rPr>
              <w:t>(0,004)</w:t>
            </w:r>
          </w:p>
        </w:tc>
      </w:tr>
      <w:tr w:rsidR="002922F7" w:rsidRPr="007E4979" w14:paraId="678124B0" w14:textId="77777777" w:rsidTr="009A10F3">
        <w:tc>
          <w:tcPr>
            <w:tcW w:w="2483" w:type="dxa"/>
            <w:tcBorders>
              <w:bottom w:val="single" w:sz="12" w:space="0" w:color="auto"/>
            </w:tcBorders>
            <w:vAlign w:val="center"/>
          </w:tcPr>
          <w:p w14:paraId="6A0AEED9"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4079E6BB" w14:textId="77777777" w:rsidR="002922F7" w:rsidRPr="002922F7" w:rsidRDefault="002922F7" w:rsidP="009A10F3">
            <w:pPr>
              <w:ind w:firstLine="0"/>
              <w:jc w:val="center"/>
              <w:rPr>
                <w:rFonts w:eastAsiaTheme="minorEastAsia" w:cs="Arial"/>
              </w:rPr>
            </w:pPr>
          </w:p>
        </w:tc>
        <w:tc>
          <w:tcPr>
            <w:tcW w:w="1842" w:type="dxa"/>
            <w:tcBorders>
              <w:bottom w:val="single" w:sz="12" w:space="0" w:color="auto"/>
            </w:tcBorders>
            <w:vAlign w:val="center"/>
          </w:tcPr>
          <w:p w14:paraId="1F955CFE" w14:textId="77777777" w:rsidR="002922F7" w:rsidRPr="002922F7" w:rsidRDefault="002922F7" w:rsidP="009A10F3">
            <w:pPr>
              <w:ind w:firstLine="0"/>
              <w:jc w:val="center"/>
              <w:rPr>
                <w:rFonts w:eastAsiaTheme="minorEastAsia" w:cs="Arial"/>
              </w:rPr>
            </w:pPr>
          </w:p>
        </w:tc>
        <w:tc>
          <w:tcPr>
            <w:tcW w:w="1701" w:type="dxa"/>
            <w:tcBorders>
              <w:bottom w:val="single" w:sz="12" w:space="0" w:color="auto"/>
            </w:tcBorders>
            <w:vAlign w:val="center"/>
          </w:tcPr>
          <w:p w14:paraId="401D3392" w14:textId="77777777" w:rsidR="002922F7" w:rsidRPr="002922F7" w:rsidRDefault="002922F7" w:rsidP="009A10F3">
            <w:pPr>
              <w:ind w:firstLine="0"/>
              <w:jc w:val="center"/>
              <w:rPr>
                <w:rFonts w:eastAsiaTheme="minorEastAsia" w:cs="Arial"/>
              </w:rPr>
            </w:pPr>
          </w:p>
        </w:tc>
        <w:tc>
          <w:tcPr>
            <w:tcW w:w="1695" w:type="dxa"/>
            <w:tcBorders>
              <w:bottom w:val="single" w:sz="12" w:space="0" w:color="auto"/>
            </w:tcBorders>
            <w:vAlign w:val="center"/>
          </w:tcPr>
          <w:p w14:paraId="3B5043D4" w14:textId="77777777" w:rsidR="002922F7" w:rsidRPr="002922F7" w:rsidRDefault="002922F7" w:rsidP="009A10F3">
            <w:pPr>
              <w:ind w:firstLine="0"/>
              <w:jc w:val="center"/>
              <w:rPr>
                <w:rFonts w:eastAsiaTheme="minorEastAsia" w:cs="Arial"/>
              </w:rPr>
            </w:pPr>
            <w:r w:rsidRPr="002922F7">
              <w:rPr>
                <w:rFonts w:eastAsiaTheme="minorEastAsia" w:cs="Arial"/>
              </w:rPr>
              <w:t>0,016***</w:t>
            </w:r>
          </w:p>
          <w:p w14:paraId="1146E30D" w14:textId="77777777" w:rsidR="002922F7" w:rsidRPr="002922F7" w:rsidRDefault="002922F7" w:rsidP="009A10F3">
            <w:pPr>
              <w:ind w:firstLine="0"/>
              <w:jc w:val="center"/>
              <w:rPr>
                <w:rFonts w:eastAsiaTheme="minorEastAsia" w:cs="Arial"/>
              </w:rPr>
            </w:pPr>
            <w:r w:rsidRPr="002922F7">
              <w:rPr>
                <w:rFonts w:eastAsiaTheme="minorEastAsia" w:cs="Arial"/>
              </w:rPr>
              <w:t>(0,005)</w:t>
            </w:r>
          </w:p>
        </w:tc>
      </w:tr>
      <w:tr w:rsidR="002922F7" w:rsidRPr="007E4979" w14:paraId="48517DFC" w14:textId="77777777" w:rsidTr="009A10F3">
        <w:tc>
          <w:tcPr>
            <w:tcW w:w="8992" w:type="dxa"/>
            <w:gridSpan w:val="5"/>
            <w:tcBorders>
              <w:top w:val="single" w:sz="12" w:space="0" w:color="auto"/>
              <w:bottom w:val="single" w:sz="12" w:space="0" w:color="auto"/>
            </w:tcBorders>
          </w:tcPr>
          <w:p w14:paraId="60697244" w14:textId="77777777" w:rsidR="002922F7" w:rsidRPr="002922F7" w:rsidRDefault="002922F7" w:rsidP="009A10F3">
            <w:pPr>
              <w:spacing w:line="276" w:lineRule="auto"/>
              <w:ind w:firstLine="0"/>
              <w:jc w:val="center"/>
              <w:rPr>
                <w:rFonts w:eastAsiaTheme="minorEastAsia" w:cs="Arial"/>
                <w:b/>
                <w:bCs/>
              </w:rPr>
            </w:pPr>
            <w:r w:rsidRPr="002922F7">
              <w:rPr>
                <w:rFonts w:eastAsiaTheme="minorEastAsia" w:cs="Arial"/>
                <w:b/>
                <w:bCs/>
              </w:rPr>
              <w:t>Painel E: Estudantes não-brancos</w:t>
            </w:r>
          </w:p>
        </w:tc>
      </w:tr>
      <w:tr w:rsidR="002922F7" w:rsidRPr="007E4979" w14:paraId="7D89848B" w14:textId="77777777" w:rsidTr="009A10F3">
        <w:tc>
          <w:tcPr>
            <w:tcW w:w="2483" w:type="dxa"/>
            <w:tcBorders>
              <w:top w:val="single" w:sz="12" w:space="0" w:color="auto"/>
            </w:tcBorders>
            <w:vAlign w:val="center"/>
          </w:tcPr>
          <w:p w14:paraId="795AF9DF" w14:textId="77777777" w:rsidR="002922F7" w:rsidRPr="002922F7" w:rsidRDefault="002922F7" w:rsidP="009A10F3">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3230CB3C" w14:textId="77777777" w:rsidR="002922F7" w:rsidRPr="002922F7" w:rsidRDefault="002922F7" w:rsidP="009A10F3">
            <w:pPr>
              <w:ind w:firstLine="0"/>
              <w:jc w:val="center"/>
              <w:rPr>
                <w:rFonts w:eastAsiaTheme="minorEastAsia" w:cs="Arial"/>
              </w:rPr>
            </w:pPr>
            <w:r w:rsidRPr="002922F7">
              <w:rPr>
                <w:rFonts w:eastAsiaTheme="minorEastAsia" w:cs="Arial"/>
              </w:rPr>
              <w:t>0,155***</w:t>
            </w:r>
          </w:p>
          <w:p w14:paraId="14F193F1"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842" w:type="dxa"/>
            <w:tcBorders>
              <w:top w:val="single" w:sz="12" w:space="0" w:color="auto"/>
            </w:tcBorders>
            <w:vAlign w:val="center"/>
          </w:tcPr>
          <w:p w14:paraId="12C5418C" w14:textId="77777777" w:rsidR="002922F7" w:rsidRPr="002922F7" w:rsidRDefault="002922F7" w:rsidP="009A10F3">
            <w:pPr>
              <w:ind w:firstLine="0"/>
              <w:jc w:val="center"/>
              <w:rPr>
                <w:rFonts w:eastAsiaTheme="minorEastAsia" w:cs="Arial"/>
              </w:rPr>
            </w:pPr>
            <w:r w:rsidRPr="002922F7">
              <w:rPr>
                <w:rFonts w:eastAsiaTheme="minorEastAsia" w:cs="Arial"/>
              </w:rPr>
              <w:t>0,155***</w:t>
            </w:r>
          </w:p>
          <w:p w14:paraId="347045CB"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701" w:type="dxa"/>
            <w:tcBorders>
              <w:top w:val="single" w:sz="12" w:space="0" w:color="auto"/>
            </w:tcBorders>
            <w:vAlign w:val="center"/>
          </w:tcPr>
          <w:p w14:paraId="52323D7C" w14:textId="77777777" w:rsidR="002922F7" w:rsidRPr="002922F7" w:rsidRDefault="002922F7" w:rsidP="009A10F3">
            <w:pPr>
              <w:ind w:firstLine="0"/>
              <w:jc w:val="center"/>
              <w:rPr>
                <w:rFonts w:eastAsiaTheme="minorEastAsia" w:cs="Arial"/>
              </w:rPr>
            </w:pPr>
            <w:r w:rsidRPr="002922F7">
              <w:rPr>
                <w:rFonts w:eastAsiaTheme="minorEastAsia" w:cs="Arial"/>
              </w:rPr>
              <w:t>0,155***</w:t>
            </w:r>
          </w:p>
          <w:p w14:paraId="6C6D957C"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695" w:type="dxa"/>
            <w:tcBorders>
              <w:top w:val="single" w:sz="12" w:space="0" w:color="auto"/>
            </w:tcBorders>
            <w:vAlign w:val="center"/>
          </w:tcPr>
          <w:p w14:paraId="430CB546" w14:textId="77777777" w:rsidR="002922F7" w:rsidRPr="002922F7" w:rsidRDefault="002922F7" w:rsidP="009A10F3">
            <w:pPr>
              <w:ind w:firstLine="0"/>
              <w:jc w:val="center"/>
              <w:rPr>
                <w:rFonts w:eastAsiaTheme="minorEastAsia" w:cs="Arial"/>
              </w:rPr>
            </w:pPr>
            <w:r w:rsidRPr="002922F7">
              <w:rPr>
                <w:rFonts w:eastAsiaTheme="minorEastAsia" w:cs="Arial"/>
              </w:rPr>
              <w:t>0,061***</w:t>
            </w:r>
          </w:p>
          <w:p w14:paraId="5993289A"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r>
      <w:tr w:rsidR="002922F7" w:rsidRPr="007E4979" w14:paraId="328632A7" w14:textId="77777777" w:rsidTr="009A10F3">
        <w:tc>
          <w:tcPr>
            <w:tcW w:w="2483" w:type="dxa"/>
            <w:vAlign w:val="center"/>
          </w:tcPr>
          <w:p w14:paraId="1FAEB837"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0CDDE93B" w14:textId="77777777" w:rsidR="002922F7" w:rsidRPr="002922F7" w:rsidRDefault="002922F7" w:rsidP="009A10F3">
            <w:pPr>
              <w:ind w:firstLine="0"/>
              <w:jc w:val="center"/>
              <w:rPr>
                <w:rFonts w:eastAsiaTheme="minorEastAsia" w:cs="Arial"/>
              </w:rPr>
            </w:pPr>
          </w:p>
        </w:tc>
        <w:tc>
          <w:tcPr>
            <w:tcW w:w="1842" w:type="dxa"/>
            <w:vAlign w:val="center"/>
          </w:tcPr>
          <w:p w14:paraId="38492858" w14:textId="77777777" w:rsidR="002922F7" w:rsidRPr="002922F7" w:rsidRDefault="002922F7" w:rsidP="009A10F3">
            <w:pPr>
              <w:ind w:firstLine="0"/>
              <w:jc w:val="center"/>
              <w:rPr>
                <w:rFonts w:eastAsiaTheme="minorEastAsia" w:cs="Arial"/>
              </w:rPr>
            </w:pPr>
          </w:p>
        </w:tc>
        <w:tc>
          <w:tcPr>
            <w:tcW w:w="1701" w:type="dxa"/>
            <w:vAlign w:val="center"/>
          </w:tcPr>
          <w:p w14:paraId="699D7C60" w14:textId="77777777" w:rsidR="002922F7" w:rsidRPr="002922F7" w:rsidRDefault="002922F7" w:rsidP="009A10F3">
            <w:pPr>
              <w:ind w:firstLine="0"/>
              <w:jc w:val="center"/>
              <w:rPr>
                <w:rFonts w:eastAsiaTheme="minorEastAsia" w:cs="Arial"/>
              </w:rPr>
            </w:pPr>
          </w:p>
        </w:tc>
        <w:tc>
          <w:tcPr>
            <w:tcW w:w="1695" w:type="dxa"/>
            <w:vAlign w:val="center"/>
          </w:tcPr>
          <w:p w14:paraId="59B968DB" w14:textId="77777777" w:rsidR="002922F7" w:rsidRPr="002922F7" w:rsidRDefault="002922F7" w:rsidP="009A10F3">
            <w:pPr>
              <w:ind w:firstLine="0"/>
              <w:jc w:val="center"/>
              <w:rPr>
                <w:rFonts w:eastAsiaTheme="minorEastAsia" w:cs="Arial"/>
              </w:rPr>
            </w:pPr>
            <w:r w:rsidRPr="002922F7">
              <w:rPr>
                <w:rFonts w:eastAsiaTheme="minorEastAsia" w:cs="Arial"/>
              </w:rPr>
              <w:t>0,560***</w:t>
            </w:r>
          </w:p>
          <w:p w14:paraId="38F88EAC" w14:textId="77777777" w:rsidR="002922F7" w:rsidRPr="002922F7" w:rsidRDefault="002922F7" w:rsidP="009A10F3">
            <w:pPr>
              <w:ind w:firstLine="0"/>
              <w:jc w:val="center"/>
              <w:rPr>
                <w:rFonts w:eastAsiaTheme="minorEastAsia" w:cs="Arial"/>
              </w:rPr>
            </w:pPr>
            <w:r w:rsidRPr="002922F7">
              <w:rPr>
                <w:rFonts w:eastAsiaTheme="minorEastAsia" w:cs="Arial"/>
              </w:rPr>
              <w:t>(0,035)</w:t>
            </w:r>
          </w:p>
        </w:tc>
      </w:tr>
      <w:tr w:rsidR="002922F7" w:rsidRPr="007E4979" w14:paraId="003625FD" w14:textId="77777777" w:rsidTr="009A10F3">
        <w:tc>
          <w:tcPr>
            <w:tcW w:w="2483" w:type="dxa"/>
            <w:vAlign w:val="center"/>
          </w:tcPr>
          <w:p w14:paraId="61520629"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22C33667" w14:textId="77777777" w:rsidR="002922F7" w:rsidRPr="002922F7" w:rsidRDefault="002922F7" w:rsidP="009A10F3">
            <w:pPr>
              <w:ind w:firstLine="0"/>
              <w:jc w:val="center"/>
              <w:rPr>
                <w:rFonts w:eastAsiaTheme="minorEastAsia" w:cs="Arial"/>
              </w:rPr>
            </w:pPr>
          </w:p>
        </w:tc>
        <w:tc>
          <w:tcPr>
            <w:tcW w:w="1842" w:type="dxa"/>
            <w:vAlign w:val="center"/>
          </w:tcPr>
          <w:p w14:paraId="360AC949" w14:textId="77777777" w:rsidR="002922F7" w:rsidRPr="002922F7" w:rsidRDefault="002922F7" w:rsidP="009A10F3">
            <w:pPr>
              <w:ind w:firstLine="0"/>
              <w:jc w:val="center"/>
              <w:rPr>
                <w:rFonts w:eastAsiaTheme="minorEastAsia" w:cs="Arial"/>
              </w:rPr>
            </w:pPr>
          </w:p>
        </w:tc>
        <w:tc>
          <w:tcPr>
            <w:tcW w:w="1701" w:type="dxa"/>
            <w:vAlign w:val="center"/>
          </w:tcPr>
          <w:p w14:paraId="56D8D461" w14:textId="77777777" w:rsidR="002922F7" w:rsidRPr="002922F7" w:rsidRDefault="002922F7" w:rsidP="009A10F3">
            <w:pPr>
              <w:ind w:firstLine="0"/>
              <w:jc w:val="center"/>
              <w:rPr>
                <w:rFonts w:eastAsiaTheme="minorEastAsia" w:cs="Arial"/>
              </w:rPr>
            </w:pPr>
          </w:p>
        </w:tc>
        <w:tc>
          <w:tcPr>
            <w:tcW w:w="1695" w:type="dxa"/>
            <w:vAlign w:val="center"/>
          </w:tcPr>
          <w:p w14:paraId="5758656E" w14:textId="77777777" w:rsidR="002922F7" w:rsidRPr="002922F7" w:rsidRDefault="002922F7" w:rsidP="009A10F3">
            <w:pPr>
              <w:ind w:firstLine="0"/>
              <w:jc w:val="center"/>
              <w:rPr>
                <w:rFonts w:eastAsiaTheme="minorEastAsia" w:cs="Arial"/>
              </w:rPr>
            </w:pPr>
            <w:r w:rsidRPr="002922F7">
              <w:rPr>
                <w:rFonts w:eastAsiaTheme="minorEastAsia" w:cs="Arial"/>
              </w:rPr>
              <w:t>0,881***</w:t>
            </w:r>
          </w:p>
          <w:p w14:paraId="7537FEC8" w14:textId="77777777" w:rsidR="002922F7" w:rsidRPr="002922F7" w:rsidRDefault="002922F7" w:rsidP="009A10F3">
            <w:pPr>
              <w:ind w:firstLine="0"/>
              <w:jc w:val="center"/>
              <w:rPr>
                <w:rFonts w:eastAsiaTheme="minorEastAsia" w:cs="Arial"/>
              </w:rPr>
            </w:pPr>
            <w:r w:rsidRPr="002922F7">
              <w:rPr>
                <w:rFonts w:eastAsiaTheme="minorEastAsia" w:cs="Arial"/>
              </w:rPr>
              <w:t>(0,007)</w:t>
            </w:r>
          </w:p>
        </w:tc>
      </w:tr>
      <w:tr w:rsidR="002922F7" w:rsidRPr="007E4979" w14:paraId="612E1DDA" w14:textId="77777777" w:rsidTr="009A10F3">
        <w:tc>
          <w:tcPr>
            <w:tcW w:w="2483" w:type="dxa"/>
            <w:tcBorders>
              <w:bottom w:val="single" w:sz="12" w:space="0" w:color="auto"/>
            </w:tcBorders>
            <w:vAlign w:val="center"/>
          </w:tcPr>
          <w:p w14:paraId="385BFA9B"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3BA9DFC8" w14:textId="77777777" w:rsidR="002922F7" w:rsidRPr="002922F7" w:rsidRDefault="002922F7" w:rsidP="009A10F3">
            <w:pPr>
              <w:ind w:firstLine="0"/>
              <w:jc w:val="center"/>
              <w:rPr>
                <w:rFonts w:eastAsiaTheme="minorEastAsia" w:cs="Arial"/>
              </w:rPr>
            </w:pPr>
          </w:p>
        </w:tc>
        <w:tc>
          <w:tcPr>
            <w:tcW w:w="1842" w:type="dxa"/>
            <w:tcBorders>
              <w:bottom w:val="single" w:sz="12" w:space="0" w:color="auto"/>
            </w:tcBorders>
            <w:vAlign w:val="center"/>
          </w:tcPr>
          <w:p w14:paraId="7EFACADA" w14:textId="77777777" w:rsidR="002922F7" w:rsidRPr="002922F7" w:rsidRDefault="002922F7" w:rsidP="009A10F3">
            <w:pPr>
              <w:ind w:firstLine="0"/>
              <w:jc w:val="center"/>
              <w:rPr>
                <w:rFonts w:eastAsiaTheme="minorEastAsia" w:cs="Arial"/>
              </w:rPr>
            </w:pPr>
          </w:p>
        </w:tc>
        <w:tc>
          <w:tcPr>
            <w:tcW w:w="1701" w:type="dxa"/>
            <w:tcBorders>
              <w:bottom w:val="single" w:sz="12" w:space="0" w:color="auto"/>
            </w:tcBorders>
            <w:vAlign w:val="center"/>
          </w:tcPr>
          <w:p w14:paraId="76450D2B" w14:textId="77777777" w:rsidR="002922F7" w:rsidRPr="002922F7" w:rsidRDefault="002922F7" w:rsidP="009A10F3">
            <w:pPr>
              <w:ind w:firstLine="0"/>
              <w:jc w:val="center"/>
              <w:rPr>
                <w:rFonts w:eastAsiaTheme="minorEastAsia" w:cs="Arial"/>
              </w:rPr>
            </w:pPr>
          </w:p>
        </w:tc>
        <w:tc>
          <w:tcPr>
            <w:tcW w:w="1695" w:type="dxa"/>
            <w:tcBorders>
              <w:bottom w:val="single" w:sz="12" w:space="0" w:color="auto"/>
            </w:tcBorders>
            <w:vAlign w:val="center"/>
          </w:tcPr>
          <w:p w14:paraId="5217341D" w14:textId="77777777" w:rsidR="002922F7" w:rsidRPr="002922F7" w:rsidRDefault="002922F7" w:rsidP="009A10F3">
            <w:pPr>
              <w:ind w:firstLine="0"/>
              <w:jc w:val="center"/>
              <w:rPr>
                <w:rFonts w:eastAsiaTheme="minorEastAsia" w:cs="Arial"/>
              </w:rPr>
            </w:pPr>
            <w:r w:rsidRPr="002922F7">
              <w:rPr>
                <w:rFonts w:eastAsiaTheme="minorEastAsia" w:cs="Arial"/>
              </w:rPr>
              <w:t>-0,094***</w:t>
            </w:r>
          </w:p>
          <w:p w14:paraId="5F37225C" w14:textId="77777777" w:rsidR="002922F7" w:rsidRPr="002922F7" w:rsidRDefault="002922F7" w:rsidP="009A10F3">
            <w:pPr>
              <w:ind w:firstLine="0"/>
              <w:jc w:val="center"/>
              <w:rPr>
                <w:rFonts w:eastAsiaTheme="minorEastAsia" w:cs="Arial"/>
              </w:rPr>
            </w:pPr>
            <w:r w:rsidRPr="002922F7">
              <w:rPr>
                <w:rFonts w:eastAsiaTheme="minorEastAsia" w:cs="Arial"/>
              </w:rPr>
              <w:t>(0,009)</w:t>
            </w:r>
          </w:p>
        </w:tc>
      </w:tr>
      <w:tr w:rsidR="002922F7" w:rsidRPr="007E4979" w14:paraId="3C8DCBEB" w14:textId="77777777" w:rsidTr="009A10F3">
        <w:tc>
          <w:tcPr>
            <w:tcW w:w="8992" w:type="dxa"/>
            <w:gridSpan w:val="5"/>
            <w:tcBorders>
              <w:top w:val="single" w:sz="12" w:space="0" w:color="auto"/>
              <w:bottom w:val="single" w:sz="12" w:space="0" w:color="auto"/>
            </w:tcBorders>
          </w:tcPr>
          <w:p w14:paraId="413C2CC1" w14:textId="77777777" w:rsidR="002922F7" w:rsidRPr="002922F7" w:rsidRDefault="002922F7" w:rsidP="009A10F3">
            <w:pPr>
              <w:spacing w:line="276" w:lineRule="auto"/>
              <w:ind w:firstLine="0"/>
              <w:jc w:val="center"/>
              <w:rPr>
                <w:rFonts w:eastAsiaTheme="minorEastAsia" w:cs="Arial"/>
                <w:b/>
                <w:bCs/>
              </w:rPr>
            </w:pPr>
            <w:r w:rsidRPr="002922F7">
              <w:rPr>
                <w:rFonts w:eastAsiaTheme="minorEastAsia" w:cs="Arial"/>
                <w:b/>
                <w:bCs/>
              </w:rPr>
              <w:t>Painel F: Estudantes com deficiência/superdotação</w:t>
            </w:r>
          </w:p>
        </w:tc>
      </w:tr>
      <w:tr w:rsidR="002922F7" w:rsidRPr="007E4979" w14:paraId="346FB1BC" w14:textId="77777777" w:rsidTr="009A10F3">
        <w:tc>
          <w:tcPr>
            <w:tcW w:w="2483" w:type="dxa"/>
            <w:tcBorders>
              <w:top w:val="single" w:sz="12" w:space="0" w:color="auto"/>
            </w:tcBorders>
            <w:vAlign w:val="center"/>
          </w:tcPr>
          <w:p w14:paraId="26D4CE1D" w14:textId="77777777" w:rsidR="002922F7" w:rsidRPr="002922F7" w:rsidRDefault="002922F7" w:rsidP="009A10F3">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4CF3FCE9" w14:textId="77777777" w:rsidR="002922F7" w:rsidRPr="002922F7" w:rsidRDefault="002922F7" w:rsidP="009A10F3">
            <w:pPr>
              <w:ind w:firstLine="0"/>
              <w:jc w:val="center"/>
              <w:rPr>
                <w:rFonts w:eastAsiaTheme="minorEastAsia" w:cs="Arial"/>
              </w:rPr>
            </w:pPr>
            <w:r w:rsidRPr="002922F7">
              <w:rPr>
                <w:rFonts w:eastAsiaTheme="minorEastAsia" w:cs="Arial"/>
              </w:rPr>
              <w:t>0,004***</w:t>
            </w:r>
          </w:p>
          <w:p w14:paraId="473A5055" w14:textId="77777777" w:rsidR="002922F7" w:rsidRPr="002922F7" w:rsidRDefault="002922F7" w:rsidP="009A10F3">
            <w:pPr>
              <w:ind w:firstLine="0"/>
              <w:jc w:val="center"/>
              <w:rPr>
                <w:rFonts w:eastAsiaTheme="minorEastAsia" w:cs="Arial"/>
              </w:rPr>
            </w:pPr>
            <w:r w:rsidRPr="002922F7">
              <w:rPr>
                <w:rFonts w:eastAsiaTheme="minorEastAsia" w:cs="Arial"/>
              </w:rPr>
              <w:t>(0,000)</w:t>
            </w:r>
          </w:p>
        </w:tc>
        <w:tc>
          <w:tcPr>
            <w:tcW w:w="1842" w:type="dxa"/>
            <w:tcBorders>
              <w:top w:val="single" w:sz="12" w:space="0" w:color="auto"/>
            </w:tcBorders>
            <w:vAlign w:val="center"/>
          </w:tcPr>
          <w:p w14:paraId="2328B6FB" w14:textId="77777777" w:rsidR="002922F7" w:rsidRPr="002922F7" w:rsidRDefault="002922F7" w:rsidP="009A10F3">
            <w:pPr>
              <w:ind w:firstLine="0"/>
              <w:jc w:val="center"/>
              <w:rPr>
                <w:rFonts w:eastAsiaTheme="minorEastAsia" w:cs="Arial"/>
              </w:rPr>
            </w:pPr>
            <w:r w:rsidRPr="002922F7">
              <w:rPr>
                <w:rFonts w:eastAsiaTheme="minorEastAsia" w:cs="Arial"/>
              </w:rPr>
              <w:t>0,004***</w:t>
            </w:r>
          </w:p>
          <w:p w14:paraId="6C007673" w14:textId="77777777" w:rsidR="002922F7" w:rsidRPr="002922F7" w:rsidRDefault="002922F7" w:rsidP="009A10F3">
            <w:pPr>
              <w:ind w:firstLine="0"/>
              <w:jc w:val="center"/>
              <w:rPr>
                <w:rFonts w:eastAsiaTheme="minorEastAsia" w:cs="Arial"/>
              </w:rPr>
            </w:pPr>
            <w:r w:rsidRPr="002922F7">
              <w:rPr>
                <w:rFonts w:eastAsiaTheme="minorEastAsia" w:cs="Arial"/>
              </w:rPr>
              <w:t>(0,000)</w:t>
            </w:r>
          </w:p>
        </w:tc>
        <w:tc>
          <w:tcPr>
            <w:tcW w:w="1701" w:type="dxa"/>
            <w:tcBorders>
              <w:top w:val="single" w:sz="12" w:space="0" w:color="auto"/>
            </w:tcBorders>
            <w:vAlign w:val="center"/>
          </w:tcPr>
          <w:p w14:paraId="68CD0D9D" w14:textId="77777777" w:rsidR="002922F7" w:rsidRPr="002922F7" w:rsidRDefault="002922F7" w:rsidP="009A10F3">
            <w:pPr>
              <w:ind w:firstLine="0"/>
              <w:jc w:val="center"/>
              <w:rPr>
                <w:rFonts w:eastAsiaTheme="minorEastAsia" w:cs="Arial"/>
              </w:rPr>
            </w:pPr>
            <w:r w:rsidRPr="002922F7">
              <w:rPr>
                <w:rFonts w:eastAsiaTheme="minorEastAsia" w:cs="Arial"/>
              </w:rPr>
              <w:t>0,004***</w:t>
            </w:r>
          </w:p>
          <w:p w14:paraId="1D903932" w14:textId="77777777" w:rsidR="002922F7" w:rsidRPr="002922F7" w:rsidRDefault="002922F7" w:rsidP="009A10F3">
            <w:pPr>
              <w:ind w:firstLine="0"/>
              <w:jc w:val="center"/>
              <w:rPr>
                <w:rFonts w:eastAsiaTheme="minorEastAsia" w:cs="Arial"/>
              </w:rPr>
            </w:pPr>
            <w:r w:rsidRPr="002922F7">
              <w:rPr>
                <w:rFonts w:eastAsiaTheme="minorEastAsia" w:cs="Arial"/>
              </w:rPr>
              <w:t>(0,000)</w:t>
            </w:r>
          </w:p>
        </w:tc>
        <w:tc>
          <w:tcPr>
            <w:tcW w:w="1695" w:type="dxa"/>
            <w:tcBorders>
              <w:top w:val="single" w:sz="12" w:space="0" w:color="auto"/>
            </w:tcBorders>
            <w:vAlign w:val="center"/>
          </w:tcPr>
          <w:p w14:paraId="40EF01FD" w14:textId="77777777" w:rsidR="002922F7" w:rsidRPr="002922F7" w:rsidRDefault="002922F7" w:rsidP="009A10F3">
            <w:pPr>
              <w:ind w:firstLine="0"/>
              <w:jc w:val="center"/>
              <w:rPr>
                <w:rFonts w:eastAsiaTheme="minorEastAsia" w:cs="Arial"/>
              </w:rPr>
            </w:pPr>
            <w:r w:rsidRPr="002922F7">
              <w:rPr>
                <w:rFonts w:eastAsiaTheme="minorEastAsia" w:cs="Arial"/>
              </w:rPr>
              <w:t>0,001***</w:t>
            </w:r>
          </w:p>
          <w:p w14:paraId="2C2C240C" w14:textId="77777777" w:rsidR="002922F7" w:rsidRPr="002922F7" w:rsidRDefault="002922F7" w:rsidP="009A10F3">
            <w:pPr>
              <w:ind w:firstLine="0"/>
              <w:jc w:val="center"/>
              <w:rPr>
                <w:rFonts w:eastAsiaTheme="minorEastAsia" w:cs="Arial"/>
              </w:rPr>
            </w:pPr>
            <w:r w:rsidRPr="002922F7">
              <w:rPr>
                <w:rFonts w:eastAsiaTheme="minorEastAsia" w:cs="Arial"/>
              </w:rPr>
              <w:t>(0,000)</w:t>
            </w:r>
          </w:p>
        </w:tc>
      </w:tr>
      <w:tr w:rsidR="002922F7" w:rsidRPr="007E4979" w14:paraId="4424DC48" w14:textId="77777777" w:rsidTr="009A10F3">
        <w:tc>
          <w:tcPr>
            <w:tcW w:w="2483" w:type="dxa"/>
            <w:vAlign w:val="center"/>
          </w:tcPr>
          <w:p w14:paraId="3C0236D0"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3BFDA846" w14:textId="77777777" w:rsidR="002922F7" w:rsidRPr="002922F7" w:rsidRDefault="002922F7" w:rsidP="009A10F3">
            <w:pPr>
              <w:ind w:firstLine="0"/>
              <w:jc w:val="center"/>
              <w:rPr>
                <w:rFonts w:eastAsiaTheme="minorEastAsia" w:cs="Arial"/>
              </w:rPr>
            </w:pPr>
          </w:p>
        </w:tc>
        <w:tc>
          <w:tcPr>
            <w:tcW w:w="1842" w:type="dxa"/>
            <w:vAlign w:val="center"/>
          </w:tcPr>
          <w:p w14:paraId="0D2D4FB0" w14:textId="77777777" w:rsidR="002922F7" w:rsidRPr="002922F7" w:rsidRDefault="002922F7" w:rsidP="009A10F3">
            <w:pPr>
              <w:ind w:firstLine="0"/>
              <w:jc w:val="center"/>
              <w:rPr>
                <w:rFonts w:eastAsiaTheme="minorEastAsia" w:cs="Arial"/>
              </w:rPr>
            </w:pPr>
          </w:p>
        </w:tc>
        <w:tc>
          <w:tcPr>
            <w:tcW w:w="1701" w:type="dxa"/>
            <w:vAlign w:val="center"/>
          </w:tcPr>
          <w:p w14:paraId="1E56C6A4" w14:textId="77777777" w:rsidR="002922F7" w:rsidRPr="002922F7" w:rsidRDefault="002922F7" w:rsidP="009A10F3">
            <w:pPr>
              <w:ind w:firstLine="0"/>
              <w:jc w:val="center"/>
              <w:rPr>
                <w:rFonts w:eastAsiaTheme="minorEastAsia" w:cs="Arial"/>
              </w:rPr>
            </w:pPr>
          </w:p>
        </w:tc>
        <w:tc>
          <w:tcPr>
            <w:tcW w:w="1695" w:type="dxa"/>
            <w:vAlign w:val="center"/>
          </w:tcPr>
          <w:p w14:paraId="020F41CC" w14:textId="77777777" w:rsidR="002922F7" w:rsidRPr="002922F7" w:rsidRDefault="002922F7" w:rsidP="009A10F3">
            <w:pPr>
              <w:ind w:firstLine="0"/>
              <w:jc w:val="center"/>
              <w:rPr>
                <w:rFonts w:eastAsiaTheme="minorEastAsia" w:cs="Arial"/>
              </w:rPr>
            </w:pPr>
            <w:r w:rsidRPr="002922F7">
              <w:rPr>
                <w:rFonts w:eastAsiaTheme="minorEastAsia" w:cs="Arial"/>
              </w:rPr>
              <w:t>0,017***</w:t>
            </w:r>
          </w:p>
          <w:p w14:paraId="1E5BD5C6" w14:textId="77777777" w:rsidR="002922F7" w:rsidRPr="002922F7" w:rsidRDefault="002922F7" w:rsidP="009A10F3">
            <w:pPr>
              <w:ind w:firstLine="0"/>
              <w:jc w:val="center"/>
              <w:rPr>
                <w:rFonts w:eastAsiaTheme="minorEastAsia" w:cs="Arial"/>
              </w:rPr>
            </w:pPr>
            <w:r w:rsidRPr="002922F7">
              <w:rPr>
                <w:rFonts w:eastAsiaTheme="minorEastAsia" w:cs="Arial"/>
              </w:rPr>
              <w:t>(0,004)</w:t>
            </w:r>
          </w:p>
        </w:tc>
      </w:tr>
      <w:tr w:rsidR="002922F7" w:rsidRPr="007E4979" w14:paraId="50FDC4C0" w14:textId="77777777" w:rsidTr="009A10F3">
        <w:tc>
          <w:tcPr>
            <w:tcW w:w="2483" w:type="dxa"/>
            <w:vAlign w:val="center"/>
          </w:tcPr>
          <w:p w14:paraId="55238E59"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5018BE27" w14:textId="77777777" w:rsidR="002922F7" w:rsidRPr="002922F7" w:rsidRDefault="002922F7" w:rsidP="009A10F3">
            <w:pPr>
              <w:ind w:firstLine="0"/>
              <w:jc w:val="center"/>
              <w:rPr>
                <w:rFonts w:eastAsiaTheme="minorEastAsia" w:cs="Arial"/>
              </w:rPr>
            </w:pPr>
          </w:p>
        </w:tc>
        <w:tc>
          <w:tcPr>
            <w:tcW w:w="1842" w:type="dxa"/>
            <w:vAlign w:val="center"/>
          </w:tcPr>
          <w:p w14:paraId="6043C57E" w14:textId="77777777" w:rsidR="002922F7" w:rsidRPr="002922F7" w:rsidRDefault="002922F7" w:rsidP="009A10F3">
            <w:pPr>
              <w:ind w:firstLine="0"/>
              <w:jc w:val="center"/>
              <w:rPr>
                <w:rFonts w:eastAsiaTheme="minorEastAsia" w:cs="Arial"/>
              </w:rPr>
            </w:pPr>
          </w:p>
        </w:tc>
        <w:tc>
          <w:tcPr>
            <w:tcW w:w="1701" w:type="dxa"/>
            <w:vAlign w:val="center"/>
          </w:tcPr>
          <w:p w14:paraId="22FC5F1F" w14:textId="77777777" w:rsidR="002922F7" w:rsidRPr="002922F7" w:rsidRDefault="002922F7" w:rsidP="009A10F3">
            <w:pPr>
              <w:ind w:firstLine="0"/>
              <w:jc w:val="center"/>
              <w:rPr>
                <w:rFonts w:eastAsiaTheme="minorEastAsia" w:cs="Arial"/>
              </w:rPr>
            </w:pPr>
          </w:p>
        </w:tc>
        <w:tc>
          <w:tcPr>
            <w:tcW w:w="1695" w:type="dxa"/>
            <w:vAlign w:val="center"/>
          </w:tcPr>
          <w:p w14:paraId="46D9F4C3" w14:textId="77777777" w:rsidR="002922F7" w:rsidRPr="002922F7" w:rsidRDefault="002922F7" w:rsidP="009A10F3">
            <w:pPr>
              <w:ind w:firstLine="0"/>
              <w:jc w:val="center"/>
              <w:rPr>
                <w:rFonts w:eastAsiaTheme="minorEastAsia" w:cs="Arial"/>
              </w:rPr>
            </w:pPr>
            <w:r w:rsidRPr="002922F7">
              <w:rPr>
                <w:rFonts w:eastAsiaTheme="minorEastAsia" w:cs="Arial"/>
              </w:rPr>
              <w:t>0,025***</w:t>
            </w:r>
          </w:p>
          <w:p w14:paraId="328FC823" w14:textId="77777777" w:rsidR="002922F7" w:rsidRPr="002922F7" w:rsidRDefault="002922F7" w:rsidP="009A10F3">
            <w:pPr>
              <w:ind w:firstLine="0"/>
              <w:jc w:val="center"/>
              <w:rPr>
                <w:rFonts w:eastAsiaTheme="minorEastAsia" w:cs="Arial"/>
              </w:rPr>
            </w:pPr>
            <w:r w:rsidRPr="002922F7">
              <w:rPr>
                <w:rFonts w:eastAsiaTheme="minorEastAsia" w:cs="Arial"/>
              </w:rPr>
              <w:t>(0,001)</w:t>
            </w:r>
          </w:p>
        </w:tc>
      </w:tr>
      <w:tr w:rsidR="002922F7" w:rsidRPr="007E4979" w14:paraId="3D9A9ED3" w14:textId="77777777" w:rsidTr="009A10F3">
        <w:tc>
          <w:tcPr>
            <w:tcW w:w="2483" w:type="dxa"/>
            <w:tcBorders>
              <w:bottom w:val="single" w:sz="12" w:space="0" w:color="auto"/>
            </w:tcBorders>
            <w:vAlign w:val="center"/>
          </w:tcPr>
          <w:p w14:paraId="3271D204"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5392BC3E" w14:textId="77777777" w:rsidR="002922F7" w:rsidRPr="002922F7" w:rsidRDefault="002922F7" w:rsidP="009A10F3">
            <w:pPr>
              <w:ind w:firstLine="0"/>
              <w:jc w:val="center"/>
              <w:rPr>
                <w:rFonts w:eastAsiaTheme="minorEastAsia" w:cs="Arial"/>
              </w:rPr>
            </w:pPr>
          </w:p>
        </w:tc>
        <w:tc>
          <w:tcPr>
            <w:tcW w:w="1842" w:type="dxa"/>
            <w:tcBorders>
              <w:bottom w:val="single" w:sz="12" w:space="0" w:color="auto"/>
            </w:tcBorders>
            <w:vAlign w:val="center"/>
          </w:tcPr>
          <w:p w14:paraId="3F4C79BB" w14:textId="77777777" w:rsidR="002922F7" w:rsidRPr="002922F7" w:rsidRDefault="002922F7" w:rsidP="009A10F3">
            <w:pPr>
              <w:ind w:firstLine="0"/>
              <w:jc w:val="center"/>
              <w:rPr>
                <w:rFonts w:eastAsiaTheme="minorEastAsia" w:cs="Arial"/>
              </w:rPr>
            </w:pPr>
          </w:p>
        </w:tc>
        <w:tc>
          <w:tcPr>
            <w:tcW w:w="1701" w:type="dxa"/>
            <w:tcBorders>
              <w:bottom w:val="single" w:sz="12" w:space="0" w:color="auto"/>
            </w:tcBorders>
            <w:vAlign w:val="center"/>
          </w:tcPr>
          <w:p w14:paraId="73E6C14A" w14:textId="77777777" w:rsidR="002922F7" w:rsidRPr="002922F7" w:rsidRDefault="002922F7" w:rsidP="009A10F3">
            <w:pPr>
              <w:ind w:firstLine="0"/>
              <w:jc w:val="center"/>
              <w:rPr>
                <w:rFonts w:eastAsiaTheme="minorEastAsia" w:cs="Arial"/>
              </w:rPr>
            </w:pPr>
          </w:p>
        </w:tc>
        <w:tc>
          <w:tcPr>
            <w:tcW w:w="1695" w:type="dxa"/>
            <w:tcBorders>
              <w:bottom w:val="single" w:sz="12" w:space="0" w:color="auto"/>
            </w:tcBorders>
            <w:vAlign w:val="center"/>
          </w:tcPr>
          <w:p w14:paraId="76922339" w14:textId="77777777" w:rsidR="002922F7" w:rsidRPr="002922F7" w:rsidRDefault="002922F7" w:rsidP="009A10F3">
            <w:pPr>
              <w:ind w:firstLine="0"/>
              <w:jc w:val="center"/>
              <w:rPr>
                <w:rFonts w:eastAsiaTheme="minorEastAsia" w:cs="Arial"/>
              </w:rPr>
            </w:pPr>
            <w:r w:rsidRPr="002922F7">
              <w:rPr>
                <w:rFonts w:eastAsiaTheme="minorEastAsia" w:cs="Arial"/>
              </w:rPr>
              <w:t>-0,002 .</w:t>
            </w:r>
          </w:p>
          <w:p w14:paraId="5F5E3EC3" w14:textId="77777777" w:rsidR="002922F7" w:rsidRPr="002922F7" w:rsidRDefault="002922F7" w:rsidP="009A10F3">
            <w:pPr>
              <w:ind w:firstLine="0"/>
              <w:jc w:val="center"/>
              <w:rPr>
                <w:rFonts w:eastAsiaTheme="minorEastAsia" w:cs="Arial"/>
              </w:rPr>
            </w:pPr>
            <w:r w:rsidRPr="002922F7">
              <w:rPr>
                <w:rFonts w:eastAsiaTheme="minorEastAsia" w:cs="Arial"/>
              </w:rPr>
              <w:t>(0,001)</w:t>
            </w:r>
          </w:p>
        </w:tc>
      </w:tr>
      <w:tr w:rsidR="002922F7" w:rsidRPr="007E4979" w14:paraId="794ECE86" w14:textId="77777777" w:rsidTr="009A10F3">
        <w:tc>
          <w:tcPr>
            <w:tcW w:w="8992" w:type="dxa"/>
            <w:gridSpan w:val="5"/>
            <w:tcBorders>
              <w:top w:val="single" w:sz="12" w:space="0" w:color="auto"/>
              <w:bottom w:val="single" w:sz="12" w:space="0" w:color="auto"/>
            </w:tcBorders>
          </w:tcPr>
          <w:p w14:paraId="6FCBD247" w14:textId="77777777" w:rsidR="002922F7" w:rsidRPr="002922F7" w:rsidRDefault="002922F7" w:rsidP="009A10F3">
            <w:pPr>
              <w:spacing w:line="276" w:lineRule="auto"/>
              <w:ind w:firstLine="0"/>
              <w:jc w:val="center"/>
              <w:rPr>
                <w:rFonts w:eastAsiaTheme="minorEastAsia" w:cs="Arial"/>
                <w:b/>
                <w:bCs/>
              </w:rPr>
            </w:pPr>
            <w:r w:rsidRPr="002922F7">
              <w:rPr>
                <w:rFonts w:eastAsiaTheme="minorEastAsia" w:cs="Arial"/>
                <w:b/>
                <w:bCs/>
              </w:rPr>
              <w:t>Painel H: Estudantes que concluíram o ensino médio em escola pública</w:t>
            </w:r>
          </w:p>
        </w:tc>
      </w:tr>
      <w:tr w:rsidR="002922F7" w:rsidRPr="007E4979" w14:paraId="4965EC5D" w14:textId="77777777" w:rsidTr="009A10F3">
        <w:tc>
          <w:tcPr>
            <w:tcW w:w="2483" w:type="dxa"/>
            <w:tcBorders>
              <w:top w:val="single" w:sz="12" w:space="0" w:color="auto"/>
            </w:tcBorders>
            <w:vAlign w:val="center"/>
          </w:tcPr>
          <w:p w14:paraId="5F55D7B3" w14:textId="77777777" w:rsidR="002922F7" w:rsidRPr="002922F7" w:rsidRDefault="002922F7" w:rsidP="009A10F3">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7B40D2F4" w14:textId="77777777" w:rsidR="002922F7" w:rsidRPr="002922F7" w:rsidRDefault="002922F7" w:rsidP="009A10F3">
            <w:pPr>
              <w:ind w:firstLine="0"/>
              <w:jc w:val="center"/>
              <w:rPr>
                <w:rFonts w:eastAsiaTheme="minorEastAsia" w:cs="Arial"/>
              </w:rPr>
            </w:pPr>
            <w:r w:rsidRPr="002922F7">
              <w:rPr>
                <w:rFonts w:eastAsiaTheme="minorEastAsia" w:cs="Arial"/>
              </w:rPr>
              <w:t>0,246***</w:t>
            </w:r>
          </w:p>
          <w:p w14:paraId="00E9CE2F"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842" w:type="dxa"/>
            <w:tcBorders>
              <w:top w:val="single" w:sz="12" w:space="0" w:color="auto"/>
            </w:tcBorders>
            <w:vAlign w:val="center"/>
          </w:tcPr>
          <w:p w14:paraId="24979800" w14:textId="77777777" w:rsidR="002922F7" w:rsidRPr="002922F7" w:rsidRDefault="002922F7" w:rsidP="009A10F3">
            <w:pPr>
              <w:ind w:firstLine="0"/>
              <w:jc w:val="center"/>
              <w:rPr>
                <w:rFonts w:eastAsiaTheme="minorEastAsia" w:cs="Arial"/>
              </w:rPr>
            </w:pPr>
            <w:r w:rsidRPr="002922F7">
              <w:rPr>
                <w:rFonts w:eastAsiaTheme="minorEastAsia" w:cs="Arial"/>
              </w:rPr>
              <w:t>0,246***</w:t>
            </w:r>
          </w:p>
          <w:p w14:paraId="66AEF0F2"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701" w:type="dxa"/>
            <w:tcBorders>
              <w:top w:val="single" w:sz="12" w:space="0" w:color="auto"/>
            </w:tcBorders>
            <w:vAlign w:val="center"/>
          </w:tcPr>
          <w:p w14:paraId="605E5B0D" w14:textId="77777777" w:rsidR="002922F7" w:rsidRPr="002922F7" w:rsidRDefault="002922F7" w:rsidP="009A10F3">
            <w:pPr>
              <w:ind w:firstLine="0"/>
              <w:jc w:val="center"/>
              <w:rPr>
                <w:rFonts w:eastAsiaTheme="minorEastAsia" w:cs="Arial"/>
              </w:rPr>
            </w:pPr>
            <w:r w:rsidRPr="002922F7">
              <w:rPr>
                <w:rFonts w:eastAsiaTheme="minorEastAsia" w:cs="Arial"/>
              </w:rPr>
              <w:t>0,246***</w:t>
            </w:r>
          </w:p>
          <w:p w14:paraId="1ED7EFDF"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c>
          <w:tcPr>
            <w:tcW w:w="1695" w:type="dxa"/>
            <w:tcBorders>
              <w:top w:val="single" w:sz="12" w:space="0" w:color="auto"/>
            </w:tcBorders>
            <w:vAlign w:val="center"/>
          </w:tcPr>
          <w:p w14:paraId="5D19F1F0" w14:textId="77777777" w:rsidR="002922F7" w:rsidRPr="002922F7" w:rsidRDefault="002922F7" w:rsidP="009A10F3">
            <w:pPr>
              <w:ind w:firstLine="0"/>
              <w:jc w:val="center"/>
              <w:rPr>
                <w:rFonts w:eastAsiaTheme="minorEastAsia" w:cs="Arial"/>
              </w:rPr>
            </w:pPr>
            <w:r w:rsidRPr="002922F7">
              <w:rPr>
                <w:rFonts w:eastAsiaTheme="minorEastAsia" w:cs="Arial"/>
              </w:rPr>
              <w:t>0,116***</w:t>
            </w:r>
          </w:p>
          <w:p w14:paraId="4763594E" w14:textId="77777777" w:rsidR="002922F7" w:rsidRPr="002922F7" w:rsidRDefault="002922F7" w:rsidP="009A10F3">
            <w:pPr>
              <w:ind w:firstLine="0"/>
              <w:jc w:val="center"/>
              <w:rPr>
                <w:rFonts w:eastAsiaTheme="minorEastAsia" w:cs="Arial"/>
              </w:rPr>
            </w:pPr>
            <w:r w:rsidRPr="002922F7">
              <w:rPr>
                <w:rFonts w:eastAsiaTheme="minorEastAsia" w:cs="Arial"/>
              </w:rPr>
              <w:t>(0,002)</w:t>
            </w:r>
          </w:p>
        </w:tc>
      </w:tr>
      <w:tr w:rsidR="002922F7" w:rsidRPr="007E4979" w14:paraId="35714190" w14:textId="77777777" w:rsidTr="009A10F3">
        <w:tc>
          <w:tcPr>
            <w:tcW w:w="2483" w:type="dxa"/>
            <w:vAlign w:val="center"/>
          </w:tcPr>
          <w:p w14:paraId="66297C42"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6090CCF6" w14:textId="77777777" w:rsidR="002922F7" w:rsidRPr="002922F7" w:rsidRDefault="002922F7" w:rsidP="009A10F3">
            <w:pPr>
              <w:ind w:firstLine="0"/>
              <w:jc w:val="center"/>
              <w:rPr>
                <w:rFonts w:eastAsiaTheme="minorEastAsia" w:cs="Arial"/>
              </w:rPr>
            </w:pPr>
          </w:p>
        </w:tc>
        <w:tc>
          <w:tcPr>
            <w:tcW w:w="1842" w:type="dxa"/>
            <w:vAlign w:val="center"/>
          </w:tcPr>
          <w:p w14:paraId="2E13E32B" w14:textId="77777777" w:rsidR="002922F7" w:rsidRPr="002922F7" w:rsidRDefault="002922F7" w:rsidP="009A10F3">
            <w:pPr>
              <w:ind w:firstLine="0"/>
              <w:jc w:val="center"/>
              <w:rPr>
                <w:rFonts w:eastAsiaTheme="minorEastAsia" w:cs="Arial"/>
              </w:rPr>
            </w:pPr>
          </w:p>
        </w:tc>
        <w:tc>
          <w:tcPr>
            <w:tcW w:w="1701" w:type="dxa"/>
            <w:vAlign w:val="center"/>
          </w:tcPr>
          <w:p w14:paraId="4BFEAE61" w14:textId="77777777" w:rsidR="002922F7" w:rsidRPr="002922F7" w:rsidRDefault="002922F7" w:rsidP="009A10F3">
            <w:pPr>
              <w:ind w:firstLine="0"/>
              <w:jc w:val="center"/>
              <w:rPr>
                <w:rFonts w:eastAsiaTheme="minorEastAsia" w:cs="Arial"/>
              </w:rPr>
            </w:pPr>
          </w:p>
        </w:tc>
        <w:tc>
          <w:tcPr>
            <w:tcW w:w="1695" w:type="dxa"/>
            <w:vAlign w:val="center"/>
          </w:tcPr>
          <w:p w14:paraId="04749D34" w14:textId="77777777" w:rsidR="002922F7" w:rsidRPr="002922F7" w:rsidRDefault="002922F7" w:rsidP="009A10F3">
            <w:pPr>
              <w:ind w:firstLine="0"/>
              <w:jc w:val="center"/>
              <w:rPr>
                <w:rFonts w:eastAsiaTheme="minorEastAsia" w:cs="Arial"/>
              </w:rPr>
            </w:pPr>
            <w:r w:rsidRPr="002922F7">
              <w:rPr>
                <w:rFonts w:eastAsiaTheme="minorEastAsia" w:cs="Arial"/>
              </w:rPr>
              <w:t>1,840***</w:t>
            </w:r>
          </w:p>
          <w:p w14:paraId="08BF7ED4" w14:textId="77777777" w:rsidR="002922F7" w:rsidRPr="002922F7" w:rsidRDefault="002922F7" w:rsidP="009A10F3">
            <w:pPr>
              <w:ind w:firstLine="0"/>
              <w:jc w:val="center"/>
              <w:rPr>
                <w:rFonts w:eastAsiaTheme="minorEastAsia" w:cs="Arial"/>
              </w:rPr>
            </w:pPr>
            <w:r w:rsidRPr="002922F7">
              <w:rPr>
                <w:rFonts w:eastAsiaTheme="minorEastAsia" w:cs="Arial"/>
              </w:rPr>
              <w:t>(0,045)</w:t>
            </w:r>
          </w:p>
        </w:tc>
      </w:tr>
      <w:tr w:rsidR="002922F7" w:rsidRPr="007E4979" w14:paraId="2105E197" w14:textId="77777777" w:rsidTr="009A10F3">
        <w:tc>
          <w:tcPr>
            <w:tcW w:w="2483" w:type="dxa"/>
            <w:vAlign w:val="center"/>
          </w:tcPr>
          <w:p w14:paraId="54ED1424" w14:textId="77777777" w:rsidR="002922F7" w:rsidRPr="002922F7" w:rsidRDefault="002922F7"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262A9953" w14:textId="77777777" w:rsidR="002922F7" w:rsidRPr="002922F7" w:rsidRDefault="002922F7" w:rsidP="009A10F3">
            <w:pPr>
              <w:ind w:firstLine="0"/>
              <w:jc w:val="center"/>
              <w:rPr>
                <w:rFonts w:eastAsiaTheme="minorEastAsia" w:cs="Arial"/>
              </w:rPr>
            </w:pPr>
          </w:p>
        </w:tc>
        <w:tc>
          <w:tcPr>
            <w:tcW w:w="1842" w:type="dxa"/>
            <w:vAlign w:val="center"/>
          </w:tcPr>
          <w:p w14:paraId="4B48BC60" w14:textId="77777777" w:rsidR="002922F7" w:rsidRPr="002922F7" w:rsidRDefault="002922F7" w:rsidP="009A10F3">
            <w:pPr>
              <w:ind w:firstLine="0"/>
              <w:jc w:val="center"/>
              <w:rPr>
                <w:rFonts w:eastAsiaTheme="minorEastAsia" w:cs="Arial"/>
              </w:rPr>
            </w:pPr>
          </w:p>
        </w:tc>
        <w:tc>
          <w:tcPr>
            <w:tcW w:w="1701" w:type="dxa"/>
            <w:vAlign w:val="center"/>
          </w:tcPr>
          <w:p w14:paraId="406F83B2" w14:textId="77777777" w:rsidR="002922F7" w:rsidRPr="002922F7" w:rsidRDefault="002922F7" w:rsidP="009A10F3">
            <w:pPr>
              <w:ind w:firstLine="0"/>
              <w:jc w:val="center"/>
              <w:rPr>
                <w:rFonts w:eastAsiaTheme="minorEastAsia" w:cs="Arial"/>
              </w:rPr>
            </w:pPr>
          </w:p>
        </w:tc>
        <w:tc>
          <w:tcPr>
            <w:tcW w:w="1695" w:type="dxa"/>
            <w:vAlign w:val="center"/>
          </w:tcPr>
          <w:p w14:paraId="111C0ED2" w14:textId="77777777" w:rsidR="002922F7" w:rsidRPr="002922F7" w:rsidRDefault="002922F7" w:rsidP="009A10F3">
            <w:pPr>
              <w:ind w:firstLine="0"/>
              <w:jc w:val="center"/>
              <w:rPr>
                <w:rFonts w:eastAsiaTheme="minorEastAsia" w:cs="Arial"/>
              </w:rPr>
            </w:pPr>
            <w:r w:rsidRPr="002922F7">
              <w:rPr>
                <w:rFonts w:eastAsiaTheme="minorEastAsia" w:cs="Arial"/>
              </w:rPr>
              <w:t>1,039***</w:t>
            </w:r>
          </w:p>
          <w:p w14:paraId="7C7148E1" w14:textId="77777777" w:rsidR="002922F7" w:rsidRPr="002922F7" w:rsidRDefault="002922F7" w:rsidP="009A10F3">
            <w:pPr>
              <w:ind w:firstLine="0"/>
              <w:jc w:val="center"/>
              <w:rPr>
                <w:rFonts w:eastAsiaTheme="minorEastAsia" w:cs="Arial"/>
              </w:rPr>
            </w:pPr>
            <w:r w:rsidRPr="002922F7">
              <w:rPr>
                <w:rFonts w:eastAsiaTheme="minorEastAsia" w:cs="Arial"/>
              </w:rPr>
              <w:t>(0,009)</w:t>
            </w:r>
          </w:p>
        </w:tc>
      </w:tr>
    </w:tbl>
    <w:p w14:paraId="685B7A24" w14:textId="77777777" w:rsidR="002922F7" w:rsidRDefault="002922F7" w:rsidP="009570B2">
      <w:pPr>
        <w:ind w:firstLine="0"/>
      </w:pPr>
    </w:p>
    <w:p w14:paraId="60373A6B" w14:textId="35F9B433" w:rsidR="00154082" w:rsidRPr="00716C3D" w:rsidRDefault="00154082" w:rsidP="00154082">
      <w:pPr>
        <w:pStyle w:val="Legenda"/>
        <w:keepNext/>
        <w:rPr>
          <w:szCs w:val="20"/>
        </w:rPr>
      </w:pPr>
      <w:bookmarkStart w:id="81" w:name="_Toc154690373"/>
      <w:bookmarkStart w:id="82" w:name="_Toc154698230"/>
      <w:r w:rsidRPr="00716C3D">
        <w:rPr>
          <w:szCs w:val="20"/>
        </w:rPr>
        <w:lastRenderedPageBreak/>
        <w:t xml:space="preserve">Tabela </w:t>
      </w:r>
      <w:r w:rsidR="000C735D">
        <w:rPr>
          <w:szCs w:val="20"/>
        </w:rPr>
        <w:t>1</w:t>
      </w:r>
      <w:r w:rsidR="001E6AD4">
        <w:rPr>
          <w:szCs w:val="20"/>
        </w:rPr>
        <w:t>0</w:t>
      </w:r>
      <w:r w:rsidRPr="00716C3D">
        <w:rPr>
          <w:szCs w:val="20"/>
        </w:rPr>
        <w:t xml:space="preserve"> - Testes de robustez: Efeito do SISU sobre as características dos estudantes</w:t>
      </w:r>
      <w:bookmarkEnd w:id="81"/>
      <w:bookmarkEnd w:id="82"/>
    </w:p>
    <w:p w14:paraId="41C90A11" w14:textId="7E6A9B97" w:rsidR="00154082" w:rsidRPr="00716C3D" w:rsidRDefault="00154082" w:rsidP="00154082">
      <w:pPr>
        <w:jc w:val="right"/>
        <w:rPr>
          <w:sz w:val="20"/>
          <w:szCs w:val="20"/>
        </w:rPr>
      </w:pPr>
      <w:r w:rsidRPr="00716C3D">
        <w:rPr>
          <w:sz w:val="20"/>
          <w:szCs w:val="20"/>
        </w:rPr>
        <w:t>(</w:t>
      </w:r>
      <w:r>
        <w:rPr>
          <w:sz w:val="20"/>
          <w:szCs w:val="20"/>
        </w:rPr>
        <w:t>conclusão</w:t>
      </w:r>
      <w:r w:rsidRPr="00716C3D">
        <w:rPr>
          <w:sz w:val="20"/>
          <w:szCs w:val="20"/>
        </w:rPr>
        <w:t>)</w:t>
      </w:r>
    </w:p>
    <w:tbl>
      <w:tblPr>
        <w:tblStyle w:val="Tabelacomgrade"/>
        <w:tblW w:w="0" w:type="auto"/>
        <w:tblInd w:w="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3"/>
        <w:gridCol w:w="1271"/>
        <w:gridCol w:w="1842"/>
        <w:gridCol w:w="1701"/>
        <w:gridCol w:w="1695"/>
      </w:tblGrid>
      <w:tr w:rsidR="00154082" w:rsidRPr="007E4979" w14:paraId="66F94948" w14:textId="77777777" w:rsidTr="009A10F3">
        <w:tc>
          <w:tcPr>
            <w:tcW w:w="2483" w:type="dxa"/>
            <w:tcBorders>
              <w:top w:val="single" w:sz="12" w:space="0" w:color="auto"/>
              <w:bottom w:val="single" w:sz="12" w:space="0" w:color="auto"/>
            </w:tcBorders>
            <w:vAlign w:val="center"/>
          </w:tcPr>
          <w:p w14:paraId="05DCD460" w14:textId="77777777" w:rsidR="00154082" w:rsidRPr="002922F7" w:rsidRDefault="00154082"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top w:val="single" w:sz="12" w:space="0" w:color="auto"/>
              <w:bottom w:val="single" w:sz="12" w:space="0" w:color="auto"/>
            </w:tcBorders>
          </w:tcPr>
          <w:p w14:paraId="03CC2332" w14:textId="77777777" w:rsidR="00154082" w:rsidRPr="002922F7" w:rsidRDefault="00154082" w:rsidP="009A10F3">
            <w:pPr>
              <w:ind w:firstLine="0"/>
              <w:jc w:val="center"/>
              <w:rPr>
                <w:rFonts w:eastAsiaTheme="minorEastAsia" w:cs="Arial"/>
              </w:rPr>
            </w:pPr>
          </w:p>
        </w:tc>
        <w:tc>
          <w:tcPr>
            <w:tcW w:w="1842" w:type="dxa"/>
            <w:tcBorders>
              <w:top w:val="single" w:sz="12" w:space="0" w:color="auto"/>
              <w:bottom w:val="single" w:sz="12" w:space="0" w:color="auto"/>
            </w:tcBorders>
            <w:vAlign w:val="center"/>
          </w:tcPr>
          <w:p w14:paraId="496EF11B" w14:textId="77777777" w:rsidR="00154082" w:rsidRPr="002922F7" w:rsidRDefault="00154082" w:rsidP="009A10F3">
            <w:pPr>
              <w:ind w:firstLine="0"/>
              <w:jc w:val="center"/>
              <w:rPr>
                <w:rFonts w:eastAsiaTheme="minorEastAsia" w:cs="Arial"/>
              </w:rPr>
            </w:pPr>
          </w:p>
        </w:tc>
        <w:tc>
          <w:tcPr>
            <w:tcW w:w="1701" w:type="dxa"/>
            <w:tcBorders>
              <w:top w:val="single" w:sz="12" w:space="0" w:color="auto"/>
              <w:bottom w:val="single" w:sz="12" w:space="0" w:color="auto"/>
            </w:tcBorders>
            <w:vAlign w:val="center"/>
          </w:tcPr>
          <w:p w14:paraId="40247EA3" w14:textId="77777777" w:rsidR="00154082" w:rsidRPr="002922F7" w:rsidRDefault="00154082" w:rsidP="009A10F3">
            <w:pPr>
              <w:ind w:firstLine="0"/>
              <w:jc w:val="center"/>
              <w:rPr>
                <w:rFonts w:eastAsiaTheme="minorEastAsia" w:cs="Arial"/>
              </w:rPr>
            </w:pPr>
          </w:p>
        </w:tc>
        <w:tc>
          <w:tcPr>
            <w:tcW w:w="1695" w:type="dxa"/>
            <w:tcBorders>
              <w:top w:val="single" w:sz="12" w:space="0" w:color="auto"/>
              <w:bottom w:val="single" w:sz="12" w:space="0" w:color="auto"/>
            </w:tcBorders>
            <w:vAlign w:val="center"/>
          </w:tcPr>
          <w:p w14:paraId="531B0749" w14:textId="77777777" w:rsidR="00154082" w:rsidRPr="002922F7" w:rsidRDefault="00154082" w:rsidP="009A10F3">
            <w:pPr>
              <w:ind w:firstLine="0"/>
              <w:jc w:val="center"/>
              <w:rPr>
                <w:rFonts w:eastAsiaTheme="minorEastAsia" w:cs="Arial"/>
              </w:rPr>
            </w:pPr>
            <w:r w:rsidRPr="002922F7">
              <w:rPr>
                <w:rFonts w:eastAsiaTheme="minorEastAsia" w:cs="Arial"/>
              </w:rPr>
              <w:t>0,009</w:t>
            </w:r>
          </w:p>
          <w:p w14:paraId="4EF34DB7" w14:textId="77777777" w:rsidR="00154082" w:rsidRPr="002922F7" w:rsidRDefault="00154082" w:rsidP="009A10F3">
            <w:pPr>
              <w:ind w:firstLine="0"/>
              <w:jc w:val="center"/>
              <w:rPr>
                <w:rFonts w:eastAsiaTheme="minorEastAsia" w:cs="Arial"/>
              </w:rPr>
            </w:pPr>
            <w:r w:rsidRPr="002922F7">
              <w:rPr>
                <w:rFonts w:eastAsiaTheme="minorEastAsia" w:cs="Arial"/>
              </w:rPr>
              <w:t>(0,012)</w:t>
            </w:r>
          </w:p>
        </w:tc>
      </w:tr>
      <w:tr w:rsidR="00154082" w:rsidRPr="007E4979" w14:paraId="5609D1B7" w14:textId="77777777" w:rsidTr="009A10F3">
        <w:tc>
          <w:tcPr>
            <w:tcW w:w="8992" w:type="dxa"/>
            <w:gridSpan w:val="5"/>
            <w:tcBorders>
              <w:top w:val="single" w:sz="12" w:space="0" w:color="auto"/>
              <w:bottom w:val="single" w:sz="12" w:space="0" w:color="auto"/>
            </w:tcBorders>
          </w:tcPr>
          <w:p w14:paraId="047D4D44" w14:textId="77777777" w:rsidR="00154082" w:rsidRPr="002922F7" w:rsidRDefault="00154082" w:rsidP="009A10F3">
            <w:pPr>
              <w:spacing w:line="276" w:lineRule="auto"/>
              <w:ind w:firstLine="0"/>
              <w:jc w:val="center"/>
              <w:rPr>
                <w:rFonts w:eastAsiaTheme="minorEastAsia" w:cs="Arial"/>
                <w:b/>
                <w:bCs/>
              </w:rPr>
            </w:pPr>
            <w:r w:rsidRPr="002922F7">
              <w:rPr>
                <w:rFonts w:eastAsiaTheme="minorEastAsia" w:cs="Arial"/>
                <w:b/>
                <w:bCs/>
              </w:rPr>
              <w:t>Painel I: Estudantes que recebem algum apoio social</w:t>
            </w:r>
          </w:p>
        </w:tc>
      </w:tr>
      <w:tr w:rsidR="00154082" w:rsidRPr="007E4979" w14:paraId="711AD059" w14:textId="77777777" w:rsidTr="009A10F3">
        <w:tc>
          <w:tcPr>
            <w:tcW w:w="2483" w:type="dxa"/>
            <w:tcBorders>
              <w:top w:val="single" w:sz="12" w:space="0" w:color="auto"/>
            </w:tcBorders>
            <w:vAlign w:val="center"/>
          </w:tcPr>
          <w:p w14:paraId="51BF332B" w14:textId="77777777" w:rsidR="00154082" w:rsidRPr="002922F7" w:rsidRDefault="00154082" w:rsidP="009A10F3">
            <w:pPr>
              <w:ind w:firstLine="0"/>
              <w:jc w:val="center"/>
              <w:rPr>
                <w:rFonts w:eastAsiaTheme="minorEastAsia" w:cs="Arial"/>
                <w:b/>
                <w:bCs/>
              </w:rPr>
            </w:pPr>
            <w:r w:rsidRPr="002922F7">
              <w:rPr>
                <w:rFonts w:eastAsiaTheme="minorEastAsia" w:cs="Arial"/>
                <w:b/>
                <w:bCs/>
              </w:rPr>
              <w:t>SISU</w:t>
            </w:r>
          </w:p>
        </w:tc>
        <w:tc>
          <w:tcPr>
            <w:tcW w:w="1271" w:type="dxa"/>
            <w:tcBorders>
              <w:top w:val="single" w:sz="12" w:space="0" w:color="auto"/>
            </w:tcBorders>
          </w:tcPr>
          <w:p w14:paraId="2F1AE2B9" w14:textId="77777777" w:rsidR="00154082" w:rsidRPr="002922F7" w:rsidRDefault="00154082" w:rsidP="009A10F3">
            <w:pPr>
              <w:ind w:firstLine="0"/>
              <w:jc w:val="center"/>
              <w:rPr>
                <w:rFonts w:eastAsiaTheme="minorEastAsia" w:cs="Arial"/>
              </w:rPr>
            </w:pPr>
            <w:r w:rsidRPr="002922F7">
              <w:rPr>
                <w:rFonts w:eastAsiaTheme="minorEastAsia" w:cs="Arial"/>
              </w:rPr>
              <w:t>0,013***</w:t>
            </w:r>
          </w:p>
          <w:p w14:paraId="35788E7A" w14:textId="77777777" w:rsidR="00154082" w:rsidRPr="002922F7" w:rsidRDefault="00154082" w:rsidP="009A10F3">
            <w:pPr>
              <w:ind w:firstLine="0"/>
              <w:jc w:val="center"/>
              <w:rPr>
                <w:rFonts w:eastAsiaTheme="minorEastAsia" w:cs="Arial"/>
              </w:rPr>
            </w:pPr>
            <w:r w:rsidRPr="002922F7">
              <w:rPr>
                <w:rFonts w:eastAsiaTheme="minorEastAsia" w:cs="Arial"/>
              </w:rPr>
              <w:t>(0,002)</w:t>
            </w:r>
          </w:p>
        </w:tc>
        <w:tc>
          <w:tcPr>
            <w:tcW w:w="1842" w:type="dxa"/>
            <w:tcBorders>
              <w:top w:val="single" w:sz="12" w:space="0" w:color="auto"/>
            </w:tcBorders>
            <w:vAlign w:val="center"/>
          </w:tcPr>
          <w:p w14:paraId="6CFEABCB" w14:textId="77777777" w:rsidR="00154082" w:rsidRPr="002922F7" w:rsidRDefault="00154082" w:rsidP="009A10F3">
            <w:pPr>
              <w:ind w:firstLine="0"/>
              <w:jc w:val="center"/>
              <w:rPr>
                <w:rFonts w:eastAsiaTheme="minorEastAsia" w:cs="Arial"/>
              </w:rPr>
            </w:pPr>
            <w:r w:rsidRPr="002922F7">
              <w:rPr>
                <w:rFonts w:eastAsiaTheme="minorEastAsia" w:cs="Arial"/>
              </w:rPr>
              <w:t>0,013***</w:t>
            </w:r>
          </w:p>
          <w:p w14:paraId="011183E9" w14:textId="77777777" w:rsidR="00154082" w:rsidRPr="002922F7" w:rsidRDefault="00154082" w:rsidP="009A10F3">
            <w:pPr>
              <w:ind w:firstLine="0"/>
              <w:jc w:val="center"/>
              <w:rPr>
                <w:rFonts w:eastAsiaTheme="minorEastAsia" w:cs="Arial"/>
              </w:rPr>
            </w:pPr>
            <w:r w:rsidRPr="002922F7">
              <w:rPr>
                <w:rFonts w:eastAsiaTheme="minorEastAsia" w:cs="Arial"/>
              </w:rPr>
              <w:t>(0,002)</w:t>
            </w:r>
          </w:p>
        </w:tc>
        <w:tc>
          <w:tcPr>
            <w:tcW w:w="1701" w:type="dxa"/>
            <w:tcBorders>
              <w:top w:val="single" w:sz="12" w:space="0" w:color="auto"/>
            </w:tcBorders>
            <w:vAlign w:val="center"/>
          </w:tcPr>
          <w:p w14:paraId="17FE2A2F" w14:textId="77777777" w:rsidR="00154082" w:rsidRPr="002922F7" w:rsidRDefault="00154082" w:rsidP="009A10F3">
            <w:pPr>
              <w:ind w:firstLine="0"/>
              <w:jc w:val="center"/>
              <w:rPr>
                <w:rFonts w:eastAsiaTheme="minorEastAsia" w:cs="Arial"/>
              </w:rPr>
            </w:pPr>
            <w:r w:rsidRPr="002922F7">
              <w:rPr>
                <w:rFonts w:eastAsiaTheme="minorEastAsia" w:cs="Arial"/>
              </w:rPr>
              <w:t>0,013***</w:t>
            </w:r>
          </w:p>
          <w:p w14:paraId="0CA50AD2" w14:textId="77777777" w:rsidR="00154082" w:rsidRPr="002922F7" w:rsidRDefault="00154082" w:rsidP="009A10F3">
            <w:pPr>
              <w:ind w:firstLine="0"/>
              <w:jc w:val="center"/>
              <w:rPr>
                <w:rFonts w:eastAsiaTheme="minorEastAsia" w:cs="Arial"/>
              </w:rPr>
            </w:pPr>
            <w:r w:rsidRPr="002922F7">
              <w:rPr>
                <w:rFonts w:eastAsiaTheme="minorEastAsia" w:cs="Arial"/>
              </w:rPr>
              <w:t>(0,002)</w:t>
            </w:r>
          </w:p>
        </w:tc>
        <w:tc>
          <w:tcPr>
            <w:tcW w:w="1695" w:type="dxa"/>
            <w:tcBorders>
              <w:top w:val="single" w:sz="12" w:space="0" w:color="auto"/>
            </w:tcBorders>
            <w:vAlign w:val="center"/>
          </w:tcPr>
          <w:p w14:paraId="329CCCAE" w14:textId="77777777" w:rsidR="00154082" w:rsidRPr="002922F7" w:rsidRDefault="00154082" w:rsidP="009A10F3">
            <w:pPr>
              <w:ind w:firstLine="0"/>
              <w:jc w:val="center"/>
              <w:rPr>
                <w:rFonts w:eastAsiaTheme="minorEastAsia" w:cs="Arial"/>
              </w:rPr>
            </w:pPr>
            <w:r w:rsidRPr="002922F7">
              <w:rPr>
                <w:rFonts w:eastAsiaTheme="minorEastAsia" w:cs="Arial"/>
              </w:rPr>
              <w:t>0,004*</w:t>
            </w:r>
          </w:p>
          <w:p w14:paraId="4464FBC0" w14:textId="77777777" w:rsidR="00154082" w:rsidRPr="002922F7" w:rsidRDefault="00154082" w:rsidP="009A10F3">
            <w:pPr>
              <w:ind w:firstLine="0"/>
              <w:jc w:val="center"/>
              <w:rPr>
                <w:rFonts w:eastAsiaTheme="minorEastAsia" w:cs="Arial"/>
              </w:rPr>
            </w:pPr>
            <w:r w:rsidRPr="002922F7">
              <w:rPr>
                <w:rFonts w:eastAsiaTheme="minorEastAsia" w:cs="Arial"/>
              </w:rPr>
              <w:t>(0,002)</w:t>
            </w:r>
          </w:p>
        </w:tc>
      </w:tr>
      <w:tr w:rsidR="00154082" w:rsidRPr="007E4979" w14:paraId="42DE7890" w14:textId="77777777" w:rsidTr="009A10F3">
        <w:tc>
          <w:tcPr>
            <w:tcW w:w="2483" w:type="dxa"/>
            <w:vAlign w:val="center"/>
          </w:tcPr>
          <w:p w14:paraId="2CB7D587" w14:textId="77777777" w:rsidR="00154082" w:rsidRPr="002922F7" w:rsidRDefault="00154082"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Fem.</w:t>
            </w:r>
          </w:p>
        </w:tc>
        <w:tc>
          <w:tcPr>
            <w:tcW w:w="1271" w:type="dxa"/>
          </w:tcPr>
          <w:p w14:paraId="238764CD" w14:textId="77777777" w:rsidR="00154082" w:rsidRPr="002922F7" w:rsidRDefault="00154082" w:rsidP="009A10F3">
            <w:pPr>
              <w:ind w:firstLine="0"/>
              <w:jc w:val="center"/>
              <w:rPr>
                <w:rFonts w:eastAsiaTheme="minorEastAsia" w:cs="Arial"/>
              </w:rPr>
            </w:pPr>
          </w:p>
        </w:tc>
        <w:tc>
          <w:tcPr>
            <w:tcW w:w="1842" w:type="dxa"/>
            <w:vAlign w:val="center"/>
          </w:tcPr>
          <w:p w14:paraId="1C32CE43" w14:textId="77777777" w:rsidR="00154082" w:rsidRPr="002922F7" w:rsidRDefault="00154082" w:rsidP="009A10F3">
            <w:pPr>
              <w:ind w:firstLine="0"/>
              <w:jc w:val="center"/>
              <w:rPr>
                <w:rFonts w:eastAsiaTheme="minorEastAsia" w:cs="Arial"/>
              </w:rPr>
            </w:pPr>
          </w:p>
        </w:tc>
        <w:tc>
          <w:tcPr>
            <w:tcW w:w="1701" w:type="dxa"/>
            <w:vAlign w:val="center"/>
          </w:tcPr>
          <w:p w14:paraId="641FA63F" w14:textId="77777777" w:rsidR="00154082" w:rsidRPr="002922F7" w:rsidRDefault="00154082" w:rsidP="009A10F3">
            <w:pPr>
              <w:ind w:firstLine="0"/>
              <w:jc w:val="center"/>
              <w:rPr>
                <w:rFonts w:eastAsiaTheme="minorEastAsia" w:cs="Arial"/>
              </w:rPr>
            </w:pPr>
          </w:p>
        </w:tc>
        <w:tc>
          <w:tcPr>
            <w:tcW w:w="1695" w:type="dxa"/>
            <w:vAlign w:val="center"/>
          </w:tcPr>
          <w:p w14:paraId="2D39AAC9" w14:textId="77777777" w:rsidR="00154082" w:rsidRPr="002922F7" w:rsidRDefault="00154082" w:rsidP="009A10F3">
            <w:pPr>
              <w:ind w:firstLine="0"/>
              <w:jc w:val="center"/>
              <w:rPr>
                <w:rFonts w:eastAsiaTheme="minorEastAsia" w:cs="Arial"/>
              </w:rPr>
            </w:pPr>
            <w:r w:rsidRPr="002922F7">
              <w:rPr>
                <w:rFonts w:eastAsiaTheme="minorEastAsia" w:cs="Arial"/>
              </w:rPr>
              <w:t>0,541***</w:t>
            </w:r>
          </w:p>
          <w:p w14:paraId="1859AA14" w14:textId="77777777" w:rsidR="00154082" w:rsidRPr="002922F7" w:rsidRDefault="00154082" w:rsidP="009A10F3">
            <w:pPr>
              <w:ind w:firstLine="0"/>
              <w:jc w:val="center"/>
              <w:rPr>
                <w:rFonts w:eastAsiaTheme="minorEastAsia" w:cs="Arial"/>
              </w:rPr>
            </w:pPr>
            <w:r w:rsidRPr="002922F7">
              <w:rPr>
                <w:rFonts w:eastAsiaTheme="minorEastAsia" w:cs="Arial"/>
              </w:rPr>
              <w:t>(0,032)</w:t>
            </w:r>
          </w:p>
        </w:tc>
      </w:tr>
      <w:tr w:rsidR="00154082" w:rsidRPr="007E4979" w14:paraId="3D55D612" w14:textId="77777777" w:rsidTr="009A10F3">
        <w:tc>
          <w:tcPr>
            <w:tcW w:w="2483" w:type="dxa"/>
            <w:vAlign w:val="center"/>
          </w:tcPr>
          <w:p w14:paraId="6BC40819" w14:textId="77777777" w:rsidR="00154082" w:rsidRPr="002922F7" w:rsidRDefault="00154082"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Doutor.</w:t>
            </w:r>
          </w:p>
        </w:tc>
        <w:tc>
          <w:tcPr>
            <w:tcW w:w="1271" w:type="dxa"/>
          </w:tcPr>
          <w:p w14:paraId="5A77947A" w14:textId="77777777" w:rsidR="00154082" w:rsidRPr="002922F7" w:rsidRDefault="00154082" w:rsidP="009A10F3">
            <w:pPr>
              <w:ind w:firstLine="0"/>
              <w:jc w:val="center"/>
              <w:rPr>
                <w:rFonts w:eastAsiaTheme="minorEastAsia" w:cs="Arial"/>
              </w:rPr>
            </w:pPr>
          </w:p>
        </w:tc>
        <w:tc>
          <w:tcPr>
            <w:tcW w:w="1842" w:type="dxa"/>
            <w:vAlign w:val="center"/>
          </w:tcPr>
          <w:p w14:paraId="3887EDA7" w14:textId="77777777" w:rsidR="00154082" w:rsidRPr="002922F7" w:rsidRDefault="00154082" w:rsidP="009A10F3">
            <w:pPr>
              <w:ind w:firstLine="0"/>
              <w:jc w:val="center"/>
              <w:rPr>
                <w:rFonts w:eastAsiaTheme="minorEastAsia" w:cs="Arial"/>
              </w:rPr>
            </w:pPr>
          </w:p>
        </w:tc>
        <w:tc>
          <w:tcPr>
            <w:tcW w:w="1701" w:type="dxa"/>
            <w:vAlign w:val="center"/>
          </w:tcPr>
          <w:p w14:paraId="51B4F7A2" w14:textId="77777777" w:rsidR="00154082" w:rsidRPr="002922F7" w:rsidRDefault="00154082" w:rsidP="009A10F3">
            <w:pPr>
              <w:ind w:firstLine="0"/>
              <w:jc w:val="center"/>
              <w:rPr>
                <w:rFonts w:eastAsiaTheme="minorEastAsia" w:cs="Arial"/>
              </w:rPr>
            </w:pPr>
          </w:p>
        </w:tc>
        <w:tc>
          <w:tcPr>
            <w:tcW w:w="1695" w:type="dxa"/>
            <w:vAlign w:val="center"/>
          </w:tcPr>
          <w:p w14:paraId="268CE522" w14:textId="77777777" w:rsidR="00154082" w:rsidRPr="002922F7" w:rsidRDefault="00154082" w:rsidP="009A10F3">
            <w:pPr>
              <w:ind w:firstLine="0"/>
              <w:jc w:val="center"/>
              <w:rPr>
                <w:rFonts w:eastAsiaTheme="minorEastAsia" w:cs="Arial"/>
              </w:rPr>
            </w:pPr>
            <w:r w:rsidRPr="002922F7">
              <w:rPr>
                <w:rFonts w:eastAsiaTheme="minorEastAsia" w:cs="Arial"/>
              </w:rPr>
              <w:t>0,060***</w:t>
            </w:r>
          </w:p>
          <w:p w14:paraId="063F16AE" w14:textId="77777777" w:rsidR="00154082" w:rsidRPr="002922F7" w:rsidRDefault="00154082" w:rsidP="009A10F3">
            <w:pPr>
              <w:ind w:firstLine="0"/>
              <w:jc w:val="center"/>
              <w:rPr>
                <w:rFonts w:eastAsiaTheme="minorEastAsia" w:cs="Arial"/>
              </w:rPr>
            </w:pPr>
            <w:r w:rsidRPr="002922F7">
              <w:rPr>
                <w:rFonts w:eastAsiaTheme="minorEastAsia" w:cs="Arial"/>
              </w:rPr>
              <w:t>(0,007)</w:t>
            </w:r>
          </w:p>
        </w:tc>
      </w:tr>
      <w:tr w:rsidR="00154082" w:rsidRPr="007E4979" w14:paraId="67E05600" w14:textId="77777777" w:rsidTr="009A10F3">
        <w:tc>
          <w:tcPr>
            <w:tcW w:w="2483" w:type="dxa"/>
            <w:tcBorders>
              <w:bottom w:val="single" w:sz="12" w:space="0" w:color="auto"/>
            </w:tcBorders>
            <w:vAlign w:val="center"/>
          </w:tcPr>
          <w:p w14:paraId="2102479C" w14:textId="77777777" w:rsidR="00154082" w:rsidRPr="002922F7" w:rsidRDefault="00154082" w:rsidP="009A10F3">
            <w:pPr>
              <w:ind w:firstLine="0"/>
              <w:jc w:val="center"/>
              <w:rPr>
                <w:rFonts w:eastAsiaTheme="minorEastAsia" w:cs="Arial"/>
                <w:b/>
                <w:bCs/>
              </w:rPr>
            </w:pPr>
            <w:r w:rsidRPr="002922F7">
              <w:rPr>
                <w:rFonts w:eastAsiaTheme="minorEastAsia" w:cs="Arial"/>
                <w:b/>
                <w:bCs/>
              </w:rPr>
              <w:t xml:space="preserve">Doc. </w:t>
            </w:r>
            <w:proofErr w:type="spellStart"/>
            <w:r w:rsidRPr="002922F7">
              <w:rPr>
                <w:rFonts w:eastAsiaTheme="minorEastAsia" w:cs="Arial"/>
                <w:b/>
                <w:bCs/>
              </w:rPr>
              <w:t>Exer</w:t>
            </w:r>
            <w:proofErr w:type="spellEnd"/>
            <w:r w:rsidRPr="002922F7">
              <w:rPr>
                <w:rFonts w:eastAsiaTheme="minorEastAsia" w:cs="Arial"/>
                <w:b/>
                <w:bCs/>
              </w:rPr>
              <w:t>. Ded. Excl.</w:t>
            </w:r>
          </w:p>
        </w:tc>
        <w:tc>
          <w:tcPr>
            <w:tcW w:w="1271" w:type="dxa"/>
            <w:tcBorders>
              <w:bottom w:val="single" w:sz="12" w:space="0" w:color="auto"/>
            </w:tcBorders>
          </w:tcPr>
          <w:p w14:paraId="6F81E1B1" w14:textId="77777777" w:rsidR="00154082" w:rsidRPr="002922F7" w:rsidRDefault="00154082" w:rsidP="009A10F3">
            <w:pPr>
              <w:ind w:firstLine="0"/>
              <w:jc w:val="center"/>
              <w:rPr>
                <w:rFonts w:eastAsiaTheme="minorEastAsia" w:cs="Arial"/>
              </w:rPr>
            </w:pPr>
          </w:p>
        </w:tc>
        <w:tc>
          <w:tcPr>
            <w:tcW w:w="1842" w:type="dxa"/>
            <w:tcBorders>
              <w:bottom w:val="single" w:sz="12" w:space="0" w:color="auto"/>
            </w:tcBorders>
            <w:vAlign w:val="center"/>
          </w:tcPr>
          <w:p w14:paraId="64BC4214" w14:textId="77777777" w:rsidR="00154082" w:rsidRPr="002922F7" w:rsidRDefault="00154082" w:rsidP="009A10F3">
            <w:pPr>
              <w:ind w:firstLine="0"/>
              <w:jc w:val="center"/>
              <w:rPr>
                <w:rFonts w:eastAsiaTheme="minorEastAsia" w:cs="Arial"/>
              </w:rPr>
            </w:pPr>
          </w:p>
        </w:tc>
        <w:tc>
          <w:tcPr>
            <w:tcW w:w="1701" w:type="dxa"/>
            <w:tcBorders>
              <w:bottom w:val="single" w:sz="12" w:space="0" w:color="auto"/>
            </w:tcBorders>
            <w:vAlign w:val="center"/>
          </w:tcPr>
          <w:p w14:paraId="253FDFFF" w14:textId="77777777" w:rsidR="00154082" w:rsidRPr="002922F7" w:rsidRDefault="00154082" w:rsidP="009A10F3">
            <w:pPr>
              <w:ind w:firstLine="0"/>
              <w:jc w:val="center"/>
              <w:rPr>
                <w:rFonts w:eastAsiaTheme="minorEastAsia" w:cs="Arial"/>
              </w:rPr>
            </w:pPr>
          </w:p>
        </w:tc>
        <w:tc>
          <w:tcPr>
            <w:tcW w:w="1695" w:type="dxa"/>
            <w:tcBorders>
              <w:bottom w:val="single" w:sz="12" w:space="0" w:color="auto"/>
            </w:tcBorders>
            <w:vAlign w:val="center"/>
          </w:tcPr>
          <w:p w14:paraId="1E80EE3D" w14:textId="77777777" w:rsidR="00154082" w:rsidRPr="002922F7" w:rsidRDefault="00154082" w:rsidP="009A10F3">
            <w:pPr>
              <w:ind w:firstLine="0"/>
              <w:jc w:val="center"/>
              <w:rPr>
                <w:rFonts w:eastAsiaTheme="minorEastAsia" w:cs="Arial"/>
              </w:rPr>
            </w:pPr>
            <w:r w:rsidRPr="002922F7">
              <w:rPr>
                <w:rFonts w:eastAsiaTheme="minorEastAsia" w:cs="Arial"/>
              </w:rPr>
              <w:t>0,141***</w:t>
            </w:r>
          </w:p>
          <w:p w14:paraId="53406144" w14:textId="77777777" w:rsidR="00154082" w:rsidRPr="002922F7" w:rsidRDefault="00154082" w:rsidP="009A10F3">
            <w:pPr>
              <w:ind w:firstLine="0"/>
              <w:jc w:val="center"/>
              <w:rPr>
                <w:rFonts w:eastAsiaTheme="minorEastAsia" w:cs="Arial"/>
              </w:rPr>
            </w:pPr>
            <w:r w:rsidRPr="002922F7">
              <w:rPr>
                <w:rFonts w:eastAsiaTheme="minorEastAsia" w:cs="Arial"/>
              </w:rPr>
              <w:t>(0,008)</w:t>
            </w:r>
          </w:p>
        </w:tc>
      </w:tr>
      <w:tr w:rsidR="00154082" w:rsidRPr="007E4979" w14:paraId="44B6D2A1" w14:textId="77777777" w:rsidTr="009A10F3">
        <w:tc>
          <w:tcPr>
            <w:tcW w:w="2483" w:type="dxa"/>
            <w:vAlign w:val="center"/>
          </w:tcPr>
          <w:p w14:paraId="24503836" w14:textId="77777777" w:rsidR="00154082" w:rsidRPr="002922F7" w:rsidRDefault="00154082" w:rsidP="009A10F3">
            <w:pPr>
              <w:ind w:firstLine="0"/>
              <w:jc w:val="center"/>
              <w:rPr>
                <w:rFonts w:eastAsiaTheme="minorEastAsia" w:cs="Arial"/>
                <w:b/>
                <w:bCs/>
              </w:rPr>
            </w:pPr>
            <w:r w:rsidRPr="002922F7">
              <w:rPr>
                <w:rFonts w:eastAsiaTheme="minorEastAsia" w:cs="Arial"/>
                <w:b/>
                <w:bCs/>
              </w:rPr>
              <w:t>Num. Obs.</w:t>
            </w:r>
          </w:p>
        </w:tc>
        <w:tc>
          <w:tcPr>
            <w:tcW w:w="1271" w:type="dxa"/>
          </w:tcPr>
          <w:p w14:paraId="34892CE9" w14:textId="77777777" w:rsidR="00154082" w:rsidRPr="002922F7" w:rsidRDefault="00154082" w:rsidP="009A10F3">
            <w:pPr>
              <w:ind w:firstLine="0"/>
              <w:jc w:val="center"/>
              <w:rPr>
                <w:rFonts w:eastAsiaTheme="minorEastAsia" w:cs="Arial"/>
              </w:rPr>
            </w:pPr>
            <w:r w:rsidRPr="002922F7">
              <w:rPr>
                <w:rFonts w:cs="Arial"/>
              </w:rPr>
              <w:t>100.248</w:t>
            </w:r>
          </w:p>
        </w:tc>
        <w:tc>
          <w:tcPr>
            <w:tcW w:w="1842" w:type="dxa"/>
            <w:vAlign w:val="center"/>
          </w:tcPr>
          <w:p w14:paraId="0D8CB074" w14:textId="77777777" w:rsidR="00154082" w:rsidRPr="002922F7" w:rsidRDefault="00154082" w:rsidP="009A10F3">
            <w:pPr>
              <w:ind w:firstLine="0"/>
              <w:jc w:val="center"/>
              <w:rPr>
                <w:rFonts w:eastAsiaTheme="minorEastAsia" w:cs="Arial"/>
              </w:rPr>
            </w:pPr>
            <w:r w:rsidRPr="002922F7">
              <w:rPr>
                <w:rFonts w:eastAsiaTheme="minorEastAsia" w:cs="Arial"/>
              </w:rPr>
              <w:t>100.248</w:t>
            </w:r>
          </w:p>
        </w:tc>
        <w:tc>
          <w:tcPr>
            <w:tcW w:w="1701" w:type="dxa"/>
            <w:vAlign w:val="center"/>
          </w:tcPr>
          <w:p w14:paraId="695A0264" w14:textId="77777777" w:rsidR="00154082" w:rsidRPr="002922F7" w:rsidRDefault="00154082" w:rsidP="009A10F3">
            <w:pPr>
              <w:ind w:firstLine="0"/>
              <w:jc w:val="center"/>
              <w:rPr>
                <w:rFonts w:eastAsiaTheme="minorEastAsia" w:cs="Arial"/>
              </w:rPr>
            </w:pPr>
            <w:r w:rsidRPr="002922F7">
              <w:rPr>
                <w:rFonts w:eastAsiaTheme="minorEastAsia" w:cs="Arial"/>
              </w:rPr>
              <w:t>100.248</w:t>
            </w:r>
          </w:p>
        </w:tc>
        <w:tc>
          <w:tcPr>
            <w:tcW w:w="1695" w:type="dxa"/>
            <w:vAlign w:val="center"/>
          </w:tcPr>
          <w:p w14:paraId="3D1AB5A2" w14:textId="77777777" w:rsidR="00154082" w:rsidRPr="002922F7" w:rsidRDefault="00154082" w:rsidP="009A10F3">
            <w:pPr>
              <w:ind w:firstLine="0"/>
              <w:jc w:val="center"/>
              <w:rPr>
                <w:rFonts w:eastAsiaTheme="minorEastAsia" w:cs="Arial"/>
              </w:rPr>
            </w:pPr>
            <w:r w:rsidRPr="002922F7">
              <w:rPr>
                <w:rFonts w:eastAsiaTheme="minorEastAsia" w:cs="Arial"/>
              </w:rPr>
              <w:t>100.248</w:t>
            </w:r>
          </w:p>
        </w:tc>
      </w:tr>
      <w:tr w:rsidR="00154082" w:rsidRPr="007E4979" w14:paraId="22B9037D" w14:textId="77777777" w:rsidTr="009A10F3">
        <w:tc>
          <w:tcPr>
            <w:tcW w:w="2483" w:type="dxa"/>
            <w:vAlign w:val="center"/>
          </w:tcPr>
          <w:p w14:paraId="34BB4EF8" w14:textId="77777777" w:rsidR="00154082" w:rsidRPr="002922F7" w:rsidRDefault="00154082" w:rsidP="009A10F3">
            <w:pPr>
              <w:ind w:firstLine="0"/>
              <w:jc w:val="center"/>
              <w:rPr>
                <w:rFonts w:eastAsiaTheme="minorEastAsia" w:cs="Arial"/>
                <w:b/>
                <w:bCs/>
              </w:rPr>
            </w:pPr>
            <w:r w:rsidRPr="002922F7">
              <w:rPr>
                <w:rFonts w:eastAsiaTheme="minorEastAsia" w:cs="Arial"/>
                <w:b/>
                <w:bCs/>
              </w:rPr>
              <w:t>EF Curso</w:t>
            </w:r>
          </w:p>
        </w:tc>
        <w:tc>
          <w:tcPr>
            <w:tcW w:w="1271" w:type="dxa"/>
          </w:tcPr>
          <w:p w14:paraId="10D149D4"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842" w:type="dxa"/>
            <w:vAlign w:val="center"/>
          </w:tcPr>
          <w:p w14:paraId="4809F34D"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701" w:type="dxa"/>
            <w:vAlign w:val="center"/>
          </w:tcPr>
          <w:p w14:paraId="40C7AE09"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695" w:type="dxa"/>
            <w:vAlign w:val="center"/>
          </w:tcPr>
          <w:p w14:paraId="476C59AC" w14:textId="77777777" w:rsidR="00154082" w:rsidRPr="002922F7" w:rsidRDefault="00154082" w:rsidP="009A10F3">
            <w:pPr>
              <w:ind w:firstLine="0"/>
              <w:jc w:val="center"/>
              <w:rPr>
                <w:rFonts w:eastAsiaTheme="minorEastAsia" w:cs="Arial"/>
              </w:rPr>
            </w:pPr>
            <w:r w:rsidRPr="002922F7">
              <w:rPr>
                <w:rFonts w:eastAsiaTheme="minorEastAsia" w:cs="Arial"/>
              </w:rPr>
              <w:t>X</w:t>
            </w:r>
          </w:p>
        </w:tc>
      </w:tr>
      <w:tr w:rsidR="00154082" w:rsidRPr="007E4979" w14:paraId="4DA74A8B" w14:textId="77777777" w:rsidTr="009A10F3">
        <w:tc>
          <w:tcPr>
            <w:tcW w:w="2483" w:type="dxa"/>
            <w:vAlign w:val="center"/>
          </w:tcPr>
          <w:p w14:paraId="2EC78A62" w14:textId="77777777" w:rsidR="00154082" w:rsidRPr="002922F7" w:rsidRDefault="00154082" w:rsidP="009A10F3">
            <w:pPr>
              <w:ind w:firstLine="0"/>
              <w:jc w:val="center"/>
              <w:rPr>
                <w:rFonts w:eastAsiaTheme="minorEastAsia" w:cs="Arial"/>
                <w:b/>
                <w:bCs/>
              </w:rPr>
            </w:pPr>
            <w:r w:rsidRPr="002922F7">
              <w:rPr>
                <w:rFonts w:eastAsiaTheme="minorEastAsia" w:cs="Arial"/>
                <w:b/>
                <w:bCs/>
              </w:rPr>
              <w:t>EF Ano</w:t>
            </w:r>
          </w:p>
        </w:tc>
        <w:tc>
          <w:tcPr>
            <w:tcW w:w="1271" w:type="dxa"/>
          </w:tcPr>
          <w:p w14:paraId="38149F61"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842" w:type="dxa"/>
            <w:vAlign w:val="center"/>
          </w:tcPr>
          <w:p w14:paraId="0A33148C"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701" w:type="dxa"/>
            <w:vAlign w:val="center"/>
          </w:tcPr>
          <w:p w14:paraId="64A7FD33"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695" w:type="dxa"/>
            <w:vAlign w:val="center"/>
          </w:tcPr>
          <w:p w14:paraId="1BA96C2A" w14:textId="77777777" w:rsidR="00154082" w:rsidRPr="002922F7" w:rsidRDefault="00154082" w:rsidP="009A10F3">
            <w:pPr>
              <w:ind w:firstLine="0"/>
              <w:jc w:val="center"/>
              <w:rPr>
                <w:rFonts w:eastAsiaTheme="minorEastAsia" w:cs="Arial"/>
              </w:rPr>
            </w:pPr>
            <w:r w:rsidRPr="002922F7">
              <w:rPr>
                <w:rFonts w:eastAsiaTheme="minorEastAsia" w:cs="Arial"/>
              </w:rPr>
              <w:t>X</w:t>
            </w:r>
          </w:p>
        </w:tc>
      </w:tr>
      <w:tr w:rsidR="00154082" w:rsidRPr="007E4979" w14:paraId="66A6E531" w14:textId="77777777" w:rsidTr="009A10F3">
        <w:tc>
          <w:tcPr>
            <w:tcW w:w="2483" w:type="dxa"/>
            <w:vAlign w:val="center"/>
          </w:tcPr>
          <w:p w14:paraId="25E394AF" w14:textId="77777777" w:rsidR="00154082" w:rsidRPr="002922F7" w:rsidRDefault="00154082" w:rsidP="009A10F3">
            <w:pPr>
              <w:ind w:firstLine="0"/>
              <w:jc w:val="center"/>
              <w:rPr>
                <w:rFonts w:eastAsiaTheme="minorEastAsia" w:cs="Arial"/>
                <w:b/>
                <w:bCs/>
              </w:rPr>
            </w:pPr>
            <w:r w:rsidRPr="002922F7">
              <w:rPr>
                <w:rFonts w:eastAsiaTheme="minorEastAsia" w:cs="Arial"/>
                <w:b/>
                <w:bCs/>
              </w:rPr>
              <w:t>EF Estado</w:t>
            </w:r>
          </w:p>
        </w:tc>
        <w:tc>
          <w:tcPr>
            <w:tcW w:w="1271" w:type="dxa"/>
          </w:tcPr>
          <w:p w14:paraId="26CBBD6A"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842" w:type="dxa"/>
            <w:vAlign w:val="center"/>
          </w:tcPr>
          <w:p w14:paraId="712E5C0E" w14:textId="77777777" w:rsidR="00154082" w:rsidRPr="002922F7" w:rsidRDefault="00154082" w:rsidP="009A10F3">
            <w:pPr>
              <w:ind w:firstLine="0"/>
              <w:jc w:val="center"/>
              <w:rPr>
                <w:rFonts w:eastAsiaTheme="minorEastAsia" w:cs="Arial"/>
              </w:rPr>
            </w:pPr>
          </w:p>
        </w:tc>
        <w:tc>
          <w:tcPr>
            <w:tcW w:w="1701" w:type="dxa"/>
            <w:vAlign w:val="center"/>
          </w:tcPr>
          <w:p w14:paraId="1A8E690B" w14:textId="77777777" w:rsidR="00154082" w:rsidRPr="002922F7" w:rsidRDefault="00154082" w:rsidP="009A10F3">
            <w:pPr>
              <w:ind w:firstLine="0"/>
              <w:jc w:val="center"/>
              <w:rPr>
                <w:rFonts w:eastAsiaTheme="minorEastAsia" w:cs="Arial"/>
              </w:rPr>
            </w:pPr>
          </w:p>
        </w:tc>
        <w:tc>
          <w:tcPr>
            <w:tcW w:w="1695" w:type="dxa"/>
            <w:vAlign w:val="center"/>
          </w:tcPr>
          <w:p w14:paraId="64608A4F" w14:textId="77777777" w:rsidR="00154082" w:rsidRPr="002922F7" w:rsidRDefault="00154082" w:rsidP="009A10F3">
            <w:pPr>
              <w:ind w:firstLine="0"/>
              <w:jc w:val="center"/>
              <w:rPr>
                <w:rFonts w:eastAsiaTheme="minorEastAsia" w:cs="Arial"/>
              </w:rPr>
            </w:pPr>
            <w:r w:rsidRPr="002922F7">
              <w:rPr>
                <w:rFonts w:eastAsiaTheme="minorEastAsia" w:cs="Arial"/>
              </w:rPr>
              <w:t>X</w:t>
            </w:r>
          </w:p>
        </w:tc>
      </w:tr>
      <w:tr w:rsidR="00154082" w:rsidRPr="007E4979" w14:paraId="4E0E9E2E" w14:textId="77777777" w:rsidTr="009A10F3">
        <w:tc>
          <w:tcPr>
            <w:tcW w:w="2483" w:type="dxa"/>
            <w:vAlign w:val="center"/>
          </w:tcPr>
          <w:p w14:paraId="2BB3899B" w14:textId="77777777" w:rsidR="00154082" w:rsidRPr="002922F7" w:rsidRDefault="00154082" w:rsidP="009A10F3">
            <w:pPr>
              <w:ind w:firstLine="0"/>
              <w:jc w:val="center"/>
              <w:rPr>
                <w:rFonts w:eastAsiaTheme="minorEastAsia" w:cs="Arial"/>
                <w:b/>
                <w:bCs/>
              </w:rPr>
            </w:pPr>
            <w:r w:rsidRPr="002922F7">
              <w:rPr>
                <w:rFonts w:eastAsiaTheme="minorEastAsia" w:cs="Arial"/>
                <w:b/>
                <w:bCs/>
              </w:rPr>
              <w:t>EF Área Detalhada</w:t>
            </w:r>
          </w:p>
        </w:tc>
        <w:tc>
          <w:tcPr>
            <w:tcW w:w="1271" w:type="dxa"/>
          </w:tcPr>
          <w:p w14:paraId="21B2BC01" w14:textId="77777777" w:rsidR="00154082" w:rsidRPr="002922F7" w:rsidRDefault="00154082" w:rsidP="009A10F3">
            <w:pPr>
              <w:ind w:firstLine="0"/>
              <w:jc w:val="center"/>
              <w:rPr>
                <w:rFonts w:eastAsiaTheme="minorEastAsia" w:cs="Arial"/>
              </w:rPr>
            </w:pPr>
          </w:p>
        </w:tc>
        <w:tc>
          <w:tcPr>
            <w:tcW w:w="1842" w:type="dxa"/>
            <w:vAlign w:val="center"/>
          </w:tcPr>
          <w:p w14:paraId="60E32AC8" w14:textId="77777777" w:rsidR="00154082" w:rsidRPr="002922F7" w:rsidRDefault="00154082" w:rsidP="009A10F3">
            <w:pPr>
              <w:ind w:firstLine="0"/>
              <w:jc w:val="center"/>
              <w:rPr>
                <w:rFonts w:eastAsiaTheme="minorEastAsia" w:cs="Arial"/>
              </w:rPr>
            </w:pPr>
            <w:r w:rsidRPr="002922F7">
              <w:rPr>
                <w:rFonts w:eastAsiaTheme="minorEastAsia" w:cs="Arial"/>
              </w:rPr>
              <w:t>X</w:t>
            </w:r>
          </w:p>
        </w:tc>
        <w:tc>
          <w:tcPr>
            <w:tcW w:w="1701" w:type="dxa"/>
            <w:vAlign w:val="center"/>
          </w:tcPr>
          <w:p w14:paraId="05ED323F" w14:textId="77777777" w:rsidR="00154082" w:rsidRPr="002922F7" w:rsidRDefault="00154082" w:rsidP="009A10F3">
            <w:pPr>
              <w:ind w:firstLine="0"/>
              <w:jc w:val="center"/>
              <w:rPr>
                <w:rFonts w:eastAsiaTheme="minorEastAsia" w:cs="Arial"/>
              </w:rPr>
            </w:pPr>
          </w:p>
        </w:tc>
        <w:tc>
          <w:tcPr>
            <w:tcW w:w="1695" w:type="dxa"/>
            <w:vAlign w:val="center"/>
          </w:tcPr>
          <w:p w14:paraId="77AD4A77" w14:textId="77777777" w:rsidR="00154082" w:rsidRPr="002922F7" w:rsidRDefault="00154082" w:rsidP="009A10F3">
            <w:pPr>
              <w:ind w:firstLine="0"/>
              <w:jc w:val="center"/>
              <w:rPr>
                <w:rFonts w:eastAsiaTheme="minorEastAsia" w:cs="Arial"/>
              </w:rPr>
            </w:pPr>
          </w:p>
        </w:tc>
      </w:tr>
      <w:tr w:rsidR="00154082" w:rsidRPr="007E4979" w14:paraId="7AA72E08" w14:textId="77777777" w:rsidTr="009A10F3">
        <w:tc>
          <w:tcPr>
            <w:tcW w:w="2483" w:type="dxa"/>
            <w:vAlign w:val="center"/>
          </w:tcPr>
          <w:p w14:paraId="21D73A95" w14:textId="77777777" w:rsidR="00154082" w:rsidRPr="002922F7" w:rsidRDefault="00154082" w:rsidP="009A10F3">
            <w:pPr>
              <w:ind w:firstLine="0"/>
              <w:jc w:val="center"/>
              <w:rPr>
                <w:rFonts w:eastAsiaTheme="minorEastAsia" w:cs="Arial"/>
                <w:b/>
                <w:bCs/>
              </w:rPr>
            </w:pPr>
            <w:r w:rsidRPr="002922F7">
              <w:rPr>
                <w:rFonts w:eastAsiaTheme="minorEastAsia" w:cs="Arial"/>
                <w:b/>
                <w:bCs/>
              </w:rPr>
              <w:t>EF Estado X Ano</w:t>
            </w:r>
          </w:p>
        </w:tc>
        <w:tc>
          <w:tcPr>
            <w:tcW w:w="1271" w:type="dxa"/>
          </w:tcPr>
          <w:p w14:paraId="58EF20DF" w14:textId="77777777" w:rsidR="00154082" w:rsidRPr="002922F7" w:rsidRDefault="00154082" w:rsidP="009A10F3">
            <w:pPr>
              <w:ind w:firstLine="0"/>
              <w:jc w:val="center"/>
              <w:rPr>
                <w:rFonts w:eastAsiaTheme="minorEastAsia" w:cs="Arial"/>
              </w:rPr>
            </w:pPr>
          </w:p>
        </w:tc>
        <w:tc>
          <w:tcPr>
            <w:tcW w:w="1842" w:type="dxa"/>
            <w:vAlign w:val="center"/>
          </w:tcPr>
          <w:p w14:paraId="68CCF46F" w14:textId="77777777" w:rsidR="00154082" w:rsidRPr="002922F7" w:rsidRDefault="00154082" w:rsidP="009A10F3">
            <w:pPr>
              <w:ind w:firstLine="0"/>
              <w:jc w:val="center"/>
              <w:rPr>
                <w:rFonts w:eastAsiaTheme="minorEastAsia" w:cs="Arial"/>
              </w:rPr>
            </w:pPr>
          </w:p>
        </w:tc>
        <w:tc>
          <w:tcPr>
            <w:tcW w:w="1701" w:type="dxa"/>
            <w:vAlign w:val="center"/>
          </w:tcPr>
          <w:p w14:paraId="19CA35F8" w14:textId="77777777" w:rsidR="00154082" w:rsidRPr="002922F7" w:rsidRDefault="00154082" w:rsidP="009A10F3">
            <w:pPr>
              <w:ind w:firstLine="0"/>
              <w:jc w:val="center"/>
              <w:rPr>
                <w:rFonts w:eastAsiaTheme="minorEastAsia" w:cs="Arial"/>
              </w:rPr>
            </w:pPr>
            <w:r w:rsidRPr="002922F7">
              <w:rPr>
                <w:rFonts w:eastAsiaTheme="minorEastAsia" w:cs="Arial"/>
              </w:rPr>
              <w:t xml:space="preserve">X </w:t>
            </w:r>
          </w:p>
        </w:tc>
        <w:tc>
          <w:tcPr>
            <w:tcW w:w="1695" w:type="dxa"/>
            <w:vAlign w:val="center"/>
          </w:tcPr>
          <w:p w14:paraId="7D85374B" w14:textId="77777777" w:rsidR="00154082" w:rsidRPr="002922F7" w:rsidRDefault="00154082" w:rsidP="009A10F3">
            <w:pPr>
              <w:keepNext/>
              <w:ind w:firstLine="0"/>
              <w:jc w:val="center"/>
              <w:rPr>
                <w:rFonts w:eastAsiaTheme="minorEastAsia" w:cs="Arial"/>
              </w:rPr>
            </w:pPr>
          </w:p>
        </w:tc>
      </w:tr>
      <w:tr w:rsidR="00154082" w:rsidRPr="007E4979" w14:paraId="316CCDA8" w14:textId="77777777" w:rsidTr="009A10F3">
        <w:tc>
          <w:tcPr>
            <w:tcW w:w="2483" w:type="dxa"/>
            <w:tcBorders>
              <w:bottom w:val="single" w:sz="12" w:space="0" w:color="auto"/>
            </w:tcBorders>
            <w:vAlign w:val="center"/>
          </w:tcPr>
          <w:p w14:paraId="7A9DD76C" w14:textId="77777777" w:rsidR="00154082" w:rsidRPr="002922F7" w:rsidRDefault="00154082" w:rsidP="009A10F3">
            <w:pPr>
              <w:ind w:firstLine="0"/>
              <w:jc w:val="center"/>
              <w:rPr>
                <w:rFonts w:eastAsiaTheme="minorEastAsia" w:cs="Arial"/>
                <w:b/>
                <w:bCs/>
              </w:rPr>
            </w:pPr>
            <w:r w:rsidRPr="002922F7">
              <w:rPr>
                <w:rFonts w:eastAsiaTheme="minorEastAsia" w:cs="Arial"/>
                <w:b/>
                <w:bCs/>
              </w:rPr>
              <w:t>Controles</w:t>
            </w:r>
          </w:p>
        </w:tc>
        <w:tc>
          <w:tcPr>
            <w:tcW w:w="1271" w:type="dxa"/>
            <w:tcBorders>
              <w:bottom w:val="single" w:sz="12" w:space="0" w:color="auto"/>
            </w:tcBorders>
          </w:tcPr>
          <w:p w14:paraId="145E4771" w14:textId="77777777" w:rsidR="00154082" w:rsidRPr="002922F7" w:rsidRDefault="00154082" w:rsidP="009A10F3">
            <w:pPr>
              <w:ind w:firstLine="0"/>
              <w:jc w:val="center"/>
              <w:rPr>
                <w:rFonts w:eastAsiaTheme="minorEastAsia" w:cs="Arial"/>
              </w:rPr>
            </w:pPr>
          </w:p>
        </w:tc>
        <w:tc>
          <w:tcPr>
            <w:tcW w:w="1842" w:type="dxa"/>
            <w:tcBorders>
              <w:bottom w:val="single" w:sz="12" w:space="0" w:color="auto"/>
            </w:tcBorders>
            <w:vAlign w:val="center"/>
          </w:tcPr>
          <w:p w14:paraId="7FE7819B" w14:textId="77777777" w:rsidR="00154082" w:rsidRPr="002922F7" w:rsidRDefault="00154082" w:rsidP="009A10F3">
            <w:pPr>
              <w:ind w:firstLine="0"/>
              <w:jc w:val="center"/>
              <w:rPr>
                <w:rFonts w:eastAsiaTheme="minorEastAsia" w:cs="Arial"/>
              </w:rPr>
            </w:pPr>
          </w:p>
        </w:tc>
        <w:tc>
          <w:tcPr>
            <w:tcW w:w="1701" w:type="dxa"/>
            <w:tcBorders>
              <w:bottom w:val="single" w:sz="12" w:space="0" w:color="auto"/>
            </w:tcBorders>
            <w:vAlign w:val="center"/>
          </w:tcPr>
          <w:p w14:paraId="6F64030E" w14:textId="77777777" w:rsidR="00154082" w:rsidRPr="002922F7" w:rsidRDefault="00154082" w:rsidP="009A10F3">
            <w:pPr>
              <w:ind w:firstLine="0"/>
              <w:jc w:val="center"/>
              <w:rPr>
                <w:rFonts w:eastAsiaTheme="minorEastAsia" w:cs="Arial"/>
              </w:rPr>
            </w:pPr>
          </w:p>
        </w:tc>
        <w:tc>
          <w:tcPr>
            <w:tcW w:w="1695" w:type="dxa"/>
            <w:tcBorders>
              <w:bottom w:val="single" w:sz="12" w:space="0" w:color="auto"/>
            </w:tcBorders>
            <w:vAlign w:val="center"/>
          </w:tcPr>
          <w:p w14:paraId="6AD61191" w14:textId="77777777" w:rsidR="00154082" w:rsidRPr="002922F7" w:rsidRDefault="00154082" w:rsidP="009A10F3">
            <w:pPr>
              <w:keepNext/>
              <w:ind w:firstLine="0"/>
              <w:jc w:val="center"/>
              <w:rPr>
                <w:rFonts w:eastAsiaTheme="minorEastAsia" w:cs="Arial"/>
              </w:rPr>
            </w:pPr>
            <w:r w:rsidRPr="002922F7">
              <w:rPr>
                <w:rFonts w:eastAsiaTheme="minorEastAsia" w:cs="Arial"/>
              </w:rPr>
              <w:t>X</w:t>
            </w:r>
          </w:p>
        </w:tc>
      </w:tr>
    </w:tbl>
    <w:p w14:paraId="361A61C0" w14:textId="2A44CEBA" w:rsidR="00154082" w:rsidRPr="00B11CAE" w:rsidRDefault="00154082" w:rsidP="00154082">
      <w:pPr>
        <w:pStyle w:val="Legenda"/>
        <w:spacing w:after="0"/>
        <w:rPr>
          <w:rFonts w:cs="Arial"/>
        </w:rPr>
      </w:pPr>
      <w:r>
        <w:t xml:space="preserve">Fonte: </w:t>
      </w:r>
      <w:r w:rsidRPr="00B11CAE">
        <w:rPr>
          <w:rFonts w:cs="Arial"/>
        </w:rPr>
        <w:t xml:space="preserve">SISU e </w:t>
      </w:r>
      <w:proofErr w:type="spellStart"/>
      <w:r w:rsidRPr="00B11CAE">
        <w:rPr>
          <w:rFonts w:cs="Arial"/>
        </w:rPr>
        <w:t>Microdados</w:t>
      </w:r>
      <w:proofErr w:type="spellEnd"/>
      <w:r w:rsidRPr="00B11CAE">
        <w:rPr>
          <w:rFonts w:cs="Arial"/>
        </w:rPr>
        <w:t xml:space="preserve"> do Censo do Ensino Superior </w:t>
      </w:r>
      <w:r w:rsidRPr="00B11CAE">
        <w:rPr>
          <w:rFonts w:cs="Arial"/>
        </w:rPr>
        <w:fldChar w:fldCharType="begin"/>
      </w:r>
      <w:r w:rsidR="00EA0DA9">
        <w:rPr>
          <w:rFonts w:cs="Arial"/>
        </w:rPr>
        <w:instrText xml:space="preserve"> ADDIN ZOTERO_ITEM CSL_CITATION {"citationID":"On6hYGb0","properties":{"formattedCitation":"(INEP, 2023e; MEC, 2023)","plainCitation":"(INEP, 2023e; MEC, 2023)","noteIndex":0},"citationItems":[{"id":1598,"uris":["http://zotero.org/users/8713213/items/6FAKHCXR"],"itemData":{"id":1598,"type":"webpage","abstract":"Microdados do Censo da Educação Superior","container-title":"Instituto Nacional de Estudos e Pesquisas Educacionais Anísio Teixeira | Inep","language":"pt-br","title":"Microdados do Censo da Educação Superior","URL":"https://www.gov.br/inep/pt-br/acesso-a-informacao/dados-abertos/microdados/censo-da-educacao-superior","author":[{"literal":"INEP"}],"accessed":{"date-parts":[["2023",12,4]]},"issued":{"date-parts":[["2023"]]}}},{"id":1566,"uris":["http://zotero.org/users/8713213/items/AABYU4ZN"],"itemData":{"id":1566,"type":"webpage","title":"SiSU - Sistema de Seleção Unificada","URL":"https://sisu.mec.gov.br/#/relatorio#onepage","author":[{"literal":"MEC"}],"accessed":{"date-parts":[["2023",12,2]]},"issued":{"date-parts":[["2023"]]}}}],"schema":"https://github.com/citation-style-language/schema/raw/master/csl-citation.json"} </w:instrText>
      </w:r>
      <w:r w:rsidRPr="00B11CAE">
        <w:rPr>
          <w:rFonts w:cs="Arial"/>
        </w:rPr>
        <w:fldChar w:fldCharType="separate"/>
      </w:r>
      <w:r w:rsidR="00EA0DA9">
        <w:rPr>
          <w:rFonts w:cs="Arial"/>
        </w:rPr>
        <w:t>(INEP, 2023e; MEC, 2023)</w:t>
      </w:r>
      <w:r w:rsidRPr="00B11CAE">
        <w:rPr>
          <w:rFonts w:cs="Arial"/>
        </w:rPr>
        <w:fldChar w:fldCharType="end"/>
      </w:r>
      <w:r w:rsidRPr="00B11CAE">
        <w:rPr>
          <w:rFonts w:cs="Arial"/>
        </w:rPr>
        <w:t xml:space="preserve">. </w:t>
      </w:r>
    </w:p>
    <w:p w14:paraId="2D24D3AD" w14:textId="77777777" w:rsidR="00154082" w:rsidRDefault="00154082" w:rsidP="00154082">
      <w:pPr>
        <w:pStyle w:val="Legenda"/>
        <w:spacing w:after="0"/>
        <w:rPr>
          <w:rFonts w:cs="Arial"/>
        </w:rPr>
      </w:pPr>
      <w:r w:rsidRPr="00B11CAE">
        <w:rPr>
          <w:rFonts w:cs="Arial"/>
        </w:rPr>
        <w:t xml:space="preserve">Nota: </w:t>
      </w:r>
      <w:r w:rsidRPr="00B11CAE">
        <w:rPr>
          <w:rFonts w:cs="Arial"/>
          <w:color w:val="000000" w:themeColor="text1"/>
        </w:rPr>
        <w:t>*** p &lt; 0,001; ** p &lt; 0,01; * p &lt; 0,05; . p &lt; 0,1. Os valores estão dispostos da seguinte forma: média (desvio-padrão).</w:t>
      </w:r>
      <w:r w:rsidRPr="00B11CAE">
        <w:rPr>
          <w:rFonts w:cs="Arial"/>
        </w:rPr>
        <w:tab/>
      </w:r>
    </w:p>
    <w:p w14:paraId="0A71CB21" w14:textId="77777777" w:rsidR="00154082" w:rsidRDefault="00154082" w:rsidP="009570B2">
      <w:pPr>
        <w:ind w:firstLine="0"/>
      </w:pPr>
    </w:p>
    <w:p w14:paraId="4D24FF1E" w14:textId="2CA0766D" w:rsidR="00370221" w:rsidRDefault="006F6C2B" w:rsidP="009570B2">
      <w:pPr>
        <w:ind w:firstLine="0"/>
      </w:pPr>
      <w:r>
        <w:tab/>
      </w:r>
      <w:bookmarkStart w:id="83" w:name="_Ref153461377"/>
      <w:r w:rsidR="00B219EB">
        <w:t xml:space="preserve">A coluna (1) da </w:t>
      </w:r>
      <w:r w:rsidR="00B219EB">
        <w:fldChar w:fldCharType="begin"/>
      </w:r>
      <w:r w:rsidR="00B219EB">
        <w:instrText xml:space="preserve"> REF _Ref153451784 \h </w:instrText>
      </w:r>
      <w:r w:rsidR="00B219EB">
        <w:fldChar w:fldCharType="separate"/>
      </w:r>
      <w:r w:rsidR="00EE761D" w:rsidRPr="00716C3D">
        <w:rPr>
          <w:szCs w:val="20"/>
        </w:rPr>
        <w:t xml:space="preserve">Tabela </w:t>
      </w:r>
      <w:r w:rsidR="00B219EB">
        <w:fldChar w:fldCharType="end"/>
      </w:r>
      <w:r w:rsidR="006A6891">
        <w:t>10</w:t>
      </w:r>
      <w:r w:rsidR="00B219EB">
        <w:t xml:space="preserve"> apresenta as estimações encontradas anteriormente, na </w:t>
      </w:r>
      <w:r w:rsidR="00B219EB">
        <w:fldChar w:fldCharType="begin"/>
      </w:r>
      <w:r w:rsidR="00B219EB">
        <w:instrText xml:space="preserve"> REF _Ref154471959 \h </w:instrText>
      </w:r>
      <w:r w:rsidR="00B219EB">
        <w:fldChar w:fldCharType="separate"/>
      </w:r>
      <w:r w:rsidR="00EE761D">
        <w:t xml:space="preserve">Tabela </w:t>
      </w:r>
      <w:r w:rsidR="00EE761D">
        <w:rPr>
          <w:noProof/>
        </w:rPr>
        <w:t>5</w:t>
      </w:r>
      <w:r w:rsidR="00B219EB">
        <w:fldChar w:fldCharType="end"/>
      </w:r>
      <w:r w:rsidR="00B219EB">
        <w:t xml:space="preserve">, a partir da Equação </w:t>
      </w:r>
      <w:r w:rsidR="00B219EB">
        <w:fldChar w:fldCharType="begin"/>
      </w:r>
      <w:r w:rsidR="00B219EB">
        <w:instrText xml:space="preserve"> REF EqRegPrincipal \h </w:instrText>
      </w:r>
      <w:r w:rsidR="00B219EB">
        <w:fldChar w:fldCharType="separate"/>
      </w:r>
      <w:r w:rsidR="00EE761D">
        <w:rPr>
          <w:rFonts w:cs="Arial"/>
        </w:rPr>
        <w:t>(</w:t>
      </w:r>
      <w:r w:rsidR="00EE761D">
        <w:rPr>
          <w:rFonts w:cs="Arial"/>
          <w:noProof/>
        </w:rPr>
        <w:t>2</w:t>
      </w:r>
      <w:r w:rsidR="00EE761D">
        <w:rPr>
          <w:rFonts w:cs="Arial"/>
        </w:rPr>
        <w:t>)</w:t>
      </w:r>
      <w:r w:rsidR="00B219EB">
        <w:fldChar w:fldCharType="end"/>
      </w:r>
      <w:r w:rsidR="00B219EB">
        <w:t>.</w:t>
      </w:r>
      <w:r w:rsidR="00D97411">
        <w:t xml:space="preserve"> Percebe-se que todas as variáveis possuem resultados estatisticamente significativos ao nível de</w:t>
      </w:r>
      <w:r w:rsidR="00F134DB">
        <w:t xml:space="preserve"> significância de</w:t>
      </w:r>
      <w:r w:rsidR="00D97411">
        <w:t xml:space="preserve"> 0,1% (p &lt; 0,001)</w:t>
      </w:r>
      <w:r w:rsidR="00DD2A7A">
        <w:t xml:space="preserve">. As colunas (2) e (3) revelam os resultados encontrados para o primeiro e para o segundo teste de robustez, calculados a partir das Equações </w:t>
      </w:r>
      <w:r w:rsidR="00DD2A7A">
        <w:fldChar w:fldCharType="begin"/>
      </w:r>
      <w:r w:rsidR="00DD2A7A">
        <w:instrText xml:space="preserve"> REF EqRob1 \h </w:instrText>
      </w:r>
      <w:r w:rsidR="00DD2A7A">
        <w:fldChar w:fldCharType="separate"/>
      </w:r>
      <w:r w:rsidR="00EE761D">
        <w:rPr>
          <w:rFonts w:cs="Arial"/>
        </w:rPr>
        <w:t>(</w:t>
      </w:r>
      <w:r w:rsidR="00EE761D">
        <w:rPr>
          <w:rFonts w:cs="Arial"/>
          <w:noProof/>
        </w:rPr>
        <w:t>4</w:t>
      </w:r>
      <w:r w:rsidR="00EE761D">
        <w:rPr>
          <w:rFonts w:cs="Arial"/>
        </w:rPr>
        <w:t>)</w:t>
      </w:r>
      <w:r w:rsidR="00DD2A7A">
        <w:fldChar w:fldCharType="end"/>
      </w:r>
      <w:r w:rsidR="00DD2A7A">
        <w:t xml:space="preserve"> e </w:t>
      </w:r>
      <w:r w:rsidR="00DD2A7A">
        <w:fldChar w:fldCharType="begin"/>
      </w:r>
      <w:r w:rsidR="00DD2A7A">
        <w:instrText xml:space="preserve"> REF EqRob2 \h </w:instrText>
      </w:r>
      <w:r w:rsidR="00DD2A7A">
        <w:fldChar w:fldCharType="separate"/>
      </w:r>
      <w:r w:rsidR="00EE761D">
        <w:rPr>
          <w:rFonts w:cs="Arial"/>
        </w:rPr>
        <w:t>(</w:t>
      </w:r>
      <w:r w:rsidR="00EE761D">
        <w:rPr>
          <w:rFonts w:cs="Arial"/>
          <w:noProof/>
        </w:rPr>
        <w:t>5</w:t>
      </w:r>
      <w:r w:rsidR="00EE761D">
        <w:rPr>
          <w:rFonts w:cs="Arial"/>
        </w:rPr>
        <w:t>)</w:t>
      </w:r>
      <w:r w:rsidR="00DD2A7A">
        <w:fldChar w:fldCharType="end"/>
      </w:r>
      <w:r w:rsidR="00DD2A7A">
        <w:t xml:space="preserve"> respectivamente. Observa-se que, assim como na coluna (1), todos os coeficientes encontrados são estatisticamente significativos ao nível de 0,1% de significância e</w:t>
      </w:r>
      <w:r w:rsidR="0075327B">
        <w:t xml:space="preserve"> </w:t>
      </w:r>
      <w:r w:rsidR="00DD2A7A">
        <w:t>possuem a mesma direção e amplitude d</w:t>
      </w:r>
      <w:r w:rsidR="0075327B">
        <w:t>o</w:t>
      </w:r>
      <w:r w:rsidR="00DD2A7A">
        <w:t xml:space="preserve"> efeito causal encontrado no grupo de tratamento</w:t>
      </w:r>
      <w:r w:rsidR="00370221">
        <w:t xml:space="preserve">. A coluna (4), resultado da estimação da Equação </w:t>
      </w:r>
      <w:r w:rsidR="00370221">
        <w:fldChar w:fldCharType="begin"/>
      </w:r>
      <w:r w:rsidR="00370221">
        <w:instrText xml:space="preserve"> REF EqRob3 \h </w:instrText>
      </w:r>
      <w:r w:rsidR="00370221">
        <w:fldChar w:fldCharType="separate"/>
      </w:r>
      <w:r w:rsidR="00EE761D">
        <w:rPr>
          <w:rFonts w:cs="Arial"/>
        </w:rPr>
        <w:t>(</w:t>
      </w:r>
      <w:r w:rsidR="00EE761D">
        <w:rPr>
          <w:rFonts w:cs="Arial"/>
          <w:noProof/>
        </w:rPr>
        <w:t>6</w:t>
      </w:r>
      <w:r w:rsidR="00EE761D">
        <w:rPr>
          <w:rFonts w:cs="Arial"/>
        </w:rPr>
        <w:t>)</w:t>
      </w:r>
      <w:r w:rsidR="00370221">
        <w:fldChar w:fldCharType="end"/>
      </w:r>
      <w:r w:rsidR="00370221">
        <w:t>, apresenta os coeficientes da variável de tratamento estatisticamente significativos</w:t>
      </w:r>
      <w:r w:rsidR="007F467F">
        <w:t xml:space="preserve"> e a mesma direção de efeito causal do grupo de tratamento</w:t>
      </w:r>
      <w:r w:rsidR="00370221">
        <w:t>, mesmo com a inclusão de variáveis</w:t>
      </w:r>
      <w:r w:rsidR="00110C04">
        <w:t xml:space="preserve"> </w:t>
      </w:r>
      <w:r w:rsidR="00110C04">
        <w:lastRenderedPageBreak/>
        <w:t>observáveis</w:t>
      </w:r>
      <w:r w:rsidR="00370221">
        <w:t xml:space="preserve"> no tempo</w:t>
      </w:r>
      <w:r w:rsidR="007F467F">
        <w:t>. Em conjunto, esses resultados reduzem as preocupações de que as estimativas principais (</w:t>
      </w:r>
      <w:r w:rsidR="007F467F">
        <w:fldChar w:fldCharType="begin"/>
      </w:r>
      <w:r w:rsidR="007F467F">
        <w:instrText xml:space="preserve"> REF _Ref154471959 \h </w:instrText>
      </w:r>
      <w:r w:rsidR="007F467F">
        <w:fldChar w:fldCharType="separate"/>
      </w:r>
      <w:r w:rsidR="00EE761D">
        <w:t xml:space="preserve">Tabela </w:t>
      </w:r>
      <w:r w:rsidR="00EE761D">
        <w:rPr>
          <w:noProof/>
        </w:rPr>
        <w:t>5</w:t>
      </w:r>
      <w:r w:rsidR="007F467F">
        <w:fldChar w:fldCharType="end"/>
      </w:r>
      <w:r w:rsidR="007F467F">
        <w:t>) possam ser frágeis, e reforçam o efeito causal da implementação do SISU no perfil dos novos estudantes do ensino público superior brasileiro.</w:t>
      </w:r>
    </w:p>
    <w:p w14:paraId="24B8EBA6" w14:textId="77777777" w:rsidR="00370221" w:rsidRDefault="00370221" w:rsidP="009570B2">
      <w:pPr>
        <w:ind w:firstLine="0"/>
      </w:pPr>
    </w:p>
    <w:p w14:paraId="3C60E82C" w14:textId="77777777" w:rsidR="00370221" w:rsidRDefault="00370221" w:rsidP="009570B2">
      <w:pPr>
        <w:ind w:firstLine="0"/>
      </w:pPr>
    </w:p>
    <w:p w14:paraId="5EBFAC91" w14:textId="77777777" w:rsidR="00370221" w:rsidRDefault="00370221" w:rsidP="009570B2">
      <w:pPr>
        <w:ind w:firstLine="0"/>
      </w:pPr>
    </w:p>
    <w:p w14:paraId="5328295E" w14:textId="77777777" w:rsidR="00370221" w:rsidRDefault="00370221" w:rsidP="009570B2">
      <w:pPr>
        <w:ind w:firstLine="0"/>
      </w:pPr>
    </w:p>
    <w:p w14:paraId="466D6F7E" w14:textId="77777777" w:rsidR="00370221" w:rsidRDefault="00370221" w:rsidP="009570B2">
      <w:pPr>
        <w:ind w:firstLine="0"/>
        <w:sectPr w:rsidR="00370221" w:rsidSect="001254E6">
          <w:pgSz w:w="11906" w:h="16838"/>
          <w:pgMar w:top="1701" w:right="1134" w:bottom="1134" w:left="1701" w:header="709" w:footer="709" w:gutter="0"/>
          <w:cols w:space="708"/>
          <w:docGrid w:linePitch="360"/>
        </w:sectPr>
      </w:pPr>
    </w:p>
    <w:p w14:paraId="0A79D0C3" w14:textId="09F4910E" w:rsidR="00CA2EA9" w:rsidRPr="00AF0A20" w:rsidRDefault="00B946AC" w:rsidP="009570B2">
      <w:pPr>
        <w:pStyle w:val="Ttulo1"/>
      </w:pPr>
      <w:bookmarkStart w:id="84" w:name="_Toc154690410"/>
      <w:bookmarkStart w:id="85" w:name="_Ref154697936"/>
      <w:r>
        <w:lastRenderedPageBreak/>
        <w:t>C</w:t>
      </w:r>
      <w:bookmarkEnd w:id="83"/>
      <w:r w:rsidR="00005035">
        <w:t>ONCLUSÕES</w:t>
      </w:r>
      <w:bookmarkEnd w:id="84"/>
      <w:bookmarkEnd w:id="85"/>
    </w:p>
    <w:p w14:paraId="2A14B358" w14:textId="77777777" w:rsidR="009046ED" w:rsidRDefault="009046ED" w:rsidP="005F4295">
      <w:pPr>
        <w:ind w:firstLine="0"/>
        <w:rPr>
          <w:rFonts w:cs="Arial"/>
        </w:rPr>
      </w:pPr>
    </w:p>
    <w:p w14:paraId="43CE71B6" w14:textId="4341E2D7" w:rsidR="007F4D07" w:rsidRDefault="007F4D07" w:rsidP="007F4D07">
      <w:pPr>
        <w:ind w:firstLine="708"/>
        <w:rPr>
          <w:rFonts w:cs="Arial"/>
        </w:rPr>
      </w:pPr>
      <w:r>
        <w:rPr>
          <w:rFonts w:cs="Arial"/>
        </w:rPr>
        <w:t xml:space="preserve">O Brasil é considerado um dos países mais desiguais do mundo. Historicamente, é possível perceber essa desigualdade no acesso ao ensino superior, mais acessível para as camadas sociais mais privilegiadas </w:t>
      </w:r>
      <w:r w:rsidRPr="00296FA9">
        <w:rPr>
          <w:rFonts w:cs="Arial"/>
        </w:rPr>
        <w:fldChar w:fldCharType="begin"/>
      </w:r>
      <w:r w:rsidRPr="00296FA9">
        <w:rPr>
          <w:rFonts w:cs="Arial"/>
        </w:rPr>
        <w:instrText xml:space="preserve"> ADDIN ZOTERO_ITEM CSL_CITATION {"citationID":"k96R2rzm","properties":{"formattedCitation":"(Mello, 2022; Senkevics; Mello, 2019; Zeidan {\\i{}et al.}, 2023)","plainCitation":"(Mello, 2022; Senkevics; Mello, 2019; Zeidan et al., 2023)","noteIndex":0},"citationItems":[{"id":152,"uris":["http://zotero.org/users/8713213/items/U2TGDV84"],"itemData":{"id":152,"type":"article-journal","abstract":"I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Education","volume":"14","author":[{"family":"Mello","given":"Ursula"}],"issued":{"date-parts":[["2022",8,1]]}}},{"id":143,"uris":["http://zotero.org/users/8713213/items/2FY4ISD9"],"itemData":{"id":143,"type":"article-journal","abstract":"Resumo Esta pesquisa objetiva fornecer insumos para o processo de monitoramento e avaliação da Lei de Cotas (Lei n. 12.711/2012), por meio da investigação das alterações no perfil socioeconômico e racial do corpo discente das instituições federais de educação superior (Ifes) de 2012 a 2016. Para tanto, desenvolvemos uma análise exploratória do perfil dos ingressantes dos cursos presenciais de graduação das Ifes com base no cruzamento de dados do Censo da Educação Superior (2012--2016) e do Exame Nacional do Ensino Médio (2011-2015). Nossos resultados sugerem que a Lei de Cotas tem apresentado resultados inclusivos sobre a maioria das Ifes no Brasil (com efeitos contraditórios em algumas), em especial entre os ingressantes provenientes da rede pública e os autodeclarados pretos, pardos e indígenas.","container-title":"Cadernos de Pesquisa","DOI":"10.1590/198053145980","ISSN":"0100-1574, 1980-5314","journalAbbreviation":"Cad. Pesqui.","language":"pt","note":"publisher: Fundação Carlos Chagas","page":"184-208","source":"SciELO","title":"O PERFIL DISCENTE DAS UNIVERSIDADES FEDERAIS MUDOU PÓS-LEI DE COTAS?","volume":"49","author":[{"family":"Senkevics","given":"Adriano Souza"},{"family":"Mello","given":"Ursula Mattioli"}],"issued":{"date-parts":[["2019",7,10]]}}},{"id":149,"uris":["http://zotero.org/users/8713213/items/U6YISSHB"],"itemData":{"id":149,"type":"article","abstract":"This survey article provides insights regarding the future of a</w:instrText>
      </w:r>
      <w:r w:rsidRPr="00296FA9">
        <w:rPr>
          <w:rFonts w:ascii="Cambria Math" w:hAnsi="Cambria Math" w:cs="Cambria Math"/>
        </w:rPr>
        <w:instrText>ﬃ</w:instrText>
      </w:r>
      <w:r w:rsidRPr="00296FA9">
        <w:rPr>
          <w:rFonts w:cs="Arial"/>
        </w:rPr>
        <w:instrText>rmative action by analyzing the implementation methods and the empirical evidence on the use of placement quotas in the Brazilian higher education system. All federal universities have required income and racial-based quotas in Brazil since 2012. A</w:instrText>
      </w:r>
      <w:r w:rsidRPr="00296FA9">
        <w:rPr>
          <w:rFonts w:ascii="Cambria Math" w:hAnsi="Cambria Math" w:cs="Cambria Math"/>
        </w:rPr>
        <w:instrText>ﬃ</w:instrText>
      </w:r>
      <w:r w:rsidRPr="00296FA9">
        <w:rPr>
          <w:rFonts w:cs="Arial"/>
        </w:rPr>
        <w:instrText>rmative action in federal universities is uniformly applied across the country, which makes evaluating its e</w:instrText>
      </w:r>
      <w:r w:rsidRPr="00296FA9">
        <w:rPr>
          <w:rFonts w:ascii="Cambria Math" w:hAnsi="Cambria Math" w:cs="Cambria Math"/>
        </w:rPr>
        <w:instrText>ﬀ</w:instrText>
      </w:r>
      <w:r w:rsidRPr="00296FA9">
        <w:rPr>
          <w:rFonts w:cs="Arial"/>
        </w:rPr>
        <w:instrText>ects particularly valuable. A</w:instrText>
      </w:r>
      <w:r w:rsidRPr="00296FA9">
        <w:rPr>
          <w:rFonts w:ascii="Cambria Math" w:hAnsi="Cambria Math" w:cs="Cambria Math"/>
        </w:rPr>
        <w:instrText>ﬃ</w:instrText>
      </w:r>
      <w:r w:rsidRPr="00296FA9">
        <w:rPr>
          <w:rFonts w:cs="Arial"/>
        </w:rPr>
        <w:instrText>rmative action improves the outcomes of targeted students. Speciﬁcally, race-based quotas raise the share of black students in federal universities, an e</w:instrText>
      </w:r>
      <w:r w:rsidRPr="00296FA9">
        <w:rPr>
          <w:rFonts w:ascii="Cambria Math" w:hAnsi="Cambria Math" w:cs="Cambria Math"/>
        </w:rPr>
        <w:instrText>ﬀ</w:instrText>
      </w:r>
      <w:r w:rsidRPr="00296FA9">
        <w:rPr>
          <w:rFonts w:cs="Arial"/>
        </w:rPr>
        <w:instrText>ect not observed with income-based quotas alone. A</w:instrText>
      </w:r>
      <w:r w:rsidRPr="00296FA9">
        <w:rPr>
          <w:rFonts w:ascii="Cambria Math" w:hAnsi="Cambria Math" w:cs="Cambria Math"/>
        </w:rPr>
        <w:instrText>ﬃ</w:instrText>
      </w:r>
      <w:r w:rsidRPr="00296FA9">
        <w:rPr>
          <w:rFonts w:cs="Arial"/>
        </w:rPr>
        <w:instrText xml:space="preserve">rmative action has downstream positive consequences for labor market outcomes. The results suggest that income and race-based quotas beneﬁciaries experience substantial long-term welfare beneﬁts. There is no evidence of mismatching or negative consequences for targeted students’ peers.","language":"en","note":"arXiv:2304.13936 [econ, q-fin]","number":"arXiv:2304.13936","publisher":"arXiv","source":"arXiv.org","title":"Racial and income-based affirmative action in higher education admissions: lessons from the Brazilian experience","title-short":"Racial and income-based affirmative action in higher education admissions","URL":"http://arxiv.org/abs/2304.13936","author":[{"family":"Zeidan","given":"Rodrigo"},{"family":"Almeida","given":"Silvio Luiz","non-dropping-particle":"de"},{"family":"Bó","given":"Inácio"},{"family":"Lewis Jr","given":"Neil"}],"accessed":{"date-parts":[["2023",6,17]]},"issued":{"date-parts":[["2023",4,26]]}}}],"schema":"https://github.com/citation-style-language/schema/raw/master/csl-citation.json"} </w:instrText>
      </w:r>
      <w:r w:rsidRPr="00296FA9">
        <w:rPr>
          <w:rFonts w:cs="Arial"/>
        </w:rPr>
        <w:fldChar w:fldCharType="separate"/>
      </w:r>
      <w:r w:rsidRPr="00296FA9">
        <w:rPr>
          <w:rFonts w:cs="Arial"/>
          <w:color w:val="000000"/>
          <w:kern w:val="0"/>
        </w:rPr>
        <w:t xml:space="preserve">(Mello, 2022; </w:t>
      </w:r>
      <w:proofErr w:type="spellStart"/>
      <w:r w:rsidRPr="00296FA9">
        <w:rPr>
          <w:rFonts w:cs="Arial"/>
          <w:color w:val="000000"/>
          <w:kern w:val="0"/>
        </w:rPr>
        <w:t>Senkevics</w:t>
      </w:r>
      <w:proofErr w:type="spellEnd"/>
      <w:r w:rsidRPr="00296FA9">
        <w:rPr>
          <w:rFonts w:cs="Arial"/>
          <w:color w:val="000000"/>
          <w:kern w:val="0"/>
        </w:rPr>
        <w:t xml:space="preserve">; Mello, 2019; </w:t>
      </w:r>
      <w:proofErr w:type="spellStart"/>
      <w:r w:rsidRPr="00296FA9">
        <w:rPr>
          <w:rFonts w:cs="Arial"/>
          <w:color w:val="000000"/>
          <w:kern w:val="0"/>
        </w:rPr>
        <w:t>Zeidan</w:t>
      </w:r>
      <w:proofErr w:type="spellEnd"/>
      <w:r w:rsidRPr="00296FA9">
        <w:rPr>
          <w:rFonts w:cs="Arial"/>
          <w:color w:val="000000"/>
          <w:kern w:val="0"/>
        </w:rPr>
        <w:t xml:space="preserve"> </w:t>
      </w:r>
      <w:r w:rsidRPr="00296FA9">
        <w:rPr>
          <w:rFonts w:cs="Arial"/>
          <w:i/>
          <w:iCs/>
          <w:color w:val="000000"/>
          <w:kern w:val="0"/>
        </w:rPr>
        <w:t>et al.</w:t>
      </w:r>
      <w:r w:rsidRPr="00296FA9">
        <w:rPr>
          <w:rFonts w:cs="Arial"/>
          <w:color w:val="000000"/>
          <w:kern w:val="0"/>
        </w:rPr>
        <w:t>, 2023)</w:t>
      </w:r>
      <w:r w:rsidRPr="00296FA9">
        <w:rPr>
          <w:rFonts w:cs="Arial"/>
        </w:rPr>
        <w:fldChar w:fldCharType="end"/>
      </w:r>
      <w:r w:rsidR="00AC0402">
        <w:rPr>
          <w:rFonts w:cs="Arial"/>
        </w:rPr>
        <w:t>, o</w:t>
      </w:r>
      <w:r>
        <w:rPr>
          <w:rFonts w:cs="Arial"/>
        </w:rPr>
        <w:t xml:space="preserve"> que contribui para a manutenção da desigualdade de renda e para a redução da mobilidade social </w:t>
      </w:r>
      <w:r w:rsidRPr="00296FA9">
        <w:rPr>
          <w:rFonts w:cs="Arial"/>
        </w:rPr>
        <w:fldChar w:fldCharType="begin"/>
      </w:r>
      <w:r w:rsidRPr="00296FA9">
        <w:rPr>
          <w:rFonts w:cs="Arial"/>
        </w:rPr>
        <w:instrText xml:space="preserve"> ADDIN ZOTERO_ITEM CSL_CITATION {"citationID":"NiUMwEBI","properties":{"formattedCitation":"(Mello, 2022)","plainCitation":"(Mello, 2022)","noteIndex":0},"citationItems":[{"id":152,"uris":["http://zotero.org/users/8713213/items/U2TGDV84"],"itemData":{"id":152,"type":"article-journal","abstract":"I analyze how two reforms, introduced to expand college access in Brazil, impacted enrollments of low-SES students. The ﬁrst policy centralized applications in a nationwide platform (SISU) and the second expanded a</w:instrText>
      </w:r>
      <w:r w:rsidRPr="00296FA9">
        <w:rPr>
          <w:rFonts w:ascii="Cambria Math" w:hAnsi="Cambria Math" w:cs="Cambria Math"/>
        </w:rPr>
        <w:instrText>ﬃ</w:instrText>
      </w:r>
      <w:r w:rsidRPr="00296FA9">
        <w:rPr>
          <w:rFonts w:cs="Arial"/>
        </w:rPr>
        <w:instrText>rmative action quotas (AA) to a uniform share of ﬁfty percent of vacancies o</w:instrText>
      </w:r>
      <w:r w:rsidRPr="00296FA9">
        <w:rPr>
          <w:rFonts w:ascii="Cambria Math" w:hAnsi="Cambria Math" w:cs="Cambria Math"/>
        </w:rPr>
        <w:instrText>ﬀ</w:instrText>
      </w:r>
      <w:r w:rsidRPr="00296FA9">
        <w:rPr>
          <w:rFonts w:cs="Arial"/>
        </w:rPr>
        <w:instrText>ered by degree. Results show that SISU changes enrollment decisions of high-SES students, crowding out low-SES groups from the least competitive degrees disproportionately. In contrast, AA increases enrollments of low-SES individuals not only mechanically, but also through behavioral responses. Finally, their interaction creates a complementary e</w:instrText>
      </w:r>
      <w:r w:rsidRPr="00296FA9">
        <w:rPr>
          <w:rFonts w:ascii="Cambria Math" w:hAnsi="Cambria Math" w:cs="Cambria Math"/>
        </w:rPr>
        <w:instrText>ﬀ</w:instrText>
      </w:r>
      <w:r w:rsidRPr="00296FA9">
        <w:rPr>
          <w:rFonts w:cs="Arial"/>
        </w:rPr>
        <w:instrText xml:space="preserve">ect, protecting the low-SES groups from the crowding-out of centralization.","container-title":"American Economic Journal: Economic Policy","DOI":"10.1257/pol.20190639","ISSN":"1945-7731, 1945-774X","issue":"3","journalAbbreviation":"American Economic Journal: Economic Policy","language":"en","page":"166-197","source":"DOI.org (Crossref)","title":"Centralized Admissions, Affirmative Action, and Access of Low-Income Students to Higher Education","volume":"14","author":[{"family":"Mello","given":"Ursula"}],"issued":{"date-parts":[["2022",8,1]]}}}],"schema":"https://github.com/citation-style-language/schema/raw/master/csl-citation.json"} </w:instrText>
      </w:r>
      <w:r w:rsidRPr="00296FA9">
        <w:rPr>
          <w:rFonts w:cs="Arial"/>
        </w:rPr>
        <w:fldChar w:fldCharType="separate"/>
      </w:r>
      <w:r w:rsidRPr="00296FA9">
        <w:rPr>
          <w:rFonts w:cs="Arial"/>
          <w:noProof/>
        </w:rPr>
        <w:t>(Mello, 2022)</w:t>
      </w:r>
      <w:r w:rsidRPr="00296FA9">
        <w:rPr>
          <w:rFonts w:cs="Arial"/>
        </w:rPr>
        <w:fldChar w:fldCharType="end"/>
      </w:r>
      <w:r w:rsidRPr="00296FA9">
        <w:rPr>
          <w:rFonts w:cs="Arial"/>
        </w:rPr>
        <w:t>.</w:t>
      </w:r>
      <w:r>
        <w:rPr>
          <w:rFonts w:cs="Arial"/>
        </w:rPr>
        <w:t xml:space="preserve"> </w:t>
      </w:r>
    </w:p>
    <w:p w14:paraId="61ED3A4B" w14:textId="6A574210" w:rsidR="007F4D07" w:rsidRDefault="007F4D07" w:rsidP="007F4D07">
      <w:pPr>
        <w:ind w:firstLine="708"/>
        <w:rPr>
          <w:rFonts w:cs="Arial"/>
        </w:rPr>
      </w:pPr>
      <w:r>
        <w:rPr>
          <w:rFonts w:cs="Arial"/>
        </w:rPr>
        <w:t xml:space="preserve">O entendimento de que o acesso desigual ao ensino superior </w:t>
      </w:r>
      <w:r w:rsidR="00AC0402">
        <w:rPr>
          <w:rFonts w:cs="Arial"/>
        </w:rPr>
        <w:t>poderia</w:t>
      </w:r>
      <w:r>
        <w:rPr>
          <w:rFonts w:cs="Arial"/>
        </w:rPr>
        <w:t xml:space="preserve"> estar contribuindo para o aumento das desigualdades sociais levou o governo federal a implementar</w:t>
      </w:r>
      <w:r w:rsidR="00AC0402">
        <w:rPr>
          <w:rFonts w:cs="Arial"/>
        </w:rPr>
        <w:t xml:space="preserve"> diversas</w:t>
      </w:r>
      <w:r>
        <w:rPr>
          <w:rFonts w:cs="Arial"/>
        </w:rPr>
        <w:t xml:space="preserve"> políticas de ação afirmativa a fim de mitigar a desigualdade no acesso, no desempenho e na graduação dos alunos </w:t>
      </w:r>
      <w:r w:rsidRPr="00296FA9">
        <w:rPr>
          <w:rFonts w:cs="Arial"/>
        </w:rPr>
        <w:fldChar w:fldCharType="begin"/>
      </w:r>
      <w:r w:rsidRPr="00296FA9">
        <w:rPr>
          <w:rFonts w:cs="Arial"/>
        </w:rPr>
        <w:instrText xml:space="preserve"> ADDIN ZOTERO_ITEM CSL_CITATION {"citationID":"3fzwH4Qi","properties":{"formattedCitation":"(Estevan; Gall; Morin, 2019; Mello, 2023; Senkevics; Mello, 2019)","plainCitation":"(Estevan; Gall; Morin, 2019; Mello, 2023; Senkevics; Mello, 2019)","noteIndex":0},"citationItems":[{"id":145,"uris":["http://zotero.org/users/8713213/items/XPU35X77"],"itemData":{"id":145,"type":"article-journal","abstract":"We examine an innovative a</w:instrText>
      </w:r>
      <w:r w:rsidRPr="00296FA9">
        <w:rPr>
          <w:rFonts w:ascii="Cambria Math" w:hAnsi="Cambria Math" w:cs="Cambria Math"/>
        </w:rPr>
        <w:instrText>ﬃ</w:instrText>
      </w:r>
      <w:r w:rsidRPr="00296FA9">
        <w:rPr>
          <w:rFonts w:cs="Arial"/>
        </w:rPr>
        <w:instrText>rmative action policy at UNICAMP, a large and highly ranked Brazilian university, designed to enhance access for disadvantaged (public high school) applicants. The university awarded bonus points to targeted applicants in their admission exam. We assess the e</w:instrText>
      </w:r>
      <w:r w:rsidRPr="00296FA9">
        <w:rPr>
          <w:rFonts w:ascii="Cambria Math" w:hAnsi="Cambria Math" w:cs="Cambria Math"/>
        </w:rPr>
        <w:instrText>ﬀ</w:instrText>
      </w:r>
      <w:r w:rsidRPr="00296FA9">
        <w:rPr>
          <w:rFonts w:cs="Arial"/>
        </w:rPr>
        <w:instrText>ect of this policy on the composition of admitted students and investigate possible behavioural responses in terms of exam-preparation e</w:instrText>
      </w:r>
      <w:r w:rsidRPr="00296FA9">
        <w:rPr>
          <w:rFonts w:ascii="Cambria Math" w:hAnsi="Cambria Math" w:cs="Cambria Math"/>
        </w:rPr>
        <w:instrText>ﬀ</w:instrText>
      </w:r>
      <w:r w:rsidRPr="00296FA9">
        <w:rPr>
          <w:rFonts w:cs="Arial"/>
        </w:rPr>
        <w:instrText>ort. We ﬁnd that the policy signiﬁcantly increased the admission probability of public high school applicants and redistributed university admission towards applicants from families with lower socio-economic status. Surprisingly, we ﬁnd little evidence of behavioural reactions regarding exam-preparation e</w:instrText>
      </w:r>
      <w:r w:rsidRPr="00296FA9">
        <w:rPr>
          <w:rFonts w:ascii="Cambria Math" w:hAnsi="Cambria Math" w:cs="Cambria Math"/>
        </w:rPr>
        <w:instrText>ﬀ</w:instrText>
      </w:r>
      <w:r w:rsidRPr="00296FA9">
        <w:rPr>
          <w:rFonts w:cs="Arial"/>
        </w:rPr>
        <w:instrText>ort.","container-title":"The Economic Journal","DOI":"10.1111/ecoj.12578","ISSN":"0013-0133, 1468-0297","issue":"619","language":"en","page":"1182-1220","source":"DOI.org (Crossref)","title":"Redistribution Without Distortion: Evidence from an Affirmative Action Programme at a Large Brazilian University","title-short":"Redistribution Without Distortion","volume":"129","author":[{"family":"Estevan","given":"Fernanda"},{"family":"Gall","given":"Thomas"},{"family":"Morin","given":"Louis-Philippe"}],"issued":{"date-parts":[["2019",4,1]]}}},{"id":144,"uris":["http://zotero.org/users/8713213/items/VMZVK4T7"],"itemData":{"id":144,"type":"article-journal","abstract":"Race-neutral a</w:instrText>
      </w:r>
      <w:r w:rsidRPr="00296FA9">
        <w:rPr>
          <w:rFonts w:ascii="Cambria Math" w:hAnsi="Cambria Math" w:cs="Cambria Math"/>
        </w:rPr>
        <w:instrText>ﬃ</w:instrText>
      </w:r>
      <w:r w:rsidRPr="00296FA9">
        <w:rPr>
          <w:rFonts w:cs="Arial"/>
        </w:rPr>
        <w:instrText>rmative action in higher education has gained importance following the controversies over their race-based alternatives. In many settings, these interventions use a school-based criterion that selects beneﬁciaries relative to their peers. Exploiting a nationwide quota policy in Brazil that reserved a large share of vacancies in higher education for publicschool students, I show that the reform increases the private-to-public school transitions, especially among students of low-performing private schools. In addition to a direct decrease in returns of the private-school investment, spillovers on indirectly exposed cohorts and general equilibrium e</w:instrText>
      </w:r>
      <w:r w:rsidRPr="00296FA9">
        <w:rPr>
          <w:rFonts w:ascii="Cambria Math" w:hAnsi="Cambria Math" w:cs="Cambria Math"/>
        </w:rPr>
        <w:instrText>ﬀ</w:instrText>
      </w:r>
      <w:r w:rsidRPr="00296FA9">
        <w:rPr>
          <w:rFonts w:cs="Arial"/>
        </w:rPr>
        <w:instrText xml:space="preserve">ects in the school system might also explain the results.","container-title":"Journal of Public Economics","DOI":"10.1016/j.jpubeco.2023.104824","ISSN":"00472727","journalAbbreviation":"Journal of Public Economics","language":"en","page":"104824","source":"DOI.org (Crossref)","title":"Affirmative action and the choice of schools","volume":"219","author":[{"family":"Mello","given":"Ursula"}],"issued":{"date-parts":[["2023",3]]}}},{"id":143,"uris":["http://zotero.org/users/8713213/items/2FY4ISD9"],"itemData":{"id":143,"type":"article-journal","abstract":"Resumo Esta pesquisa objetiva fornecer insumos para o processo de monitoramento e avaliação da Lei de Cotas (Lei n. 12.711/2012), por meio da investigação das alterações no perfil socioeconômico e racial do corpo discente das instituições federais de educação superior (Ifes) de 2012 a 2016. Para tanto, desenvolvemos uma análise exploratória do perfil dos ingressantes dos cursos presenciais de graduação das Ifes com base no cruzamento de dados do Censo da Educação Superior (2012--2016) e do Exame Nacional do Ensino Médio (2011-2015). Nossos resultados sugerem que a Lei de Cotas tem apresentado resultados inclusivos sobre a maioria das Ifes no Brasil (com efeitos contraditórios em algumas), em especial entre os ingressantes provenientes da rede pública e os autodeclarados pretos, pardos e indígenas.","container-title":"Cadernos de Pesquisa","DOI":"10.1590/198053145980","ISSN":"0100-1574, 1980-5314","journalAbbreviation":"Cad. Pesqui.","language":"pt","note":"publisher: Fundação Carlos Chagas","page":"184-208","source":"SciELO","title":"O PERFIL DISCENTE DAS UNIVERSIDADES FEDERAIS MUDOU PÓS-LEI DE COTAS?","volume":"49","author":[{"family":"Senkevics","given":"Adriano Souza"},{"family":"Mello","given":"Ursula Mattioli"}],"issued":{"date-parts":[["2019",7,10]]}}}],"schema":"https://github.com/citation-style-language/schema/raw/master/csl-citation.json"} </w:instrText>
      </w:r>
      <w:r w:rsidRPr="00296FA9">
        <w:rPr>
          <w:rFonts w:cs="Arial"/>
        </w:rPr>
        <w:fldChar w:fldCharType="separate"/>
      </w:r>
      <w:r w:rsidRPr="00296FA9">
        <w:rPr>
          <w:rFonts w:cs="Arial"/>
          <w:noProof/>
        </w:rPr>
        <w:t>(Estevan; Gall; Morin, 2019; Mello, 2023; Senkevics; Mello, 2019)</w:t>
      </w:r>
      <w:r w:rsidRPr="00296FA9">
        <w:rPr>
          <w:rFonts w:cs="Arial"/>
        </w:rPr>
        <w:fldChar w:fldCharType="end"/>
      </w:r>
      <w:r w:rsidRPr="00296FA9">
        <w:rPr>
          <w:rFonts w:cs="Arial"/>
        </w:rPr>
        <w:t>.</w:t>
      </w:r>
      <w:r>
        <w:rPr>
          <w:rFonts w:cs="Arial"/>
        </w:rPr>
        <w:t xml:space="preserve"> Uma das principais ações foi a adoção do Sistema de Seleção Unificada (SISU), implementado em 2010,</w:t>
      </w:r>
      <w:r w:rsidR="00AC0402">
        <w:rPr>
          <w:rFonts w:cs="Arial"/>
        </w:rPr>
        <w:t xml:space="preserve"> sendo </w:t>
      </w:r>
      <w:r>
        <w:rPr>
          <w:rFonts w:cs="Arial"/>
        </w:rPr>
        <w:t>considerado uma política educacional importante, com o objetivo de proporcionar um acesso mais democrático dos estudantes às instituições públicas de ensino superior brasileiras.</w:t>
      </w:r>
    </w:p>
    <w:p w14:paraId="64E22DA7" w14:textId="77777777" w:rsidR="007F4D07" w:rsidRDefault="007F4D07" w:rsidP="007F4D07">
      <w:pPr>
        <w:ind w:firstLine="708"/>
        <w:rPr>
          <w:rFonts w:cs="Arial"/>
        </w:rPr>
      </w:pPr>
      <w:r>
        <w:rPr>
          <w:rFonts w:cs="Arial"/>
        </w:rPr>
        <w:t xml:space="preserve">O presente trabalho teve como objetivo investigar se, e como, a implementação de vagas centralizadas promoveu alterações nas características de perfil dos alunos ingressantes nas instituições de ensino superior públicas do Brasil, entre o período de 2009 a 2022. Para tal, utilizou-se o método de Diferenças em Diferenças escalonado, combinado com análises de </w:t>
      </w:r>
      <w:proofErr w:type="spellStart"/>
      <w:r>
        <w:rPr>
          <w:rFonts w:cs="Arial"/>
          <w:i/>
          <w:iCs/>
        </w:rPr>
        <w:t>Event-Study</w:t>
      </w:r>
      <w:proofErr w:type="spellEnd"/>
      <w:r>
        <w:rPr>
          <w:rFonts w:cs="Arial"/>
        </w:rPr>
        <w:t xml:space="preserve">, de heterogeneidade e testes de robustez. </w:t>
      </w:r>
    </w:p>
    <w:p w14:paraId="37C88ADD" w14:textId="77777777" w:rsidR="00967D4F" w:rsidRDefault="007F4D07" w:rsidP="00967D4F">
      <w:pPr>
        <w:ind w:firstLine="708"/>
        <w:rPr>
          <w:rFonts w:cs="Arial"/>
        </w:rPr>
      </w:pPr>
      <w:r>
        <w:rPr>
          <w:rFonts w:cs="Arial"/>
        </w:rPr>
        <w:t xml:space="preserve">Os resultados obtidos indicaram que, após a adoção das vagas centralizadas, ocorreu uma redução na proporção de ingressantes do sexo feminino, de jovens com até 17 anos e de adultos com idade entre 25 e 29 anos. Em contrapartida, aumentou a porção de jovens com idade entre 18 e 24 anos, de não-brancos – pretos, pardos, amarelos e indígenas, de deficientes, de provenientes de escola pública e que recebem algum tipo de apoio social entre os ingressantes no ensino superior brasileiro. </w:t>
      </w:r>
    </w:p>
    <w:p w14:paraId="5FED487A" w14:textId="47CEFDC6" w:rsidR="007F4D07" w:rsidRDefault="007F4D07" w:rsidP="00967D4F">
      <w:pPr>
        <w:ind w:firstLine="708"/>
        <w:rPr>
          <w:rFonts w:cs="Arial"/>
        </w:rPr>
      </w:pPr>
      <w:r>
        <w:rPr>
          <w:rFonts w:cs="Arial"/>
        </w:rPr>
        <w:t xml:space="preserve">Tais resultados sugerem que a implementação do sistema unificado de ingresso beneficiou o ingresso de estudantes do sexo masculino, com idade entre 18 e 24 anos, reduzindo a fração de alunos brancos e que completaram o ensino médio em escolas particulares. Os testes de robustez realizados reforçam </w:t>
      </w:r>
      <w:r w:rsidR="00967D4F">
        <w:rPr>
          <w:rFonts w:cs="Arial"/>
        </w:rPr>
        <w:t>esse</w:t>
      </w:r>
      <w:r>
        <w:rPr>
          <w:rFonts w:cs="Arial"/>
        </w:rPr>
        <w:t xml:space="preserve"> efeito causal do SISU sobre o perfil dos novos estudantes </w:t>
      </w:r>
      <w:r w:rsidR="00967D4F">
        <w:rPr>
          <w:rFonts w:cs="Arial"/>
        </w:rPr>
        <w:t xml:space="preserve">ingressos </w:t>
      </w:r>
      <w:r>
        <w:rPr>
          <w:rFonts w:cs="Arial"/>
        </w:rPr>
        <w:t>da</w:t>
      </w:r>
      <w:r w:rsidR="00967D4F">
        <w:rPr>
          <w:rFonts w:cs="Arial"/>
        </w:rPr>
        <w:t>s</w:t>
      </w:r>
      <w:r>
        <w:rPr>
          <w:rFonts w:cs="Arial"/>
        </w:rPr>
        <w:t xml:space="preserve"> instituições de ensino superior brasileiras.</w:t>
      </w:r>
    </w:p>
    <w:p w14:paraId="25DB18B5" w14:textId="5D41859A" w:rsidR="00BE0676" w:rsidRDefault="007F4D07" w:rsidP="00293997">
      <w:pPr>
        <w:ind w:firstLine="0"/>
        <w:rPr>
          <w:rFonts w:cs="Arial"/>
        </w:rPr>
      </w:pPr>
      <w:r>
        <w:rPr>
          <w:rFonts w:cs="Arial"/>
        </w:rPr>
        <w:lastRenderedPageBreak/>
        <w:tab/>
        <w:t>Entretanto, apesar do SISU já ser um evento consolidado no calendário acadêmico nacional, ainda são poucos os estudos realizados</w:t>
      </w:r>
      <w:r w:rsidR="00BE0676">
        <w:rPr>
          <w:rFonts w:cs="Arial"/>
        </w:rPr>
        <w:t xml:space="preserve"> a respeito do </w:t>
      </w:r>
      <w:r w:rsidR="000055BA">
        <w:rPr>
          <w:rFonts w:cs="Arial"/>
        </w:rPr>
        <w:t xml:space="preserve">seu </w:t>
      </w:r>
      <w:r w:rsidR="00BE0676">
        <w:rPr>
          <w:rFonts w:cs="Arial"/>
        </w:rPr>
        <w:t>impacto sobre os estudantes e as instituições no longo prazo. Assim, sugere-se que sejam realizados mais trabalhos que visem esclarecer a importância do sistema</w:t>
      </w:r>
      <w:r w:rsidR="000055BA">
        <w:rPr>
          <w:rFonts w:cs="Arial"/>
        </w:rPr>
        <w:t xml:space="preserve"> de admissão centralizada</w:t>
      </w:r>
      <w:r w:rsidR="00BE0676">
        <w:rPr>
          <w:rFonts w:cs="Arial"/>
        </w:rPr>
        <w:t xml:space="preserve"> para a democratização do acesso</w:t>
      </w:r>
      <w:r w:rsidR="00446870">
        <w:rPr>
          <w:rFonts w:cs="Arial"/>
        </w:rPr>
        <w:t xml:space="preserve">, </w:t>
      </w:r>
      <w:r w:rsidR="00BE0676">
        <w:rPr>
          <w:rFonts w:cs="Arial"/>
        </w:rPr>
        <w:t xml:space="preserve">para a evolução do ensino de qualidade </w:t>
      </w:r>
      <w:r w:rsidR="00446870">
        <w:rPr>
          <w:rFonts w:cs="Arial"/>
        </w:rPr>
        <w:t xml:space="preserve">e, consequentemente, para a geração de mão-de-obra qualificada, capaz de resultar no crescimento econômico do país. Tais pesquisas são importantes </w:t>
      </w:r>
      <w:r w:rsidR="000055BA">
        <w:rPr>
          <w:rFonts w:cs="Arial"/>
        </w:rPr>
        <w:t xml:space="preserve">para a </w:t>
      </w:r>
      <w:r w:rsidR="00446870">
        <w:rPr>
          <w:rFonts w:cs="Arial"/>
        </w:rPr>
        <w:t xml:space="preserve">avaliação de impacto do programa, a fim de fomentar discussões e auxiliar na tomada de decisões sobre a continuidade do programa, e, se necessário, </w:t>
      </w:r>
      <w:r w:rsidR="000055BA">
        <w:rPr>
          <w:rFonts w:cs="Arial"/>
        </w:rPr>
        <w:t xml:space="preserve">do </w:t>
      </w:r>
      <w:r w:rsidR="00446870">
        <w:rPr>
          <w:rFonts w:cs="Arial"/>
        </w:rPr>
        <w:t>seu aperfeiçoamento, ou extinção.</w:t>
      </w:r>
    </w:p>
    <w:p w14:paraId="10030D89" w14:textId="77777777" w:rsidR="00BE0676" w:rsidRDefault="00BE0676" w:rsidP="00293997">
      <w:pPr>
        <w:ind w:firstLine="0"/>
        <w:rPr>
          <w:rFonts w:cs="Arial"/>
        </w:rPr>
      </w:pPr>
    </w:p>
    <w:p w14:paraId="4569136A" w14:textId="77777777" w:rsidR="00BE0676" w:rsidRDefault="00BE0676" w:rsidP="00293997">
      <w:pPr>
        <w:ind w:firstLine="0"/>
        <w:rPr>
          <w:rFonts w:cs="Arial"/>
        </w:rPr>
      </w:pPr>
    </w:p>
    <w:p w14:paraId="28EC0BF0" w14:textId="6684AF07" w:rsidR="00293997" w:rsidRPr="00293997" w:rsidRDefault="00293997" w:rsidP="00293997">
      <w:pPr>
        <w:ind w:firstLine="0"/>
        <w:rPr>
          <w:rFonts w:cs="Arial"/>
        </w:rPr>
        <w:sectPr w:rsidR="00293997" w:rsidRPr="00293997" w:rsidSect="001254E6">
          <w:pgSz w:w="11906" w:h="16838"/>
          <w:pgMar w:top="1701" w:right="1134" w:bottom="1134" w:left="1701" w:header="709" w:footer="709" w:gutter="0"/>
          <w:cols w:space="708"/>
          <w:docGrid w:linePitch="360"/>
        </w:sectPr>
      </w:pPr>
    </w:p>
    <w:p w14:paraId="5C407930" w14:textId="544F1D89" w:rsidR="00862D6B" w:rsidRPr="00FA4CE6" w:rsidRDefault="00862D6B" w:rsidP="00FA4CE6">
      <w:pPr>
        <w:pStyle w:val="Ttulo"/>
      </w:pPr>
      <w:bookmarkStart w:id="86" w:name="_Toc154690411"/>
      <w:r w:rsidRPr="00FA4CE6">
        <w:lastRenderedPageBreak/>
        <w:t>REFERÊNCIAS</w:t>
      </w:r>
      <w:bookmarkEnd w:id="86"/>
    </w:p>
    <w:p w14:paraId="40B57FE1" w14:textId="77777777" w:rsidR="004C4539" w:rsidRPr="00446870" w:rsidRDefault="004C4539" w:rsidP="00446870">
      <w:pPr>
        <w:spacing w:line="240" w:lineRule="auto"/>
        <w:ind w:firstLine="0"/>
        <w:rPr>
          <w:rFonts w:cs="Arial"/>
        </w:rPr>
      </w:pPr>
    </w:p>
    <w:p w14:paraId="559BA3ED" w14:textId="77777777" w:rsidR="006B7B9F" w:rsidRPr="00446870" w:rsidRDefault="006B0F06" w:rsidP="002952E0">
      <w:pPr>
        <w:widowControl w:val="0"/>
        <w:autoSpaceDE w:val="0"/>
        <w:autoSpaceDN w:val="0"/>
        <w:adjustRightInd w:val="0"/>
        <w:spacing w:line="240" w:lineRule="auto"/>
        <w:ind w:firstLine="0"/>
        <w:jc w:val="left"/>
        <w:rPr>
          <w:rFonts w:cs="Arial"/>
          <w:kern w:val="0"/>
        </w:rPr>
      </w:pPr>
      <w:r w:rsidRPr="00446870">
        <w:rPr>
          <w:rFonts w:cs="Arial"/>
        </w:rPr>
        <w:fldChar w:fldCharType="begin"/>
      </w:r>
      <w:r w:rsidRPr="00446870">
        <w:rPr>
          <w:rFonts w:cs="Arial"/>
        </w:rPr>
        <w:instrText xml:space="preserve"> ADDIN ZOTERO_BIBL {"uncited":[],"omitted":[],"custom":[]} CSL_BIBLIOGRAPHY </w:instrText>
      </w:r>
      <w:r w:rsidRPr="00446870">
        <w:rPr>
          <w:rFonts w:cs="Arial"/>
        </w:rPr>
        <w:fldChar w:fldCharType="separate"/>
      </w:r>
      <w:r w:rsidR="006B7B9F" w:rsidRPr="00446870">
        <w:rPr>
          <w:rFonts w:cs="Arial"/>
          <w:kern w:val="0"/>
        </w:rPr>
        <w:t>BANCO MUNDIAL. Gini index. , 2019. Disponível em: https://data.worldbank.org/indicator/SI.POV.GINI. Acesso em: 20 jun. 2023.</w:t>
      </w:r>
    </w:p>
    <w:p w14:paraId="5ECF8167" w14:textId="77777777" w:rsidR="00446870" w:rsidRDefault="00446870" w:rsidP="002952E0">
      <w:pPr>
        <w:widowControl w:val="0"/>
        <w:autoSpaceDE w:val="0"/>
        <w:autoSpaceDN w:val="0"/>
        <w:adjustRightInd w:val="0"/>
        <w:spacing w:line="240" w:lineRule="auto"/>
        <w:ind w:firstLine="0"/>
        <w:jc w:val="left"/>
        <w:rPr>
          <w:rFonts w:cs="Arial"/>
          <w:kern w:val="0"/>
        </w:rPr>
      </w:pPr>
    </w:p>
    <w:p w14:paraId="4EECA545" w14:textId="3030E50A"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BRASIL. Casa Civil. </w:t>
      </w:r>
      <w:r w:rsidRPr="00446870">
        <w:rPr>
          <w:rFonts w:cs="Arial"/>
          <w:b/>
          <w:bCs/>
          <w:kern w:val="0"/>
        </w:rPr>
        <w:t>Lei n</w:t>
      </w:r>
      <w:r w:rsidRPr="00446870">
        <w:rPr>
          <w:rFonts w:cs="Arial"/>
          <w:b/>
          <w:bCs/>
          <w:kern w:val="0"/>
          <w:vertAlign w:val="superscript"/>
        </w:rPr>
        <w:t>o</w:t>
      </w:r>
      <w:r w:rsidRPr="00446870">
        <w:rPr>
          <w:rFonts w:cs="Arial"/>
          <w:b/>
          <w:bCs/>
          <w:kern w:val="0"/>
        </w:rPr>
        <w:t xml:space="preserve"> 12.711, de 29 de agosta de 2012. Dispõe sobre o ingresso nas universidades federais e nas instituições federais de ensino técnico de nível médio e dá outras providências.</w:t>
      </w:r>
      <w:r w:rsidRPr="00446870">
        <w:rPr>
          <w:rFonts w:cs="Arial"/>
          <w:kern w:val="0"/>
        </w:rPr>
        <w:t xml:space="preserve"> 2012. Disponível em: https://www.planalto.gov.br/ccivil_03/_ato2011-2014/2012/lei/l12711.htm. Acesso em: 28 dez. 2023.</w:t>
      </w:r>
    </w:p>
    <w:p w14:paraId="55BBF288" w14:textId="77777777" w:rsidR="00446870" w:rsidRDefault="00446870" w:rsidP="002952E0">
      <w:pPr>
        <w:widowControl w:val="0"/>
        <w:autoSpaceDE w:val="0"/>
        <w:autoSpaceDN w:val="0"/>
        <w:adjustRightInd w:val="0"/>
        <w:spacing w:line="240" w:lineRule="auto"/>
        <w:ind w:firstLine="0"/>
        <w:jc w:val="left"/>
        <w:rPr>
          <w:rFonts w:cs="Arial"/>
          <w:kern w:val="0"/>
        </w:rPr>
      </w:pPr>
    </w:p>
    <w:p w14:paraId="678D30AA" w14:textId="0E3D0380"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CABELLO, Andrea </w:t>
      </w:r>
      <w:r w:rsidRPr="00446870">
        <w:rPr>
          <w:rFonts w:cs="Arial"/>
          <w:i/>
          <w:iCs/>
          <w:kern w:val="0"/>
        </w:rPr>
        <w:t>et al.</w:t>
      </w:r>
      <w:r w:rsidRPr="00446870">
        <w:rPr>
          <w:rFonts w:cs="Arial"/>
          <w:kern w:val="0"/>
        </w:rPr>
        <w:t xml:space="preserve"> Formas de ingresso em perspectiva comparada: por que o SISU aumenta a evasão? O caso da UNB. </w:t>
      </w:r>
      <w:r w:rsidRPr="00446870">
        <w:rPr>
          <w:rFonts w:cs="Arial"/>
          <w:b/>
          <w:bCs/>
          <w:kern w:val="0"/>
        </w:rPr>
        <w:t>Avaliação: Revista da Avaliação da Educação Superior (Campinas)</w:t>
      </w:r>
      <w:r w:rsidRPr="00446870">
        <w:rPr>
          <w:rFonts w:cs="Arial"/>
          <w:kern w:val="0"/>
        </w:rPr>
        <w:t>, [</w:t>
      </w:r>
      <w:r w:rsidRPr="00446870">
        <w:rPr>
          <w:rFonts w:cs="Arial"/>
          <w:i/>
          <w:iCs/>
          <w:kern w:val="0"/>
        </w:rPr>
        <w:t>s. l.</w:t>
      </w:r>
      <w:r w:rsidRPr="00446870">
        <w:rPr>
          <w:rFonts w:cs="Arial"/>
          <w:kern w:val="0"/>
        </w:rPr>
        <w:t xml:space="preserve">], v. 26, n. 2, p. 446–460, 2021. </w:t>
      </w:r>
    </w:p>
    <w:p w14:paraId="061A0892" w14:textId="77777777" w:rsidR="00446870" w:rsidRDefault="00446870" w:rsidP="002952E0">
      <w:pPr>
        <w:widowControl w:val="0"/>
        <w:autoSpaceDE w:val="0"/>
        <w:autoSpaceDN w:val="0"/>
        <w:adjustRightInd w:val="0"/>
        <w:spacing w:line="240" w:lineRule="auto"/>
        <w:ind w:firstLine="0"/>
        <w:jc w:val="left"/>
        <w:rPr>
          <w:rFonts w:cs="Arial"/>
          <w:kern w:val="0"/>
        </w:rPr>
      </w:pPr>
    </w:p>
    <w:p w14:paraId="2E90D97A" w14:textId="26542B9E"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CORBUCCI, Paulo. O Ensino Superior Brasileiro na Década de 90. </w:t>
      </w:r>
      <w:r w:rsidRPr="00446870">
        <w:rPr>
          <w:rFonts w:cs="Arial"/>
          <w:b/>
          <w:bCs/>
          <w:kern w:val="0"/>
        </w:rPr>
        <w:t>Políticas Sociais</w:t>
      </w:r>
      <w:r w:rsidRPr="00446870">
        <w:rPr>
          <w:rFonts w:cs="Arial"/>
          <w:kern w:val="0"/>
        </w:rPr>
        <w:t>, [</w:t>
      </w:r>
      <w:r w:rsidRPr="00446870">
        <w:rPr>
          <w:rFonts w:cs="Arial"/>
          <w:i/>
          <w:iCs/>
          <w:kern w:val="0"/>
        </w:rPr>
        <w:t>s. l.</w:t>
      </w:r>
      <w:r w:rsidRPr="00446870">
        <w:rPr>
          <w:rFonts w:cs="Arial"/>
          <w:kern w:val="0"/>
        </w:rPr>
        <w:t xml:space="preserve">], 1999. Disponível em: https://portalantigo.ipea.gov.br/agencia/images/stories/PDFs/politicas_sociais/ensiao2_ensino.pdf. </w:t>
      </w:r>
    </w:p>
    <w:p w14:paraId="122ECF12" w14:textId="77777777" w:rsidR="00446870" w:rsidRPr="00557BA6" w:rsidRDefault="00446870" w:rsidP="002952E0">
      <w:pPr>
        <w:widowControl w:val="0"/>
        <w:autoSpaceDE w:val="0"/>
        <w:autoSpaceDN w:val="0"/>
        <w:adjustRightInd w:val="0"/>
        <w:spacing w:line="240" w:lineRule="auto"/>
        <w:ind w:firstLine="0"/>
        <w:jc w:val="left"/>
        <w:rPr>
          <w:rFonts w:cs="Arial"/>
          <w:kern w:val="0"/>
        </w:rPr>
      </w:pPr>
    </w:p>
    <w:p w14:paraId="05F3F07F" w14:textId="2FC7770C"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lang w:val="en-US"/>
        </w:rPr>
        <w:t xml:space="preserve">ESTEVAN, Fernanda; GALL, Thomas; MORIN, Louis-Philippe. Redistribution Without Distortion: Evidence from an Affirmative Action </w:t>
      </w:r>
      <w:proofErr w:type="spellStart"/>
      <w:r w:rsidRPr="00446870">
        <w:rPr>
          <w:rFonts w:cs="Arial"/>
          <w:kern w:val="0"/>
          <w:lang w:val="en-US"/>
        </w:rPr>
        <w:t>Programme</w:t>
      </w:r>
      <w:proofErr w:type="spellEnd"/>
      <w:r w:rsidRPr="00446870">
        <w:rPr>
          <w:rFonts w:cs="Arial"/>
          <w:kern w:val="0"/>
          <w:lang w:val="en-US"/>
        </w:rPr>
        <w:t xml:space="preserve"> at a Large Brazilian University. </w:t>
      </w:r>
      <w:r w:rsidRPr="00446870">
        <w:rPr>
          <w:rFonts w:cs="Arial"/>
          <w:b/>
          <w:bCs/>
          <w:kern w:val="0"/>
        </w:rPr>
        <w:t xml:space="preserve">The Economic </w:t>
      </w:r>
      <w:proofErr w:type="spellStart"/>
      <w:r w:rsidRPr="00446870">
        <w:rPr>
          <w:rFonts w:cs="Arial"/>
          <w:b/>
          <w:bCs/>
          <w:kern w:val="0"/>
        </w:rPr>
        <w:t>Journal</w:t>
      </w:r>
      <w:proofErr w:type="spellEnd"/>
      <w:r w:rsidRPr="00446870">
        <w:rPr>
          <w:rFonts w:cs="Arial"/>
          <w:kern w:val="0"/>
        </w:rPr>
        <w:t>, [</w:t>
      </w:r>
      <w:r w:rsidRPr="00446870">
        <w:rPr>
          <w:rFonts w:cs="Arial"/>
          <w:i/>
          <w:iCs/>
          <w:kern w:val="0"/>
        </w:rPr>
        <w:t>s. l.</w:t>
      </w:r>
      <w:r w:rsidRPr="00446870">
        <w:rPr>
          <w:rFonts w:cs="Arial"/>
          <w:kern w:val="0"/>
        </w:rPr>
        <w:t xml:space="preserve">], v. 129, n. 619, p. 1182–1220, 2019. </w:t>
      </w:r>
    </w:p>
    <w:p w14:paraId="7E62EB5F" w14:textId="77777777" w:rsidR="00446870" w:rsidRDefault="00446870" w:rsidP="002952E0">
      <w:pPr>
        <w:widowControl w:val="0"/>
        <w:autoSpaceDE w:val="0"/>
        <w:autoSpaceDN w:val="0"/>
        <w:adjustRightInd w:val="0"/>
        <w:spacing w:line="240" w:lineRule="auto"/>
        <w:ind w:firstLine="0"/>
        <w:jc w:val="left"/>
        <w:rPr>
          <w:rFonts w:cs="Arial"/>
          <w:kern w:val="0"/>
        </w:rPr>
      </w:pPr>
    </w:p>
    <w:p w14:paraId="7A5DDD13" w14:textId="28CA927F"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FUNDAÇÃO ABRINQ. </w:t>
      </w:r>
      <w:r w:rsidRPr="00446870">
        <w:rPr>
          <w:rFonts w:cs="Arial"/>
          <w:b/>
          <w:bCs/>
          <w:kern w:val="0"/>
        </w:rPr>
        <w:t>Taxa de distorção idade-série no Ensino Médio</w:t>
      </w:r>
      <w:r w:rsidRPr="00446870">
        <w:rPr>
          <w:rFonts w:cs="Arial"/>
          <w:kern w:val="0"/>
        </w:rPr>
        <w:t>. [</w:t>
      </w:r>
      <w:r w:rsidRPr="00446870">
        <w:rPr>
          <w:rFonts w:cs="Arial"/>
          <w:i/>
          <w:iCs/>
          <w:kern w:val="0"/>
        </w:rPr>
        <w:t>S. l.</w:t>
      </w:r>
      <w:r w:rsidRPr="00446870">
        <w:rPr>
          <w:rFonts w:cs="Arial"/>
          <w:kern w:val="0"/>
        </w:rPr>
        <w:t xml:space="preserve">], 2023. Disponível em: https://observatoriocrianca.org.br/cenario-infancia/temas/ensino-medio/561-taxa-de-distorcao-idade-serie-no-ensino-medio?filters=1,130. Acesso em: 22 dez. 2023. </w:t>
      </w:r>
    </w:p>
    <w:p w14:paraId="190A170A" w14:textId="77777777" w:rsidR="00446870" w:rsidRDefault="00446870" w:rsidP="002952E0">
      <w:pPr>
        <w:widowControl w:val="0"/>
        <w:autoSpaceDE w:val="0"/>
        <w:autoSpaceDN w:val="0"/>
        <w:adjustRightInd w:val="0"/>
        <w:spacing w:line="240" w:lineRule="auto"/>
        <w:ind w:firstLine="0"/>
        <w:jc w:val="left"/>
        <w:rPr>
          <w:rFonts w:cs="Arial"/>
          <w:kern w:val="0"/>
        </w:rPr>
      </w:pPr>
    </w:p>
    <w:p w14:paraId="7DF710CB" w14:textId="33ECA887"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GOOGLE INC. </w:t>
      </w:r>
      <w:r w:rsidRPr="00446870">
        <w:rPr>
          <w:rFonts w:cs="Arial"/>
          <w:b/>
          <w:bCs/>
          <w:kern w:val="0"/>
        </w:rPr>
        <w:t>Google Maps</w:t>
      </w:r>
      <w:r w:rsidRPr="00446870">
        <w:rPr>
          <w:rFonts w:cs="Arial"/>
          <w:kern w:val="0"/>
        </w:rPr>
        <w:t>. [</w:t>
      </w:r>
      <w:r w:rsidRPr="00446870">
        <w:rPr>
          <w:rFonts w:cs="Arial"/>
          <w:i/>
          <w:iCs/>
          <w:kern w:val="0"/>
        </w:rPr>
        <w:t>S. l.</w:t>
      </w:r>
      <w:r w:rsidRPr="00446870">
        <w:rPr>
          <w:rFonts w:cs="Arial"/>
          <w:kern w:val="0"/>
        </w:rPr>
        <w:t xml:space="preserve">], 2023. Disponível em: https://www.google.com.br/maps/preview. Acesso em: 4 dez. 2023. </w:t>
      </w:r>
    </w:p>
    <w:p w14:paraId="5341D0D9" w14:textId="77777777" w:rsidR="00446870" w:rsidRDefault="00446870" w:rsidP="002952E0">
      <w:pPr>
        <w:widowControl w:val="0"/>
        <w:autoSpaceDE w:val="0"/>
        <w:autoSpaceDN w:val="0"/>
        <w:adjustRightInd w:val="0"/>
        <w:spacing w:line="240" w:lineRule="auto"/>
        <w:ind w:firstLine="0"/>
        <w:jc w:val="left"/>
        <w:rPr>
          <w:rFonts w:cs="Arial"/>
          <w:kern w:val="0"/>
        </w:rPr>
      </w:pPr>
    </w:p>
    <w:p w14:paraId="0A4C355C" w14:textId="3322A5DD"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IBGE. </w:t>
      </w:r>
      <w:r w:rsidRPr="00446870">
        <w:rPr>
          <w:rFonts w:cs="Arial"/>
          <w:b/>
          <w:bCs/>
          <w:kern w:val="0"/>
        </w:rPr>
        <w:t>Outras formas de trabalho 2022</w:t>
      </w:r>
      <w:r w:rsidRPr="00446870">
        <w:rPr>
          <w:rFonts w:cs="Arial"/>
          <w:kern w:val="0"/>
        </w:rPr>
        <w:t>. [</w:t>
      </w:r>
      <w:r w:rsidRPr="00446870">
        <w:rPr>
          <w:rFonts w:cs="Arial"/>
          <w:i/>
          <w:iCs/>
          <w:kern w:val="0"/>
        </w:rPr>
        <w:t>S. l.</w:t>
      </w:r>
      <w:r w:rsidRPr="00446870">
        <w:rPr>
          <w:rFonts w:cs="Arial"/>
          <w:kern w:val="0"/>
        </w:rPr>
        <w:t xml:space="preserve">], 2023. Disponível em: https://biblioteca.ibge.gov.br/index.php/biblioteca-catalogo?view=detalhes&amp;id=2102020. Acesso em: 28 dez. 2023. </w:t>
      </w:r>
    </w:p>
    <w:p w14:paraId="5B73326C" w14:textId="77777777" w:rsidR="00446870" w:rsidRDefault="00446870" w:rsidP="002952E0">
      <w:pPr>
        <w:widowControl w:val="0"/>
        <w:autoSpaceDE w:val="0"/>
        <w:autoSpaceDN w:val="0"/>
        <w:adjustRightInd w:val="0"/>
        <w:spacing w:line="240" w:lineRule="auto"/>
        <w:ind w:firstLine="0"/>
        <w:jc w:val="left"/>
        <w:rPr>
          <w:rFonts w:cs="Arial"/>
          <w:kern w:val="0"/>
        </w:rPr>
      </w:pPr>
    </w:p>
    <w:p w14:paraId="28A7B668" w14:textId="1EF5EC33"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3,9 milhões estão inscritos no Enem 2023</w:t>
      </w:r>
      <w:r w:rsidRPr="00446870">
        <w:rPr>
          <w:rFonts w:cs="Arial"/>
          <w:kern w:val="0"/>
        </w:rPr>
        <w:t>. [</w:t>
      </w:r>
      <w:r w:rsidRPr="00446870">
        <w:rPr>
          <w:rFonts w:cs="Arial"/>
          <w:i/>
          <w:iCs/>
          <w:kern w:val="0"/>
        </w:rPr>
        <w:t>S. l.</w:t>
      </w:r>
      <w:r w:rsidRPr="00446870">
        <w:rPr>
          <w:rFonts w:cs="Arial"/>
          <w:kern w:val="0"/>
        </w:rPr>
        <w:t xml:space="preserve">], 2023a. Disponível em: https://www.gov.br/inep/pt-br/assuntos/noticias/enem/3-9-milhoes-estao-inscritos-no-enem-2023. Acesso em: 1 dez. 2023. </w:t>
      </w:r>
    </w:p>
    <w:p w14:paraId="6E5EEE44" w14:textId="77777777" w:rsidR="00446870" w:rsidRDefault="00446870" w:rsidP="002952E0">
      <w:pPr>
        <w:widowControl w:val="0"/>
        <w:autoSpaceDE w:val="0"/>
        <w:autoSpaceDN w:val="0"/>
        <w:adjustRightInd w:val="0"/>
        <w:spacing w:line="240" w:lineRule="auto"/>
        <w:ind w:firstLine="0"/>
        <w:jc w:val="left"/>
        <w:rPr>
          <w:rFonts w:cs="Arial"/>
          <w:kern w:val="0"/>
        </w:rPr>
      </w:pPr>
    </w:p>
    <w:p w14:paraId="450D7F29" w14:textId="6D624787"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Censo da Educação Superior</w:t>
      </w:r>
      <w:r w:rsidRPr="00446870">
        <w:rPr>
          <w:rFonts w:cs="Arial"/>
          <w:kern w:val="0"/>
        </w:rPr>
        <w:t>. [</w:t>
      </w:r>
      <w:r w:rsidRPr="00446870">
        <w:rPr>
          <w:rFonts w:cs="Arial"/>
          <w:i/>
          <w:iCs/>
          <w:kern w:val="0"/>
        </w:rPr>
        <w:t>S. l.</w:t>
      </w:r>
      <w:r w:rsidRPr="00446870">
        <w:rPr>
          <w:rFonts w:cs="Arial"/>
          <w:kern w:val="0"/>
        </w:rPr>
        <w:t xml:space="preserve">], 2023b. Disponível em: https://www.gov.br/inep/pt-br/areas-de-atuacao/pesquisas-estatisticas-e-indicadores/censo-da-educacao-superior/censo-da-educacao-superior. Acesso em: 27 nov. 2023. </w:t>
      </w:r>
    </w:p>
    <w:p w14:paraId="21CCF7E8" w14:textId="77777777" w:rsidR="00446870" w:rsidRDefault="00446870" w:rsidP="002952E0">
      <w:pPr>
        <w:widowControl w:val="0"/>
        <w:autoSpaceDE w:val="0"/>
        <w:autoSpaceDN w:val="0"/>
        <w:adjustRightInd w:val="0"/>
        <w:spacing w:line="240" w:lineRule="auto"/>
        <w:ind w:firstLine="0"/>
        <w:jc w:val="left"/>
        <w:rPr>
          <w:rFonts w:cs="Arial"/>
          <w:kern w:val="0"/>
        </w:rPr>
      </w:pPr>
    </w:p>
    <w:p w14:paraId="31D41765" w14:textId="223336E0"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Censo Escolar 2010: visão geral dos primeiros resultados</w:t>
      </w:r>
      <w:r w:rsidRPr="00446870">
        <w:rPr>
          <w:rFonts w:cs="Arial"/>
          <w:kern w:val="0"/>
        </w:rPr>
        <w:t>. Brasília - DF: [</w:t>
      </w:r>
      <w:r w:rsidRPr="00446870">
        <w:rPr>
          <w:rFonts w:cs="Arial"/>
          <w:i/>
          <w:iCs/>
          <w:kern w:val="0"/>
        </w:rPr>
        <w:t>s. n.</w:t>
      </w:r>
      <w:r w:rsidRPr="00446870">
        <w:rPr>
          <w:rFonts w:cs="Arial"/>
          <w:kern w:val="0"/>
        </w:rPr>
        <w:t>], 2010. Disponível em: https://download.inep.gov.br/download/censo/2010/apresentacao_divulgacao_censo_2010.pdf. Acesso em: 4 dez. 2023.</w:t>
      </w:r>
    </w:p>
    <w:p w14:paraId="1A6C2364" w14:textId="77777777" w:rsidR="00557BA6" w:rsidRDefault="00557BA6" w:rsidP="002952E0">
      <w:pPr>
        <w:widowControl w:val="0"/>
        <w:autoSpaceDE w:val="0"/>
        <w:autoSpaceDN w:val="0"/>
        <w:adjustRightInd w:val="0"/>
        <w:spacing w:line="240" w:lineRule="auto"/>
        <w:ind w:firstLine="0"/>
        <w:jc w:val="left"/>
        <w:rPr>
          <w:rFonts w:cs="Arial"/>
          <w:kern w:val="0"/>
        </w:rPr>
      </w:pPr>
    </w:p>
    <w:p w14:paraId="30924CD1" w14:textId="55402F87"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Enem: sinopses estatísticas do Exame Nacional do Ensino Médio</w:t>
      </w:r>
      <w:r w:rsidRPr="00446870">
        <w:rPr>
          <w:rFonts w:cs="Arial"/>
          <w:kern w:val="0"/>
        </w:rPr>
        <w:t>. [</w:t>
      </w:r>
      <w:r w:rsidRPr="00446870">
        <w:rPr>
          <w:rFonts w:cs="Arial"/>
          <w:i/>
          <w:iCs/>
          <w:kern w:val="0"/>
        </w:rPr>
        <w:t>S. l.</w:t>
      </w:r>
      <w:r w:rsidRPr="00446870">
        <w:rPr>
          <w:rFonts w:cs="Arial"/>
          <w:kern w:val="0"/>
        </w:rPr>
        <w:t xml:space="preserve">], 2023d. Disponível em: https://www.gov.br/inep/pt-br/acesso-a-informacao/dados-abertos/sinopses-estatisticas/enem. Acesso em: 4 dez. 2023. </w:t>
      </w:r>
    </w:p>
    <w:p w14:paraId="26AB9F5D" w14:textId="77777777" w:rsidR="00446870" w:rsidRDefault="00446870" w:rsidP="002952E0">
      <w:pPr>
        <w:widowControl w:val="0"/>
        <w:autoSpaceDE w:val="0"/>
        <w:autoSpaceDN w:val="0"/>
        <w:adjustRightInd w:val="0"/>
        <w:spacing w:line="240" w:lineRule="auto"/>
        <w:ind w:firstLine="0"/>
        <w:jc w:val="left"/>
        <w:rPr>
          <w:rFonts w:cs="Arial"/>
          <w:kern w:val="0"/>
        </w:rPr>
      </w:pPr>
    </w:p>
    <w:p w14:paraId="7799C092" w14:textId="60DA02D5"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Inscrições no Enem crescem 20 vezes desde 1998</w:t>
      </w:r>
      <w:r w:rsidRPr="00446870">
        <w:rPr>
          <w:rFonts w:cs="Arial"/>
          <w:kern w:val="0"/>
        </w:rPr>
        <w:t>. [</w:t>
      </w:r>
      <w:r w:rsidRPr="00446870">
        <w:rPr>
          <w:rFonts w:cs="Arial"/>
          <w:i/>
          <w:iCs/>
          <w:kern w:val="0"/>
        </w:rPr>
        <w:t>S. l.</w:t>
      </w:r>
      <w:r w:rsidRPr="00446870">
        <w:rPr>
          <w:rFonts w:cs="Arial"/>
          <w:kern w:val="0"/>
        </w:rPr>
        <w:t xml:space="preserve">], 2006. Disponível em: http://portal.mec.gov.br/ultimas-noticias/201-266094987/6881-sp-1649249425. Acesso em: 4 dez. 2023. </w:t>
      </w:r>
    </w:p>
    <w:p w14:paraId="1E2F3AF1" w14:textId="77777777" w:rsidR="00446870" w:rsidRDefault="00446870" w:rsidP="002952E0">
      <w:pPr>
        <w:widowControl w:val="0"/>
        <w:autoSpaceDE w:val="0"/>
        <w:autoSpaceDN w:val="0"/>
        <w:adjustRightInd w:val="0"/>
        <w:spacing w:line="240" w:lineRule="auto"/>
        <w:ind w:firstLine="0"/>
        <w:jc w:val="left"/>
        <w:rPr>
          <w:rFonts w:cs="Arial"/>
          <w:kern w:val="0"/>
        </w:rPr>
      </w:pPr>
    </w:p>
    <w:p w14:paraId="607D884A" w14:textId="210D8189"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proofErr w:type="spellStart"/>
      <w:r w:rsidRPr="00446870">
        <w:rPr>
          <w:rFonts w:cs="Arial"/>
          <w:b/>
          <w:bCs/>
          <w:kern w:val="0"/>
        </w:rPr>
        <w:t>Microdados</w:t>
      </w:r>
      <w:proofErr w:type="spellEnd"/>
      <w:r w:rsidRPr="00446870">
        <w:rPr>
          <w:rFonts w:cs="Arial"/>
          <w:b/>
          <w:bCs/>
          <w:kern w:val="0"/>
        </w:rPr>
        <w:t xml:space="preserve"> do Censo da Educação Superior</w:t>
      </w:r>
      <w:r w:rsidRPr="00446870">
        <w:rPr>
          <w:rFonts w:cs="Arial"/>
          <w:kern w:val="0"/>
        </w:rPr>
        <w:t>. [</w:t>
      </w:r>
      <w:r w:rsidRPr="00446870">
        <w:rPr>
          <w:rFonts w:cs="Arial"/>
          <w:i/>
          <w:iCs/>
          <w:kern w:val="0"/>
        </w:rPr>
        <w:t>S. l.</w:t>
      </w:r>
      <w:r w:rsidRPr="00446870">
        <w:rPr>
          <w:rFonts w:cs="Arial"/>
          <w:kern w:val="0"/>
        </w:rPr>
        <w:t xml:space="preserve">], 2023e. Disponível em: https://www.gov.br/inep/pt-br/acesso-a-informacao/dados-abertos/microdados/censo-da-educacao-superior. Acesso em: 4 dez. 2023. </w:t>
      </w:r>
    </w:p>
    <w:p w14:paraId="110F9CB8" w14:textId="77777777" w:rsidR="00446870" w:rsidRDefault="00446870" w:rsidP="002952E0">
      <w:pPr>
        <w:widowControl w:val="0"/>
        <w:autoSpaceDE w:val="0"/>
        <w:autoSpaceDN w:val="0"/>
        <w:adjustRightInd w:val="0"/>
        <w:spacing w:line="240" w:lineRule="auto"/>
        <w:ind w:firstLine="0"/>
        <w:jc w:val="left"/>
        <w:rPr>
          <w:rFonts w:cs="Arial"/>
          <w:kern w:val="0"/>
        </w:rPr>
      </w:pPr>
    </w:p>
    <w:p w14:paraId="4AE26443" w14:textId="14F4DEAF"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Notas Estatísticas do Censo da Educação Superior 2022</w:t>
      </w:r>
      <w:r w:rsidRPr="00446870">
        <w:rPr>
          <w:rFonts w:cs="Arial"/>
          <w:kern w:val="0"/>
        </w:rPr>
        <w:t>. Brasília - DF: [</w:t>
      </w:r>
      <w:r w:rsidRPr="00446870">
        <w:rPr>
          <w:rFonts w:cs="Arial"/>
          <w:i/>
          <w:iCs/>
          <w:kern w:val="0"/>
        </w:rPr>
        <w:t>s. n.</w:t>
      </w:r>
      <w:r w:rsidRPr="00446870">
        <w:rPr>
          <w:rFonts w:cs="Arial"/>
          <w:kern w:val="0"/>
        </w:rPr>
        <w:t xml:space="preserve">], 2023f. Disponível em: https://www.gov.br/inep/pt-br/centrais-de-conteudo/acervo-linha-editorial/publicacoes-institucionais/estatisticas-e-indicadores-educacionais/censo-da-educacao-superior-2022-notas-estatisticas. </w:t>
      </w:r>
    </w:p>
    <w:p w14:paraId="43CDF6FA" w14:textId="77777777" w:rsidR="00446870" w:rsidRDefault="00446870" w:rsidP="002952E0">
      <w:pPr>
        <w:widowControl w:val="0"/>
        <w:autoSpaceDE w:val="0"/>
        <w:autoSpaceDN w:val="0"/>
        <w:adjustRightInd w:val="0"/>
        <w:spacing w:line="240" w:lineRule="auto"/>
        <w:ind w:firstLine="0"/>
        <w:jc w:val="left"/>
        <w:rPr>
          <w:rFonts w:cs="Arial"/>
          <w:kern w:val="0"/>
        </w:rPr>
      </w:pPr>
    </w:p>
    <w:p w14:paraId="6A2D2EF6" w14:textId="1EFBFAB7"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Resumo Técnico Censo da Educação Superior de 2010</w:t>
      </w:r>
      <w:r w:rsidRPr="00446870">
        <w:rPr>
          <w:rFonts w:cs="Arial"/>
          <w:kern w:val="0"/>
        </w:rPr>
        <w:t>. Brasília - DF: [</w:t>
      </w:r>
      <w:r w:rsidRPr="00446870">
        <w:rPr>
          <w:rFonts w:cs="Arial"/>
          <w:i/>
          <w:iCs/>
          <w:kern w:val="0"/>
        </w:rPr>
        <w:t>s. n.</w:t>
      </w:r>
      <w:r w:rsidRPr="00446870">
        <w:rPr>
          <w:rFonts w:cs="Arial"/>
          <w:kern w:val="0"/>
        </w:rPr>
        <w:t xml:space="preserve">], 2012. Disponível em: https://download.inep.gov.br/download/superior/censo/2010/resumo_tecnico_censo_educacao_superior_2010.pdf. </w:t>
      </w:r>
    </w:p>
    <w:p w14:paraId="49621DE9" w14:textId="77777777" w:rsidR="00446870" w:rsidRDefault="00446870" w:rsidP="002952E0">
      <w:pPr>
        <w:widowControl w:val="0"/>
        <w:autoSpaceDE w:val="0"/>
        <w:autoSpaceDN w:val="0"/>
        <w:adjustRightInd w:val="0"/>
        <w:spacing w:line="240" w:lineRule="auto"/>
        <w:ind w:firstLine="0"/>
        <w:jc w:val="left"/>
        <w:rPr>
          <w:rFonts w:cs="Arial"/>
          <w:kern w:val="0"/>
        </w:rPr>
      </w:pPr>
    </w:p>
    <w:p w14:paraId="626F7E4A" w14:textId="4F88AD03"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INEP. </w:t>
      </w:r>
      <w:r w:rsidRPr="00446870">
        <w:rPr>
          <w:rFonts w:cs="Arial"/>
          <w:b/>
          <w:bCs/>
          <w:kern w:val="0"/>
        </w:rPr>
        <w:t>Sinopse Estatística da Educação Superior 2000</w:t>
      </w:r>
      <w:r w:rsidRPr="00446870">
        <w:rPr>
          <w:rFonts w:cs="Arial"/>
          <w:kern w:val="0"/>
        </w:rPr>
        <w:t>. Brasília - DF: [</w:t>
      </w:r>
      <w:r w:rsidRPr="00446870">
        <w:rPr>
          <w:rFonts w:cs="Arial"/>
          <w:i/>
          <w:iCs/>
          <w:kern w:val="0"/>
        </w:rPr>
        <w:t>s. n.</w:t>
      </w:r>
      <w:r w:rsidRPr="00446870">
        <w:rPr>
          <w:rFonts w:cs="Arial"/>
          <w:kern w:val="0"/>
        </w:rPr>
        <w:t xml:space="preserve">], 2001. Disponível em: https://download.inep.gov.br/download/censo/2000/Superior/sinopse_superior-2000.pdf. </w:t>
      </w:r>
    </w:p>
    <w:p w14:paraId="4508C871" w14:textId="77777777" w:rsidR="00446870" w:rsidRPr="00557BA6" w:rsidRDefault="00446870" w:rsidP="002952E0">
      <w:pPr>
        <w:widowControl w:val="0"/>
        <w:autoSpaceDE w:val="0"/>
        <w:autoSpaceDN w:val="0"/>
        <w:adjustRightInd w:val="0"/>
        <w:spacing w:line="240" w:lineRule="auto"/>
        <w:ind w:firstLine="0"/>
        <w:jc w:val="left"/>
        <w:rPr>
          <w:rFonts w:cs="Arial"/>
          <w:kern w:val="0"/>
        </w:rPr>
      </w:pPr>
    </w:p>
    <w:p w14:paraId="6A4CBE70" w14:textId="54225AF8"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lang w:val="en-US"/>
        </w:rPr>
        <w:t xml:space="preserve">JIA, </w:t>
      </w:r>
      <w:proofErr w:type="spellStart"/>
      <w:r w:rsidRPr="00446870">
        <w:rPr>
          <w:rFonts w:cs="Arial"/>
          <w:kern w:val="0"/>
          <w:lang w:val="en-US"/>
        </w:rPr>
        <w:t>Ruixue</w:t>
      </w:r>
      <w:proofErr w:type="spellEnd"/>
      <w:r w:rsidRPr="00446870">
        <w:rPr>
          <w:rFonts w:cs="Arial"/>
          <w:kern w:val="0"/>
          <w:lang w:val="en-US"/>
        </w:rPr>
        <w:t xml:space="preserve">; LI, Hongbin. Access to Elite Education, Wage Premium, and Social Mobility: The Truth and Illusion of China’s College Entrance Exam. </w:t>
      </w:r>
      <w:r w:rsidRPr="00446870">
        <w:rPr>
          <w:rFonts w:cs="Arial"/>
          <w:kern w:val="0"/>
        </w:rPr>
        <w:t>[</w:t>
      </w:r>
      <w:r w:rsidRPr="00446870">
        <w:rPr>
          <w:rFonts w:cs="Arial"/>
          <w:i/>
          <w:iCs/>
          <w:kern w:val="0"/>
        </w:rPr>
        <w:t>s. l.</w:t>
      </w:r>
      <w:r w:rsidRPr="00446870">
        <w:rPr>
          <w:rFonts w:cs="Arial"/>
          <w:kern w:val="0"/>
        </w:rPr>
        <w:t xml:space="preserve">], 2017. Disponível em: https://economics.yale.edu/sites/default/files/eliteeducation170314.pdf. </w:t>
      </w:r>
    </w:p>
    <w:p w14:paraId="463E0385" w14:textId="77777777" w:rsidR="00446870" w:rsidRPr="00557BA6" w:rsidRDefault="00446870" w:rsidP="002952E0">
      <w:pPr>
        <w:widowControl w:val="0"/>
        <w:autoSpaceDE w:val="0"/>
        <w:autoSpaceDN w:val="0"/>
        <w:adjustRightInd w:val="0"/>
        <w:spacing w:line="240" w:lineRule="auto"/>
        <w:ind w:firstLine="0"/>
        <w:jc w:val="left"/>
        <w:rPr>
          <w:rFonts w:cs="Arial"/>
          <w:kern w:val="0"/>
        </w:rPr>
      </w:pPr>
    </w:p>
    <w:p w14:paraId="1D32BB90" w14:textId="7CFE638D"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lang w:val="en-US"/>
        </w:rPr>
        <w:t xml:space="preserve">KAMIS, </w:t>
      </w:r>
      <w:proofErr w:type="spellStart"/>
      <w:r w:rsidRPr="00446870">
        <w:rPr>
          <w:rFonts w:cs="Arial"/>
          <w:kern w:val="0"/>
          <w:lang w:val="en-US"/>
        </w:rPr>
        <w:t>Rais</w:t>
      </w:r>
      <w:proofErr w:type="spellEnd"/>
      <w:r w:rsidRPr="00446870">
        <w:rPr>
          <w:rFonts w:cs="Arial"/>
          <w:kern w:val="0"/>
          <w:lang w:val="en-US"/>
        </w:rPr>
        <w:t xml:space="preserve">; PAN, Jessica; SEAH, Kelvin Kc. Do college admissions criteria matter? Evidence from discretionary vs. grade-based admission policies. </w:t>
      </w:r>
      <w:r w:rsidRPr="00446870">
        <w:rPr>
          <w:rFonts w:cs="Arial"/>
          <w:b/>
          <w:bCs/>
          <w:kern w:val="0"/>
          <w:lang w:val="en-US"/>
        </w:rPr>
        <w:t>Economics of Education Review</w:t>
      </w:r>
      <w:r w:rsidRPr="00446870">
        <w:rPr>
          <w:rFonts w:cs="Arial"/>
          <w:kern w:val="0"/>
          <w:lang w:val="en-US"/>
        </w:rPr>
        <w:t>, [</w:t>
      </w:r>
      <w:r w:rsidRPr="00446870">
        <w:rPr>
          <w:rFonts w:cs="Arial"/>
          <w:i/>
          <w:iCs/>
          <w:kern w:val="0"/>
          <w:lang w:val="en-US"/>
        </w:rPr>
        <w:t>s. l.</w:t>
      </w:r>
      <w:r w:rsidRPr="00446870">
        <w:rPr>
          <w:rFonts w:cs="Arial"/>
          <w:kern w:val="0"/>
          <w:lang w:val="en-US"/>
        </w:rPr>
        <w:t xml:space="preserve">], v. 92, p. 102347, 2023. </w:t>
      </w:r>
    </w:p>
    <w:p w14:paraId="0033CBF7"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3E5233DE" w14:textId="5419E35A"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lang w:val="en-US"/>
        </w:rPr>
        <w:t xml:space="preserve">KNIGHT, Brian; SCHIFF, Nathan. Reducing Frictions in College Admissions: Evidence from the Common Application. </w:t>
      </w:r>
      <w:r w:rsidRPr="00446870">
        <w:rPr>
          <w:rFonts w:cs="Arial"/>
          <w:b/>
          <w:bCs/>
          <w:kern w:val="0"/>
          <w:lang w:val="en-US"/>
        </w:rPr>
        <w:t>AMERICAN ECONOMIC JOURNAL: ECONOMIC POLICY</w:t>
      </w:r>
      <w:r w:rsidRPr="00446870">
        <w:rPr>
          <w:rFonts w:cs="Arial"/>
          <w:kern w:val="0"/>
          <w:lang w:val="en-US"/>
        </w:rPr>
        <w:t>, [</w:t>
      </w:r>
      <w:r w:rsidRPr="00446870">
        <w:rPr>
          <w:rFonts w:cs="Arial"/>
          <w:i/>
          <w:iCs/>
          <w:kern w:val="0"/>
          <w:lang w:val="en-US"/>
        </w:rPr>
        <w:t>s. l.</w:t>
      </w:r>
      <w:r w:rsidRPr="00446870">
        <w:rPr>
          <w:rFonts w:cs="Arial"/>
          <w:kern w:val="0"/>
          <w:lang w:val="en-US"/>
        </w:rPr>
        <w:t xml:space="preserve">], v. 14, p. 1, 2022. </w:t>
      </w:r>
    </w:p>
    <w:p w14:paraId="37AF62BD"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729C9A18" w14:textId="5E247528"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lang w:val="en-US"/>
        </w:rPr>
        <w:t xml:space="preserve">MACHADO, Cecilia; SZERMAN, Christiane. Centralized college admissions and student composition. </w:t>
      </w:r>
      <w:proofErr w:type="spellStart"/>
      <w:r w:rsidRPr="00446870">
        <w:rPr>
          <w:rFonts w:cs="Arial"/>
          <w:b/>
          <w:bCs/>
          <w:kern w:val="0"/>
        </w:rPr>
        <w:t>Economics</w:t>
      </w:r>
      <w:proofErr w:type="spellEnd"/>
      <w:r w:rsidRPr="00446870">
        <w:rPr>
          <w:rFonts w:cs="Arial"/>
          <w:b/>
          <w:bCs/>
          <w:kern w:val="0"/>
        </w:rPr>
        <w:t xml:space="preserve"> </w:t>
      </w:r>
      <w:proofErr w:type="spellStart"/>
      <w:r w:rsidRPr="00446870">
        <w:rPr>
          <w:rFonts w:cs="Arial"/>
          <w:b/>
          <w:bCs/>
          <w:kern w:val="0"/>
        </w:rPr>
        <w:t>of</w:t>
      </w:r>
      <w:proofErr w:type="spellEnd"/>
      <w:r w:rsidRPr="00446870">
        <w:rPr>
          <w:rFonts w:cs="Arial"/>
          <w:b/>
          <w:bCs/>
          <w:kern w:val="0"/>
        </w:rPr>
        <w:t xml:space="preserve"> </w:t>
      </w:r>
      <w:proofErr w:type="spellStart"/>
      <w:r w:rsidRPr="00446870">
        <w:rPr>
          <w:rFonts w:cs="Arial"/>
          <w:b/>
          <w:bCs/>
          <w:kern w:val="0"/>
        </w:rPr>
        <w:t>Education</w:t>
      </w:r>
      <w:proofErr w:type="spellEnd"/>
      <w:r w:rsidRPr="00446870">
        <w:rPr>
          <w:rFonts w:cs="Arial"/>
          <w:b/>
          <w:bCs/>
          <w:kern w:val="0"/>
        </w:rPr>
        <w:t xml:space="preserve"> Review</w:t>
      </w:r>
      <w:r w:rsidRPr="00446870">
        <w:rPr>
          <w:rFonts w:cs="Arial"/>
          <w:kern w:val="0"/>
        </w:rPr>
        <w:t>, [</w:t>
      </w:r>
      <w:r w:rsidRPr="00446870">
        <w:rPr>
          <w:rFonts w:cs="Arial"/>
          <w:i/>
          <w:iCs/>
          <w:kern w:val="0"/>
        </w:rPr>
        <w:t>s. l.</w:t>
      </w:r>
      <w:r w:rsidRPr="00446870">
        <w:rPr>
          <w:rFonts w:cs="Arial"/>
          <w:kern w:val="0"/>
        </w:rPr>
        <w:t xml:space="preserve">], v. 85, p. 102184, 2021. </w:t>
      </w:r>
    </w:p>
    <w:p w14:paraId="66E776F7" w14:textId="77777777" w:rsidR="00446870" w:rsidRDefault="00446870" w:rsidP="002952E0">
      <w:pPr>
        <w:widowControl w:val="0"/>
        <w:autoSpaceDE w:val="0"/>
        <w:autoSpaceDN w:val="0"/>
        <w:adjustRightInd w:val="0"/>
        <w:spacing w:line="240" w:lineRule="auto"/>
        <w:ind w:firstLine="0"/>
        <w:jc w:val="left"/>
        <w:rPr>
          <w:rFonts w:cs="Arial"/>
          <w:kern w:val="0"/>
        </w:rPr>
      </w:pPr>
    </w:p>
    <w:p w14:paraId="7CD091BC" w14:textId="5E6BC167"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rPr>
        <w:t xml:space="preserve">MEC. </w:t>
      </w:r>
      <w:proofErr w:type="spellStart"/>
      <w:r w:rsidRPr="00446870">
        <w:rPr>
          <w:rFonts w:cs="Arial"/>
          <w:b/>
          <w:bCs/>
          <w:kern w:val="0"/>
        </w:rPr>
        <w:t>SiSU</w:t>
      </w:r>
      <w:proofErr w:type="spellEnd"/>
      <w:r w:rsidRPr="00446870">
        <w:rPr>
          <w:rFonts w:cs="Arial"/>
          <w:b/>
          <w:bCs/>
          <w:kern w:val="0"/>
        </w:rPr>
        <w:t xml:space="preserve"> - Sistema de Seleção Unificada</w:t>
      </w:r>
      <w:r w:rsidRPr="00446870">
        <w:rPr>
          <w:rFonts w:cs="Arial"/>
          <w:kern w:val="0"/>
        </w:rPr>
        <w:t>. [</w:t>
      </w:r>
      <w:r w:rsidRPr="00446870">
        <w:rPr>
          <w:rFonts w:cs="Arial"/>
          <w:i/>
          <w:iCs/>
          <w:kern w:val="0"/>
        </w:rPr>
        <w:t>S. l.</w:t>
      </w:r>
      <w:r w:rsidRPr="00446870">
        <w:rPr>
          <w:rFonts w:cs="Arial"/>
          <w:kern w:val="0"/>
        </w:rPr>
        <w:t xml:space="preserve">], 2023. Disponível em: https://sisu.mec.gov.br/#/relatorio#onepage. </w:t>
      </w:r>
      <w:proofErr w:type="spellStart"/>
      <w:r w:rsidRPr="00446870">
        <w:rPr>
          <w:rFonts w:cs="Arial"/>
          <w:kern w:val="0"/>
          <w:lang w:val="en-US"/>
        </w:rPr>
        <w:t>Acesso</w:t>
      </w:r>
      <w:proofErr w:type="spellEnd"/>
      <w:r w:rsidRPr="00446870">
        <w:rPr>
          <w:rFonts w:cs="Arial"/>
          <w:kern w:val="0"/>
          <w:lang w:val="en-US"/>
        </w:rPr>
        <w:t xml:space="preserve"> </w:t>
      </w:r>
      <w:proofErr w:type="spellStart"/>
      <w:r w:rsidRPr="00446870">
        <w:rPr>
          <w:rFonts w:cs="Arial"/>
          <w:kern w:val="0"/>
          <w:lang w:val="en-US"/>
        </w:rPr>
        <w:t>em</w:t>
      </w:r>
      <w:proofErr w:type="spellEnd"/>
      <w:r w:rsidRPr="00446870">
        <w:rPr>
          <w:rFonts w:cs="Arial"/>
          <w:kern w:val="0"/>
          <w:lang w:val="en-US"/>
        </w:rPr>
        <w:t xml:space="preserve">: 2 </w:t>
      </w:r>
      <w:proofErr w:type="spellStart"/>
      <w:r w:rsidRPr="00446870">
        <w:rPr>
          <w:rFonts w:cs="Arial"/>
          <w:kern w:val="0"/>
          <w:lang w:val="en-US"/>
        </w:rPr>
        <w:t>dez</w:t>
      </w:r>
      <w:proofErr w:type="spellEnd"/>
      <w:r w:rsidRPr="00446870">
        <w:rPr>
          <w:rFonts w:cs="Arial"/>
          <w:kern w:val="0"/>
          <w:lang w:val="en-US"/>
        </w:rPr>
        <w:t xml:space="preserve">. 2023. </w:t>
      </w:r>
    </w:p>
    <w:p w14:paraId="1C96CE51"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6873E5A3" w14:textId="58CBC6CF"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lang w:val="en-US"/>
        </w:rPr>
        <w:t xml:space="preserve">MELLO, Ursula. Affirmative action and the choice of schools. </w:t>
      </w:r>
      <w:r w:rsidRPr="00446870">
        <w:rPr>
          <w:rFonts w:cs="Arial"/>
          <w:b/>
          <w:bCs/>
          <w:kern w:val="0"/>
          <w:lang w:val="en-US"/>
        </w:rPr>
        <w:t>Journal of Public Economics</w:t>
      </w:r>
      <w:r w:rsidRPr="00446870">
        <w:rPr>
          <w:rFonts w:cs="Arial"/>
          <w:kern w:val="0"/>
          <w:lang w:val="en-US"/>
        </w:rPr>
        <w:t>, [</w:t>
      </w:r>
      <w:r w:rsidRPr="00446870">
        <w:rPr>
          <w:rFonts w:cs="Arial"/>
          <w:i/>
          <w:iCs/>
          <w:kern w:val="0"/>
          <w:lang w:val="en-US"/>
        </w:rPr>
        <w:t>s. l.</w:t>
      </w:r>
      <w:r w:rsidRPr="00446870">
        <w:rPr>
          <w:rFonts w:cs="Arial"/>
          <w:kern w:val="0"/>
          <w:lang w:val="en-US"/>
        </w:rPr>
        <w:t xml:space="preserve">], v. 219, p. 104824, 2023. </w:t>
      </w:r>
    </w:p>
    <w:p w14:paraId="1CBEF3DF"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27B7F0DA"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413D804C" w14:textId="492190AC"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lang w:val="en-US"/>
        </w:rPr>
        <w:t xml:space="preserve">MELLO, Ursula. Centralized Admissions, Affirmative Action, and Access of Low-Income Students to Higher Education. </w:t>
      </w:r>
      <w:r w:rsidRPr="00446870">
        <w:rPr>
          <w:rFonts w:cs="Arial"/>
          <w:b/>
          <w:bCs/>
          <w:kern w:val="0"/>
          <w:lang w:val="en-US"/>
        </w:rPr>
        <w:t>American Economic Journal: Economic Policy</w:t>
      </w:r>
      <w:r w:rsidRPr="00446870">
        <w:rPr>
          <w:rFonts w:cs="Arial"/>
          <w:kern w:val="0"/>
          <w:lang w:val="en-US"/>
        </w:rPr>
        <w:t>, [</w:t>
      </w:r>
      <w:r w:rsidRPr="00446870">
        <w:rPr>
          <w:rFonts w:cs="Arial"/>
          <w:i/>
          <w:iCs/>
          <w:kern w:val="0"/>
          <w:lang w:val="en-US"/>
        </w:rPr>
        <w:t>s. l.</w:t>
      </w:r>
      <w:r w:rsidRPr="00446870">
        <w:rPr>
          <w:rFonts w:cs="Arial"/>
          <w:kern w:val="0"/>
          <w:lang w:val="en-US"/>
        </w:rPr>
        <w:t xml:space="preserve">], v. 14, n. 3, p. 166–197, 2022. </w:t>
      </w:r>
    </w:p>
    <w:p w14:paraId="2ADF0723" w14:textId="77777777" w:rsidR="00446870" w:rsidRPr="00557BA6" w:rsidRDefault="00446870" w:rsidP="002952E0">
      <w:pPr>
        <w:widowControl w:val="0"/>
        <w:autoSpaceDE w:val="0"/>
        <w:autoSpaceDN w:val="0"/>
        <w:adjustRightInd w:val="0"/>
        <w:spacing w:line="240" w:lineRule="auto"/>
        <w:ind w:firstLine="0"/>
        <w:jc w:val="left"/>
        <w:rPr>
          <w:rFonts w:cs="Arial"/>
          <w:kern w:val="0"/>
          <w:lang w:val="en-US"/>
        </w:rPr>
      </w:pPr>
    </w:p>
    <w:p w14:paraId="6F6FB488" w14:textId="649E603E"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MELO, Ana Paula; SUZUKI, </w:t>
      </w:r>
      <w:proofErr w:type="spellStart"/>
      <w:r w:rsidRPr="00446870">
        <w:rPr>
          <w:rFonts w:cs="Arial"/>
          <w:kern w:val="0"/>
        </w:rPr>
        <w:t>Mizuhiro</w:t>
      </w:r>
      <w:proofErr w:type="spellEnd"/>
      <w:r w:rsidRPr="00446870">
        <w:rPr>
          <w:rFonts w:cs="Arial"/>
          <w:kern w:val="0"/>
        </w:rPr>
        <w:t xml:space="preserve">. </w:t>
      </w:r>
      <w:r w:rsidRPr="00446870">
        <w:rPr>
          <w:rFonts w:cs="Arial"/>
          <w:kern w:val="0"/>
          <w:lang w:val="en-US"/>
        </w:rPr>
        <w:t>Temperature, e</w:t>
      </w:r>
      <w:r w:rsidRPr="00446870">
        <w:rPr>
          <w:rFonts w:ascii="Cambria Math" w:hAnsi="Cambria Math" w:cs="Cambria Math"/>
          <w:kern w:val="0"/>
        </w:rPr>
        <w:t>ﬀ</w:t>
      </w:r>
      <w:r w:rsidRPr="00446870">
        <w:rPr>
          <w:rFonts w:cs="Arial"/>
          <w:kern w:val="0"/>
          <w:lang w:val="en-US"/>
        </w:rPr>
        <w:t xml:space="preserve">ort, and achievement: Evidence from a large-scale standardized exam in Brazil. </w:t>
      </w:r>
      <w:r w:rsidRPr="00446870">
        <w:rPr>
          <w:rFonts w:cs="Arial"/>
          <w:kern w:val="0"/>
        </w:rPr>
        <w:t>[</w:t>
      </w:r>
      <w:r w:rsidRPr="00446870">
        <w:rPr>
          <w:rFonts w:cs="Arial"/>
          <w:i/>
          <w:iCs/>
          <w:kern w:val="0"/>
        </w:rPr>
        <w:t>s. l.</w:t>
      </w:r>
      <w:r w:rsidRPr="00446870">
        <w:rPr>
          <w:rFonts w:cs="Arial"/>
          <w:kern w:val="0"/>
        </w:rPr>
        <w:t xml:space="preserve">], 2021. </w:t>
      </w:r>
    </w:p>
    <w:p w14:paraId="42876A47" w14:textId="77777777" w:rsidR="00446870" w:rsidRDefault="00446870" w:rsidP="002952E0">
      <w:pPr>
        <w:widowControl w:val="0"/>
        <w:autoSpaceDE w:val="0"/>
        <w:autoSpaceDN w:val="0"/>
        <w:adjustRightInd w:val="0"/>
        <w:spacing w:line="240" w:lineRule="auto"/>
        <w:ind w:firstLine="0"/>
        <w:jc w:val="left"/>
        <w:rPr>
          <w:rFonts w:cs="Arial"/>
          <w:kern w:val="0"/>
        </w:rPr>
      </w:pPr>
    </w:p>
    <w:p w14:paraId="2B6DA5D7" w14:textId="569F90EB"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rPr>
        <w:t xml:space="preserve">MONTEIRO, Elisa Manso; MAZOTO, Henrique </w:t>
      </w:r>
      <w:proofErr w:type="spellStart"/>
      <w:r w:rsidRPr="00446870">
        <w:rPr>
          <w:rFonts w:cs="Arial"/>
          <w:kern w:val="0"/>
        </w:rPr>
        <w:t>Bonnard</w:t>
      </w:r>
      <w:proofErr w:type="spellEnd"/>
      <w:r w:rsidRPr="00446870">
        <w:rPr>
          <w:rFonts w:cs="Arial"/>
          <w:kern w:val="0"/>
        </w:rPr>
        <w:t xml:space="preserve">; CUNHA, Rogério </w:t>
      </w:r>
      <w:proofErr w:type="spellStart"/>
      <w:r w:rsidRPr="00446870">
        <w:rPr>
          <w:rFonts w:cs="Arial"/>
          <w:kern w:val="0"/>
        </w:rPr>
        <w:t>Grassetto</w:t>
      </w:r>
      <w:proofErr w:type="spellEnd"/>
      <w:r w:rsidRPr="00446870">
        <w:rPr>
          <w:rFonts w:cs="Arial"/>
          <w:kern w:val="0"/>
        </w:rPr>
        <w:t xml:space="preserve"> Teixeira Da. Avaliação do Impacto da Adoção do Sisu sobre o Perfil Médio do Aluno da </w:t>
      </w:r>
      <w:proofErr w:type="spellStart"/>
      <w:r w:rsidRPr="00446870">
        <w:rPr>
          <w:rFonts w:cs="Arial"/>
          <w:kern w:val="0"/>
        </w:rPr>
        <w:t>Unifal</w:t>
      </w:r>
      <w:proofErr w:type="spellEnd"/>
      <w:r w:rsidRPr="00446870">
        <w:rPr>
          <w:rFonts w:cs="Arial"/>
          <w:kern w:val="0"/>
        </w:rPr>
        <w:t xml:space="preserve">-Mg. </w:t>
      </w:r>
      <w:proofErr w:type="spellStart"/>
      <w:r w:rsidRPr="00446870">
        <w:rPr>
          <w:rFonts w:cs="Arial"/>
          <w:b/>
          <w:bCs/>
          <w:kern w:val="0"/>
          <w:lang w:val="en-US"/>
        </w:rPr>
        <w:t>Educativa</w:t>
      </w:r>
      <w:proofErr w:type="spellEnd"/>
      <w:r w:rsidRPr="00446870">
        <w:rPr>
          <w:rFonts w:cs="Arial"/>
          <w:kern w:val="0"/>
          <w:lang w:val="en-US"/>
        </w:rPr>
        <w:t>, [</w:t>
      </w:r>
      <w:r w:rsidRPr="00446870">
        <w:rPr>
          <w:rFonts w:cs="Arial"/>
          <w:i/>
          <w:iCs/>
          <w:kern w:val="0"/>
          <w:lang w:val="en-US"/>
        </w:rPr>
        <w:t>s. l.</w:t>
      </w:r>
      <w:r w:rsidRPr="00446870">
        <w:rPr>
          <w:rFonts w:cs="Arial"/>
          <w:kern w:val="0"/>
          <w:lang w:val="en-US"/>
        </w:rPr>
        <w:t xml:space="preserve">], v. 19, n. 1, p. 297, 2016. </w:t>
      </w:r>
    </w:p>
    <w:p w14:paraId="3976CB0B" w14:textId="77777777" w:rsidR="00446870" w:rsidRDefault="00446870" w:rsidP="002952E0">
      <w:pPr>
        <w:widowControl w:val="0"/>
        <w:autoSpaceDE w:val="0"/>
        <w:autoSpaceDN w:val="0"/>
        <w:adjustRightInd w:val="0"/>
        <w:spacing w:line="240" w:lineRule="auto"/>
        <w:ind w:firstLine="0"/>
        <w:jc w:val="left"/>
        <w:rPr>
          <w:rFonts w:cs="Arial"/>
          <w:kern w:val="0"/>
          <w:lang w:val="en-US"/>
        </w:rPr>
      </w:pPr>
    </w:p>
    <w:p w14:paraId="287FFA41" w14:textId="6004F6A4"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lang w:val="en-US"/>
        </w:rPr>
        <w:t xml:space="preserve">NERY, Carmen; BRITTO, </w:t>
      </w:r>
      <w:proofErr w:type="spellStart"/>
      <w:r w:rsidRPr="00446870">
        <w:rPr>
          <w:rFonts w:cs="Arial"/>
          <w:kern w:val="0"/>
          <w:lang w:val="en-US"/>
        </w:rPr>
        <w:t>Vinícius</w:t>
      </w:r>
      <w:proofErr w:type="spellEnd"/>
      <w:r w:rsidRPr="00446870">
        <w:rPr>
          <w:rFonts w:cs="Arial"/>
          <w:kern w:val="0"/>
          <w:lang w:val="en-US"/>
        </w:rPr>
        <w:t xml:space="preserve">. </w:t>
      </w:r>
      <w:r w:rsidRPr="00446870">
        <w:rPr>
          <w:rFonts w:cs="Arial"/>
          <w:b/>
          <w:bCs/>
          <w:kern w:val="0"/>
        </w:rPr>
        <w:t>Em 2022, mulheres dedicaram 9,6 horas por semana a mais do que os homens aos afazeres domésticos ou ao cuidado de pessoas | Agência de Notícias</w:t>
      </w:r>
      <w:r w:rsidRPr="00446870">
        <w:rPr>
          <w:rFonts w:cs="Arial"/>
          <w:kern w:val="0"/>
        </w:rPr>
        <w:t>. [</w:t>
      </w:r>
      <w:r w:rsidRPr="00446870">
        <w:rPr>
          <w:rFonts w:cs="Arial"/>
          <w:i/>
          <w:iCs/>
          <w:kern w:val="0"/>
        </w:rPr>
        <w:t>S. l.</w:t>
      </w:r>
      <w:r w:rsidRPr="00446870">
        <w:rPr>
          <w:rFonts w:cs="Arial"/>
          <w:kern w:val="0"/>
        </w:rPr>
        <w:t xml:space="preserve">], 2023. Disponível em: https://agenciadenoticias.ibge.gov.br/agencia-noticias/2012-agencia-de-noticias/noticias/37621-em-2022-mulheres-dedicaram-9-6-horas-por-semana-a-mais-do-que-os-homens-aos-afazeres-domesticos-ou-ao-cuidado-de-pessoas. Acesso em: 28 dez. 2023. </w:t>
      </w:r>
    </w:p>
    <w:p w14:paraId="5CBD316E" w14:textId="77777777" w:rsidR="00446870" w:rsidRDefault="00446870" w:rsidP="002952E0">
      <w:pPr>
        <w:widowControl w:val="0"/>
        <w:autoSpaceDE w:val="0"/>
        <w:autoSpaceDN w:val="0"/>
        <w:adjustRightInd w:val="0"/>
        <w:spacing w:line="240" w:lineRule="auto"/>
        <w:ind w:firstLine="0"/>
        <w:jc w:val="left"/>
        <w:rPr>
          <w:rFonts w:cs="Arial"/>
          <w:kern w:val="0"/>
        </w:rPr>
      </w:pPr>
    </w:p>
    <w:p w14:paraId="50B05E96" w14:textId="1D583A31"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PEREIRA, Rafael H. M.; GONCALVES, Caio Nogueira. </w:t>
      </w:r>
      <w:proofErr w:type="spellStart"/>
      <w:r w:rsidRPr="00446870">
        <w:rPr>
          <w:rFonts w:cs="Arial"/>
          <w:b/>
          <w:bCs/>
          <w:kern w:val="0"/>
          <w:lang w:val="en-US"/>
        </w:rPr>
        <w:t>Geobr</w:t>
      </w:r>
      <w:proofErr w:type="spellEnd"/>
      <w:r w:rsidRPr="00446870">
        <w:rPr>
          <w:rFonts w:cs="Arial"/>
          <w:b/>
          <w:bCs/>
          <w:kern w:val="0"/>
          <w:lang w:val="en-US"/>
        </w:rPr>
        <w:t>: Download Official Spatial Data Sets of Brazil</w:t>
      </w:r>
      <w:r w:rsidRPr="00446870">
        <w:rPr>
          <w:rFonts w:cs="Arial"/>
          <w:kern w:val="0"/>
          <w:lang w:val="en-US"/>
        </w:rPr>
        <w:t xml:space="preserve">. </w:t>
      </w:r>
      <w:proofErr w:type="spellStart"/>
      <w:r w:rsidRPr="00446870">
        <w:rPr>
          <w:rFonts w:cs="Arial"/>
          <w:kern w:val="0"/>
          <w:lang w:val="en-US"/>
        </w:rPr>
        <w:t>versão</w:t>
      </w:r>
      <w:proofErr w:type="spellEnd"/>
      <w:r w:rsidRPr="00446870">
        <w:rPr>
          <w:rFonts w:cs="Arial"/>
          <w:kern w:val="0"/>
          <w:lang w:val="en-US"/>
        </w:rPr>
        <w:t xml:space="preserve"> 1.8.1. </w:t>
      </w:r>
      <w:r w:rsidRPr="00446870">
        <w:rPr>
          <w:rFonts w:cs="Arial"/>
          <w:kern w:val="0"/>
        </w:rPr>
        <w:t>Brasília - DF: [</w:t>
      </w:r>
      <w:r w:rsidRPr="00446870">
        <w:rPr>
          <w:rFonts w:cs="Arial"/>
          <w:i/>
          <w:iCs/>
          <w:kern w:val="0"/>
        </w:rPr>
        <w:t>s. n.</w:t>
      </w:r>
      <w:r w:rsidRPr="00446870">
        <w:rPr>
          <w:rFonts w:cs="Arial"/>
          <w:kern w:val="0"/>
        </w:rPr>
        <w:t>], 2023. Disponível em: https://github.com/ipeaGIT/geobr. Acesso em: 2 dez. 2023.</w:t>
      </w:r>
    </w:p>
    <w:p w14:paraId="5FE43935" w14:textId="77777777" w:rsidR="00446870" w:rsidRDefault="00446870" w:rsidP="002952E0">
      <w:pPr>
        <w:widowControl w:val="0"/>
        <w:autoSpaceDE w:val="0"/>
        <w:autoSpaceDN w:val="0"/>
        <w:adjustRightInd w:val="0"/>
        <w:spacing w:line="240" w:lineRule="auto"/>
        <w:ind w:firstLine="0"/>
        <w:jc w:val="left"/>
        <w:rPr>
          <w:rFonts w:cs="Arial"/>
          <w:kern w:val="0"/>
        </w:rPr>
      </w:pPr>
    </w:p>
    <w:p w14:paraId="19298B91" w14:textId="611E3BAD"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PIRES, </w:t>
      </w:r>
      <w:proofErr w:type="spellStart"/>
      <w:r w:rsidRPr="00446870">
        <w:rPr>
          <w:rFonts w:cs="Arial"/>
          <w:kern w:val="0"/>
        </w:rPr>
        <w:t>Leonne</w:t>
      </w:r>
      <w:proofErr w:type="spellEnd"/>
      <w:r w:rsidRPr="00446870">
        <w:rPr>
          <w:rFonts w:cs="Arial"/>
          <w:kern w:val="0"/>
        </w:rPr>
        <w:t xml:space="preserve"> Francisco Ribeiro. O Impacto do SISU no Perfil e Desempenho Acadêmico dos Estudantes de Ciências Contábeis: um estudo em uma IES pública. [</w:t>
      </w:r>
      <w:r w:rsidRPr="00446870">
        <w:rPr>
          <w:rFonts w:cs="Arial"/>
          <w:i/>
          <w:iCs/>
          <w:kern w:val="0"/>
        </w:rPr>
        <w:t>s. l.</w:t>
      </w:r>
      <w:r w:rsidRPr="00446870">
        <w:rPr>
          <w:rFonts w:cs="Arial"/>
          <w:kern w:val="0"/>
        </w:rPr>
        <w:t xml:space="preserve">], 2019. </w:t>
      </w:r>
    </w:p>
    <w:p w14:paraId="58E314EC" w14:textId="77777777" w:rsidR="00446870" w:rsidRDefault="00446870" w:rsidP="002952E0">
      <w:pPr>
        <w:widowControl w:val="0"/>
        <w:autoSpaceDE w:val="0"/>
        <w:autoSpaceDN w:val="0"/>
        <w:adjustRightInd w:val="0"/>
        <w:spacing w:line="240" w:lineRule="auto"/>
        <w:ind w:firstLine="0"/>
        <w:jc w:val="left"/>
        <w:rPr>
          <w:rFonts w:cs="Arial"/>
          <w:kern w:val="0"/>
        </w:rPr>
      </w:pPr>
    </w:p>
    <w:p w14:paraId="69DC02CE" w14:textId="51738C88"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RISTOFF, </w:t>
      </w:r>
      <w:proofErr w:type="spellStart"/>
      <w:r w:rsidRPr="00446870">
        <w:rPr>
          <w:rFonts w:cs="Arial"/>
          <w:kern w:val="0"/>
        </w:rPr>
        <w:t>Dilvo</w:t>
      </w:r>
      <w:proofErr w:type="spellEnd"/>
      <w:r w:rsidRPr="00446870">
        <w:rPr>
          <w:rFonts w:cs="Arial"/>
          <w:kern w:val="0"/>
        </w:rPr>
        <w:t xml:space="preserve">. O novo perfil do campus brasileiro: uma análise do perfil socioeconômico do estudante de graduação. </w:t>
      </w:r>
      <w:r w:rsidRPr="00446870">
        <w:rPr>
          <w:rFonts w:cs="Arial"/>
          <w:b/>
          <w:bCs/>
          <w:kern w:val="0"/>
        </w:rPr>
        <w:t>Avaliação: Revista da Avaliação da Educação Superior (Campinas)</w:t>
      </w:r>
      <w:r w:rsidRPr="00446870">
        <w:rPr>
          <w:rFonts w:cs="Arial"/>
          <w:kern w:val="0"/>
        </w:rPr>
        <w:t>, [</w:t>
      </w:r>
      <w:r w:rsidRPr="00446870">
        <w:rPr>
          <w:rFonts w:cs="Arial"/>
          <w:i/>
          <w:iCs/>
          <w:kern w:val="0"/>
        </w:rPr>
        <w:t>s. l.</w:t>
      </w:r>
      <w:r w:rsidRPr="00446870">
        <w:rPr>
          <w:rFonts w:cs="Arial"/>
          <w:kern w:val="0"/>
        </w:rPr>
        <w:t xml:space="preserve">], v. 19, n. 3, p. 723–747, 2014. </w:t>
      </w:r>
    </w:p>
    <w:p w14:paraId="00C57DBB" w14:textId="77777777" w:rsidR="00446870" w:rsidRPr="00557BA6" w:rsidRDefault="00446870" w:rsidP="002952E0">
      <w:pPr>
        <w:widowControl w:val="0"/>
        <w:autoSpaceDE w:val="0"/>
        <w:autoSpaceDN w:val="0"/>
        <w:adjustRightInd w:val="0"/>
        <w:spacing w:line="240" w:lineRule="auto"/>
        <w:ind w:firstLine="0"/>
        <w:jc w:val="left"/>
        <w:rPr>
          <w:rFonts w:cs="Arial"/>
          <w:kern w:val="0"/>
        </w:rPr>
      </w:pPr>
    </w:p>
    <w:p w14:paraId="38647D77" w14:textId="1AA68192" w:rsidR="006B7B9F" w:rsidRPr="00446870" w:rsidRDefault="006B7B9F" w:rsidP="002952E0">
      <w:pPr>
        <w:widowControl w:val="0"/>
        <w:autoSpaceDE w:val="0"/>
        <w:autoSpaceDN w:val="0"/>
        <w:adjustRightInd w:val="0"/>
        <w:spacing w:line="240" w:lineRule="auto"/>
        <w:ind w:firstLine="0"/>
        <w:jc w:val="left"/>
        <w:rPr>
          <w:rFonts w:cs="Arial"/>
          <w:kern w:val="0"/>
          <w:lang w:val="en-US"/>
        </w:rPr>
      </w:pPr>
      <w:r w:rsidRPr="00446870">
        <w:rPr>
          <w:rFonts w:cs="Arial"/>
          <w:kern w:val="0"/>
          <w:lang w:val="en-US"/>
        </w:rPr>
        <w:t xml:space="preserve">ROSINGER, Kelly Ochs; SARITA FORD, Karly; CHOI, </w:t>
      </w:r>
      <w:proofErr w:type="spellStart"/>
      <w:r w:rsidRPr="00446870">
        <w:rPr>
          <w:rFonts w:cs="Arial"/>
          <w:kern w:val="0"/>
          <w:lang w:val="en-US"/>
        </w:rPr>
        <w:t>Junghee</w:t>
      </w:r>
      <w:proofErr w:type="spellEnd"/>
      <w:r w:rsidRPr="00446870">
        <w:rPr>
          <w:rFonts w:cs="Arial"/>
          <w:kern w:val="0"/>
          <w:lang w:val="en-US"/>
        </w:rPr>
        <w:t xml:space="preserve">. The Role of Selective College Admissions Criteria in Interrupting or Reproducing Racial and Economic Inequities. </w:t>
      </w:r>
      <w:r w:rsidRPr="00446870">
        <w:rPr>
          <w:rFonts w:cs="Arial"/>
          <w:b/>
          <w:bCs/>
          <w:kern w:val="0"/>
          <w:lang w:val="en-US"/>
        </w:rPr>
        <w:t>The Journal of Higher Education</w:t>
      </w:r>
      <w:r w:rsidRPr="00446870">
        <w:rPr>
          <w:rFonts w:cs="Arial"/>
          <w:kern w:val="0"/>
          <w:lang w:val="en-US"/>
        </w:rPr>
        <w:t>, [</w:t>
      </w:r>
      <w:r w:rsidRPr="00446870">
        <w:rPr>
          <w:rFonts w:cs="Arial"/>
          <w:i/>
          <w:iCs/>
          <w:kern w:val="0"/>
          <w:lang w:val="en-US"/>
        </w:rPr>
        <w:t>s. l.</w:t>
      </w:r>
      <w:r w:rsidRPr="00446870">
        <w:rPr>
          <w:rFonts w:cs="Arial"/>
          <w:kern w:val="0"/>
          <w:lang w:val="en-US"/>
        </w:rPr>
        <w:t xml:space="preserve">], v. 92, n. 1, p. 31–55, 2021. </w:t>
      </w:r>
    </w:p>
    <w:p w14:paraId="31FA8DB2" w14:textId="77777777" w:rsidR="00446870" w:rsidRPr="00557BA6" w:rsidRDefault="00446870" w:rsidP="002952E0">
      <w:pPr>
        <w:widowControl w:val="0"/>
        <w:autoSpaceDE w:val="0"/>
        <w:autoSpaceDN w:val="0"/>
        <w:adjustRightInd w:val="0"/>
        <w:spacing w:line="240" w:lineRule="auto"/>
        <w:ind w:firstLine="0"/>
        <w:jc w:val="left"/>
        <w:rPr>
          <w:rFonts w:cs="Arial"/>
          <w:kern w:val="0"/>
          <w:lang w:val="en-US"/>
        </w:rPr>
      </w:pPr>
    </w:p>
    <w:p w14:paraId="022E15E7" w14:textId="3375318C"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SENKEVICS, Adriano Souza; MELLO, Ursula </w:t>
      </w:r>
      <w:proofErr w:type="spellStart"/>
      <w:r w:rsidRPr="00446870">
        <w:rPr>
          <w:rFonts w:cs="Arial"/>
          <w:kern w:val="0"/>
        </w:rPr>
        <w:t>Mattioli</w:t>
      </w:r>
      <w:proofErr w:type="spellEnd"/>
      <w:r w:rsidRPr="00446870">
        <w:rPr>
          <w:rFonts w:cs="Arial"/>
          <w:kern w:val="0"/>
        </w:rPr>
        <w:t xml:space="preserve">. O PERFIL DISCENTE DAS UNIVERSIDADES FEDERAIS MUDOU PÓS-LEI DE </w:t>
      </w:r>
      <w:proofErr w:type="gramStart"/>
      <w:r w:rsidRPr="00446870">
        <w:rPr>
          <w:rFonts w:cs="Arial"/>
          <w:kern w:val="0"/>
        </w:rPr>
        <w:t>COTAS?.</w:t>
      </w:r>
      <w:proofErr w:type="gramEnd"/>
      <w:r w:rsidRPr="00446870">
        <w:rPr>
          <w:rFonts w:cs="Arial"/>
          <w:kern w:val="0"/>
        </w:rPr>
        <w:t xml:space="preserve"> </w:t>
      </w:r>
      <w:r w:rsidRPr="00446870">
        <w:rPr>
          <w:rFonts w:cs="Arial"/>
          <w:b/>
          <w:bCs/>
          <w:kern w:val="0"/>
        </w:rPr>
        <w:t>Cadernos de Pesquisa</w:t>
      </w:r>
      <w:r w:rsidRPr="00446870">
        <w:rPr>
          <w:rFonts w:cs="Arial"/>
          <w:kern w:val="0"/>
        </w:rPr>
        <w:t>, [</w:t>
      </w:r>
      <w:r w:rsidRPr="00446870">
        <w:rPr>
          <w:rFonts w:cs="Arial"/>
          <w:i/>
          <w:iCs/>
          <w:kern w:val="0"/>
        </w:rPr>
        <w:t>s. l.</w:t>
      </w:r>
      <w:r w:rsidRPr="00446870">
        <w:rPr>
          <w:rFonts w:cs="Arial"/>
          <w:kern w:val="0"/>
        </w:rPr>
        <w:t xml:space="preserve">], v. 49, p. 184–208, 2019. </w:t>
      </w:r>
    </w:p>
    <w:p w14:paraId="3ED474C2" w14:textId="77777777" w:rsidR="00446870" w:rsidRDefault="00446870" w:rsidP="002952E0">
      <w:pPr>
        <w:widowControl w:val="0"/>
        <w:autoSpaceDE w:val="0"/>
        <w:autoSpaceDN w:val="0"/>
        <w:adjustRightInd w:val="0"/>
        <w:spacing w:line="240" w:lineRule="auto"/>
        <w:ind w:firstLine="0"/>
        <w:jc w:val="left"/>
        <w:rPr>
          <w:rFonts w:cs="Arial"/>
          <w:kern w:val="0"/>
        </w:rPr>
      </w:pPr>
    </w:p>
    <w:p w14:paraId="3D0ADFF6" w14:textId="741AAFBA" w:rsidR="006B7B9F" w:rsidRPr="00446870" w:rsidRDefault="006B7B9F" w:rsidP="002952E0">
      <w:pPr>
        <w:widowControl w:val="0"/>
        <w:autoSpaceDE w:val="0"/>
        <w:autoSpaceDN w:val="0"/>
        <w:adjustRightInd w:val="0"/>
        <w:spacing w:line="240" w:lineRule="auto"/>
        <w:ind w:firstLine="0"/>
        <w:jc w:val="left"/>
        <w:rPr>
          <w:rFonts w:cs="Arial"/>
          <w:kern w:val="0"/>
        </w:rPr>
      </w:pPr>
      <w:r w:rsidRPr="00446870">
        <w:rPr>
          <w:rFonts w:cs="Arial"/>
          <w:kern w:val="0"/>
        </w:rPr>
        <w:t xml:space="preserve">SOBRINHO, José Dias. Democratização, qualidade e crise da educação superior: faces da exclusão e limites da inclusão. </w:t>
      </w:r>
      <w:r w:rsidRPr="00446870">
        <w:rPr>
          <w:rFonts w:cs="Arial"/>
          <w:b/>
          <w:bCs/>
          <w:kern w:val="0"/>
        </w:rPr>
        <w:t>Educação &amp; Sociedade</w:t>
      </w:r>
      <w:r w:rsidRPr="00446870">
        <w:rPr>
          <w:rFonts w:cs="Arial"/>
          <w:kern w:val="0"/>
        </w:rPr>
        <w:t>, [</w:t>
      </w:r>
      <w:r w:rsidRPr="00446870">
        <w:rPr>
          <w:rFonts w:cs="Arial"/>
          <w:i/>
          <w:iCs/>
          <w:kern w:val="0"/>
        </w:rPr>
        <w:t>s. l.</w:t>
      </w:r>
      <w:r w:rsidRPr="00446870">
        <w:rPr>
          <w:rFonts w:cs="Arial"/>
          <w:kern w:val="0"/>
        </w:rPr>
        <w:t xml:space="preserve">], v. 31, p. 1223–1245, 2010. </w:t>
      </w:r>
    </w:p>
    <w:p w14:paraId="6D643E5F" w14:textId="77777777" w:rsidR="00446870" w:rsidRDefault="00446870" w:rsidP="002952E0">
      <w:pPr>
        <w:widowControl w:val="0"/>
        <w:autoSpaceDE w:val="0"/>
        <w:autoSpaceDN w:val="0"/>
        <w:adjustRightInd w:val="0"/>
        <w:spacing w:line="240" w:lineRule="auto"/>
        <w:ind w:firstLine="0"/>
        <w:jc w:val="left"/>
        <w:rPr>
          <w:rFonts w:cs="Arial"/>
          <w:kern w:val="0"/>
        </w:rPr>
      </w:pPr>
    </w:p>
    <w:p w14:paraId="4303CE37" w14:textId="411BFC19" w:rsidR="006B0F06" w:rsidRPr="00446870" w:rsidRDefault="006B7B9F" w:rsidP="002952E0">
      <w:pPr>
        <w:widowControl w:val="0"/>
        <w:autoSpaceDE w:val="0"/>
        <w:autoSpaceDN w:val="0"/>
        <w:adjustRightInd w:val="0"/>
        <w:spacing w:line="240" w:lineRule="auto"/>
        <w:ind w:firstLine="0"/>
        <w:jc w:val="left"/>
        <w:rPr>
          <w:rFonts w:cs="Arial"/>
        </w:rPr>
      </w:pPr>
      <w:r w:rsidRPr="00446870">
        <w:rPr>
          <w:rFonts w:cs="Arial"/>
          <w:kern w:val="0"/>
        </w:rPr>
        <w:t xml:space="preserve">ZEIDAN, Rodrigo </w:t>
      </w:r>
      <w:r w:rsidRPr="00446870">
        <w:rPr>
          <w:rFonts w:cs="Arial"/>
          <w:i/>
          <w:iCs/>
          <w:kern w:val="0"/>
        </w:rPr>
        <w:t>et al.</w:t>
      </w:r>
      <w:r w:rsidRPr="00446870">
        <w:rPr>
          <w:rFonts w:cs="Arial"/>
          <w:kern w:val="0"/>
        </w:rPr>
        <w:t xml:space="preserve"> </w:t>
      </w:r>
      <w:r w:rsidRPr="00446870">
        <w:rPr>
          <w:rFonts w:cs="Arial"/>
          <w:b/>
          <w:bCs/>
          <w:kern w:val="0"/>
          <w:lang w:val="en-US"/>
        </w:rPr>
        <w:t>Racial and income-based affirmative action in higher education admissions: lessons from the Brazilian experience</w:t>
      </w:r>
      <w:r w:rsidRPr="00446870">
        <w:rPr>
          <w:rFonts w:cs="Arial"/>
          <w:kern w:val="0"/>
          <w:lang w:val="en-US"/>
        </w:rPr>
        <w:t xml:space="preserve">. </w:t>
      </w:r>
      <w:r w:rsidRPr="00446870">
        <w:rPr>
          <w:rFonts w:cs="Arial"/>
          <w:kern w:val="0"/>
        </w:rPr>
        <w:t>[</w:t>
      </w:r>
      <w:r w:rsidRPr="00446870">
        <w:rPr>
          <w:rFonts w:cs="Arial"/>
          <w:i/>
          <w:iCs/>
          <w:kern w:val="0"/>
        </w:rPr>
        <w:t>S. l.</w:t>
      </w:r>
      <w:r w:rsidRPr="00446870">
        <w:rPr>
          <w:rFonts w:cs="Arial"/>
          <w:kern w:val="0"/>
        </w:rPr>
        <w:t xml:space="preserve">]: </w:t>
      </w:r>
      <w:proofErr w:type="spellStart"/>
      <w:r w:rsidRPr="00446870">
        <w:rPr>
          <w:rFonts w:cs="Arial"/>
          <w:kern w:val="0"/>
        </w:rPr>
        <w:t>arXiv</w:t>
      </w:r>
      <w:proofErr w:type="spellEnd"/>
      <w:r w:rsidRPr="00446870">
        <w:rPr>
          <w:rFonts w:cs="Arial"/>
          <w:kern w:val="0"/>
        </w:rPr>
        <w:t>, 2023. Disponível em: http://arxiv.org/abs/2304.13936. Acesso em: 17 jun. 2023.</w:t>
      </w:r>
      <w:r w:rsidR="006B0F06" w:rsidRPr="00446870">
        <w:rPr>
          <w:rFonts w:cs="Arial"/>
        </w:rPr>
        <w:fldChar w:fldCharType="end"/>
      </w:r>
    </w:p>
    <w:p w14:paraId="596DD13B" w14:textId="5EBD096D" w:rsidR="00862D6B" w:rsidRPr="00446870" w:rsidRDefault="00862D6B" w:rsidP="002952E0">
      <w:pPr>
        <w:spacing w:line="240" w:lineRule="auto"/>
        <w:ind w:firstLine="0"/>
        <w:jc w:val="left"/>
        <w:rPr>
          <w:rFonts w:cs="Arial"/>
        </w:rPr>
      </w:pPr>
    </w:p>
    <w:sectPr w:rsidR="00862D6B" w:rsidRPr="00446870" w:rsidSect="001254E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7575" w14:textId="77777777" w:rsidR="001254E6" w:rsidRDefault="001254E6" w:rsidP="00F16F31">
      <w:pPr>
        <w:spacing w:line="240" w:lineRule="auto"/>
      </w:pPr>
      <w:r>
        <w:separator/>
      </w:r>
    </w:p>
  </w:endnote>
  <w:endnote w:type="continuationSeparator" w:id="0">
    <w:p w14:paraId="3360F937" w14:textId="77777777" w:rsidR="001254E6" w:rsidRDefault="001254E6" w:rsidP="00F16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Título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F9300" w14:textId="77777777" w:rsidR="001254E6" w:rsidRDefault="001254E6" w:rsidP="00AF1D49">
      <w:pPr>
        <w:spacing w:line="240" w:lineRule="auto"/>
        <w:ind w:firstLine="0"/>
      </w:pPr>
      <w:r>
        <w:separator/>
      </w:r>
    </w:p>
  </w:footnote>
  <w:footnote w:type="continuationSeparator" w:id="0">
    <w:p w14:paraId="122C3840" w14:textId="77777777" w:rsidR="001254E6" w:rsidRDefault="001254E6" w:rsidP="00F16F31">
      <w:pPr>
        <w:spacing w:line="240" w:lineRule="auto"/>
      </w:pPr>
      <w:r>
        <w:continuationSeparator/>
      </w:r>
    </w:p>
  </w:footnote>
  <w:footnote w:id="1">
    <w:p w14:paraId="6AD1D42B" w14:textId="74130A46" w:rsidR="00461C05" w:rsidRDefault="00461C05" w:rsidP="005660E6">
      <w:pPr>
        <w:pStyle w:val="Textodenotaderodap"/>
      </w:pPr>
      <w:r w:rsidRPr="00203A1D">
        <w:rPr>
          <w:rStyle w:val="Refdenotaderodap"/>
        </w:rPr>
        <w:footnoteRef/>
      </w:r>
      <w:r>
        <w:t xml:space="preserve"> </w:t>
      </w:r>
      <w:r w:rsidRPr="00461C05">
        <w:t>O REUNI, instituído em 2007 e concluído em 2012, tinha como objetivo ampliar o acesso a educação superior através da expansão física, acadêmica e pedagógica das universidades federais; e o PROUNI, criado em 2004 e oficializado em 2005, é uma iniciativa do governo federal para facilitar o acesso de alunos de baixa renda ao ensino superior, oferecendo bolsas de estudos parciais (50%) e integrais em faculdades particulares.</w:t>
      </w:r>
    </w:p>
  </w:footnote>
  <w:footnote w:id="2">
    <w:p w14:paraId="31596143" w14:textId="0E738511" w:rsidR="0054364F" w:rsidRDefault="0054364F">
      <w:pPr>
        <w:pStyle w:val="Textodenotaderodap"/>
      </w:pPr>
      <w:r w:rsidRPr="00203A1D">
        <w:rPr>
          <w:rStyle w:val="Refdenotaderodap"/>
        </w:rPr>
        <w:footnoteRef/>
      </w:r>
      <w:r>
        <w:t xml:space="preserve"> As localizações espaciais de cada instituição de ensino superior, federal e estadual, foram coletadas a partir de dados presentes no Google Maps </w:t>
      </w:r>
      <w:r w:rsidR="00990386">
        <w:fldChar w:fldCharType="begin"/>
      </w:r>
      <w:r w:rsidR="00990386">
        <w:instrText xml:space="preserve"> ADDIN ZOTERO_ITEM CSL_CITATION {"citationID":"nQINSh22","properties":{"formattedCitation":"(GOOGLE Inc., 2023)","plainCitation":"(GOOGLE Inc., 2023)","noteIndex":2},"citationItems":[{"id":1603,"uris":["http://zotero.org/users/8713213/items/87UR2UFQ"],"itemData":{"id":1603,"type":"webpage","abstract":"Find local businesses, view maps and get driving directions in Google Maps.","container-title":"Google Maps","language":"pt-BR","title":"Google Maps","URL":"https://www.google.com.br/maps/preview","author":[{"literal":"GOOGLE Inc."}],"accessed":{"date-parts":[["2023",12,4]]},"issued":{"date-parts":[["2023"]]}}}],"schema":"https://github.com/citation-style-language/schema/raw/master/csl-citation.json"} </w:instrText>
      </w:r>
      <w:r w:rsidR="00990386">
        <w:fldChar w:fldCharType="separate"/>
      </w:r>
      <w:r w:rsidR="00990386">
        <w:rPr>
          <w:noProof/>
        </w:rPr>
        <w:t>(GOOGLE Inc., 2023)</w:t>
      </w:r>
      <w:r w:rsidR="00990386">
        <w:fldChar w:fldCharType="end"/>
      </w:r>
      <w:r>
        <w:t>.</w:t>
      </w:r>
    </w:p>
  </w:footnote>
  <w:footnote w:id="3">
    <w:p w14:paraId="666720F3" w14:textId="7EC41B40" w:rsidR="00EA0DA9" w:rsidRDefault="00EA0DA9">
      <w:pPr>
        <w:pStyle w:val="Textodenotaderodap"/>
      </w:pPr>
      <w:r>
        <w:rPr>
          <w:rStyle w:val="Refdenotaderodap"/>
        </w:rPr>
        <w:footnoteRef/>
      </w:r>
      <w:r>
        <w:t xml:space="preserve"> O indicador de distorção idade-série é calculado a partir dos Censos Escolares, sendo expresso pelo quociente de alunos matriculados em determinado ano que possui dois anos ou mais da idade adequada para aquela série </w:t>
      </w:r>
      <w:r>
        <w:fldChar w:fldCharType="begin"/>
      </w:r>
      <w:r>
        <w:instrText xml:space="preserve"> ADDIN ZOTERO_ITEM CSL_CITATION {"citationID":"UUkJYmmV","properties":{"formattedCitation":"(Funda\\uc0\\u231{}\\uc0\\u227{}o Abrinq, 2023)","plainCitation":"(Fundação Abrinq, 2023)","noteIndex":3},"citationItems":[{"id":1620,"uris":["http://zotero.org/users/8713213/items/ACMVKCUA"],"itemData":{"id":1620,"type":"webpage","abstract":"&lt;p style=\"text-align:justify\"&gt;Representa a propor&amp;ccedil;&amp;atilde;o de matriculados entre 15 e 18 anos no Ensino M&amp;eacute;dio com idade superior em dois anos ao recomendado para cursar os tr&amp;ecirc;s anos do Ensino M&amp;eacute;dio.&lt;/p&gt;","container-title":"Observatório da Criança e do Adolescente","title":"Taxa de distorção idade-série no Ensino Médio","URL":"https://observatoriocrianca.org.br/cenario-infancia/temas/ensino-medio/561-taxa-de-distorcao-idade-serie-no-ensino-medio?filters=1,130","author":[{"literal":"Fundação Abrinq"}],"accessed":{"date-parts":[["2023",12,22]]},"issued":{"date-parts":[["2023"]]}}}],"schema":"https://github.com/citation-style-language/schema/raw/master/csl-citation.json"} </w:instrText>
      </w:r>
      <w:r>
        <w:fldChar w:fldCharType="separate"/>
      </w:r>
      <w:r w:rsidRPr="00EA0DA9">
        <w:rPr>
          <w:rFonts w:cs="Arial"/>
          <w:kern w:val="0"/>
        </w:rPr>
        <w:t>(Fundação Abrinq, 2023)</w:t>
      </w:r>
      <w:r>
        <w:fldChar w:fldCharType="end"/>
      </w:r>
      <w:r>
        <w:t>.</w:t>
      </w:r>
    </w:p>
  </w:footnote>
  <w:footnote w:id="4">
    <w:p w14:paraId="36425350" w14:textId="35D909C3" w:rsidR="004C7AA8" w:rsidRDefault="004C7AA8">
      <w:pPr>
        <w:pStyle w:val="Textodenotaderodap"/>
      </w:pPr>
      <w:r>
        <w:rPr>
          <w:rStyle w:val="Refdenotaderodap"/>
        </w:rPr>
        <w:footnoteRef/>
      </w:r>
      <w:r>
        <w:t xml:space="preserve"> </w:t>
      </w:r>
      <w:r w:rsidR="00301616">
        <w:t xml:space="preserve">A Lei nº 12.711/2012 garante a reserva de 50% das matrículas por curso e turno das instituições e universidades federais para estudantes que tenham cursado integralmente o ensino médio em escolas públicas, além de estudantes autodeclarados pretos, pardos, indígenas e quilombolas e pessoas com deficiência </w:t>
      </w:r>
      <w:r w:rsidR="001604FE">
        <w:fldChar w:fldCharType="begin"/>
      </w:r>
      <w:r w:rsidR="001604FE">
        <w:instrText xml:space="preserve"> ADDIN ZOTERO_ITEM CSL_CITATION {"citationID":"Pz1rXGRU","properties":{"formattedCitation":"(BRASIL, 2012)","plainCitation":"(BRASIL, 2012)","noteIndex":4},"citationItems":[{"id":1637,"uris":["http://zotero.org/users/8713213/items/FF592V5N"],"itemData":{"id":1637,"type":"bill","authority":"Casa Civil","title":"Lei nº 12.711, de 29 de agosta de 2012. Dispõe sobre o ingresso nas universidades federais e nas instituições federais de ensino técnico de nível médio e dá outras providências.","URL":"https://www.planalto.gov.br/ccivil_03/_ato2011-2014/2012/lei/l12711.htm","author":[{"literal":"BRASIL"}],"accessed":{"date-parts":[["2023",12,28]]},"issued":{"date-parts":[["2012"]]}}}],"schema":"https://github.com/citation-style-language/schema/raw/master/csl-citation.json"} </w:instrText>
      </w:r>
      <w:r w:rsidR="001604FE">
        <w:fldChar w:fldCharType="separate"/>
      </w:r>
      <w:r w:rsidR="001604FE">
        <w:rPr>
          <w:noProof/>
        </w:rPr>
        <w:t>(BRASIL, 2012)</w:t>
      </w:r>
      <w:r w:rsidR="001604FE">
        <w:fldChar w:fldCharType="end"/>
      </w:r>
      <w:r w:rsidR="00301616">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07165855"/>
      <w:docPartObj>
        <w:docPartGallery w:val="Page Numbers (Top of Page)"/>
        <w:docPartUnique/>
      </w:docPartObj>
    </w:sdtPr>
    <w:sdtContent>
      <w:p w14:paraId="0DF6D96B" w14:textId="59D59948" w:rsidR="00393F7D" w:rsidRDefault="00393F7D" w:rsidP="00440A36">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296FA9">
          <w:rPr>
            <w:rStyle w:val="Nmerodepgina"/>
            <w:noProof/>
          </w:rPr>
          <w:t>16</w:t>
        </w:r>
        <w:r>
          <w:rPr>
            <w:rStyle w:val="Nmerodepgina"/>
          </w:rPr>
          <w:fldChar w:fldCharType="end"/>
        </w:r>
      </w:p>
    </w:sdtContent>
  </w:sdt>
  <w:p w14:paraId="6549F5A9" w14:textId="77777777" w:rsidR="00393F7D" w:rsidRDefault="00393F7D" w:rsidP="00393F7D">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57814" w14:textId="77777777" w:rsidR="00393F7D" w:rsidRDefault="00393F7D" w:rsidP="00393F7D">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6E8E" w14:textId="076FB669" w:rsidR="00393F7D" w:rsidRDefault="00393F7D" w:rsidP="00393F7D">
    <w:pPr>
      <w:pStyle w:val="Cabealho"/>
      <w:framePr w:wrap="none" w:vAnchor="text" w:hAnchor="margin" w:xAlign="right" w:y="1"/>
      <w:ind w:firstLine="0"/>
      <w:rPr>
        <w:rStyle w:val="Nmerodepgina"/>
      </w:rPr>
    </w:pPr>
  </w:p>
  <w:p w14:paraId="09C82E22" w14:textId="77777777" w:rsidR="00393F7D" w:rsidRDefault="00393F7D" w:rsidP="00393F7D">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5B62" w14:textId="77777777" w:rsidR="00393F7D" w:rsidRDefault="00393F7D" w:rsidP="00393F7D">
    <w:pPr>
      <w:pStyle w:val="Cabealh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15231195"/>
      <w:docPartObj>
        <w:docPartGallery w:val="Page Numbers (Top of Page)"/>
        <w:docPartUnique/>
      </w:docPartObj>
    </w:sdtPr>
    <w:sdtContent>
      <w:p w14:paraId="54B3832A" w14:textId="1B2FF233" w:rsidR="00440A36" w:rsidRDefault="00440A36" w:rsidP="00C06A31">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w:t>
        </w:r>
        <w:r>
          <w:rPr>
            <w:rStyle w:val="Nmerodepgina"/>
          </w:rPr>
          <w:fldChar w:fldCharType="end"/>
        </w:r>
      </w:p>
    </w:sdtContent>
  </w:sdt>
  <w:p w14:paraId="66381D1C" w14:textId="77777777" w:rsidR="00440A36" w:rsidRDefault="00440A36" w:rsidP="00393F7D">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B8B"/>
    <w:multiLevelType w:val="multilevel"/>
    <w:tmpl w:val="5816D480"/>
    <w:lvl w:ilvl="0">
      <w:start w:val="1"/>
      <w:numFmt w:val="decimal"/>
      <w:pStyle w:val="Ttulo1"/>
      <w:lvlText w:val="%1"/>
      <w:lvlJc w:val="left"/>
      <w:pPr>
        <w:ind w:left="0" w:firstLine="0"/>
      </w:pPr>
      <w:rPr>
        <w:rFonts w:ascii="Arial" w:hAnsi="Arial" w:hint="default"/>
        <w:b/>
        <w:i w:val="0"/>
        <w:sz w:val="24"/>
      </w:rPr>
    </w:lvl>
    <w:lvl w:ilvl="1">
      <w:start w:val="1"/>
      <w:numFmt w:val="decimal"/>
      <w:pStyle w:val="Ttulo2"/>
      <w:lvlText w:val="%1.%2"/>
      <w:lvlJc w:val="left"/>
      <w:pPr>
        <w:ind w:left="1503" w:hanging="431"/>
      </w:pPr>
      <w:rPr>
        <w:rFonts w:hint="default"/>
      </w:rPr>
    </w:lvl>
    <w:lvl w:ilvl="2">
      <w:start w:val="1"/>
      <w:numFmt w:val="decimal"/>
      <w:pStyle w:val="Ttulo3"/>
      <w:lvlText w:val="%1.%2.%3"/>
      <w:lvlJc w:val="left"/>
      <w:pPr>
        <w:ind w:left="1933"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1" w15:restartNumberingAfterBreak="0">
    <w:nsid w:val="039E0243"/>
    <w:multiLevelType w:val="hybridMultilevel"/>
    <w:tmpl w:val="0F12A66A"/>
    <w:lvl w:ilvl="0" w:tplc="65E8E4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B7079A9"/>
    <w:multiLevelType w:val="multilevel"/>
    <w:tmpl w:val="87E4D4EA"/>
    <w:lvl w:ilvl="0">
      <w:start w:val="1"/>
      <w:numFmt w:val="decimal"/>
      <w:lvlText w:val="%1"/>
      <w:lvlJc w:val="left"/>
      <w:pPr>
        <w:ind w:left="709" w:firstLine="0"/>
      </w:pPr>
      <w:rPr>
        <w:rFonts w:ascii="Arial" w:hAnsi="Arial" w:hint="default"/>
        <w:b/>
        <w:i w:val="0"/>
        <w:sz w:val="24"/>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3" w15:restartNumberingAfterBreak="0">
    <w:nsid w:val="243951CA"/>
    <w:multiLevelType w:val="hybridMultilevel"/>
    <w:tmpl w:val="77B851D6"/>
    <w:lvl w:ilvl="0" w:tplc="B9BAC55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6D72E3A"/>
    <w:multiLevelType w:val="hybridMultilevel"/>
    <w:tmpl w:val="870C710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C37796C"/>
    <w:multiLevelType w:val="multilevel"/>
    <w:tmpl w:val="54E41BD2"/>
    <w:styleLink w:val="Listaatual2"/>
    <w:lvl w:ilvl="0">
      <w:start w:val="1"/>
      <w:numFmt w:val="decimal"/>
      <w:lvlText w:val="%1"/>
      <w:lvlJc w:val="left"/>
      <w:pPr>
        <w:ind w:left="0" w:firstLine="70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547A1D"/>
    <w:multiLevelType w:val="hybridMultilevel"/>
    <w:tmpl w:val="F89E8B56"/>
    <w:lvl w:ilvl="0" w:tplc="65E8E4B2">
      <w:start w:val="1"/>
      <w:numFmt w:val="lowerLetter"/>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FB74C5D"/>
    <w:multiLevelType w:val="multilevel"/>
    <w:tmpl w:val="B9AC79C8"/>
    <w:styleLink w:val="Listaatual4"/>
    <w:lvl w:ilvl="0">
      <w:start w:val="1"/>
      <w:numFmt w:val="decimal"/>
      <w:lvlText w:val="%1"/>
      <w:lvlJc w:val="left"/>
      <w:pPr>
        <w:ind w:left="709" w:firstLine="0"/>
      </w:pPr>
      <w:rPr>
        <w:rFonts w:ascii="Arial" w:hAnsi="Arial" w:hint="default"/>
        <w:b/>
        <w:i w:val="0"/>
        <w:sz w:val="24"/>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307B164F"/>
    <w:multiLevelType w:val="multilevel"/>
    <w:tmpl w:val="70E43EE6"/>
    <w:lvl w:ilvl="0">
      <w:start w:val="1"/>
      <w:numFmt w:val="decimal"/>
      <w:lvlText w:val="%1"/>
      <w:lvlJc w:val="left"/>
      <w:pPr>
        <w:ind w:left="0" w:firstLine="0"/>
      </w:pPr>
      <w:rPr>
        <w:rFonts w:ascii="Arial" w:hAnsi="Arial" w:hint="default"/>
        <w:b/>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AB431F"/>
    <w:multiLevelType w:val="hybridMultilevel"/>
    <w:tmpl w:val="C3DA3362"/>
    <w:lvl w:ilvl="0" w:tplc="BBFAE36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D121246"/>
    <w:multiLevelType w:val="hybridMultilevel"/>
    <w:tmpl w:val="9AC27C8A"/>
    <w:lvl w:ilvl="0" w:tplc="F3FA5D5A">
      <w:start w:val="1"/>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E074545"/>
    <w:multiLevelType w:val="multilevel"/>
    <w:tmpl w:val="53B6E968"/>
    <w:styleLink w:val="Listaatual3"/>
    <w:lvl w:ilvl="0">
      <w:start w:val="1"/>
      <w:numFmt w:val="decimal"/>
      <w:lvlText w:val="%1"/>
      <w:lvlJc w:val="left"/>
      <w:pPr>
        <w:ind w:left="0" w:firstLine="0"/>
      </w:pPr>
      <w:rPr>
        <w:rFonts w:ascii="Arial" w:hAnsi="Arial"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B64035"/>
    <w:multiLevelType w:val="multilevel"/>
    <w:tmpl w:val="32A69AE2"/>
    <w:styleLink w:val="Listaatual7"/>
    <w:lvl w:ilvl="0">
      <w:start w:val="1"/>
      <w:numFmt w:val="decimal"/>
      <w:lvlText w:val="%1"/>
      <w:lvlJc w:val="left"/>
      <w:pPr>
        <w:ind w:left="1418" w:firstLine="0"/>
      </w:pPr>
      <w:rPr>
        <w:rFonts w:ascii="Arial" w:hAnsi="Arial" w:hint="default"/>
        <w:b/>
        <w:i w:val="0"/>
        <w:sz w:val="24"/>
      </w:rPr>
    </w:lvl>
    <w:lvl w:ilvl="1">
      <w:start w:val="1"/>
      <w:numFmt w:val="decimal"/>
      <w:lvlText w:val="%1.%2"/>
      <w:lvlJc w:val="left"/>
      <w:pPr>
        <w:ind w:left="1503" w:hanging="431"/>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13" w15:restartNumberingAfterBreak="0">
    <w:nsid w:val="55C53593"/>
    <w:multiLevelType w:val="hybridMultilevel"/>
    <w:tmpl w:val="B930F206"/>
    <w:lvl w:ilvl="0" w:tplc="8F06702C">
      <w:start w:val="1"/>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62461F8"/>
    <w:multiLevelType w:val="multilevel"/>
    <w:tmpl w:val="FCEEF642"/>
    <w:styleLink w:val="Listaatual1"/>
    <w:lvl w:ilvl="0">
      <w:start w:val="1"/>
      <w:numFmt w:val="decimal"/>
      <w:lvlText w:val="%1"/>
      <w:lvlJc w:val="left"/>
      <w:pPr>
        <w:ind w:left="0" w:firstLine="70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837E80"/>
    <w:multiLevelType w:val="hybridMultilevel"/>
    <w:tmpl w:val="160AC56A"/>
    <w:lvl w:ilvl="0" w:tplc="55D2CC9C">
      <w:start w:val="1"/>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5D72E4F"/>
    <w:multiLevelType w:val="multilevel"/>
    <w:tmpl w:val="610C8836"/>
    <w:styleLink w:val="Listaatual6"/>
    <w:lvl w:ilvl="0">
      <w:start w:val="1"/>
      <w:numFmt w:val="decimal"/>
      <w:lvlText w:val="%1"/>
      <w:lvlJc w:val="left"/>
      <w:pPr>
        <w:ind w:left="1418" w:firstLine="0"/>
      </w:pPr>
      <w:rPr>
        <w:rFonts w:ascii="Arial" w:hAnsi="Arial" w:hint="default"/>
        <w:b/>
        <w:i w:val="0"/>
        <w:sz w:val="24"/>
      </w:rPr>
    </w:lvl>
    <w:lvl w:ilvl="1">
      <w:start w:val="1"/>
      <w:numFmt w:val="decimal"/>
      <w:lvlText w:val="%1.%2"/>
      <w:lvlJc w:val="left"/>
      <w:pPr>
        <w:ind w:left="1503" w:hanging="431"/>
      </w:pPr>
      <w:rPr>
        <w:rFonts w:hint="default"/>
      </w:rPr>
    </w:lvl>
    <w:lvl w:ilvl="2">
      <w:start w:val="1"/>
      <w:numFmt w:val="decimal"/>
      <w:lvlText w:val="%1.%2.%3"/>
      <w:lvlJc w:val="left"/>
      <w:pPr>
        <w:ind w:left="2642"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17" w15:restartNumberingAfterBreak="0">
    <w:nsid w:val="69605658"/>
    <w:multiLevelType w:val="multilevel"/>
    <w:tmpl w:val="D6EA5EEA"/>
    <w:styleLink w:val="Listaatual5"/>
    <w:lvl w:ilvl="0">
      <w:start w:val="1"/>
      <w:numFmt w:val="decimal"/>
      <w:lvlText w:val="%1"/>
      <w:lvlJc w:val="left"/>
      <w:pPr>
        <w:ind w:left="1418" w:firstLine="0"/>
      </w:pPr>
      <w:rPr>
        <w:rFonts w:ascii="Arial" w:hAnsi="Arial" w:hint="default"/>
        <w:b/>
        <w:i w:val="0"/>
        <w:sz w:val="24"/>
      </w:rPr>
    </w:lvl>
    <w:lvl w:ilvl="1">
      <w:start w:val="1"/>
      <w:numFmt w:val="decimal"/>
      <w:lvlText w:val="%1.%2"/>
      <w:lvlJc w:val="left"/>
      <w:pPr>
        <w:ind w:left="2210" w:hanging="432"/>
      </w:pPr>
      <w:rPr>
        <w:rFonts w:hint="default"/>
      </w:rPr>
    </w:lvl>
    <w:lvl w:ilvl="2">
      <w:start w:val="1"/>
      <w:numFmt w:val="decimal"/>
      <w:lvlText w:val="%1.%2.%3"/>
      <w:lvlJc w:val="left"/>
      <w:pPr>
        <w:ind w:left="2642"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num w:numId="1" w16cid:durableId="1362781345">
    <w:abstractNumId w:val="8"/>
  </w:num>
  <w:num w:numId="2" w16cid:durableId="631711287">
    <w:abstractNumId w:val="14"/>
  </w:num>
  <w:num w:numId="3" w16cid:durableId="2041973351">
    <w:abstractNumId w:val="5"/>
  </w:num>
  <w:num w:numId="4" w16cid:durableId="727001251">
    <w:abstractNumId w:val="11"/>
  </w:num>
  <w:num w:numId="5" w16cid:durableId="816996385">
    <w:abstractNumId w:val="2"/>
  </w:num>
  <w:num w:numId="6" w16cid:durableId="1575894516">
    <w:abstractNumId w:val="7"/>
  </w:num>
  <w:num w:numId="7" w16cid:durableId="1189416079">
    <w:abstractNumId w:val="0"/>
  </w:num>
  <w:num w:numId="8" w16cid:durableId="728505015">
    <w:abstractNumId w:val="17"/>
  </w:num>
  <w:num w:numId="9" w16cid:durableId="1403066657">
    <w:abstractNumId w:val="16"/>
  </w:num>
  <w:num w:numId="10" w16cid:durableId="1709138032">
    <w:abstractNumId w:val="12"/>
  </w:num>
  <w:num w:numId="11" w16cid:durableId="1974170239">
    <w:abstractNumId w:val="1"/>
  </w:num>
  <w:num w:numId="12" w16cid:durableId="727534300">
    <w:abstractNumId w:val="6"/>
  </w:num>
  <w:num w:numId="13" w16cid:durableId="445463150">
    <w:abstractNumId w:val="9"/>
  </w:num>
  <w:num w:numId="14" w16cid:durableId="1254239977">
    <w:abstractNumId w:val="3"/>
  </w:num>
  <w:num w:numId="15" w16cid:durableId="256838307">
    <w:abstractNumId w:val="4"/>
  </w:num>
  <w:num w:numId="16" w16cid:durableId="1451582320">
    <w:abstractNumId w:val="10"/>
  </w:num>
  <w:num w:numId="17" w16cid:durableId="2090805161">
    <w:abstractNumId w:val="13"/>
  </w:num>
  <w:num w:numId="18" w16cid:durableId="15580086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D8F"/>
    <w:rsid w:val="000000C8"/>
    <w:rsid w:val="00002079"/>
    <w:rsid w:val="000037D0"/>
    <w:rsid w:val="00003CED"/>
    <w:rsid w:val="00005035"/>
    <w:rsid w:val="000055BA"/>
    <w:rsid w:val="00007D46"/>
    <w:rsid w:val="000128D0"/>
    <w:rsid w:val="000134DB"/>
    <w:rsid w:val="00017CCB"/>
    <w:rsid w:val="00020A3B"/>
    <w:rsid w:val="00027A1E"/>
    <w:rsid w:val="0003301D"/>
    <w:rsid w:val="000336D6"/>
    <w:rsid w:val="00035280"/>
    <w:rsid w:val="00040626"/>
    <w:rsid w:val="000422CD"/>
    <w:rsid w:val="000441C8"/>
    <w:rsid w:val="00044805"/>
    <w:rsid w:val="00044E99"/>
    <w:rsid w:val="000478F7"/>
    <w:rsid w:val="00050450"/>
    <w:rsid w:val="0005359C"/>
    <w:rsid w:val="000538D7"/>
    <w:rsid w:val="00053B79"/>
    <w:rsid w:val="00054599"/>
    <w:rsid w:val="00054BC0"/>
    <w:rsid w:val="00056D1B"/>
    <w:rsid w:val="00063DBE"/>
    <w:rsid w:val="000653D9"/>
    <w:rsid w:val="000664D5"/>
    <w:rsid w:val="000669F9"/>
    <w:rsid w:val="00073250"/>
    <w:rsid w:val="0007339A"/>
    <w:rsid w:val="000746A7"/>
    <w:rsid w:val="000800B5"/>
    <w:rsid w:val="0008255B"/>
    <w:rsid w:val="00084166"/>
    <w:rsid w:val="00085730"/>
    <w:rsid w:val="00087A74"/>
    <w:rsid w:val="00092867"/>
    <w:rsid w:val="00092EA4"/>
    <w:rsid w:val="000930AB"/>
    <w:rsid w:val="00094464"/>
    <w:rsid w:val="00096DF4"/>
    <w:rsid w:val="000A0B7F"/>
    <w:rsid w:val="000A2A60"/>
    <w:rsid w:val="000A3821"/>
    <w:rsid w:val="000A38E7"/>
    <w:rsid w:val="000A6E6C"/>
    <w:rsid w:val="000B0BAE"/>
    <w:rsid w:val="000B17E6"/>
    <w:rsid w:val="000B38D0"/>
    <w:rsid w:val="000B3B3B"/>
    <w:rsid w:val="000B44F8"/>
    <w:rsid w:val="000B597F"/>
    <w:rsid w:val="000B6679"/>
    <w:rsid w:val="000C1D2F"/>
    <w:rsid w:val="000C2325"/>
    <w:rsid w:val="000C336D"/>
    <w:rsid w:val="000C4C7D"/>
    <w:rsid w:val="000C60CC"/>
    <w:rsid w:val="000C735D"/>
    <w:rsid w:val="000D44A8"/>
    <w:rsid w:val="000E1E70"/>
    <w:rsid w:val="000E57C1"/>
    <w:rsid w:val="000E627D"/>
    <w:rsid w:val="000E79B5"/>
    <w:rsid w:val="000F14C1"/>
    <w:rsid w:val="000F4323"/>
    <w:rsid w:val="000F4B37"/>
    <w:rsid w:val="000F5011"/>
    <w:rsid w:val="000F75E5"/>
    <w:rsid w:val="00100132"/>
    <w:rsid w:val="001019BD"/>
    <w:rsid w:val="00101CE1"/>
    <w:rsid w:val="001023CF"/>
    <w:rsid w:val="0010385F"/>
    <w:rsid w:val="00104B88"/>
    <w:rsid w:val="00110C04"/>
    <w:rsid w:val="00120DA7"/>
    <w:rsid w:val="00122C34"/>
    <w:rsid w:val="001233BD"/>
    <w:rsid w:val="00123A89"/>
    <w:rsid w:val="00124DD8"/>
    <w:rsid w:val="001254E6"/>
    <w:rsid w:val="00127D55"/>
    <w:rsid w:val="0013045B"/>
    <w:rsid w:val="001335C4"/>
    <w:rsid w:val="001351E5"/>
    <w:rsid w:val="001353EB"/>
    <w:rsid w:val="001371B2"/>
    <w:rsid w:val="00141DFB"/>
    <w:rsid w:val="00142558"/>
    <w:rsid w:val="001439ED"/>
    <w:rsid w:val="00144C72"/>
    <w:rsid w:val="00144D13"/>
    <w:rsid w:val="00145540"/>
    <w:rsid w:val="001529B7"/>
    <w:rsid w:val="00153E58"/>
    <w:rsid w:val="00154082"/>
    <w:rsid w:val="001541E1"/>
    <w:rsid w:val="001604FE"/>
    <w:rsid w:val="00161389"/>
    <w:rsid w:val="00161A0E"/>
    <w:rsid w:val="00163A8E"/>
    <w:rsid w:val="001663E2"/>
    <w:rsid w:val="001665CB"/>
    <w:rsid w:val="00166A2A"/>
    <w:rsid w:val="001676FD"/>
    <w:rsid w:val="00167D91"/>
    <w:rsid w:val="00170D44"/>
    <w:rsid w:val="0017164C"/>
    <w:rsid w:val="00171E02"/>
    <w:rsid w:val="001725DB"/>
    <w:rsid w:val="00175795"/>
    <w:rsid w:val="00177AA0"/>
    <w:rsid w:val="0018069D"/>
    <w:rsid w:val="00182291"/>
    <w:rsid w:val="0018353A"/>
    <w:rsid w:val="00183C62"/>
    <w:rsid w:val="001849A5"/>
    <w:rsid w:val="00186E60"/>
    <w:rsid w:val="00186FEF"/>
    <w:rsid w:val="0018772F"/>
    <w:rsid w:val="00192320"/>
    <w:rsid w:val="001929C0"/>
    <w:rsid w:val="001955F4"/>
    <w:rsid w:val="001A0144"/>
    <w:rsid w:val="001A2BB4"/>
    <w:rsid w:val="001A4C89"/>
    <w:rsid w:val="001A567E"/>
    <w:rsid w:val="001A5F59"/>
    <w:rsid w:val="001B1909"/>
    <w:rsid w:val="001B1E9B"/>
    <w:rsid w:val="001B42B5"/>
    <w:rsid w:val="001C0C8A"/>
    <w:rsid w:val="001C18D4"/>
    <w:rsid w:val="001C6059"/>
    <w:rsid w:val="001C6855"/>
    <w:rsid w:val="001C7691"/>
    <w:rsid w:val="001D2396"/>
    <w:rsid w:val="001D30C4"/>
    <w:rsid w:val="001D4083"/>
    <w:rsid w:val="001D5C2D"/>
    <w:rsid w:val="001E3013"/>
    <w:rsid w:val="001E3F6F"/>
    <w:rsid w:val="001E6AD4"/>
    <w:rsid w:val="001E6D2A"/>
    <w:rsid w:val="001F0BED"/>
    <w:rsid w:val="0020058C"/>
    <w:rsid w:val="00200E5A"/>
    <w:rsid w:val="00202C19"/>
    <w:rsid w:val="00203039"/>
    <w:rsid w:val="002038E8"/>
    <w:rsid w:val="00203A1D"/>
    <w:rsid w:val="00203DC7"/>
    <w:rsid w:val="002052DE"/>
    <w:rsid w:val="00216F2A"/>
    <w:rsid w:val="00217F07"/>
    <w:rsid w:val="002200A6"/>
    <w:rsid w:val="002201C0"/>
    <w:rsid w:val="00220E00"/>
    <w:rsid w:val="00222D1A"/>
    <w:rsid w:val="0022654C"/>
    <w:rsid w:val="00226FDD"/>
    <w:rsid w:val="00227B73"/>
    <w:rsid w:val="00230CE1"/>
    <w:rsid w:val="002377D7"/>
    <w:rsid w:val="00241D81"/>
    <w:rsid w:val="00243098"/>
    <w:rsid w:val="002443B8"/>
    <w:rsid w:val="00244FC5"/>
    <w:rsid w:val="0025083C"/>
    <w:rsid w:val="00255AD5"/>
    <w:rsid w:val="00256341"/>
    <w:rsid w:val="002608C3"/>
    <w:rsid w:val="00260B9A"/>
    <w:rsid w:val="002610E3"/>
    <w:rsid w:val="00264E8E"/>
    <w:rsid w:val="0026618B"/>
    <w:rsid w:val="00267FE5"/>
    <w:rsid w:val="00273253"/>
    <w:rsid w:val="00275667"/>
    <w:rsid w:val="002773BB"/>
    <w:rsid w:val="0028455B"/>
    <w:rsid w:val="0028488A"/>
    <w:rsid w:val="00285E75"/>
    <w:rsid w:val="0028668A"/>
    <w:rsid w:val="00286F7F"/>
    <w:rsid w:val="0029117E"/>
    <w:rsid w:val="002922F7"/>
    <w:rsid w:val="00292915"/>
    <w:rsid w:val="00293997"/>
    <w:rsid w:val="00294A73"/>
    <w:rsid w:val="002952E0"/>
    <w:rsid w:val="00296FA9"/>
    <w:rsid w:val="002A1C23"/>
    <w:rsid w:val="002A1EA4"/>
    <w:rsid w:val="002A345F"/>
    <w:rsid w:val="002A4840"/>
    <w:rsid w:val="002A4FD4"/>
    <w:rsid w:val="002A6755"/>
    <w:rsid w:val="002A72F9"/>
    <w:rsid w:val="002B040A"/>
    <w:rsid w:val="002B09F5"/>
    <w:rsid w:val="002B1468"/>
    <w:rsid w:val="002B5E41"/>
    <w:rsid w:val="002B6767"/>
    <w:rsid w:val="002B679B"/>
    <w:rsid w:val="002B6EF6"/>
    <w:rsid w:val="002C29D7"/>
    <w:rsid w:val="002D18CC"/>
    <w:rsid w:val="002D2123"/>
    <w:rsid w:val="002D2857"/>
    <w:rsid w:val="002E027D"/>
    <w:rsid w:val="002E06E8"/>
    <w:rsid w:val="002E1644"/>
    <w:rsid w:val="002E3BFD"/>
    <w:rsid w:val="002E5991"/>
    <w:rsid w:val="002E6548"/>
    <w:rsid w:val="002F3404"/>
    <w:rsid w:val="00300FD7"/>
    <w:rsid w:val="00301336"/>
    <w:rsid w:val="00301616"/>
    <w:rsid w:val="003103CD"/>
    <w:rsid w:val="00310F22"/>
    <w:rsid w:val="00313D63"/>
    <w:rsid w:val="00315B78"/>
    <w:rsid w:val="00317C0C"/>
    <w:rsid w:val="00326ADA"/>
    <w:rsid w:val="00327833"/>
    <w:rsid w:val="003348CD"/>
    <w:rsid w:val="003379B8"/>
    <w:rsid w:val="003416B3"/>
    <w:rsid w:val="00341E99"/>
    <w:rsid w:val="0034255C"/>
    <w:rsid w:val="00343F1A"/>
    <w:rsid w:val="003469D9"/>
    <w:rsid w:val="0035076D"/>
    <w:rsid w:val="003509A9"/>
    <w:rsid w:val="00352E86"/>
    <w:rsid w:val="00353D47"/>
    <w:rsid w:val="003602BE"/>
    <w:rsid w:val="00361322"/>
    <w:rsid w:val="00363121"/>
    <w:rsid w:val="003649EA"/>
    <w:rsid w:val="00367A76"/>
    <w:rsid w:val="00370221"/>
    <w:rsid w:val="00370AE3"/>
    <w:rsid w:val="003710A4"/>
    <w:rsid w:val="0037114A"/>
    <w:rsid w:val="0037193E"/>
    <w:rsid w:val="00374E24"/>
    <w:rsid w:val="0037514D"/>
    <w:rsid w:val="00377692"/>
    <w:rsid w:val="003779B2"/>
    <w:rsid w:val="00386C01"/>
    <w:rsid w:val="0039137B"/>
    <w:rsid w:val="00391F95"/>
    <w:rsid w:val="00393F7D"/>
    <w:rsid w:val="003A28B7"/>
    <w:rsid w:val="003A61F8"/>
    <w:rsid w:val="003A6A8A"/>
    <w:rsid w:val="003A70BE"/>
    <w:rsid w:val="003B253C"/>
    <w:rsid w:val="003B2B9C"/>
    <w:rsid w:val="003B3CFD"/>
    <w:rsid w:val="003B5602"/>
    <w:rsid w:val="003B584E"/>
    <w:rsid w:val="003B69DB"/>
    <w:rsid w:val="003B711F"/>
    <w:rsid w:val="003B7430"/>
    <w:rsid w:val="003C1483"/>
    <w:rsid w:val="003C247C"/>
    <w:rsid w:val="003C3678"/>
    <w:rsid w:val="003C4762"/>
    <w:rsid w:val="003C6C16"/>
    <w:rsid w:val="003D028C"/>
    <w:rsid w:val="003D087A"/>
    <w:rsid w:val="003D16A8"/>
    <w:rsid w:val="003D2068"/>
    <w:rsid w:val="003D2744"/>
    <w:rsid w:val="003D31AE"/>
    <w:rsid w:val="003D3BD1"/>
    <w:rsid w:val="003E0EC6"/>
    <w:rsid w:val="003E1833"/>
    <w:rsid w:val="003E1F85"/>
    <w:rsid w:val="003E25D7"/>
    <w:rsid w:val="003E2B53"/>
    <w:rsid w:val="003E4C80"/>
    <w:rsid w:val="003E4D2D"/>
    <w:rsid w:val="003E6AE5"/>
    <w:rsid w:val="003F7E6E"/>
    <w:rsid w:val="00403778"/>
    <w:rsid w:val="0040494F"/>
    <w:rsid w:val="00405015"/>
    <w:rsid w:val="00406D29"/>
    <w:rsid w:val="00411D16"/>
    <w:rsid w:val="004130AE"/>
    <w:rsid w:val="0041402D"/>
    <w:rsid w:val="004244C2"/>
    <w:rsid w:val="0043039F"/>
    <w:rsid w:val="004340E6"/>
    <w:rsid w:val="00435294"/>
    <w:rsid w:val="004405F1"/>
    <w:rsid w:val="00440A36"/>
    <w:rsid w:val="00442CB9"/>
    <w:rsid w:val="00443958"/>
    <w:rsid w:val="004440F4"/>
    <w:rsid w:val="00446345"/>
    <w:rsid w:val="00446870"/>
    <w:rsid w:val="00453206"/>
    <w:rsid w:val="004545F4"/>
    <w:rsid w:val="004579F8"/>
    <w:rsid w:val="00461C05"/>
    <w:rsid w:val="00463D24"/>
    <w:rsid w:val="00471B7A"/>
    <w:rsid w:val="00472B30"/>
    <w:rsid w:val="00473F66"/>
    <w:rsid w:val="004744FF"/>
    <w:rsid w:val="00477070"/>
    <w:rsid w:val="004771E1"/>
    <w:rsid w:val="00480555"/>
    <w:rsid w:val="00482892"/>
    <w:rsid w:val="004853F5"/>
    <w:rsid w:val="0048715F"/>
    <w:rsid w:val="00487AEF"/>
    <w:rsid w:val="0049092B"/>
    <w:rsid w:val="004936AD"/>
    <w:rsid w:val="00496277"/>
    <w:rsid w:val="00496F7E"/>
    <w:rsid w:val="00497EC5"/>
    <w:rsid w:val="004A0490"/>
    <w:rsid w:val="004B13E7"/>
    <w:rsid w:val="004B61C5"/>
    <w:rsid w:val="004B6FD6"/>
    <w:rsid w:val="004B7DDC"/>
    <w:rsid w:val="004C0EE7"/>
    <w:rsid w:val="004C43E7"/>
    <w:rsid w:val="004C4539"/>
    <w:rsid w:val="004C6021"/>
    <w:rsid w:val="004C7AA8"/>
    <w:rsid w:val="004D06DF"/>
    <w:rsid w:val="004D168F"/>
    <w:rsid w:val="004D26D2"/>
    <w:rsid w:val="004D37B9"/>
    <w:rsid w:val="004D70D4"/>
    <w:rsid w:val="004D7F5D"/>
    <w:rsid w:val="004E003F"/>
    <w:rsid w:val="004E0FFE"/>
    <w:rsid w:val="004E25DC"/>
    <w:rsid w:val="004E3E08"/>
    <w:rsid w:val="004E4BD1"/>
    <w:rsid w:val="004F0F3D"/>
    <w:rsid w:val="004F4C2F"/>
    <w:rsid w:val="004F5810"/>
    <w:rsid w:val="004F65C1"/>
    <w:rsid w:val="00503C1F"/>
    <w:rsid w:val="00505307"/>
    <w:rsid w:val="005068D8"/>
    <w:rsid w:val="005109EB"/>
    <w:rsid w:val="0051330F"/>
    <w:rsid w:val="0051597D"/>
    <w:rsid w:val="00515BAF"/>
    <w:rsid w:val="00517E49"/>
    <w:rsid w:val="005228CE"/>
    <w:rsid w:val="005277D2"/>
    <w:rsid w:val="00531163"/>
    <w:rsid w:val="00532774"/>
    <w:rsid w:val="00532781"/>
    <w:rsid w:val="005337DF"/>
    <w:rsid w:val="005345FC"/>
    <w:rsid w:val="0054364F"/>
    <w:rsid w:val="005436CB"/>
    <w:rsid w:val="00546994"/>
    <w:rsid w:val="005470F9"/>
    <w:rsid w:val="0055418E"/>
    <w:rsid w:val="005543C3"/>
    <w:rsid w:val="00556600"/>
    <w:rsid w:val="00557BA6"/>
    <w:rsid w:val="005660E6"/>
    <w:rsid w:val="00566422"/>
    <w:rsid w:val="00566B99"/>
    <w:rsid w:val="00566EC4"/>
    <w:rsid w:val="00570071"/>
    <w:rsid w:val="00570F65"/>
    <w:rsid w:val="0057165A"/>
    <w:rsid w:val="00572A30"/>
    <w:rsid w:val="00573731"/>
    <w:rsid w:val="00577CD6"/>
    <w:rsid w:val="00581466"/>
    <w:rsid w:val="005822FF"/>
    <w:rsid w:val="00583C90"/>
    <w:rsid w:val="00583CC4"/>
    <w:rsid w:val="00585017"/>
    <w:rsid w:val="00586304"/>
    <w:rsid w:val="005865A9"/>
    <w:rsid w:val="0058667A"/>
    <w:rsid w:val="00593FDC"/>
    <w:rsid w:val="005946AF"/>
    <w:rsid w:val="00594B69"/>
    <w:rsid w:val="005A1121"/>
    <w:rsid w:val="005A2497"/>
    <w:rsid w:val="005A4107"/>
    <w:rsid w:val="005A589E"/>
    <w:rsid w:val="005A5DE7"/>
    <w:rsid w:val="005A7C07"/>
    <w:rsid w:val="005B06B4"/>
    <w:rsid w:val="005B17D6"/>
    <w:rsid w:val="005B2FBF"/>
    <w:rsid w:val="005B4FEF"/>
    <w:rsid w:val="005B5301"/>
    <w:rsid w:val="005B6E3C"/>
    <w:rsid w:val="005C0E59"/>
    <w:rsid w:val="005C14D7"/>
    <w:rsid w:val="005C2051"/>
    <w:rsid w:val="005C3784"/>
    <w:rsid w:val="005C3BA6"/>
    <w:rsid w:val="005C5487"/>
    <w:rsid w:val="005C68F3"/>
    <w:rsid w:val="005D13D7"/>
    <w:rsid w:val="005D75A1"/>
    <w:rsid w:val="005D7BD8"/>
    <w:rsid w:val="005D7C95"/>
    <w:rsid w:val="005E067B"/>
    <w:rsid w:val="005E40D6"/>
    <w:rsid w:val="005E45B1"/>
    <w:rsid w:val="005E6977"/>
    <w:rsid w:val="005F200A"/>
    <w:rsid w:val="005F3243"/>
    <w:rsid w:val="005F4295"/>
    <w:rsid w:val="005F4990"/>
    <w:rsid w:val="005F527F"/>
    <w:rsid w:val="005F6E00"/>
    <w:rsid w:val="00600B0E"/>
    <w:rsid w:val="00601D36"/>
    <w:rsid w:val="00602138"/>
    <w:rsid w:val="006026B0"/>
    <w:rsid w:val="0060362C"/>
    <w:rsid w:val="006069A7"/>
    <w:rsid w:val="006103BE"/>
    <w:rsid w:val="00611BD3"/>
    <w:rsid w:val="00616B20"/>
    <w:rsid w:val="00620B7E"/>
    <w:rsid w:val="006246F9"/>
    <w:rsid w:val="00624987"/>
    <w:rsid w:val="006257C9"/>
    <w:rsid w:val="006258A2"/>
    <w:rsid w:val="006347AE"/>
    <w:rsid w:val="006359AF"/>
    <w:rsid w:val="006372A9"/>
    <w:rsid w:val="0065027A"/>
    <w:rsid w:val="00650830"/>
    <w:rsid w:val="00651F9C"/>
    <w:rsid w:val="00652381"/>
    <w:rsid w:val="006567BE"/>
    <w:rsid w:val="00660712"/>
    <w:rsid w:val="00661162"/>
    <w:rsid w:val="00663E08"/>
    <w:rsid w:val="006649C8"/>
    <w:rsid w:val="006657B4"/>
    <w:rsid w:val="00665C9D"/>
    <w:rsid w:val="00671629"/>
    <w:rsid w:val="006730B5"/>
    <w:rsid w:val="00674836"/>
    <w:rsid w:val="00674DBB"/>
    <w:rsid w:val="00675833"/>
    <w:rsid w:val="006768F7"/>
    <w:rsid w:val="006772F3"/>
    <w:rsid w:val="0068112A"/>
    <w:rsid w:val="00681AE3"/>
    <w:rsid w:val="00681EAB"/>
    <w:rsid w:val="0068200F"/>
    <w:rsid w:val="006842E5"/>
    <w:rsid w:val="00685140"/>
    <w:rsid w:val="00685854"/>
    <w:rsid w:val="0068605E"/>
    <w:rsid w:val="00686F55"/>
    <w:rsid w:val="006870C3"/>
    <w:rsid w:val="00691020"/>
    <w:rsid w:val="00695038"/>
    <w:rsid w:val="006968DC"/>
    <w:rsid w:val="00696959"/>
    <w:rsid w:val="00696BB7"/>
    <w:rsid w:val="006A0811"/>
    <w:rsid w:val="006A3E76"/>
    <w:rsid w:val="006A6891"/>
    <w:rsid w:val="006B0AB4"/>
    <w:rsid w:val="006B0F06"/>
    <w:rsid w:val="006B2812"/>
    <w:rsid w:val="006B392D"/>
    <w:rsid w:val="006B4759"/>
    <w:rsid w:val="006B544B"/>
    <w:rsid w:val="006B5BD2"/>
    <w:rsid w:val="006B6AB9"/>
    <w:rsid w:val="006B7B9F"/>
    <w:rsid w:val="006C04EB"/>
    <w:rsid w:val="006C1072"/>
    <w:rsid w:val="006C21EA"/>
    <w:rsid w:val="006C3242"/>
    <w:rsid w:val="006C6035"/>
    <w:rsid w:val="006C78DC"/>
    <w:rsid w:val="006D2B58"/>
    <w:rsid w:val="006D6315"/>
    <w:rsid w:val="006D6C3C"/>
    <w:rsid w:val="006E0388"/>
    <w:rsid w:val="006E080C"/>
    <w:rsid w:val="006E0D22"/>
    <w:rsid w:val="006E18BB"/>
    <w:rsid w:val="006E3442"/>
    <w:rsid w:val="006E4021"/>
    <w:rsid w:val="006F26C6"/>
    <w:rsid w:val="006F2AFD"/>
    <w:rsid w:val="006F4E57"/>
    <w:rsid w:val="006F5D7A"/>
    <w:rsid w:val="006F5F68"/>
    <w:rsid w:val="006F6C2B"/>
    <w:rsid w:val="006F7C9B"/>
    <w:rsid w:val="00700CAF"/>
    <w:rsid w:val="007038B3"/>
    <w:rsid w:val="00704394"/>
    <w:rsid w:val="00705DE9"/>
    <w:rsid w:val="007101AE"/>
    <w:rsid w:val="007141A1"/>
    <w:rsid w:val="00716AC8"/>
    <w:rsid w:val="00716C3D"/>
    <w:rsid w:val="0072359F"/>
    <w:rsid w:val="00733160"/>
    <w:rsid w:val="00733BA7"/>
    <w:rsid w:val="00733D17"/>
    <w:rsid w:val="00733E77"/>
    <w:rsid w:val="0073478C"/>
    <w:rsid w:val="00734AD1"/>
    <w:rsid w:val="007361C3"/>
    <w:rsid w:val="00737181"/>
    <w:rsid w:val="007371F4"/>
    <w:rsid w:val="00740558"/>
    <w:rsid w:val="007410BA"/>
    <w:rsid w:val="00745AAD"/>
    <w:rsid w:val="00750B05"/>
    <w:rsid w:val="00752AE7"/>
    <w:rsid w:val="0075327B"/>
    <w:rsid w:val="007566DA"/>
    <w:rsid w:val="00756860"/>
    <w:rsid w:val="0076283D"/>
    <w:rsid w:val="00763766"/>
    <w:rsid w:val="00765109"/>
    <w:rsid w:val="007654F7"/>
    <w:rsid w:val="007704DE"/>
    <w:rsid w:val="00770994"/>
    <w:rsid w:val="00771A4C"/>
    <w:rsid w:val="0077236F"/>
    <w:rsid w:val="00772C07"/>
    <w:rsid w:val="00773F27"/>
    <w:rsid w:val="00774798"/>
    <w:rsid w:val="00776964"/>
    <w:rsid w:val="007773F4"/>
    <w:rsid w:val="00777F92"/>
    <w:rsid w:val="00781BE6"/>
    <w:rsid w:val="00784CA4"/>
    <w:rsid w:val="00785566"/>
    <w:rsid w:val="00785C51"/>
    <w:rsid w:val="00787496"/>
    <w:rsid w:val="00793563"/>
    <w:rsid w:val="00794121"/>
    <w:rsid w:val="007A3060"/>
    <w:rsid w:val="007A4B7C"/>
    <w:rsid w:val="007B0796"/>
    <w:rsid w:val="007B103C"/>
    <w:rsid w:val="007B13DB"/>
    <w:rsid w:val="007B1496"/>
    <w:rsid w:val="007B354B"/>
    <w:rsid w:val="007B5B30"/>
    <w:rsid w:val="007B6334"/>
    <w:rsid w:val="007B6787"/>
    <w:rsid w:val="007B72AB"/>
    <w:rsid w:val="007C72C4"/>
    <w:rsid w:val="007D407B"/>
    <w:rsid w:val="007D64FA"/>
    <w:rsid w:val="007D6A74"/>
    <w:rsid w:val="007D6BEA"/>
    <w:rsid w:val="007E3AC9"/>
    <w:rsid w:val="007E4979"/>
    <w:rsid w:val="007F1DC9"/>
    <w:rsid w:val="007F467F"/>
    <w:rsid w:val="007F4D07"/>
    <w:rsid w:val="007F5E56"/>
    <w:rsid w:val="007F7E13"/>
    <w:rsid w:val="007F7FF3"/>
    <w:rsid w:val="008001C0"/>
    <w:rsid w:val="008011F7"/>
    <w:rsid w:val="00803BF9"/>
    <w:rsid w:val="00805087"/>
    <w:rsid w:val="008104D2"/>
    <w:rsid w:val="008131B8"/>
    <w:rsid w:val="00813416"/>
    <w:rsid w:val="00813F60"/>
    <w:rsid w:val="00814A1A"/>
    <w:rsid w:val="00815178"/>
    <w:rsid w:val="00815549"/>
    <w:rsid w:val="00821A53"/>
    <w:rsid w:val="008229E7"/>
    <w:rsid w:val="008233D7"/>
    <w:rsid w:val="0082500A"/>
    <w:rsid w:val="008364C6"/>
    <w:rsid w:val="008372C8"/>
    <w:rsid w:val="00837627"/>
    <w:rsid w:val="00837ADA"/>
    <w:rsid w:val="00846D4C"/>
    <w:rsid w:val="00847275"/>
    <w:rsid w:val="008477F0"/>
    <w:rsid w:val="0085319B"/>
    <w:rsid w:val="00854122"/>
    <w:rsid w:val="00854A11"/>
    <w:rsid w:val="00856AC7"/>
    <w:rsid w:val="00860176"/>
    <w:rsid w:val="008616EE"/>
    <w:rsid w:val="00862D6B"/>
    <w:rsid w:val="00864215"/>
    <w:rsid w:val="00866080"/>
    <w:rsid w:val="00867B9E"/>
    <w:rsid w:val="0087169C"/>
    <w:rsid w:val="008720A0"/>
    <w:rsid w:val="00872294"/>
    <w:rsid w:val="00874989"/>
    <w:rsid w:val="00876D44"/>
    <w:rsid w:val="008820A0"/>
    <w:rsid w:val="00883728"/>
    <w:rsid w:val="00884AA6"/>
    <w:rsid w:val="008852DE"/>
    <w:rsid w:val="00887210"/>
    <w:rsid w:val="008923AC"/>
    <w:rsid w:val="00893EF6"/>
    <w:rsid w:val="0089442F"/>
    <w:rsid w:val="008977FA"/>
    <w:rsid w:val="008A02E5"/>
    <w:rsid w:val="008A04AF"/>
    <w:rsid w:val="008A0BAF"/>
    <w:rsid w:val="008A3DE6"/>
    <w:rsid w:val="008A5999"/>
    <w:rsid w:val="008A5F76"/>
    <w:rsid w:val="008A6C29"/>
    <w:rsid w:val="008A7EB9"/>
    <w:rsid w:val="008B4AC1"/>
    <w:rsid w:val="008B4FB2"/>
    <w:rsid w:val="008C0822"/>
    <w:rsid w:val="008C0F3C"/>
    <w:rsid w:val="008C1CFB"/>
    <w:rsid w:val="008C1FF6"/>
    <w:rsid w:val="008C2CAE"/>
    <w:rsid w:val="008C2CC7"/>
    <w:rsid w:val="008C3E9D"/>
    <w:rsid w:val="008C4342"/>
    <w:rsid w:val="008C4522"/>
    <w:rsid w:val="008C56B2"/>
    <w:rsid w:val="008D00E9"/>
    <w:rsid w:val="008D026D"/>
    <w:rsid w:val="008D0C5F"/>
    <w:rsid w:val="008D31D0"/>
    <w:rsid w:val="008D3935"/>
    <w:rsid w:val="008D4479"/>
    <w:rsid w:val="008D45FF"/>
    <w:rsid w:val="008E2EC1"/>
    <w:rsid w:val="008E3C61"/>
    <w:rsid w:val="008E435A"/>
    <w:rsid w:val="008E7E4B"/>
    <w:rsid w:val="008F1116"/>
    <w:rsid w:val="008F3B84"/>
    <w:rsid w:val="008F3FCB"/>
    <w:rsid w:val="008F720A"/>
    <w:rsid w:val="0090199C"/>
    <w:rsid w:val="009046ED"/>
    <w:rsid w:val="00911EF4"/>
    <w:rsid w:val="00913103"/>
    <w:rsid w:val="009150D7"/>
    <w:rsid w:val="00917CF2"/>
    <w:rsid w:val="009212D0"/>
    <w:rsid w:val="009240FC"/>
    <w:rsid w:val="00924B2F"/>
    <w:rsid w:val="0092605D"/>
    <w:rsid w:val="00926A65"/>
    <w:rsid w:val="009346AA"/>
    <w:rsid w:val="0093519A"/>
    <w:rsid w:val="009355C7"/>
    <w:rsid w:val="009367F6"/>
    <w:rsid w:val="00943278"/>
    <w:rsid w:val="009464ED"/>
    <w:rsid w:val="00946FBA"/>
    <w:rsid w:val="009472B8"/>
    <w:rsid w:val="0095013B"/>
    <w:rsid w:val="00950BBB"/>
    <w:rsid w:val="00952DEF"/>
    <w:rsid w:val="00953C22"/>
    <w:rsid w:val="009540C6"/>
    <w:rsid w:val="00956C3D"/>
    <w:rsid w:val="009570B2"/>
    <w:rsid w:val="0095780C"/>
    <w:rsid w:val="00967D4F"/>
    <w:rsid w:val="00967F04"/>
    <w:rsid w:val="009710B9"/>
    <w:rsid w:val="009713A5"/>
    <w:rsid w:val="00972E1B"/>
    <w:rsid w:val="00974FB4"/>
    <w:rsid w:val="00976CF3"/>
    <w:rsid w:val="00977599"/>
    <w:rsid w:val="00977FB3"/>
    <w:rsid w:val="00977FCA"/>
    <w:rsid w:val="00982BFD"/>
    <w:rsid w:val="0098357F"/>
    <w:rsid w:val="009848AA"/>
    <w:rsid w:val="009853C0"/>
    <w:rsid w:val="00990386"/>
    <w:rsid w:val="00991C13"/>
    <w:rsid w:val="009940D1"/>
    <w:rsid w:val="009A5573"/>
    <w:rsid w:val="009A6FF1"/>
    <w:rsid w:val="009A7BC6"/>
    <w:rsid w:val="009B0117"/>
    <w:rsid w:val="009B4100"/>
    <w:rsid w:val="009B4254"/>
    <w:rsid w:val="009B72DE"/>
    <w:rsid w:val="009C0ACB"/>
    <w:rsid w:val="009C0AE8"/>
    <w:rsid w:val="009C25BB"/>
    <w:rsid w:val="009C3F1D"/>
    <w:rsid w:val="009C44AA"/>
    <w:rsid w:val="009D027C"/>
    <w:rsid w:val="009D06C0"/>
    <w:rsid w:val="009D3700"/>
    <w:rsid w:val="009D3FF3"/>
    <w:rsid w:val="009E4BFD"/>
    <w:rsid w:val="009E518D"/>
    <w:rsid w:val="009E5FFB"/>
    <w:rsid w:val="009E716B"/>
    <w:rsid w:val="009E7BDF"/>
    <w:rsid w:val="009F1B51"/>
    <w:rsid w:val="009F3330"/>
    <w:rsid w:val="009F6A41"/>
    <w:rsid w:val="009F757D"/>
    <w:rsid w:val="009F7CA8"/>
    <w:rsid w:val="00A02607"/>
    <w:rsid w:val="00A028ED"/>
    <w:rsid w:val="00A04822"/>
    <w:rsid w:val="00A04903"/>
    <w:rsid w:val="00A065E0"/>
    <w:rsid w:val="00A07ED4"/>
    <w:rsid w:val="00A11A58"/>
    <w:rsid w:val="00A21676"/>
    <w:rsid w:val="00A22EF5"/>
    <w:rsid w:val="00A253D7"/>
    <w:rsid w:val="00A255A7"/>
    <w:rsid w:val="00A33122"/>
    <w:rsid w:val="00A33A77"/>
    <w:rsid w:val="00A33EF8"/>
    <w:rsid w:val="00A342BE"/>
    <w:rsid w:val="00A34FA4"/>
    <w:rsid w:val="00A35ED0"/>
    <w:rsid w:val="00A3731F"/>
    <w:rsid w:val="00A41A9C"/>
    <w:rsid w:val="00A43352"/>
    <w:rsid w:val="00A43ADE"/>
    <w:rsid w:val="00A5404E"/>
    <w:rsid w:val="00A566A2"/>
    <w:rsid w:val="00A620B4"/>
    <w:rsid w:val="00A63E6F"/>
    <w:rsid w:val="00A6541C"/>
    <w:rsid w:val="00A724B1"/>
    <w:rsid w:val="00A731A3"/>
    <w:rsid w:val="00A73960"/>
    <w:rsid w:val="00A74245"/>
    <w:rsid w:val="00A76BAB"/>
    <w:rsid w:val="00A82C47"/>
    <w:rsid w:val="00A85C89"/>
    <w:rsid w:val="00A85DF6"/>
    <w:rsid w:val="00A86837"/>
    <w:rsid w:val="00A91F6A"/>
    <w:rsid w:val="00A921BF"/>
    <w:rsid w:val="00A97CC4"/>
    <w:rsid w:val="00AA2071"/>
    <w:rsid w:val="00AA2702"/>
    <w:rsid w:val="00AA2F8A"/>
    <w:rsid w:val="00AA559C"/>
    <w:rsid w:val="00AA64B7"/>
    <w:rsid w:val="00AA73D8"/>
    <w:rsid w:val="00AB0AB1"/>
    <w:rsid w:val="00AB38A9"/>
    <w:rsid w:val="00AB5A72"/>
    <w:rsid w:val="00AB6347"/>
    <w:rsid w:val="00AC0402"/>
    <w:rsid w:val="00AC0520"/>
    <w:rsid w:val="00AC0DB8"/>
    <w:rsid w:val="00AD19AF"/>
    <w:rsid w:val="00AD4479"/>
    <w:rsid w:val="00AD54FF"/>
    <w:rsid w:val="00AD6379"/>
    <w:rsid w:val="00AD75D0"/>
    <w:rsid w:val="00AE1DAF"/>
    <w:rsid w:val="00AE393A"/>
    <w:rsid w:val="00AE5DC9"/>
    <w:rsid w:val="00AE7F16"/>
    <w:rsid w:val="00AE7F90"/>
    <w:rsid w:val="00AF0A20"/>
    <w:rsid w:val="00AF1AB6"/>
    <w:rsid w:val="00AF1D49"/>
    <w:rsid w:val="00AF3028"/>
    <w:rsid w:val="00AF3EC9"/>
    <w:rsid w:val="00AF7ABF"/>
    <w:rsid w:val="00B04B1F"/>
    <w:rsid w:val="00B06327"/>
    <w:rsid w:val="00B07484"/>
    <w:rsid w:val="00B07810"/>
    <w:rsid w:val="00B07E38"/>
    <w:rsid w:val="00B1108F"/>
    <w:rsid w:val="00B11CAE"/>
    <w:rsid w:val="00B14021"/>
    <w:rsid w:val="00B219EB"/>
    <w:rsid w:val="00B232A1"/>
    <w:rsid w:val="00B25A65"/>
    <w:rsid w:val="00B31052"/>
    <w:rsid w:val="00B321B7"/>
    <w:rsid w:val="00B32C35"/>
    <w:rsid w:val="00B33916"/>
    <w:rsid w:val="00B33CC2"/>
    <w:rsid w:val="00B41221"/>
    <w:rsid w:val="00B425DA"/>
    <w:rsid w:val="00B433E3"/>
    <w:rsid w:val="00B447B5"/>
    <w:rsid w:val="00B469FE"/>
    <w:rsid w:val="00B5574B"/>
    <w:rsid w:val="00B6015D"/>
    <w:rsid w:val="00B60647"/>
    <w:rsid w:val="00B62C94"/>
    <w:rsid w:val="00B634D0"/>
    <w:rsid w:val="00B63836"/>
    <w:rsid w:val="00B65E2D"/>
    <w:rsid w:val="00B6717A"/>
    <w:rsid w:val="00B715EB"/>
    <w:rsid w:val="00B7265D"/>
    <w:rsid w:val="00B74E8B"/>
    <w:rsid w:val="00B80D3B"/>
    <w:rsid w:val="00B81D03"/>
    <w:rsid w:val="00B84995"/>
    <w:rsid w:val="00B93ABC"/>
    <w:rsid w:val="00B946AC"/>
    <w:rsid w:val="00B948F2"/>
    <w:rsid w:val="00B9666C"/>
    <w:rsid w:val="00BA0F5C"/>
    <w:rsid w:val="00BA2C3F"/>
    <w:rsid w:val="00BA5125"/>
    <w:rsid w:val="00BB3C8D"/>
    <w:rsid w:val="00BC002E"/>
    <w:rsid w:val="00BC0841"/>
    <w:rsid w:val="00BC0A21"/>
    <w:rsid w:val="00BC7C94"/>
    <w:rsid w:val="00BC7FB4"/>
    <w:rsid w:val="00BD1C63"/>
    <w:rsid w:val="00BD3AAB"/>
    <w:rsid w:val="00BD3EF9"/>
    <w:rsid w:val="00BD4FCC"/>
    <w:rsid w:val="00BD6199"/>
    <w:rsid w:val="00BD63D4"/>
    <w:rsid w:val="00BE0676"/>
    <w:rsid w:val="00BE0E7A"/>
    <w:rsid w:val="00BE19C4"/>
    <w:rsid w:val="00BE260E"/>
    <w:rsid w:val="00BE3D21"/>
    <w:rsid w:val="00BE5CB6"/>
    <w:rsid w:val="00BF0CC8"/>
    <w:rsid w:val="00BF1ECE"/>
    <w:rsid w:val="00BF33FA"/>
    <w:rsid w:val="00BF3C48"/>
    <w:rsid w:val="00BF3C93"/>
    <w:rsid w:val="00BF4CD9"/>
    <w:rsid w:val="00C00C44"/>
    <w:rsid w:val="00C00C9A"/>
    <w:rsid w:val="00C019D0"/>
    <w:rsid w:val="00C04DB8"/>
    <w:rsid w:val="00C05089"/>
    <w:rsid w:val="00C127E6"/>
    <w:rsid w:val="00C12813"/>
    <w:rsid w:val="00C147C1"/>
    <w:rsid w:val="00C15D17"/>
    <w:rsid w:val="00C1643E"/>
    <w:rsid w:val="00C20935"/>
    <w:rsid w:val="00C20FDF"/>
    <w:rsid w:val="00C24BD7"/>
    <w:rsid w:val="00C26BC1"/>
    <w:rsid w:val="00C3053D"/>
    <w:rsid w:val="00C36CCF"/>
    <w:rsid w:val="00C3751C"/>
    <w:rsid w:val="00C41299"/>
    <w:rsid w:val="00C41681"/>
    <w:rsid w:val="00C41CA8"/>
    <w:rsid w:val="00C42F3B"/>
    <w:rsid w:val="00C540FC"/>
    <w:rsid w:val="00C616A7"/>
    <w:rsid w:val="00C61CB5"/>
    <w:rsid w:val="00C641C4"/>
    <w:rsid w:val="00C64AB8"/>
    <w:rsid w:val="00C700C5"/>
    <w:rsid w:val="00C705AA"/>
    <w:rsid w:val="00C72079"/>
    <w:rsid w:val="00C7472A"/>
    <w:rsid w:val="00C74E4C"/>
    <w:rsid w:val="00C75104"/>
    <w:rsid w:val="00C75DDF"/>
    <w:rsid w:val="00C8409F"/>
    <w:rsid w:val="00C85F8F"/>
    <w:rsid w:val="00C908DA"/>
    <w:rsid w:val="00C9543A"/>
    <w:rsid w:val="00C966C2"/>
    <w:rsid w:val="00CA14AB"/>
    <w:rsid w:val="00CA2EA9"/>
    <w:rsid w:val="00CA3B36"/>
    <w:rsid w:val="00CA7282"/>
    <w:rsid w:val="00CB24A0"/>
    <w:rsid w:val="00CB27F3"/>
    <w:rsid w:val="00CB2843"/>
    <w:rsid w:val="00CB2A20"/>
    <w:rsid w:val="00CB5288"/>
    <w:rsid w:val="00CB67DA"/>
    <w:rsid w:val="00CB77A6"/>
    <w:rsid w:val="00CB792C"/>
    <w:rsid w:val="00CB7BE9"/>
    <w:rsid w:val="00CC0A73"/>
    <w:rsid w:val="00CC3A3B"/>
    <w:rsid w:val="00CC3C03"/>
    <w:rsid w:val="00CD02FA"/>
    <w:rsid w:val="00CD10D6"/>
    <w:rsid w:val="00CD4856"/>
    <w:rsid w:val="00CD6DE1"/>
    <w:rsid w:val="00CE5176"/>
    <w:rsid w:val="00CE5D29"/>
    <w:rsid w:val="00CF05DC"/>
    <w:rsid w:val="00CF1C6B"/>
    <w:rsid w:val="00CF27E0"/>
    <w:rsid w:val="00CF630D"/>
    <w:rsid w:val="00D00F13"/>
    <w:rsid w:val="00D04110"/>
    <w:rsid w:val="00D05943"/>
    <w:rsid w:val="00D05C22"/>
    <w:rsid w:val="00D07ACB"/>
    <w:rsid w:val="00D26153"/>
    <w:rsid w:val="00D279F3"/>
    <w:rsid w:val="00D32910"/>
    <w:rsid w:val="00D343DD"/>
    <w:rsid w:val="00D34434"/>
    <w:rsid w:val="00D3472D"/>
    <w:rsid w:val="00D3584F"/>
    <w:rsid w:val="00D35BD1"/>
    <w:rsid w:val="00D36348"/>
    <w:rsid w:val="00D40123"/>
    <w:rsid w:val="00D41010"/>
    <w:rsid w:val="00D4353C"/>
    <w:rsid w:val="00D43E80"/>
    <w:rsid w:val="00D440A7"/>
    <w:rsid w:val="00D46357"/>
    <w:rsid w:val="00D5120E"/>
    <w:rsid w:val="00D609B4"/>
    <w:rsid w:val="00D61F1B"/>
    <w:rsid w:val="00D66450"/>
    <w:rsid w:val="00D674E6"/>
    <w:rsid w:val="00D67A65"/>
    <w:rsid w:val="00D70516"/>
    <w:rsid w:val="00D718F2"/>
    <w:rsid w:val="00D73493"/>
    <w:rsid w:val="00D74182"/>
    <w:rsid w:val="00D74929"/>
    <w:rsid w:val="00D75CED"/>
    <w:rsid w:val="00D81DCD"/>
    <w:rsid w:val="00D830E7"/>
    <w:rsid w:val="00D84936"/>
    <w:rsid w:val="00D917D4"/>
    <w:rsid w:val="00D92F1B"/>
    <w:rsid w:val="00D9405F"/>
    <w:rsid w:val="00D94808"/>
    <w:rsid w:val="00D95EFE"/>
    <w:rsid w:val="00D964F9"/>
    <w:rsid w:val="00D97411"/>
    <w:rsid w:val="00DA0B43"/>
    <w:rsid w:val="00DA3332"/>
    <w:rsid w:val="00DA4AAC"/>
    <w:rsid w:val="00DA572D"/>
    <w:rsid w:val="00DA62B4"/>
    <w:rsid w:val="00DA71E8"/>
    <w:rsid w:val="00DB43ED"/>
    <w:rsid w:val="00DB4C83"/>
    <w:rsid w:val="00DB6D5A"/>
    <w:rsid w:val="00DC2770"/>
    <w:rsid w:val="00DC62BB"/>
    <w:rsid w:val="00DD1677"/>
    <w:rsid w:val="00DD2267"/>
    <w:rsid w:val="00DD2A7A"/>
    <w:rsid w:val="00DD2DC3"/>
    <w:rsid w:val="00DD512E"/>
    <w:rsid w:val="00DE3881"/>
    <w:rsid w:val="00DE5FAC"/>
    <w:rsid w:val="00DE64A9"/>
    <w:rsid w:val="00DE72A1"/>
    <w:rsid w:val="00DE79EB"/>
    <w:rsid w:val="00DE7E7C"/>
    <w:rsid w:val="00DF0DD9"/>
    <w:rsid w:val="00DF32D1"/>
    <w:rsid w:val="00E008C6"/>
    <w:rsid w:val="00E01076"/>
    <w:rsid w:val="00E02185"/>
    <w:rsid w:val="00E04189"/>
    <w:rsid w:val="00E04312"/>
    <w:rsid w:val="00E04A0F"/>
    <w:rsid w:val="00E062A9"/>
    <w:rsid w:val="00E07D36"/>
    <w:rsid w:val="00E10550"/>
    <w:rsid w:val="00E115A3"/>
    <w:rsid w:val="00E16121"/>
    <w:rsid w:val="00E17DD2"/>
    <w:rsid w:val="00E23F5A"/>
    <w:rsid w:val="00E24045"/>
    <w:rsid w:val="00E25838"/>
    <w:rsid w:val="00E26F6B"/>
    <w:rsid w:val="00E31C20"/>
    <w:rsid w:val="00E37A8E"/>
    <w:rsid w:val="00E401C2"/>
    <w:rsid w:val="00E41BB4"/>
    <w:rsid w:val="00E4320A"/>
    <w:rsid w:val="00E4392E"/>
    <w:rsid w:val="00E4680C"/>
    <w:rsid w:val="00E46C46"/>
    <w:rsid w:val="00E46DA8"/>
    <w:rsid w:val="00E476A8"/>
    <w:rsid w:val="00E52410"/>
    <w:rsid w:val="00E525E1"/>
    <w:rsid w:val="00E55577"/>
    <w:rsid w:val="00E55600"/>
    <w:rsid w:val="00E63448"/>
    <w:rsid w:val="00E65298"/>
    <w:rsid w:val="00E70393"/>
    <w:rsid w:val="00E718E9"/>
    <w:rsid w:val="00E76204"/>
    <w:rsid w:val="00E774C7"/>
    <w:rsid w:val="00E81C6B"/>
    <w:rsid w:val="00E81D39"/>
    <w:rsid w:val="00E83D1C"/>
    <w:rsid w:val="00E8443F"/>
    <w:rsid w:val="00E84C36"/>
    <w:rsid w:val="00E8611F"/>
    <w:rsid w:val="00E8726E"/>
    <w:rsid w:val="00E90421"/>
    <w:rsid w:val="00E908A3"/>
    <w:rsid w:val="00E909C6"/>
    <w:rsid w:val="00E93EAB"/>
    <w:rsid w:val="00EA0DA9"/>
    <w:rsid w:val="00EA1AA7"/>
    <w:rsid w:val="00EA4D8A"/>
    <w:rsid w:val="00EA72F1"/>
    <w:rsid w:val="00EB2F8C"/>
    <w:rsid w:val="00EB6548"/>
    <w:rsid w:val="00EB68AB"/>
    <w:rsid w:val="00EB72F7"/>
    <w:rsid w:val="00EC5EFE"/>
    <w:rsid w:val="00ED04EF"/>
    <w:rsid w:val="00ED0891"/>
    <w:rsid w:val="00ED0C89"/>
    <w:rsid w:val="00ED1554"/>
    <w:rsid w:val="00ED1558"/>
    <w:rsid w:val="00EE2D8F"/>
    <w:rsid w:val="00EE45D5"/>
    <w:rsid w:val="00EE5190"/>
    <w:rsid w:val="00EE6A19"/>
    <w:rsid w:val="00EE761D"/>
    <w:rsid w:val="00EE7A38"/>
    <w:rsid w:val="00EF73B1"/>
    <w:rsid w:val="00F00197"/>
    <w:rsid w:val="00F0079F"/>
    <w:rsid w:val="00F035B4"/>
    <w:rsid w:val="00F03A31"/>
    <w:rsid w:val="00F04D07"/>
    <w:rsid w:val="00F06688"/>
    <w:rsid w:val="00F1028E"/>
    <w:rsid w:val="00F122C5"/>
    <w:rsid w:val="00F134DB"/>
    <w:rsid w:val="00F16F31"/>
    <w:rsid w:val="00F178F7"/>
    <w:rsid w:val="00F20C3D"/>
    <w:rsid w:val="00F225CD"/>
    <w:rsid w:val="00F316EF"/>
    <w:rsid w:val="00F323AA"/>
    <w:rsid w:val="00F34CC9"/>
    <w:rsid w:val="00F3543A"/>
    <w:rsid w:val="00F35A24"/>
    <w:rsid w:val="00F37440"/>
    <w:rsid w:val="00F37E31"/>
    <w:rsid w:val="00F402EE"/>
    <w:rsid w:val="00F40E90"/>
    <w:rsid w:val="00F4152B"/>
    <w:rsid w:val="00F43BDD"/>
    <w:rsid w:val="00F445D2"/>
    <w:rsid w:val="00F45F2E"/>
    <w:rsid w:val="00F46032"/>
    <w:rsid w:val="00F46E81"/>
    <w:rsid w:val="00F47A33"/>
    <w:rsid w:val="00F52933"/>
    <w:rsid w:val="00F54FBE"/>
    <w:rsid w:val="00F623DB"/>
    <w:rsid w:val="00F624DA"/>
    <w:rsid w:val="00F65BA5"/>
    <w:rsid w:val="00F65BA9"/>
    <w:rsid w:val="00F675F5"/>
    <w:rsid w:val="00F67908"/>
    <w:rsid w:val="00F711E5"/>
    <w:rsid w:val="00F74486"/>
    <w:rsid w:val="00F74646"/>
    <w:rsid w:val="00F752C6"/>
    <w:rsid w:val="00F77D85"/>
    <w:rsid w:val="00F80385"/>
    <w:rsid w:val="00F8673B"/>
    <w:rsid w:val="00F90B88"/>
    <w:rsid w:val="00F91B3F"/>
    <w:rsid w:val="00F934CA"/>
    <w:rsid w:val="00F96151"/>
    <w:rsid w:val="00FA3854"/>
    <w:rsid w:val="00FA39BE"/>
    <w:rsid w:val="00FA4CE6"/>
    <w:rsid w:val="00FB20AA"/>
    <w:rsid w:val="00FB54DA"/>
    <w:rsid w:val="00FB6192"/>
    <w:rsid w:val="00FC40DD"/>
    <w:rsid w:val="00FC40DE"/>
    <w:rsid w:val="00FC65A7"/>
    <w:rsid w:val="00FC74C6"/>
    <w:rsid w:val="00FD662E"/>
    <w:rsid w:val="00FD7A2F"/>
    <w:rsid w:val="00FD7D20"/>
    <w:rsid w:val="00FE1AF9"/>
    <w:rsid w:val="00FE501D"/>
    <w:rsid w:val="00FE5B65"/>
    <w:rsid w:val="00FF58AD"/>
    <w:rsid w:val="00FF696C"/>
    <w:rsid w:val="00FF6C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1D8AB"/>
  <w15:chartTrackingRefBased/>
  <w15:docId w15:val="{B32E4A6E-14F3-4D4E-9CD4-D72E72F6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16"/>
    <w:rPr>
      <w:rFonts w:ascii="Arial" w:hAnsi="Arial"/>
    </w:rPr>
  </w:style>
  <w:style w:type="paragraph" w:styleId="Ttulo1">
    <w:name w:val="heading 1"/>
    <w:basedOn w:val="Normal"/>
    <w:next w:val="Normal"/>
    <w:link w:val="Ttulo1Char"/>
    <w:uiPriority w:val="9"/>
    <w:qFormat/>
    <w:rsid w:val="00D94808"/>
    <w:pPr>
      <w:keepNext/>
      <w:keepLines/>
      <w:numPr>
        <w:numId w:val="7"/>
      </w:numPr>
      <w:contextualSpacing/>
      <w:jc w:val="left"/>
      <w:outlineLvl w:val="0"/>
    </w:pPr>
    <w:rPr>
      <w:rFonts w:eastAsiaTheme="majorEastAsia" w:cs="Times New Roman (Títulos CS)"/>
      <w:b/>
      <w:szCs w:val="32"/>
    </w:rPr>
  </w:style>
  <w:style w:type="paragraph" w:styleId="Ttulo2">
    <w:name w:val="heading 2"/>
    <w:basedOn w:val="Normal"/>
    <w:next w:val="Normal"/>
    <w:link w:val="Ttulo2Char"/>
    <w:uiPriority w:val="9"/>
    <w:unhideWhenUsed/>
    <w:qFormat/>
    <w:rsid w:val="005277D2"/>
    <w:pPr>
      <w:keepNext/>
      <w:keepLines/>
      <w:numPr>
        <w:ilvl w:val="1"/>
        <w:numId w:val="7"/>
      </w:numPr>
      <w:spacing w:before="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D94808"/>
    <w:pPr>
      <w:keepNext/>
      <w:keepLines/>
      <w:numPr>
        <w:ilvl w:val="2"/>
        <w:numId w:val="7"/>
      </w:numPr>
      <w:spacing w:before="40"/>
      <w:outlineLvl w:val="2"/>
    </w:pPr>
    <w:rPr>
      <w:rFonts w:eastAsiaTheme="majorEastAsia" w:cstheme="majorBidi"/>
      <w:b/>
    </w:rPr>
  </w:style>
  <w:style w:type="paragraph" w:styleId="Ttulo4">
    <w:name w:val="heading 4"/>
    <w:basedOn w:val="Normal"/>
    <w:next w:val="Normal"/>
    <w:link w:val="Ttulo4Char"/>
    <w:uiPriority w:val="9"/>
    <w:semiHidden/>
    <w:unhideWhenUsed/>
    <w:qFormat/>
    <w:rsid w:val="004140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76964"/>
    <w:rPr>
      <w:rFonts w:ascii="Arial" w:eastAsiaTheme="majorEastAsia" w:hAnsi="Arial" w:cs="Times New Roman (Títulos CS)"/>
      <w:b/>
      <w:color w:val="000000" w:themeColor="text1"/>
      <w:szCs w:val="32"/>
    </w:rPr>
  </w:style>
  <w:style w:type="numbering" w:customStyle="1" w:styleId="Listaatual1">
    <w:name w:val="Lista atual1"/>
    <w:uiPriority w:val="99"/>
    <w:rsid w:val="00EE2D8F"/>
    <w:pPr>
      <w:numPr>
        <w:numId w:val="2"/>
      </w:numPr>
    </w:pPr>
  </w:style>
  <w:style w:type="numbering" w:customStyle="1" w:styleId="Listaatual2">
    <w:name w:val="Lista atual2"/>
    <w:uiPriority w:val="99"/>
    <w:rsid w:val="00EE2D8F"/>
    <w:pPr>
      <w:numPr>
        <w:numId w:val="3"/>
      </w:numPr>
    </w:pPr>
  </w:style>
  <w:style w:type="numbering" w:customStyle="1" w:styleId="Listaatual3">
    <w:name w:val="Lista atual3"/>
    <w:uiPriority w:val="99"/>
    <w:rsid w:val="00776964"/>
    <w:pPr>
      <w:numPr>
        <w:numId w:val="4"/>
      </w:numPr>
    </w:pPr>
  </w:style>
  <w:style w:type="character" w:customStyle="1" w:styleId="Ttulo2Char">
    <w:name w:val="Título 2 Char"/>
    <w:basedOn w:val="Fontepargpadro"/>
    <w:link w:val="Ttulo2"/>
    <w:uiPriority w:val="9"/>
    <w:rsid w:val="005277D2"/>
    <w:rPr>
      <w:rFonts w:ascii="Arial" w:eastAsiaTheme="majorEastAsia" w:hAnsi="Arial" w:cstheme="majorBidi"/>
      <w:szCs w:val="26"/>
    </w:rPr>
  </w:style>
  <w:style w:type="character" w:customStyle="1" w:styleId="Ttulo3Char">
    <w:name w:val="Título 3 Char"/>
    <w:basedOn w:val="Fontepargpadro"/>
    <w:link w:val="Ttulo3"/>
    <w:uiPriority w:val="9"/>
    <w:rsid w:val="00C00C9A"/>
    <w:rPr>
      <w:rFonts w:ascii="Arial" w:eastAsiaTheme="majorEastAsia" w:hAnsi="Arial" w:cstheme="majorBidi"/>
      <w:b/>
      <w:color w:val="000000" w:themeColor="text1"/>
    </w:rPr>
  </w:style>
  <w:style w:type="numbering" w:customStyle="1" w:styleId="Listaatual4">
    <w:name w:val="Lista atual4"/>
    <w:uiPriority w:val="99"/>
    <w:rsid w:val="00C00C9A"/>
    <w:pPr>
      <w:numPr>
        <w:numId w:val="6"/>
      </w:numPr>
    </w:pPr>
  </w:style>
  <w:style w:type="numbering" w:customStyle="1" w:styleId="Listaatual5">
    <w:name w:val="Lista atual5"/>
    <w:uiPriority w:val="99"/>
    <w:rsid w:val="00C00C9A"/>
    <w:pPr>
      <w:numPr>
        <w:numId w:val="8"/>
      </w:numPr>
    </w:pPr>
  </w:style>
  <w:style w:type="numbering" w:customStyle="1" w:styleId="Listaatual6">
    <w:name w:val="Lista atual6"/>
    <w:uiPriority w:val="99"/>
    <w:rsid w:val="00C00C9A"/>
    <w:pPr>
      <w:numPr>
        <w:numId w:val="9"/>
      </w:numPr>
    </w:pPr>
  </w:style>
  <w:style w:type="numbering" w:customStyle="1" w:styleId="Listaatual7">
    <w:name w:val="Lista atual7"/>
    <w:uiPriority w:val="99"/>
    <w:rsid w:val="00D94808"/>
    <w:pPr>
      <w:numPr>
        <w:numId w:val="10"/>
      </w:numPr>
    </w:pPr>
  </w:style>
  <w:style w:type="paragraph" w:styleId="Legenda">
    <w:name w:val="caption"/>
    <w:basedOn w:val="Normal"/>
    <w:next w:val="Normal"/>
    <w:uiPriority w:val="35"/>
    <w:unhideWhenUsed/>
    <w:qFormat/>
    <w:rsid w:val="00054599"/>
    <w:pPr>
      <w:spacing w:after="200" w:line="240" w:lineRule="auto"/>
      <w:ind w:firstLine="0"/>
      <w:jc w:val="center"/>
    </w:pPr>
    <w:rPr>
      <w:iCs/>
      <w:sz w:val="20"/>
      <w:szCs w:val="18"/>
    </w:rPr>
  </w:style>
  <w:style w:type="paragraph" w:styleId="Textodenotaderodap">
    <w:name w:val="footnote text"/>
    <w:basedOn w:val="Normal"/>
    <w:link w:val="TextodenotaderodapChar"/>
    <w:uiPriority w:val="99"/>
    <w:semiHidden/>
    <w:unhideWhenUsed/>
    <w:rsid w:val="00461C05"/>
    <w:pPr>
      <w:spacing w:line="240" w:lineRule="auto"/>
      <w:ind w:firstLine="0"/>
    </w:pPr>
    <w:rPr>
      <w:sz w:val="20"/>
      <w:szCs w:val="20"/>
    </w:rPr>
  </w:style>
  <w:style w:type="character" w:customStyle="1" w:styleId="TextodenotaderodapChar">
    <w:name w:val="Texto de nota de rodapé Char"/>
    <w:basedOn w:val="Fontepargpadro"/>
    <w:link w:val="Textodenotaderodap"/>
    <w:uiPriority w:val="99"/>
    <w:semiHidden/>
    <w:rsid w:val="00461C05"/>
    <w:rPr>
      <w:rFonts w:ascii="Arial" w:hAnsi="Arial"/>
      <w:color w:val="000000" w:themeColor="text1"/>
      <w:sz w:val="20"/>
      <w:szCs w:val="20"/>
    </w:rPr>
  </w:style>
  <w:style w:type="character" w:styleId="Refdenotaderodap">
    <w:name w:val="footnote reference"/>
    <w:basedOn w:val="Fontepargpadro"/>
    <w:uiPriority w:val="99"/>
    <w:semiHidden/>
    <w:unhideWhenUsed/>
    <w:rsid w:val="00F16F31"/>
    <w:rPr>
      <w:vertAlign w:val="superscript"/>
    </w:rPr>
  </w:style>
  <w:style w:type="paragraph" w:styleId="PargrafodaLista">
    <w:name w:val="List Paragraph"/>
    <w:basedOn w:val="Normal"/>
    <w:uiPriority w:val="34"/>
    <w:qFormat/>
    <w:rsid w:val="00D35BD1"/>
    <w:pPr>
      <w:ind w:left="720"/>
      <w:contextualSpacing/>
    </w:pPr>
  </w:style>
  <w:style w:type="paragraph" w:styleId="NormalWeb">
    <w:name w:val="Normal (Web)"/>
    <w:basedOn w:val="Normal"/>
    <w:uiPriority w:val="99"/>
    <w:unhideWhenUsed/>
    <w:rsid w:val="00B433E3"/>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table" w:styleId="Tabelacomgrade">
    <w:name w:val="Table Grid"/>
    <w:basedOn w:val="Tabelanormal"/>
    <w:uiPriority w:val="39"/>
    <w:rsid w:val="002A1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750B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750B0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750B0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750B0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750B0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1Clara">
    <w:name w:val="Grid Table 1 Light"/>
    <w:basedOn w:val="Tabelanormal"/>
    <w:uiPriority w:val="46"/>
    <w:rsid w:val="00750B0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750B0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750B05"/>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Lista7Colorida-nfase6">
    <w:name w:val="List Table 7 Colorful Accent 6"/>
    <w:basedOn w:val="Tabelanormal"/>
    <w:uiPriority w:val="52"/>
    <w:rsid w:val="00750B05"/>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750B05"/>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5">
    <w:name w:val="Plain Table 5"/>
    <w:basedOn w:val="Tabelanormal"/>
    <w:uiPriority w:val="45"/>
    <w:rsid w:val="00750B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formataoHTML">
    <w:name w:val="HTML Preformatted"/>
    <w:basedOn w:val="Normal"/>
    <w:link w:val="Pr-formataoHTMLChar"/>
    <w:uiPriority w:val="99"/>
    <w:semiHidden/>
    <w:unhideWhenUsed/>
    <w:rsid w:val="00E04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E04189"/>
    <w:rPr>
      <w:rFonts w:ascii="Courier New" w:eastAsia="Times New Roman" w:hAnsi="Courier New" w:cs="Courier New"/>
      <w:kern w:val="0"/>
      <w:sz w:val="20"/>
      <w:szCs w:val="20"/>
      <w:lang w:eastAsia="pt-BR"/>
      <w14:ligatures w14:val="none"/>
    </w:rPr>
  </w:style>
  <w:style w:type="character" w:customStyle="1" w:styleId="y2iqfc">
    <w:name w:val="y2iqfc"/>
    <w:basedOn w:val="Fontepargpadro"/>
    <w:rsid w:val="00E04189"/>
  </w:style>
  <w:style w:type="paragraph" w:styleId="Cabealho">
    <w:name w:val="header"/>
    <w:basedOn w:val="Normal"/>
    <w:link w:val="CabealhoChar"/>
    <w:uiPriority w:val="99"/>
    <w:unhideWhenUsed/>
    <w:rsid w:val="008A04AF"/>
    <w:pPr>
      <w:tabs>
        <w:tab w:val="center" w:pos="4252"/>
        <w:tab w:val="right" w:pos="8504"/>
      </w:tabs>
      <w:spacing w:line="240" w:lineRule="auto"/>
    </w:pPr>
  </w:style>
  <w:style w:type="character" w:customStyle="1" w:styleId="CabealhoChar">
    <w:name w:val="Cabeçalho Char"/>
    <w:basedOn w:val="Fontepargpadro"/>
    <w:link w:val="Cabealho"/>
    <w:uiPriority w:val="99"/>
    <w:rsid w:val="008A04AF"/>
    <w:rPr>
      <w:rFonts w:ascii="Arial" w:hAnsi="Arial"/>
      <w:color w:val="000000" w:themeColor="text1"/>
    </w:rPr>
  </w:style>
  <w:style w:type="paragraph" w:styleId="Rodap">
    <w:name w:val="footer"/>
    <w:basedOn w:val="Normal"/>
    <w:link w:val="RodapChar"/>
    <w:uiPriority w:val="99"/>
    <w:unhideWhenUsed/>
    <w:rsid w:val="008A04AF"/>
    <w:pPr>
      <w:tabs>
        <w:tab w:val="center" w:pos="4252"/>
        <w:tab w:val="right" w:pos="8504"/>
      </w:tabs>
      <w:spacing w:line="240" w:lineRule="auto"/>
    </w:pPr>
  </w:style>
  <w:style w:type="character" w:customStyle="1" w:styleId="RodapChar">
    <w:name w:val="Rodapé Char"/>
    <w:basedOn w:val="Fontepargpadro"/>
    <w:link w:val="Rodap"/>
    <w:uiPriority w:val="99"/>
    <w:rsid w:val="008A04AF"/>
    <w:rPr>
      <w:rFonts w:ascii="Arial" w:hAnsi="Arial"/>
      <w:color w:val="000000" w:themeColor="text1"/>
    </w:rPr>
  </w:style>
  <w:style w:type="paragraph" w:styleId="ndicedeilustraes">
    <w:name w:val="table of figures"/>
    <w:basedOn w:val="Normal"/>
    <w:next w:val="Normal"/>
    <w:uiPriority w:val="99"/>
    <w:unhideWhenUsed/>
    <w:rsid w:val="000A3821"/>
  </w:style>
  <w:style w:type="character" w:styleId="Hyperlink">
    <w:name w:val="Hyperlink"/>
    <w:basedOn w:val="Fontepargpadro"/>
    <w:uiPriority w:val="99"/>
    <w:unhideWhenUsed/>
    <w:rsid w:val="000A3821"/>
    <w:rPr>
      <w:color w:val="0563C1" w:themeColor="hyperlink"/>
      <w:u w:val="single"/>
    </w:rPr>
  </w:style>
  <w:style w:type="paragraph" w:styleId="Sumrio1">
    <w:name w:val="toc 1"/>
    <w:basedOn w:val="Normal"/>
    <w:next w:val="Normal"/>
    <w:autoRedefine/>
    <w:uiPriority w:val="39"/>
    <w:unhideWhenUsed/>
    <w:rsid w:val="004C4539"/>
    <w:pPr>
      <w:spacing w:after="100"/>
      <w:ind w:firstLine="0"/>
    </w:pPr>
    <w:rPr>
      <w:b/>
    </w:rPr>
  </w:style>
  <w:style w:type="paragraph" w:styleId="Sumrio2">
    <w:name w:val="toc 2"/>
    <w:basedOn w:val="Normal"/>
    <w:next w:val="Normal"/>
    <w:autoRedefine/>
    <w:uiPriority w:val="39"/>
    <w:unhideWhenUsed/>
    <w:rsid w:val="004C4539"/>
    <w:pPr>
      <w:tabs>
        <w:tab w:val="left" w:pos="720"/>
        <w:tab w:val="right" w:leader="dot" w:pos="9061"/>
      </w:tabs>
      <w:spacing w:after="100"/>
      <w:ind w:firstLine="0"/>
    </w:pPr>
  </w:style>
  <w:style w:type="paragraph" w:styleId="Sumrio3">
    <w:name w:val="toc 3"/>
    <w:basedOn w:val="Normal"/>
    <w:next w:val="Normal"/>
    <w:autoRedefine/>
    <w:uiPriority w:val="39"/>
    <w:unhideWhenUsed/>
    <w:rsid w:val="004C4539"/>
    <w:pPr>
      <w:tabs>
        <w:tab w:val="left" w:pos="284"/>
      </w:tabs>
      <w:spacing w:after="100"/>
      <w:ind w:left="480"/>
    </w:pPr>
  </w:style>
  <w:style w:type="paragraph" w:styleId="SemEspaamento">
    <w:name w:val="No Spacing"/>
    <w:uiPriority w:val="1"/>
    <w:qFormat/>
    <w:rsid w:val="004C4539"/>
    <w:pPr>
      <w:adjustRightInd w:val="0"/>
      <w:snapToGrid w:val="0"/>
    </w:pPr>
    <w:rPr>
      <w:rFonts w:ascii="Arial" w:hAnsi="Arial"/>
      <w:color w:val="000000" w:themeColor="text1"/>
    </w:rPr>
  </w:style>
  <w:style w:type="paragraph" w:styleId="Ttulo">
    <w:name w:val="Title"/>
    <w:basedOn w:val="Normal"/>
    <w:next w:val="Normal"/>
    <w:link w:val="TtuloChar"/>
    <w:uiPriority w:val="10"/>
    <w:qFormat/>
    <w:rsid w:val="00FA4CE6"/>
    <w:pPr>
      <w:ind w:firstLine="0"/>
      <w:contextualSpacing/>
      <w:jc w:val="center"/>
    </w:pPr>
    <w:rPr>
      <w:rFonts w:eastAsiaTheme="majorEastAsia" w:cstheme="majorBidi"/>
      <w:b/>
      <w:spacing w:val="-10"/>
      <w:kern w:val="28"/>
      <w:szCs w:val="56"/>
    </w:rPr>
  </w:style>
  <w:style w:type="character" w:customStyle="1" w:styleId="TtuloChar">
    <w:name w:val="Título Char"/>
    <w:basedOn w:val="Fontepargpadro"/>
    <w:link w:val="Ttulo"/>
    <w:uiPriority w:val="10"/>
    <w:rsid w:val="00FA4CE6"/>
    <w:rPr>
      <w:rFonts w:ascii="Arial" w:eastAsiaTheme="majorEastAsia" w:hAnsi="Arial" w:cstheme="majorBidi"/>
      <w:b/>
      <w:spacing w:val="-10"/>
      <w:kern w:val="28"/>
      <w:szCs w:val="56"/>
    </w:rPr>
  </w:style>
  <w:style w:type="paragraph" w:customStyle="1" w:styleId="Bibliografia1">
    <w:name w:val="Bibliografia1"/>
    <w:basedOn w:val="Normal"/>
    <w:link w:val="BibliographyChar"/>
    <w:rsid w:val="004C4539"/>
    <w:pPr>
      <w:spacing w:after="240" w:line="240" w:lineRule="auto"/>
      <w:ind w:firstLine="0"/>
    </w:pPr>
  </w:style>
  <w:style w:type="character" w:customStyle="1" w:styleId="BibliographyChar">
    <w:name w:val="Bibliography Char"/>
    <w:basedOn w:val="Fontepargpadro"/>
    <w:link w:val="Bibliografia1"/>
    <w:rsid w:val="004C4539"/>
    <w:rPr>
      <w:rFonts w:ascii="Arial" w:hAnsi="Arial"/>
      <w:color w:val="000000" w:themeColor="text1"/>
    </w:rPr>
  </w:style>
  <w:style w:type="character" w:styleId="Nmerodepgina">
    <w:name w:val="page number"/>
    <w:basedOn w:val="Fontepargpadro"/>
    <w:uiPriority w:val="99"/>
    <w:semiHidden/>
    <w:unhideWhenUsed/>
    <w:rsid w:val="00393F7D"/>
  </w:style>
  <w:style w:type="character" w:styleId="TextodoEspaoReservado">
    <w:name w:val="Placeholder Text"/>
    <w:basedOn w:val="Fontepargpadro"/>
    <w:uiPriority w:val="99"/>
    <w:semiHidden/>
    <w:rsid w:val="00E81C6B"/>
    <w:rPr>
      <w:color w:val="666666"/>
    </w:rPr>
  </w:style>
  <w:style w:type="paragraph" w:styleId="Reviso">
    <w:name w:val="Revision"/>
    <w:hidden/>
    <w:uiPriority w:val="99"/>
    <w:semiHidden/>
    <w:rsid w:val="0043039F"/>
  </w:style>
  <w:style w:type="character" w:customStyle="1" w:styleId="Ttulo4Char">
    <w:name w:val="Título 4 Char"/>
    <w:basedOn w:val="Fontepargpadro"/>
    <w:link w:val="Ttulo4"/>
    <w:uiPriority w:val="9"/>
    <w:semiHidden/>
    <w:rsid w:val="0041402D"/>
    <w:rPr>
      <w:rFonts w:asciiTheme="majorHAnsi" w:eastAsiaTheme="majorEastAsia" w:hAnsiTheme="majorHAnsi" w:cstheme="majorBidi"/>
      <w:i/>
      <w:iCs/>
      <w:color w:val="2F5496" w:themeColor="accent1" w:themeShade="BF"/>
    </w:rPr>
  </w:style>
  <w:style w:type="character" w:styleId="nfase">
    <w:name w:val="Emphasis"/>
    <w:basedOn w:val="Fontepargpadro"/>
    <w:uiPriority w:val="20"/>
    <w:qFormat/>
    <w:rsid w:val="00050450"/>
    <w:rPr>
      <w:i/>
      <w:iCs/>
    </w:rPr>
  </w:style>
  <w:style w:type="character" w:styleId="Refdenotadefim">
    <w:name w:val="endnote reference"/>
    <w:basedOn w:val="Fontepargpadro"/>
    <w:uiPriority w:val="99"/>
    <w:semiHidden/>
    <w:unhideWhenUsed/>
    <w:rsid w:val="00203A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855">
      <w:bodyDiv w:val="1"/>
      <w:marLeft w:val="0"/>
      <w:marRight w:val="0"/>
      <w:marTop w:val="0"/>
      <w:marBottom w:val="0"/>
      <w:divBdr>
        <w:top w:val="none" w:sz="0" w:space="0" w:color="auto"/>
        <w:left w:val="none" w:sz="0" w:space="0" w:color="auto"/>
        <w:bottom w:val="none" w:sz="0" w:space="0" w:color="auto"/>
        <w:right w:val="none" w:sz="0" w:space="0" w:color="auto"/>
      </w:divBdr>
    </w:div>
    <w:div w:id="83766729">
      <w:bodyDiv w:val="1"/>
      <w:marLeft w:val="0"/>
      <w:marRight w:val="0"/>
      <w:marTop w:val="0"/>
      <w:marBottom w:val="0"/>
      <w:divBdr>
        <w:top w:val="none" w:sz="0" w:space="0" w:color="auto"/>
        <w:left w:val="none" w:sz="0" w:space="0" w:color="auto"/>
        <w:bottom w:val="none" w:sz="0" w:space="0" w:color="auto"/>
        <w:right w:val="none" w:sz="0" w:space="0" w:color="auto"/>
      </w:divBdr>
    </w:div>
    <w:div w:id="115678700">
      <w:bodyDiv w:val="1"/>
      <w:marLeft w:val="0"/>
      <w:marRight w:val="0"/>
      <w:marTop w:val="0"/>
      <w:marBottom w:val="0"/>
      <w:divBdr>
        <w:top w:val="none" w:sz="0" w:space="0" w:color="auto"/>
        <w:left w:val="none" w:sz="0" w:space="0" w:color="auto"/>
        <w:bottom w:val="none" w:sz="0" w:space="0" w:color="auto"/>
        <w:right w:val="none" w:sz="0" w:space="0" w:color="auto"/>
      </w:divBdr>
    </w:div>
    <w:div w:id="150290643">
      <w:bodyDiv w:val="1"/>
      <w:marLeft w:val="0"/>
      <w:marRight w:val="0"/>
      <w:marTop w:val="0"/>
      <w:marBottom w:val="0"/>
      <w:divBdr>
        <w:top w:val="none" w:sz="0" w:space="0" w:color="auto"/>
        <w:left w:val="none" w:sz="0" w:space="0" w:color="auto"/>
        <w:bottom w:val="none" w:sz="0" w:space="0" w:color="auto"/>
        <w:right w:val="none" w:sz="0" w:space="0" w:color="auto"/>
      </w:divBdr>
      <w:divsChild>
        <w:div w:id="500661427">
          <w:marLeft w:val="0"/>
          <w:marRight w:val="0"/>
          <w:marTop w:val="0"/>
          <w:marBottom w:val="0"/>
          <w:divBdr>
            <w:top w:val="none" w:sz="0" w:space="0" w:color="auto"/>
            <w:left w:val="none" w:sz="0" w:space="0" w:color="auto"/>
            <w:bottom w:val="none" w:sz="0" w:space="0" w:color="auto"/>
            <w:right w:val="none" w:sz="0" w:space="0" w:color="auto"/>
          </w:divBdr>
          <w:divsChild>
            <w:div w:id="1604914821">
              <w:marLeft w:val="0"/>
              <w:marRight w:val="0"/>
              <w:marTop w:val="0"/>
              <w:marBottom w:val="0"/>
              <w:divBdr>
                <w:top w:val="none" w:sz="0" w:space="0" w:color="auto"/>
                <w:left w:val="none" w:sz="0" w:space="0" w:color="auto"/>
                <w:bottom w:val="none" w:sz="0" w:space="0" w:color="auto"/>
                <w:right w:val="none" w:sz="0" w:space="0" w:color="auto"/>
              </w:divBdr>
              <w:divsChild>
                <w:div w:id="8896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3320">
      <w:bodyDiv w:val="1"/>
      <w:marLeft w:val="0"/>
      <w:marRight w:val="0"/>
      <w:marTop w:val="0"/>
      <w:marBottom w:val="0"/>
      <w:divBdr>
        <w:top w:val="none" w:sz="0" w:space="0" w:color="auto"/>
        <w:left w:val="none" w:sz="0" w:space="0" w:color="auto"/>
        <w:bottom w:val="none" w:sz="0" w:space="0" w:color="auto"/>
        <w:right w:val="none" w:sz="0" w:space="0" w:color="auto"/>
      </w:divBdr>
    </w:div>
    <w:div w:id="290331894">
      <w:bodyDiv w:val="1"/>
      <w:marLeft w:val="0"/>
      <w:marRight w:val="0"/>
      <w:marTop w:val="0"/>
      <w:marBottom w:val="0"/>
      <w:divBdr>
        <w:top w:val="none" w:sz="0" w:space="0" w:color="auto"/>
        <w:left w:val="none" w:sz="0" w:space="0" w:color="auto"/>
        <w:bottom w:val="none" w:sz="0" w:space="0" w:color="auto"/>
        <w:right w:val="none" w:sz="0" w:space="0" w:color="auto"/>
      </w:divBdr>
      <w:divsChild>
        <w:div w:id="582836808">
          <w:marLeft w:val="0"/>
          <w:marRight w:val="0"/>
          <w:marTop w:val="0"/>
          <w:marBottom w:val="0"/>
          <w:divBdr>
            <w:top w:val="none" w:sz="0" w:space="0" w:color="auto"/>
            <w:left w:val="none" w:sz="0" w:space="0" w:color="auto"/>
            <w:bottom w:val="none" w:sz="0" w:space="0" w:color="auto"/>
            <w:right w:val="none" w:sz="0" w:space="0" w:color="auto"/>
          </w:divBdr>
          <w:divsChild>
            <w:div w:id="1074281494">
              <w:marLeft w:val="0"/>
              <w:marRight w:val="0"/>
              <w:marTop w:val="0"/>
              <w:marBottom w:val="0"/>
              <w:divBdr>
                <w:top w:val="none" w:sz="0" w:space="0" w:color="auto"/>
                <w:left w:val="none" w:sz="0" w:space="0" w:color="auto"/>
                <w:bottom w:val="none" w:sz="0" w:space="0" w:color="auto"/>
                <w:right w:val="none" w:sz="0" w:space="0" w:color="auto"/>
              </w:divBdr>
              <w:divsChild>
                <w:div w:id="8190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48739">
      <w:bodyDiv w:val="1"/>
      <w:marLeft w:val="0"/>
      <w:marRight w:val="0"/>
      <w:marTop w:val="0"/>
      <w:marBottom w:val="0"/>
      <w:divBdr>
        <w:top w:val="none" w:sz="0" w:space="0" w:color="auto"/>
        <w:left w:val="none" w:sz="0" w:space="0" w:color="auto"/>
        <w:bottom w:val="none" w:sz="0" w:space="0" w:color="auto"/>
        <w:right w:val="none" w:sz="0" w:space="0" w:color="auto"/>
      </w:divBdr>
      <w:divsChild>
        <w:div w:id="1670668282">
          <w:marLeft w:val="0"/>
          <w:marRight w:val="0"/>
          <w:marTop w:val="0"/>
          <w:marBottom w:val="0"/>
          <w:divBdr>
            <w:top w:val="none" w:sz="0" w:space="0" w:color="auto"/>
            <w:left w:val="none" w:sz="0" w:space="0" w:color="auto"/>
            <w:bottom w:val="none" w:sz="0" w:space="0" w:color="auto"/>
            <w:right w:val="none" w:sz="0" w:space="0" w:color="auto"/>
          </w:divBdr>
          <w:divsChild>
            <w:div w:id="903223307">
              <w:marLeft w:val="0"/>
              <w:marRight w:val="0"/>
              <w:marTop w:val="0"/>
              <w:marBottom w:val="0"/>
              <w:divBdr>
                <w:top w:val="none" w:sz="0" w:space="0" w:color="auto"/>
                <w:left w:val="none" w:sz="0" w:space="0" w:color="auto"/>
                <w:bottom w:val="none" w:sz="0" w:space="0" w:color="auto"/>
                <w:right w:val="none" w:sz="0" w:space="0" w:color="auto"/>
              </w:divBdr>
              <w:divsChild>
                <w:div w:id="7138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4221">
      <w:bodyDiv w:val="1"/>
      <w:marLeft w:val="0"/>
      <w:marRight w:val="0"/>
      <w:marTop w:val="0"/>
      <w:marBottom w:val="0"/>
      <w:divBdr>
        <w:top w:val="none" w:sz="0" w:space="0" w:color="auto"/>
        <w:left w:val="none" w:sz="0" w:space="0" w:color="auto"/>
        <w:bottom w:val="none" w:sz="0" w:space="0" w:color="auto"/>
        <w:right w:val="none" w:sz="0" w:space="0" w:color="auto"/>
      </w:divBdr>
      <w:divsChild>
        <w:div w:id="718280429">
          <w:marLeft w:val="0"/>
          <w:marRight w:val="0"/>
          <w:marTop w:val="0"/>
          <w:marBottom w:val="0"/>
          <w:divBdr>
            <w:top w:val="none" w:sz="0" w:space="0" w:color="auto"/>
            <w:left w:val="none" w:sz="0" w:space="0" w:color="auto"/>
            <w:bottom w:val="none" w:sz="0" w:space="0" w:color="auto"/>
            <w:right w:val="none" w:sz="0" w:space="0" w:color="auto"/>
          </w:divBdr>
          <w:divsChild>
            <w:div w:id="1628047688">
              <w:marLeft w:val="0"/>
              <w:marRight w:val="0"/>
              <w:marTop w:val="0"/>
              <w:marBottom w:val="0"/>
              <w:divBdr>
                <w:top w:val="none" w:sz="0" w:space="0" w:color="auto"/>
                <w:left w:val="none" w:sz="0" w:space="0" w:color="auto"/>
                <w:bottom w:val="none" w:sz="0" w:space="0" w:color="auto"/>
                <w:right w:val="none" w:sz="0" w:space="0" w:color="auto"/>
              </w:divBdr>
              <w:divsChild>
                <w:div w:id="12609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1067">
      <w:bodyDiv w:val="1"/>
      <w:marLeft w:val="0"/>
      <w:marRight w:val="0"/>
      <w:marTop w:val="0"/>
      <w:marBottom w:val="0"/>
      <w:divBdr>
        <w:top w:val="none" w:sz="0" w:space="0" w:color="auto"/>
        <w:left w:val="none" w:sz="0" w:space="0" w:color="auto"/>
        <w:bottom w:val="none" w:sz="0" w:space="0" w:color="auto"/>
        <w:right w:val="none" w:sz="0" w:space="0" w:color="auto"/>
      </w:divBdr>
    </w:div>
    <w:div w:id="468981802">
      <w:bodyDiv w:val="1"/>
      <w:marLeft w:val="0"/>
      <w:marRight w:val="0"/>
      <w:marTop w:val="0"/>
      <w:marBottom w:val="0"/>
      <w:divBdr>
        <w:top w:val="none" w:sz="0" w:space="0" w:color="auto"/>
        <w:left w:val="none" w:sz="0" w:space="0" w:color="auto"/>
        <w:bottom w:val="none" w:sz="0" w:space="0" w:color="auto"/>
        <w:right w:val="none" w:sz="0" w:space="0" w:color="auto"/>
      </w:divBdr>
    </w:div>
    <w:div w:id="496960848">
      <w:bodyDiv w:val="1"/>
      <w:marLeft w:val="0"/>
      <w:marRight w:val="0"/>
      <w:marTop w:val="0"/>
      <w:marBottom w:val="0"/>
      <w:divBdr>
        <w:top w:val="none" w:sz="0" w:space="0" w:color="auto"/>
        <w:left w:val="none" w:sz="0" w:space="0" w:color="auto"/>
        <w:bottom w:val="none" w:sz="0" w:space="0" w:color="auto"/>
        <w:right w:val="none" w:sz="0" w:space="0" w:color="auto"/>
      </w:divBdr>
    </w:div>
    <w:div w:id="560411531">
      <w:bodyDiv w:val="1"/>
      <w:marLeft w:val="0"/>
      <w:marRight w:val="0"/>
      <w:marTop w:val="0"/>
      <w:marBottom w:val="0"/>
      <w:divBdr>
        <w:top w:val="none" w:sz="0" w:space="0" w:color="auto"/>
        <w:left w:val="none" w:sz="0" w:space="0" w:color="auto"/>
        <w:bottom w:val="none" w:sz="0" w:space="0" w:color="auto"/>
        <w:right w:val="none" w:sz="0" w:space="0" w:color="auto"/>
      </w:divBdr>
    </w:div>
    <w:div w:id="560942502">
      <w:bodyDiv w:val="1"/>
      <w:marLeft w:val="0"/>
      <w:marRight w:val="0"/>
      <w:marTop w:val="0"/>
      <w:marBottom w:val="0"/>
      <w:divBdr>
        <w:top w:val="none" w:sz="0" w:space="0" w:color="auto"/>
        <w:left w:val="none" w:sz="0" w:space="0" w:color="auto"/>
        <w:bottom w:val="none" w:sz="0" w:space="0" w:color="auto"/>
        <w:right w:val="none" w:sz="0" w:space="0" w:color="auto"/>
      </w:divBdr>
      <w:divsChild>
        <w:div w:id="1530341436">
          <w:marLeft w:val="0"/>
          <w:marRight w:val="0"/>
          <w:marTop w:val="0"/>
          <w:marBottom w:val="0"/>
          <w:divBdr>
            <w:top w:val="none" w:sz="0" w:space="0" w:color="auto"/>
            <w:left w:val="none" w:sz="0" w:space="0" w:color="auto"/>
            <w:bottom w:val="none" w:sz="0" w:space="0" w:color="auto"/>
            <w:right w:val="none" w:sz="0" w:space="0" w:color="auto"/>
          </w:divBdr>
          <w:divsChild>
            <w:div w:id="1883514858">
              <w:marLeft w:val="0"/>
              <w:marRight w:val="0"/>
              <w:marTop w:val="0"/>
              <w:marBottom w:val="0"/>
              <w:divBdr>
                <w:top w:val="none" w:sz="0" w:space="0" w:color="auto"/>
                <w:left w:val="none" w:sz="0" w:space="0" w:color="auto"/>
                <w:bottom w:val="none" w:sz="0" w:space="0" w:color="auto"/>
                <w:right w:val="none" w:sz="0" w:space="0" w:color="auto"/>
              </w:divBdr>
              <w:divsChild>
                <w:div w:id="1346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460633">
      <w:bodyDiv w:val="1"/>
      <w:marLeft w:val="0"/>
      <w:marRight w:val="0"/>
      <w:marTop w:val="0"/>
      <w:marBottom w:val="0"/>
      <w:divBdr>
        <w:top w:val="none" w:sz="0" w:space="0" w:color="auto"/>
        <w:left w:val="none" w:sz="0" w:space="0" w:color="auto"/>
        <w:bottom w:val="none" w:sz="0" w:space="0" w:color="auto"/>
        <w:right w:val="none" w:sz="0" w:space="0" w:color="auto"/>
      </w:divBdr>
    </w:div>
    <w:div w:id="691031523">
      <w:bodyDiv w:val="1"/>
      <w:marLeft w:val="0"/>
      <w:marRight w:val="0"/>
      <w:marTop w:val="0"/>
      <w:marBottom w:val="0"/>
      <w:divBdr>
        <w:top w:val="none" w:sz="0" w:space="0" w:color="auto"/>
        <w:left w:val="none" w:sz="0" w:space="0" w:color="auto"/>
        <w:bottom w:val="none" w:sz="0" w:space="0" w:color="auto"/>
        <w:right w:val="none" w:sz="0" w:space="0" w:color="auto"/>
      </w:divBdr>
    </w:div>
    <w:div w:id="704453840">
      <w:bodyDiv w:val="1"/>
      <w:marLeft w:val="0"/>
      <w:marRight w:val="0"/>
      <w:marTop w:val="0"/>
      <w:marBottom w:val="0"/>
      <w:divBdr>
        <w:top w:val="none" w:sz="0" w:space="0" w:color="auto"/>
        <w:left w:val="none" w:sz="0" w:space="0" w:color="auto"/>
        <w:bottom w:val="none" w:sz="0" w:space="0" w:color="auto"/>
        <w:right w:val="none" w:sz="0" w:space="0" w:color="auto"/>
      </w:divBdr>
    </w:div>
    <w:div w:id="804200157">
      <w:bodyDiv w:val="1"/>
      <w:marLeft w:val="0"/>
      <w:marRight w:val="0"/>
      <w:marTop w:val="0"/>
      <w:marBottom w:val="0"/>
      <w:divBdr>
        <w:top w:val="none" w:sz="0" w:space="0" w:color="auto"/>
        <w:left w:val="none" w:sz="0" w:space="0" w:color="auto"/>
        <w:bottom w:val="none" w:sz="0" w:space="0" w:color="auto"/>
        <w:right w:val="none" w:sz="0" w:space="0" w:color="auto"/>
      </w:divBdr>
      <w:divsChild>
        <w:div w:id="1476290001">
          <w:marLeft w:val="0"/>
          <w:marRight w:val="0"/>
          <w:marTop w:val="0"/>
          <w:marBottom w:val="0"/>
          <w:divBdr>
            <w:top w:val="single" w:sz="2" w:space="0" w:color="D9D9E3"/>
            <w:left w:val="single" w:sz="2" w:space="0" w:color="D9D9E3"/>
            <w:bottom w:val="single" w:sz="2" w:space="0" w:color="D9D9E3"/>
            <w:right w:val="single" w:sz="2" w:space="0" w:color="D9D9E3"/>
          </w:divBdr>
          <w:divsChild>
            <w:div w:id="7144140">
              <w:marLeft w:val="0"/>
              <w:marRight w:val="0"/>
              <w:marTop w:val="0"/>
              <w:marBottom w:val="0"/>
              <w:divBdr>
                <w:top w:val="single" w:sz="2" w:space="0" w:color="D9D9E3"/>
                <w:left w:val="single" w:sz="2" w:space="0" w:color="D9D9E3"/>
                <w:bottom w:val="single" w:sz="2" w:space="0" w:color="D9D9E3"/>
                <w:right w:val="single" w:sz="2" w:space="0" w:color="D9D9E3"/>
              </w:divBdr>
              <w:divsChild>
                <w:div w:id="268396288">
                  <w:marLeft w:val="0"/>
                  <w:marRight w:val="0"/>
                  <w:marTop w:val="0"/>
                  <w:marBottom w:val="0"/>
                  <w:divBdr>
                    <w:top w:val="single" w:sz="2" w:space="0" w:color="D9D9E3"/>
                    <w:left w:val="single" w:sz="2" w:space="0" w:color="D9D9E3"/>
                    <w:bottom w:val="single" w:sz="2" w:space="0" w:color="D9D9E3"/>
                    <w:right w:val="single" w:sz="2" w:space="0" w:color="D9D9E3"/>
                  </w:divBdr>
                  <w:divsChild>
                    <w:div w:id="262298787">
                      <w:marLeft w:val="0"/>
                      <w:marRight w:val="0"/>
                      <w:marTop w:val="0"/>
                      <w:marBottom w:val="0"/>
                      <w:divBdr>
                        <w:top w:val="single" w:sz="2" w:space="0" w:color="D9D9E3"/>
                        <w:left w:val="single" w:sz="2" w:space="0" w:color="D9D9E3"/>
                        <w:bottom w:val="single" w:sz="2" w:space="0" w:color="D9D9E3"/>
                        <w:right w:val="single" w:sz="2" w:space="0" w:color="D9D9E3"/>
                      </w:divBdr>
                      <w:divsChild>
                        <w:div w:id="69276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9893075">
          <w:marLeft w:val="0"/>
          <w:marRight w:val="0"/>
          <w:marTop w:val="0"/>
          <w:marBottom w:val="0"/>
          <w:divBdr>
            <w:top w:val="single" w:sz="2" w:space="0" w:color="D9D9E3"/>
            <w:left w:val="single" w:sz="2" w:space="0" w:color="D9D9E3"/>
            <w:bottom w:val="single" w:sz="2" w:space="0" w:color="D9D9E3"/>
            <w:right w:val="single" w:sz="2" w:space="0" w:color="D9D9E3"/>
          </w:divBdr>
          <w:divsChild>
            <w:div w:id="2066023911">
              <w:marLeft w:val="0"/>
              <w:marRight w:val="0"/>
              <w:marTop w:val="0"/>
              <w:marBottom w:val="0"/>
              <w:divBdr>
                <w:top w:val="single" w:sz="2" w:space="0" w:color="D9D9E3"/>
                <w:left w:val="single" w:sz="2" w:space="0" w:color="D9D9E3"/>
                <w:bottom w:val="single" w:sz="2" w:space="0" w:color="D9D9E3"/>
                <w:right w:val="single" w:sz="2" w:space="0" w:color="D9D9E3"/>
              </w:divBdr>
              <w:divsChild>
                <w:div w:id="263542726">
                  <w:marLeft w:val="0"/>
                  <w:marRight w:val="0"/>
                  <w:marTop w:val="0"/>
                  <w:marBottom w:val="0"/>
                  <w:divBdr>
                    <w:top w:val="single" w:sz="2" w:space="0" w:color="D9D9E3"/>
                    <w:left w:val="single" w:sz="2" w:space="0" w:color="D9D9E3"/>
                    <w:bottom w:val="single" w:sz="2" w:space="0" w:color="D9D9E3"/>
                    <w:right w:val="single" w:sz="2" w:space="0" w:color="D9D9E3"/>
                  </w:divBdr>
                  <w:divsChild>
                    <w:div w:id="706222372">
                      <w:marLeft w:val="0"/>
                      <w:marRight w:val="0"/>
                      <w:marTop w:val="0"/>
                      <w:marBottom w:val="0"/>
                      <w:divBdr>
                        <w:top w:val="single" w:sz="2" w:space="0" w:color="D9D9E3"/>
                        <w:left w:val="single" w:sz="2" w:space="0" w:color="D9D9E3"/>
                        <w:bottom w:val="single" w:sz="2" w:space="0" w:color="D9D9E3"/>
                        <w:right w:val="single" w:sz="2" w:space="0" w:color="D9D9E3"/>
                      </w:divBdr>
                      <w:divsChild>
                        <w:div w:id="76403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8990653">
      <w:bodyDiv w:val="1"/>
      <w:marLeft w:val="0"/>
      <w:marRight w:val="0"/>
      <w:marTop w:val="0"/>
      <w:marBottom w:val="0"/>
      <w:divBdr>
        <w:top w:val="none" w:sz="0" w:space="0" w:color="auto"/>
        <w:left w:val="none" w:sz="0" w:space="0" w:color="auto"/>
        <w:bottom w:val="none" w:sz="0" w:space="0" w:color="auto"/>
        <w:right w:val="none" w:sz="0" w:space="0" w:color="auto"/>
      </w:divBdr>
    </w:div>
    <w:div w:id="964963093">
      <w:bodyDiv w:val="1"/>
      <w:marLeft w:val="0"/>
      <w:marRight w:val="0"/>
      <w:marTop w:val="0"/>
      <w:marBottom w:val="0"/>
      <w:divBdr>
        <w:top w:val="none" w:sz="0" w:space="0" w:color="auto"/>
        <w:left w:val="none" w:sz="0" w:space="0" w:color="auto"/>
        <w:bottom w:val="none" w:sz="0" w:space="0" w:color="auto"/>
        <w:right w:val="none" w:sz="0" w:space="0" w:color="auto"/>
      </w:divBdr>
    </w:div>
    <w:div w:id="976641099">
      <w:bodyDiv w:val="1"/>
      <w:marLeft w:val="0"/>
      <w:marRight w:val="0"/>
      <w:marTop w:val="0"/>
      <w:marBottom w:val="0"/>
      <w:divBdr>
        <w:top w:val="none" w:sz="0" w:space="0" w:color="auto"/>
        <w:left w:val="none" w:sz="0" w:space="0" w:color="auto"/>
        <w:bottom w:val="none" w:sz="0" w:space="0" w:color="auto"/>
        <w:right w:val="none" w:sz="0" w:space="0" w:color="auto"/>
      </w:divBdr>
    </w:div>
    <w:div w:id="978655043">
      <w:bodyDiv w:val="1"/>
      <w:marLeft w:val="0"/>
      <w:marRight w:val="0"/>
      <w:marTop w:val="0"/>
      <w:marBottom w:val="0"/>
      <w:divBdr>
        <w:top w:val="none" w:sz="0" w:space="0" w:color="auto"/>
        <w:left w:val="none" w:sz="0" w:space="0" w:color="auto"/>
        <w:bottom w:val="none" w:sz="0" w:space="0" w:color="auto"/>
        <w:right w:val="none" w:sz="0" w:space="0" w:color="auto"/>
      </w:divBdr>
      <w:divsChild>
        <w:div w:id="1552810976">
          <w:marLeft w:val="0"/>
          <w:marRight w:val="0"/>
          <w:marTop w:val="0"/>
          <w:marBottom w:val="0"/>
          <w:divBdr>
            <w:top w:val="none" w:sz="0" w:space="0" w:color="auto"/>
            <w:left w:val="none" w:sz="0" w:space="0" w:color="auto"/>
            <w:bottom w:val="none" w:sz="0" w:space="0" w:color="auto"/>
            <w:right w:val="none" w:sz="0" w:space="0" w:color="auto"/>
          </w:divBdr>
          <w:divsChild>
            <w:div w:id="530413886">
              <w:marLeft w:val="0"/>
              <w:marRight w:val="0"/>
              <w:marTop w:val="0"/>
              <w:marBottom w:val="0"/>
              <w:divBdr>
                <w:top w:val="none" w:sz="0" w:space="0" w:color="auto"/>
                <w:left w:val="none" w:sz="0" w:space="0" w:color="auto"/>
                <w:bottom w:val="none" w:sz="0" w:space="0" w:color="auto"/>
                <w:right w:val="none" w:sz="0" w:space="0" w:color="auto"/>
              </w:divBdr>
              <w:divsChild>
                <w:div w:id="2575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03182">
      <w:bodyDiv w:val="1"/>
      <w:marLeft w:val="0"/>
      <w:marRight w:val="0"/>
      <w:marTop w:val="0"/>
      <w:marBottom w:val="0"/>
      <w:divBdr>
        <w:top w:val="none" w:sz="0" w:space="0" w:color="auto"/>
        <w:left w:val="none" w:sz="0" w:space="0" w:color="auto"/>
        <w:bottom w:val="none" w:sz="0" w:space="0" w:color="auto"/>
        <w:right w:val="none" w:sz="0" w:space="0" w:color="auto"/>
      </w:divBdr>
    </w:div>
    <w:div w:id="1032071951">
      <w:bodyDiv w:val="1"/>
      <w:marLeft w:val="0"/>
      <w:marRight w:val="0"/>
      <w:marTop w:val="0"/>
      <w:marBottom w:val="0"/>
      <w:divBdr>
        <w:top w:val="none" w:sz="0" w:space="0" w:color="auto"/>
        <w:left w:val="none" w:sz="0" w:space="0" w:color="auto"/>
        <w:bottom w:val="none" w:sz="0" w:space="0" w:color="auto"/>
        <w:right w:val="none" w:sz="0" w:space="0" w:color="auto"/>
      </w:divBdr>
      <w:divsChild>
        <w:div w:id="915095902">
          <w:marLeft w:val="0"/>
          <w:marRight w:val="0"/>
          <w:marTop w:val="0"/>
          <w:marBottom w:val="0"/>
          <w:divBdr>
            <w:top w:val="none" w:sz="0" w:space="0" w:color="auto"/>
            <w:left w:val="none" w:sz="0" w:space="0" w:color="auto"/>
            <w:bottom w:val="none" w:sz="0" w:space="0" w:color="auto"/>
            <w:right w:val="none" w:sz="0" w:space="0" w:color="auto"/>
          </w:divBdr>
          <w:divsChild>
            <w:div w:id="1435978538">
              <w:marLeft w:val="0"/>
              <w:marRight w:val="0"/>
              <w:marTop w:val="0"/>
              <w:marBottom w:val="0"/>
              <w:divBdr>
                <w:top w:val="none" w:sz="0" w:space="0" w:color="auto"/>
                <w:left w:val="none" w:sz="0" w:space="0" w:color="auto"/>
                <w:bottom w:val="none" w:sz="0" w:space="0" w:color="auto"/>
                <w:right w:val="none" w:sz="0" w:space="0" w:color="auto"/>
              </w:divBdr>
              <w:divsChild>
                <w:div w:id="7402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202">
      <w:bodyDiv w:val="1"/>
      <w:marLeft w:val="0"/>
      <w:marRight w:val="0"/>
      <w:marTop w:val="0"/>
      <w:marBottom w:val="0"/>
      <w:divBdr>
        <w:top w:val="none" w:sz="0" w:space="0" w:color="auto"/>
        <w:left w:val="none" w:sz="0" w:space="0" w:color="auto"/>
        <w:bottom w:val="none" w:sz="0" w:space="0" w:color="auto"/>
        <w:right w:val="none" w:sz="0" w:space="0" w:color="auto"/>
      </w:divBdr>
    </w:div>
    <w:div w:id="1130827050">
      <w:bodyDiv w:val="1"/>
      <w:marLeft w:val="0"/>
      <w:marRight w:val="0"/>
      <w:marTop w:val="0"/>
      <w:marBottom w:val="0"/>
      <w:divBdr>
        <w:top w:val="none" w:sz="0" w:space="0" w:color="auto"/>
        <w:left w:val="none" w:sz="0" w:space="0" w:color="auto"/>
        <w:bottom w:val="none" w:sz="0" w:space="0" w:color="auto"/>
        <w:right w:val="none" w:sz="0" w:space="0" w:color="auto"/>
      </w:divBdr>
    </w:div>
    <w:div w:id="1156070411">
      <w:bodyDiv w:val="1"/>
      <w:marLeft w:val="0"/>
      <w:marRight w:val="0"/>
      <w:marTop w:val="0"/>
      <w:marBottom w:val="0"/>
      <w:divBdr>
        <w:top w:val="none" w:sz="0" w:space="0" w:color="auto"/>
        <w:left w:val="none" w:sz="0" w:space="0" w:color="auto"/>
        <w:bottom w:val="none" w:sz="0" w:space="0" w:color="auto"/>
        <w:right w:val="none" w:sz="0" w:space="0" w:color="auto"/>
      </w:divBdr>
    </w:div>
    <w:div w:id="1181815923">
      <w:bodyDiv w:val="1"/>
      <w:marLeft w:val="0"/>
      <w:marRight w:val="0"/>
      <w:marTop w:val="0"/>
      <w:marBottom w:val="0"/>
      <w:divBdr>
        <w:top w:val="none" w:sz="0" w:space="0" w:color="auto"/>
        <w:left w:val="none" w:sz="0" w:space="0" w:color="auto"/>
        <w:bottom w:val="none" w:sz="0" w:space="0" w:color="auto"/>
        <w:right w:val="none" w:sz="0" w:space="0" w:color="auto"/>
      </w:divBdr>
    </w:div>
    <w:div w:id="1223249297">
      <w:bodyDiv w:val="1"/>
      <w:marLeft w:val="0"/>
      <w:marRight w:val="0"/>
      <w:marTop w:val="0"/>
      <w:marBottom w:val="0"/>
      <w:divBdr>
        <w:top w:val="none" w:sz="0" w:space="0" w:color="auto"/>
        <w:left w:val="none" w:sz="0" w:space="0" w:color="auto"/>
        <w:bottom w:val="none" w:sz="0" w:space="0" w:color="auto"/>
        <w:right w:val="none" w:sz="0" w:space="0" w:color="auto"/>
      </w:divBdr>
    </w:div>
    <w:div w:id="1322468901">
      <w:bodyDiv w:val="1"/>
      <w:marLeft w:val="0"/>
      <w:marRight w:val="0"/>
      <w:marTop w:val="0"/>
      <w:marBottom w:val="0"/>
      <w:divBdr>
        <w:top w:val="none" w:sz="0" w:space="0" w:color="auto"/>
        <w:left w:val="none" w:sz="0" w:space="0" w:color="auto"/>
        <w:bottom w:val="none" w:sz="0" w:space="0" w:color="auto"/>
        <w:right w:val="none" w:sz="0" w:space="0" w:color="auto"/>
      </w:divBdr>
    </w:div>
    <w:div w:id="1359353768">
      <w:bodyDiv w:val="1"/>
      <w:marLeft w:val="0"/>
      <w:marRight w:val="0"/>
      <w:marTop w:val="0"/>
      <w:marBottom w:val="0"/>
      <w:divBdr>
        <w:top w:val="none" w:sz="0" w:space="0" w:color="auto"/>
        <w:left w:val="none" w:sz="0" w:space="0" w:color="auto"/>
        <w:bottom w:val="none" w:sz="0" w:space="0" w:color="auto"/>
        <w:right w:val="none" w:sz="0" w:space="0" w:color="auto"/>
      </w:divBdr>
    </w:div>
    <w:div w:id="1411806464">
      <w:bodyDiv w:val="1"/>
      <w:marLeft w:val="0"/>
      <w:marRight w:val="0"/>
      <w:marTop w:val="0"/>
      <w:marBottom w:val="0"/>
      <w:divBdr>
        <w:top w:val="none" w:sz="0" w:space="0" w:color="auto"/>
        <w:left w:val="none" w:sz="0" w:space="0" w:color="auto"/>
        <w:bottom w:val="none" w:sz="0" w:space="0" w:color="auto"/>
        <w:right w:val="none" w:sz="0" w:space="0" w:color="auto"/>
      </w:divBdr>
    </w:div>
    <w:div w:id="1416786874">
      <w:bodyDiv w:val="1"/>
      <w:marLeft w:val="0"/>
      <w:marRight w:val="0"/>
      <w:marTop w:val="0"/>
      <w:marBottom w:val="0"/>
      <w:divBdr>
        <w:top w:val="none" w:sz="0" w:space="0" w:color="auto"/>
        <w:left w:val="none" w:sz="0" w:space="0" w:color="auto"/>
        <w:bottom w:val="none" w:sz="0" w:space="0" w:color="auto"/>
        <w:right w:val="none" w:sz="0" w:space="0" w:color="auto"/>
      </w:divBdr>
      <w:divsChild>
        <w:div w:id="772171849">
          <w:marLeft w:val="0"/>
          <w:marRight w:val="0"/>
          <w:marTop w:val="0"/>
          <w:marBottom w:val="0"/>
          <w:divBdr>
            <w:top w:val="none" w:sz="0" w:space="0" w:color="auto"/>
            <w:left w:val="none" w:sz="0" w:space="0" w:color="auto"/>
            <w:bottom w:val="none" w:sz="0" w:space="0" w:color="auto"/>
            <w:right w:val="none" w:sz="0" w:space="0" w:color="auto"/>
          </w:divBdr>
          <w:divsChild>
            <w:div w:id="1460493503">
              <w:marLeft w:val="0"/>
              <w:marRight w:val="0"/>
              <w:marTop w:val="0"/>
              <w:marBottom w:val="0"/>
              <w:divBdr>
                <w:top w:val="none" w:sz="0" w:space="0" w:color="auto"/>
                <w:left w:val="none" w:sz="0" w:space="0" w:color="auto"/>
                <w:bottom w:val="none" w:sz="0" w:space="0" w:color="auto"/>
                <w:right w:val="none" w:sz="0" w:space="0" w:color="auto"/>
              </w:divBdr>
              <w:divsChild>
                <w:div w:id="14180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77131">
      <w:bodyDiv w:val="1"/>
      <w:marLeft w:val="0"/>
      <w:marRight w:val="0"/>
      <w:marTop w:val="0"/>
      <w:marBottom w:val="0"/>
      <w:divBdr>
        <w:top w:val="none" w:sz="0" w:space="0" w:color="auto"/>
        <w:left w:val="none" w:sz="0" w:space="0" w:color="auto"/>
        <w:bottom w:val="none" w:sz="0" w:space="0" w:color="auto"/>
        <w:right w:val="none" w:sz="0" w:space="0" w:color="auto"/>
      </w:divBdr>
      <w:divsChild>
        <w:div w:id="51318830">
          <w:marLeft w:val="0"/>
          <w:marRight w:val="0"/>
          <w:marTop w:val="0"/>
          <w:marBottom w:val="0"/>
          <w:divBdr>
            <w:top w:val="none" w:sz="0" w:space="0" w:color="auto"/>
            <w:left w:val="none" w:sz="0" w:space="0" w:color="auto"/>
            <w:bottom w:val="none" w:sz="0" w:space="0" w:color="auto"/>
            <w:right w:val="none" w:sz="0" w:space="0" w:color="auto"/>
          </w:divBdr>
          <w:divsChild>
            <w:div w:id="2088649019">
              <w:marLeft w:val="0"/>
              <w:marRight w:val="0"/>
              <w:marTop w:val="0"/>
              <w:marBottom w:val="0"/>
              <w:divBdr>
                <w:top w:val="none" w:sz="0" w:space="0" w:color="auto"/>
                <w:left w:val="none" w:sz="0" w:space="0" w:color="auto"/>
                <w:bottom w:val="none" w:sz="0" w:space="0" w:color="auto"/>
                <w:right w:val="none" w:sz="0" w:space="0" w:color="auto"/>
              </w:divBdr>
              <w:divsChild>
                <w:div w:id="7086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36980">
      <w:bodyDiv w:val="1"/>
      <w:marLeft w:val="0"/>
      <w:marRight w:val="0"/>
      <w:marTop w:val="0"/>
      <w:marBottom w:val="0"/>
      <w:divBdr>
        <w:top w:val="none" w:sz="0" w:space="0" w:color="auto"/>
        <w:left w:val="none" w:sz="0" w:space="0" w:color="auto"/>
        <w:bottom w:val="none" w:sz="0" w:space="0" w:color="auto"/>
        <w:right w:val="none" w:sz="0" w:space="0" w:color="auto"/>
      </w:divBdr>
    </w:div>
    <w:div w:id="1444685970">
      <w:bodyDiv w:val="1"/>
      <w:marLeft w:val="0"/>
      <w:marRight w:val="0"/>
      <w:marTop w:val="0"/>
      <w:marBottom w:val="0"/>
      <w:divBdr>
        <w:top w:val="none" w:sz="0" w:space="0" w:color="auto"/>
        <w:left w:val="none" w:sz="0" w:space="0" w:color="auto"/>
        <w:bottom w:val="none" w:sz="0" w:space="0" w:color="auto"/>
        <w:right w:val="none" w:sz="0" w:space="0" w:color="auto"/>
      </w:divBdr>
    </w:div>
    <w:div w:id="1471053029">
      <w:bodyDiv w:val="1"/>
      <w:marLeft w:val="0"/>
      <w:marRight w:val="0"/>
      <w:marTop w:val="0"/>
      <w:marBottom w:val="0"/>
      <w:divBdr>
        <w:top w:val="none" w:sz="0" w:space="0" w:color="auto"/>
        <w:left w:val="none" w:sz="0" w:space="0" w:color="auto"/>
        <w:bottom w:val="none" w:sz="0" w:space="0" w:color="auto"/>
        <w:right w:val="none" w:sz="0" w:space="0" w:color="auto"/>
      </w:divBdr>
    </w:div>
    <w:div w:id="1561788547">
      <w:bodyDiv w:val="1"/>
      <w:marLeft w:val="0"/>
      <w:marRight w:val="0"/>
      <w:marTop w:val="0"/>
      <w:marBottom w:val="0"/>
      <w:divBdr>
        <w:top w:val="none" w:sz="0" w:space="0" w:color="auto"/>
        <w:left w:val="none" w:sz="0" w:space="0" w:color="auto"/>
        <w:bottom w:val="none" w:sz="0" w:space="0" w:color="auto"/>
        <w:right w:val="none" w:sz="0" w:space="0" w:color="auto"/>
      </w:divBdr>
    </w:div>
    <w:div w:id="1570379306">
      <w:bodyDiv w:val="1"/>
      <w:marLeft w:val="0"/>
      <w:marRight w:val="0"/>
      <w:marTop w:val="0"/>
      <w:marBottom w:val="0"/>
      <w:divBdr>
        <w:top w:val="none" w:sz="0" w:space="0" w:color="auto"/>
        <w:left w:val="none" w:sz="0" w:space="0" w:color="auto"/>
        <w:bottom w:val="none" w:sz="0" w:space="0" w:color="auto"/>
        <w:right w:val="none" w:sz="0" w:space="0" w:color="auto"/>
      </w:divBdr>
    </w:div>
    <w:div w:id="1570965574">
      <w:bodyDiv w:val="1"/>
      <w:marLeft w:val="0"/>
      <w:marRight w:val="0"/>
      <w:marTop w:val="0"/>
      <w:marBottom w:val="0"/>
      <w:divBdr>
        <w:top w:val="none" w:sz="0" w:space="0" w:color="auto"/>
        <w:left w:val="none" w:sz="0" w:space="0" w:color="auto"/>
        <w:bottom w:val="none" w:sz="0" w:space="0" w:color="auto"/>
        <w:right w:val="none" w:sz="0" w:space="0" w:color="auto"/>
      </w:divBdr>
    </w:div>
    <w:div w:id="1665477713">
      <w:bodyDiv w:val="1"/>
      <w:marLeft w:val="0"/>
      <w:marRight w:val="0"/>
      <w:marTop w:val="0"/>
      <w:marBottom w:val="0"/>
      <w:divBdr>
        <w:top w:val="none" w:sz="0" w:space="0" w:color="auto"/>
        <w:left w:val="none" w:sz="0" w:space="0" w:color="auto"/>
        <w:bottom w:val="none" w:sz="0" w:space="0" w:color="auto"/>
        <w:right w:val="none" w:sz="0" w:space="0" w:color="auto"/>
      </w:divBdr>
    </w:div>
    <w:div w:id="1735735790">
      <w:bodyDiv w:val="1"/>
      <w:marLeft w:val="0"/>
      <w:marRight w:val="0"/>
      <w:marTop w:val="0"/>
      <w:marBottom w:val="0"/>
      <w:divBdr>
        <w:top w:val="none" w:sz="0" w:space="0" w:color="auto"/>
        <w:left w:val="none" w:sz="0" w:space="0" w:color="auto"/>
        <w:bottom w:val="none" w:sz="0" w:space="0" w:color="auto"/>
        <w:right w:val="none" w:sz="0" w:space="0" w:color="auto"/>
      </w:divBdr>
    </w:div>
    <w:div w:id="1784883638">
      <w:bodyDiv w:val="1"/>
      <w:marLeft w:val="0"/>
      <w:marRight w:val="0"/>
      <w:marTop w:val="0"/>
      <w:marBottom w:val="0"/>
      <w:divBdr>
        <w:top w:val="none" w:sz="0" w:space="0" w:color="auto"/>
        <w:left w:val="none" w:sz="0" w:space="0" w:color="auto"/>
        <w:bottom w:val="none" w:sz="0" w:space="0" w:color="auto"/>
        <w:right w:val="none" w:sz="0" w:space="0" w:color="auto"/>
      </w:divBdr>
    </w:div>
    <w:div w:id="1792700353">
      <w:bodyDiv w:val="1"/>
      <w:marLeft w:val="0"/>
      <w:marRight w:val="0"/>
      <w:marTop w:val="0"/>
      <w:marBottom w:val="0"/>
      <w:divBdr>
        <w:top w:val="none" w:sz="0" w:space="0" w:color="auto"/>
        <w:left w:val="none" w:sz="0" w:space="0" w:color="auto"/>
        <w:bottom w:val="none" w:sz="0" w:space="0" w:color="auto"/>
        <w:right w:val="none" w:sz="0" w:space="0" w:color="auto"/>
      </w:divBdr>
    </w:div>
    <w:div w:id="1858155424">
      <w:bodyDiv w:val="1"/>
      <w:marLeft w:val="0"/>
      <w:marRight w:val="0"/>
      <w:marTop w:val="0"/>
      <w:marBottom w:val="0"/>
      <w:divBdr>
        <w:top w:val="none" w:sz="0" w:space="0" w:color="auto"/>
        <w:left w:val="none" w:sz="0" w:space="0" w:color="auto"/>
        <w:bottom w:val="none" w:sz="0" w:space="0" w:color="auto"/>
        <w:right w:val="none" w:sz="0" w:space="0" w:color="auto"/>
      </w:divBdr>
    </w:div>
    <w:div w:id="1873228511">
      <w:bodyDiv w:val="1"/>
      <w:marLeft w:val="0"/>
      <w:marRight w:val="0"/>
      <w:marTop w:val="0"/>
      <w:marBottom w:val="0"/>
      <w:divBdr>
        <w:top w:val="none" w:sz="0" w:space="0" w:color="auto"/>
        <w:left w:val="none" w:sz="0" w:space="0" w:color="auto"/>
        <w:bottom w:val="none" w:sz="0" w:space="0" w:color="auto"/>
        <w:right w:val="none" w:sz="0" w:space="0" w:color="auto"/>
      </w:divBdr>
      <w:divsChild>
        <w:div w:id="618026420">
          <w:marLeft w:val="0"/>
          <w:marRight w:val="0"/>
          <w:marTop w:val="0"/>
          <w:marBottom w:val="0"/>
          <w:divBdr>
            <w:top w:val="none" w:sz="0" w:space="0" w:color="auto"/>
            <w:left w:val="none" w:sz="0" w:space="0" w:color="auto"/>
            <w:bottom w:val="none" w:sz="0" w:space="0" w:color="auto"/>
            <w:right w:val="none" w:sz="0" w:space="0" w:color="auto"/>
          </w:divBdr>
          <w:divsChild>
            <w:div w:id="164636929">
              <w:marLeft w:val="0"/>
              <w:marRight w:val="0"/>
              <w:marTop w:val="0"/>
              <w:marBottom w:val="0"/>
              <w:divBdr>
                <w:top w:val="none" w:sz="0" w:space="0" w:color="auto"/>
                <w:left w:val="none" w:sz="0" w:space="0" w:color="auto"/>
                <w:bottom w:val="none" w:sz="0" w:space="0" w:color="auto"/>
                <w:right w:val="none" w:sz="0" w:space="0" w:color="auto"/>
              </w:divBdr>
              <w:divsChild>
                <w:div w:id="14655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5468">
      <w:bodyDiv w:val="1"/>
      <w:marLeft w:val="0"/>
      <w:marRight w:val="0"/>
      <w:marTop w:val="0"/>
      <w:marBottom w:val="0"/>
      <w:divBdr>
        <w:top w:val="none" w:sz="0" w:space="0" w:color="auto"/>
        <w:left w:val="none" w:sz="0" w:space="0" w:color="auto"/>
        <w:bottom w:val="none" w:sz="0" w:space="0" w:color="auto"/>
        <w:right w:val="none" w:sz="0" w:space="0" w:color="auto"/>
      </w:divBdr>
      <w:divsChild>
        <w:div w:id="1400981525">
          <w:marLeft w:val="0"/>
          <w:marRight w:val="0"/>
          <w:marTop w:val="0"/>
          <w:marBottom w:val="0"/>
          <w:divBdr>
            <w:top w:val="none" w:sz="0" w:space="0" w:color="auto"/>
            <w:left w:val="none" w:sz="0" w:space="0" w:color="auto"/>
            <w:bottom w:val="none" w:sz="0" w:space="0" w:color="auto"/>
            <w:right w:val="none" w:sz="0" w:space="0" w:color="auto"/>
          </w:divBdr>
          <w:divsChild>
            <w:div w:id="2121022784">
              <w:marLeft w:val="0"/>
              <w:marRight w:val="0"/>
              <w:marTop w:val="0"/>
              <w:marBottom w:val="0"/>
              <w:divBdr>
                <w:top w:val="none" w:sz="0" w:space="0" w:color="auto"/>
                <w:left w:val="none" w:sz="0" w:space="0" w:color="auto"/>
                <w:bottom w:val="none" w:sz="0" w:space="0" w:color="auto"/>
                <w:right w:val="none" w:sz="0" w:space="0" w:color="auto"/>
              </w:divBdr>
              <w:divsChild>
                <w:div w:id="7819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8263">
      <w:bodyDiv w:val="1"/>
      <w:marLeft w:val="0"/>
      <w:marRight w:val="0"/>
      <w:marTop w:val="0"/>
      <w:marBottom w:val="0"/>
      <w:divBdr>
        <w:top w:val="none" w:sz="0" w:space="0" w:color="auto"/>
        <w:left w:val="none" w:sz="0" w:space="0" w:color="auto"/>
        <w:bottom w:val="none" w:sz="0" w:space="0" w:color="auto"/>
        <w:right w:val="none" w:sz="0" w:space="0" w:color="auto"/>
      </w:divBdr>
    </w:div>
    <w:div w:id="1979340105">
      <w:bodyDiv w:val="1"/>
      <w:marLeft w:val="0"/>
      <w:marRight w:val="0"/>
      <w:marTop w:val="0"/>
      <w:marBottom w:val="0"/>
      <w:divBdr>
        <w:top w:val="none" w:sz="0" w:space="0" w:color="auto"/>
        <w:left w:val="none" w:sz="0" w:space="0" w:color="auto"/>
        <w:bottom w:val="none" w:sz="0" w:space="0" w:color="auto"/>
        <w:right w:val="none" w:sz="0" w:space="0" w:color="auto"/>
      </w:divBdr>
    </w:div>
    <w:div w:id="2045014941">
      <w:bodyDiv w:val="1"/>
      <w:marLeft w:val="0"/>
      <w:marRight w:val="0"/>
      <w:marTop w:val="0"/>
      <w:marBottom w:val="0"/>
      <w:divBdr>
        <w:top w:val="none" w:sz="0" w:space="0" w:color="auto"/>
        <w:left w:val="none" w:sz="0" w:space="0" w:color="auto"/>
        <w:bottom w:val="none" w:sz="0" w:space="0" w:color="auto"/>
        <w:right w:val="none" w:sz="0" w:space="0" w:color="auto"/>
      </w:divBdr>
    </w:div>
    <w:div w:id="2073846202">
      <w:bodyDiv w:val="1"/>
      <w:marLeft w:val="0"/>
      <w:marRight w:val="0"/>
      <w:marTop w:val="0"/>
      <w:marBottom w:val="0"/>
      <w:divBdr>
        <w:top w:val="none" w:sz="0" w:space="0" w:color="auto"/>
        <w:left w:val="none" w:sz="0" w:space="0" w:color="auto"/>
        <w:bottom w:val="none" w:sz="0" w:space="0" w:color="auto"/>
        <w:right w:val="none" w:sz="0" w:space="0" w:color="auto"/>
      </w:divBdr>
    </w:div>
    <w:div w:id="207566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4714C-0B05-A74B-BF88-99588660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32699</Words>
  <Characters>179845</Characters>
  <Application>Microsoft Office Word</Application>
  <DocSecurity>0</DocSecurity>
  <Lines>8564</Lines>
  <Paragraphs>5593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Gisele Böck</dc:creator>
  <cp:keywords/>
  <dc:description/>
  <cp:lastModifiedBy>Luisa Gisele Böck</cp:lastModifiedBy>
  <cp:revision>4</cp:revision>
  <cp:lastPrinted>2023-12-29T02:33:00Z</cp:lastPrinted>
  <dcterms:created xsi:type="dcterms:W3CDTF">2023-12-29T02:33:00Z</dcterms:created>
  <dcterms:modified xsi:type="dcterms:W3CDTF">2023-12-29T02:34:00Z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id="ZVO5oNyq"/&gt;&lt;style id="http://www.zotero.org/styles/associacao-brasileira-de-normas-tecnicas-ufrgs" hasBibliography="1" bibliographyStyleHasBeenSet="1"/&gt;&lt;prefs&gt;&lt;pref name="fieldType" value="Field"</vt:lpwstr>
  </property>
  <property fmtid="{D5CDD505-2E9C-101B-9397-08002B2CF9AE}" pid="3" name="ZOTERO_PREF_2">
    <vt:lpwstr>/&gt;&lt;/prefs&gt;&lt;/data&gt;</vt:lpwstr>
  </property>
</Properties>
</file>