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4D8C4" w14:textId="77777777" w:rsidR="00F415A3" w:rsidRPr="00F415A3" w:rsidRDefault="00F415A3" w:rsidP="00F41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Questions ?</w:t>
      </w:r>
    </w:p>
    <w:p w14:paraId="534CD562" w14:textId="77777777" w:rsidR="00F415A3" w:rsidRPr="00F415A3" w:rsidRDefault="00F415A3" w:rsidP="00F41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5A2E5F2" w14:textId="77777777" w:rsidR="00F415A3" w:rsidRPr="00F415A3" w:rsidRDefault="00F415A3" w:rsidP="00F41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  En dehors de cristal, quels sont les produits existants pour une personne physique?</w:t>
      </w:r>
      <w:r w:rsidRPr="00F415A3">
        <w:rPr>
          <w:rFonts w:ascii="Arial" w:eastAsia="Times New Roman" w:hAnsi="Arial" w:cs="Arial"/>
          <w:b/>
          <w:bCs/>
          <w:color w:val="000000"/>
          <w:lang w:eastAsia="fr-FR"/>
        </w:rPr>
        <w:t xml:space="preserve"> A créer</w:t>
      </w:r>
    </w:p>
    <w:p w14:paraId="155C4A7C" w14:textId="77777777" w:rsidR="00F415A3" w:rsidRPr="00F415A3" w:rsidRDefault="00F415A3" w:rsidP="00F41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 xml:space="preserve"> En dehors de </w:t>
      </w:r>
      <w:proofErr w:type="spellStart"/>
      <w:r w:rsidRPr="00F415A3">
        <w:rPr>
          <w:rFonts w:ascii="Arial" w:eastAsia="Times New Roman" w:hAnsi="Arial" w:cs="Arial"/>
          <w:color w:val="000000"/>
          <w:lang w:eastAsia="fr-FR"/>
        </w:rPr>
        <w:t>vermont</w:t>
      </w:r>
      <w:proofErr w:type="spellEnd"/>
      <w:r w:rsidRPr="00F415A3">
        <w:rPr>
          <w:rFonts w:ascii="Arial" w:eastAsia="Times New Roman" w:hAnsi="Arial" w:cs="Arial"/>
          <w:color w:val="000000"/>
          <w:lang w:eastAsia="fr-FR"/>
        </w:rPr>
        <w:t>, quels sont les produits existants pour une personne morale?</w:t>
      </w:r>
      <w:r w:rsidRPr="00F415A3">
        <w:rPr>
          <w:rFonts w:ascii="Arial" w:eastAsia="Times New Roman" w:hAnsi="Arial" w:cs="Arial"/>
          <w:b/>
          <w:bCs/>
          <w:color w:val="000000"/>
          <w:lang w:eastAsia="fr-FR"/>
        </w:rPr>
        <w:t xml:space="preserve"> A créer</w:t>
      </w:r>
    </w:p>
    <w:p w14:paraId="10A23B29" w14:textId="77777777" w:rsidR="00F415A3" w:rsidRPr="00F415A3" w:rsidRDefault="00F415A3" w:rsidP="00F41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 En termes de fonctionnalités, quel est/ quelles sont les différences entre personne physique et morale ? (mis à part la création de contrat collectifs)</w:t>
      </w:r>
    </w:p>
    <w:p w14:paraId="3AC44BA4" w14:textId="77777777" w:rsidR="00F415A3" w:rsidRPr="00F415A3" w:rsidRDefault="00F415A3" w:rsidP="00F415A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Résiliation de contrat/ Retraite met fin au contrat </w:t>
      </w:r>
    </w:p>
    <w:p w14:paraId="1796B1D1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 xml:space="preserve">Est-ce que </w:t>
      </w:r>
      <w:proofErr w:type="gramStart"/>
      <w:r w:rsidRPr="00F415A3">
        <w:rPr>
          <w:rFonts w:ascii="Arial" w:eastAsia="Times New Roman" w:hAnsi="Arial" w:cs="Arial"/>
          <w:color w:val="000000"/>
          <w:lang w:eastAsia="fr-FR"/>
        </w:rPr>
        <w:t>la personne moral</w:t>
      </w:r>
      <w:proofErr w:type="gramEnd"/>
      <w:r w:rsidRPr="00F415A3">
        <w:rPr>
          <w:rFonts w:ascii="Arial" w:eastAsia="Times New Roman" w:hAnsi="Arial" w:cs="Arial"/>
          <w:color w:val="000000"/>
          <w:lang w:eastAsia="fr-FR"/>
        </w:rPr>
        <w:t xml:space="preserve"> a accès au détail des prestations des personnes rattachées ? </w:t>
      </w:r>
    </w:p>
    <w:p w14:paraId="0B304D3C" w14:textId="77777777" w:rsidR="00F415A3" w:rsidRPr="00F415A3" w:rsidRDefault="00F415A3" w:rsidP="00F415A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Non !</w:t>
      </w:r>
    </w:p>
    <w:p w14:paraId="570FB403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Est-ce que la personne physique rattaché à un contrat collectif, peut demander un changement de contrat ? </w:t>
      </w:r>
    </w:p>
    <w:p w14:paraId="1079C04B" w14:textId="77777777" w:rsidR="00F415A3" w:rsidRPr="00F415A3" w:rsidRDefault="00F415A3" w:rsidP="00F415A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Doit correspondre aux options du contrat collectif</w:t>
      </w:r>
    </w:p>
    <w:p w14:paraId="29D2B19F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 xml:space="preserve">Est-ce qu’elle doit </w:t>
      </w:r>
      <w:r w:rsidRPr="00F415A3">
        <w:rPr>
          <w:rFonts w:ascii="Arial" w:eastAsia="Times New Roman" w:hAnsi="Arial" w:cs="Arial"/>
          <w:b/>
          <w:bCs/>
          <w:color w:val="000000"/>
          <w:lang w:eastAsia="fr-FR"/>
        </w:rPr>
        <w:t>obligatoirement</w:t>
      </w:r>
      <w:r w:rsidRPr="00F415A3">
        <w:rPr>
          <w:rFonts w:ascii="Arial" w:eastAsia="Times New Roman" w:hAnsi="Arial" w:cs="Arial"/>
          <w:color w:val="000000"/>
          <w:lang w:eastAsia="fr-FR"/>
        </w:rPr>
        <w:t xml:space="preserve"> souscrire au contrat collectif choisi par l’entreprise ?</w:t>
      </w:r>
    </w:p>
    <w:p w14:paraId="12F4F954" w14:textId="77777777" w:rsidR="00F415A3" w:rsidRPr="00F415A3" w:rsidRDefault="00F415A3" w:rsidP="00F415A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Non</w:t>
      </w:r>
    </w:p>
    <w:p w14:paraId="5B0DD9D0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F415A3">
        <w:rPr>
          <w:rFonts w:ascii="Arial" w:eastAsia="Times New Roman" w:hAnsi="Arial" w:cs="Arial"/>
          <w:b/>
          <w:bCs/>
          <w:color w:val="000000"/>
          <w:lang w:eastAsia="fr-FR"/>
        </w:rPr>
        <w:t>Est-ce qu’un ayant droit dispose d’un portail spécifique ?    </w:t>
      </w:r>
    </w:p>
    <w:p w14:paraId="3D69F9A6" w14:textId="77777777" w:rsidR="00F415A3" w:rsidRPr="00F415A3" w:rsidRDefault="00F415A3" w:rsidP="00F415A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F415A3">
        <w:rPr>
          <w:rFonts w:ascii="Arial" w:eastAsia="Times New Roman" w:hAnsi="Arial" w:cs="Arial"/>
          <w:b/>
          <w:bCs/>
          <w:color w:val="000000"/>
          <w:lang w:eastAsia="fr-FR"/>
        </w:rPr>
        <w:t>Non - à voir pour les maris et concubins // en termes de données est-ce qu’on peut avoir accès aux données du mari ?</w:t>
      </w:r>
    </w:p>
    <w:p w14:paraId="259B1D2A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Est-ce qu’une personne physique peut avoir un ayant droit ?</w:t>
      </w:r>
    </w:p>
    <w:p w14:paraId="4ABA8F27" w14:textId="77777777" w:rsidR="00F415A3" w:rsidRPr="00F415A3" w:rsidRDefault="00F415A3" w:rsidP="00F415A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Oui ! </w:t>
      </w:r>
    </w:p>
    <w:p w14:paraId="72129C2A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Quels sont les modules qui sont obligatoires pour le produit individuel ? </w:t>
      </w:r>
    </w:p>
    <w:p w14:paraId="4EFDDEA9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Personne morale : on juste le droit de créer une personne et pars à la retraite ET consulter les contrats collectifs ?</w:t>
      </w:r>
    </w:p>
    <w:p w14:paraId="7C53C658" w14:textId="77777777" w:rsidR="00F415A3" w:rsidRPr="00F415A3" w:rsidRDefault="00F415A3" w:rsidP="00F415A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N’ont pas le droit de consulter les remboursements mais on le droit de consulter la composition familiale</w:t>
      </w:r>
    </w:p>
    <w:p w14:paraId="34ED0CB7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Prévoir l'interfaçage avec la sécurité sociale : choix complet au niveau technique - techno au choix // API au choix</w:t>
      </w:r>
    </w:p>
    <w:p w14:paraId="050D8DF1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Résiliation et rétraction : processus ?</w:t>
      </w:r>
    </w:p>
    <w:p w14:paraId="740B18A2" w14:textId="77777777" w:rsidR="00F415A3" w:rsidRPr="00F415A3" w:rsidRDefault="00F415A3" w:rsidP="00F415A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Rétraction : en individuel, lorsqu’un assuré décide de ne plus souscrire (nombre de jours)</w:t>
      </w:r>
    </w:p>
    <w:p w14:paraId="68BD06FE" w14:textId="77777777" w:rsidR="00F415A3" w:rsidRPr="00F415A3" w:rsidRDefault="00F415A3" w:rsidP="00F415A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Résiliation : différents motifs avec confirmation du gestionnaire </w:t>
      </w:r>
    </w:p>
    <w:p w14:paraId="36C24020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F415A3">
        <w:rPr>
          <w:rFonts w:ascii="Arial" w:eastAsia="Times New Roman" w:hAnsi="Arial" w:cs="Arial"/>
          <w:b/>
          <w:bCs/>
          <w:color w:val="000000"/>
          <w:lang w:eastAsia="fr-FR"/>
        </w:rPr>
        <w:t>Exemple de contrats ??</w:t>
      </w:r>
    </w:p>
    <w:p w14:paraId="5522DD25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Produits : </w:t>
      </w:r>
    </w:p>
    <w:p w14:paraId="358AC642" w14:textId="77777777" w:rsidR="00F415A3" w:rsidRPr="00F415A3" w:rsidRDefault="00F415A3" w:rsidP="00F415A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 xml:space="preserve">Individuels : personne qui souscrit un contrat : définit autant de produits que l’on souhaite → </w:t>
      </w:r>
      <w:proofErr w:type="spellStart"/>
      <w:r w:rsidRPr="00F415A3">
        <w:rPr>
          <w:rFonts w:ascii="Arial" w:eastAsia="Times New Roman" w:hAnsi="Arial" w:cs="Arial"/>
          <w:color w:val="000000"/>
          <w:lang w:eastAsia="fr-FR"/>
        </w:rPr>
        <w:t>WebApp</w:t>
      </w:r>
      <w:proofErr w:type="spellEnd"/>
      <w:r w:rsidRPr="00F415A3">
        <w:rPr>
          <w:rFonts w:ascii="Arial" w:eastAsia="Times New Roman" w:hAnsi="Arial" w:cs="Arial"/>
          <w:color w:val="000000"/>
          <w:lang w:eastAsia="fr-FR"/>
        </w:rPr>
        <w:t xml:space="preserve"> qui fait des devis avec différents étalonnage // nombre de garanties et modules non limité . On choisit le produit qui convient à notre besoin - </w:t>
      </w:r>
    </w:p>
    <w:p w14:paraId="27E4A872" w14:textId="77777777" w:rsidR="00F415A3" w:rsidRPr="00F415A3" w:rsidRDefault="00F415A3" w:rsidP="00F415A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Collectifs : garantie du contrat c’est la garantie du produit - personne morale qui choisit différents packs et la personne physique différents parmi différents packs / contrats collectif avec 1 pack possible</w:t>
      </w:r>
    </w:p>
    <w:p w14:paraId="0A1EE86C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F415A3">
        <w:rPr>
          <w:rFonts w:ascii="Arial" w:eastAsia="Times New Roman" w:hAnsi="Arial" w:cs="Arial"/>
          <w:color w:val="000000"/>
          <w:lang w:eastAsia="fr-FR"/>
        </w:rPr>
        <w:t>Données sensible</w:t>
      </w:r>
      <w:proofErr w:type="gramEnd"/>
      <w:r w:rsidRPr="00F415A3">
        <w:rPr>
          <w:rFonts w:ascii="Arial" w:eastAsia="Times New Roman" w:hAnsi="Arial" w:cs="Arial"/>
          <w:color w:val="000000"/>
          <w:lang w:eastAsia="fr-FR"/>
        </w:rPr>
        <w:t xml:space="preserve"> à gérer !</w:t>
      </w:r>
    </w:p>
    <w:p w14:paraId="5EC723E4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Possibilité de créer des modules en combinant les différents modules et créer un produit</w:t>
      </w:r>
    </w:p>
    <w:p w14:paraId="18B8C58F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Hospitalisation et soins courants obligatoire !  et les autres sont complémentaires</w:t>
      </w:r>
    </w:p>
    <w:p w14:paraId="037FCFBA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En collectif : la base complémentaire n’est pas obligatoire</w:t>
      </w:r>
    </w:p>
    <w:p w14:paraId="5950BEB4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On ne peut pas calculer en amont le prix des remboursements</w:t>
      </w:r>
    </w:p>
    <w:p w14:paraId="09B0D8B5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 xml:space="preserve">Base SS : Ameli // BR : date qui </w:t>
      </w:r>
      <w:proofErr w:type="gramStart"/>
      <w:r w:rsidRPr="00F415A3">
        <w:rPr>
          <w:rFonts w:ascii="Arial" w:eastAsia="Times New Roman" w:hAnsi="Arial" w:cs="Arial"/>
          <w:color w:val="000000"/>
          <w:lang w:eastAsia="fr-FR"/>
        </w:rPr>
        <w:t>sont</w:t>
      </w:r>
      <w:proofErr w:type="gramEnd"/>
      <w:r w:rsidRPr="00F415A3">
        <w:rPr>
          <w:rFonts w:ascii="Arial" w:eastAsia="Times New Roman" w:hAnsi="Arial" w:cs="Arial"/>
          <w:color w:val="000000"/>
          <w:lang w:eastAsia="fr-FR"/>
        </w:rPr>
        <w:t xml:space="preserve"> renseigné pour les principaux tarifs qui sont renseigné pour les différents modules</w:t>
      </w:r>
    </w:p>
    <w:p w14:paraId="60765F02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Tarif mensuel sur les produits</w:t>
      </w:r>
    </w:p>
    <w:p w14:paraId="3827C5F7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Garanties : peut être associé à un module dépend du contexte : un produit individuel peut être une garantie dentaire/ de base -- une garantie est un type de module ou un ensemble de modules </w:t>
      </w:r>
    </w:p>
    <w:p w14:paraId="68E26055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lastRenderedPageBreak/>
        <w:t>Tableau de bord présent sur l’application ou dehors de l’application ? Au choix</w:t>
      </w:r>
    </w:p>
    <w:p w14:paraId="4F968148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Validation doit être faite dans un gestionnaire - utilisateur crée son contrat hier et le gestionnaire valide le 25, la date d’effet est rétroactive donc elle est au 24 (couverture)</w:t>
      </w:r>
    </w:p>
    <w:p w14:paraId="5BEA9047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Batch de validation une fois par mois mais rétroactivité qui permet d’être couvert </w:t>
      </w:r>
    </w:p>
    <w:p w14:paraId="50ADEDED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Validation du gestionnaire permet de créer la personne en base ainsi que les différents éléments </w:t>
      </w:r>
    </w:p>
    <w:p w14:paraId="3B8D79C9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Assurer les remboursements : date d’effet </w:t>
      </w:r>
    </w:p>
    <w:p w14:paraId="3D85E1F2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Application indépendante sans rattachement à une application existante</w:t>
      </w:r>
    </w:p>
    <w:p w14:paraId="5439D728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Obligation légale à vérifier par le gestionnaire</w:t>
      </w:r>
    </w:p>
    <w:p w14:paraId="49FFF5FE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Si contrat non validé : on envoie un courrier à la personne physique : aucune modification sur la base</w:t>
      </w:r>
    </w:p>
    <w:p w14:paraId="7B8CF0A7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Assurance habitation et assurance voiture</w:t>
      </w:r>
    </w:p>
    <w:p w14:paraId="68F93FA2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un compte utilisateur qui n’as pas de contrat et n’as pas de personne : on passe inactif // on garde les informations en base</w:t>
      </w:r>
    </w:p>
    <w:p w14:paraId="3D0B2B8E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 xml:space="preserve">Cotisation qui </w:t>
      </w:r>
      <w:proofErr w:type="gramStart"/>
      <w:r w:rsidRPr="00F415A3">
        <w:rPr>
          <w:rFonts w:ascii="Arial" w:eastAsia="Times New Roman" w:hAnsi="Arial" w:cs="Arial"/>
          <w:color w:val="000000"/>
          <w:lang w:eastAsia="fr-FR"/>
        </w:rPr>
        <w:t>sont</w:t>
      </w:r>
      <w:proofErr w:type="gramEnd"/>
      <w:r w:rsidRPr="00F415A3">
        <w:rPr>
          <w:rFonts w:ascii="Arial" w:eastAsia="Times New Roman" w:hAnsi="Arial" w:cs="Arial"/>
          <w:color w:val="000000"/>
          <w:lang w:eastAsia="fr-FR"/>
        </w:rPr>
        <w:t xml:space="preserve"> basées sur l'âge : si on a 10 salariés avec une garantie de base : on fait une moyenne d’âge et ça fait augmenter ou diminuer le tarif individuel </w:t>
      </w:r>
    </w:p>
    <w:p w14:paraId="7092AA2B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 xml:space="preserve">est-ce qu’il souscrive sans connaître les tarifs : ça dépend des fourchettes sur lequel on fait évoluer nos tarifs (3 à 5 ans ou 10 ans) - </w:t>
      </w:r>
      <w:r w:rsidRPr="00F415A3">
        <w:rPr>
          <w:rFonts w:ascii="Arial" w:eastAsia="Times New Roman" w:hAnsi="Arial" w:cs="Arial"/>
          <w:b/>
          <w:bCs/>
          <w:color w:val="000000"/>
          <w:lang w:eastAsia="fr-FR"/>
        </w:rPr>
        <w:t>afficher les prix moyens</w:t>
      </w:r>
      <w:r w:rsidRPr="00F415A3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F415A3">
        <w:rPr>
          <w:rFonts w:ascii="Arial" w:eastAsia="Times New Roman" w:hAnsi="Arial" w:cs="Arial"/>
          <w:b/>
          <w:bCs/>
          <w:color w:val="000000"/>
          <w:lang w:eastAsia="fr-FR"/>
        </w:rPr>
        <w:t xml:space="preserve">et voir s’il est </w:t>
      </w:r>
      <w:proofErr w:type="spellStart"/>
      <w:r w:rsidRPr="00F415A3">
        <w:rPr>
          <w:rFonts w:ascii="Arial" w:eastAsia="Times New Roman" w:hAnsi="Arial" w:cs="Arial"/>
          <w:b/>
          <w:bCs/>
          <w:color w:val="000000"/>
          <w:lang w:eastAsia="fr-FR"/>
        </w:rPr>
        <w:t>au dessus</w:t>
      </w:r>
      <w:proofErr w:type="spellEnd"/>
      <w:r w:rsidRPr="00F415A3">
        <w:rPr>
          <w:rFonts w:ascii="Arial" w:eastAsia="Times New Roman" w:hAnsi="Arial" w:cs="Arial"/>
          <w:b/>
          <w:bCs/>
          <w:color w:val="000000"/>
          <w:lang w:eastAsia="fr-FR"/>
        </w:rPr>
        <w:t xml:space="preserve"> ou en dessous</w:t>
      </w:r>
    </w:p>
    <w:p w14:paraId="45972DAE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 xml:space="preserve">Quand c’est une entreprise : on doit souscrire </w:t>
      </w:r>
      <w:proofErr w:type="spellStart"/>
      <w:r w:rsidRPr="00F415A3">
        <w:rPr>
          <w:rFonts w:ascii="Arial" w:eastAsia="Times New Roman" w:hAnsi="Arial" w:cs="Arial"/>
          <w:color w:val="000000"/>
          <w:lang w:eastAsia="fr-FR"/>
        </w:rPr>
        <w:t>tout</w:t>
      </w:r>
      <w:proofErr w:type="spellEnd"/>
      <w:r w:rsidRPr="00F415A3">
        <w:rPr>
          <w:rFonts w:ascii="Arial" w:eastAsia="Times New Roman" w:hAnsi="Arial" w:cs="Arial"/>
          <w:color w:val="000000"/>
          <w:lang w:eastAsia="fr-FR"/>
        </w:rPr>
        <w:t xml:space="preserve"> les salariés et moyenne d’âge évolue en fonction des recrutements</w:t>
      </w:r>
    </w:p>
    <w:p w14:paraId="53C04201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 xml:space="preserve">Contrat : est-ce qu’on peut faire la différence entre devis et contrat ou </w:t>
      </w:r>
      <w:proofErr w:type="gramStart"/>
      <w:r w:rsidRPr="00F415A3">
        <w:rPr>
          <w:rFonts w:ascii="Arial" w:eastAsia="Times New Roman" w:hAnsi="Arial" w:cs="Arial"/>
          <w:color w:val="000000"/>
          <w:lang w:eastAsia="fr-FR"/>
        </w:rPr>
        <w:t>c’est</w:t>
      </w:r>
      <w:proofErr w:type="gramEnd"/>
      <w:r w:rsidRPr="00F415A3">
        <w:rPr>
          <w:rFonts w:ascii="Arial" w:eastAsia="Times New Roman" w:hAnsi="Arial" w:cs="Arial"/>
          <w:color w:val="000000"/>
          <w:lang w:eastAsia="fr-FR"/>
        </w:rPr>
        <w:t xml:space="preserve"> des contrats avec différents statuts : </w:t>
      </w:r>
      <w:r w:rsidRPr="00F415A3">
        <w:rPr>
          <w:rFonts w:ascii="Arial" w:eastAsia="Times New Roman" w:hAnsi="Arial" w:cs="Arial"/>
          <w:b/>
          <w:bCs/>
          <w:color w:val="000000"/>
          <w:lang w:eastAsia="fr-FR"/>
        </w:rPr>
        <w:t>contrat avec différents statuts / proposition de contrat faites </w:t>
      </w:r>
    </w:p>
    <w:p w14:paraId="11B0F962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 xml:space="preserve">Ayant-droit : n’est pas utilisateur de </w:t>
      </w:r>
      <w:proofErr w:type="gramStart"/>
      <w:r w:rsidRPr="00F415A3">
        <w:rPr>
          <w:rFonts w:ascii="Arial" w:eastAsia="Times New Roman" w:hAnsi="Arial" w:cs="Arial"/>
          <w:color w:val="000000"/>
          <w:lang w:eastAsia="fr-FR"/>
        </w:rPr>
        <w:t>l’application  -</w:t>
      </w:r>
      <w:proofErr w:type="gramEnd"/>
      <w:r w:rsidRPr="00F415A3">
        <w:rPr>
          <w:rFonts w:ascii="Arial" w:eastAsia="Times New Roman" w:hAnsi="Arial" w:cs="Arial"/>
          <w:color w:val="000000"/>
          <w:lang w:eastAsia="fr-FR"/>
        </w:rPr>
        <w:t xml:space="preserve"> utilisateur de l’application assuré principal -- assuré principal / personne 2 : peut avoir un contrat différent d’un contrat de santé au sein de la mutuelle → s’il est ayant droit il peut pas consulter ces remboursements c’est l’assuré principal qui peut consulter les remboursements car c’est son RIB qui est renseigné -- </w:t>
      </w:r>
      <w:r w:rsidRPr="00F415A3">
        <w:rPr>
          <w:rFonts w:ascii="Arial" w:eastAsia="Times New Roman" w:hAnsi="Arial" w:cs="Arial"/>
          <w:b/>
          <w:bCs/>
          <w:color w:val="000000"/>
          <w:lang w:eastAsia="fr-FR"/>
        </w:rPr>
        <w:t>RIB de l’ayant droit n’existe pas</w:t>
      </w:r>
    </w:p>
    <w:p w14:paraId="4D5BCFFC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Sur complémentaire : c’est un contrat individuel dans le cas du contrat collectif </w:t>
      </w:r>
    </w:p>
    <w:p w14:paraId="5646D6E7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Personne qui adhère au pack de base et sur complémentaire : 2 adhésions au contrat collectif et au sur contrat de la complémentaire </w:t>
      </w:r>
    </w:p>
    <w:p w14:paraId="76AF4C62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>Devis on peut les garder pour des statistiques pour savoir si l’assurance doit les fermer ou non (3 ans suppression devis)</w:t>
      </w:r>
    </w:p>
    <w:p w14:paraId="3E123E18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415A3">
        <w:rPr>
          <w:rFonts w:ascii="Arial" w:eastAsia="Times New Roman" w:hAnsi="Arial" w:cs="Arial"/>
          <w:color w:val="000000"/>
          <w:lang w:eastAsia="fr-FR"/>
        </w:rPr>
        <w:t xml:space="preserve">On peut avoir un utilisateur admin qui pourrait des gestionnaires (pas </w:t>
      </w:r>
      <w:proofErr w:type="spellStart"/>
      <w:r w:rsidRPr="00F415A3">
        <w:rPr>
          <w:rFonts w:ascii="Arial" w:eastAsia="Times New Roman" w:hAnsi="Arial" w:cs="Arial"/>
          <w:color w:val="000000"/>
          <w:lang w:eastAsia="fr-FR"/>
        </w:rPr>
        <w:t>tout</w:t>
      </w:r>
      <w:proofErr w:type="spellEnd"/>
      <w:r w:rsidRPr="00F415A3">
        <w:rPr>
          <w:rFonts w:ascii="Arial" w:eastAsia="Times New Roman" w:hAnsi="Arial" w:cs="Arial"/>
          <w:color w:val="000000"/>
          <w:lang w:eastAsia="fr-FR"/>
        </w:rPr>
        <w:t xml:space="preserve"> les droits)</w:t>
      </w:r>
    </w:p>
    <w:p w14:paraId="5CE4E72C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F415A3">
        <w:rPr>
          <w:rFonts w:ascii="Arial" w:eastAsia="Times New Roman" w:hAnsi="Arial" w:cs="Arial"/>
          <w:b/>
          <w:bCs/>
          <w:color w:val="000000"/>
          <w:lang w:eastAsia="fr-FR"/>
        </w:rPr>
        <w:t>Est-ce que la validation concerne la création de personnes ou non ?</w:t>
      </w:r>
    </w:p>
    <w:p w14:paraId="548575A0" w14:textId="77777777" w:rsidR="00F415A3" w:rsidRPr="00F415A3" w:rsidRDefault="00F415A3" w:rsidP="00F41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F415A3">
        <w:rPr>
          <w:rFonts w:ascii="Arial" w:eastAsia="Times New Roman" w:hAnsi="Arial" w:cs="Arial"/>
          <w:b/>
          <w:bCs/>
          <w:color w:val="000000"/>
          <w:lang w:eastAsia="fr-FR"/>
        </w:rPr>
        <w:t>Est-ce que l’on transmet un document/devis à la négociation d’un contrat collectif ?</w:t>
      </w:r>
    </w:p>
    <w:p w14:paraId="60202974" w14:textId="77777777" w:rsidR="00E41909" w:rsidRDefault="00E41909">
      <w:bookmarkStart w:id="0" w:name="_GoBack"/>
      <w:bookmarkEnd w:id="0"/>
    </w:p>
    <w:sectPr w:rsidR="00E41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1D1B"/>
    <w:multiLevelType w:val="multilevel"/>
    <w:tmpl w:val="8514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A3"/>
    <w:rsid w:val="00E02764"/>
    <w:rsid w:val="00E41909"/>
    <w:rsid w:val="00F4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740B0"/>
  <w15:chartTrackingRefBased/>
  <w15:docId w15:val="{76E200BF-BB90-448A-AA7D-F25231D7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4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818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Loubna Tahri</dc:creator>
  <cp:keywords/>
  <dc:description/>
  <cp:lastModifiedBy>Loubna Tahri</cp:lastModifiedBy>
  <cp:revision>2</cp:revision>
  <dcterms:created xsi:type="dcterms:W3CDTF">2020-02-26T16:01:00Z</dcterms:created>
  <dcterms:modified xsi:type="dcterms:W3CDTF">2020-02-26T16:01:00Z</dcterms:modified>
</cp:coreProperties>
</file>