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d49b" officeooo:paragraph-rsid="002ad49b"/>
    </style:style>
    <style:style style:name="T1" style:family="text">
      <style:text-properties officeooo:rsid="002bb55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1、gluster-blockd服务启动失败</text:p>
      <text:p text:style-name="P1">configshell-fb的版本不对或者没有安装</text:p>
      <text:p text:style-name="P1">
        下载源码 
        <text:s text:c="4"/>
        安装python3 setup.py install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2021-01-13T15:12:09.897669497</dc:date>
    <meta:editing-duration>PT34M55S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3" meta:word-count="30" meta:character-count="82" meta:non-whitespace-character-count="7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19597</config:config-item>
          <config:config-item config:name="ViewTop" config:type="long">3037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2908913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