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245" w:rsidRPr="00D13839" w:rsidRDefault="00E910C8" w:rsidP="00066815">
      <w:pPr>
        <w:pStyle w:val="NoSpacing"/>
        <w:rPr>
          <w:b/>
        </w:rPr>
      </w:pPr>
      <w:r>
        <w:rPr>
          <w:b/>
          <w:i/>
        </w:rPr>
        <w:t>File</w:t>
      </w:r>
      <w:r w:rsidR="005C4EA0" w:rsidRPr="00D13839">
        <w:rPr>
          <w:b/>
          <w:i/>
        </w:rPr>
        <w:t>:</w:t>
      </w:r>
      <w:r w:rsidR="00C92245" w:rsidRPr="00D13839">
        <w:rPr>
          <w:b/>
        </w:rPr>
        <w:t xml:space="preserve"> </w:t>
      </w:r>
    </w:p>
    <w:p w:rsidR="005C4EA0" w:rsidRDefault="00D13839" w:rsidP="00066815">
      <w:pPr>
        <w:pStyle w:val="NoSpacing"/>
      </w:pPr>
      <w:proofErr w:type="spellStart"/>
      <w:r>
        <w:t>Birding_GL_GLEAM_data.shp</w:t>
      </w:r>
      <w:proofErr w:type="spellEnd"/>
    </w:p>
    <w:p w:rsidR="00D13839" w:rsidRPr="0076623C" w:rsidRDefault="00D13839" w:rsidP="00066815">
      <w:pPr>
        <w:pStyle w:val="NoSpacing"/>
      </w:pPr>
    </w:p>
    <w:p w:rsidR="00E910C8" w:rsidRDefault="00E910C8" w:rsidP="00E910C8">
      <w:pPr>
        <w:pStyle w:val="NoSpacing"/>
        <w:rPr>
          <w:b/>
          <w:i/>
        </w:rPr>
      </w:pPr>
      <w:r>
        <w:rPr>
          <w:b/>
          <w:i/>
        </w:rPr>
        <w:t>Contact:</w:t>
      </w:r>
    </w:p>
    <w:p w:rsidR="00E910C8" w:rsidRPr="00B85188" w:rsidRDefault="00E910C8" w:rsidP="00E910C8">
      <w:pPr>
        <w:pStyle w:val="NoSpacing"/>
      </w:pPr>
      <w:r w:rsidRPr="00B85188">
        <w:t xml:space="preserve">Dr. J.D. Allan </w:t>
      </w:r>
    </w:p>
    <w:p w:rsidR="00E910C8" w:rsidRDefault="00E910C8" w:rsidP="00E910C8">
      <w:pPr>
        <w:pStyle w:val="NoSpacing"/>
      </w:pPr>
      <w:r>
        <w:t>School of Natural Resources and Environment, University of Michigan</w:t>
      </w:r>
    </w:p>
    <w:p w:rsidR="00E910C8" w:rsidRDefault="00E910C8" w:rsidP="00E910C8">
      <w:pPr>
        <w:pStyle w:val="NoSpacing"/>
      </w:pPr>
      <w:r>
        <w:t>440 Church St. Ann Arbor, MI 48109</w:t>
      </w:r>
    </w:p>
    <w:p w:rsidR="00E910C8" w:rsidRDefault="00E910C8" w:rsidP="00E910C8">
      <w:pPr>
        <w:pStyle w:val="NoSpacing"/>
      </w:pPr>
      <w:r>
        <w:t>734-764-6553</w:t>
      </w:r>
    </w:p>
    <w:p w:rsidR="00E910C8" w:rsidRPr="00B85188" w:rsidRDefault="00E910C8" w:rsidP="00E910C8">
      <w:pPr>
        <w:pStyle w:val="NoSpacing"/>
      </w:pPr>
      <w:r>
        <w:t>dallan@umich.edu</w:t>
      </w:r>
    </w:p>
    <w:p w:rsidR="00E910C8" w:rsidRDefault="00E910C8" w:rsidP="00066815">
      <w:pPr>
        <w:pStyle w:val="NoSpacing"/>
        <w:rPr>
          <w:b/>
          <w:i/>
        </w:rPr>
      </w:pPr>
    </w:p>
    <w:p w:rsidR="0076623C" w:rsidRDefault="00D13839" w:rsidP="00066815">
      <w:pPr>
        <w:pStyle w:val="NoSpacing"/>
      </w:pPr>
      <w:r>
        <w:rPr>
          <w:b/>
          <w:i/>
        </w:rPr>
        <w:t>Description:</w:t>
      </w:r>
    </w:p>
    <w:p w:rsidR="00E910C8" w:rsidRDefault="00E910C8" w:rsidP="00E910C8">
      <w:pPr>
        <w:pStyle w:val="NoSpacing"/>
      </w:pPr>
    </w:p>
    <w:p w:rsidR="00E910C8" w:rsidRDefault="00E910C8" w:rsidP="00E910C8">
      <w:pPr>
        <w:pStyle w:val="NoSpacing"/>
      </w:pPr>
      <w:r>
        <w:t xml:space="preserve">This data set was created as part of a larger work, the Great Lakes Environmental Assessment and Mapping (GLEAM) Project. For a full description of the GLEAM project, please see: </w:t>
      </w:r>
    </w:p>
    <w:p w:rsidR="00E910C8" w:rsidRDefault="00E910C8" w:rsidP="00E910C8">
      <w:pPr>
        <w:pStyle w:val="NoSpacing"/>
      </w:pPr>
    </w:p>
    <w:p w:rsidR="00E910C8" w:rsidRDefault="00E910C8" w:rsidP="00E910C8">
      <w:pPr>
        <w:pStyle w:val="NoSpacing"/>
        <w:ind w:left="405"/>
      </w:pPr>
      <w:r>
        <w:t xml:space="preserve">Allan, J.D., et al., 2015. Using cultural ecosystem services to inform restoration priorities in the Laurentian Great Lakes. </w:t>
      </w:r>
      <w:r>
        <w:rPr>
          <w:i/>
        </w:rPr>
        <w:t>Frontiers in Ecology and the Environment</w:t>
      </w:r>
      <w:r>
        <w:t xml:space="preserve">, 13(8): 418-424. </w:t>
      </w:r>
      <w:proofErr w:type="gramStart"/>
      <w:r w:rsidRPr="00A12170">
        <w:t>doi:</w:t>
      </w:r>
      <w:proofErr w:type="gramEnd"/>
      <w:r w:rsidRPr="00A12170">
        <w:t>10.1890/140328</w:t>
      </w:r>
    </w:p>
    <w:p w:rsidR="00E910C8" w:rsidRDefault="00E910C8" w:rsidP="00E910C8">
      <w:pPr>
        <w:pStyle w:val="NoSpacing"/>
      </w:pPr>
    </w:p>
    <w:p w:rsidR="00E910C8" w:rsidRPr="00A12170" w:rsidRDefault="00E910C8" w:rsidP="00E910C8">
      <w:pPr>
        <w:pStyle w:val="NoSpacing"/>
      </w:pPr>
      <w:r>
        <w:t>Please cite Allan et al. 2015 when using this dataset.</w:t>
      </w:r>
    </w:p>
    <w:p w:rsidR="00E910C8" w:rsidRDefault="00E910C8" w:rsidP="007524CC">
      <w:pPr>
        <w:pStyle w:val="NoSpacing"/>
        <w:spacing w:after="200" w:line="276" w:lineRule="auto"/>
        <w:rPr>
          <w:rFonts w:ascii="Times New Roman" w:hAnsi="Times New Roman" w:cs="Times New Roman"/>
          <w:i/>
          <w:sz w:val="24"/>
          <w:szCs w:val="24"/>
        </w:rPr>
      </w:pPr>
    </w:p>
    <w:p w:rsidR="007524CC" w:rsidRDefault="007524CC" w:rsidP="007524CC">
      <w:pPr>
        <w:pStyle w:val="NoSpacing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567185">
        <w:rPr>
          <w:rFonts w:ascii="Times New Roman" w:hAnsi="Times New Roman" w:cs="Times New Roman"/>
          <w:i/>
          <w:sz w:val="24"/>
          <w:szCs w:val="24"/>
        </w:rPr>
        <w:t>Birding (e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 w:rsidRPr="00567185">
        <w:rPr>
          <w:rFonts w:ascii="Times New Roman" w:hAnsi="Times New Roman" w:cs="Times New Roman"/>
          <w:i/>
          <w:sz w:val="24"/>
          <w:szCs w:val="24"/>
        </w:rPr>
        <w:t>ird locations and visits).</w:t>
      </w:r>
      <w:r>
        <w:rPr>
          <w:rFonts w:ascii="Times New Roman" w:hAnsi="Times New Roman" w:cs="Times New Roman"/>
          <w:sz w:val="24"/>
          <w:szCs w:val="24"/>
        </w:rPr>
        <w:t xml:space="preserve">  To identify actively used bird-watching locations, we used the citizen-science database eBird </w:t>
      </w:r>
      <w:r w:rsidR="001B6C70">
        <w:rPr>
          <w:rFonts w:ascii="Times New Roman" w:hAnsi="Times New Roman" w:cs="Times New Roman"/>
          <w:noProof/>
          <w:sz w:val="24"/>
          <w:szCs w:val="24"/>
        </w:rPr>
        <w:t>(Sullivan 2009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which in recent years has become widely used by the birding community. We selected birding locations from a database of eBird “hotspots” </w:t>
      </w:r>
      <w:r w:rsidR="001B6C70">
        <w:rPr>
          <w:rFonts w:ascii="Times New Roman" w:hAnsi="Times New Roman" w:cs="Times New Roman"/>
          <w:noProof/>
          <w:sz w:val="24"/>
          <w:szCs w:val="24"/>
        </w:rPr>
        <w:t>(eBird 2013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which are point locations for which users can upload bird observations. Hotspots can be suggested by any user, but a verification process is in place to ensure they are unique and represent publicly-accessible locations. Hotspots were included if within 5 km of the lakes’ shoreline, a distance that represents the lake influence on migratory bird populations </w:t>
      </w:r>
      <w:r w:rsidR="001B6C70">
        <w:rPr>
          <w:rFonts w:ascii="Times New Roman" w:hAnsi="Times New Roman" w:cs="Times New Roman"/>
          <w:noProof/>
          <w:sz w:val="24"/>
          <w:szCs w:val="24"/>
        </w:rPr>
        <w:t>(Bonter 2009; Ewert 2011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Use of each hotspot was calculated by summing the logged visits to a hotspot from January 1, 1999 through December 31, 2012. We selected only those locations that had 5 or more return visits to ensure each hotspot represents a service people utilize. </w:t>
      </w:r>
    </w:p>
    <w:p w:rsidR="00F75301" w:rsidRDefault="007524CC" w:rsidP="007524CC">
      <w:pPr>
        <w:pStyle w:val="NoSpacing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Mapped eBird locations corresponded well with a previous mapping of birding activity using the location of birding trails and festivals</w:t>
      </w:r>
      <w:r w:rsidRPr="00CA641B">
        <w:rPr>
          <w:rFonts w:ascii="Times New Roman" w:hAnsi="Times New Roman" w:cs="Times New Roman"/>
          <w:sz w:val="24"/>
          <w:szCs w:val="24"/>
        </w:rPr>
        <w:t xml:space="preserve"> and noted hotspots </w:t>
      </w:r>
      <w:r w:rsidR="0015673C">
        <w:rPr>
          <w:rFonts w:ascii="Times New Roman" w:hAnsi="Times New Roman" w:cs="Times New Roman"/>
          <w:noProof/>
          <w:sz w:val="24"/>
          <w:szCs w:val="24"/>
        </w:rPr>
        <w:t>(Allan et al. 2013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and with published lists of top birding sites. </w:t>
      </w:r>
      <w:r w:rsidRPr="00CA641B">
        <w:rPr>
          <w:rFonts w:ascii="Times New Roman" w:hAnsi="Times New Roman" w:cs="Times New Roman"/>
          <w:sz w:val="24"/>
          <w:szCs w:val="24"/>
        </w:rPr>
        <w:t>For example</w:t>
      </w:r>
      <w:r>
        <w:rPr>
          <w:rFonts w:ascii="Times New Roman" w:hAnsi="Times New Roman" w:cs="Times New Roman"/>
          <w:sz w:val="24"/>
          <w:szCs w:val="24"/>
        </w:rPr>
        <w:t>, 14</w:t>
      </w:r>
      <w:r w:rsidRPr="00CA641B">
        <w:rPr>
          <w:rFonts w:ascii="Times New Roman" w:hAnsi="Times New Roman" w:cs="Times New Roman"/>
          <w:sz w:val="24"/>
          <w:szCs w:val="24"/>
        </w:rPr>
        <w:t xml:space="preserve"> sites on the Great Lakes are included in the “Top 2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CA641B">
        <w:rPr>
          <w:rFonts w:ascii="Times New Roman" w:hAnsi="Times New Roman" w:cs="Times New Roman"/>
          <w:sz w:val="24"/>
          <w:szCs w:val="24"/>
        </w:rPr>
        <w:t xml:space="preserve"> birding sites in North America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CA641B">
        <w:rPr>
          <w:rFonts w:ascii="Times New Roman" w:hAnsi="Times New Roman" w:cs="Times New Roman"/>
          <w:sz w:val="24"/>
          <w:szCs w:val="24"/>
        </w:rPr>
        <w:t xml:space="preserve"> </w:t>
      </w:r>
      <w:r w:rsidR="001B6C70">
        <w:rPr>
          <w:rFonts w:ascii="Times New Roman" w:hAnsi="Times New Roman" w:cs="Times New Roman"/>
          <w:noProof/>
          <w:sz w:val="24"/>
          <w:szCs w:val="24"/>
        </w:rPr>
        <w:t>(Thayer 2011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and all 14 rank among the top 10% of visited hotspots in the Great Lakes eBird dataset. </w:t>
      </w:r>
    </w:p>
    <w:p w:rsidR="00F75301" w:rsidRPr="00D13839" w:rsidRDefault="00F75301" w:rsidP="007524CC">
      <w:pPr>
        <w:pStyle w:val="NoSpacing"/>
        <w:spacing w:after="200" w:line="276" w:lineRule="auto"/>
        <w:rPr>
          <w:rFonts w:ascii="Times New Roman" w:hAnsi="Times New Roman" w:cs="Times New Roman"/>
          <w:b/>
          <w:i/>
          <w:noProof/>
          <w:sz w:val="24"/>
          <w:szCs w:val="24"/>
        </w:rPr>
      </w:pPr>
      <w:bookmarkStart w:id="0" w:name="_GoBack"/>
      <w:r w:rsidRPr="00D13839">
        <w:rPr>
          <w:rFonts w:ascii="Times New Roman" w:hAnsi="Times New Roman" w:cs="Times New Roman"/>
          <w:b/>
          <w:i/>
          <w:noProof/>
          <w:sz w:val="24"/>
          <w:szCs w:val="24"/>
        </w:rPr>
        <w:t>Resources:</w:t>
      </w:r>
    </w:p>
    <w:bookmarkEnd w:id="0"/>
    <w:p w:rsidR="0015673C" w:rsidRDefault="0015673C" w:rsidP="007524CC">
      <w:pPr>
        <w:pStyle w:val="NoSpacing"/>
        <w:spacing w:after="200"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493C41">
        <w:rPr>
          <w:rFonts w:ascii="Times New Roman" w:hAnsi="Times New Roman" w:cs="Times New Roman"/>
          <w:noProof/>
          <w:sz w:val="24"/>
          <w:szCs w:val="24"/>
        </w:rPr>
        <w:t>Allan JD</w:t>
      </w:r>
      <w:r w:rsidRPr="00493C41">
        <w:rPr>
          <w:rFonts w:ascii="Times New Roman" w:hAnsi="Times New Roman" w:cs="Times New Roman"/>
          <w:i/>
          <w:noProof/>
          <w:sz w:val="24"/>
          <w:szCs w:val="24"/>
        </w:rPr>
        <w:t>, et al.</w:t>
      </w:r>
      <w:r w:rsidRPr="00493C41">
        <w:rPr>
          <w:rFonts w:ascii="Times New Roman" w:hAnsi="Times New Roman" w:cs="Times New Roman"/>
          <w:noProof/>
          <w:sz w:val="24"/>
          <w:szCs w:val="24"/>
        </w:rPr>
        <w:t xml:space="preserve"> (2013) Joint analysis of stressors and ecosystem services to enhance restoration effectiveness. </w:t>
      </w:r>
      <w:r w:rsidRPr="00493C41">
        <w:rPr>
          <w:rFonts w:ascii="Times New Roman" w:hAnsi="Times New Roman" w:cs="Times New Roman"/>
          <w:i/>
          <w:noProof/>
          <w:sz w:val="24"/>
          <w:szCs w:val="24"/>
        </w:rPr>
        <w:t>P Natl Acad Sci USA</w:t>
      </w:r>
      <w:r w:rsidRPr="00493C41">
        <w:rPr>
          <w:rFonts w:ascii="Times New Roman" w:hAnsi="Times New Roman" w:cs="Times New Roman"/>
          <w:noProof/>
          <w:sz w:val="24"/>
          <w:szCs w:val="24"/>
        </w:rPr>
        <w:t xml:space="preserve"> 110(1):372-377.</w:t>
      </w:r>
    </w:p>
    <w:p w:rsidR="001B6C70" w:rsidRDefault="001B6C70" w:rsidP="007524CC">
      <w:pPr>
        <w:pStyle w:val="NoSpacing"/>
        <w:spacing w:after="200"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493C41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Bonter DN, Gauthreaux SA, &amp; Donovan TM (2009) Characteristics of Important Stopover Locations for Migrating Birds: Remote Sensing with Radar in the Great Lakes Basin. </w:t>
      </w:r>
      <w:r w:rsidRPr="00493C41">
        <w:rPr>
          <w:rFonts w:ascii="Times New Roman" w:hAnsi="Times New Roman" w:cs="Times New Roman"/>
          <w:i/>
          <w:noProof/>
          <w:sz w:val="24"/>
          <w:szCs w:val="24"/>
        </w:rPr>
        <w:t>Conservation Biology</w:t>
      </w:r>
      <w:r w:rsidRPr="00493C41">
        <w:rPr>
          <w:rFonts w:ascii="Times New Roman" w:hAnsi="Times New Roman" w:cs="Times New Roman"/>
          <w:noProof/>
          <w:sz w:val="24"/>
          <w:szCs w:val="24"/>
        </w:rPr>
        <w:t xml:space="preserve"> 23(2):440-448.</w:t>
      </w:r>
    </w:p>
    <w:p w:rsidR="001B6C70" w:rsidRDefault="001B6C70" w:rsidP="007524CC">
      <w:pPr>
        <w:pStyle w:val="NoSpacing"/>
        <w:spacing w:after="200"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493C41">
        <w:rPr>
          <w:rFonts w:ascii="Times New Roman" w:hAnsi="Times New Roman" w:cs="Times New Roman"/>
          <w:noProof/>
          <w:sz w:val="24"/>
          <w:szCs w:val="24"/>
        </w:rPr>
        <w:t>eBird (2013) eBird Basic Dataset. Version: EBD_relMay-2013.  (Cornell Lab of Ornithology, Ithaca, New York, USA).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161FA">
        <w:rPr>
          <w:rFonts w:ascii="Times New Roman" w:hAnsi="Times New Roman" w:cs="Times New Roman"/>
          <w:noProof/>
          <w:sz w:val="24"/>
          <w:szCs w:val="24"/>
        </w:rPr>
        <w:t>Available at http://www.ebird.org. Accessed June 2013.</w:t>
      </w:r>
    </w:p>
    <w:p w:rsidR="001B6C70" w:rsidRDefault="001B6C70" w:rsidP="007524CC">
      <w:pPr>
        <w:pStyle w:val="NoSpacing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93C41">
        <w:rPr>
          <w:rFonts w:ascii="Times New Roman" w:hAnsi="Times New Roman" w:cs="Times New Roman"/>
          <w:noProof/>
          <w:sz w:val="24"/>
          <w:szCs w:val="24"/>
        </w:rPr>
        <w:t xml:space="preserve">Ewert DN, Hamas MJ, Smith RJ, Dallman ME, &amp; Jorgensen SW (2011) Distribution of Migratory Landbirds Along the Northern Lake Huron Shoreline. </w:t>
      </w:r>
      <w:r w:rsidRPr="00493C41">
        <w:rPr>
          <w:rFonts w:ascii="Times New Roman" w:hAnsi="Times New Roman" w:cs="Times New Roman"/>
          <w:i/>
          <w:noProof/>
          <w:sz w:val="24"/>
          <w:szCs w:val="24"/>
        </w:rPr>
        <w:t>Wilson J Ornithol</w:t>
      </w:r>
      <w:r w:rsidRPr="00493C41">
        <w:rPr>
          <w:rFonts w:ascii="Times New Roman" w:hAnsi="Times New Roman" w:cs="Times New Roman"/>
          <w:noProof/>
          <w:sz w:val="24"/>
          <w:szCs w:val="24"/>
        </w:rPr>
        <w:t xml:space="preserve"> 123(3):536-547.</w:t>
      </w:r>
    </w:p>
    <w:p w:rsidR="001B6C70" w:rsidRDefault="001B6C70" w:rsidP="007524CC">
      <w:pPr>
        <w:pStyle w:val="NoSpacing"/>
        <w:spacing w:after="200"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493C41">
        <w:rPr>
          <w:rFonts w:ascii="Times New Roman" w:hAnsi="Times New Roman" w:cs="Times New Roman"/>
          <w:noProof/>
          <w:sz w:val="24"/>
          <w:szCs w:val="24"/>
        </w:rPr>
        <w:t>Sullivan BL</w:t>
      </w:r>
      <w:r w:rsidRPr="00493C41">
        <w:rPr>
          <w:rFonts w:ascii="Times New Roman" w:hAnsi="Times New Roman" w:cs="Times New Roman"/>
          <w:i/>
          <w:noProof/>
          <w:sz w:val="24"/>
          <w:szCs w:val="24"/>
        </w:rPr>
        <w:t>, et al.</w:t>
      </w:r>
      <w:r w:rsidRPr="00493C41">
        <w:rPr>
          <w:rFonts w:ascii="Times New Roman" w:hAnsi="Times New Roman" w:cs="Times New Roman"/>
          <w:noProof/>
          <w:sz w:val="24"/>
          <w:szCs w:val="24"/>
        </w:rPr>
        <w:t xml:space="preserve"> (2009) eBird: A citizen-based bird observation network in the biological sciences. </w:t>
      </w:r>
      <w:r w:rsidRPr="00493C41">
        <w:rPr>
          <w:rFonts w:ascii="Times New Roman" w:hAnsi="Times New Roman" w:cs="Times New Roman"/>
          <w:i/>
          <w:noProof/>
          <w:sz w:val="24"/>
          <w:szCs w:val="24"/>
        </w:rPr>
        <w:t>Biol Conserv</w:t>
      </w:r>
      <w:r w:rsidRPr="00493C41">
        <w:rPr>
          <w:rFonts w:ascii="Times New Roman" w:hAnsi="Times New Roman" w:cs="Times New Roman"/>
          <w:noProof/>
          <w:sz w:val="24"/>
          <w:szCs w:val="24"/>
        </w:rPr>
        <w:t xml:space="preserve"> 142(10):2282-2292.</w:t>
      </w:r>
    </w:p>
    <w:p w:rsidR="001B6C70" w:rsidRPr="00493C41" w:rsidRDefault="001B6C70" w:rsidP="001B6C70">
      <w:pPr>
        <w:spacing w:after="120" w:line="240" w:lineRule="auto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493C41">
        <w:rPr>
          <w:rFonts w:ascii="Times New Roman" w:hAnsi="Times New Roman" w:cs="Times New Roman"/>
          <w:noProof/>
          <w:sz w:val="24"/>
          <w:szCs w:val="24"/>
        </w:rPr>
        <w:t>Thayer P (2011) Top 250 Birding Locations.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E2816">
        <w:rPr>
          <w:rFonts w:ascii="Times New Roman" w:hAnsi="Times New Roman" w:cs="Times New Roman"/>
          <w:noProof/>
          <w:sz w:val="24"/>
          <w:szCs w:val="24"/>
        </w:rPr>
        <w:t>Available at http://www.wildbirds.com/Default.as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px?tabid=104. Accessed April </w:t>
      </w:r>
      <w:r w:rsidRPr="007E2816">
        <w:rPr>
          <w:rFonts w:ascii="Times New Roman" w:hAnsi="Times New Roman" w:cs="Times New Roman"/>
          <w:noProof/>
          <w:sz w:val="24"/>
          <w:szCs w:val="24"/>
        </w:rPr>
        <w:t>2014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76623C" w:rsidRPr="0076623C" w:rsidRDefault="0076623C" w:rsidP="00066815">
      <w:pPr>
        <w:pStyle w:val="NoSpacing"/>
      </w:pPr>
    </w:p>
    <w:p w:rsidR="0076623C" w:rsidRPr="0076623C" w:rsidRDefault="0076623C" w:rsidP="00066815">
      <w:pPr>
        <w:pStyle w:val="NoSpacing"/>
        <w:rPr>
          <w:b/>
          <w:i/>
        </w:rPr>
      </w:pPr>
    </w:p>
    <w:p w:rsidR="0076623C" w:rsidRDefault="0076623C" w:rsidP="00066815">
      <w:pPr>
        <w:pStyle w:val="NoSpacing"/>
        <w:rPr>
          <w:b/>
          <w:i/>
        </w:rPr>
      </w:pPr>
      <w:r w:rsidRPr="0076623C">
        <w:rPr>
          <w:b/>
          <w:i/>
        </w:rPr>
        <w:t>Field map:</w:t>
      </w:r>
    </w:p>
    <w:p w:rsidR="00362AC2" w:rsidRDefault="00362AC2" w:rsidP="00066815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13839" w:rsidTr="00D13839">
        <w:tc>
          <w:tcPr>
            <w:tcW w:w="4788" w:type="dxa"/>
          </w:tcPr>
          <w:p w:rsidR="00D13839" w:rsidRDefault="00D13839" w:rsidP="00066815">
            <w:pPr>
              <w:pStyle w:val="NoSpacing"/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4788" w:type="dxa"/>
          </w:tcPr>
          <w:p w:rsidR="00D13839" w:rsidRDefault="00D13839" w:rsidP="00066815">
            <w:pPr>
              <w:pStyle w:val="NoSpacing"/>
              <w:rPr>
                <w:b/>
              </w:rPr>
            </w:pPr>
            <w:r>
              <w:rPr>
                <w:b/>
              </w:rPr>
              <w:t>state</w:t>
            </w:r>
          </w:p>
        </w:tc>
      </w:tr>
      <w:tr w:rsidR="00D13839" w:rsidTr="00D13839">
        <w:tc>
          <w:tcPr>
            <w:tcW w:w="4788" w:type="dxa"/>
          </w:tcPr>
          <w:p w:rsidR="00D13839" w:rsidRDefault="00D13839" w:rsidP="00066815">
            <w:pPr>
              <w:pStyle w:val="NoSpacing"/>
              <w:rPr>
                <w:b/>
              </w:rPr>
            </w:pPr>
            <w:r>
              <w:rPr>
                <w:b/>
              </w:rPr>
              <w:t>LOCALITYID</w:t>
            </w:r>
          </w:p>
        </w:tc>
        <w:tc>
          <w:tcPr>
            <w:tcW w:w="4788" w:type="dxa"/>
          </w:tcPr>
          <w:p w:rsidR="00D13839" w:rsidRDefault="00D13839" w:rsidP="00066815">
            <w:pPr>
              <w:pStyle w:val="NoSpacing"/>
              <w:rPr>
                <w:b/>
              </w:rPr>
            </w:pPr>
            <w:r>
              <w:rPr>
                <w:b/>
              </w:rPr>
              <w:t>eBird hotspot unique identifier</w:t>
            </w:r>
          </w:p>
        </w:tc>
      </w:tr>
      <w:tr w:rsidR="00D13839" w:rsidTr="00D13839">
        <w:tc>
          <w:tcPr>
            <w:tcW w:w="4788" w:type="dxa"/>
          </w:tcPr>
          <w:p w:rsidR="00D13839" w:rsidRDefault="00D13839" w:rsidP="00066815">
            <w:pPr>
              <w:pStyle w:val="NoSpacing"/>
              <w:rPr>
                <w:b/>
              </w:rPr>
            </w:pPr>
            <w:proofErr w:type="spellStart"/>
            <w:r>
              <w:rPr>
                <w:b/>
              </w:rPr>
              <w:t>country_co</w:t>
            </w:r>
            <w:proofErr w:type="spellEnd"/>
          </w:p>
        </w:tc>
        <w:tc>
          <w:tcPr>
            <w:tcW w:w="4788" w:type="dxa"/>
          </w:tcPr>
          <w:p w:rsidR="00D13839" w:rsidRDefault="00D13839" w:rsidP="00066815">
            <w:pPr>
              <w:pStyle w:val="NoSpacing"/>
              <w:rPr>
                <w:b/>
              </w:rPr>
            </w:pPr>
            <w:r>
              <w:rPr>
                <w:b/>
              </w:rPr>
              <w:t>Country (US/CA)</w:t>
            </w:r>
          </w:p>
        </w:tc>
      </w:tr>
      <w:tr w:rsidR="00D13839" w:rsidTr="00D13839">
        <w:tc>
          <w:tcPr>
            <w:tcW w:w="4788" w:type="dxa"/>
          </w:tcPr>
          <w:p w:rsidR="00D13839" w:rsidRDefault="00D13839" w:rsidP="00066815">
            <w:pPr>
              <w:pStyle w:val="NoSpacing"/>
              <w:rPr>
                <w:b/>
              </w:rPr>
            </w:pPr>
            <w:proofErr w:type="spellStart"/>
            <w:r>
              <w:rPr>
                <w:b/>
              </w:rPr>
              <w:t>lng</w:t>
            </w:r>
            <w:proofErr w:type="spellEnd"/>
          </w:p>
        </w:tc>
        <w:tc>
          <w:tcPr>
            <w:tcW w:w="4788" w:type="dxa"/>
          </w:tcPr>
          <w:p w:rsidR="00D13839" w:rsidRDefault="00D13839" w:rsidP="00066815">
            <w:pPr>
              <w:pStyle w:val="NoSpacing"/>
              <w:rPr>
                <w:b/>
              </w:rPr>
            </w:pPr>
            <w:r>
              <w:rPr>
                <w:b/>
              </w:rPr>
              <w:t>Longitude</w:t>
            </w:r>
          </w:p>
        </w:tc>
      </w:tr>
      <w:tr w:rsidR="00D13839" w:rsidTr="00D13839">
        <w:tc>
          <w:tcPr>
            <w:tcW w:w="4788" w:type="dxa"/>
          </w:tcPr>
          <w:p w:rsidR="00D13839" w:rsidRDefault="00D13839" w:rsidP="00066815">
            <w:pPr>
              <w:pStyle w:val="NoSpacing"/>
              <w:rPr>
                <w:b/>
              </w:rPr>
            </w:pPr>
            <w:proofErr w:type="spellStart"/>
            <w:r>
              <w:rPr>
                <w:b/>
              </w:rPr>
              <w:t>lat</w:t>
            </w:r>
            <w:proofErr w:type="spellEnd"/>
          </w:p>
        </w:tc>
        <w:tc>
          <w:tcPr>
            <w:tcW w:w="4788" w:type="dxa"/>
          </w:tcPr>
          <w:p w:rsidR="00D13839" w:rsidRDefault="00D13839" w:rsidP="00066815">
            <w:pPr>
              <w:pStyle w:val="NoSpacing"/>
              <w:rPr>
                <w:b/>
              </w:rPr>
            </w:pPr>
            <w:r>
              <w:rPr>
                <w:b/>
              </w:rPr>
              <w:t>latitude</w:t>
            </w:r>
          </w:p>
        </w:tc>
      </w:tr>
      <w:tr w:rsidR="00D13839" w:rsidTr="00D13839">
        <w:tc>
          <w:tcPr>
            <w:tcW w:w="4788" w:type="dxa"/>
          </w:tcPr>
          <w:p w:rsidR="00D13839" w:rsidRDefault="00D13839" w:rsidP="00066815">
            <w:pPr>
              <w:pStyle w:val="NoSpacing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88" w:type="dxa"/>
          </w:tcPr>
          <w:p w:rsidR="00D13839" w:rsidRDefault="00D13839" w:rsidP="00066815">
            <w:pPr>
              <w:pStyle w:val="NoSpacing"/>
              <w:rPr>
                <w:b/>
              </w:rPr>
            </w:pPr>
            <w:r>
              <w:rPr>
                <w:b/>
              </w:rPr>
              <w:t>Hotspot description (place)</w:t>
            </w:r>
          </w:p>
        </w:tc>
      </w:tr>
      <w:tr w:rsidR="00D13839" w:rsidTr="00D13839">
        <w:tc>
          <w:tcPr>
            <w:tcW w:w="4788" w:type="dxa"/>
          </w:tcPr>
          <w:p w:rsidR="00D13839" w:rsidRDefault="00D13839" w:rsidP="00066815">
            <w:pPr>
              <w:pStyle w:val="NoSpacing"/>
              <w:rPr>
                <w:b/>
              </w:rPr>
            </w:pPr>
            <w:r>
              <w:rPr>
                <w:b/>
              </w:rPr>
              <w:t>CREATION_D</w:t>
            </w:r>
          </w:p>
        </w:tc>
        <w:tc>
          <w:tcPr>
            <w:tcW w:w="4788" w:type="dxa"/>
          </w:tcPr>
          <w:p w:rsidR="00D13839" w:rsidRDefault="00D13839" w:rsidP="00066815">
            <w:pPr>
              <w:pStyle w:val="NoSpacing"/>
              <w:rPr>
                <w:b/>
              </w:rPr>
            </w:pPr>
            <w:r>
              <w:rPr>
                <w:b/>
              </w:rPr>
              <w:t>Date on which hotspot first created</w:t>
            </w:r>
          </w:p>
        </w:tc>
      </w:tr>
      <w:tr w:rsidR="00D13839" w:rsidTr="00D13839">
        <w:tc>
          <w:tcPr>
            <w:tcW w:w="4788" w:type="dxa"/>
          </w:tcPr>
          <w:p w:rsidR="00D13839" w:rsidRDefault="00D13839" w:rsidP="00066815">
            <w:pPr>
              <w:pStyle w:val="NoSpacing"/>
              <w:rPr>
                <w:b/>
              </w:rPr>
            </w:pPr>
            <w:r>
              <w:rPr>
                <w:b/>
              </w:rPr>
              <w:t>VISITS</w:t>
            </w:r>
          </w:p>
        </w:tc>
        <w:tc>
          <w:tcPr>
            <w:tcW w:w="4788" w:type="dxa"/>
          </w:tcPr>
          <w:p w:rsidR="00D13839" w:rsidRDefault="00D13839" w:rsidP="00066815">
            <w:pPr>
              <w:pStyle w:val="NoSpacing"/>
              <w:rPr>
                <w:b/>
              </w:rPr>
            </w:pPr>
            <w:r>
              <w:rPr>
                <w:b/>
              </w:rPr>
              <w:t>Number of logged hotspot visits from 1999-2012</w:t>
            </w:r>
          </w:p>
        </w:tc>
      </w:tr>
      <w:tr w:rsidR="00D13839" w:rsidTr="00D13839">
        <w:tc>
          <w:tcPr>
            <w:tcW w:w="4788" w:type="dxa"/>
          </w:tcPr>
          <w:p w:rsidR="00D13839" w:rsidRDefault="00D13839" w:rsidP="00066815">
            <w:pPr>
              <w:pStyle w:val="NoSpacing"/>
              <w:rPr>
                <w:b/>
              </w:rPr>
            </w:pPr>
            <w:r>
              <w:rPr>
                <w:b/>
              </w:rPr>
              <w:t>FIPS</w:t>
            </w:r>
          </w:p>
        </w:tc>
        <w:tc>
          <w:tcPr>
            <w:tcW w:w="4788" w:type="dxa"/>
          </w:tcPr>
          <w:p w:rsidR="00D13839" w:rsidRDefault="00D13839" w:rsidP="00066815">
            <w:pPr>
              <w:pStyle w:val="NoSpacing"/>
              <w:rPr>
                <w:b/>
              </w:rPr>
            </w:pPr>
            <w:r>
              <w:rPr>
                <w:b/>
              </w:rPr>
              <w:t>County FIPS code (when available)</w:t>
            </w:r>
          </w:p>
        </w:tc>
      </w:tr>
    </w:tbl>
    <w:p w:rsidR="00D13839" w:rsidRDefault="00D13839" w:rsidP="00066815">
      <w:pPr>
        <w:pStyle w:val="NoSpacing"/>
        <w:rPr>
          <w:b/>
        </w:rPr>
      </w:pPr>
    </w:p>
    <w:p w:rsidR="00362AC2" w:rsidRPr="00362AC2" w:rsidRDefault="00362AC2" w:rsidP="00066815">
      <w:pPr>
        <w:pStyle w:val="NoSpacing"/>
        <w:rPr>
          <w:b/>
        </w:rPr>
      </w:pPr>
    </w:p>
    <w:sectPr w:rsidR="00362AC2" w:rsidRPr="00362AC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DF3" w:rsidRDefault="00A74DF3" w:rsidP="00066815">
      <w:pPr>
        <w:spacing w:after="0" w:line="240" w:lineRule="auto"/>
      </w:pPr>
      <w:r>
        <w:separator/>
      </w:r>
    </w:p>
  </w:endnote>
  <w:endnote w:type="continuationSeparator" w:id="0">
    <w:p w:rsidR="00A74DF3" w:rsidRDefault="00A74DF3" w:rsidP="00066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DF3" w:rsidRDefault="00A74DF3" w:rsidP="00066815">
      <w:pPr>
        <w:spacing w:after="0" w:line="240" w:lineRule="auto"/>
      </w:pPr>
      <w:r>
        <w:separator/>
      </w:r>
    </w:p>
  </w:footnote>
  <w:footnote w:type="continuationSeparator" w:id="0">
    <w:p w:rsidR="00A74DF3" w:rsidRDefault="00A74DF3" w:rsidP="00066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815" w:rsidRDefault="00D13839">
    <w:pPr>
      <w:pStyle w:val="Header"/>
    </w:pPr>
    <w:r>
      <w:t xml:space="preserve">Great Lakes </w:t>
    </w:r>
    <w:r w:rsidR="007524CC">
      <w:t>Birding</w:t>
    </w:r>
    <w:r>
      <w:t xml:space="preserve"> 1999-2012</w:t>
    </w:r>
    <w:r w:rsidR="00066815">
      <w:tab/>
    </w:r>
    <w:r w:rsidR="00066815">
      <w:tab/>
      <w:t xml:space="preserve">Updated </w:t>
    </w:r>
    <w:r>
      <w:t>December 3,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815"/>
    <w:rsid w:val="00066815"/>
    <w:rsid w:val="00094C94"/>
    <w:rsid w:val="0015673C"/>
    <w:rsid w:val="001B6C70"/>
    <w:rsid w:val="002B469F"/>
    <w:rsid w:val="00331D8A"/>
    <w:rsid w:val="00362AC2"/>
    <w:rsid w:val="00377EC8"/>
    <w:rsid w:val="005C4EA0"/>
    <w:rsid w:val="007524CC"/>
    <w:rsid w:val="0076623C"/>
    <w:rsid w:val="009B59FE"/>
    <w:rsid w:val="009B719C"/>
    <w:rsid w:val="00A74DF3"/>
    <w:rsid w:val="00C92245"/>
    <w:rsid w:val="00D13839"/>
    <w:rsid w:val="00E63ECF"/>
    <w:rsid w:val="00E910C8"/>
    <w:rsid w:val="00F7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89D6FC-2C1D-41CF-93BC-8A7BA330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1D8A"/>
    <w:pPr>
      <w:spacing w:after="0" w:line="240" w:lineRule="auto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066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815"/>
  </w:style>
  <w:style w:type="paragraph" w:styleId="Footer">
    <w:name w:val="footer"/>
    <w:basedOn w:val="Normal"/>
    <w:link w:val="FooterChar"/>
    <w:uiPriority w:val="99"/>
    <w:unhideWhenUsed/>
    <w:rsid w:val="00066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815"/>
  </w:style>
  <w:style w:type="table" w:styleId="TableGrid">
    <w:name w:val="Table Grid"/>
    <w:basedOn w:val="TableNormal"/>
    <w:uiPriority w:val="59"/>
    <w:rsid w:val="00D13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38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8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Dickinson, Caitlin</dc:creator>
  <cp:lastModifiedBy>Dickinson, Caitlin</cp:lastModifiedBy>
  <cp:revision>3</cp:revision>
  <dcterms:created xsi:type="dcterms:W3CDTF">2015-12-03T20:06:00Z</dcterms:created>
  <dcterms:modified xsi:type="dcterms:W3CDTF">2015-12-03T20:10:00Z</dcterms:modified>
</cp:coreProperties>
</file>