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Check of Catering Units</w:t>
      </w:r>
    </w:p>
    <w:p>
      <w:pPr>
        <w:spacing w:after="400"/>
      </w:pPr>
      <w:r>
        <w:rPr>
          <w:sz w:val="22"/>
          <w:szCs w:val="22"/>
        </w:rPr>
        <w:t xml:space="preserve">Ref: Control Message No. 2311/21 dated 25.07.2025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check of catering units at JIND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Kewal  SMI 2 at PF No. 7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ABV was found working in the said stall with proper uniform, without Medical Certificate without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neer 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Maggi, Burger, Patties.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COS/Ctg,
CMI/Ctg,
Station Director
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As per annexure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2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Shiv GMU 2  at PF No. 4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VBN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 was being sold at Rs./- against MRP Rs./-.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COS/Ctg,
CMI/Ctg,
Station Director
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As per annexure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2025-08-05T18:47:04.347Z</dcterms:created>
  <dcterms:modified xsi:type="dcterms:W3CDTF">2025-08-05T18:47:04.347Z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