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微软雅黑" w:hAnsi="微软雅黑" w:eastAsia="微软雅黑"/>
          <w:szCs w:val="21"/>
        </w:rPr>
      </w:pPr>
    </w:p>
    <w:p>
      <w:pPr>
        <w:jc w:val="center"/>
        <w:rPr>
          <w:rFonts w:ascii="宋体" w:hAnsi="宋体" w:eastAsia="宋体"/>
          <w:sz w:val="72"/>
          <w:szCs w:val="72"/>
        </w:rPr>
      </w:pPr>
      <w:r>
        <w:rPr>
          <w:rFonts w:ascii="微软雅黑" w:hAnsi="微软雅黑" w:eastAsia="微软雅黑"/>
          <w:szCs w:val="21"/>
        </w:rPr>
        <w:drawing>
          <wp:inline distT="0" distB="0" distL="0" distR="0">
            <wp:extent cx="2247900" cy="2085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247900" cy="2085975"/>
                    </a:xfrm>
                    <a:prstGeom prst="rect">
                      <a:avLst/>
                    </a:prstGeom>
                  </pic:spPr>
                </pic:pic>
              </a:graphicData>
            </a:graphic>
          </wp:inline>
        </w:drawing>
      </w:r>
    </w:p>
    <w:p>
      <w:pPr>
        <w:rPr>
          <w:rFonts w:ascii="宋体" w:hAnsi="宋体" w:eastAsia="宋体"/>
          <w:sz w:val="72"/>
          <w:szCs w:val="72"/>
        </w:rPr>
      </w:pPr>
      <w:r>
        <w:rPr>
          <w:rFonts w:ascii="宋体" w:hAnsi="宋体" w:eastAsia="宋体"/>
          <w:b/>
          <w:bCs/>
          <w:sz w:val="72"/>
          <w:szCs w:val="72"/>
        </w:rPr>
        <w:t xml:space="preserve"> </w:t>
      </w:r>
    </w:p>
    <w:p>
      <w:pPr>
        <w:jc w:val="center"/>
        <w:rPr>
          <w:rFonts w:ascii="微软雅黑" w:hAnsi="微软雅黑" w:eastAsia="微软雅黑"/>
          <w:szCs w:val="21"/>
        </w:rPr>
      </w:pPr>
      <w:r>
        <w:rPr>
          <w:rFonts w:ascii="黑体" w:hAnsi="黑体" w:eastAsia="黑体"/>
          <w:b/>
          <w:bCs/>
          <w:sz w:val="52"/>
          <w:szCs w:val="52"/>
        </w:rPr>
        <w:t>产品需求文档</w:t>
      </w:r>
    </w:p>
    <w:p>
      <w:pPr>
        <w:jc w:val="center"/>
        <w:rPr>
          <w:rFonts w:ascii="黑体" w:hAnsi="黑体" w:eastAsia="黑体"/>
          <w:sz w:val="36"/>
          <w:szCs w:val="36"/>
        </w:rPr>
      </w:pPr>
      <w:r>
        <w:rPr>
          <w:rFonts w:hint="eastAsia" w:ascii="黑体" w:hAnsi="黑体" w:eastAsia="黑体"/>
          <w:b/>
          <w:bCs/>
          <w:sz w:val="36"/>
          <w:szCs w:val="36"/>
        </w:rPr>
        <w:t>到云签到系统</w:t>
      </w:r>
    </w:p>
    <w:p>
      <w:pPr>
        <w:jc w:val="center"/>
        <w:rPr>
          <w:rFonts w:ascii="宋体" w:hAnsi="宋体" w:eastAsia="宋体"/>
          <w:sz w:val="32"/>
          <w:szCs w:val="32"/>
        </w:rPr>
      </w:pPr>
      <w:r>
        <w:rPr>
          <w:rFonts w:ascii="Arial Black" w:hAnsi="Arial Black" w:eastAsia="Arial Black"/>
          <w:sz w:val="32"/>
          <w:szCs w:val="32"/>
        </w:rPr>
        <w:t xml:space="preserve"> </w:t>
      </w:r>
      <w:r>
        <w:rPr>
          <w:rFonts w:hint="eastAsia" w:ascii="Arial Black" w:hAnsi="Arial Black" w:eastAsia="宋体"/>
          <w:sz w:val="30"/>
          <w:szCs w:val="30"/>
        </w:rPr>
        <w:t>DAOYUN</w:t>
      </w:r>
      <w:r>
        <w:rPr>
          <w:rFonts w:ascii="Arial Black" w:hAnsi="Arial Black" w:eastAsia="Arial Black"/>
          <w:sz w:val="30"/>
          <w:szCs w:val="30"/>
        </w:rPr>
        <w:t xml:space="preserve"> CHECK-IN SYSTEM</w:t>
      </w:r>
    </w:p>
    <w:p>
      <w:pPr>
        <w:rPr>
          <w:rFonts w:ascii="微软雅黑" w:hAnsi="微软雅黑" w:eastAsia="微软雅黑"/>
          <w:szCs w:val="21"/>
        </w:rPr>
      </w:pPr>
    </w:p>
    <w:p>
      <w:pPr>
        <w:ind w:firstLine="1120" w:firstLineChars="400"/>
        <w:rPr>
          <w:rFonts w:ascii="宋体" w:hAnsi="宋体" w:eastAsia="宋体"/>
          <w:sz w:val="28"/>
          <w:szCs w:val="28"/>
        </w:rPr>
      </w:pPr>
      <w:r>
        <w:rPr>
          <w:rFonts w:ascii="宋体" w:hAnsi="宋体" w:eastAsia="宋体"/>
          <w:sz w:val="28"/>
          <w:szCs w:val="28"/>
        </w:rPr>
        <w:t>小组成员：</w:t>
      </w:r>
      <w:r>
        <w:rPr>
          <w:rFonts w:ascii="宋体" w:hAnsi="宋体" w:eastAsia="宋体"/>
          <w:sz w:val="28"/>
          <w:szCs w:val="28"/>
          <w:u w:val="single"/>
        </w:rPr>
        <w:t xml:space="preserve">     黄芹健、吴君毅、彭辉鸿       </w:t>
      </w:r>
    </w:p>
    <w:p>
      <w:pPr>
        <w:ind w:firstLine="2520" w:firstLineChars="900"/>
        <w:rPr>
          <w:rFonts w:ascii="宋体" w:hAnsi="宋体" w:eastAsia="宋体"/>
          <w:sz w:val="28"/>
          <w:szCs w:val="28"/>
        </w:rPr>
      </w:pPr>
      <w:r>
        <w:rPr>
          <w:rFonts w:ascii="宋体" w:hAnsi="宋体" w:eastAsia="宋体"/>
          <w:sz w:val="28"/>
          <w:szCs w:val="28"/>
          <w:u w:val="single"/>
        </w:rPr>
        <w:t xml:space="preserve">     吕宇鹏、林章颖              </w:t>
      </w:r>
    </w:p>
    <w:p>
      <w:pPr>
        <w:ind w:firstLine="1120" w:firstLineChars="400"/>
        <w:rPr>
          <w:rFonts w:ascii="宋体" w:hAnsi="宋体" w:eastAsia="宋体"/>
          <w:sz w:val="28"/>
          <w:szCs w:val="28"/>
        </w:rPr>
      </w:pPr>
      <w:r>
        <w:rPr>
          <w:rFonts w:ascii="宋体" w:hAnsi="宋体" w:eastAsia="宋体"/>
          <w:sz w:val="28"/>
          <w:szCs w:val="28"/>
        </w:rPr>
        <w:t>学    号：</w:t>
      </w:r>
      <w:r>
        <w:rPr>
          <w:rFonts w:ascii="宋体" w:hAnsi="宋体" w:eastAsia="宋体"/>
          <w:sz w:val="28"/>
          <w:szCs w:val="28"/>
          <w:u w:val="single"/>
        </w:rPr>
        <w:t>190327033、190327081、190327067</w:t>
      </w:r>
    </w:p>
    <w:p>
      <w:pPr>
        <w:jc w:val="left"/>
        <w:rPr>
          <w:rFonts w:ascii="宋体" w:hAnsi="宋体" w:eastAsia="宋体"/>
          <w:sz w:val="28"/>
          <w:szCs w:val="28"/>
        </w:rPr>
      </w:pPr>
      <w:r>
        <w:rPr>
          <w:rFonts w:ascii="宋体" w:hAnsi="宋体" w:eastAsia="宋体"/>
          <w:b/>
          <w:bCs/>
          <w:sz w:val="28"/>
          <w:szCs w:val="28"/>
        </w:rPr>
        <w:t xml:space="preserve">                  </w:t>
      </w:r>
      <w:r>
        <w:rPr>
          <w:rFonts w:ascii="宋体" w:hAnsi="宋体" w:eastAsia="宋体"/>
          <w:sz w:val="28"/>
          <w:szCs w:val="28"/>
          <w:u w:val="single"/>
        </w:rPr>
        <w:t xml:space="preserve">190327066、190327060            </w:t>
      </w:r>
    </w:p>
    <w:p>
      <w:pPr>
        <w:ind w:firstLine="1120" w:firstLineChars="400"/>
        <w:rPr>
          <w:rFonts w:ascii="宋体" w:hAnsi="宋体" w:eastAsia="宋体"/>
          <w:sz w:val="28"/>
          <w:szCs w:val="28"/>
        </w:rPr>
      </w:pPr>
      <w:r>
        <w:rPr>
          <w:rFonts w:ascii="宋体" w:hAnsi="宋体" w:eastAsia="宋体"/>
          <w:sz w:val="28"/>
          <w:szCs w:val="28"/>
        </w:rPr>
        <w:t>学    院：</w:t>
      </w:r>
      <w:r>
        <w:rPr>
          <w:rFonts w:ascii="宋体" w:hAnsi="宋体" w:eastAsia="宋体"/>
          <w:sz w:val="28"/>
          <w:szCs w:val="28"/>
          <w:u w:val="single"/>
        </w:rPr>
        <w:t xml:space="preserve">      数学与计算机科学学院      </w:t>
      </w:r>
    </w:p>
    <w:p>
      <w:pPr>
        <w:ind w:firstLine="1120" w:firstLineChars="400"/>
        <w:rPr>
          <w:rFonts w:ascii="宋体" w:hAnsi="宋体" w:eastAsia="宋体"/>
          <w:sz w:val="28"/>
          <w:szCs w:val="28"/>
        </w:rPr>
      </w:pPr>
      <w:r>
        <w:rPr>
          <w:rFonts w:ascii="宋体" w:hAnsi="宋体" w:eastAsia="宋体"/>
          <w:sz w:val="28"/>
          <w:szCs w:val="28"/>
        </w:rPr>
        <w:t>指导教师：</w:t>
      </w:r>
      <w:r>
        <w:rPr>
          <w:rFonts w:ascii="宋体" w:hAnsi="宋体" w:eastAsia="宋体"/>
          <w:sz w:val="28"/>
          <w:szCs w:val="28"/>
          <w:u w:val="single"/>
        </w:rPr>
        <w:t xml:space="preserve">            池芝标              </w:t>
      </w:r>
    </w:p>
    <w:p>
      <w:pPr>
        <w:rPr>
          <w:rFonts w:ascii="微软雅黑" w:hAnsi="微软雅黑" w:eastAsia="微软雅黑"/>
          <w:szCs w:val="21"/>
        </w:rPr>
      </w:pPr>
    </w:p>
    <w:p>
      <w:pPr>
        <w:jc w:val="center"/>
        <w:rPr>
          <w:rFonts w:ascii="宋体" w:hAnsi="宋体" w:eastAsia="宋体"/>
          <w:sz w:val="24"/>
          <w:szCs w:val="24"/>
        </w:rPr>
      </w:pPr>
      <w:r>
        <w:rPr>
          <w:rFonts w:ascii="宋体" w:hAnsi="宋体" w:eastAsia="宋体"/>
          <w:sz w:val="24"/>
          <w:szCs w:val="24"/>
        </w:rPr>
        <w:t>2020年 02 月 23 日</w:t>
      </w:r>
    </w:p>
    <w:p>
      <w:pPr>
        <w:rPr>
          <w:rFonts w:ascii="微软雅黑" w:hAnsi="微软雅黑" w:eastAsia="微软雅黑"/>
          <w:szCs w:val="21"/>
        </w:rPr>
      </w:pPr>
    </w:p>
    <w:p/>
    <w:p>
      <w:pPr>
        <w:widowControl/>
        <w:jc w:val="left"/>
        <w:rPr>
          <w:rFonts w:ascii="宋体" w:hAnsi="宋体" w:eastAsia="宋体"/>
        </w:rPr>
      </w:pPr>
      <w:r>
        <w:rPr>
          <w:rFonts w:ascii="宋体" w:hAnsi="宋体" w:eastAsia="宋体"/>
        </w:rPr>
        <w:br w:type="page"/>
      </w:r>
    </w:p>
    <w:sdt>
      <w:sdtPr>
        <w:rPr>
          <w:rFonts w:ascii="宋体" w:hAnsi="宋体" w:eastAsia="宋体" w:cstheme="minorBidi"/>
          <w:kern w:val="2"/>
          <w:sz w:val="21"/>
          <w:szCs w:val="22"/>
          <w:lang w:val="en-US" w:eastAsia="zh-CN" w:bidi="ar-SA"/>
        </w:rPr>
        <w:id w:val="147473553"/>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2"/>
            <w:tabs>
              <w:tab w:val="right" w:leader="dot" w:pos="8504"/>
            </w:tabs>
          </w:pPr>
          <w:r>
            <w:rPr>
              <w:rFonts w:ascii="宋体" w:hAnsi="宋体" w:eastAsia="宋体"/>
            </w:rPr>
            <w:fldChar w:fldCharType="begin"/>
          </w:r>
          <w:r>
            <w:rPr>
              <w:rFonts w:ascii="宋体" w:hAnsi="宋体" w:eastAsia="宋体"/>
            </w:rPr>
            <w:instrText xml:space="preserve">TOC \o "1-3" \h \u </w:instrText>
          </w:r>
          <w:r>
            <w:rPr>
              <w:rFonts w:ascii="宋体" w:hAnsi="宋体" w:eastAsia="宋体"/>
            </w:rPr>
            <w:fldChar w:fldCharType="separate"/>
          </w:r>
          <w:r>
            <w:rPr>
              <w:rFonts w:ascii="宋体" w:hAnsi="宋体" w:eastAsia="宋体"/>
            </w:rPr>
            <w:fldChar w:fldCharType="begin"/>
          </w:r>
          <w:r>
            <w:rPr>
              <w:rFonts w:ascii="宋体" w:hAnsi="宋体" w:eastAsia="宋体"/>
            </w:rPr>
            <w:instrText xml:space="preserve"> HYPERLINK \l _Toc18430 </w:instrText>
          </w:r>
          <w:r>
            <w:rPr>
              <w:rFonts w:ascii="宋体" w:hAnsi="宋体" w:eastAsia="宋体"/>
            </w:rPr>
            <w:fldChar w:fldCharType="separate"/>
          </w:r>
          <w:r>
            <w:rPr>
              <w:rFonts w:ascii="宋体" w:hAnsi="宋体" w:eastAsia="宋体"/>
            </w:rPr>
            <w:t>一、引言</w:t>
          </w:r>
          <w:r>
            <w:tab/>
          </w:r>
          <w:r>
            <w:fldChar w:fldCharType="begin"/>
          </w:r>
          <w:r>
            <w:instrText xml:space="preserve"> PAGEREF _Toc18430 </w:instrText>
          </w:r>
          <w:r>
            <w:fldChar w:fldCharType="separate"/>
          </w:r>
          <w:r>
            <w:t>2</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_Toc9088 </w:instrText>
          </w:r>
          <w:r>
            <w:rPr>
              <w:rFonts w:ascii="宋体" w:hAnsi="宋体" w:eastAsia="宋体"/>
            </w:rPr>
            <w:fldChar w:fldCharType="separate"/>
          </w:r>
          <w:r>
            <w:rPr>
              <w:rFonts w:ascii="宋体" w:hAnsi="宋体" w:eastAsia="宋体"/>
            </w:rPr>
            <w:t>1.1目的</w:t>
          </w:r>
          <w:r>
            <w:tab/>
          </w:r>
          <w:r>
            <w:fldChar w:fldCharType="begin"/>
          </w:r>
          <w:r>
            <w:instrText xml:space="preserve"> PAGEREF _Toc9088 </w:instrText>
          </w:r>
          <w:r>
            <w:fldChar w:fldCharType="separate"/>
          </w:r>
          <w:r>
            <w:t>2</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_Toc25414 </w:instrText>
          </w:r>
          <w:r>
            <w:rPr>
              <w:rFonts w:ascii="宋体" w:hAnsi="宋体" w:eastAsia="宋体"/>
            </w:rPr>
            <w:fldChar w:fldCharType="separate"/>
          </w:r>
          <w:r>
            <w:rPr>
              <w:rFonts w:ascii="宋体" w:hAnsi="宋体" w:eastAsia="宋体"/>
            </w:rPr>
            <w:t>1.2产品综述</w:t>
          </w:r>
          <w:r>
            <w:tab/>
          </w:r>
          <w:r>
            <w:fldChar w:fldCharType="begin"/>
          </w:r>
          <w:r>
            <w:instrText xml:space="preserve"> PAGEREF _Toc25414 </w:instrText>
          </w:r>
          <w:r>
            <w:fldChar w:fldCharType="separate"/>
          </w:r>
          <w:r>
            <w:t>2</w:t>
          </w:r>
          <w:r>
            <w:fldChar w:fldCharType="end"/>
          </w:r>
          <w:r>
            <w:rPr>
              <w:rFonts w:ascii="宋体" w:hAnsi="宋体" w:eastAsia="宋体"/>
            </w:rPr>
            <w:fldChar w:fldCharType="end"/>
          </w:r>
        </w:p>
        <w:p>
          <w:pPr>
            <w:pStyle w:val="22"/>
            <w:tabs>
              <w:tab w:val="right" w:leader="dot" w:pos="8504"/>
            </w:tabs>
          </w:pPr>
          <w:r>
            <w:rPr>
              <w:rFonts w:ascii="宋体" w:hAnsi="宋体" w:eastAsia="宋体"/>
            </w:rPr>
            <w:fldChar w:fldCharType="begin"/>
          </w:r>
          <w:r>
            <w:rPr>
              <w:rFonts w:ascii="宋体" w:hAnsi="宋体" w:eastAsia="宋体"/>
            </w:rPr>
            <w:instrText xml:space="preserve"> HYPERLINK \l _Toc21124 </w:instrText>
          </w:r>
          <w:r>
            <w:rPr>
              <w:rFonts w:ascii="宋体" w:hAnsi="宋体" w:eastAsia="宋体"/>
            </w:rPr>
            <w:fldChar w:fldCharType="separate"/>
          </w:r>
          <w:r>
            <w:rPr>
              <w:rFonts w:ascii="宋体" w:hAnsi="宋体" w:eastAsia="宋体"/>
            </w:rPr>
            <w:t>二、产品结构</w:t>
          </w:r>
          <w:r>
            <w:tab/>
          </w:r>
          <w:r>
            <w:fldChar w:fldCharType="begin"/>
          </w:r>
          <w:r>
            <w:instrText xml:space="preserve"> PAGEREF _Toc21124 </w:instrText>
          </w:r>
          <w:r>
            <w:fldChar w:fldCharType="separate"/>
          </w:r>
          <w:r>
            <w:t>3</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_Toc18634 </w:instrText>
          </w:r>
          <w:r>
            <w:rPr>
              <w:rFonts w:ascii="宋体" w:hAnsi="宋体" w:eastAsia="宋体"/>
            </w:rPr>
            <w:fldChar w:fldCharType="separate"/>
          </w:r>
          <w:r>
            <w:rPr>
              <w:rFonts w:ascii="宋体" w:hAnsi="宋体" w:eastAsia="宋体"/>
            </w:rPr>
            <w:t>2.1产品功能结构图</w:t>
          </w:r>
          <w:r>
            <w:tab/>
          </w:r>
          <w:r>
            <w:fldChar w:fldCharType="begin"/>
          </w:r>
          <w:r>
            <w:instrText xml:space="preserve"> PAGEREF _Toc18634 </w:instrText>
          </w:r>
          <w:r>
            <w:fldChar w:fldCharType="separate"/>
          </w:r>
          <w:r>
            <w:t>3</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_Toc27368 </w:instrText>
          </w:r>
          <w:r>
            <w:rPr>
              <w:rFonts w:ascii="宋体" w:hAnsi="宋体" w:eastAsia="宋体"/>
            </w:rPr>
            <w:fldChar w:fldCharType="separate"/>
          </w:r>
          <w:r>
            <w:rPr>
              <w:rFonts w:ascii="宋体" w:hAnsi="宋体" w:eastAsia="宋体"/>
            </w:rPr>
            <w:t>2.1.1移动端</w:t>
          </w:r>
          <w:r>
            <w:tab/>
          </w:r>
          <w:r>
            <w:fldChar w:fldCharType="begin"/>
          </w:r>
          <w:r>
            <w:instrText xml:space="preserve"> PAGEREF _Toc27368 </w:instrText>
          </w:r>
          <w:r>
            <w:fldChar w:fldCharType="separate"/>
          </w:r>
          <w:r>
            <w:t>3</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_Toc17130 </w:instrText>
          </w:r>
          <w:r>
            <w:rPr>
              <w:rFonts w:ascii="宋体" w:hAnsi="宋体" w:eastAsia="宋体"/>
            </w:rPr>
            <w:fldChar w:fldCharType="separate"/>
          </w:r>
          <w:r>
            <w:rPr>
              <w:rFonts w:ascii="宋体" w:hAnsi="宋体" w:eastAsia="宋体"/>
            </w:rPr>
            <w:t>2.2产品信息结构图</w:t>
          </w:r>
          <w:r>
            <w:tab/>
          </w:r>
          <w:r>
            <w:fldChar w:fldCharType="begin"/>
          </w:r>
          <w:r>
            <w:instrText xml:space="preserve"> PAGEREF _Toc17130 </w:instrText>
          </w:r>
          <w:r>
            <w:fldChar w:fldCharType="separate"/>
          </w:r>
          <w:r>
            <w:t>4</w:t>
          </w:r>
          <w:r>
            <w:fldChar w:fldCharType="end"/>
          </w:r>
          <w:r>
            <w:rPr>
              <w:rFonts w:ascii="宋体" w:hAnsi="宋体" w:eastAsia="宋体"/>
            </w:rPr>
            <w:fldChar w:fldCharType="end"/>
          </w:r>
        </w:p>
        <w:p>
          <w:pPr>
            <w:pStyle w:val="22"/>
            <w:tabs>
              <w:tab w:val="right" w:leader="dot" w:pos="8504"/>
            </w:tabs>
          </w:pPr>
          <w:r>
            <w:rPr>
              <w:rFonts w:ascii="宋体" w:hAnsi="宋体" w:eastAsia="宋体"/>
            </w:rPr>
            <w:fldChar w:fldCharType="begin"/>
          </w:r>
          <w:r>
            <w:rPr>
              <w:rFonts w:ascii="宋体" w:hAnsi="宋体" w:eastAsia="宋体"/>
            </w:rPr>
            <w:instrText xml:space="preserve"> HYPERLINK \l _Toc22594 </w:instrText>
          </w:r>
          <w:r>
            <w:rPr>
              <w:rFonts w:ascii="宋体" w:hAnsi="宋体" w:eastAsia="宋体"/>
            </w:rPr>
            <w:fldChar w:fldCharType="separate"/>
          </w:r>
          <w:r>
            <w:rPr>
              <w:rFonts w:hint="eastAsia" w:ascii="宋体" w:hAnsi="宋体" w:eastAsia="宋体"/>
            </w:rPr>
            <w:t>三、 产品用例图</w:t>
          </w:r>
          <w:r>
            <w:tab/>
          </w:r>
          <w:r>
            <w:fldChar w:fldCharType="begin"/>
          </w:r>
          <w:r>
            <w:instrText xml:space="preserve"> PAGEREF _Toc22594 </w:instrText>
          </w:r>
          <w:r>
            <w:fldChar w:fldCharType="separate"/>
          </w:r>
          <w:r>
            <w:t>4</w:t>
          </w:r>
          <w:r>
            <w:fldChar w:fldCharType="end"/>
          </w:r>
          <w:r>
            <w:rPr>
              <w:rFonts w:ascii="宋体" w:hAnsi="宋体" w:eastAsia="宋体"/>
            </w:rPr>
            <w:fldChar w:fldCharType="end"/>
          </w:r>
        </w:p>
        <w:p>
          <w:pPr>
            <w:pStyle w:val="22"/>
            <w:tabs>
              <w:tab w:val="right" w:leader="dot" w:pos="8504"/>
            </w:tabs>
          </w:pPr>
          <w:r>
            <w:rPr>
              <w:rFonts w:ascii="宋体" w:hAnsi="宋体" w:eastAsia="宋体"/>
            </w:rPr>
            <w:fldChar w:fldCharType="begin"/>
          </w:r>
          <w:r>
            <w:rPr>
              <w:rFonts w:ascii="宋体" w:hAnsi="宋体" w:eastAsia="宋体"/>
            </w:rPr>
            <w:instrText xml:space="preserve"> HYPERLINK \l _Toc30417 </w:instrText>
          </w:r>
          <w:r>
            <w:rPr>
              <w:rFonts w:ascii="宋体" w:hAnsi="宋体" w:eastAsia="宋体"/>
            </w:rPr>
            <w:fldChar w:fldCharType="separate"/>
          </w:r>
          <w:r>
            <w:rPr>
              <w:rFonts w:ascii="宋体" w:hAnsi="宋体" w:eastAsia="宋体"/>
            </w:rPr>
            <w:t>四、详细需求</w:t>
          </w:r>
          <w:r>
            <w:tab/>
          </w:r>
          <w:r>
            <w:fldChar w:fldCharType="begin"/>
          </w:r>
          <w:r>
            <w:instrText xml:space="preserve"> PAGEREF _Toc30417 </w:instrText>
          </w:r>
          <w:r>
            <w:fldChar w:fldCharType="separate"/>
          </w:r>
          <w:r>
            <w:t>5</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_Toc6994 </w:instrText>
          </w:r>
          <w:r>
            <w:rPr>
              <w:rFonts w:ascii="宋体" w:hAnsi="宋体" w:eastAsia="宋体"/>
            </w:rPr>
            <w:fldChar w:fldCharType="separate"/>
          </w:r>
          <w:r>
            <w:rPr>
              <w:rFonts w:ascii="宋体" w:hAnsi="宋体" w:eastAsia="宋体"/>
            </w:rPr>
            <w:t>4.1功能</w:t>
          </w:r>
          <w:r>
            <w:tab/>
          </w:r>
          <w:r>
            <w:fldChar w:fldCharType="begin"/>
          </w:r>
          <w:r>
            <w:instrText xml:space="preserve"> PAGEREF _Toc6994 </w:instrText>
          </w:r>
          <w:r>
            <w:fldChar w:fldCharType="separate"/>
          </w:r>
          <w:r>
            <w:t>5</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_Toc6518 </w:instrText>
          </w:r>
          <w:r>
            <w:rPr>
              <w:rFonts w:ascii="宋体" w:hAnsi="宋体" w:eastAsia="宋体"/>
            </w:rPr>
            <w:fldChar w:fldCharType="separate"/>
          </w:r>
          <w:r>
            <w:rPr>
              <w:rFonts w:ascii="宋体" w:hAnsi="宋体" w:eastAsia="宋体"/>
              <w:szCs w:val="21"/>
            </w:rPr>
            <w:t>1、学生</w:t>
          </w:r>
          <w:r>
            <w:tab/>
          </w:r>
          <w:r>
            <w:fldChar w:fldCharType="begin"/>
          </w:r>
          <w:r>
            <w:instrText xml:space="preserve"> PAGEREF _Toc6518 </w:instrText>
          </w:r>
          <w:r>
            <w:fldChar w:fldCharType="separate"/>
          </w:r>
          <w:r>
            <w:t>5</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_Toc22401 </w:instrText>
          </w:r>
          <w:r>
            <w:rPr>
              <w:rFonts w:ascii="宋体" w:hAnsi="宋体" w:eastAsia="宋体"/>
            </w:rPr>
            <w:fldChar w:fldCharType="separate"/>
          </w:r>
          <w:r>
            <w:rPr>
              <w:rFonts w:ascii="宋体" w:hAnsi="宋体" w:eastAsia="宋体"/>
              <w:szCs w:val="21"/>
            </w:rPr>
            <w:t>2、任课教师</w:t>
          </w:r>
          <w:r>
            <w:tab/>
          </w:r>
          <w:r>
            <w:fldChar w:fldCharType="begin"/>
          </w:r>
          <w:r>
            <w:instrText xml:space="preserve"> PAGEREF _Toc22401 </w:instrText>
          </w:r>
          <w:r>
            <w:fldChar w:fldCharType="separate"/>
          </w:r>
          <w:r>
            <w:t>5</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_Toc16811 </w:instrText>
          </w:r>
          <w:r>
            <w:rPr>
              <w:rFonts w:ascii="宋体" w:hAnsi="宋体" w:eastAsia="宋体"/>
            </w:rPr>
            <w:fldChar w:fldCharType="separate"/>
          </w:r>
          <w:r>
            <w:rPr>
              <w:rFonts w:hint="eastAsia"/>
            </w:rPr>
            <w:t>4.2 角色和权限</w:t>
          </w:r>
          <w:r>
            <w:tab/>
          </w:r>
          <w:r>
            <w:fldChar w:fldCharType="begin"/>
          </w:r>
          <w:r>
            <w:instrText xml:space="preserve"> PAGEREF _Toc16811 </w:instrText>
          </w:r>
          <w:r>
            <w:fldChar w:fldCharType="separate"/>
          </w:r>
          <w:r>
            <w:t>6</w:t>
          </w:r>
          <w:r>
            <w:fldChar w:fldCharType="end"/>
          </w:r>
          <w:r>
            <w:rPr>
              <w:rFonts w:ascii="宋体" w:hAnsi="宋体" w:eastAsia="宋体"/>
            </w:rPr>
            <w:fldChar w:fldCharType="end"/>
          </w:r>
        </w:p>
        <w:p>
          <w:pPr>
            <w:pStyle w:val="22"/>
            <w:tabs>
              <w:tab w:val="right" w:leader="dot" w:pos="8504"/>
            </w:tabs>
          </w:pPr>
          <w:r>
            <w:rPr>
              <w:rFonts w:ascii="宋体" w:hAnsi="宋体" w:eastAsia="宋体"/>
            </w:rPr>
            <w:fldChar w:fldCharType="begin"/>
          </w:r>
          <w:r>
            <w:rPr>
              <w:rFonts w:ascii="宋体" w:hAnsi="宋体" w:eastAsia="宋体"/>
            </w:rPr>
            <w:instrText xml:space="preserve"> HYPERLINK \l _Toc27968 </w:instrText>
          </w:r>
          <w:r>
            <w:rPr>
              <w:rFonts w:ascii="宋体" w:hAnsi="宋体" w:eastAsia="宋体"/>
            </w:rPr>
            <w:fldChar w:fldCharType="separate"/>
          </w:r>
          <w:r>
            <w:rPr>
              <w:rFonts w:hint="eastAsia"/>
            </w:rPr>
            <w:t>五、产品原型</w:t>
          </w:r>
          <w:r>
            <w:tab/>
          </w:r>
          <w:r>
            <w:fldChar w:fldCharType="begin"/>
          </w:r>
          <w:r>
            <w:instrText xml:space="preserve"> PAGEREF _Toc27968 </w:instrText>
          </w:r>
          <w:r>
            <w:fldChar w:fldCharType="separate"/>
          </w:r>
          <w:r>
            <w:t>7</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_Toc26481 </w:instrText>
          </w:r>
          <w:r>
            <w:rPr>
              <w:rFonts w:ascii="宋体" w:hAnsi="宋体" w:eastAsia="宋体"/>
            </w:rPr>
            <w:fldChar w:fldCharType="separate"/>
          </w:r>
          <w:r>
            <w:rPr>
              <w:rFonts w:hint="eastAsia"/>
            </w:rPr>
            <w:t>5</w:t>
          </w:r>
          <w:r>
            <w:t xml:space="preserve">.1 </w:t>
          </w:r>
          <w:r>
            <w:rPr>
              <w:rFonts w:hint="eastAsia"/>
            </w:rPr>
            <w:t>移动端</w:t>
          </w:r>
          <w:r>
            <w:tab/>
          </w:r>
          <w:r>
            <w:fldChar w:fldCharType="begin"/>
          </w:r>
          <w:r>
            <w:instrText xml:space="preserve"> PAGEREF _Toc26481 </w:instrText>
          </w:r>
          <w:r>
            <w:fldChar w:fldCharType="separate"/>
          </w:r>
          <w:r>
            <w:t>7</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_Toc4221 </w:instrText>
          </w:r>
          <w:r>
            <w:rPr>
              <w:rFonts w:ascii="宋体" w:hAnsi="宋体" w:eastAsia="宋体"/>
            </w:rPr>
            <w:fldChar w:fldCharType="separate"/>
          </w:r>
          <w:r>
            <w:rPr>
              <w:rFonts w:hint="eastAsia" w:ascii="Times New Roman" w:hAnsi="Times New Roman" w:eastAsia="宋体" w:cs="Times New Roman"/>
              <w:bCs/>
              <w:szCs w:val="32"/>
            </w:rPr>
            <w:t>5.1.1</w:t>
          </w:r>
          <w:r>
            <w:rPr>
              <w:rFonts w:ascii="Times New Roman" w:hAnsi="Times New Roman" w:eastAsia="宋体" w:cs="Times New Roman"/>
              <w:bCs/>
              <w:szCs w:val="32"/>
            </w:rPr>
            <w:t xml:space="preserve"> </w:t>
          </w:r>
          <w:r>
            <w:rPr>
              <w:rFonts w:hint="eastAsia" w:ascii="Times New Roman" w:hAnsi="Times New Roman" w:eastAsia="宋体" w:cs="Times New Roman"/>
              <w:bCs/>
              <w:szCs w:val="32"/>
            </w:rPr>
            <w:t>学生模块</w:t>
          </w:r>
          <w:r>
            <w:tab/>
          </w:r>
          <w:r>
            <w:fldChar w:fldCharType="begin"/>
          </w:r>
          <w:r>
            <w:instrText xml:space="preserve"> PAGEREF _Toc4221 </w:instrText>
          </w:r>
          <w:r>
            <w:fldChar w:fldCharType="separate"/>
          </w:r>
          <w:r>
            <w:t>7</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_Toc25393 </w:instrText>
          </w:r>
          <w:r>
            <w:rPr>
              <w:rFonts w:ascii="宋体" w:hAnsi="宋体" w:eastAsia="宋体"/>
            </w:rPr>
            <w:fldChar w:fldCharType="separate"/>
          </w:r>
          <w:r>
            <w:rPr>
              <w:rFonts w:hint="eastAsia" w:ascii="Times New Roman" w:hAnsi="Times New Roman" w:eastAsia="宋体" w:cs="Times New Roman"/>
              <w:bCs/>
              <w:szCs w:val="32"/>
            </w:rPr>
            <w:t>5.1.2</w:t>
          </w:r>
          <w:r>
            <w:rPr>
              <w:rFonts w:ascii="Times New Roman" w:hAnsi="Times New Roman" w:eastAsia="宋体" w:cs="Times New Roman"/>
              <w:bCs/>
              <w:szCs w:val="32"/>
            </w:rPr>
            <w:t xml:space="preserve"> </w:t>
          </w:r>
          <w:r>
            <w:rPr>
              <w:rFonts w:hint="eastAsia" w:ascii="Times New Roman" w:hAnsi="Times New Roman" w:eastAsia="宋体" w:cs="Times New Roman"/>
              <w:bCs/>
              <w:szCs w:val="32"/>
            </w:rPr>
            <w:t>教师模块</w:t>
          </w:r>
          <w:r>
            <w:tab/>
          </w:r>
          <w:r>
            <w:fldChar w:fldCharType="begin"/>
          </w:r>
          <w:r>
            <w:instrText xml:space="preserve"> PAGEREF _Toc25393 </w:instrText>
          </w:r>
          <w:r>
            <w:fldChar w:fldCharType="separate"/>
          </w:r>
          <w:r>
            <w:t>11</w:t>
          </w:r>
          <w:r>
            <w:fldChar w:fldCharType="end"/>
          </w:r>
          <w:r>
            <w:rPr>
              <w:rFonts w:ascii="宋体" w:hAnsi="宋体" w:eastAsia="宋体"/>
            </w:rPr>
            <w:fldChar w:fldCharType="end"/>
          </w:r>
        </w:p>
        <w:p>
          <w:pPr>
            <w:pStyle w:val="23"/>
            <w:tabs>
              <w:tab w:val="right" w:leader="dot" w:pos="8504"/>
            </w:tabs>
          </w:pPr>
          <w:r>
            <w:rPr>
              <w:rFonts w:ascii="宋体" w:hAnsi="宋体" w:eastAsia="宋体"/>
            </w:rPr>
            <w:fldChar w:fldCharType="begin"/>
          </w:r>
          <w:r>
            <w:rPr>
              <w:rFonts w:ascii="宋体" w:hAnsi="宋体" w:eastAsia="宋体"/>
            </w:rPr>
            <w:instrText xml:space="preserve"> HYPERLINK \l _Toc892 </w:instrText>
          </w:r>
          <w:r>
            <w:rPr>
              <w:rFonts w:ascii="宋体" w:hAnsi="宋体" w:eastAsia="宋体"/>
            </w:rPr>
            <w:fldChar w:fldCharType="separate"/>
          </w:r>
          <w:r>
            <w:rPr>
              <w:rFonts w:hint="eastAsia"/>
            </w:rPr>
            <w:t>5.</w:t>
          </w:r>
          <w:r>
            <w:rPr>
              <w:rFonts w:hint="eastAsia"/>
              <w:lang w:val="en-US" w:eastAsia="zh-CN"/>
            </w:rPr>
            <w:t>2服务器端</w:t>
          </w:r>
          <w:r>
            <w:tab/>
          </w:r>
          <w:r>
            <w:fldChar w:fldCharType="begin"/>
          </w:r>
          <w:r>
            <w:instrText xml:space="preserve"> PAGEREF _Toc892 </w:instrText>
          </w:r>
          <w:r>
            <w:fldChar w:fldCharType="separate"/>
          </w:r>
          <w:r>
            <w:t>17</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_Toc5009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w:t>
          </w:r>
          <w:r>
            <w:rPr>
              <w:rFonts w:hint="eastAsia" w:ascii="Times New Roman" w:hAnsi="Times New Roman" w:eastAsia="宋体" w:cs="Times New Roman"/>
              <w:bCs/>
              <w:szCs w:val="32"/>
            </w:rPr>
            <w:t>.1</w:t>
          </w:r>
          <w:r>
            <w:rPr>
              <w:rFonts w:ascii="Times New Roman" w:hAnsi="Times New Roman" w:eastAsia="宋体" w:cs="Times New Roman"/>
              <w:bCs/>
              <w:szCs w:val="32"/>
            </w:rPr>
            <w:t xml:space="preserve"> </w:t>
          </w:r>
          <w:r>
            <w:rPr>
              <w:rFonts w:hint="eastAsia" w:ascii="Times New Roman" w:hAnsi="Times New Roman" w:eastAsia="宋体" w:cs="Times New Roman"/>
              <w:bCs/>
              <w:szCs w:val="32"/>
              <w:lang w:val="en-US" w:eastAsia="zh-CN"/>
            </w:rPr>
            <w:t>登录模块</w:t>
          </w:r>
          <w:r>
            <w:tab/>
          </w:r>
          <w:r>
            <w:fldChar w:fldCharType="begin"/>
          </w:r>
          <w:r>
            <w:instrText xml:space="preserve"> PAGEREF _Toc5009 </w:instrText>
          </w:r>
          <w:r>
            <w:fldChar w:fldCharType="separate"/>
          </w:r>
          <w:r>
            <w:t>17</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_Toc8675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w:t>
          </w:r>
          <w:r>
            <w:rPr>
              <w:rFonts w:hint="eastAsia" w:ascii="Times New Roman" w:hAnsi="Times New Roman" w:eastAsia="宋体" w:cs="Times New Roman"/>
              <w:bCs/>
              <w:szCs w:val="32"/>
            </w:rPr>
            <w:t>.</w:t>
          </w:r>
          <w:r>
            <w:rPr>
              <w:rFonts w:hint="eastAsia" w:ascii="Times New Roman" w:hAnsi="Times New Roman" w:eastAsia="宋体" w:cs="Times New Roman"/>
              <w:bCs/>
              <w:szCs w:val="32"/>
              <w:lang w:val="en-US" w:eastAsia="zh-CN"/>
            </w:rPr>
            <w:t>2 角色管理模块</w:t>
          </w:r>
          <w:r>
            <w:tab/>
          </w:r>
          <w:r>
            <w:fldChar w:fldCharType="begin"/>
          </w:r>
          <w:r>
            <w:instrText xml:space="preserve"> PAGEREF _Toc8675 </w:instrText>
          </w:r>
          <w:r>
            <w:fldChar w:fldCharType="separate"/>
          </w:r>
          <w:r>
            <w:t>18</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_Toc18158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2.3 学生模块</w:t>
          </w:r>
          <w:r>
            <w:tab/>
          </w:r>
          <w:r>
            <w:fldChar w:fldCharType="begin"/>
          </w:r>
          <w:r>
            <w:instrText xml:space="preserve"> PAGEREF _Toc18158 </w:instrText>
          </w:r>
          <w:r>
            <w:fldChar w:fldCharType="separate"/>
          </w:r>
          <w:r>
            <w:t>19</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_Toc1208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2.4</w:t>
          </w:r>
          <w:r>
            <w:rPr>
              <w:rFonts w:ascii="Times New Roman" w:hAnsi="Times New Roman" w:eastAsia="宋体" w:cs="Times New Roman"/>
              <w:bCs/>
              <w:szCs w:val="32"/>
            </w:rPr>
            <w:t xml:space="preserve"> </w:t>
          </w:r>
          <w:r>
            <w:rPr>
              <w:rFonts w:hint="eastAsia" w:ascii="Times New Roman" w:hAnsi="Times New Roman" w:eastAsia="宋体" w:cs="Times New Roman"/>
              <w:bCs/>
              <w:szCs w:val="32"/>
              <w:lang w:val="en-US" w:eastAsia="zh-CN"/>
            </w:rPr>
            <w:t>教师模块</w:t>
          </w:r>
          <w:r>
            <w:tab/>
          </w:r>
          <w:r>
            <w:fldChar w:fldCharType="begin"/>
          </w:r>
          <w:r>
            <w:instrText xml:space="preserve"> PAGEREF _Toc1208 </w:instrText>
          </w:r>
          <w:r>
            <w:fldChar w:fldCharType="separate"/>
          </w:r>
          <w:r>
            <w:t>20</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_Toc11728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2.5</w:t>
          </w:r>
          <w:r>
            <w:rPr>
              <w:rFonts w:ascii="Times New Roman" w:hAnsi="Times New Roman" w:eastAsia="宋体" w:cs="Times New Roman"/>
              <w:bCs/>
              <w:szCs w:val="32"/>
            </w:rPr>
            <w:t xml:space="preserve"> </w:t>
          </w:r>
          <w:r>
            <w:rPr>
              <w:rFonts w:hint="eastAsia" w:ascii="Times New Roman" w:hAnsi="Times New Roman" w:eastAsia="宋体" w:cs="Times New Roman"/>
              <w:bCs/>
              <w:szCs w:val="32"/>
              <w:lang w:val="en-US" w:eastAsia="zh-CN"/>
            </w:rPr>
            <w:t>用户管理模块</w:t>
          </w:r>
          <w:r>
            <w:tab/>
          </w:r>
          <w:r>
            <w:fldChar w:fldCharType="begin"/>
          </w:r>
          <w:r>
            <w:instrText xml:space="preserve"> PAGEREF _Toc11728 </w:instrText>
          </w:r>
          <w:r>
            <w:fldChar w:fldCharType="separate"/>
          </w:r>
          <w:r>
            <w:t>22</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_Toc3988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2.6 数字字典模块</w:t>
          </w:r>
          <w:r>
            <w:tab/>
          </w:r>
          <w:r>
            <w:fldChar w:fldCharType="begin"/>
          </w:r>
          <w:r>
            <w:instrText xml:space="preserve"> PAGEREF _Toc3988 </w:instrText>
          </w:r>
          <w:r>
            <w:fldChar w:fldCharType="separate"/>
          </w:r>
          <w:r>
            <w:t>23</w:t>
          </w:r>
          <w:r>
            <w:fldChar w:fldCharType="end"/>
          </w:r>
          <w:r>
            <w:rPr>
              <w:rFonts w:ascii="宋体" w:hAnsi="宋体" w:eastAsia="宋体"/>
            </w:rPr>
            <w:fldChar w:fldCharType="end"/>
          </w:r>
        </w:p>
        <w:p>
          <w:pPr>
            <w:pStyle w:val="24"/>
            <w:tabs>
              <w:tab w:val="right" w:leader="dot" w:pos="8504"/>
            </w:tabs>
          </w:pPr>
          <w:r>
            <w:rPr>
              <w:rFonts w:ascii="宋体" w:hAnsi="宋体" w:eastAsia="宋体"/>
            </w:rPr>
            <w:fldChar w:fldCharType="begin"/>
          </w:r>
          <w:r>
            <w:rPr>
              <w:rFonts w:ascii="宋体" w:hAnsi="宋体" w:eastAsia="宋体"/>
            </w:rPr>
            <w:instrText xml:space="preserve"> HYPERLINK \l _Toc1488 </w:instrText>
          </w:r>
          <w:r>
            <w:rPr>
              <w:rFonts w:ascii="宋体" w:hAnsi="宋体" w:eastAsia="宋体"/>
            </w:rPr>
            <w:fldChar w:fldCharType="separate"/>
          </w:r>
          <w:r>
            <w:rPr>
              <w:rFonts w:hint="eastAsia" w:ascii="Times New Roman" w:hAnsi="Times New Roman" w:eastAsia="宋体" w:cs="Times New Roman"/>
              <w:bCs/>
              <w:szCs w:val="32"/>
            </w:rPr>
            <w:t>5.</w:t>
          </w:r>
          <w:r>
            <w:rPr>
              <w:rFonts w:hint="eastAsia" w:ascii="Times New Roman" w:hAnsi="Times New Roman" w:eastAsia="宋体" w:cs="Times New Roman"/>
              <w:bCs/>
              <w:szCs w:val="32"/>
              <w:lang w:val="en-US" w:eastAsia="zh-CN"/>
            </w:rPr>
            <w:t>2</w:t>
          </w:r>
          <w:r>
            <w:rPr>
              <w:rFonts w:hint="eastAsia" w:ascii="Times New Roman" w:hAnsi="Times New Roman" w:eastAsia="宋体" w:cs="Times New Roman"/>
              <w:bCs/>
              <w:szCs w:val="32"/>
            </w:rPr>
            <w:t>.</w:t>
          </w:r>
          <w:r>
            <w:rPr>
              <w:rFonts w:hint="eastAsia" w:ascii="Times New Roman" w:hAnsi="Times New Roman" w:eastAsia="宋体" w:cs="Times New Roman"/>
              <w:bCs/>
              <w:szCs w:val="32"/>
              <w:lang w:val="en-US" w:eastAsia="zh-CN"/>
            </w:rPr>
            <w:t>7 课程管理模块</w:t>
          </w:r>
          <w:r>
            <w:tab/>
          </w:r>
          <w:r>
            <w:fldChar w:fldCharType="begin"/>
          </w:r>
          <w:r>
            <w:instrText xml:space="preserve"> PAGEREF _Toc1488 </w:instrText>
          </w:r>
          <w:r>
            <w:fldChar w:fldCharType="separate"/>
          </w:r>
          <w:r>
            <w:t>26</w:t>
          </w:r>
          <w:r>
            <w:fldChar w:fldCharType="end"/>
          </w:r>
          <w:r>
            <w:rPr>
              <w:rFonts w:ascii="宋体" w:hAnsi="宋体" w:eastAsia="宋体"/>
            </w:rPr>
            <w:fldChar w:fldCharType="end"/>
          </w:r>
        </w:p>
        <w:p>
          <w:pPr>
            <w:pStyle w:val="22"/>
            <w:tabs>
              <w:tab w:val="right" w:leader="dot" w:pos="8504"/>
            </w:tabs>
          </w:pPr>
          <w:r>
            <w:rPr>
              <w:rFonts w:ascii="宋体" w:hAnsi="宋体" w:eastAsia="宋体"/>
            </w:rPr>
            <w:fldChar w:fldCharType="begin"/>
          </w:r>
          <w:r>
            <w:rPr>
              <w:rFonts w:ascii="宋体" w:hAnsi="宋体" w:eastAsia="宋体"/>
            </w:rPr>
            <w:instrText xml:space="preserve"> HYPERLINK \l _Toc30833 </w:instrText>
          </w:r>
          <w:r>
            <w:rPr>
              <w:rFonts w:ascii="宋体" w:hAnsi="宋体" w:eastAsia="宋体"/>
            </w:rPr>
            <w:fldChar w:fldCharType="separate"/>
          </w:r>
          <w:r>
            <w:rPr>
              <w:rFonts w:hint="eastAsia"/>
              <w:lang w:val="en-US" w:eastAsia="zh-CN"/>
            </w:rPr>
            <w:t>六</w:t>
          </w:r>
          <w:r>
            <w:rPr>
              <w:rFonts w:hint="eastAsia"/>
            </w:rPr>
            <w:t>、</w:t>
          </w:r>
          <w:r>
            <w:rPr>
              <w:rFonts w:hint="eastAsia"/>
              <w:lang w:val="en-US" w:eastAsia="zh-CN"/>
            </w:rPr>
            <w:t>数据库设计</w:t>
          </w:r>
          <w:r>
            <w:tab/>
          </w:r>
          <w:r>
            <w:fldChar w:fldCharType="begin"/>
          </w:r>
          <w:r>
            <w:instrText xml:space="preserve"> PAGEREF _Toc30833 </w:instrText>
          </w:r>
          <w:r>
            <w:fldChar w:fldCharType="separate"/>
          </w:r>
          <w:r>
            <w:t>28</w:t>
          </w:r>
          <w:r>
            <w:fldChar w:fldCharType="end"/>
          </w:r>
          <w:r>
            <w:rPr>
              <w:rFonts w:ascii="宋体" w:hAnsi="宋体" w:eastAsia="宋体"/>
            </w:rPr>
            <w:fldChar w:fldCharType="end"/>
          </w:r>
        </w:p>
        <w:p>
          <w:pPr>
            <w:widowControl/>
            <w:jc w:val="left"/>
            <w:rPr>
              <w:rFonts w:ascii="宋体" w:hAnsi="宋体" w:eastAsia="宋体" w:cstheme="minorBidi"/>
              <w:kern w:val="2"/>
              <w:sz w:val="21"/>
              <w:szCs w:val="22"/>
              <w:lang w:val="en-US" w:eastAsia="zh-CN" w:bidi="ar-SA"/>
            </w:rPr>
          </w:pPr>
          <w:r>
            <w:rPr>
              <w:rFonts w:ascii="宋体" w:hAnsi="宋体" w:eastAsia="宋体"/>
            </w:rPr>
            <w:fldChar w:fldCharType="end"/>
          </w:r>
        </w:p>
      </w:sdtContent>
    </w:sdt>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p>
    <w:p>
      <w:pPr>
        <w:widowControl/>
        <w:jc w:val="left"/>
        <w:rPr>
          <w:rFonts w:ascii="宋体" w:hAnsi="宋体" w:eastAsia="宋体" w:cstheme="minorBidi"/>
          <w:kern w:val="2"/>
          <w:sz w:val="21"/>
          <w:szCs w:val="22"/>
          <w:lang w:val="en-US" w:eastAsia="zh-CN" w:bidi="ar-SA"/>
        </w:rPr>
      </w:pPr>
      <w:bookmarkStart w:id="52" w:name="_GoBack"/>
      <w:bookmarkEnd w:id="52"/>
    </w:p>
    <w:p>
      <w:pPr>
        <w:pStyle w:val="2"/>
        <w:jc w:val="left"/>
        <w:rPr>
          <w:rFonts w:ascii="宋体" w:hAnsi="宋体" w:eastAsia="宋体"/>
        </w:rPr>
      </w:pPr>
      <w:bookmarkStart w:id="0" w:name="_Toc34342775"/>
      <w:bookmarkStart w:id="1" w:name="_Toc18430"/>
      <w:r>
        <w:rPr>
          <w:rFonts w:ascii="宋体" w:hAnsi="宋体" w:eastAsia="宋体"/>
        </w:rPr>
        <w:t>一、引言</w:t>
      </w:r>
      <w:bookmarkEnd w:id="0"/>
      <w:bookmarkEnd w:id="1"/>
    </w:p>
    <w:p>
      <w:pPr>
        <w:pStyle w:val="3"/>
        <w:spacing w:before="312" w:after="312"/>
        <w:jc w:val="left"/>
        <w:rPr>
          <w:rFonts w:ascii="宋体" w:hAnsi="宋体" w:eastAsia="宋体"/>
        </w:rPr>
      </w:pPr>
      <w:bookmarkStart w:id="2" w:name="_Toc34342776"/>
      <w:bookmarkStart w:id="3" w:name="_Toc9088"/>
      <w:r>
        <w:rPr>
          <w:rFonts w:ascii="宋体" w:hAnsi="宋体" w:eastAsia="宋体"/>
        </w:rPr>
        <w:t>1.1目的</w:t>
      </w:r>
      <w:bookmarkEnd w:id="2"/>
      <w:bookmarkEnd w:id="3"/>
    </w:p>
    <w:p>
      <w:pPr>
        <w:ind w:firstLine="420" w:firstLineChars="200"/>
        <w:rPr>
          <w:rFonts w:ascii="宋体" w:hAnsi="宋体" w:eastAsia="宋体"/>
          <w:szCs w:val="21"/>
        </w:rPr>
      </w:pPr>
      <w:r>
        <w:rPr>
          <w:rFonts w:ascii="宋体" w:hAnsi="宋体" w:eastAsia="宋体"/>
          <w:szCs w:val="21"/>
        </w:rPr>
        <w:t>目前高校大部分都还是采用任课老师纸笔上课点名的方式进行课堂的考勤工作，记录学生的上课情况，这种方式不仅麻烦而且比较费时。在信息化的今天，能有效地借助网络才能提高办事效率。因此，签到系统能够解决纸笔化的考勤方式所带来的很多麻烦。</w:t>
      </w:r>
    </w:p>
    <w:p>
      <w:pPr>
        <w:pStyle w:val="3"/>
        <w:spacing w:before="312" w:after="312"/>
        <w:jc w:val="left"/>
        <w:rPr>
          <w:rFonts w:ascii="宋体" w:hAnsi="宋体" w:eastAsia="宋体"/>
        </w:rPr>
      </w:pPr>
      <w:bookmarkStart w:id="4" w:name="_Toc34342777"/>
      <w:bookmarkStart w:id="5" w:name="_Toc25414"/>
      <w:r>
        <w:rPr>
          <w:rFonts w:ascii="宋体" w:hAnsi="宋体" w:eastAsia="宋体"/>
        </w:rPr>
        <w:t>1.2产品综述</w:t>
      </w:r>
      <w:bookmarkEnd w:id="4"/>
      <w:bookmarkEnd w:id="5"/>
    </w:p>
    <w:p>
      <w:pPr>
        <w:ind w:firstLine="420" w:firstLineChars="200"/>
        <w:rPr>
          <w:rFonts w:ascii="宋体" w:hAnsi="宋体" w:eastAsia="宋体"/>
          <w:szCs w:val="21"/>
        </w:rPr>
      </w:pPr>
      <w:r>
        <w:rPr>
          <w:rFonts w:ascii="宋体" w:hAnsi="宋体" w:eastAsia="宋体"/>
          <w:szCs w:val="21"/>
        </w:rPr>
        <w:t>在当今高校的课堂上，老师为了统计学生到课情况，一般采取“点名答到”的方式，这种放时虽然简单，但存在一定的弊端，尤其是当出现大课堂的情况时，点名方式将会浪费大量的时间。另外这种方式不够灵活，不易统计学生一门课程的总体考勤情况，学生早退现象也不易解决。还有传统的学生向老师请假模式，流程复杂，手续繁多，费时费力，极不方便。</w:t>
      </w:r>
    </w:p>
    <w:p>
      <w:pPr>
        <w:ind w:firstLine="420" w:firstLineChars="200"/>
        <w:rPr>
          <w:rFonts w:ascii="宋体" w:hAnsi="宋体" w:eastAsia="宋体"/>
          <w:szCs w:val="21"/>
        </w:rPr>
      </w:pPr>
      <w:r>
        <w:rPr>
          <w:rFonts w:ascii="宋体" w:hAnsi="宋体" w:eastAsia="宋体"/>
          <w:szCs w:val="21"/>
        </w:rPr>
        <w:t>学生考勤系统提供了课堂考勤、课外请假、话题讨论和消息推送等功能，这些功能不仅解决了传统课堂点名和学生请假方式的弊端，而且可以让学生对与课程相关的话题发表见解，增强理解，加深记忆，消息发布可以使得学生及时对本课程做出准备。学生考勤系统最大化的满足了老师和学生之间的交互，便捷的方式能给用户带来很好的体验。</w:t>
      </w:r>
    </w:p>
    <w:p>
      <w:pPr>
        <w:pStyle w:val="2"/>
        <w:jc w:val="left"/>
        <w:rPr>
          <w:rFonts w:ascii="宋体" w:hAnsi="宋体" w:eastAsia="宋体"/>
        </w:rPr>
      </w:pPr>
      <w:bookmarkStart w:id="6" w:name="_Toc34342778"/>
      <w:bookmarkStart w:id="7" w:name="_Toc21124"/>
      <w:r>
        <w:rPr>
          <w:rFonts w:ascii="宋体" w:hAnsi="宋体" w:eastAsia="宋体"/>
        </w:rPr>
        <w:t>二、产品结构</w:t>
      </w:r>
      <w:bookmarkEnd w:id="6"/>
      <w:bookmarkEnd w:id="7"/>
    </w:p>
    <w:p>
      <w:pPr>
        <w:pStyle w:val="3"/>
        <w:spacing w:before="312" w:after="312"/>
        <w:jc w:val="left"/>
        <w:rPr>
          <w:rFonts w:ascii="宋体" w:hAnsi="宋体" w:eastAsia="宋体"/>
        </w:rPr>
      </w:pPr>
      <w:bookmarkStart w:id="8" w:name="_Toc34342779"/>
      <w:bookmarkStart w:id="9" w:name="_Toc18634"/>
      <w:r>
        <w:rPr>
          <w:rFonts w:ascii="宋体" w:hAnsi="宋体" w:eastAsia="宋体"/>
        </w:rPr>
        <w:t>2.1产品功能结构图</w:t>
      </w:r>
      <w:bookmarkEnd w:id="8"/>
      <w:bookmarkEnd w:id="9"/>
    </w:p>
    <w:p>
      <w:pPr>
        <w:pStyle w:val="4"/>
        <w:jc w:val="left"/>
        <w:rPr>
          <w:rFonts w:ascii="微软雅黑" w:hAnsi="微软雅黑" w:eastAsia="微软雅黑"/>
        </w:rPr>
      </w:pPr>
      <w:bookmarkStart w:id="10" w:name="_Toc34342780"/>
      <w:bookmarkStart w:id="11" w:name="_Toc27368"/>
      <w:r>
        <w:rPr>
          <w:rFonts w:ascii="宋体" w:hAnsi="宋体" w:eastAsia="宋体"/>
        </w:rPr>
        <w:t>2.1.1移动端</w:t>
      </w:r>
      <w:bookmarkEnd w:id="10"/>
      <w:bookmarkEnd w:id="11"/>
    </w:p>
    <w:p>
      <w:pPr>
        <w:rPr>
          <w:rFonts w:ascii="宋体" w:hAnsi="宋体" w:eastAsia="宋体"/>
          <w:szCs w:val="21"/>
        </w:rPr>
      </w:pPr>
      <w:r>
        <w:rPr>
          <w:rFonts w:ascii="宋体" w:hAnsi="宋体" w:eastAsia="宋体"/>
          <w:szCs w:val="21"/>
        </w:rPr>
        <w:drawing>
          <wp:inline distT="0" distB="0" distL="0" distR="0">
            <wp:extent cx="5274310" cy="24282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2428848"/>
                    </a:xfrm>
                    <a:prstGeom prst="rect">
                      <a:avLst/>
                    </a:prstGeom>
                  </pic:spPr>
                </pic:pic>
              </a:graphicData>
            </a:graphic>
          </wp:inline>
        </w:drawing>
      </w:r>
    </w:p>
    <w:p>
      <w:pPr>
        <w:pStyle w:val="3"/>
        <w:spacing w:before="312" w:after="312"/>
        <w:jc w:val="left"/>
        <w:rPr>
          <w:rFonts w:ascii="微软雅黑" w:hAnsi="微软雅黑" w:eastAsia="微软雅黑"/>
        </w:rPr>
      </w:pPr>
      <w:bookmarkStart w:id="12" w:name="_Toc34342781"/>
      <w:bookmarkStart w:id="13" w:name="_Toc17130"/>
      <w:r>
        <w:rPr>
          <w:rFonts w:ascii="宋体" w:hAnsi="宋体" w:eastAsia="宋体"/>
        </w:rPr>
        <w:t>2.2产品信息结构图</w:t>
      </w:r>
      <w:bookmarkEnd w:id="12"/>
      <w:bookmarkEnd w:id="13"/>
    </w:p>
    <w:p>
      <w:pPr>
        <w:rPr>
          <w:rFonts w:ascii="宋体" w:hAnsi="宋体" w:eastAsia="宋体"/>
          <w:szCs w:val="21"/>
        </w:rPr>
      </w:pPr>
      <w:r>
        <w:rPr>
          <w:rFonts w:ascii="宋体" w:hAnsi="宋体" w:eastAsia="宋体"/>
          <w:szCs w:val="21"/>
        </w:rPr>
        <w:drawing>
          <wp:inline distT="0" distB="0" distL="0" distR="0">
            <wp:extent cx="5274310" cy="34867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4310" cy="3487147"/>
                    </a:xfrm>
                    <a:prstGeom prst="rect">
                      <a:avLst/>
                    </a:prstGeom>
                  </pic:spPr>
                </pic:pic>
              </a:graphicData>
            </a:graphic>
          </wp:inline>
        </w:drawing>
      </w:r>
    </w:p>
    <w:p>
      <w:pPr>
        <w:pStyle w:val="2"/>
        <w:numPr>
          <w:ilvl w:val="0"/>
          <w:numId w:val="1"/>
        </w:numPr>
        <w:jc w:val="left"/>
        <w:rPr>
          <w:rFonts w:ascii="宋体" w:hAnsi="宋体" w:eastAsia="宋体"/>
        </w:rPr>
      </w:pPr>
      <w:bookmarkStart w:id="14" w:name="_Toc34342782"/>
      <w:bookmarkStart w:id="15" w:name="_Toc22594"/>
      <w:r>
        <w:rPr>
          <w:rFonts w:hint="eastAsia" w:ascii="宋体" w:hAnsi="宋体" w:eastAsia="宋体"/>
        </w:rPr>
        <w:t>产品用例图</w:t>
      </w:r>
      <w:bookmarkEnd w:id="14"/>
      <w:bookmarkEnd w:id="15"/>
    </w:p>
    <w:p/>
    <w:p>
      <w:pPr>
        <w:jc w:val="left"/>
        <w:rPr>
          <w:rFonts w:ascii="微软雅黑" w:hAnsi="微软雅黑" w:eastAsia="微软雅黑"/>
          <w:szCs w:val="21"/>
        </w:rPr>
      </w:pPr>
      <w:r>
        <w:rPr>
          <w:rFonts w:ascii="微软雅黑" w:hAnsi="微软雅黑" w:eastAsia="微软雅黑"/>
          <w:szCs w:val="21"/>
        </w:rPr>
        <w:drawing>
          <wp:inline distT="0" distB="0" distL="0" distR="0">
            <wp:extent cx="3801110" cy="150050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3801110" cy="1500505"/>
                    </a:xfrm>
                    <a:prstGeom prst="rect">
                      <a:avLst/>
                    </a:prstGeom>
                  </pic:spPr>
                </pic:pic>
              </a:graphicData>
            </a:graphic>
          </wp:inline>
        </w:drawing>
      </w:r>
      <w:r>
        <w:rPr>
          <w:rFonts w:ascii="微软雅黑" w:hAnsi="微软雅黑" w:eastAsia="微软雅黑"/>
          <w:szCs w:val="21"/>
        </w:rPr>
        <w:drawing>
          <wp:inline distT="0" distB="0" distL="0" distR="0">
            <wp:extent cx="3790315" cy="1698625"/>
            <wp:effectExtent l="0" t="0" r="444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3790315" cy="1698625"/>
                    </a:xfrm>
                    <a:prstGeom prst="rect">
                      <a:avLst/>
                    </a:prstGeom>
                  </pic:spPr>
                </pic:pic>
              </a:graphicData>
            </a:graphic>
          </wp:inline>
        </w:drawing>
      </w:r>
      <w:r>
        <w:rPr>
          <w:rFonts w:ascii="微软雅黑" w:hAnsi="微软雅黑" w:eastAsia="微软雅黑"/>
          <w:szCs w:val="21"/>
        </w:rPr>
        <w:drawing>
          <wp:inline distT="0" distB="0" distL="0" distR="0">
            <wp:extent cx="3952240" cy="1406525"/>
            <wp:effectExtent l="0" t="0" r="1016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3952240" cy="1406525"/>
                    </a:xfrm>
                    <a:prstGeom prst="rect">
                      <a:avLst/>
                    </a:prstGeom>
                  </pic:spPr>
                </pic:pic>
              </a:graphicData>
            </a:graphic>
          </wp:inline>
        </w:drawing>
      </w:r>
    </w:p>
    <w:p>
      <w:pPr>
        <w:rPr>
          <w:rFonts w:ascii="微软雅黑" w:hAnsi="微软雅黑" w:eastAsia="微软雅黑"/>
          <w:szCs w:val="21"/>
        </w:rPr>
      </w:pPr>
    </w:p>
    <w:p>
      <w:pPr>
        <w:pStyle w:val="2"/>
        <w:jc w:val="left"/>
        <w:rPr>
          <w:rFonts w:ascii="宋体" w:hAnsi="宋体" w:eastAsia="宋体"/>
        </w:rPr>
      </w:pPr>
      <w:bookmarkStart w:id="16" w:name="_Toc34342783"/>
      <w:bookmarkStart w:id="17" w:name="_Toc30417"/>
      <w:r>
        <w:rPr>
          <w:rFonts w:ascii="宋体" w:hAnsi="宋体" w:eastAsia="宋体"/>
        </w:rPr>
        <w:t>四、详细需求</w:t>
      </w:r>
      <w:bookmarkEnd w:id="16"/>
      <w:bookmarkEnd w:id="17"/>
    </w:p>
    <w:p>
      <w:pPr>
        <w:pStyle w:val="3"/>
        <w:spacing w:before="312" w:after="312"/>
        <w:jc w:val="left"/>
        <w:rPr>
          <w:rFonts w:ascii="宋体" w:hAnsi="宋体" w:eastAsia="宋体"/>
        </w:rPr>
      </w:pPr>
      <w:bookmarkStart w:id="18" w:name="_Toc34342784"/>
      <w:bookmarkStart w:id="19" w:name="_Toc6994"/>
      <w:r>
        <w:rPr>
          <w:rFonts w:ascii="宋体" w:hAnsi="宋体" w:eastAsia="宋体"/>
        </w:rPr>
        <w:t>4.1功能</w:t>
      </w:r>
      <w:bookmarkEnd w:id="18"/>
      <w:bookmarkEnd w:id="19"/>
    </w:p>
    <w:p>
      <w:pPr>
        <w:rPr>
          <w:rFonts w:ascii="宋体" w:hAnsi="宋体" w:eastAsia="宋体"/>
          <w:szCs w:val="21"/>
        </w:rPr>
      </w:pPr>
      <w:r>
        <w:rPr>
          <w:rFonts w:hint="eastAsia" w:ascii="宋体" w:hAnsi="宋体" w:eastAsia="宋体"/>
          <w:szCs w:val="21"/>
        </w:rPr>
        <w:t>到云签到软件移动端</w:t>
      </w:r>
      <w:r>
        <w:rPr>
          <w:rFonts w:ascii="宋体" w:hAnsi="宋体" w:eastAsia="宋体"/>
          <w:szCs w:val="21"/>
        </w:rPr>
        <w:t>主要面向2类用户：学生</w:t>
      </w:r>
      <w:r>
        <w:rPr>
          <w:rFonts w:hint="eastAsia" w:ascii="宋体" w:hAnsi="宋体" w:eastAsia="宋体"/>
          <w:szCs w:val="21"/>
        </w:rPr>
        <w:t>、</w:t>
      </w:r>
      <w:r>
        <w:rPr>
          <w:rFonts w:ascii="宋体" w:hAnsi="宋体" w:eastAsia="宋体"/>
          <w:szCs w:val="21"/>
        </w:rPr>
        <w:t>任课教师</w:t>
      </w:r>
      <w:r>
        <w:rPr>
          <w:rFonts w:hint="eastAsia" w:ascii="宋体" w:hAnsi="宋体" w:eastAsia="宋体"/>
          <w:szCs w:val="21"/>
        </w:rPr>
        <w:t>和管理员</w:t>
      </w:r>
      <w:r>
        <w:rPr>
          <w:rFonts w:ascii="宋体" w:hAnsi="宋体" w:eastAsia="宋体"/>
          <w:szCs w:val="21"/>
        </w:rPr>
        <w:t>。</w:t>
      </w:r>
    </w:p>
    <w:p>
      <w:pPr>
        <w:rPr>
          <w:rFonts w:ascii="宋体" w:hAnsi="宋体" w:eastAsia="宋体"/>
          <w:szCs w:val="21"/>
        </w:rPr>
      </w:pPr>
      <w:r>
        <w:rPr>
          <w:rFonts w:ascii="宋体" w:hAnsi="宋体" w:eastAsia="宋体"/>
          <w:szCs w:val="21"/>
        </w:rPr>
        <w:t>需要完成的主要功能：</w:t>
      </w:r>
    </w:p>
    <w:p>
      <w:pPr>
        <w:rPr>
          <w:rFonts w:ascii="宋体" w:hAnsi="宋体" w:eastAsia="宋体"/>
          <w:szCs w:val="21"/>
        </w:rPr>
      </w:pPr>
    </w:p>
    <w:p>
      <w:pPr>
        <w:outlineLvl w:val="2"/>
        <w:rPr>
          <w:rFonts w:ascii="宋体" w:hAnsi="宋体" w:eastAsia="宋体"/>
          <w:szCs w:val="21"/>
        </w:rPr>
      </w:pPr>
      <w:bookmarkStart w:id="20" w:name="_Toc6518"/>
      <w:r>
        <w:rPr>
          <w:rFonts w:ascii="宋体" w:hAnsi="宋体" w:eastAsia="宋体"/>
          <w:szCs w:val="21"/>
        </w:rPr>
        <w:t>1、学生</w:t>
      </w:r>
      <w:bookmarkEnd w:id="20"/>
    </w:p>
    <w:p>
      <w:pPr>
        <w:rPr>
          <w:rFonts w:ascii="宋体" w:hAnsi="宋体" w:eastAsia="宋体"/>
          <w:szCs w:val="21"/>
        </w:rPr>
      </w:pPr>
      <w:r>
        <w:rPr>
          <w:rFonts w:ascii="宋体" w:hAnsi="宋体" w:eastAsia="宋体"/>
          <w:szCs w:val="21"/>
        </w:rPr>
        <w:t>在系统功能模块结构图中对应的功能模块：学生服务。</w:t>
      </w:r>
    </w:p>
    <w:p>
      <w:pPr>
        <w:rPr>
          <w:rFonts w:ascii="宋体" w:hAnsi="宋体" w:eastAsia="宋体"/>
          <w:szCs w:val="21"/>
        </w:rPr>
      </w:pPr>
      <w:r>
        <w:rPr>
          <w:rFonts w:ascii="宋体" w:hAnsi="宋体" w:eastAsia="宋体"/>
          <w:szCs w:val="21"/>
        </w:rPr>
        <w:t>学生登录系统后，能够进行如下操作：</w:t>
      </w:r>
    </w:p>
    <w:p>
      <w:pPr>
        <w:rPr>
          <w:rFonts w:ascii="宋体" w:hAnsi="宋体" w:eastAsia="宋体"/>
          <w:szCs w:val="21"/>
        </w:rPr>
      </w:pPr>
      <w:r>
        <w:rPr>
          <w:rFonts w:ascii="宋体" w:hAnsi="宋体" w:eastAsia="宋体"/>
          <w:szCs w:val="21"/>
        </w:rPr>
        <w:t>(1) 选择位置并签到 (只要在主界面中单击一下“签到”按钮就可以了)。</w:t>
      </w:r>
    </w:p>
    <w:p>
      <w:pPr>
        <w:rPr>
          <w:rFonts w:ascii="宋体" w:hAnsi="宋体" w:eastAsia="宋体"/>
          <w:szCs w:val="21"/>
        </w:rPr>
      </w:pPr>
      <w:r>
        <w:rPr>
          <w:rFonts w:ascii="宋体" w:hAnsi="宋体" w:eastAsia="宋体"/>
          <w:szCs w:val="21"/>
        </w:rPr>
        <w:t>(2) 旷课数报警，分若干个级别，最严重级别挂科</w:t>
      </w:r>
    </w:p>
    <w:p>
      <w:pPr>
        <w:rPr>
          <w:rFonts w:ascii="宋体" w:hAnsi="宋体" w:eastAsia="宋体"/>
          <w:szCs w:val="21"/>
        </w:rPr>
      </w:pPr>
      <w:r>
        <w:rPr>
          <w:rFonts w:ascii="宋体" w:hAnsi="宋体" w:eastAsia="宋体"/>
          <w:szCs w:val="21"/>
        </w:rPr>
        <w:t>(3) 查看个人出勤信息，学生查看自己的旷课及请假记录。包括：迟到、旷课、事假、病假等信息。</w:t>
      </w:r>
    </w:p>
    <w:p>
      <w:pPr>
        <w:rPr>
          <w:rFonts w:ascii="宋体" w:hAnsi="宋体" w:eastAsia="宋体"/>
          <w:szCs w:val="21"/>
        </w:rPr>
      </w:pPr>
      <w:r>
        <w:rPr>
          <w:rFonts w:ascii="宋体" w:hAnsi="宋体" w:eastAsia="宋体"/>
          <w:szCs w:val="21"/>
        </w:rPr>
        <w:t>(4) 学生请假申请。</w:t>
      </w:r>
    </w:p>
    <w:p>
      <w:pPr>
        <w:rPr>
          <w:rFonts w:ascii="宋体" w:hAnsi="宋体" w:eastAsia="宋体"/>
          <w:szCs w:val="21"/>
        </w:rPr>
      </w:pPr>
      <w:r>
        <w:rPr>
          <w:rFonts w:ascii="宋体" w:hAnsi="宋体" w:eastAsia="宋体"/>
          <w:szCs w:val="21"/>
        </w:rPr>
        <w:t>(5) 期末学生查看考勤汇总。</w:t>
      </w:r>
    </w:p>
    <w:p>
      <w:pPr>
        <w:rPr>
          <w:rFonts w:ascii="宋体" w:hAnsi="宋体" w:eastAsia="宋体"/>
          <w:szCs w:val="21"/>
        </w:rPr>
      </w:pPr>
      <w:r>
        <w:rPr>
          <w:rFonts w:ascii="宋体" w:hAnsi="宋体" w:eastAsia="宋体"/>
          <w:szCs w:val="21"/>
        </w:rPr>
        <w:t>(6) 期末学生查看平常表现汇总（课堂回答及平常作业等）。</w:t>
      </w:r>
    </w:p>
    <w:p>
      <w:pPr>
        <w:rPr>
          <w:rFonts w:ascii="宋体" w:hAnsi="宋体" w:eastAsia="宋体"/>
          <w:szCs w:val="21"/>
        </w:rPr>
      </w:pPr>
    </w:p>
    <w:p>
      <w:pPr>
        <w:outlineLvl w:val="2"/>
        <w:rPr>
          <w:rFonts w:ascii="宋体" w:hAnsi="宋体" w:eastAsia="宋体"/>
          <w:szCs w:val="21"/>
        </w:rPr>
      </w:pPr>
      <w:bookmarkStart w:id="21" w:name="_Toc22401"/>
      <w:r>
        <w:rPr>
          <w:rFonts w:ascii="宋体" w:hAnsi="宋体" w:eastAsia="宋体"/>
          <w:szCs w:val="21"/>
        </w:rPr>
        <w:t>2、任课教师</w:t>
      </w:r>
      <w:bookmarkEnd w:id="21"/>
    </w:p>
    <w:p>
      <w:pPr>
        <w:rPr>
          <w:rFonts w:ascii="宋体" w:hAnsi="宋体" w:eastAsia="宋体"/>
          <w:szCs w:val="21"/>
        </w:rPr>
      </w:pPr>
      <w:r>
        <w:rPr>
          <w:rFonts w:ascii="宋体" w:hAnsi="宋体" w:eastAsia="宋体"/>
          <w:szCs w:val="21"/>
        </w:rPr>
        <w:t>在系统功能模块结构图中对应的功能模块：教师服务和学生出勤管理。</w:t>
      </w:r>
    </w:p>
    <w:p>
      <w:pPr>
        <w:rPr>
          <w:rFonts w:ascii="宋体" w:hAnsi="宋体" w:eastAsia="宋体"/>
          <w:szCs w:val="21"/>
        </w:rPr>
      </w:pPr>
      <w:r>
        <w:rPr>
          <w:rFonts w:ascii="宋体" w:hAnsi="宋体" w:eastAsia="宋体"/>
          <w:szCs w:val="21"/>
        </w:rPr>
        <w:t>任课教师登录系统后，能够进行如下操作：</w:t>
      </w:r>
    </w:p>
    <w:p>
      <w:pPr>
        <w:rPr>
          <w:rFonts w:ascii="宋体" w:hAnsi="宋体" w:eastAsia="宋体"/>
          <w:szCs w:val="21"/>
        </w:rPr>
      </w:pPr>
      <w:r>
        <w:rPr>
          <w:rFonts w:ascii="宋体" w:hAnsi="宋体" w:eastAsia="宋体"/>
          <w:szCs w:val="21"/>
        </w:rPr>
        <w:t>(1) 上课时查看学生出勤情况，点名 (只要在主界面中单击一下“点名”按钮就可以了)。</w:t>
      </w:r>
    </w:p>
    <w:p>
      <w:pPr>
        <w:rPr>
          <w:rFonts w:ascii="宋体" w:hAnsi="宋体" w:eastAsia="宋体"/>
          <w:szCs w:val="21"/>
        </w:rPr>
      </w:pPr>
      <w:r>
        <w:rPr>
          <w:rFonts w:ascii="宋体" w:hAnsi="宋体" w:eastAsia="宋体"/>
          <w:szCs w:val="21"/>
        </w:rPr>
        <w:t>(2) 上课时随机要求学生签到。</w:t>
      </w:r>
    </w:p>
    <w:p>
      <w:pPr>
        <w:rPr>
          <w:rFonts w:ascii="宋体" w:hAnsi="宋体" w:eastAsia="宋体"/>
          <w:szCs w:val="21"/>
        </w:rPr>
      </w:pPr>
      <w:r>
        <w:rPr>
          <w:rFonts w:ascii="宋体" w:hAnsi="宋体" w:eastAsia="宋体"/>
          <w:szCs w:val="21"/>
        </w:rPr>
        <w:t>(3) 解决签到位置冲突。</w:t>
      </w:r>
    </w:p>
    <w:p>
      <w:pPr>
        <w:rPr>
          <w:rFonts w:ascii="宋体" w:hAnsi="宋体" w:eastAsia="宋体"/>
          <w:szCs w:val="21"/>
        </w:rPr>
      </w:pPr>
      <w:r>
        <w:rPr>
          <w:rFonts w:ascii="宋体" w:hAnsi="宋体" w:eastAsia="宋体"/>
          <w:szCs w:val="21"/>
        </w:rPr>
        <w:t>(4) 查看考勤的历史记录。包括：迟到、旷课、事假、病假等信息。要求能</w:t>
      </w:r>
    </w:p>
    <w:p>
      <w:pPr>
        <w:rPr>
          <w:rFonts w:ascii="宋体" w:hAnsi="宋体" w:eastAsia="宋体"/>
          <w:szCs w:val="21"/>
        </w:rPr>
      </w:pPr>
      <w:r>
        <w:rPr>
          <w:rFonts w:ascii="宋体" w:hAnsi="宋体" w:eastAsia="宋体"/>
          <w:szCs w:val="21"/>
        </w:rPr>
        <w:t>够按各种方式查询，包括：按天、按周、按学期、按班级、按某个学生、按课程等。</w:t>
      </w:r>
    </w:p>
    <w:p>
      <w:pPr>
        <w:rPr>
          <w:rFonts w:ascii="宋体" w:hAnsi="宋体" w:eastAsia="宋体"/>
          <w:szCs w:val="21"/>
        </w:rPr>
      </w:pPr>
      <w:r>
        <w:rPr>
          <w:rFonts w:ascii="宋体" w:hAnsi="宋体" w:eastAsia="宋体"/>
          <w:szCs w:val="21"/>
        </w:rPr>
        <w:t>(5) 指定学生或者随机抽学生提问，并对学生的回答情况打分。</w:t>
      </w:r>
    </w:p>
    <w:p>
      <w:pPr>
        <w:rPr>
          <w:rFonts w:ascii="宋体" w:hAnsi="宋体" w:eastAsia="宋体"/>
          <w:szCs w:val="21"/>
        </w:rPr>
      </w:pPr>
      <w:r>
        <w:rPr>
          <w:rFonts w:ascii="宋体" w:hAnsi="宋体" w:eastAsia="宋体"/>
          <w:szCs w:val="21"/>
        </w:rPr>
        <w:t>(6) 查看班级的基本信息，提供一个二维码。学生通过扫描二维码加入班级。</w:t>
      </w:r>
    </w:p>
    <w:p>
      <w:pPr>
        <w:rPr>
          <w:rFonts w:ascii="宋体" w:hAnsi="宋体" w:eastAsia="宋体"/>
          <w:szCs w:val="21"/>
        </w:rPr>
      </w:pPr>
      <w:r>
        <w:rPr>
          <w:rFonts w:ascii="宋体" w:hAnsi="宋体" w:eastAsia="宋体"/>
          <w:szCs w:val="21"/>
        </w:rPr>
        <w:t>(7) 设置一个班级的基本信息、期末成绩中日常成绩的各项考核权重，也可以选择通用的模板。</w:t>
      </w:r>
    </w:p>
    <w:p>
      <w:pPr>
        <w:rPr>
          <w:rFonts w:ascii="宋体" w:hAnsi="宋体" w:eastAsia="宋体"/>
          <w:szCs w:val="21"/>
        </w:rPr>
      </w:pPr>
      <w:r>
        <w:rPr>
          <w:rFonts w:ascii="宋体" w:hAnsi="宋体" w:eastAsia="宋体"/>
          <w:szCs w:val="21"/>
        </w:rPr>
        <w:t>(8) 查看期末考勤汇总。</w:t>
      </w:r>
    </w:p>
    <w:p>
      <w:pPr>
        <w:rPr>
          <w:rFonts w:ascii="宋体" w:hAnsi="宋体" w:eastAsia="宋体"/>
          <w:szCs w:val="21"/>
        </w:rPr>
      </w:pPr>
      <w:r>
        <w:rPr>
          <w:rFonts w:ascii="宋体" w:hAnsi="宋体" w:eastAsia="宋体"/>
          <w:szCs w:val="21"/>
        </w:rPr>
        <w:t>(9) 超各警戒线班级预警，超各警戒线学生预警。</w:t>
      </w:r>
    </w:p>
    <w:p>
      <w:pPr>
        <w:rPr>
          <w:rFonts w:ascii="宋体" w:hAnsi="宋体" w:eastAsia="宋体"/>
          <w:szCs w:val="21"/>
        </w:rPr>
      </w:pPr>
      <w:r>
        <w:rPr>
          <w:rFonts w:ascii="宋体" w:hAnsi="宋体" w:eastAsia="宋体"/>
          <w:szCs w:val="21"/>
        </w:rPr>
        <w:t>(10) 老师导入学生花名单</w:t>
      </w:r>
    </w:p>
    <w:p>
      <w:pPr>
        <w:rPr>
          <w:rFonts w:ascii="宋体" w:hAnsi="宋体" w:eastAsia="宋体"/>
          <w:szCs w:val="21"/>
        </w:rPr>
      </w:pPr>
      <w:r>
        <w:rPr>
          <w:rFonts w:ascii="宋体" w:hAnsi="宋体" w:eastAsia="宋体"/>
          <w:szCs w:val="21"/>
        </w:rPr>
        <w:t>(11) 老师管理班级</w:t>
      </w:r>
    </w:p>
    <w:p>
      <w:pPr>
        <w:rPr>
          <w:rFonts w:ascii="宋体" w:hAnsi="宋体" w:eastAsia="宋体"/>
          <w:szCs w:val="21"/>
        </w:rPr>
      </w:pPr>
      <w:r>
        <w:rPr>
          <w:rFonts w:ascii="宋体" w:hAnsi="宋体" w:eastAsia="宋体"/>
          <w:szCs w:val="21"/>
        </w:rPr>
        <w:t>(12) 老师在期末时生成日常成绩</w:t>
      </w:r>
    </w:p>
    <w:p>
      <w:pPr>
        <w:rPr>
          <w:rFonts w:ascii="宋体" w:hAnsi="宋体" w:eastAsia="宋体"/>
          <w:szCs w:val="21"/>
        </w:rPr>
      </w:pPr>
    </w:p>
    <w:p>
      <w:r>
        <w:t>系统管理员登录后，能够进行如下操作：</w:t>
      </w:r>
    </w:p>
    <w:p>
      <w:r>
        <w:t>（1）基础信息设置，主要包括新增、修改和删除如下信息：院系信息、专业信息、班级信息、教研室信息、宿舍信息、办公室信息、教室信息、课程信息、考勤时间设置信息、考勤状态设置信息。</w:t>
      </w:r>
    </w:p>
    <w:p>
      <w:r>
        <w:t>（2）录入、修改和删除上课安排信息，主要包括：课程名、上课班级、任课教师名、上课时间、上课地点等。</w:t>
      </w:r>
    </w:p>
    <w:p>
      <w:r>
        <w:t>（3）录入、修改和删除学生基本资料，主要包括：学号、学生姓名、性别、照片、联系电话、所属班级、所属宿舍、家庭住址和家庭电话。</w:t>
      </w:r>
    </w:p>
    <w:p>
      <w:r>
        <w:t>（4）录入、修改和删除教师基本资料，主要包括：职工号、教师姓名、性别、</w:t>
      </w:r>
    </w:p>
    <w:p>
      <w:r>
        <w:t>照片、联系电话、所属办公室、所属教研室。</w:t>
      </w:r>
    </w:p>
    <w:p>
      <w:r>
        <w:t>（5）系统管理，主要包括：新增、修改和删除系统管理员，修改个人密码。</w:t>
      </w:r>
    </w:p>
    <w:p>
      <w:r>
        <w:t>（6）系统管理员查看考勤汇总报表（周、月、学期各排行榜）</w:t>
      </w:r>
    </w:p>
    <w:p>
      <w:r>
        <w:t>（7）系统管理员设置期末成绩中日常成绩的各项考核权重模板</w:t>
      </w:r>
    </w:p>
    <w:p>
      <w:r>
        <w:t>（8）系统管理员设置考勤参数，例如：迟到早退多长时间算旷课，缺课不同等级的警戒线</w:t>
      </w:r>
    </w:p>
    <w:p>
      <w:pPr>
        <w:pStyle w:val="3"/>
      </w:pPr>
      <w:bookmarkStart w:id="22" w:name="_Toc3820"/>
      <w:bookmarkStart w:id="23" w:name="_Toc13894"/>
      <w:bookmarkStart w:id="24" w:name="_Toc34342785"/>
      <w:bookmarkStart w:id="25" w:name="_Toc16811"/>
      <w:r>
        <w:rPr>
          <w:rFonts w:hint="eastAsia"/>
        </w:rPr>
        <w:t>4.2 角色和权限</w:t>
      </w:r>
      <w:bookmarkEnd w:id="22"/>
      <w:bookmarkEnd w:id="23"/>
      <w:bookmarkEnd w:id="24"/>
      <w:bookmarkEnd w:id="25"/>
    </w:p>
    <w:p>
      <w:pPr>
        <w:ind w:firstLine="420" w:firstLineChars="200"/>
      </w:pPr>
      <w:r>
        <w:t>考勤系统的角色分为学生、教师和系统管理员角色。概括上说，学生可以在网上提交请假申请。教师有权限对这些请求进行审批；系统管理员能够看到所有的申请，但不允许审批。</w:t>
      </w:r>
    </w:p>
    <w:p>
      <w:pPr>
        <w:widowControl/>
        <w:jc w:val="left"/>
        <w:rPr>
          <w:rFonts w:ascii="宋体" w:hAnsi="宋体" w:eastAsia="宋体"/>
          <w:szCs w:val="21"/>
        </w:rPr>
      </w:pPr>
      <w:r>
        <w:rPr>
          <w:rFonts w:ascii="宋体" w:hAnsi="宋体" w:eastAsia="宋体"/>
          <w:szCs w:val="21"/>
        </w:rPr>
        <w:br w:type="page"/>
      </w:r>
    </w:p>
    <w:p>
      <w:pPr>
        <w:rPr>
          <w:rFonts w:ascii="宋体" w:hAnsi="宋体" w:eastAsia="宋体"/>
          <w:szCs w:val="21"/>
        </w:rPr>
      </w:pPr>
    </w:p>
    <w:p>
      <w:pPr>
        <w:pStyle w:val="2"/>
      </w:pPr>
      <w:bookmarkStart w:id="26" w:name="_Toc34342786"/>
      <w:bookmarkStart w:id="27" w:name="_Toc27968"/>
      <w:r>
        <w:rPr>
          <w:rFonts w:hint="eastAsia"/>
        </w:rPr>
        <w:t>五、产品原型</w:t>
      </w:r>
      <w:bookmarkEnd w:id="26"/>
      <w:bookmarkEnd w:id="27"/>
    </w:p>
    <w:p>
      <w:pPr>
        <w:pStyle w:val="3"/>
      </w:pPr>
      <w:bookmarkStart w:id="28" w:name="_Toc34342787"/>
      <w:bookmarkStart w:id="29" w:name="_Toc26481"/>
      <w:r>
        <w:rPr>
          <w:rFonts w:hint="eastAsia"/>
        </w:rPr>
        <w:t>5</w:t>
      </w:r>
      <w:r>
        <w:t xml:space="preserve">.1 </w:t>
      </w:r>
      <w:r>
        <w:rPr>
          <w:rFonts w:hint="eastAsia"/>
        </w:rPr>
        <w:t>移动端</w:t>
      </w:r>
      <w:bookmarkEnd w:id="28"/>
      <w:bookmarkEnd w:id="29"/>
    </w:p>
    <w:p>
      <w:pPr>
        <w:keepNext/>
        <w:keepLines/>
        <w:jc w:val="left"/>
        <w:outlineLvl w:val="2"/>
        <w:rPr>
          <w:rFonts w:ascii="Times New Roman" w:hAnsi="Times New Roman" w:eastAsia="宋体" w:cs="Times New Roman"/>
          <w:bCs/>
          <w:sz w:val="24"/>
          <w:szCs w:val="32"/>
        </w:rPr>
      </w:pPr>
      <w:bookmarkStart w:id="30" w:name="_Toc13349162"/>
      <w:bookmarkStart w:id="31" w:name="_Toc34342788"/>
      <w:bookmarkStart w:id="32" w:name="_Toc7972"/>
      <w:bookmarkStart w:id="33" w:name="_Toc4221"/>
      <w:r>
        <w:rPr>
          <w:rFonts w:hint="eastAsia" w:ascii="Times New Roman" w:hAnsi="Times New Roman" w:eastAsia="宋体" w:cs="Times New Roman"/>
          <w:bCs/>
          <w:sz w:val="24"/>
          <w:szCs w:val="32"/>
        </w:rPr>
        <w:t>5.1.1</w:t>
      </w:r>
      <w:r>
        <w:rPr>
          <w:rFonts w:ascii="Times New Roman" w:hAnsi="Times New Roman" w:eastAsia="宋体" w:cs="Times New Roman"/>
          <w:bCs/>
          <w:sz w:val="24"/>
          <w:szCs w:val="32"/>
        </w:rPr>
        <w:t xml:space="preserve"> </w:t>
      </w:r>
      <w:r>
        <w:rPr>
          <w:rFonts w:hint="eastAsia" w:ascii="Times New Roman" w:hAnsi="Times New Roman" w:eastAsia="宋体" w:cs="Times New Roman"/>
          <w:bCs/>
          <w:sz w:val="24"/>
          <w:szCs w:val="32"/>
        </w:rPr>
        <w:t>学生模块</w:t>
      </w:r>
      <w:bookmarkEnd w:id="30"/>
      <w:bookmarkEnd w:id="31"/>
      <w:bookmarkEnd w:id="32"/>
      <w:bookmarkEnd w:id="33"/>
    </w:p>
    <w:p>
      <w:pPr>
        <w:keepNext/>
        <w:keepLines/>
        <w:outlineLvl w:val="9"/>
        <w:rPr>
          <w:rFonts w:ascii="Arial" w:hAnsi="Arial" w:eastAsia="宋体" w:cs="Times New Roman"/>
          <w:sz w:val="24"/>
          <w:szCs w:val="24"/>
        </w:rPr>
      </w:pPr>
      <w:r>
        <w:rPr>
          <w:rFonts w:hint="eastAsia" w:ascii="Arial" w:hAnsi="Arial" w:eastAsia="宋体" w:cs="Times New Roman"/>
          <w:sz w:val="24"/>
          <w:szCs w:val="24"/>
        </w:rPr>
        <w:t>（1）</w:t>
      </w:r>
      <w:r>
        <w:rPr>
          <w:rFonts w:ascii="Arial" w:hAnsi="Arial" w:eastAsia="宋体" w:cs="Times New Roman"/>
          <w:sz w:val="24"/>
          <w:szCs w:val="24"/>
        </w:rPr>
        <w:t xml:space="preserve"> </w:t>
      </w:r>
      <w:r>
        <w:rPr>
          <w:rFonts w:hint="eastAsia" w:ascii="Arial" w:hAnsi="Arial" w:eastAsia="宋体" w:cs="Times New Roman"/>
          <w:sz w:val="24"/>
          <w:szCs w:val="24"/>
        </w:rPr>
        <w:t>登录模块</w:t>
      </w:r>
    </w:p>
    <w:p>
      <w:pPr>
        <w:numPr>
          <w:ilvl w:val="0"/>
          <w:numId w:val="2"/>
        </w:numPr>
        <w:rPr>
          <w:rFonts w:ascii="Times New Roman" w:hAnsi="Times New Roman" w:eastAsia="宋体" w:cs="Times New Roman"/>
          <w:szCs w:val="24"/>
        </w:rPr>
      </w:pPr>
      <w:r>
        <w:rPr>
          <w:rFonts w:hint="eastAsia" w:ascii="Times New Roman" w:hAnsi="Times New Roman" w:eastAsia="宋体" w:cs="Times New Roman"/>
          <w:szCs w:val="24"/>
        </w:rPr>
        <w:t>登录界面：学生输入正确的</w:t>
      </w:r>
      <w:r>
        <w:rPr>
          <w:rFonts w:hint="eastAsia" w:ascii="Times New Roman" w:hAnsi="Times New Roman" w:eastAsia="宋体" w:cs="Times New Roman"/>
          <w:szCs w:val="24"/>
          <w:lang w:val="en-US" w:eastAsia="zh-CN"/>
        </w:rPr>
        <w:t>账号</w:t>
      </w:r>
      <w:r>
        <w:rPr>
          <w:rFonts w:hint="eastAsia" w:ascii="Times New Roman" w:hAnsi="Times New Roman" w:eastAsia="宋体" w:cs="Times New Roman"/>
          <w:szCs w:val="24"/>
        </w:rPr>
        <w:t>与密码，则登录成功。</w:t>
      </w:r>
      <w:r>
        <w:rPr>
          <w:rFonts w:hint="eastAsia" w:ascii="Times New Roman" w:hAnsi="Times New Roman" w:eastAsia="宋体" w:cs="Times New Roman"/>
          <w:szCs w:val="24"/>
          <w:lang w:val="en-US" w:eastAsia="zh-CN"/>
        </w:rPr>
        <w:t>点击注册，则进入注册界面，点击忘记密码界面，可进入找回密码界面。</w:t>
      </w:r>
    </w:p>
    <w:p>
      <w:pPr>
        <w:ind w:left="840"/>
        <w:jc w:val="center"/>
        <w:rPr>
          <w:rFonts w:hint="eastAsia" w:eastAsiaTheme="minorEastAsia"/>
          <w:lang w:eastAsia="zh-CN"/>
        </w:rPr>
      </w:pPr>
      <w:r>
        <w:rPr>
          <w:rFonts w:hint="eastAsia" w:eastAsiaTheme="minorEastAsia"/>
          <w:lang w:eastAsia="zh-CN"/>
        </w:rPr>
        <w:drawing>
          <wp:inline distT="0" distB="0" distL="114300" distR="114300">
            <wp:extent cx="2160270" cy="3724275"/>
            <wp:effectExtent l="0" t="0" r="3810" b="9525"/>
            <wp:docPr id="18" name="图片 18"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
                    <pic:cNvPicPr>
                      <a:picLocks noChangeAspect="1"/>
                    </pic:cNvPicPr>
                  </pic:nvPicPr>
                  <pic:blipFill>
                    <a:blip r:embed="rId12"/>
                    <a:stretch>
                      <a:fillRect/>
                    </a:stretch>
                  </pic:blipFill>
                  <pic:spPr>
                    <a:xfrm>
                      <a:off x="0" y="0"/>
                      <a:ext cx="2160270" cy="3724275"/>
                    </a:xfrm>
                    <a:prstGeom prst="rect">
                      <a:avLst/>
                    </a:prstGeom>
                  </pic:spPr>
                </pic:pic>
              </a:graphicData>
            </a:graphic>
          </wp:inline>
        </w:drawing>
      </w:r>
    </w:p>
    <w:p>
      <w:pPr>
        <w:numPr>
          <w:ilvl w:val="0"/>
          <w:numId w:val="2"/>
        </w:numPr>
        <w:rPr>
          <w:rFonts w:ascii="Times New Roman" w:hAnsi="Times New Roman" w:eastAsia="宋体" w:cs="Times New Roman"/>
          <w:szCs w:val="24"/>
        </w:rPr>
      </w:pPr>
      <w:r>
        <w:rPr>
          <w:rFonts w:hint="eastAsia" w:ascii="Times New Roman" w:hAnsi="Times New Roman" w:eastAsia="宋体" w:cs="Times New Roman"/>
          <w:szCs w:val="24"/>
          <w:lang w:val="en-US" w:eastAsia="zh-CN"/>
        </w:rPr>
        <w:t>注册</w:t>
      </w:r>
      <w:r>
        <w:rPr>
          <w:rFonts w:hint="eastAsia" w:ascii="Times New Roman" w:hAnsi="Times New Roman" w:eastAsia="宋体" w:cs="Times New Roman"/>
          <w:szCs w:val="24"/>
        </w:rPr>
        <w:t>界面：</w:t>
      </w:r>
      <w:r>
        <w:rPr>
          <w:rFonts w:hint="eastAsia" w:ascii="Times New Roman" w:hAnsi="Times New Roman" w:eastAsia="宋体" w:cs="Times New Roman"/>
          <w:szCs w:val="24"/>
          <w:lang w:val="en-US" w:eastAsia="zh-CN"/>
        </w:rPr>
        <w:t>可通过手机号进行注册，在注册过程中可设置密码。</w:t>
      </w:r>
    </w:p>
    <w:p>
      <w:pPr>
        <w:ind w:left="840"/>
        <w:jc w:val="center"/>
        <w:rPr>
          <w:rFonts w:hint="eastAsia" w:eastAsiaTheme="minorEastAsia"/>
          <w:lang w:eastAsia="zh-CN"/>
        </w:rPr>
      </w:pPr>
      <w:r>
        <w:rPr>
          <w:rFonts w:hint="eastAsia" w:eastAsiaTheme="minorEastAsia"/>
          <w:lang w:eastAsia="zh-CN"/>
        </w:rPr>
        <w:drawing>
          <wp:inline distT="0" distB="0" distL="114300" distR="114300">
            <wp:extent cx="2160270" cy="3771900"/>
            <wp:effectExtent l="0" t="0" r="3810" b="7620"/>
            <wp:docPr id="13" name="图片 13"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注册"/>
                    <pic:cNvPicPr>
                      <a:picLocks noChangeAspect="1"/>
                    </pic:cNvPicPr>
                  </pic:nvPicPr>
                  <pic:blipFill>
                    <a:blip r:embed="rId13"/>
                    <a:stretch>
                      <a:fillRect/>
                    </a:stretch>
                  </pic:blipFill>
                  <pic:spPr>
                    <a:xfrm>
                      <a:off x="0" y="0"/>
                      <a:ext cx="2160270" cy="3771900"/>
                    </a:xfrm>
                    <a:prstGeom prst="rect">
                      <a:avLst/>
                    </a:prstGeom>
                  </pic:spPr>
                </pic:pic>
              </a:graphicData>
            </a:graphic>
          </wp:inline>
        </w:drawing>
      </w:r>
    </w:p>
    <w:p>
      <w:pPr>
        <w:numPr>
          <w:ilvl w:val="0"/>
          <w:numId w:val="2"/>
        </w:numPr>
        <w:rPr>
          <w:rFonts w:ascii="Times New Roman" w:hAnsi="Times New Roman" w:eastAsia="宋体" w:cs="Times New Roman"/>
          <w:szCs w:val="24"/>
        </w:rPr>
      </w:pPr>
      <w:r>
        <w:rPr>
          <w:rFonts w:hint="eastAsia" w:ascii="Times New Roman" w:hAnsi="Times New Roman" w:eastAsia="宋体" w:cs="Times New Roman"/>
          <w:szCs w:val="24"/>
          <w:lang w:val="en-US" w:eastAsia="zh-CN"/>
        </w:rPr>
        <w:t>找回密码</w:t>
      </w:r>
      <w:r>
        <w:rPr>
          <w:rFonts w:hint="eastAsia" w:ascii="Times New Roman" w:hAnsi="Times New Roman" w:eastAsia="宋体" w:cs="Times New Roman"/>
          <w:szCs w:val="24"/>
        </w:rPr>
        <w:t>界面：</w:t>
      </w:r>
      <w:r>
        <w:rPr>
          <w:rFonts w:hint="eastAsia" w:ascii="Times New Roman" w:hAnsi="Times New Roman" w:eastAsia="宋体" w:cs="Times New Roman"/>
          <w:szCs w:val="24"/>
          <w:lang w:val="en-US" w:eastAsia="zh-CN"/>
        </w:rPr>
        <w:t>可通过手机号验证找回密码，在找回密码过程中可重新设置密码。</w:t>
      </w:r>
    </w:p>
    <w:p>
      <w:pPr>
        <w:numPr>
          <w:ilvl w:val="0"/>
          <w:numId w:val="0"/>
        </w:numPr>
        <w:ind w:left="420" w:leftChars="0"/>
        <w:jc w:val="center"/>
        <w:rPr>
          <w:rFonts w:ascii="Times New Roman" w:hAnsi="Times New Roman" w:eastAsia="宋体" w:cs="Times New Roman"/>
          <w:szCs w:val="24"/>
        </w:rPr>
      </w:pPr>
      <w:r>
        <w:rPr>
          <w:rFonts w:ascii="Times New Roman" w:hAnsi="Times New Roman" w:eastAsia="宋体" w:cs="Times New Roman"/>
          <w:szCs w:val="24"/>
        </w:rPr>
        <w:drawing>
          <wp:inline distT="0" distB="0" distL="114300" distR="114300">
            <wp:extent cx="2160270" cy="3826510"/>
            <wp:effectExtent l="0" t="0" r="3810" b="13970"/>
            <wp:docPr id="20" name="图片 20" descr="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忘记密码"/>
                    <pic:cNvPicPr>
                      <a:picLocks noChangeAspect="1"/>
                    </pic:cNvPicPr>
                  </pic:nvPicPr>
                  <pic:blipFill>
                    <a:blip r:embed="rId14"/>
                    <a:stretch>
                      <a:fillRect/>
                    </a:stretch>
                  </pic:blipFill>
                  <pic:spPr>
                    <a:xfrm>
                      <a:off x="0" y="0"/>
                      <a:ext cx="2160270" cy="3826510"/>
                    </a:xfrm>
                    <a:prstGeom prst="rect">
                      <a:avLst/>
                    </a:prstGeom>
                  </pic:spPr>
                </pic:pic>
              </a:graphicData>
            </a:graphic>
          </wp:inline>
        </w:drawing>
      </w:r>
    </w:p>
    <w:p>
      <w:pPr>
        <w:ind w:left="840"/>
        <w:jc w:val="both"/>
        <w:rPr>
          <w:rFonts w:hint="eastAsia" w:eastAsiaTheme="minorEastAsia"/>
          <w:lang w:eastAsia="zh-CN"/>
        </w:rPr>
      </w:pPr>
    </w:p>
    <w:p>
      <w:pPr>
        <w:widowControl/>
        <w:jc w:val="left"/>
        <w:rPr>
          <w:rFonts w:ascii="Times New Roman" w:hAnsi="Times New Roman" w:eastAsia="宋体" w:cs="Times New Roman"/>
          <w:szCs w:val="24"/>
        </w:rPr>
      </w:pPr>
    </w:p>
    <w:p>
      <w:pPr>
        <w:ind w:left="840"/>
        <w:jc w:val="center"/>
        <w:rPr>
          <w:rFonts w:ascii="Times New Roman" w:hAnsi="Times New Roman" w:eastAsia="宋体" w:cs="Times New Roman"/>
          <w:szCs w:val="24"/>
        </w:rPr>
      </w:pPr>
    </w:p>
    <w:p>
      <w:pPr>
        <w:keepNext/>
        <w:keepLines/>
        <w:outlineLvl w:val="9"/>
        <w:rPr>
          <w:rFonts w:ascii="Arial" w:hAnsi="Arial" w:eastAsia="宋体" w:cs="Times New Roman"/>
          <w:sz w:val="24"/>
          <w:szCs w:val="24"/>
        </w:rPr>
      </w:pPr>
      <w:r>
        <w:rPr>
          <w:rFonts w:hint="eastAsia" w:ascii="Arial" w:hAnsi="Arial" w:eastAsia="宋体" w:cs="Times New Roman"/>
          <w:sz w:val="24"/>
          <w:szCs w:val="24"/>
        </w:rPr>
        <w:t>（2）</w:t>
      </w:r>
      <w:r>
        <w:rPr>
          <w:rFonts w:hint="eastAsia" w:ascii="Arial" w:hAnsi="Arial" w:eastAsia="宋体" w:cs="Times New Roman"/>
          <w:sz w:val="24"/>
          <w:szCs w:val="24"/>
          <w:lang w:val="en-US" w:eastAsia="zh-CN"/>
        </w:rPr>
        <w:t>我的</w:t>
      </w:r>
      <w:r>
        <w:rPr>
          <w:rFonts w:hint="eastAsia" w:ascii="Arial" w:hAnsi="Arial" w:eastAsia="宋体" w:cs="Times New Roman"/>
          <w:sz w:val="24"/>
          <w:szCs w:val="24"/>
        </w:rPr>
        <w:t>模块</w:t>
      </w:r>
    </w:p>
    <w:p>
      <w:pPr>
        <w:numPr>
          <w:ilvl w:val="0"/>
          <w:numId w:val="3"/>
        </w:numPr>
        <w:rPr>
          <w:rFonts w:ascii="Times New Roman" w:hAnsi="Times New Roman" w:eastAsia="宋体" w:cs="Times New Roman"/>
          <w:szCs w:val="24"/>
        </w:rPr>
      </w:pPr>
      <w:r>
        <w:rPr>
          <w:rFonts w:hint="eastAsia" w:ascii="Times New Roman" w:hAnsi="Times New Roman" w:eastAsia="宋体" w:cs="Times New Roman"/>
          <w:szCs w:val="24"/>
          <w:lang w:val="en-US" w:eastAsia="zh-CN"/>
        </w:rPr>
        <w:t>我的</w:t>
      </w:r>
      <w:r>
        <w:rPr>
          <w:rFonts w:hint="eastAsia" w:ascii="Times New Roman" w:hAnsi="Times New Roman" w:eastAsia="宋体" w:cs="Times New Roman"/>
          <w:szCs w:val="24"/>
        </w:rPr>
        <w:t>：学生登录成功后，进入</w:t>
      </w:r>
      <w:r>
        <w:rPr>
          <w:rFonts w:hint="eastAsia" w:ascii="Times New Roman" w:hAnsi="Times New Roman" w:eastAsia="宋体" w:cs="Times New Roman"/>
          <w:szCs w:val="24"/>
          <w:lang w:val="en-US" w:eastAsia="zh-CN"/>
        </w:rPr>
        <w:t>我的页面，在该页面，可点击对应属性修改个人信息</w:t>
      </w:r>
    </w:p>
    <w:p>
      <w:pPr>
        <w:ind w:left="840"/>
        <w:jc w:val="center"/>
        <w:rPr>
          <w:rFonts w:hint="eastAsia" w:ascii="Times New Roman" w:hAnsi="Times New Roman" w:eastAsia="宋体" w:cs="Times New Roman"/>
          <w:szCs w:val="24"/>
          <w:lang w:eastAsia="zh-CN"/>
        </w:rPr>
      </w:pPr>
      <w:r>
        <w:rPr>
          <w:rFonts w:hint="eastAsia" w:ascii="Times New Roman" w:hAnsi="Times New Roman" w:eastAsia="宋体" w:cs="Times New Roman"/>
          <w:szCs w:val="24"/>
          <w:lang w:eastAsia="zh-CN"/>
        </w:rPr>
        <w:drawing>
          <wp:inline distT="0" distB="0" distL="114300" distR="114300">
            <wp:extent cx="2160270" cy="3811905"/>
            <wp:effectExtent l="0" t="0" r="3810" b="13335"/>
            <wp:docPr id="21" name="图片 21" descr="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我的"/>
                    <pic:cNvPicPr>
                      <a:picLocks noChangeAspect="1"/>
                    </pic:cNvPicPr>
                  </pic:nvPicPr>
                  <pic:blipFill>
                    <a:blip r:embed="rId15"/>
                    <a:stretch>
                      <a:fillRect/>
                    </a:stretch>
                  </pic:blipFill>
                  <pic:spPr>
                    <a:xfrm>
                      <a:off x="0" y="0"/>
                      <a:ext cx="2160270" cy="3811905"/>
                    </a:xfrm>
                    <a:prstGeom prst="rect">
                      <a:avLst/>
                    </a:prstGeom>
                  </pic:spPr>
                </pic:pic>
              </a:graphicData>
            </a:graphic>
          </wp:inline>
        </w:drawing>
      </w:r>
    </w:p>
    <w:p>
      <w:pPr>
        <w:numPr>
          <w:ilvl w:val="0"/>
          <w:numId w:val="3"/>
        </w:numPr>
        <w:rPr>
          <w:rFonts w:hint="default" w:ascii="Times New Roman" w:hAnsi="Times New Roman" w:eastAsia="宋体" w:cs="Times New Roman"/>
          <w:szCs w:val="24"/>
          <w:lang w:val="en-US"/>
        </w:rPr>
      </w:pPr>
      <w:r>
        <w:rPr>
          <w:rFonts w:hint="eastAsia" w:ascii="Times New Roman" w:hAnsi="Times New Roman" w:eastAsia="宋体" w:cs="Times New Roman"/>
          <w:szCs w:val="24"/>
          <w:lang w:val="en-US" w:eastAsia="zh-CN"/>
        </w:rPr>
        <w:t>加入班课</w:t>
      </w:r>
      <w:r>
        <w:rPr>
          <w:rFonts w:hint="eastAsia" w:ascii="Times New Roman" w:hAnsi="Times New Roman" w:eastAsia="宋体" w:cs="Times New Roman"/>
          <w:szCs w:val="24"/>
        </w:rPr>
        <w:t>：</w:t>
      </w:r>
      <w:r>
        <w:rPr>
          <w:rFonts w:hint="eastAsia" w:ascii="Times New Roman" w:hAnsi="Times New Roman" w:eastAsia="宋体" w:cs="Times New Roman"/>
          <w:szCs w:val="24"/>
          <w:lang w:val="en-US" w:eastAsia="zh-CN"/>
        </w:rPr>
        <w:t>点击加入班课，可查看我加入的班课信息</w:t>
      </w:r>
    </w:p>
    <w:p>
      <w:pPr>
        <w:numPr>
          <w:ilvl w:val="0"/>
          <w:numId w:val="0"/>
        </w:numPr>
        <w:ind w:left="420" w:leftChars="0"/>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drawing>
          <wp:inline distT="0" distB="0" distL="114300" distR="114300">
            <wp:extent cx="2160270" cy="3842385"/>
            <wp:effectExtent l="0" t="0" r="3810" b="13335"/>
            <wp:docPr id="22" name="图片 22" descr="加入班课（学生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加入班课（学生端）"/>
                    <pic:cNvPicPr>
                      <a:picLocks noChangeAspect="1"/>
                    </pic:cNvPicPr>
                  </pic:nvPicPr>
                  <pic:blipFill>
                    <a:blip r:embed="rId16"/>
                    <a:stretch>
                      <a:fillRect/>
                    </a:stretch>
                  </pic:blipFill>
                  <pic:spPr>
                    <a:xfrm>
                      <a:off x="0" y="0"/>
                      <a:ext cx="2160270" cy="3842385"/>
                    </a:xfrm>
                    <a:prstGeom prst="rect">
                      <a:avLst/>
                    </a:prstGeom>
                  </pic:spPr>
                </pic:pic>
              </a:graphicData>
            </a:graphic>
          </wp:inline>
        </w:drawing>
      </w:r>
    </w:p>
    <w:p>
      <w:pPr>
        <w:numPr>
          <w:ilvl w:val="0"/>
          <w:numId w:val="3"/>
        </w:numPr>
        <w:rPr>
          <w:rFonts w:hint="default" w:ascii="Times New Roman" w:hAnsi="Times New Roman" w:eastAsia="宋体" w:cs="Times New Roman"/>
          <w:szCs w:val="24"/>
          <w:lang w:val="en-US"/>
        </w:rPr>
      </w:pPr>
      <w:r>
        <w:rPr>
          <w:rFonts w:hint="eastAsia" w:ascii="Times New Roman" w:hAnsi="Times New Roman" w:eastAsia="宋体" w:cs="Times New Roman"/>
          <w:szCs w:val="24"/>
          <w:lang w:val="en-US" w:eastAsia="zh-CN"/>
        </w:rPr>
        <w:t>加入班课</w:t>
      </w:r>
      <w:r>
        <w:rPr>
          <w:rFonts w:hint="eastAsia" w:ascii="Times New Roman" w:hAnsi="Times New Roman" w:eastAsia="宋体" w:cs="Times New Roman"/>
          <w:szCs w:val="24"/>
        </w:rPr>
        <w:t>：</w:t>
      </w:r>
      <w:r>
        <w:rPr>
          <w:rFonts w:hint="eastAsia" w:ascii="Times New Roman" w:hAnsi="Times New Roman" w:eastAsia="宋体" w:cs="Times New Roman"/>
          <w:szCs w:val="24"/>
          <w:lang w:val="en-US" w:eastAsia="zh-CN"/>
        </w:rPr>
        <w:t>点击右上角+号，可加入班课</w:t>
      </w:r>
    </w:p>
    <w:p>
      <w:pPr>
        <w:numPr>
          <w:ilvl w:val="0"/>
          <w:numId w:val="0"/>
        </w:numPr>
        <w:ind w:left="420" w:leftChars="0"/>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drawing>
          <wp:inline distT="0" distB="0" distL="114300" distR="114300">
            <wp:extent cx="2160270" cy="3832225"/>
            <wp:effectExtent l="0" t="0" r="3810" b="8255"/>
            <wp:docPr id="25" name="图片 25" descr="查看班课信息（未加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查看班课信息（未加入）"/>
                    <pic:cNvPicPr>
                      <a:picLocks noChangeAspect="1"/>
                    </pic:cNvPicPr>
                  </pic:nvPicPr>
                  <pic:blipFill>
                    <a:blip r:embed="rId17"/>
                    <a:stretch>
                      <a:fillRect/>
                    </a:stretch>
                  </pic:blipFill>
                  <pic:spPr>
                    <a:xfrm>
                      <a:off x="0" y="0"/>
                      <a:ext cx="2160270" cy="3832225"/>
                    </a:xfrm>
                    <a:prstGeom prst="rect">
                      <a:avLst/>
                    </a:prstGeom>
                  </pic:spPr>
                </pic:pic>
              </a:graphicData>
            </a:graphic>
          </wp:inline>
        </w:drawing>
      </w:r>
    </w:p>
    <w:p>
      <w:pPr>
        <w:numPr>
          <w:ilvl w:val="0"/>
          <w:numId w:val="0"/>
        </w:numPr>
        <w:ind w:left="420" w:leftChars="0"/>
        <w:jc w:val="both"/>
        <w:rPr>
          <w:rFonts w:hint="eastAsia" w:ascii="Times New Roman" w:hAnsi="Times New Roman" w:eastAsia="宋体" w:cs="Times New Roman"/>
          <w:szCs w:val="24"/>
          <w:lang w:val="en-US" w:eastAsia="zh-CN"/>
        </w:rPr>
      </w:pPr>
    </w:p>
    <w:p>
      <w:pPr>
        <w:numPr>
          <w:ilvl w:val="0"/>
          <w:numId w:val="3"/>
        </w:numPr>
        <w:rPr>
          <w:rFonts w:hint="default" w:ascii="Times New Roman" w:hAnsi="Times New Roman" w:eastAsia="宋体" w:cs="Times New Roman"/>
          <w:szCs w:val="24"/>
          <w:lang w:val="en-US"/>
        </w:rPr>
      </w:pPr>
      <w:r>
        <w:rPr>
          <w:rFonts w:hint="eastAsia" w:ascii="Times New Roman" w:hAnsi="Times New Roman" w:eastAsia="宋体" w:cs="Times New Roman"/>
          <w:szCs w:val="24"/>
          <w:lang w:val="en-US" w:eastAsia="zh-CN"/>
        </w:rPr>
        <w:t>查看班课</w:t>
      </w:r>
      <w:r>
        <w:rPr>
          <w:rFonts w:hint="eastAsia" w:ascii="Times New Roman" w:hAnsi="Times New Roman" w:eastAsia="宋体" w:cs="Times New Roman"/>
          <w:szCs w:val="24"/>
        </w:rPr>
        <w:t>：</w:t>
      </w:r>
      <w:r>
        <w:rPr>
          <w:rFonts w:hint="eastAsia" w:ascii="Times New Roman" w:hAnsi="Times New Roman" w:eastAsia="宋体" w:cs="Times New Roman"/>
          <w:szCs w:val="24"/>
          <w:lang w:val="en-US" w:eastAsia="zh-CN"/>
        </w:rPr>
        <w:t>点击对应课程，可查看课程信息</w:t>
      </w:r>
    </w:p>
    <w:p>
      <w:pPr>
        <w:numPr>
          <w:ilvl w:val="0"/>
          <w:numId w:val="0"/>
        </w:numPr>
        <w:ind w:left="420" w:leftChars="0"/>
        <w:jc w:val="center"/>
        <w:rPr>
          <w:rFonts w:hint="default" w:ascii="Times New Roman" w:hAnsi="Times New Roman" w:eastAsia="宋体" w:cs="Times New Roman"/>
          <w:szCs w:val="24"/>
          <w:lang w:val="en-US"/>
        </w:rPr>
      </w:pPr>
      <w:r>
        <w:rPr>
          <w:rFonts w:hint="default" w:ascii="Times New Roman" w:hAnsi="Times New Roman" w:eastAsia="宋体" w:cs="Times New Roman"/>
          <w:szCs w:val="24"/>
          <w:lang w:val="en-US"/>
        </w:rPr>
        <w:drawing>
          <wp:inline distT="0" distB="0" distL="114300" distR="114300">
            <wp:extent cx="2160270" cy="3832225"/>
            <wp:effectExtent l="0" t="0" r="3810" b="8255"/>
            <wp:docPr id="23" name="图片 23" descr="查看班课信息（已加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查看班课信息（已加入）"/>
                    <pic:cNvPicPr>
                      <a:picLocks noChangeAspect="1"/>
                    </pic:cNvPicPr>
                  </pic:nvPicPr>
                  <pic:blipFill>
                    <a:blip r:embed="rId18"/>
                    <a:stretch>
                      <a:fillRect/>
                    </a:stretch>
                  </pic:blipFill>
                  <pic:spPr>
                    <a:xfrm>
                      <a:off x="0" y="0"/>
                      <a:ext cx="2160270" cy="3832225"/>
                    </a:xfrm>
                    <a:prstGeom prst="rect">
                      <a:avLst/>
                    </a:prstGeom>
                  </pic:spPr>
                </pic:pic>
              </a:graphicData>
            </a:graphic>
          </wp:inline>
        </w:drawing>
      </w:r>
    </w:p>
    <w:p>
      <w:pPr>
        <w:numPr>
          <w:ilvl w:val="0"/>
          <w:numId w:val="3"/>
        </w:numPr>
        <w:rPr>
          <w:rFonts w:hint="default" w:ascii="Times New Roman" w:hAnsi="Times New Roman" w:eastAsia="宋体" w:cs="Times New Roman"/>
          <w:szCs w:val="24"/>
          <w:lang w:val="en-US"/>
        </w:rPr>
      </w:pPr>
      <w:r>
        <w:rPr>
          <w:rFonts w:hint="eastAsia" w:ascii="Times New Roman" w:hAnsi="Times New Roman" w:eastAsia="宋体" w:cs="Times New Roman"/>
          <w:szCs w:val="24"/>
          <w:lang w:val="en-US" w:eastAsia="zh-CN"/>
        </w:rPr>
        <w:t>签到</w:t>
      </w:r>
      <w:r>
        <w:rPr>
          <w:rFonts w:hint="eastAsia" w:ascii="Times New Roman" w:hAnsi="Times New Roman" w:eastAsia="宋体" w:cs="Times New Roman"/>
          <w:szCs w:val="24"/>
        </w:rPr>
        <w:t>：</w:t>
      </w:r>
      <w:r>
        <w:rPr>
          <w:rFonts w:hint="eastAsia" w:ascii="Times New Roman" w:hAnsi="Times New Roman" w:eastAsia="宋体" w:cs="Times New Roman"/>
          <w:szCs w:val="24"/>
          <w:lang w:val="en-US" w:eastAsia="zh-CN"/>
        </w:rPr>
        <w:t>点击签到，可进行签到</w:t>
      </w:r>
    </w:p>
    <w:p>
      <w:pPr>
        <w:numPr>
          <w:ilvl w:val="0"/>
          <w:numId w:val="0"/>
        </w:numPr>
        <w:ind w:left="420" w:leftChars="0"/>
        <w:jc w:val="center"/>
      </w:pPr>
      <w:r>
        <w:rPr>
          <w:rFonts w:hint="default" w:ascii="Times New Roman" w:hAnsi="Times New Roman" w:eastAsia="宋体" w:cs="Times New Roman"/>
          <w:szCs w:val="24"/>
          <w:lang w:val="en-US"/>
        </w:rPr>
        <w:drawing>
          <wp:inline distT="0" distB="0" distL="114300" distR="114300">
            <wp:extent cx="2160270" cy="3842385"/>
            <wp:effectExtent l="0" t="0" r="3810" b="13335"/>
            <wp:docPr id="24" name="图片 24" descr="手势签到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手势签到_1"/>
                    <pic:cNvPicPr>
                      <a:picLocks noChangeAspect="1"/>
                    </pic:cNvPicPr>
                  </pic:nvPicPr>
                  <pic:blipFill>
                    <a:blip r:embed="rId19"/>
                    <a:stretch>
                      <a:fillRect/>
                    </a:stretch>
                  </pic:blipFill>
                  <pic:spPr>
                    <a:xfrm>
                      <a:off x="0" y="0"/>
                      <a:ext cx="2160270" cy="3842385"/>
                    </a:xfrm>
                    <a:prstGeom prst="rect">
                      <a:avLst/>
                    </a:prstGeom>
                  </pic:spPr>
                </pic:pic>
              </a:graphicData>
            </a:graphic>
          </wp:inline>
        </w:drawing>
      </w:r>
    </w:p>
    <w:p>
      <w:pPr>
        <w:keepNext/>
        <w:keepLines/>
        <w:jc w:val="left"/>
        <w:outlineLvl w:val="2"/>
        <w:rPr>
          <w:rFonts w:ascii="Times New Roman" w:hAnsi="Times New Roman" w:eastAsia="宋体" w:cs="Times New Roman"/>
          <w:bCs/>
          <w:sz w:val="24"/>
          <w:szCs w:val="32"/>
        </w:rPr>
      </w:pPr>
      <w:bookmarkStart w:id="34" w:name="_Toc6015"/>
      <w:bookmarkStart w:id="35" w:name="_Toc34342789"/>
      <w:bookmarkStart w:id="36" w:name="_Toc13349163"/>
      <w:bookmarkStart w:id="37" w:name="_Toc25393"/>
      <w:r>
        <w:rPr>
          <w:rFonts w:hint="eastAsia" w:ascii="Times New Roman" w:hAnsi="Times New Roman" w:eastAsia="宋体" w:cs="Times New Roman"/>
          <w:bCs/>
          <w:sz w:val="24"/>
          <w:szCs w:val="32"/>
        </w:rPr>
        <w:t>5.1.2</w:t>
      </w:r>
      <w:r>
        <w:rPr>
          <w:rFonts w:ascii="Times New Roman" w:hAnsi="Times New Roman" w:eastAsia="宋体" w:cs="Times New Roman"/>
          <w:bCs/>
          <w:sz w:val="24"/>
          <w:szCs w:val="32"/>
        </w:rPr>
        <w:t xml:space="preserve"> </w:t>
      </w:r>
      <w:r>
        <w:rPr>
          <w:rFonts w:hint="eastAsia" w:ascii="Times New Roman" w:hAnsi="Times New Roman" w:eastAsia="宋体" w:cs="Times New Roman"/>
          <w:bCs/>
          <w:sz w:val="24"/>
          <w:szCs w:val="32"/>
        </w:rPr>
        <w:t>教师模块</w:t>
      </w:r>
      <w:bookmarkEnd w:id="34"/>
      <w:bookmarkEnd w:id="35"/>
      <w:bookmarkEnd w:id="36"/>
      <w:bookmarkEnd w:id="37"/>
    </w:p>
    <w:p>
      <w:pPr>
        <w:keepNext/>
        <w:keepLines/>
        <w:outlineLvl w:val="9"/>
        <w:rPr>
          <w:rFonts w:ascii="Arial" w:hAnsi="Arial" w:eastAsia="宋体" w:cs="Times New Roman"/>
          <w:sz w:val="24"/>
          <w:szCs w:val="24"/>
        </w:rPr>
      </w:pPr>
      <w:r>
        <w:rPr>
          <w:rFonts w:hint="eastAsia" w:ascii="Arial" w:hAnsi="Arial" w:eastAsia="宋体" w:cs="Times New Roman"/>
          <w:sz w:val="24"/>
          <w:szCs w:val="24"/>
        </w:rPr>
        <w:t>（1）登录模块</w:t>
      </w:r>
    </w:p>
    <w:p>
      <w:pPr>
        <w:numPr>
          <w:ilvl w:val="0"/>
          <w:numId w:val="4"/>
        </w:numPr>
        <w:rPr>
          <w:rFonts w:ascii="Times New Roman" w:hAnsi="Times New Roman" w:eastAsia="宋体" w:cs="Times New Roman"/>
          <w:szCs w:val="24"/>
        </w:rPr>
      </w:pPr>
      <w:r>
        <w:rPr>
          <w:rFonts w:hint="eastAsia" w:ascii="Times New Roman" w:hAnsi="Times New Roman" w:eastAsia="宋体" w:cs="Times New Roman"/>
          <w:szCs w:val="24"/>
        </w:rPr>
        <w:t>登录界面：在登录界面，教师输入正确的</w:t>
      </w:r>
      <w:r>
        <w:rPr>
          <w:rFonts w:hint="eastAsia" w:ascii="Times New Roman" w:hAnsi="Times New Roman" w:eastAsia="宋体" w:cs="Times New Roman"/>
          <w:szCs w:val="24"/>
          <w:lang w:val="en-US" w:eastAsia="zh-CN"/>
        </w:rPr>
        <w:t>账号</w:t>
      </w:r>
      <w:r>
        <w:rPr>
          <w:rFonts w:hint="eastAsia" w:ascii="Times New Roman" w:hAnsi="Times New Roman" w:eastAsia="宋体" w:cs="Times New Roman"/>
          <w:szCs w:val="24"/>
        </w:rPr>
        <w:t>与密码，点击“登录”，进入首页</w:t>
      </w:r>
    </w:p>
    <w:p>
      <w:pPr>
        <w:ind w:left="840"/>
        <w:jc w:val="center"/>
        <w:rPr>
          <w:rFonts w:ascii="Times New Roman" w:hAnsi="Times New Roman" w:eastAsia="宋体" w:cs="Times New Roman"/>
          <w:szCs w:val="24"/>
        </w:rPr>
      </w:pPr>
      <w:r>
        <w:rPr>
          <w:rFonts w:hint="eastAsia" w:eastAsiaTheme="minorEastAsia"/>
          <w:lang w:eastAsia="zh-CN"/>
        </w:rPr>
        <w:drawing>
          <wp:inline distT="0" distB="0" distL="114300" distR="114300">
            <wp:extent cx="2160270" cy="3724275"/>
            <wp:effectExtent l="0" t="0" r="3810" b="9525"/>
            <wp:docPr id="26" name="图片 26"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登录"/>
                    <pic:cNvPicPr>
                      <a:picLocks noChangeAspect="1"/>
                    </pic:cNvPicPr>
                  </pic:nvPicPr>
                  <pic:blipFill>
                    <a:blip r:embed="rId12"/>
                    <a:stretch>
                      <a:fillRect/>
                    </a:stretch>
                  </pic:blipFill>
                  <pic:spPr>
                    <a:xfrm>
                      <a:off x="0" y="0"/>
                      <a:ext cx="2160270" cy="3724275"/>
                    </a:xfrm>
                    <a:prstGeom prst="rect">
                      <a:avLst/>
                    </a:prstGeom>
                  </pic:spPr>
                </pic:pic>
              </a:graphicData>
            </a:graphic>
          </wp:inline>
        </w:drawing>
      </w:r>
    </w:p>
    <w:p>
      <w:pPr>
        <w:keepNext/>
        <w:keepLines/>
        <w:outlineLvl w:val="9"/>
        <w:rPr>
          <w:rFonts w:ascii="Arial" w:hAnsi="Arial" w:eastAsia="宋体" w:cs="Times New Roman"/>
          <w:sz w:val="24"/>
          <w:szCs w:val="24"/>
        </w:rPr>
      </w:pPr>
      <w:r>
        <w:rPr>
          <w:rFonts w:hint="eastAsia" w:ascii="Arial" w:hAnsi="Arial" w:eastAsia="宋体" w:cs="Times New Roman"/>
          <w:sz w:val="24"/>
          <w:szCs w:val="24"/>
        </w:rPr>
        <w:t>（2）</w:t>
      </w:r>
      <w:r>
        <w:rPr>
          <w:rFonts w:ascii="Arial" w:hAnsi="Arial" w:eastAsia="宋体" w:cs="Times New Roman"/>
          <w:sz w:val="24"/>
          <w:szCs w:val="24"/>
        </w:rPr>
        <w:t xml:space="preserve"> </w:t>
      </w:r>
      <w:r>
        <w:rPr>
          <w:rFonts w:hint="eastAsia" w:ascii="Arial" w:hAnsi="Arial" w:eastAsia="宋体" w:cs="Times New Roman"/>
          <w:sz w:val="24"/>
          <w:szCs w:val="24"/>
        </w:rPr>
        <w:t>首页模块</w:t>
      </w:r>
    </w:p>
    <w:p>
      <w:pPr>
        <w:numPr>
          <w:ilvl w:val="0"/>
          <w:numId w:val="5"/>
        </w:numPr>
        <w:rPr>
          <w:rFonts w:ascii="Times New Roman" w:hAnsi="Times New Roman" w:eastAsia="宋体" w:cs="Times New Roman"/>
          <w:szCs w:val="24"/>
        </w:rPr>
      </w:pPr>
      <w:r>
        <w:rPr>
          <w:rFonts w:hint="eastAsia" w:ascii="Times New Roman" w:hAnsi="Times New Roman" w:eastAsia="宋体" w:cs="Times New Roman"/>
          <w:szCs w:val="24"/>
        </w:rPr>
        <w:t>首页界面：在首页，展示了教师所有的课程</w:t>
      </w:r>
      <w:r>
        <w:rPr>
          <w:rFonts w:hint="eastAsia" w:ascii="Times New Roman" w:hAnsi="Times New Roman" w:eastAsia="宋体" w:cs="Times New Roman"/>
          <w:szCs w:val="24"/>
          <w:lang w:eastAsia="zh-CN"/>
        </w:rPr>
        <w:t>。</w:t>
      </w:r>
    </w:p>
    <w:p>
      <w:pPr>
        <w:numPr>
          <w:ilvl w:val="0"/>
          <w:numId w:val="0"/>
        </w:numPr>
        <w:ind w:left="420" w:leftChars="0"/>
        <w:jc w:val="center"/>
        <w:rPr>
          <w:rFonts w:hint="eastAsia" w:ascii="Times New Roman" w:hAnsi="Times New Roman" w:eastAsia="宋体" w:cs="Times New Roman"/>
          <w:szCs w:val="24"/>
          <w:lang w:eastAsia="zh-CN"/>
        </w:rPr>
      </w:pPr>
      <w:r>
        <w:drawing>
          <wp:inline distT="0" distB="0" distL="114300" distR="114300">
            <wp:extent cx="2053590" cy="3707130"/>
            <wp:effectExtent l="0" t="0" r="381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2053590" cy="3707130"/>
                    </a:xfrm>
                    <a:prstGeom prst="rect">
                      <a:avLst/>
                    </a:prstGeom>
                    <a:noFill/>
                    <a:ln>
                      <a:noFill/>
                    </a:ln>
                  </pic:spPr>
                </pic:pic>
              </a:graphicData>
            </a:graphic>
          </wp:inline>
        </w:drawing>
      </w:r>
    </w:p>
    <w:p>
      <w:pPr>
        <w:ind w:left="780"/>
        <w:jc w:val="center"/>
        <w:rPr>
          <w:rFonts w:ascii="Times New Roman" w:hAnsi="Times New Roman" w:eastAsia="宋体" w:cs="Times New Roman"/>
          <w:szCs w:val="24"/>
        </w:rPr>
      </w:pPr>
    </w:p>
    <w:p>
      <w:pPr>
        <w:numPr>
          <w:ilvl w:val="0"/>
          <w:numId w:val="5"/>
        </w:numPr>
        <w:rPr>
          <w:rFonts w:ascii="Times New Roman" w:hAnsi="Times New Roman" w:eastAsia="宋体" w:cs="Times New Roman"/>
          <w:szCs w:val="24"/>
        </w:rPr>
      </w:pPr>
      <w:r>
        <w:rPr>
          <w:rFonts w:hint="eastAsia" w:ascii="Times New Roman" w:hAnsi="Times New Roman" w:eastAsia="宋体" w:cs="Times New Roman"/>
          <w:szCs w:val="24"/>
          <w:lang w:val="en-US" w:eastAsia="zh-CN"/>
        </w:rPr>
        <w:t>编辑</w:t>
      </w:r>
      <w:r>
        <w:rPr>
          <w:rFonts w:hint="eastAsia" w:ascii="Times New Roman" w:hAnsi="Times New Roman" w:eastAsia="宋体" w:cs="Times New Roman"/>
          <w:szCs w:val="24"/>
        </w:rPr>
        <w:t>课程：教师</w:t>
      </w:r>
      <w:r>
        <w:rPr>
          <w:rFonts w:hint="eastAsia" w:ascii="Times New Roman" w:hAnsi="Times New Roman" w:eastAsia="宋体" w:cs="Times New Roman"/>
          <w:szCs w:val="24"/>
          <w:lang w:val="en-US" w:eastAsia="zh-CN"/>
        </w:rPr>
        <w:t>可以对自己创建的班课进行删除</w:t>
      </w:r>
    </w:p>
    <w:p>
      <w:pPr>
        <w:ind w:left="780"/>
        <w:jc w:val="center"/>
      </w:pPr>
      <w:r>
        <w:drawing>
          <wp:inline distT="0" distB="0" distL="114300" distR="114300">
            <wp:extent cx="1970405" cy="3466465"/>
            <wp:effectExtent l="0" t="0" r="1079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1970405" cy="3466465"/>
                    </a:xfrm>
                    <a:prstGeom prst="rect">
                      <a:avLst/>
                    </a:prstGeom>
                    <a:noFill/>
                    <a:ln>
                      <a:noFill/>
                    </a:ln>
                  </pic:spPr>
                </pic:pic>
              </a:graphicData>
            </a:graphic>
          </wp:inline>
        </w:drawing>
      </w:r>
    </w:p>
    <w:p>
      <w:pPr>
        <w:numPr>
          <w:ilvl w:val="0"/>
          <w:numId w:val="5"/>
        </w:numPr>
        <w:rPr>
          <w:rFonts w:hint="eastAsia" w:ascii="Times New Roman" w:hAnsi="Times New Roman" w:eastAsia="宋体" w:cs="Times New Roman"/>
          <w:szCs w:val="24"/>
          <w:lang w:eastAsia="zh-CN"/>
        </w:rPr>
      </w:pPr>
      <w:r>
        <w:rPr>
          <w:rFonts w:hint="eastAsia" w:ascii="Times New Roman" w:hAnsi="Times New Roman" w:eastAsia="宋体" w:cs="Times New Roman"/>
          <w:szCs w:val="24"/>
          <w:lang w:val="en-US" w:eastAsia="zh-CN"/>
        </w:rPr>
        <w:t>查看班课：教师点击某个班课，可查看班课以及学生的信息，并且进行签到等管理</w:t>
      </w:r>
    </w:p>
    <w:p>
      <w:pPr>
        <w:ind w:firstLine="420" w:firstLineChars="0"/>
        <w:jc w:val="center"/>
      </w:pPr>
      <w:r>
        <w:drawing>
          <wp:inline distT="0" distB="0" distL="114300" distR="114300">
            <wp:extent cx="2129155" cy="3773805"/>
            <wp:effectExtent l="0" t="0" r="4445" b="571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2129155" cy="3773805"/>
                    </a:xfrm>
                    <a:prstGeom prst="rect">
                      <a:avLst/>
                    </a:prstGeom>
                    <a:noFill/>
                    <a:ln>
                      <a:noFill/>
                    </a:ln>
                  </pic:spPr>
                </pic:pic>
              </a:graphicData>
            </a:graphic>
          </wp:inline>
        </w:drawing>
      </w:r>
    </w:p>
    <w:p>
      <w:pPr>
        <w:numPr>
          <w:ilvl w:val="0"/>
          <w:numId w:val="5"/>
        </w:numPr>
        <w:ind w:left="780" w:leftChars="0" w:hanging="360" w:firstLineChars="0"/>
        <w:rPr>
          <w:rFonts w:hint="eastAsia" w:ascii="Times New Roman" w:hAnsi="Times New Roman" w:eastAsia="宋体" w:cs="Times New Roman"/>
          <w:szCs w:val="24"/>
          <w:lang w:eastAsia="zh-CN"/>
        </w:rPr>
      </w:pPr>
      <w:r>
        <w:rPr>
          <w:rFonts w:hint="eastAsia" w:ascii="Times New Roman" w:hAnsi="Times New Roman" w:eastAsia="宋体" w:cs="Times New Roman"/>
          <w:szCs w:val="24"/>
          <w:lang w:val="en-US" w:eastAsia="zh-CN"/>
        </w:rPr>
        <w:t>对班课成员进行编辑：教师点击右上角的更多，弹出选项，包括：“编辑成员”、“按学号降序”、“按学号升序”，“按经验值降序”、“按经验值升序”</w:t>
      </w:r>
    </w:p>
    <w:p>
      <w:pPr>
        <w:numPr>
          <w:ilvl w:val="0"/>
          <w:numId w:val="0"/>
        </w:numPr>
        <w:ind w:left="420" w:leftChars="0"/>
        <w:jc w:val="center"/>
      </w:pPr>
      <w:r>
        <w:drawing>
          <wp:inline distT="0" distB="0" distL="114300" distR="114300">
            <wp:extent cx="2121535" cy="3778885"/>
            <wp:effectExtent l="0" t="0" r="1206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3"/>
                    <a:stretch>
                      <a:fillRect/>
                    </a:stretch>
                  </pic:blipFill>
                  <pic:spPr>
                    <a:xfrm>
                      <a:off x="0" y="0"/>
                      <a:ext cx="2121535" cy="3778885"/>
                    </a:xfrm>
                    <a:prstGeom prst="rect">
                      <a:avLst/>
                    </a:prstGeom>
                    <a:noFill/>
                    <a:ln>
                      <a:noFill/>
                    </a:ln>
                  </pic:spPr>
                </pic:pic>
              </a:graphicData>
            </a:graphic>
          </wp:inline>
        </w:drawing>
      </w:r>
    </w:p>
    <w:p>
      <w:pPr>
        <w:numPr>
          <w:ilvl w:val="0"/>
          <w:numId w:val="5"/>
        </w:numPr>
        <w:ind w:left="780" w:leftChars="0" w:hanging="360" w:firstLineChars="0"/>
        <w:rPr>
          <w:rFonts w:hint="eastAsia" w:ascii="Times New Roman" w:hAnsi="Times New Roman" w:eastAsia="宋体" w:cs="Times New Roman"/>
          <w:szCs w:val="24"/>
          <w:lang w:eastAsia="zh-CN"/>
        </w:rPr>
      </w:pPr>
      <w:r>
        <w:rPr>
          <w:rFonts w:hint="eastAsia" w:ascii="Times New Roman" w:hAnsi="Times New Roman" w:eastAsia="宋体" w:cs="Times New Roman"/>
          <w:szCs w:val="24"/>
          <w:lang w:val="en-US" w:eastAsia="zh-CN"/>
        </w:rPr>
        <w:t>编辑成员：教师点击编辑成员，可编辑班课的学生，进行删除</w:t>
      </w:r>
    </w:p>
    <w:p>
      <w:pPr>
        <w:numPr>
          <w:ilvl w:val="0"/>
          <w:numId w:val="0"/>
        </w:numPr>
        <w:ind w:left="420" w:leftChars="0"/>
        <w:jc w:val="center"/>
        <w:rPr>
          <w:rFonts w:hint="default"/>
          <w:lang w:val="en-US" w:eastAsia="zh-CN"/>
        </w:rPr>
      </w:pPr>
      <w:r>
        <w:drawing>
          <wp:inline distT="0" distB="0" distL="114300" distR="114300">
            <wp:extent cx="2147570" cy="3712845"/>
            <wp:effectExtent l="0" t="0" r="1270" b="571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4"/>
                    <a:stretch>
                      <a:fillRect/>
                    </a:stretch>
                  </pic:blipFill>
                  <pic:spPr>
                    <a:xfrm>
                      <a:off x="0" y="0"/>
                      <a:ext cx="2147570" cy="3712845"/>
                    </a:xfrm>
                    <a:prstGeom prst="rect">
                      <a:avLst/>
                    </a:prstGeom>
                    <a:noFill/>
                    <a:ln>
                      <a:noFill/>
                    </a:ln>
                  </pic:spPr>
                </pic:pic>
              </a:graphicData>
            </a:graphic>
          </wp:inline>
        </w:drawing>
      </w:r>
    </w:p>
    <w:p>
      <w:pPr>
        <w:numPr>
          <w:ilvl w:val="0"/>
          <w:numId w:val="5"/>
        </w:numPr>
        <w:ind w:left="780" w:leftChars="0" w:hanging="360" w:firstLineChars="0"/>
        <w:rPr>
          <w:rFonts w:hint="eastAsia" w:ascii="Times New Roman" w:hAnsi="Times New Roman" w:eastAsia="宋体" w:cs="Times New Roman"/>
          <w:szCs w:val="24"/>
          <w:lang w:eastAsia="zh-CN"/>
        </w:rPr>
      </w:pPr>
      <w:r>
        <w:rPr>
          <w:rFonts w:hint="eastAsia" w:ascii="Times New Roman" w:hAnsi="Times New Roman" w:eastAsia="宋体" w:cs="Times New Roman"/>
          <w:szCs w:val="24"/>
          <w:lang w:val="en-US" w:eastAsia="zh-CN"/>
        </w:rPr>
        <w:t>查看成员：教师点击成员，可查看学生基本信息</w:t>
      </w:r>
    </w:p>
    <w:p>
      <w:pPr>
        <w:numPr>
          <w:ilvl w:val="0"/>
          <w:numId w:val="0"/>
        </w:numPr>
        <w:ind w:left="420" w:leftChars="0"/>
        <w:jc w:val="center"/>
        <w:rPr>
          <w:rFonts w:hint="eastAsia" w:ascii="Times New Roman" w:hAnsi="Times New Roman" w:eastAsia="宋体" w:cs="Times New Roman"/>
          <w:szCs w:val="24"/>
          <w:lang w:eastAsia="zh-CN"/>
        </w:rPr>
      </w:pPr>
      <w:r>
        <w:rPr>
          <w:rFonts w:ascii="Times New Roman" w:hAnsi="Times New Roman" w:eastAsia="宋体" w:cs="Times New Roman"/>
          <w:szCs w:val="24"/>
        </w:rPr>
        <w:drawing>
          <wp:inline distT="0" distB="0" distL="114300" distR="114300">
            <wp:extent cx="2160270" cy="3791585"/>
            <wp:effectExtent l="0" t="0" r="3810" b="3175"/>
            <wp:docPr id="9" name="图片 9" descr="查看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查看成员"/>
                    <pic:cNvPicPr>
                      <a:picLocks noChangeAspect="1"/>
                    </pic:cNvPicPr>
                  </pic:nvPicPr>
                  <pic:blipFill>
                    <a:blip r:embed="rId25"/>
                    <a:stretch>
                      <a:fillRect/>
                    </a:stretch>
                  </pic:blipFill>
                  <pic:spPr>
                    <a:xfrm>
                      <a:off x="0" y="0"/>
                      <a:ext cx="2160270" cy="3791585"/>
                    </a:xfrm>
                    <a:prstGeom prst="rect">
                      <a:avLst/>
                    </a:prstGeom>
                  </pic:spPr>
                </pic:pic>
              </a:graphicData>
            </a:graphic>
          </wp:inline>
        </w:drawing>
      </w:r>
    </w:p>
    <w:p>
      <w:pPr>
        <w:numPr>
          <w:ilvl w:val="0"/>
          <w:numId w:val="5"/>
        </w:numPr>
        <w:rPr>
          <w:rFonts w:hint="default" w:ascii="Times New Roman" w:hAnsi="Times New Roman" w:eastAsia="宋体" w:cs="Times New Roman"/>
          <w:szCs w:val="24"/>
          <w:lang w:val="en-US"/>
        </w:rPr>
      </w:pPr>
      <w:r>
        <w:rPr>
          <w:rFonts w:hint="eastAsia" w:ascii="Times New Roman" w:hAnsi="Times New Roman" w:eastAsia="宋体" w:cs="Times New Roman"/>
          <w:szCs w:val="24"/>
          <w:lang w:val="en-US" w:eastAsia="zh-CN"/>
        </w:rPr>
        <w:t>开始签到</w:t>
      </w:r>
      <w:r>
        <w:rPr>
          <w:rFonts w:hint="eastAsia" w:ascii="Times New Roman" w:hAnsi="Times New Roman" w:eastAsia="宋体" w:cs="Times New Roman"/>
          <w:szCs w:val="24"/>
        </w:rPr>
        <w:t>：教师</w:t>
      </w:r>
      <w:r>
        <w:rPr>
          <w:rFonts w:hint="eastAsia" w:ascii="Times New Roman" w:hAnsi="Times New Roman" w:eastAsia="宋体" w:cs="Times New Roman"/>
          <w:szCs w:val="24"/>
          <w:lang w:val="en-US" w:eastAsia="zh-CN"/>
        </w:rPr>
        <w:t>点击创建签到，可进行签到</w:t>
      </w:r>
    </w:p>
    <w:p>
      <w:pPr>
        <w:numPr>
          <w:ilvl w:val="0"/>
          <w:numId w:val="0"/>
        </w:numPr>
        <w:ind w:left="420" w:leftChars="0"/>
        <w:jc w:val="center"/>
        <w:rPr>
          <w:rFonts w:hint="eastAsia" w:ascii="Times New Roman" w:hAnsi="Times New Roman" w:eastAsia="宋体" w:cs="Times New Roman"/>
          <w:szCs w:val="24"/>
          <w:lang w:val="en-US" w:eastAsia="zh-CN"/>
        </w:rPr>
      </w:pPr>
      <w:r>
        <w:rPr>
          <w:rFonts w:hint="eastAsia" w:ascii="Times New Roman" w:hAnsi="Times New Roman" w:eastAsia="宋体" w:cs="Times New Roman"/>
          <w:szCs w:val="24"/>
          <w:lang w:val="en-US" w:eastAsia="zh-CN"/>
        </w:rPr>
        <w:drawing>
          <wp:inline distT="0" distB="0" distL="114300" distR="114300">
            <wp:extent cx="2160270" cy="3842385"/>
            <wp:effectExtent l="0" t="0" r="3810" b="13335"/>
            <wp:docPr id="29" name="图片 29" descr="手势签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势签到"/>
                    <pic:cNvPicPr>
                      <a:picLocks noChangeAspect="1"/>
                    </pic:cNvPicPr>
                  </pic:nvPicPr>
                  <pic:blipFill>
                    <a:blip r:embed="rId26"/>
                    <a:stretch>
                      <a:fillRect/>
                    </a:stretch>
                  </pic:blipFill>
                  <pic:spPr>
                    <a:xfrm>
                      <a:off x="0" y="0"/>
                      <a:ext cx="2160270" cy="3842385"/>
                    </a:xfrm>
                    <a:prstGeom prst="rect">
                      <a:avLst/>
                    </a:prstGeom>
                  </pic:spPr>
                </pic:pic>
              </a:graphicData>
            </a:graphic>
          </wp:inline>
        </w:drawing>
      </w:r>
    </w:p>
    <w:p>
      <w:pPr>
        <w:numPr>
          <w:ilvl w:val="0"/>
          <w:numId w:val="5"/>
        </w:numPr>
        <w:rPr>
          <w:rFonts w:hint="default" w:ascii="Times New Roman" w:hAnsi="Times New Roman" w:eastAsia="宋体" w:cs="Times New Roman"/>
          <w:szCs w:val="24"/>
          <w:lang w:val="en-US"/>
        </w:rPr>
      </w:pPr>
      <w:r>
        <w:rPr>
          <w:rFonts w:hint="eastAsia" w:ascii="Times New Roman" w:hAnsi="Times New Roman" w:eastAsia="宋体" w:cs="Times New Roman"/>
          <w:szCs w:val="24"/>
          <w:lang w:val="en-US" w:eastAsia="zh-CN"/>
        </w:rPr>
        <w:t>查看签到</w:t>
      </w:r>
      <w:r>
        <w:rPr>
          <w:rFonts w:hint="eastAsia" w:ascii="Times New Roman" w:hAnsi="Times New Roman" w:eastAsia="宋体" w:cs="Times New Roman"/>
          <w:szCs w:val="24"/>
        </w:rPr>
        <w:t>：教师</w:t>
      </w:r>
      <w:r>
        <w:rPr>
          <w:rFonts w:hint="eastAsia" w:ascii="Times New Roman" w:hAnsi="Times New Roman" w:eastAsia="宋体" w:cs="Times New Roman"/>
          <w:szCs w:val="24"/>
          <w:lang w:val="en-US" w:eastAsia="zh-CN"/>
        </w:rPr>
        <w:t>查看签到，可查看学生签到记录</w:t>
      </w:r>
    </w:p>
    <w:p>
      <w:pPr>
        <w:numPr>
          <w:ilvl w:val="0"/>
          <w:numId w:val="0"/>
        </w:numPr>
        <w:ind w:left="420" w:leftChars="0"/>
        <w:jc w:val="center"/>
        <w:rPr>
          <w:rFonts w:hint="default" w:ascii="Times New Roman" w:hAnsi="Times New Roman" w:eastAsia="宋体" w:cs="Times New Roman"/>
          <w:szCs w:val="24"/>
          <w:lang w:val="en-US"/>
        </w:rPr>
      </w:pPr>
      <w:r>
        <w:rPr>
          <w:rFonts w:hint="default" w:ascii="Times New Roman" w:hAnsi="Times New Roman" w:eastAsia="宋体" w:cs="Times New Roman"/>
          <w:szCs w:val="24"/>
          <w:lang w:val="en-US"/>
        </w:rPr>
        <w:drawing>
          <wp:inline distT="0" distB="0" distL="114300" distR="114300">
            <wp:extent cx="2160270" cy="3856990"/>
            <wp:effectExtent l="0" t="0" r="3810" b="13970"/>
            <wp:docPr id="31" name="图片 31" descr="查看签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查看签到"/>
                    <pic:cNvPicPr>
                      <a:picLocks noChangeAspect="1"/>
                    </pic:cNvPicPr>
                  </pic:nvPicPr>
                  <pic:blipFill>
                    <a:blip r:embed="rId27"/>
                    <a:stretch>
                      <a:fillRect/>
                    </a:stretch>
                  </pic:blipFill>
                  <pic:spPr>
                    <a:xfrm>
                      <a:off x="0" y="0"/>
                      <a:ext cx="2160270" cy="3856990"/>
                    </a:xfrm>
                    <a:prstGeom prst="rect">
                      <a:avLst/>
                    </a:prstGeom>
                  </pic:spPr>
                </pic:pic>
              </a:graphicData>
            </a:graphic>
          </wp:inline>
        </w:drawing>
      </w:r>
    </w:p>
    <w:p>
      <w:pPr>
        <w:numPr>
          <w:ilvl w:val="0"/>
          <w:numId w:val="5"/>
        </w:numPr>
        <w:rPr>
          <w:rFonts w:ascii="Times New Roman" w:hAnsi="Times New Roman" w:eastAsia="宋体" w:cs="Times New Roman"/>
          <w:szCs w:val="24"/>
        </w:rPr>
      </w:pPr>
      <w:r>
        <w:rPr>
          <w:rFonts w:hint="eastAsia" w:ascii="Times New Roman" w:hAnsi="Times New Roman" w:eastAsia="宋体" w:cs="Times New Roman"/>
          <w:szCs w:val="24"/>
          <w:lang w:val="en-US" w:eastAsia="zh-CN"/>
        </w:rPr>
        <w:t>查看签到统计信息：教师点击成员，可以查看其签到信息，点击签到明细可查看该生签到明细</w:t>
      </w:r>
    </w:p>
    <w:p>
      <w:pPr>
        <w:numPr>
          <w:ilvl w:val="0"/>
          <w:numId w:val="0"/>
        </w:numPr>
        <w:ind w:left="420" w:leftChars="0"/>
        <w:jc w:val="center"/>
        <w:rPr>
          <w:rFonts w:ascii="Times New Roman" w:hAnsi="Times New Roman" w:eastAsia="宋体" w:cs="Times New Roman"/>
          <w:szCs w:val="24"/>
        </w:rPr>
      </w:pPr>
      <w:r>
        <w:rPr>
          <w:rFonts w:ascii="Times New Roman" w:hAnsi="Times New Roman" w:eastAsia="宋体" w:cs="Times New Roman"/>
          <w:szCs w:val="24"/>
        </w:rPr>
        <w:drawing>
          <wp:inline distT="0" distB="0" distL="114300" distR="114300">
            <wp:extent cx="2160270" cy="3842385"/>
            <wp:effectExtent l="0" t="0" r="3810" b="13335"/>
            <wp:docPr id="11" name="图片 11" descr="查签到统计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查签到统计信息"/>
                    <pic:cNvPicPr>
                      <a:picLocks noChangeAspect="1"/>
                    </pic:cNvPicPr>
                  </pic:nvPicPr>
                  <pic:blipFill>
                    <a:blip r:embed="rId28"/>
                    <a:stretch>
                      <a:fillRect/>
                    </a:stretch>
                  </pic:blipFill>
                  <pic:spPr>
                    <a:xfrm>
                      <a:off x="0" y="0"/>
                      <a:ext cx="2160270" cy="3842385"/>
                    </a:xfrm>
                    <a:prstGeom prst="rect">
                      <a:avLst/>
                    </a:prstGeom>
                  </pic:spPr>
                </pic:pic>
              </a:graphicData>
            </a:graphic>
          </wp:inline>
        </w:drawing>
      </w:r>
    </w:p>
    <w:p>
      <w:pPr>
        <w:numPr>
          <w:ilvl w:val="0"/>
          <w:numId w:val="5"/>
        </w:numPr>
        <w:rPr>
          <w:rFonts w:ascii="Times New Roman" w:hAnsi="Times New Roman" w:eastAsia="宋体" w:cs="Times New Roman"/>
          <w:szCs w:val="24"/>
        </w:rPr>
      </w:pPr>
      <w:r>
        <w:rPr>
          <w:rFonts w:hint="eastAsia" w:ascii="Times New Roman" w:hAnsi="Times New Roman" w:eastAsia="宋体" w:cs="Times New Roman"/>
          <w:szCs w:val="24"/>
          <w:lang w:val="en-US" w:eastAsia="zh-CN"/>
        </w:rPr>
        <w:t>签到明细：教师可查看学生的签到明细</w:t>
      </w:r>
    </w:p>
    <w:p>
      <w:pPr>
        <w:numPr>
          <w:ilvl w:val="0"/>
          <w:numId w:val="0"/>
        </w:numPr>
        <w:ind w:left="420" w:leftChars="0"/>
        <w:jc w:val="center"/>
        <w:rPr>
          <w:rFonts w:ascii="Times New Roman" w:hAnsi="Times New Roman" w:eastAsia="宋体" w:cs="Times New Roman"/>
          <w:szCs w:val="24"/>
        </w:rPr>
      </w:pPr>
    </w:p>
    <w:p>
      <w:pPr>
        <w:numPr>
          <w:ilvl w:val="0"/>
          <w:numId w:val="0"/>
        </w:numPr>
        <w:ind w:left="420" w:leftChars="0"/>
        <w:jc w:val="center"/>
        <w:rPr>
          <w:rFonts w:hint="default" w:ascii="Times New Roman" w:hAnsi="Times New Roman" w:eastAsia="宋体" w:cs="Times New Roman"/>
          <w:szCs w:val="24"/>
          <w:lang w:val="en-US"/>
        </w:rPr>
      </w:pPr>
      <w:r>
        <w:rPr>
          <w:rFonts w:ascii="Times New Roman" w:hAnsi="Times New Roman" w:eastAsia="宋体" w:cs="Times New Roman"/>
          <w:szCs w:val="24"/>
        </w:rPr>
        <w:drawing>
          <wp:inline distT="0" distB="0" distL="114300" distR="114300">
            <wp:extent cx="2160270" cy="3842385"/>
            <wp:effectExtent l="0" t="0" r="3810" b="13335"/>
            <wp:docPr id="3" name="图片 3" descr="签到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签到明细"/>
                    <pic:cNvPicPr>
                      <a:picLocks noChangeAspect="1"/>
                    </pic:cNvPicPr>
                  </pic:nvPicPr>
                  <pic:blipFill>
                    <a:blip r:embed="rId29"/>
                    <a:stretch>
                      <a:fillRect/>
                    </a:stretch>
                  </pic:blipFill>
                  <pic:spPr>
                    <a:xfrm>
                      <a:off x="0" y="0"/>
                      <a:ext cx="2160270" cy="3842385"/>
                    </a:xfrm>
                    <a:prstGeom prst="rect">
                      <a:avLst/>
                    </a:prstGeom>
                  </pic:spPr>
                </pic:pic>
              </a:graphicData>
            </a:graphic>
          </wp:inline>
        </w:drawing>
      </w:r>
    </w:p>
    <w:p>
      <w:pPr>
        <w:numPr>
          <w:ilvl w:val="0"/>
          <w:numId w:val="0"/>
        </w:numPr>
        <w:ind w:left="420" w:leftChars="0"/>
        <w:jc w:val="center"/>
        <w:rPr>
          <w:rFonts w:hint="eastAsia" w:ascii="Times New Roman" w:hAnsi="Times New Roman" w:eastAsia="宋体" w:cs="Times New Roman"/>
          <w:szCs w:val="24"/>
          <w:lang w:val="en-US" w:eastAsia="zh-CN"/>
        </w:rPr>
      </w:pPr>
    </w:p>
    <w:p>
      <w:pPr>
        <w:pStyle w:val="3"/>
        <w:rPr>
          <w:rFonts w:hint="eastAsia"/>
          <w:lang w:val="en-US" w:eastAsia="zh-CN"/>
        </w:rPr>
      </w:pPr>
      <w:bookmarkStart w:id="38" w:name="_Toc13349165"/>
      <w:bookmarkStart w:id="39" w:name="_Toc18205"/>
      <w:bookmarkStart w:id="40" w:name="_Toc34338011"/>
      <w:bookmarkStart w:id="41" w:name="_Toc892"/>
      <w:r>
        <w:rPr>
          <w:rFonts w:hint="eastAsia"/>
        </w:rPr>
        <w:t>5.</w:t>
      </w:r>
      <w:bookmarkEnd w:id="38"/>
      <w:bookmarkEnd w:id="39"/>
      <w:bookmarkEnd w:id="40"/>
      <w:r>
        <w:rPr>
          <w:rFonts w:hint="eastAsia"/>
          <w:lang w:val="en-US" w:eastAsia="zh-CN"/>
        </w:rPr>
        <w:t>2服务器端</w:t>
      </w:r>
      <w:bookmarkEnd w:id="41"/>
    </w:p>
    <w:p>
      <w:pPr>
        <w:keepNext/>
        <w:keepLines/>
        <w:jc w:val="left"/>
        <w:outlineLvl w:val="2"/>
        <w:rPr>
          <w:rFonts w:hint="default" w:eastAsia="宋体"/>
          <w:lang w:val="en-US" w:eastAsia="zh-CN"/>
        </w:rPr>
      </w:pPr>
      <w:bookmarkStart w:id="42" w:name="_Toc5009"/>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w:t>
      </w:r>
      <w:r>
        <w:rPr>
          <w:rFonts w:hint="eastAsia" w:ascii="Times New Roman" w:hAnsi="Times New Roman" w:eastAsia="宋体" w:cs="Times New Roman"/>
          <w:bCs/>
          <w:sz w:val="24"/>
          <w:szCs w:val="32"/>
        </w:rPr>
        <w:t>.1</w:t>
      </w:r>
      <w:r>
        <w:rPr>
          <w:rFonts w:ascii="Times New Roman" w:hAnsi="Times New Roman" w:eastAsia="宋体" w:cs="Times New Roman"/>
          <w:bCs/>
          <w:sz w:val="24"/>
          <w:szCs w:val="32"/>
        </w:rPr>
        <w:t xml:space="preserve"> </w:t>
      </w:r>
      <w:r>
        <w:rPr>
          <w:rFonts w:hint="eastAsia" w:ascii="Times New Roman" w:hAnsi="Times New Roman" w:eastAsia="宋体" w:cs="Times New Roman"/>
          <w:bCs/>
          <w:sz w:val="24"/>
          <w:szCs w:val="32"/>
          <w:lang w:val="en-US" w:eastAsia="zh-CN"/>
        </w:rPr>
        <w:t>登录模块</w:t>
      </w:r>
      <w:bookmarkEnd w:id="42"/>
    </w:p>
    <w:p>
      <w:pPr>
        <w:pStyle w:val="19"/>
        <w:numPr>
          <w:ilvl w:val="0"/>
          <w:numId w:val="6"/>
        </w:numPr>
        <w:ind w:firstLineChars="0"/>
      </w:pPr>
      <w:r>
        <w:rPr>
          <w:rFonts w:hint="eastAsia"/>
        </w:rPr>
        <w:t>登录界面：输入账号、密码，点击确定，若账号密码完全正确，则登录成功，进入页面首页。</w:t>
      </w:r>
    </w:p>
    <w:p>
      <w:pPr>
        <w:pStyle w:val="19"/>
        <w:numPr>
          <w:ilvl w:val="0"/>
          <w:numId w:val="0"/>
        </w:numPr>
        <w:ind w:left="420" w:leftChars="0"/>
        <w:jc w:val="center"/>
      </w:pPr>
      <w:r>
        <w:drawing>
          <wp:inline distT="0" distB="0" distL="0" distR="0">
            <wp:extent cx="4333875" cy="264795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4333875" cy="2647950"/>
                    </a:xfrm>
                    <a:prstGeom prst="rect">
                      <a:avLst/>
                    </a:prstGeom>
                  </pic:spPr>
                </pic:pic>
              </a:graphicData>
            </a:graphic>
          </wp:inline>
        </w:drawing>
      </w:r>
    </w:p>
    <w:p>
      <w:pPr>
        <w:pStyle w:val="19"/>
        <w:numPr>
          <w:ilvl w:val="0"/>
          <w:numId w:val="6"/>
        </w:numPr>
        <w:ind w:firstLineChars="0"/>
      </w:pPr>
      <w:r>
        <w:rPr>
          <w:rFonts w:hint="eastAsia"/>
        </w:rPr>
        <w:t>页面首页：页面的左侧是菜单栏，包括角色管理、学生管理、老师管理、用户管理、数据字典、课程管理，点击菜单栏的任意条目，进入对应的管理界面；点击首页，出现“修改密码”与“退出登录”，当点击“退出登录”，则页面回到登录界面，当点击“修改密码”，则进入弹出修改密码的对话框。</w:t>
      </w:r>
    </w:p>
    <w:p>
      <w:pPr>
        <w:jc w:val="right"/>
      </w:pPr>
      <w:r>
        <w:drawing>
          <wp:inline distT="0" distB="0" distL="0" distR="0">
            <wp:extent cx="5020310" cy="2876550"/>
            <wp:effectExtent l="0" t="0" r="889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034974" cy="2885129"/>
                    </a:xfrm>
                    <a:prstGeom prst="rect">
                      <a:avLst/>
                    </a:prstGeom>
                  </pic:spPr>
                </pic:pic>
              </a:graphicData>
            </a:graphic>
          </wp:inline>
        </w:drawing>
      </w:r>
    </w:p>
    <w:p>
      <w:pPr>
        <w:pStyle w:val="19"/>
        <w:numPr>
          <w:ilvl w:val="0"/>
          <w:numId w:val="6"/>
        </w:numPr>
        <w:ind w:firstLineChars="0"/>
      </w:pPr>
      <w:r>
        <w:rPr>
          <w:rFonts w:hint="eastAsia"/>
        </w:rPr>
        <w:t>修改密码：用户输入两次新密码，当两次密码一致时，修改成功，回到首页；当密码不一致则弹出错误提示消息。</w:t>
      </w:r>
    </w:p>
    <w:p>
      <w:pPr>
        <w:jc w:val="center"/>
      </w:pPr>
    </w:p>
    <w:p>
      <w:pPr>
        <w:widowControl/>
        <w:jc w:val="left"/>
        <w:rPr>
          <w:rFonts w:asciiTheme="majorHAnsi" w:hAnsiTheme="majorHAnsi" w:eastAsiaTheme="majorEastAsia" w:cstheme="majorBidi"/>
          <w:b/>
          <w:bCs/>
          <w:sz w:val="32"/>
          <w:szCs w:val="32"/>
        </w:rPr>
      </w:pPr>
      <w:bookmarkStart w:id="43" w:name="_Toc13349167"/>
      <w:bookmarkStart w:id="44" w:name="_Toc31668"/>
      <w:r>
        <w:br w:type="page"/>
      </w:r>
    </w:p>
    <w:bookmarkEnd w:id="43"/>
    <w:bookmarkEnd w:id="44"/>
    <w:p>
      <w:pPr>
        <w:keepNext/>
        <w:keepLines/>
        <w:jc w:val="left"/>
        <w:outlineLvl w:val="2"/>
        <w:rPr>
          <w:rFonts w:hint="default" w:eastAsia="宋体"/>
          <w:lang w:val="en-US" w:eastAsia="zh-CN"/>
        </w:rPr>
      </w:pPr>
      <w:bookmarkStart w:id="45" w:name="_Toc8675"/>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w:t>
      </w:r>
      <w:r>
        <w:rPr>
          <w:rFonts w:hint="eastAsia" w:ascii="Times New Roman" w:hAnsi="Times New Roman" w:eastAsia="宋体" w:cs="Times New Roman"/>
          <w:bCs/>
          <w:sz w:val="24"/>
          <w:szCs w:val="32"/>
        </w:rPr>
        <w:t>.</w:t>
      </w:r>
      <w:r>
        <w:rPr>
          <w:rFonts w:hint="eastAsia" w:ascii="Times New Roman" w:hAnsi="Times New Roman" w:eastAsia="宋体" w:cs="Times New Roman"/>
          <w:bCs/>
          <w:sz w:val="24"/>
          <w:szCs w:val="32"/>
          <w:lang w:val="en-US" w:eastAsia="zh-CN"/>
        </w:rPr>
        <w:t>2 角色管理模块</w:t>
      </w:r>
      <w:bookmarkEnd w:id="45"/>
    </w:p>
    <w:p>
      <w:pPr>
        <w:pStyle w:val="19"/>
        <w:numPr>
          <w:ilvl w:val="0"/>
          <w:numId w:val="7"/>
        </w:numPr>
        <w:ind w:firstLineChars="0"/>
      </w:pPr>
      <w:r>
        <w:rPr>
          <w:rFonts w:hint="eastAsia"/>
        </w:rPr>
        <w:t>角色管理：点击“角色管理”，进入角色管理界面，在此页面，可以查看所有角色的详细信息，页面左上角是“新建角色”，点击“</w:t>
      </w:r>
      <w:r>
        <w:rPr>
          <w:rFonts w:hint="eastAsia"/>
          <w:lang w:val="en-US" w:eastAsia="zh-CN"/>
        </w:rPr>
        <w:t>新增</w:t>
      </w:r>
      <w:r>
        <w:rPr>
          <w:rFonts w:hint="eastAsia"/>
        </w:rPr>
        <w:t>”，则弹出创建角色的对话框，页面右上角是搜索框，用户通过输入角色名，点击搜索，可搜索到指定的角色信息。对每个角色都有修改与删除的操作，当点击“删除”，则删除此条角色信息，角色删除后，与其对应的用户没有任何权限，需由超级管理员为其分配权限；当点击“</w:t>
      </w:r>
      <w:r>
        <w:rPr>
          <w:rFonts w:hint="eastAsia"/>
          <w:lang w:val="en-US" w:eastAsia="zh-CN"/>
        </w:rPr>
        <w:t>设置</w:t>
      </w:r>
      <w:r>
        <w:rPr>
          <w:rFonts w:hint="eastAsia"/>
        </w:rPr>
        <w:t>”，则弹出编辑角色的对话框。</w:t>
      </w:r>
    </w:p>
    <w:p>
      <w:pPr>
        <w:jc w:val="right"/>
      </w:pPr>
      <w:r>
        <w:drawing>
          <wp:inline distT="0" distB="0" distL="0" distR="0">
            <wp:extent cx="4938395" cy="2400300"/>
            <wp:effectExtent l="0" t="0" r="146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4944484" cy="2403101"/>
                    </a:xfrm>
                    <a:prstGeom prst="rect">
                      <a:avLst/>
                    </a:prstGeom>
                  </pic:spPr>
                </pic:pic>
              </a:graphicData>
            </a:graphic>
          </wp:inline>
        </w:drawing>
      </w:r>
    </w:p>
    <w:p>
      <w:pPr>
        <w:pStyle w:val="19"/>
        <w:numPr>
          <w:ilvl w:val="0"/>
          <w:numId w:val="7"/>
        </w:numPr>
        <w:ind w:firstLineChars="0"/>
      </w:pPr>
      <w:r>
        <w:rPr>
          <w:rFonts w:hint="eastAsia"/>
        </w:rPr>
        <w:t>创建角色：点击“</w:t>
      </w:r>
      <w:r>
        <w:rPr>
          <w:rFonts w:hint="eastAsia"/>
          <w:lang w:val="en-US" w:eastAsia="zh-CN"/>
        </w:rPr>
        <w:t>新增</w:t>
      </w:r>
      <w:r>
        <w:rPr>
          <w:rFonts w:hint="eastAsia"/>
        </w:rPr>
        <w:t>”，弹出对话框，输入角色名称、描述、选择状态与用户权限，其中角色名称、状态与用户权限是必填项，状态是单选框，而用户权限是复选框；点击“取消”，则取消创建，返回角色管理页面；点击“确定”，则创建成功，返回角色管理页面。</w:t>
      </w:r>
    </w:p>
    <w:p>
      <w:pPr>
        <w:jc w:val="right"/>
      </w:pPr>
      <w:r>
        <w:drawing>
          <wp:inline distT="0" distB="0" distL="0" distR="0">
            <wp:extent cx="4979670" cy="2607945"/>
            <wp:effectExtent l="0" t="0" r="381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4996259" cy="2616506"/>
                    </a:xfrm>
                    <a:prstGeom prst="rect">
                      <a:avLst/>
                    </a:prstGeom>
                  </pic:spPr>
                </pic:pic>
              </a:graphicData>
            </a:graphic>
          </wp:inline>
        </w:drawing>
      </w:r>
    </w:p>
    <w:p>
      <w:pPr>
        <w:pStyle w:val="19"/>
        <w:numPr>
          <w:ilvl w:val="0"/>
          <w:numId w:val="7"/>
        </w:numPr>
        <w:ind w:firstLineChars="0"/>
      </w:pPr>
      <w:r>
        <w:rPr>
          <w:rFonts w:hint="eastAsia"/>
        </w:rPr>
        <w:t>编辑角色信息：用户点击“</w:t>
      </w:r>
      <w:r>
        <w:rPr>
          <w:rFonts w:hint="eastAsia"/>
          <w:lang w:val="en-US" w:eastAsia="zh-CN"/>
        </w:rPr>
        <w:t>设置</w:t>
      </w:r>
      <w:r>
        <w:rPr>
          <w:rFonts w:hint="eastAsia"/>
        </w:rPr>
        <w:t>”，弹出编辑角色信息的对话框，修改角色名称、描述、状态、用户权限信息，点击“</w:t>
      </w:r>
      <w:r>
        <w:rPr>
          <w:rFonts w:hint="eastAsia"/>
          <w:lang w:val="en-US" w:eastAsia="zh-CN"/>
        </w:rPr>
        <w:t>确定</w:t>
      </w:r>
      <w:r>
        <w:rPr>
          <w:rFonts w:hint="eastAsia"/>
        </w:rPr>
        <w:t>”，则保存修改并返回角色管理页面；点击“取消”，则直接返回角色管理页面。</w:t>
      </w:r>
    </w:p>
    <w:p>
      <w:pPr>
        <w:jc w:val="center"/>
      </w:pPr>
      <w:r>
        <w:drawing>
          <wp:inline distT="0" distB="0" distL="0" distR="0">
            <wp:extent cx="5045710" cy="2694940"/>
            <wp:effectExtent l="0" t="0" r="1397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5048514" cy="2696383"/>
                    </a:xfrm>
                    <a:prstGeom prst="rect">
                      <a:avLst/>
                    </a:prstGeom>
                  </pic:spPr>
                </pic:pic>
              </a:graphicData>
            </a:graphic>
          </wp:inline>
        </w:drawing>
      </w:r>
    </w:p>
    <w:p>
      <w:pPr>
        <w:jc w:val="center"/>
      </w:pPr>
    </w:p>
    <w:p>
      <w:pPr>
        <w:keepNext/>
        <w:keepLines/>
        <w:jc w:val="left"/>
        <w:outlineLvl w:val="2"/>
        <w:rPr>
          <w:rFonts w:hint="default" w:eastAsia="宋体"/>
          <w:lang w:val="en-US" w:eastAsia="zh-CN"/>
        </w:rPr>
      </w:pPr>
      <w:bookmarkStart w:id="46" w:name="_Toc18158"/>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2.3 学生模块</w:t>
      </w:r>
      <w:bookmarkEnd w:id="46"/>
    </w:p>
    <w:p>
      <w:pPr>
        <w:pStyle w:val="19"/>
        <w:numPr>
          <w:ilvl w:val="0"/>
          <w:numId w:val="8"/>
        </w:numPr>
        <w:ind w:firstLineChars="0"/>
      </w:pPr>
      <w:r>
        <w:rPr>
          <w:rFonts w:hint="eastAsia"/>
        </w:rPr>
        <w:t>学生管理：点击菜单栏的“学生管理”，进入学生信息管理页面，在此页面，可以查看所有学生用户的详细信息。页面的左上角是“新建学生”，点击“</w:t>
      </w:r>
      <w:r>
        <w:rPr>
          <w:rFonts w:hint="eastAsia"/>
          <w:lang w:val="en-US" w:eastAsia="zh-CN"/>
        </w:rPr>
        <w:t>新增</w:t>
      </w:r>
      <w:r>
        <w:rPr>
          <w:rFonts w:hint="eastAsia"/>
        </w:rPr>
        <w:t>”，则弹出创建学生的对话框；页面的右上角是搜索框，用户输入学生学号或者姓名，点击搜索，可搜索到指定的学生信息；对每个学生都有修改与删除的操作，当点击“</w:t>
      </w:r>
      <w:r>
        <w:rPr>
          <w:rFonts w:hint="eastAsia"/>
          <w:lang w:val="en-US" w:eastAsia="zh-CN"/>
        </w:rPr>
        <w:t>设置</w:t>
      </w:r>
      <w:r>
        <w:rPr>
          <w:rFonts w:hint="eastAsia"/>
        </w:rPr>
        <w:t>”，则弹出修改学生信息的对话框；当点击“删除”，则删除该学生的所有信息。</w:t>
      </w:r>
    </w:p>
    <w:p>
      <w:pPr>
        <w:jc w:val="center"/>
      </w:pPr>
      <w:r>
        <w:drawing>
          <wp:inline distT="0" distB="0" distL="0" distR="0">
            <wp:extent cx="4881880" cy="2411730"/>
            <wp:effectExtent l="0" t="0" r="1016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stretch>
                      <a:fillRect/>
                    </a:stretch>
                  </pic:blipFill>
                  <pic:spPr>
                    <a:xfrm>
                      <a:off x="0" y="0"/>
                      <a:ext cx="4899551" cy="2420392"/>
                    </a:xfrm>
                    <a:prstGeom prst="rect">
                      <a:avLst/>
                    </a:prstGeom>
                  </pic:spPr>
                </pic:pic>
              </a:graphicData>
            </a:graphic>
          </wp:inline>
        </w:drawing>
      </w:r>
    </w:p>
    <w:p>
      <w:pPr>
        <w:pStyle w:val="19"/>
        <w:numPr>
          <w:ilvl w:val="0"/>
          <w:numId w:val="8"/>
        </w:numPr>
        <w:ind w:firstLineChars="0"/>
      </w:pPr>
      <w:r>
        <w:rPr>
          <w:rFonts w:hint="eastAsia"/>
        </w:rPr>
        <w:t>新建学生用户：点击“</w:t>
      </w:r>
      <w:r>
        <w:rPr>
          <w:rFonts w:hint="eastAsia"/>
          <w:lang w:val="en-US" w:eastAsia="zh-CN"/>
        </w:rPr>
        <w:t>新增</w:t>
      </w:r>
      <w:r>
        <w:rPr>
          <w:rFonts w:hint="eastAsia"/>
        </w:rPr>
        <w:t>”，弹出对话框，输入学号、姓名、班级、专业、学历，点击“</w:t>
      </w:r>
      <w:r>
        <w:rPr>
          <w:rFonts w:hint="eastAsia"/>
          <w:lang w:val="en-US" w:eastAsia="zh-CN"/>
        </w:rPr>
        <w:t>确定</w:t>
      </w:r>
      <w:r>
        <w:rPr>
          <w:rFonts w:hint="eastAsia"/>
        </w:rPr>
        <w:t>”，则创建成功，保存信息，返回学生管理页面；点击“取消”，则直接返回学生管理页面。</w:t>
      </w:r>
    </w:p>
    <w:p>
      <w:pPr>
        <w:jc w:val="center"/>
      </w:pPr>
      <w:r>
        <w:drawing>
          <wp:inline distT="0" distB="0" distL="0" distR="0">
            <wp:extent cx="5400040" cy="2844800"/>
            <wp:effectExtent l="0" t="0" r="1016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6"/>
                    <a:stretch>
                      <a:fillRect/>
                    </a:stretch>
                  </pic:blipFill>
                  <pic:spPr>
                    <a:xfrm>
                      <a:off x="0" y="0"/>
                      <a:ext cx="5400040" cy="2844800"/>
                    </a:xfrm>
                    <a:prstGeom prst="rect">
                      <a:avLst/>
                    </a:prstGeom>
                  </pic:spPr>
                </pic:pic>
              </a:graphicData>
            </a:graphic>
          </wp:inline>
        </w:drawing>
      </w:r>
    </w:p>
    <w:p>
      <w:pPr>
        <w:pStyle w:val="19"/>
        <w:numPr>
          <w:ilvl w:val="0"/>
          <w:numId w:val="8"/>
        </w:numPr>
        <w:ind w:firstLineChars="0"/>
      </w:pPr>
      <w:r>
        <w:rPr>
          <w:rFonts w:hint="eastAsia"/>
        </w:rPr>
        <w:t>修改学生信息：点击“</w:t>
      </w:r>
      <w:r>
        <w:rPr>
          <w:rFonts w:hint="eastAsia"/>
          <w:lang w:val="en-US" w:eastAsia="zh-CN"/>
        </w:rPr>
        <w:t>设置</w:t>
      </w:r>
      <w:r>
        <w:rPr>
          <w:rFonts w:hint="eastAsia"/>
        </w:rPr>
        <w:t>”，弹出编辑学生信息的对话框，修改学生的学号、姓名、班级、专业、学历等信息，点击“</w:t>
      </w:r>
      <w:r>
        <w:rPr>
          <w:rFonts w:hint="eastAsia"/>
          <w:lang w:val="en-US" w:eastAsia="zh-CN"/>
        </w:rPr>
        <w:t>确定</w:t>
      </w:r>
      <w:r>
        <w:rPr>
          <w:rFonts w:hint="eastAsia"/>
        </w:rPr>
        <w:t>”，则保存修改，返回学生管路页面；点击“取消”，则直接返回学生管理页面。</w:t>
      </w:r>
    </w:p>
    <w:p>
      <w:pPr>
        <w:jc w:val="center"/>
      </w:pPr>
      <w:r>
        <w:drawing>
          <wp:inline distT="0" distB="0" distL="0" distR="0">
            <wp:extent cx="5400040" cy="2769870"/>
            <wp:effectExtent l="0" t="0" r="1016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a:stretch>
                      <a:fillRect/>
                    </a:stretch>
                  </pic:blipFill>
                  <pic:spPr>
                    <a:xfrm>
                      <a:off x="0" y="0"/>
                      <a:ext cx="5400040" cy="2769870"/>
                    </a:xfrm>
                    <a:prstGeom prst="rect">
                      <a:avLst/>
                    </a:prstGeom>
                  </pic:spPr>
                </pic:pic>
              </a:graphicData>
            </a:graphic>
          </wp:inline>
        </w:drawing>
      </w:r>
    </w:p>
    <w:p>
      <w:pPr>
        <w:jc w:val="center"/>
      </w:pPr>
    </w:p>
    <w:p>
      <w:pPr>
        <w:keepNext/>
        <w:keepLines/>
        <w:jc w:val="left"/>
        <w:outlineLvl w:val="2"/>
        <w:rPr>
          <w:rFonts w:hint="default" w:eastAsia="宋体"/>
          <w:lang w:val="en-US" w:eastAsia="zh-CN"/>
        </w:rPr>
      </w:pPr>
      <w:bookmarkStart w:id="47" w:name="_Toc1208"/>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2.4</w:t>
      </w:r>
      <w:r>
        <w:rPr>
          <w:rFonts w:ascii="Times New Roman" w:hAnsi="Times New Roman" w:eastAsia="宋体" w:cs="Times New Roman"/>
          <w:bCs/>
          <w:sz w:val="24"/>
          <w:szCs w:val="32"/>
        </w:rPr>
        <w:t xml:space="preserve"> </w:t>
      </w:r>
      <w:r>
        <w:rPr>
          <w:rFonts w:hint="eastAsia" w:ascii="Times New Roman" w:hAnsi="Times New Roman" w:eastAsia="宋体" w:cs="Times New Roman"/>
          <w:bCs/>
          <w:sz w:val="24"/>
          <w:szCs w:val="32"/>
          <w:lang w:val="en-US" w:eastAsia="zh-CN"/>
        </w:rPr>
        <w:t>教师模块</w:t>
      </w:r>
      <w:bookmarkEnd w:id="47"/>
    </w:p>
    <w:p>
      <w:pPr>
        <w:pStyle w:val="19"/>
        <w:numPr>
          <w:ilvl w:val="0"/>
          <w:numId w:val="9"/>
        </w:numPr>
        <w:ind w:firstLineChars="0"/>
      </w:pPr>
      <w:r>
        <w:rPr>
          <w:rFonts w:hint="eastAsia"/>
        </w:rPr>
        <w:t>教师管理：点击菜单栏的“教师管理”，进入教师信息管理的页面，在此页面，可以查看到教师的详细信息，页面左上角是“创建教师”，点击“</w:t>
      </w:r>
      <w:r>
        <w:rPr>
          <w:rFonts w:hint="eastAsia"/>
          <w:lang w:val="en-US" w:eastAsia="zh-CN"/>
        </w:rPr>
        <w:t>新增</w:t>
      </w:r>
      <w:r>
        <w:rPr>
          <w:rFonts w:hint="eastAsia"/>
        </w:rPr>
        <w:t>”，弹出新建教师的对话框；页面的右上角是搜索框，输入教师的教工号或者姓名，点击搜索，便可搜索出指定的教师；对每个教师都有修改与删除的操作，点击“</w:t>
      </w:r>
      <w:r>
        <w:rPr>
          <w:rFonts w:hint="eastAsia"/>
          <w:lang w:val="en-US" w:eastAsia="zh-CN"/>
        </w:rPr>
        <w:t>设置</w:t>
      </w:r>
      <w:r>
        <w:rPr>
          <w:rFonts w:hint="eastAsia"/>
        </w:rPr>
        <w:t>”，弹出修改该教师信息的对话框，点击“删除”，便删除该教师的所有信息。</w:t>
      </w:r>
    </w:p>
    <w:p>
      <w:pPr>
        <w:jc w:val="center"/>
      </w:pPr>
      <w:r>
        <w:drawing>
          <wp:inline distT="0" distB="0" distL="0" distR="0">
            <wp:extent cx="5400040" cy="2654935"/>
            <wp:effectExtent l="0" t="0" r="10160" b="1206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8"/>
                    <a:stretch>
                      <a:fillRect/>
                    </a:stretch>
                  </pic:blipFill>
                  <pic:spPr>
                    <a:xfrm>
                      <a:off x="0" y="0"/>
                      <a:ext cx="5400040" cy="2654935"/>
                    </a:xfrm>
                    <a:prstGeom prst="rect">
                      <a:avLst/>
                    </a:prstGeom>
                  </pic:spPr>
                </pic:pic>
              </a:graphicData>
            </a:graphic>
          </wp:inline>
        </w:drawing>
      </w:r>
    </w:p>
    <w:p>
      <w:pPr>
        <w:pStyle w:val="19"/>
        <w:numPr>
          <w:ilvl w:val="0"/>
          <w:numId w:val="9"/>
        </w:numPr>
        <w:ind w:firstLineChars="0"/>
        <w:jc w:val="left"/>
      </w:pPr>
      <w:r>
        <w:rPr>
          <w:rFonts w:hint="eastAsia"/>
        </w:rPr>
        <w:t>创建教师：点击“</w:t>
      </w:r>
      <w:r>
        <w:rPr>
          <w:rFonts w:hint="eastAsia"/>
          <w:lang w:val="en-US" w:eastAsia="zh-CN"/>
        </w:rPr>
        <w:t>新增</w:t>
      </w:r>
      <w:r>
        <w:rPr>
          <w:rFonts w:hint="eastAsia"/>
        </w:rPr>
        <w:t>”，弹出新增教师的对话框，输入教师的教工号与姓名点击“</w:t>
      </w:r>
      <w:r>
        <w:rPr>
          <w:rFonts w:hint="eastAsia"/>
          <w:lang w:val="en-US" w:eastAsia="zh-CN"/>
        </w:rPr>
        <w:t>确定</w:t>
      </w:r>
      <w:r>
        <w:rPr>
          <w:rFonts w:hint="eastAsia"/>
        </w:rPr>
        <w:t>”，则新建成功，返回教师管理页面；点击“取消”，则直接返回教师管理页面。</w:t>
      </w:r>
    </w:p>
    <w:p>
      <w:pPr>
        <w:jc w:val="center"/>
      </w:pPr>
      <w:r>
        <w:drawing>
          <wp:inline distT="0" distB="0" distL="0" distR="0">
            <wp:extent cx="5400040" cy="2874645"/>
            <wp:effectExtent l="0" t="0" r="1016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5400040" cy="2874645"/>
                    </a:xfrm>
                    <a:prstGeom prst="rect">
                      <a:avLst/>
                    </a:prstGeom>
                  </pic:spPr>
                </pic:pic>
              </a:graphicData>
            </a:graphic>
          </wp:inline>
        </w:drawing>
      </w:r>
    </w:p>
    <w:p>
      <w:pPr>
        <w:pStyle w:val="19"/>
        <w:numPr>
          <w:ilvl w:val="0"/>
          <w:numId w:val="9"/>
        </w:numPr>
        <w:ind w:firstLineChars="0"/>
      </w:pPr>
      <w:r>
        <w:rPr>
          <w:rFonts w:hint="eastAsia"/>
        </w:rPr>
        <w:t>修改教师信息：点击对应教师“</w:t>
      </w:r>
      <w:r>
        <w:rPr>
          <w:rFonts w:hint="eastAsia"/>
          <w:lang w:val="en-US" w:eastAsia="zh-CN"/>
        </w:rPr>
        <w:t>设置</w:t>
      </w:r>
      <w:r>
        <w:rPr>
          <w:rFonts w:hint="eastAsia"/>
        </w:rPr>
        <w:t>”操作，弹出编辑教师信息的对话框，修改教师的教工号与姓名，点击“</w:t>
      </w:r>
      <w:r>
        <w:rPr>
          <w:rFonts w:hint="eastAsia"/>
          <w:lang w:val="en-US" w:eastAsia="zh-CN"/>
        </w:rPr>
        <w:t>确定</w:t>
      </w:r>
      <w:r>
        <w:rPr>
          <w:rFonts w:hint="eastAsia"/>
        </w:rPr>
        <w:t>”，则保存修改，返回教师管理页面；点击“取消”，则直接返回教师管理页面。</w:t>
      </w:r>
    </w:p>
    <w:p>
      <w:pPr>
        <w:jc w:val="center"/>
      </w:pPr>
      <w:r>
        <w:drawing>
          <wp:inline distT="0" distB="0" distL="0" distR="0">
            <wp:extent cx="5400040" cy="2828925"/>
            <wp:effectExtent l="0" t="0" r="1016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stretch>
                      <a:fillRect/>
                    </a:stretch>
                  </pic:blipFill>
                  <pic:spPr>
                    <a:xfrm>
                      <a:off x="0" y="0"/>
                      <a:ext cx="5400040" cy="2828925"/>
                    </a:xfrm>
                    <a:prstGeom prst="rect">
                      <a:avLst/>
                    </a:prstGeom>
                  </pic:spPr>
                </pic:pic>
              </a:graphicData>
            </a:graphic>
          </wp:inline>
        </w:drawing>
      </w:r>
    </w:p>
    <w:p>
      <w:pPr>
        <w:jc w:val="center"/>
      </w:pPr>
    </w:p>
    <w:p>
      <w:pPr>
        <w:keepNext/>
        <w:keepLines/>
        <w:jc w:val="left"/>
        <w:outlineLvl w:val="2"/>
        <w:rPr>
          <w:rFonts w:hint="default" w:eastAsia="宋体"/>
          <w:lang w:val="en-US" w:eastAsia="zh-CN"/>
        </w:rPr>
      </w:pPr>
      <w:bookmarkStart w:id="48" w:name="_Toc11728"/>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2.5</w:t>
      </w:r>
      <w:r>
        <w:rPr>
          <w:rFonts w:ascii="Times New Roman" w:hAnsi="Times New Roman" w:eastAsia="宋体" w:cs="Times New Roman"/>
          <w:bCs/>
          <w:sz w:val="24"/>
          <w:szCs w:val="32"/>
        </w:rPr>
        <w:t xml:space="preserve"> </w:t>
      </w:r>
      <w:r>
        <w:rPr>
          <w:rFonts w:hint="eastAsia" w:ascii="Times New Roman" w:hAnsi="Times New Roman" w:eastAsia="宋体" w:cs="Times New Roman"/>
          <w:bCs/>
          <w:sz w:val="24"/>
          <w:szCs w:val="32"/>
          <w:lang w:val="en-US" w:eastAsia="zh-CN"/>
        </w:rPr>
        <w:t>用户管理模块</w:t>
      </w:r>
      <w:bookmarkEnd w:id="48"/>
    </w:p>
    <w:p>
      <w:pPr>
        <w:pStyle w:val="19"/>
        <w:numPr>
          <w:ilvl w:val="0"/>
          <w:numId w:val="10"/>
        </w:numPr>
        <w:ind w:firstLineChars="0"/>
        <w:jc w:val="left"/>
      </w:pPr>
      <w:r>
        <w:rPr>
          <w:rFonts w:hint="eastAsia"/>
        </w:rPr>
        <w:t>用户管理：点击菜单栏下“用户管理 ”，进入用户管理页面，在此页面，可以看到用户的详细信息，页面的左上角是创建用户，点击“</w:t>
      </w:r>
      <w:r>
        <w:rPr>
          <w:rFonts w:hint="eastAsia"/>
          <w:lang w:val="en-US" w:eastAsia="zh-CN"/>
        </w:rPr>
        <w:t>新增</w:t>
      </w:r>
      <w:r>
        <w:rPr>
          <w:rFonts w:hint="eastAsia"/>
        </w:rPr>
        <w:t>”，弹出新增用户的对话框，页面的右上角是搜索框，输入用户账号，点击搜索，便搜索出指定的用户详细信息，对每个用户都有修改、删除、重置密码，点击“</w:t>
      </w:r>
      <w:r>
        <w:rPr>
          <w:rFonts w:hint="eastAsia"/>
          <w:lang w:val="en-US" w:eastAsia="zh-CN"/>
        </w:rPr>
        <w:t>设置</w:t>
      </w:r>
      <w:r>
        <w:rPr>
          <w:rFonts w:hint="eastAsia"/>
        </w:rPr>
        <w:t>”，则弹出编辑用户信息的对话框，点击“删除”，则删除该用户信息，点击“重置”，则重置该用户密码。</w:t>
      </w:r>
    </w:p>
    <w:p>
      <w:pPr>
        <w:jc w:val="center"/>
      </w:pPr>
      <w:r>
        <w:drawing>
          <wp:inline distT="0" distB="0" distL="0" distR="0">
            <wp:extent cx="5400040" cy="2885440"/>
            <wp:effectExtent l="0" t="0" r="10160"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1"/>
                    <a:stretch>
                      <a:fillRect/>
                    </a:stretch>
                  </pic:blipFill>
                  <pic:spPr>
                    <a:xfrm>
                      <a:off x="0" y="0"/>
                      <a:ext cx="5400040" cy="2885440"/>
                    </a:xfrm>
                    <a:prstGeom prst="rect">
                      <a:avLst/>
                    </a:prstGeom>
                  </pic:spPr>
                </pic:pic>
              </a:graphicData>
            </a:graphic>
          </wp:inline>
        </w:drawing>
      </w:r>
    </w:p>
    <w:p>
      <w:pPr>
        <w:pStyle w:val="19"/>
        <w:numPr>
          <w:ilvl w:val="0"/>
          <w:numId w:val="10"/>
        </w:numPr>
        <w:ind w:firstLineChars="0"/>
      </w:pPr>
      <w:r>
        <w:rPr>
          <w:rFonts w:hint="eastAsia"/>
        </w:rPr>
        <w:t>创建用户：点击“</w:t>
      </w:r>
      <w:r>
        <w:rPr>
          <w:rFonts w:hint="eastAsia"/>
          <w:lang w:val="en-US" w:eastAsia="zh-CN"/>
        </w:rPr>
        <w:t>新增</w:t>
      </w:r>
      <w:r>
        <w:rPr>
          <w:rFonts w:hint="eastAsia"/>
        </w:rPr>
        <w:t>”，弹出新增用户的对话框， 输入登录账号，以及分配对应角色，点击“</w:t>
      </w:r>
      <w:r>
        <w:rPr>
          <w:rFonts w:hint="eastAsia"/>
          <w:lang w:val="en-US" w:eastAsia="zh-CN"/>
        </w:rPr>
        <w:t>确定</w:t>
      </w:r>
      <w:r>
        <w:rPr>
          <w:rFonts w:hint="eastAsia"/>
        </w:rPr>
        <w:t>”，则新建成功，返回用户管理页面，点击“取消”，则直接返回用户管理页面。</w:t>
      </w:r>
    </w:p>
    <w:p>
      <w:pPr>
        <w:jc w:val="center"/>
      </w:pPr>
      <w:r>
        <w:drawing>
          <wp:inline distT="0" distB="0" distL="0" distR="0">
            <wp:extent cx="5400040" cy="2844165"/>
            <wp:effectExtent l="0" t="0" r="1016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5400040" cy="2844165"/>
                    </a:xfrm>
                    <a:prstGeom prst="rect">
                      <a:avLst/>
                    </a:prstGeom>
                  </pic:spPr>
                </pic:pic>
              </a:graphicData>
            </a:graphic>
          </wp:inline>
        </w:drawing>
      </w:r>
    </w:p>
    <w:p>
      <w:pPr>
        <w:pStyle w:val="19"/>
        <w:numPr>
          <w:ilvl w:val="0"/>
          <w:numId w:val="10"/>
        </w:numPr>
        <w:ind w:firstLineChars="0"/>
      </w:pPr>
      <w:r>
        <w:rPr>
          <w:rFonts w:hint="eastAsia"/>
        </w:rPr>
        <w:t>修改用户信息：点击对应用户的修改操作，弹出编辑用户信息对话框，输入用户账号与角色，点击“</w:t>
      </w:r>
      <w:r>
        <w:rPr>
          <w:rFonts w:hint="eastAsia"/>
          <w:lang w:val="en-US" w:eastAsia="zh-CN"/>
        </w:rPr>
        <w:t>确定</w:t>
      </w:r>
      <w:r>
        <w:rPr>
          <w:rFonts w:hint="eastAsia"/>
        </w:rPr>
        <w:t>”，则保存成功，返回用户管理页面，点击“取消”，则直接返回用户管理页面。</w:t>
      </w:r>
    </w:p>
    <w:p>
      <w:pPr>
        <w:jc w:val="center"/>
      </w:pPr>
      <w:r>
        <w:drawing>
          <wp:inline distT="0" distB="0" distL="0" distR="0">
            <wp:extent cx="5400040" cy="2942590"/>
            <wp:effectExtent l="0" t="0" r="10160"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3"/>
                    <a:stretch>
                      <a:fillRect/>
                    </a:stretch>
                  </pic:blipFill>
                  <pic:spPr>
                    <a:xfrm>
                      <a:off x="0" y="0"/>
                      <a:ext cx="5400040" cy="2942590"/>
                    </a:xfrm>
                    <a:prstGeom prst="rect">
                      <a:avLst/>
                    </a:prstGeom>
                  </pic:spPr>
                </pic:pic>
              </a:graphicData>
            </a:graphic>
          </wp:inline>
        </w:drawing>
      </w:r>
    </w:p>
    <w:p>
      <w:pPr>
        <w:jc w:val="center"/>
      </w:pPr>
    </w:p>
    <w:p>
      <w:pPr>
        <w:keepNext/>
        <w:keepLines/>
        <w:jc w:val="left"/>
        <w:outlineLvl w:val="2"/>
        <w:rPr>
          <w:rFonts w:hint="default" w:eastAsia="宋体"/>
          <w:lang w:val="en-US" w:eastAsia="zh-CN"/>
        </w:rPr>
      </w:pPr>
      <w:bookmarkStart w:id="49" w:name="_Toc3988"/>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2.6 数字字典模块</w:t>
      </w:r>
      <w:bookmarkEnd w:id="49"/>
    </w:p>
    <w:p>
      <w:pPr>
        <w:pStyle w:val="19"/>
        <w:numPr>
          <w:ilvl w:val="0"/>
          <w:numId w:val="11"/>
        </w:numPr>
        <w:ind w:firstLineChars="0"/>
      </w:pPr>
      <w:r>
        <w:rPr>
          <w:rFonts w:hint="eastAsia"/>
        </w:rPr>
        <w:t>数据字典管理：点击菜单栏下“数据字典”，进入数据字典管理页面；在此页面，可以查看多有字典的详细信息，页面的左上角是创建数据字典，点击“</w:t>
      </w:r>
      <w:r>
        <w:rPr>
          <w:rFonts w:hint="eastAsia"/>
          <w:lang w:val="en-US" w:eastAsia="zh-CN"/>
        </w:rPr>
        <w:t>新增</w:t>
      </w:r>
      <w:r>
        <w:rPr>
          <w:rFonts w:hint="eastAsia"/>
        </w:rPr>
        <w:t>”，弹出新增数据字典的对话框；页面的右上角是搜索框，输入数据字典名称，点击搜索，可以显示指定数据字典的详细信息，对每个数据字典都有添加条目、修改、删除的操作，点击“添加条目”,则弹出添加条目的对话框；点击“</w:t>
      </w:r>
      <w:r>
        <w:rPr>
          <w:rFonts w:hint="eastAsia"/>
          <w:lang w:val="en-US" w:eastAsia="zh-CN"/>
        </w:rPr>
        <w:t>设置</w:t>
      </w:r>
      <w:r>
        <w:rPr>
          <w:rFonts w:hint="eastAsia"/>
        </w:rPr>
        <w:t>”，则弹出修改数据字典信息的对话框；点击“删除”，则删除该数据字典的所有信息。</w:t>
      </w:r>
    </w:p>
    <w:p>
      <w:pPr>
        <w:jc w:val="center"/>
        <w:rPr>
          <w:rFonts w:hint="eastAsia" w:eastAsiaTheme="minorEastAsia"/>
          <w:lang w:eastAsia="zh-CN"/>
        </w:rPr>
      </w:pPr>
      <w:r>
        <w:rPr>
          <w:rFonts w:hint="eastAsia" w:eastAsiaTheme="minorEastAsia"/>
          <w:lang w:eastAsia="zh-CN"/>
        </w:rPr>
        <w:drawing>
          <wp:inline distT="0" distB="0" distL="114300" distR="114300">
            <wp:extent cx="5400040" cy="3324225"/>
            <wp:effectExtent l="0" t="0" r="10160" b="13335"/>
            <wp:docPr id="40" name="图片 40" descr="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数据字典"/>
                    <pic:cNvPicPr>
                      <a:picLocks noChangeAspect="1"/>
                    </pic:cNvPicPr>
                  </pic:nvPicPr>
                  <pic:blipFill>
                    <a:blip r:embed="rId44"/>
                    <a:stretch>
                      <a:fillRect/>
                    </a:stretch>
                  </pic:blipFill>
                  <pic:spPr>
                    <a:xfrm>
                      <a:off x="0" y="0"/>
                      <a:ext cx="5400040" cy="3324225"/>
                    </a:xfrm>
                    <a:prstGeom prst="rect">
                      <a:avLst/>
                    </a:prstGeom>
                  </pic:spPr>
                </pic:pic>
              </a:graphicData>
            </a:graphic>
          </wp:inline>
        </w:drawing>
      </w:r>
    </w:p>
    <w:p>
      <w:pPr>
        <w:pStyle w:val="19"/>
        <w:numPr>
          <w:ilvl w:val="0"/>
          <w:numId w:val="11"/>
        </w:numPr>
        <w:ind w:firstLineChars="0"/>
        <w:jc w:val="left"/>
      </w:pPr>
      <w:r>
        <w:rPr>
          <w:rFonts w:hint="eastAsia"/>
        </w:rPr>
        <w:t>新增数据字典：点击左上角的“</w:t>
      </w:r>
      <w:r>
        <w:rPr>
          <w:rFonts w:hint="eastAsia"/>
          <w:lang w:val="en-US" w:eastAsia="zh-CN"/>
        </w:rPr>
        <w:t>新增</w:t>
      </w:r>
      <w:r>
        <w:rPr>
          <w:rFonts w:hint="eastAsia"/>
        </w:rPr>
        <w:t>”，弹出新增数据字典的对话框，输入数据点名称与描述，点击“</w:t>
      </w:r>
      <w:r>
        <w:rPr>
          <w:rFonts w:hint="eastAsia"/>
          <w:lang w:val="en-US" w:eastAsia="zh-CN"/>
        </w:rPr>
        <w:t>确定</w:t>
      </w:r>
      <w:r>
        <w:rPr>
          <w:rFonts w:hint="eastAsia"/>
        </w:rPr>
        <w:t>”，则新增成功，返回数据字典管理页面，点击“取消”，则直接返回数据字典管理页面</w:t>
      </w:r>
    </w:p>
    <w:p>
      <w:pPr>
        <w:jc w:val="center"/>
        <w:rPr>
          <w:rFonts w:hint="eastAsia" w:eastAsiaTheme="minorEastAsia"/>
          <w:lang w:eastAsia="zh-CN"/>
        </w:rPr>
      </w:pPr>
      <w:r>
        <w:rPr>
          <w:rFonts w:hint="eastAsia" w:eastAsiaTheme="minorEastAsia"/>
          <w:lang w:eastAsia="zh-CN"/>
        </w:rPr>
        <w:drawing>
          <wp:inline distT="0" distB="0" distL="114300" distR="114300">
            <wp:extent cx="5394325" cy="3320415"/>
            <wp:effectExtent l="0" t="0" r="635" b="1905"/>
            <wp:docPr id="41" name="图片 41" descr="创建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创建字典"/>
                    <pic:cNvPicPr>
                      <a:picLocks noChangeAspect="1"/>
                    </pic:cNvPicPr>
                  </pic:nvPicPr>
                  <pic:blipFill>
                    <a:blip r:embed="rId45"/>
                    <a:stretch>
                      <a:fillRect/>
                    </a:stretch>
                  </pic:blipFill>
                  <pic:spPr>
                    <a:xfrm>
                      <a:off x="0" y="0"/>
                      <a:ext cx="5394325" cy="3320415"/>
                    </a:xfrm>
                    <a:prstGeom prst="rect">
                      <a:avLst/>
                    </a:prstGeom>
                  </pic:spPr>
                </pic:pic>
              </a:graphicData>
            </a:graphic>
          </wp:inline>
        </w:drawing>
      </w:r>
    </w:p>
    <w:p>
      <w:pPr>
        <w:pStyle w:val="19"/>
        <w:numPr>
          <w:ilvl w:val="0"/>
          <w:numId w:val="11"/>
        </w:numPr>
        <w:ind w:firstLineChars="0"/>
      </w:pPr>
      <w:r>
        <w:rPr>
          <w:rFonts w:hint="eastAsia"/>
        </w:rPr>
        <w:t>修改数据字典：点击“</w:t>
      </w:r>
      <w:r>
        <w:rPr>
          <w:rFonts w:hint="eastAsia"/>
          <w:lang w:val="en-US" w:eastAsia="zh-CN"/>
        </w:rPr>
        <w:t>设置</w:t>
      </w:r>
      <w:r>
        <w:rPr>
          <w:rFonts w:hint="eastAsia"/>
        </w:rPr>
        <w:t>”，弹出编辑字典的对话框，输入数据字典名称与描述，点击“</w:t>
      </w:r>
      <w:r>
        <w:rPr>
          <w:rFonts w:hint="eastAsia"/>
          <w:lang w:val="en-US" w:eastAsia="zh-CN"/>
        </w:rPr>
        <w:t>确定</w:t>
      </w:r>
      <w:r>
        <w:rPr>
          <w:rFonts w:hint="eastAsia"/>
        </w:rPr>
        <w:t>”，则保存修改，返回数据字典管理页面，点击“取消”，则直接返回数据字典管理页面</w:t>
      </w:r>
    </w:p>
    <w:p>
      <w:pPr>
        <w:jc w:val="center"/>
        <w:rPr>
          <w:rFonts w:hint="eastAsia" w:eastAsiaTheme="minorEastAsia"/>
          <w:lang w:eastAsia="zh-CN"/>
        </w:rPr>
      </w:pPr>
      <w:r>
        <w:rPr>
          <w:rFonts w:hint="eastAsia" w:eastAsiaTheme="minorEastAsia"/>
          <w:lang w:eastAsia="zh-CN"/>
        </w:rPr>
        <w:drawing>
          <wp:inline distT="0" distB="0" distL="114300" distR="114300">
            <wp:extent cx="5394325" cy="3320415"/>
            <wp:effectExtent l="0" t="0" r="635" b="1905"/>
            <wp:docPr id="42" name="图片 42" descr="编辑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编辑字典"/>
                    <pic:cNvPicPr>
                      <a:picLocks noChangeAspect="1"/>
                    </pic:cNvPicPr>
                  </pic:nvPicPr>
                  <pic:blipFill>
                    <a:blip r:embed="rId46"/>
                    <a:stretch>
                      <a:fillRect/>
                    </a:stretch>
                  </pic:blipFill>
                  <pic:spPr>
                    <a:xfrm>
                      <a:off x="0" y="0"/>
                      <a:ext cx="5394325" cy="3320415"/>
                    </a:xfrm>
                    <a:prstGeom prst="rect">
                      <a:avLst/>
                    </a:prstGeom>
                  </pic:spPr>
                </pic:pic>
              </a:graphicData>
            </a:graphic>
          </wp:inline>
        </w:drawing>
      </w:r>
    </w:p>
    <w:p>
      <w:pPr>
        <w:pStyle w:val="19"/>
        <w:numPr>
          <w:ilvl w:val="0"/>
          <w:numId w:val="11"/>
        </w:numPr>
        <w:ind w:firstLineChars="0"/>
      </w:pPr>
      <w:r>
        <w:rPr>
          <w:rFonts w:hint="eastAsia"/>
        </w:rPr>
        <w:t>添加数据条目：点击数据字典的中的添加操作，弹出添加数据条目对话框，输入条目序号、条目名称、条目值，以及是否为备选项，其中，0表示非备选项，1表述备选项，每个数据字典只存在一个备选项；点击“</w:t>
      </w:r>
      <w:r>
        <w:rPr>
          <w:rFonts w:hint="eastAsia"/>
          <w:lang w:val="en-US" w:eastAsia="zh-CN"/>
        </w:rPr>
        <w:t>确定</w:t>
      </w:r>
      <w:r>
        <w:rPr>
          <w:rFonts w:hint="eastAsia"/>
        </w:rPr>
        <w:t>”，若备选项重复，则添加失败，显示“备选项重复”的提示，否则新增成功，返回数据字典管理页面；点击“取消”，则直接返回数据字典管理页面。</w:t>
      </w:r>
    </w:p>
    <w:p>
      <w:pPr>
        <w:pStyle w:val="19"/>
        <w:ind w:left="0" w:leftChars="0" w:firstLine="0" w:firstLineChars="0"/>
        <w:jc w:val="left"/>
        <w:rPr>
          <w:rFonts w:hint="eastAsia" w:eastAsiaTheme="minorEastAsia"/>
          <w:lang w:eastAsia="zh-CN"/>
        </w:rPr>
      </w:pPr>
      <w:r>
        <w:rPr>
          <w:rFonts w:hint="eastAsia" w:eastAsiaTheme="minorEastAsia"/>
          <w:lang w:eastAsia="zh-CN"/>
        </w:rPr>
        <w:drawing>
          <wp:inline distT="0" distB="0" distL="114300" distR="114300">
            <wp:extent cx="5394325" cy="3320415"/>
            <wp:effectExtent l="0" t="0" r="635" b="1905"/>
            <wp:docPr id="43" name="图片 43" descr="创建条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创建条目"/>
                    <pic:cNvPicPr>
                      <a:picLocks noChangeAspect="1"/>
                    </pic:cNvPicPr>
                  </pic:nvPicPr>
                  <pic:blipFill>
                    <a:blip r:embed="rId47"/>
                    <a:stretch>
                      <a:fillRect/>
                    </a:stretch>
                  </pic:blipFill>
                  <pic:spPr>
                    <a:xfrm>
                      <a:off x="0" y="0"/>
                      <a:ext cx="5394325" cy="3320415"/>
                    </a:xfrm>
                    <a:prstGeom prst="rect">
                      <a:avLst/>
                    </a:prstGeom>
                  </pic:spPr>
                </pic:pic>
              </a:graphicData>
            </a:graphic>
          </wp:inline>
        </w:drawing>
      </w:r>
    </w:p>
    <w:p>
      <w:pPr>
        <w:pStyle w:val="19"/>
        <w:numPr>
          <w:ilvl w:val="0"/>
          <w:numId w:val="11"/>
        </w:numPr>
        <w:ind w:firstLineChars="0"/>
      </w:pPr>
      <w:r>
        <w:rPr>
          <w:rFonts w:hint="eastAsia"/>
        </w:rPr>
        <w:t>数据条目管理：点击对应字典的“</w:t>
      </w:r>
      <w:r>
        <w:t>+</w:t>
      </w:r>
      <w:r>
        <w:rPr>
          <w:rFonts w:hint="eastAsia"/>
        </w:rPr>
        <w:t>”，展开该字典下的所有条目信息。每个数据字典下的所有条目都有修改与删除的操作，点击“</w:t>
      </w:r>
      <w:r>
        <w:rPr>
          <w:rFonts w:hint="eastAsia"/>
          <w:lang w:val="en-US" w:eastAsia="zh-CN"/>
        </w:rPr>
        <w:t>设置</w:t>
      </w:r>
      <w:r>
        <w:rPr>
          <w:rFonts w:hint="eastAsia"/>
        </w:rPr>
        <w:t>”，则弹出修改该条目信息的对话框；点击“删除”，则删除该条目信息。</w:t>
      </w:r>
    </w:p>
    <w:p>
      <w:pPr>
        <w:jc w:val="center"/>
        <w:rPr>
          <w:rFonts w:hint="eastAsia" w:eastAsiaTheme="minorEastAsia"/>
          <w:lang w:eastAsia="zh-CN"/>
        </w:rPr>
      </w:pPr>
      <w:r>
        <w:rPr>
          <w:rFonts w:hint="eastAsia" w:eastAsiaTheme="minorEastAsia"/>
          <w:lang w:eastAsia="zh-CN"/>
        </w:rPr>
        <w:drawing>
          <wp:inline distT="0" distB="0" distL="114300" distR="114300">
            <wp:extent cx="5394325" cy="3320415"/>
            <wp:effectExtent l="0" t="0" r="635" b="1905"/>
            <wp:docPr id="44" name="图片 44" descr="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数据字典"/>
                    <pic:cNvPicPr>
                      <a:picLocks noChangeAspect="1"/>
                    </pic:cNvPicPr>
                  </pic:nvPicPr>
                  <pic:blipFill>
                    <a:blip r:embed="rId44"/>
                    <a:stretch>
                      <a:fillRect/>
                    </a:stretch>
                  </pic:blipFill>
                  <pic:spPr>
                    <a:xfrm>
                      <a:off x="0" y="0"/>
                      <a:ext cx="5394325" cy="3320415"/>
                    </a:xfrm>
                    <a:prstGeom prst="rect">
                      <a:avLst/>
                    </a:prstGeom>
                  </pic:spPr>
                </pic:pic>
              </a:graphicData>
            </a:graphic>
          </wp:inline>
        </w:drawing>
      </w:r>
    </w:p>
    <w:p>
      <w:pPr>
        <w:pStyle w:val="19"/>
        <w:numPr>
          <w:ilvl w:val="0"/>
          <w:numId w:val="11"/>
        </w:numPr>
        <w:ind w:firstLineChars="0"/>
      </w:pPr>
      <w:r>
        <w:rPr>
          <w:rFonts w:hint="eastAsia"/>
        </w:rPr>
        <w:t xml:space="preserve">修改数据条目信息： </w:t>
      </w:r>
      <w:r>
        <w:t xml:space="preserve"> </w:t>
      </w:r>
      <w:r>
        <w:rPr>
          <w:rFonts w:hint="eastAsia"/>
        </w:rPr>
        <w:t>点击“</w:t>
      </w:r>
      <w:r>
        <w:rPr>
          <w:rFonts w:hint="eastAsia"/>
          <w:lang w:val="en-US" w:eastAsia="zh-CN"/>
        </w:rPr>
        <w:t>设置</w:t>
      </w:r>
      <w:r>
        <w:rPr>
          <w:rFonts w:hint="eastAsia"/>
        </w:rPr>
        <w:t>”，弹出修改数据条目对话框，输入条目的名称，条目值，以及是否为备选项，点击“</w:t>
      </w:r>
      <w:r>
        <w:rPr>
          <w:rFonts w:hint="eastAsia"/>
          <w:lang w:val="en-US" w:eastAsia="zh-CN"/>
        </w:rPr>
        <w:t>确定</w:t>
      </w:r>
      <w:r>
        <w:rPr>
          <w:rFonts w:hint="eastAsia"/>
        </w:rPr>
        <w:t>”，若备选项重复，则添加失败，显示“备选项重复”的提示，否则新增成功，返回数据字典管理页面；点击“取消”，则直接返回数据字典管理页面。</w:t>
      </w:r>
    </w:p>
    <w:p>
      <w:pPr>
        <w:jc w:val="center"/>
        <w:outlineLvl w:val="9"/>
        <w:rPr>
          <w:rFonts w:hint="eastAsia" w:eastAsiaTheme="minorEastAsia"/>
          <w:lang w:eastAsia="zh-CN"/>
        </w:rPr>
      </w:pPr>
      <w:r>
        <w:rPr>
          <w:rFonts w:hint="eastAsia" w:eastAsiaTheme="minorEastAsia"/>
          <w:lang w:eastAsia="zh-CN"/>
        </w:rPr>
        <w:drawing>
          <wp:inline distT="0" distB="0" distL="114300" distR="114300">
            <wp:extent cx="5394325" cy="3320415"/>
            <wp:effectExtent l="0" t="0" r="635" b="1905"/>
            <wp:docPr id="45" name="图片 45" descr="编辑条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编辑条目"/>
                    <pic:cNvPicPr>
                      <a:picLocks noChangeAspect="1"/>
                    </pic:cNvPicPr>
                  </pic:nvPicPr>
                  <pic:blipFill>
                    <a:blip r:embed="rId48"/>
                    <a:stretch>
                      <a:fillRect/>
                    </a:stretch>
                  </pic:blipFill>
                  <pic:spPr>
                    <a:xfrm>
                      <a:off x="0" y="0"/>
                      <a:ext cx="5394325" cy="3320415"/>
                    </a:xfrm>
                    <a:prstGeom prst="rect">
                      <a:avLst/>
                    </a:prstGeom>
                  </pic:spPr>
                </pic:pic>
              </a:graphicData>
            </a:graphic>
          </wp:inline>
        </w:drawing>
      </w:r>
    </w:p>
    <w:p>
      <w:pPr>
        <w:jc w:val="center"/>
        <w:outlineLvl w:val="9"/>
        <w:rPr>
          <w:rFonts w:hint="eastAsia" w:eastAsiaTheme="minorEastAsia"/>
          <w:lang w:eastAsia="zh-CN"/>
        </w:rPr>
      </w:pPr>
    </w:p>
    <w:p>
      <w:pPr>
        <w:jc w:val="both"/>
        <w:outlineLvl w:val="2"/>
        <w:rPr>
          <w:rFonts w:hint="eastAsia" w:eastAsiaTheme="minorEastAsia"/>
          <w:lang w:eastAsia="zh-CN"/>
        </w:rPr>
      </w:pPr>
      <w:bookmarkStart w:id="50" w:name="_Toc1488"/>
      <w:r>
        <w:rPr>
          <w:rFonts w:hint="eastAsia" w:ascii="Times New Roman" w:hAnsi="Times New Roman" w:eastAsia="宋体" w:cs="Times New Roman"/>
          <w:bCs/>
          <w:sz w:val="24"/>
          <w:szCs w:val="32"/>
        </w:rPr>
        <w:t>5.</w:t>
      </w:r>
      <w:r>
        <w:rPr>
          <w:rFonts w:hint="eastAsia" w:ascii="Times New Roman" w:hAnsi="Times New Roman" w:eastAsia="宋体" w:cs="Times New Roman"/>
          <w:bCs/>
          <w:sz w:val="24"/>
          <w:szCs w:val="32"/>
          <w:lang w:val="en-US" w:eastAsia="zh-CN"/>
        </w:rPr>
        <w:t>2</w:t>
      </w:r>
      <w:r>
        <w:rPr>
          <w:rFonts w:hint="eastAsia" w:ascii="Times New Roman" w:hAnsi="Times New Roman" w:eastAsia="宋体" w:cs="Times New Roman"/>
          <w:bCs/>
          <w:sz w:val="24"/>
          <w:szCs w:val="32"/>
        </w:rPr>
        <w:t>.</w:t>
      </w:r>
      <w:r>
        <w:rPr>
          <w:rFonts w:hint="eastAsia" w:ascii="Times New Roman" w:hAnsi="Times New Roman" w:eastAsia="宋体" w:cs="Times New Roman"/>
          <w:bCs/>
          <w:sz w:val="24"/>
          <w:szCs w:val="32"/>
          <w:lang w:val="en-US" w:eastAsia="zh-CN"/>
        </w:rPr>
        <w:t>7 课程管理模块</w:t>
      </w:r>
      <w:bookmarkEnd w:id="50"/>
    </w:p>
    <w:p>
      <w:pPr>
        <w:pStyle w:val="19"/>
        <w:numPr>
          <w:ilvl w:val="0"/>
          <w:numId w:val="12"/>
        </w:numPr>
        <w:ind w:firstLineChars="0"/>
      </w:pPr>
      <w:r>
        <w:rPr>
          <w:rFonts w:hint="eastAsia"/>
        </w:rPr>
        <w:t>课程管理页面：点击菜单栏下的课程管理，进入课程管理页面。在此页面，可以查看所有课程的详细信息，页面左上角是创建课程，点击“</w:t>
      </w:r>
      <w:r>
        <w:rPr>
          <w:rFonts w:hint="eastAsia"/>
          <w:lang w:val="en-US" w:eastAsia="zh-CN"/>
        </w:rPr>
        <w:t>新增</w:t>
      </w:r>
      <w:r>
        <w:rPr>
          <w:rFonts w:hint="eastAsia"/>
        </w:rPr>
        <w:t>”，弹出新增课程的对话框，页面的右上角是搜索框，输入课程名，可以搜索出指定课程的详细信息。对每个课程都有修改与删除的操作，点击“</w:t>
      </w:r>
      <w:r>
        <w:rPr>
          <w:rFonts w:hint="eastAsia"/>
          <w:lang w:val="en-US" w:eastAsia="zh-CN"/>
        </w:rPr>
        <w:t>设置</w:t>
      </w:r>
      <w:r>
        <w:rPr>
          <w:rFonts w:hint="eastAsia"/>
        </w:rPr>
        <w:t>”，则弹出修改课程信息的对话框，点击“删除”，则删除此条课程的信息。</w:t>
      </w:r>
    </w:p>
    <w:p>
      <w:pPr>
        <w:jc w:val="center"/>
      </w:pPr>
      <w:r>
        <w:drawing>
          <wp:inline distT="0" distB="0" distL="0" distR="0">
            <wp:extent cx="5400040" cy="2970530"/>
            <wp:effectExtent l="0" t="0" r="1016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5400040" cy="2970530"/>
                    </a:xfrm>
                    <a:prstGeom prst="rect">
                      <a:avLst/>
                    </a:prstGeom>
                  </pic:spPr>
                </pic:pic>
              </a:graphicData>
            </a:graphic>
          </wp:inline>
        </w:drawing>
      </w:r>
    </w:p>
    <w:p>
      <w:pPr>
        <w:pStyle w:val="19"/>
        <w:numPr>
          <w:ilvl w:val="0"/>
          <w:numId w:val="12"/>
        </w:numPr>
        <w:ind w:firstLineChars="0"/>
      </w:pPr>
      <w:r>
        <w:rPr>
          <w:rFonts w:hint="eastAsia"/>
        </w:rPr>
        <w:t>新增课程：点击“新增”，弹出新增课程的对话框，输入课程名、课程老师、课程学时、课程周序、课程节次、课程地点、班级布局等信息，点击“</w:t>
      </w:r>
      <w:r>
        <w:rPr>
          <w:rFonts w:hint="eastAsia"/>
          <w:lang w:val="en-US" w:eastAsia="zh-CN"/>
        </w:rPr>
        <w:t>确定</w:t>
      </w:r>
      <w:r>
        <w:rPr>
          <w:rFonts w:hint="eastAsia"/>
        </w:rPr>
        <w:t>”，则新增成功，返回课程管理页面，点击“取消”，则直接返回课程管理页面。</w:t>
      </w:r>
    </w:p>
    <w:p>
      <w:pPr>
        <w:jc w:val="center"/>
      </w:pPr>
      <w:r>
        <w:drawing>
          <wp:inline distT="0" distB="0" distL="0" distR="0">
            <wp:extent cx="5400040" cy="3064510"/>
            <wp:effectExtent l="0" t="0" r="10160" b="139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5400040" cy="3064510"/>
                    </a:xfrm>
                    <a:prstGeom prst="rect">
                      <a:avLst/>
                    </a:prstGeom>
                  </pic:spPr>
                </pic:pic>
              </a:graphicData>
            </a:graphic>
          </wp:inline>
        </w:drawing>
      </w:r>
    </w:p>
    <w:p>
      <w:pPr>
        <w:pStyle w:val="19"/>
        <w:numPr>
          <w:ilvl w:val="0"/>
          <w:numId w:val="12"/>
        </w:numPr>
        <w:ind w:firstLineChars="0"/>
      </w:pPr>
      <w:r>
        <w:rPr>
          <w:rFonts w:hint="eastAsia"/>
        </w:rPr>
        <w:t>修改课程：点击“</w:t>
      </w:r>
      <w:r>
        <w:rPr>
          <w:rFonts w:hint="eastAsia"/>
          <w:lang w:val="en-US" w:eastAsia="zh-CN"/>
        </w:rPr>
        <w:t>设置</w:t>
      </w:r>
      <w:r>
        <w:rPr>
          <w:rFonts w:hint="eastAsia"/>
        </w:rPr>
        <w:t>”，弹出修改课程信息的对话框，输入课程名、课程老师、课程学时、课程周序、课程节次、课程地点、班级布局等信息，点击“</w:t>
      </w:r>
      <w:r>
        <w:rPr>
          <w:rFonts w:hint="eastAsia"/>
          <w:lang w:val="en-US" w:eastAsia="zh-CN"/>
        </w:rPr>
        <w:t>确定</w:t>
      </w:r>
      <w:r>
        <w:rPr>
          <w:rFonts w:hint="eastAsia"/>
        </w:rPr>
        <w:t>”，则保存修改，返回课程管理页面，点击“取消”，则直接返回课程管理页面。</w:t>
      </w:r>
    </w:p>
    <w:p>
      <w:pPr>
        <w:pStyle w:val="19"/>
        <w:rPr>
          <w:rFonts w:hint="eastAsia"/>
        </w:rPr>
      </w:pPr>
      <w:r>
        <w:drawing>
          <wp:inline distT="0" distB="0" distL="0" distR="0">
            <wp:extent cx="5400040" cy="2652395"/>
            <wp:effectExtent l="0" t="0" r="10160"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1"/>
                    <a:stretch>
                      <a:fillRect/>
                    </a:stretch>
                  </pic:blipFill>
                  <pic:spPr>
                    <a:xfrm>
                      <a:off x="0" y="0"/>
                      <a:ext cx="5400040" cy="2652395"/>
                    </a:xfrm>
                    <a:prstGeom prst="rect">
                      <a:avLst/>
                    </a:prstGeom>
                  </pic:spPr>
                </pic:pic>
              </a:graphicData>
            </a:graphic>
          </wp:inline>
        </w:drawing>
      </w:r>
    </w:p>
    <w:p>
      <w:pPr>
        <w:pStyle w:val="19"/>
        <w:ind w:left="840" w:firstLine="0" w:firstLineChars="0"/>
        <w:rPr>
          <w:rFonts w:hint="eastAsia"/>
        </w:rPr>
      </w:pPr>
    </w:p>
    <w:p>
      <w:pPr>
        <w:ind w:left="780"/>
        <w:jc w:val="both"/>
        <w:rPr>
          <w:rFonts w:hint="eastAsia" w:ascii="Times New Roman" w:hAnsi="Times New Roman" w:eastAsia="宋体" w:cs="Times New Roman"/>
          <w:szCs w:val="24"/>
          <w:lang w:eastAsia="zh-CN"/>
        </w:rPr>
      </w:pPr>
    </w:p>
    <w:p>
      <w:pPr>
        <w:pStyle w:val="2"/>
        <w:rPr>
          <w:rFonts w:hint="default" w:eastAsiaTheme="minorEastAsia"/>
          <w:lang w:val="en-US" w:eastAsia="zh-CN"/>
        </w:rPr>
      </w:pPr>
      <w:bookmarkStart w:id="51" w:name="_Toc30833"/>
      <w:r>
        <w:rPr>
          <w:rFonts w:hint="eastAsia"/>
          <w:lang w:val="en-US" w:eastAsia="zh-CN"/>
        </w:rPr>
        <w:t>六</w:t>
      </w:r>
      <w:r>
        <w:rPr>
          <w:rFonts w:hint="eastAsia"/>
        </w:rPr>
        <w:t>、</w:t>
      </w:r>
      <w:r>
        <w:rPr>
          <w:rFonts w:hint="eastAsia"/>
          <w:lang w:val="en-US" w:eastAsia="zh-CN"/>
        </w:rPr>
        <w:t>数据库设计</w:t>
      </w:r>
      <w:bookmarkEnd w:id="51"/>
    </w:p>
    <w:p>
      <w:pPr>
        <w:keepNext w:val="0"/>
        <w:keepLines w:val="0"/>
        <w:widowControl/>
        <w:suppressLineNumbers w:val="0"/>
        <w:jc w:val="both"/>
      </w:pPr>
      <w:r>
        <w:rPr>
          <w:rFonts w:ascii="宋体" w:hAnsi="宋体" w:eastAsia="宋体" w:cs="宋体"/>
          <w:kern w:val="0"/>
          <w:sz w:val="24"/>
          <w:szCs w:val="24"/>
          <w:lang w:val="en-US" w:eastAsia="zh-CN" w:bidi="ar"/>
        </w:rPr>
        <w:drawing>
          <wp:inline distT="0" distB="0" distL="114300" distR="114300">
            <wp:extent cx="5400040" cy="3778885"/>
            <wp:effectExtent l="0" t="0" r="10160" b="63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52"/>
                    <a:stretch>
                      <a:fillRect/>
                    </a:stretch>
                  </pic:blipFill>
                  <pic:spPr>
                    <a:xfrm>
                      <a:off x="0" y="0"/>
                      <a:ext cx="5400040" cy="3778885"/>
                    </a:xfrm>
                    <a:prstGeom prst="rect">
                      <a:avLst/>
                    </a:prstGeom>
                    <a:noFill/>
                    <a:ln w="9525">
                      <a:noFill/>
                    </a:ln>
                  </pic:spPr>
                </pic:pic>
              </a:graphicData>
            </a:graphic>
          </wp:inline>
        </w:drawing>
      </w:r>
    </w:p>
    <w:p>
      <w:pPr>
        <w:rPr>
          <w:rFonts w:ascii="微软雅黑" w:hAnsi="微软雅黑" w:eastAsia="微软雅黑"/>
          <w:szCs w:val="21"/>
        </w:rPr>
      </w:pPr>
    </w:p>
    <w:sectPr>
      <w:headerReference r:id="rId3" w:type="default"/>
      <w:footerReference r:id="rId4" w:type="default"/>
      <w:pgSz w:w="11906" w:h="16838"/>
      <w:pgMar w:top="1418" w:right="1701" w:bottom="1418"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Arial Black">
    <w:panose1 w:val="020B0A04020102020204"/>
    <w:charset w:val="00"/>
    <w:family w:val="swiss"/>
    <w:pitch w:val="default"/>
    <w:sig w:usb0="A00002AF" w:usb1="400078FB" w:usb2="00000000" w:usb3="00000000" w:csb0="6000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p>
    <w:pPr>
      <w:jc w:val="left"/>
      <w:rPr>
        <w:rFonts w:ascii="宋体" w:hAnsi="宋体" w:eastAsia="宋体"/>
        <w:sz w:val="18"/>
        <w:szCs w:val="18"/>
      </w:rPr>
    </w:pPr>
    <w:r>
      <w:fldChar w:fldCharType="begin"/>
    </w:r>
    <w:r>
      <w:rPr>
        <w:rFonts w:ascii="宋体" w:hAnsi="宋体" w:eastAsia="宋体"/>
        <w:sz w:val="18"/>
        <w:szCs w:val="18"/>
      </w:rPr>
      <w:instrText xml:space="preserve">PAGE</w:instrText>
    </w:r>
    <w:r>
      <w:fldChar w:fldCharType="separate"/>
    </w:r>
    <w:r>
      <w:rPr>
        <w:rFonts w:ascii="宋体" w:hAnsi="宋体" w:eastAsia="宋体"/>
        <w:sz w:val="18"/>
        <w:szCs w:val="18"/>
      </w:rPr>
      <w:t>1</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3B2D9CD"/>
    <w:multiLevelType w:val="singleLevel"/>
    <w:tmpl w:val="F3B2D9CD"/>
    <w:lvl w:ilvl="0" w:tentative="0">
      <w:start w:val="3"/>
      <w:numFmt w:val="chineseCounting"/>
      <w:suff w:val="nothing"/>
      <w:lvlText w:val="%1、"/>
      <w:lvlJc w:val="left"/>
      <w:rPr>
        <w:rFonts w:hint="eastAsia"/>
      </w:rPr>
    </w:lvl>
  </w:abstractNum>
  <w:abstractNum w:abstractNumId="1">
    <w:nsid w:val="19CE277D"/>
    <w:multiLevelType w:val="multilevel"/>
    <w:tmpl w:val="19CE27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2BA755B"/>
    <w:multiLevelType w:val="multilevel"/>
    <w:tmpl w:val="22BA755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A0961F2"/>
    <w:multiLevelType w:val="multilevel"/>
    <w:tmpl w:val="2A0961F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BD47296"/>
    <w:multiLevelType w:val="multilevel"/>
    <w:tmpl w:val="3BD4729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46C82894"/>
    <w:multiLevelType w:val="multilevel"/>
    <w:tmpl w:val="46C8289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443725"/>
    <w:multiLevelType w:val="multilevel"/>
    <w:tmpl w:val="4B44372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4C343050"/>
    <w:multiLevelType w:val="multilevel"/>
    <w:tmpl w:val="4C3430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58B97274"/>
    <w:multiLevelType w:val="multilevel"/>
    <w:tmpl w:val="58B9727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DCA4A66"/>
    <w:multiLevelType w:val="multilevel"/>
    <w:tmpl w:val="5DCA4A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66B85CB6"/>
    <w:multiLevelType w:val="multilevel"/>
    <w:tmpl w:val="66B85CB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70985752"/>
    <w:multiLevelType w:val="multilevel"/>
    <w:tmpl w:val="7098575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9"/>
  </w:num>
  <w:num w:numId="3">
    <w:abstractNumId w:val="1"/>
  </w:num>
  <w:num w:numId="4">
    <w:abstractNumId w:val="11"/>
  </w:num>
  <w:num w:numId="5">
    <w:abstractNumId w:val="2"/>
  </w:num>
  <w:num w:numId="6">
    <w:abstractNumId w:val="5"/>
  </w:num>
  <w:num w:numId="7">
    <w:abstractNumId w:val="10"/>
  </w:num>
  <w:num w:numId="8">
    <w:abstractNumId w:val="7"/>
  </w:num>
  <w:num w:numId="9">
    <w:abstractNumId w:val="3"/>
  </w:num>
  <w:num w:numId="10">
    <w:abstractNumId w:val="4"/>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61EE2"/>
    <w:rsid w:val="00087645"/>
    <w:rsid w:val="000C51B7"/>
    <w:rsid w:val="00216EB9"/>
    <w:rsid w:val="0059531B"/>
    <w:rsid w:val="00613E52"/>
    <w:rsid w:val="00616505"/>
    <w:rsid w:val="0062213C"/>
    <w:rsid w:val="00633F40"/>
    <w:rsid w:val="006549AD"/>
    <w:rsid w:val="00684D9C"/>
    <w:rsid w:val="0081709F"/>
    <w:rsid w:val="00831AC4"/>
    <w:rsid w:val="00A60633"/>
    <w:rsid w:val="00BA0C1A"/>
    <w:rsid w:val="00C061CB"/>
    <w:rsid w:val="00C604EC"/>
    <w:rsid w:val="00E26251"/>
    <w:rsid w:val="00E661C2"/>
    <w:rsid w:val="00EA1EE8"/>
    <w:rsid w:val="00EB21BC"/>
    <w:rsid w:val="00EE1E2F"/>
    <w:rsid w:val="00F27296"/>
    <w:rsid w:val="00F53662"/>
    <w:rsid w:val="00FD5C54"/>
    <w:rsid w:val="083D07F0"/>
    <w:rsid w:val="08966C4C"/>
    <w:rsid w:val="105E3B74"/>
    <w:rsid w:val="1C2C4424"/>
    <w:rsid w:val="1CD54CE6"/>
    <w:rsid w:val="1DEC38DC"/>
    <w:rsid w:val="2558799C"/>
    <w:rsid w:val="25CE5DF2"/>
    <w:rsid w:val="30456175"/>
    <w:rsid w:val="31C32314"/>
    <w:rsid w:val="36772279"/>
    <w:rsid w:val="434067C1"/>
    <w:rsid w:val="4A934911"/>
    <w:rsid w:val="54B50F42"/>
    <w:rsid w:val="568D20C3"/>
    <w:rsid w:val="599443B7"/>
    <w:rsid w:val="6BB94396"/>
    <w:rsid w:val="6EAF13B0"/>
    <w:rsid w:val="71061E72"/>
    <w:rsid w:val="72016F96"/>
    <w:rsid w:val="72556AF0"/>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0"/>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0"/>
    <w:rPr>
      <w:i/>
      <w:iCs/>
      <w:sz w:val="18"/>
    </w:rPr>
  </w:style>
  <w:style w:type="paragraph" w:styleId="7">
    <w:name w:val="toc 3"/>
    <w:basedOn w:val="1"/>
    <w:next w:val="1"/>
    <w:unhideWhenUsed/>
    <w:qFormat/>
    <w:uiPriority w:val="39"/>
    <w:pPr>
      <w:ind w:left="840" w:leftChars="400"/>
    </w:p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uiPriority w:val="39"/>
    <w:pPr>
      <w:ind w:left="420" w:leftChars="200"/>
    </w:pPr>
  </w:style>
  <w:style w:type="paragraph" w:styleId="12">
    <w:name w:val="Body Text First Indent"/>
    <w:basedOn w:val="6"/>
    <w:qFormat/>
    <w:uiPriority w:val="0"/>
    <w:pPr>
      <w:ind w:firstLine="420" w:firstLineChars="100"/>
    </w:pPr>
    <w:rPr>
      <w:rFonts w:ascii="Calibri" w:hAnsi="Calibri" w:eastAsia="宋体"/>
      <w:sz w:val="21"/>
      <w:lang w:val="zh-CN"/>
    </w:rPr>
  </w:style>
  <w:style w:type="table" w:styleId="14">
    <w:name w:val="Table Grid"/>
    <w:basedOn w:val="13"/>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000FF" w:themeColor="hyperlink"/>
      <w:u w:val="single"/>
      <w14:textFill>
        <w14:solidFill>
          <w14:schemeClr w14:val="hlink"/>
        </w14:solidFill>
      </w14:textFill>
    </w:rPr>
  </w:style>
  <w:style w:type="character" w:customStyle="1" w:styleId="17">
    <w:name w:val="页眉 字符"/>
    <w:basedOn w:val="15"/>
    <w:link w:val="9"/>
    <w:semiHidden/>
    <w:qFormat/>
    <w:uiPriority w:val="99"/>
    <w:rPr>
      <w:sz w:val="18"/>
      <w:szCs w:val="18"/>
    </w:rPr>
  </w:style>
  <w:style w:type="character" w:customStyle="1" w:styleId="18">
    <w:name w:val="页脚 字符"/>
    <w:basedOn w:val="15"/>
    <w:link w:val="8"/>
    <w:semiHidden/>
    <w:qFormat/>
    <w:uiPriority w:val="99"/>
    <w:rPr>
      <w:sz w:val="18"/>
      <w:szCs w:val="18"/>
    </w:rPr>
  </w:style>
  <w:style w:type="paragraph" w:styleId="19">
    <w:name w:val="List Paragraph"/>
    <w:basedOn w:val="1"/>
    <w:qFormat/>
    <w:uiPriority w:val="34"/>
    <w:pPr>
      <w:ind w:firstLine="420" w:firstLineChars="200"/>
    </w:pPr>
  </w:style>
  <w:style w:type="character" w:customStyle="1" w:styleId="20">
    <w:name w:val="标题 4 字符"/>
    <w:basedOn w:val="15"/>
    <w:link w:val="5"/>
    <w:semiHidden/>
    <w:qFormat/>
    <w:uiPriority w:val="9"/>
    <w:rPr>
      <w:rFonts w:asciiTheme="majorHAnsi" w:hAnsiTheme="majorHAnsi" w:eastAsiaTheme="majorEastAsia" w:cstheme="majorBidi"/>
      <w:b/>
      <w:bCs/>
      <w:kern w:val="2"/>
      <w:sz w:val="28"/>
      <w:szCs w:val="28"/>
    </w:rPr>
  </w:style>
  <w:style w:type="paragraph" w:customStyle="1" w:styleId="2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22">
    <w:name w:val="WPSOffice手动目录 1"/>
    <w:uiPriority w:val="0"/>
    <w:pPr>
      <w:ind w:leftChars="0"/>
    </w:pPr>
    <w:rPr>
      <w:sz w:val="20"/>
      <w:szCs w:val="20"/>
    </w:rPr>
  </w:style>
  <w:style w:type="paragraph" w:customStyle="1" w:styleId="23">
    <w:name w:val="WPSOffice手动目录 2"/>
    <w:uiPriority w:val="0"/>
    <w:pPr>
      <w:ind w:leftChars="200"/>
    </w:pPr>
    <w:rPr>
      <w:sz w:val="20"/>
      <w:szCs w:val="20"/>
    </w:rPr>
  </w:style>
  <w:style w:type="paragraph" w:customStyle="1" w:styleId="2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EDE3D5-3098-45D3-B242-71D18A942157}">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12</Pages>
  <Words>618</Words>
  <Characters>3528</Characters>
  <Lines>29</Lines>
  <Paragraphs>8</Paragraphs>
  <TotalTime>0</TotalTime>
  <ScaleCrop>false</ScaleCrop>
  <LinksUpToDate>false</LinksUpToDate>
  <CharactersWithSpaces>4138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2020-03-05T15:19:00Z</dcterms:created>
  <dc:creator>Tencent</dc:creator>
  <cp:lastModifiedBy>aguero</cp:lastModifiedBy>
  <dcterms:modified xsi:type="dcterms:W3CDTF">2020-03-27T12:21:16Z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