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141" w:rsidRDefault="00A9481A" w:rsidP="00A9481A">
      <w:pPr>
        <w:rPr>
          <w:rFonts w:ascii="Century Gothic" w:hAnsi="Century Gothic"/>
          <w:color w:val="4F81BD" w:themeColor="accent1"/>
          <w:sz w:val="108"/>
          <w:szCs w:val="108"/>
        </w:rPr>
      </w:pPr>
      <w:r w:rsidRPr="001851B1">
        <w:rPr>
          <w:rFonts w:ascii="Century Gothic" w:hAnsi="Century Gothic"/>
          <w:color w:val="4F81BD" w:themeColor="accent1"/>
          <w:sz w:val="108"/>
          <w:szCs w:val="108"/>
        </w:rPr>
        <w:t>Lunar Logic Services</w:t>
      </w:r>
    </w:p>
    <w:p w:rsidR="001851B1" w:rsidRPr="001851B1" w:rsidRDefault="001851B1" w:rsidP="00A9481A">
      <w:pPr>
        <w:rPr>
          <w:rFonts w:ascii="Century Gothic" w:hAnsi="Century Gothic"/>
          <w:color w:val="4F81BD" w:themeColor="accent1"/>
        </w:rPr>
      </w:pPr>
    </w:p>
    <w:p w:rsidR="00A9481A" w:rsidRPr="001851B1" w:rsidRDefault="001851B1" w:rsidP="00A9481A">
      <w:pPr>
        <w:rPr>
          <w:rFonts w:ascii="Century Gothic" w:hAnsi="Century Gothic"/>
          <w:color w:val="000000" w:themeColor="text1"/>
          <w:sz w:val="44"/>
          <w:szCs w:val="44"/>
        </w:rPr>
      </w:pPr>
      <w:r w:rsidRPr="001851B1">
        <w:rPr>
          <w:rFonts w:ascii="Century Gothic" w:hAnsi="Century Gothic"/>
          <w:color w:val="000000" w:themeColor="text1"/>
          <w:sz w:val="44"/>
          <w:szCs w:val="44"/>
        </w:rPr>
        <w:t>System Overview and Design</w:t>
      </w:r>
    </w:p>
    <w:p w:rsidR="001851B1" w:rsidRDefault="001851B1" w:rsidP="00A9481A"/>
    <w:p w:rsidR="00A9481A" w:rsidRPr="001851B1" w:rsidRDefault="00A9481A" w:rsidP="00A9481A">
      <w:pPr>
        <w:pStyle w:val="ListParagraph"/>
        <w:numPr>
          <w:ilvl w:val="0"/>
          <w:numId w:val="3"/>
        </w:numPr>
        <w:rPr>
          <w:sz w:val="24"/>
        </w:rPr>
      </w:pPr>
      <w:r w:rsidRPr="001851B1">
        <w:rPr>
          <w:sz w:val="24"/>
        </w:rPr>
        <w:t>Introduction</w:t>
      </w:r>
    </w:p>
    <w:p w:rsidR="00A9481A" w:rsidRPr="001851B1" w:rsidRDefault="00A9481A" w:rsidP="00A9481A">
      <w:pPr>
        <w:pStyle w:val="ListParagraph"/>
        <w:numPr>
          <w:ilvl w:val="0"/>
          <w:numId w:val="3"/>
        </w:numPr>
        <w:rPr>
          <w:sz w:val="24"/>
        </w:rPr>
      </w:pPr>
      <w:r w:rsidRPr="001851B1">
        <w:rPr>
          <w:sz w:val="24"/>
        </w:rPr>
        <w:t>System Overview</w:t>
      </w:r>
    </w:p>
    <w:p w:rsidR="00A9481A" w:rsidRPr="001851B1" w:rsidRDefault="00A9481A" w:rsidP="00A9481A">
      <w:pPr>
        <w:pStyle w:val="ListParagraph"/>
        <w:numPr>
          <w:ilvl w:val="0"/>
          <w:numId w:val="3"/>
        </w:numPr>
        <w:rPr>
          <w:sz w:val="24"/>
        </w:rPr>
      </w:pPr>
      <w:r w:rsidRPr="001851B1">
        <w:rPr>
          <w:sz w:val="24"/>
        </w:rPr>
        <w:t>System Architecture</w:t>
      </w:r>
    </w:p>
    <w:p w:rsidR="00A9481A" w:rsidRPr="001851B1" w:rsidRDefault="00A9481A" w:rsidP="00A9481A">
      <w:pPr>
        <w:pStyle w:val="ListParagraph"/>
        <w:numPr>
          <w:ilvl w:val="0"/>
          <w:numId w:val="3"/>
        </w:numPr>
        <w:rPr>
          <w:sz w:val="24"/>
        </w:rPr>
      </w:pPr>
      <w:r w:rsidRPr="001851B1">
        <w:rPr>
          <w:sz w:val="24"/>
        </w:rPr>
        <w:t>Data Design</w:t>
      </w:r>
    </w:p>
    <w:p w:rsidR="00A9481A" w:rsidRDefault="00A9481A" w:rsidP="00A9481A">
      <w:pPr>
        <w:pStyle w:val="ListParagraph"/>
        <w:numPr>
          <w:ilvl w:val="0"/>
          <w:numId w:val="3"/>
        </w:numPr>
        <w:rPr>
          <w:sz w:val="24"/>
        </w:rPr>
      </w:pPr>
      <w:r w:rsidRPr="001851B1">
        <w:rPr>
          <w:sz w:val="24"/>
        </w:rPr>
        <w:t>Human Interface Design</w:t>
      </w:r>
    </w:p>
    <w:p w:rsidR="001851B1" w:rsidRDefault="001851B1" w:rsidP="001851B1"/>
    <w:p w:rsidR="001851B1" w:rsidRDefault="001851B1" w:rsidP="001851B1"/>
    <w:p w:rsidR="001851B1" w:rsidRDefault="001851B1" w:rsidP="001851B1">
      <w:r>
        <w:t xml:space="preserve">Authored by: Jesse Wood, Casey </w:t>
      </w:r>
      <w:proofErr w:type="spellStart"/>
      <w:r>
        <w:t>DeDore</w:t>
      </w:r>
      <w:proofErr w:type="spellEnd"/>
      <w:r>
        <w:t xml:space="preserve">, Logan </w:t>
      </w:r>
      <w:proofErr w:type="spellStart"/>
      <w:r>
        <w:t>Gosson</w:t>
      </w:r>
      <w:proofErr w:type="spellEnd"/>
    </w:p>
    <w:p w:rsidR="00A9481A" w:rsidRDefault="00A9481A" w:rsidP="00A9481A"/>
    <w:p w:rsidR="001851B1" w:rsidRDefault="001851B1" w:rsidP="00A9481A"/>
    <w:p w:rsidR="001851B1" w:rsidRDefault="001851B1" w:rsidP="00A9481A"/>
    <w:p w:rsidR="001851B1" w:rsidRDefault="001851B1" w:rsidP="00A9481A"/>
    <w:p w:rsidR="001851B1" w:rsidRDefault="001851B1" w:rsidP="00A9481A"/>
    <w:p w:rsidR="001851B1" w:rsidRDefault="001851B1" w:rsidP="00A9481A"/>
    <w:p w:rsidR="001851B1" w:rsidRDefault="001851B1" w:rsidP="00A9481A"/>
    <w:p w:rsidR="001851B1" w:rsidRDefault="001851B1" w:rsidP="00A9481A"/>
    <w:p w:rsidR="00D44A02" w:rsidRDefault="00D44A02" w:rsidP="00A9481A"/>
    <w:p w:rsidR="00A9481A" w:rsidRPr="00D44A02" w:rsidRDefault="00A9481A" w:rsidP="00A9481A">
      <w:pPr>
        <w:rPr>
          <w:rFonts w:ascii="Century Gothic" w:hAnsi="Century Gothic"/>
          <w:sz w:val="44"/>
          <w:szCs w:val="44"/>
        </w:rPr>
      </w:pPr>
      <w:r w:rsidRPr="00D44A02">
        <w:rPr>
          <w:rFonts w:ascii="Century Gothic" w:hAnsi="Century Gothic"/>
          <w:sz w:val="44"/>
          <w:szCs w:val="44"/>
        </w:rPr>
        <w:lastRenderedPageBreak/>
        <w:t>Introduction</w:t>
      </w:r>
    </w:p>
    <w:p w:rsidR="00A9481A" w:rsidRDefault="00A9481A" w:rsidP="00A9481A">
      <w:r>
        <w:t xml:space="preserve">The purpose of this web application is for users to easily find out more information about what services Lunar Logic provides.  The web app is supposed </w:t>
      </w:r>
      <w:r w:rsidR="009D4EB8">
        <w:t xml:space="preserve">to be </w:t>
      </w:r>
      <w:r w:rsidR="004D4067">
        <w:t>interactive and fun, and allow a means for a user to “explore” what services are available.</w:t>
      </w:r>
      <w:r>
        <w:t xml:space="preserve">  </w:t>
      </w:r>
    </w:p>
    <w:p w:rsidR="00A9481A" w:rsidRDefault="00A9481A" w:rsidP="00A9481A">
      <w:r>
        <w:t xml:space="preserve">The website will allow the user to select what services they are interested in and develop their own personal plan.  Once they are satisfied </w:t>
      </w:r>
      <w:r w:rsidR="004D4067">
        <w:t>with</w:t>
      </w:r>
      <w:r>
        <w:t xml:space="preserve"> what they have selected, they will fill out a contact form</w:t>
      </w:r>
      <w:r w:rsidR="004D4067">
        <w:t xml:space="preserve"> that will send an email to Lunar Logic</w:t>
      </w:r>
      <w:r w:rsidR="00747578">
        <w:t xml:space="preserve">.  Their contact </w:t>
      </w:r>
      <w:r w:rsidR="004D4067">
        <w:t xml:space="preserve">information and </w:t>
      </w:r>
      <w:r w:rsidR="00747578">
        <w:t>the</w:t>
      </w:r>
      <w:r w:rsidR="004D4067">
        <w:t xml:space="preserve"> services they have selected </w:t>
      </w:r>
      <w:r w:rsidR="00747578">
        <w:t xml:space="preserve">will be sent </w:t>
      </w:r>
      <w:r w:rsidR="009D4EB8">
        <w:t>in</w:t>
      </w:r>
      <w:r w:rsidR="00747578">
        <w:t xml:space="preserve"> the email so </w:t>
      </w:r>
      <w:r w:rsidR="009D4EB8">
        <w:t>that Lunar Logic can contact them with the appropriate information about the potential services that they may purchase.</w:t>
      </w:r>
    </w:p>
    <w:p w:rsidR="004D4067" w:rsidRDefault="004D4067" w:rsidP="00A9481A"/>
    <w:p w:rsidR="004D4067" w:rsidRPr="00F54C34" w:rsidRDefault="004D4067" w:rsidP="00A9481A">
      <w:pPr>
        <w:rPr>
          <w:rFonts w:ascii="Century Gothic" w:hAnsi="Century Gothic"/>
          <w:sz w:val="44"/>
          <w:szCs w:val="44"/>
        </w:rPr>
      </w:pPr>
      <w:r w:rsidRPr="00F54C34">
        <w:rPr>
          <w:rFonts w:ascii="Century Gothic" w:hAnsi="Century Gothic"/>
          <w:sz w:val="44"/>
          <w:szCs w:val="44"/>
        </w:rPr>
        <w:t>System Overview</w:t>
      </w:r>
    </w:p>
    <w:p w:rsidR="004D4067" w:rsidRDefault="004D4067" w:rsidP="00A9481A">
      <w:r>
        <w:t xml:space="preserve">The system allows functionality for a user to explore what services are available.  They are able to interact with a node system to </w:t>
      </w:r>
      <w:r w:rsidR="006375DD">
        <w:t>reveal and obfuscate parent and child services as they go.  They are able to select, or deselect, what services they desire at any time to add to their “Personal Plan.”</w:t>
      </w:r>
    </w:p>
    <w:p w:rsidR="00185193" w:rsidRDefault="00185193" w:rsidP="00A9481A">
      <w:r>
        <w:t>The system allows interaction with the graph by not only means of click</w:t>
      </w:r>
      <w:r w:rsidR="00747578">
        <w:t>ing</w:t>
      </w:r>
      <w:r>
        <w:t xml:space="preserve"> or hovering on nodes, but also by interacting with the List of Services in the Personal Plan.</w:t>
      </w:r>
    </w:p>
    <w:p w:rsidR="00185193" w:rsidRDefault="00185193" w:rsidP="00A9481A">
      <w:r>
        <w:t xml:space="preserve">The system </w:t>
      </w:r>
      <w:r w:rsidR="00747578">
        <w:t>is</w:t>
      </w:r>
      <w:r>
        <w:t xml:space="preserve"> web-based using ASP.NET with </w:t>
      </w:r>
      <w:proofErr w:type="gramStart"/>
      <w:r>
        <w:t>an MVC</w:t>
      </w:r>
      <w:proofErr w:type="gramEnd"/>
      <w:r>
        <w:t xml:space="preserve"> architecture.  The system will utilize a JavaScript library known as Arbor.JS to display the node structure.  The system will use Entity Framework for object relation</w:t>
      </w:r>
      <w:r w:rsidR="0078739B">
        <w:t>al</w:t>
      </w:r>
      <w:r>
        <w:t xml:space="preserve"> mapping.</w:t>
      </w:r>
      <w:r w:rsidR="0078739B">
        <w:t xml:space="preserve">  The service data will be stored in the database and then transferred to the node structure by means of AJAX/JSON.</w:t>
      </w:r>
    </w:p>
    <w:p w:rsidR="0098741E" w:rsidRDefault="0098741E" w:rsidP="00A9481A">
      <w:r>
        <w:t>The system must allow for dynamic data entry, node population, and service list creation.  The services that are provided could change at any time, so the system must be able to generate itself to allow for any services that are stored in the database.</w:t>
      </w:r>
    </w:p>
    <w:p w:rsidR="006419F8" w:rsidRDefault="006419F8" w:rsidP="00A9481A">
      <w:r>
        <w:t>The system will allow an Admin user to add new services, or change and delete them at any time.</w:t>
      </w:r>
    </w:p>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6419F8" w:rsidRDefault="006419F8" w:rsidP="00A9481A"/>
    <w:p w:rsidR="006419F8" w:rsidRPr="00F54C34" w:rsidRDefault="006419F8" w:rsidP="00A9481A">
      <w:pPr>
        <w:rPr>
          <w:rFonts w:ascii="Century Gothic" w:hAnsi="Century Gothic"/>
          <w:sz w:val="44"/>
          <w:szCs w:val="44"/>
        </w:rPr>
      </w:pPr>
      <w:r w:rsidRPr="00F54C34">
        <w:rPr>
          <w:rFonts w:ascii="Century Gothic" w:hAnsi="Century Gothic"/>
          <w:sz w:val="44"/>
          <w:szCs w:val="44"/>
        </w:rPr>
        <w:t>System Architecture</w:t>
      </w:r>
    </w:p>
    <w:p w:rsidR="00D0759C" w:rsidRPr="00D0759C" w:rsidRDefault="00D0759C" w:rsidP="00D0759C">
      <w:r w:rsidRPr="00D0759C">
        <w:rPr>
          <w:b/>
          <w:bCs/>
        </w:rPr>
        <w:t xml:space="preserve">Services – From the Database </w:t>
      </w:r>
      <w:proofErr w:type="gramStart"/>
      <w:r w:rsidRPr="00D0759C">
        <w:rPr>
          <w:b/>
          <w:bCs/>
        </w:rPr>
        <w:t>To</w:t>
      </w:r>
      <w:proofErr w:type="gramEnd"/>
      <w:r w:rsidRPr="00D0759C">
        <w:rPr>
          <w:b/>
          <w:bCs/>
        </w:rPr>
        <w:t xml:space="preserve"> The Screen</w:t>
      </w:r>
    </w:p>
    <w:p w:rsidR="00D0759C" w:rsidRPr="00D0759C" w:rsidRDefault="00D0759C" w:rsidP="00D0759C">
      <w:r w:rsidRPr="00D0759C">
        <w:t>The display of services and their data is the linchpin for our whole website. They are used to populate the graph of nodes that is the focus of the site and primary point of intrigue for users. Services contain information that is used to drive the behavior of the graph, to be displayed to the user, and to be adjusted by the site administrator whenever they see fit.</w:t>
      </w:r>
    </w:p>
    <w:p w:rsidR="00D0759C" w:rsidRPr="00D0759C" w:rsidRDefault="00D0759C" w:rsidP="00D0759C"/>
    <w:p w:rsidR="00D0759C" w:rsidRPr="00D0759C" w:rsidRDefault="00D0759C" w:rsidP="00D0759C">
      <w:r w:rsidRPr="00D0759C">
        <w:rPr>
          <w:b/>
          <w:bCs/>
        </w:rPr>
        <w:t>Services on the Service Side</w:t>
      </w:r>
    </w:p>
    <w:p w:rsidR="00D0759C" w:rsidRPr="00D0759C" w:rsidRDefault="00D0759C" w:rsidP="00D0759C">
      <w:r w:rsidRPr="00D0759C">
        <w:t>As far as a user is concerned, a service consists of a name, description, and an icon. Under the hood, a service also includes a list of its connected services, an option to determine its select-ability, and others. A class, called the service model, is used to contain this information. This service model is translated using Entity Framework into a relational model to save data to the database.</w:t>
      </w:r>
    </w:p>
    <w:p w:rsidR="00D0759C" w:rsidRPr="00D0759C" w:rsidRDefault="00D0759C" w:rsidP="00D0759C"/>
    <w:p w:rsidR="00D0759C" w:rsidRPr="00D0759C" w:rsidRDefault="00D0759C" w:rsidP="00D0759C">
      <w:r w:rsidRPr="00D0759C">
        <w:t>The C# service model is shown below.</w:t>
      </w:r>
    </w:p>
    <w:p w:rsidR="00D0759C" w:rsidRPr="00D0759C" w:rsidRDefault="00D0759C" w:rsidP="00D0759C"/>
    <w:p w:rsidR="00D0759C" w:rsidRPr="00D0759C" w:rsidRDefault="00D0759C" w:rsidP="00D0759C">
      <w:r w:rsidRPr="00D0759C">
        <w:drawing>
          <wp:anchor distT="0" distB="0" distL="114300" distR="114300" simplePos="0" relativeHeight="251659264" behindDoc="0" locked="0" layoutInCell="1" allowOverlap="1" wp14:anchorId="2B243EC8" wp14:editId="288939C7">
            <wp:simplePos x="0" y="0"/>
            <wp:positionH relativeFrom="column">
              <wp:align>center</wp:align>
            </wp:positionH>
            <wp:positionV relativeFrom="paragraph">
              <wp:align>top</wp:align>
            </wp:positionV>
            <wp:extent cx="3314882" cy="2295326"/>
            <wp:effectExtent l="0" t="0" r="0" b="0"/>
            <wp:wrapTopAndBottom/>
            <wp:docPr id="5"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314882" cy="2295326"/>
                    </a:xfrm>
                    <a:prstGeom prst="rect">
                      <a:avLst/>
                    </a:prstGeom>
                  </pic:spPr>
                </pic:pic>
              </a:graphicData>
            </a:graphic>
          </wp:anchor>
        </w:drawing>
      </w:r>
      <w:proofErr w:type="spellStart"/>
      <w:r w:rsidRPr="00D0759C">
        <w:t>ParentInclude</w:t>
      </w:r>
      <w:proofErr w:type="spellEnd"/>
      <w:r w:rsidRPr="00D0759C">
        <w:t xml:space="preserve"> and </w:t>
      </w:r>
      <w:proofErr w:type="spellStart"/>
      <w:r w:rsidRPr="00D0759C">
        <w:t>ParentServices</w:t>
      </w:r>
      <w:proofErr w:type="spellEnd"/>
      <w:r w:rsidRPr="00D0759C">
        <w:t xml:space="preserve"> are not currently used. </w:t>
      </w:r>
      <w:proofErr w:type="spellStart"/>
      <w:r w:rsidRPr="00D0759C">
        <w:t>ParentInclude</w:t>
      </w:r>
      <w:proofErr w:type="spellEnd"/>
      <w:r w:rsidRPr="00D0759C">
        <w:t xml:space="preserve"> exists for scenarios where when in node form and a service </w:t>
      </w:r>
      <w:proofErr w:type="gramStart"/>
      <w:r w:rsidRPr="00D0759C">
        <w:t>is</w:t>
      </w:r>
      <w:proofErr w:type="gramEnd"/>
      <w:r w:rsidRPr="00D0759C">
        <w:t xml:space="preserve"> selected by user, it optionally would select its parent nodes automatically. </w:t>
      </w:r>
      <w:proofErr w:type="spellStart"/>
      <w:r w:rsidRPr="00D0759C">
        <w:t>ParentServices</w:t>
      </w:r>
      <w:proofErr w:type="spellEnd"/>
      <w:r w:rsidRPr="00D0759C">
        <w:t xml:space="preserve"> would contain all of the service's parents. This is different than </w:t>
      </w:r>
      <w:proofErr w:type="spellStart"/>
      <w:r w:rsidRPr="00D0759C">
        <w:t>ConnectedServices</w:t>
      </w:r>
      <w:proofErr w:type="spellEnd"/>
      <w:r w:rsidRPr="00D0759C">
        <w:t xml:space="preserve"> in that it only lists the nodes that are higher in the node hierarchy. </w:t>
      </w:r>
      <w:proofErr w:type="spellStart"/>
      <w:r w:rsidRPr="00D0759C">
        <w:t>ConnectedServices</w:t>
      </w:r>
      <w:proofErr w:type="spellEnd"/>
      <w:r w:rsidRPr="00D0759C">
        <w:t xml:space="preserve"> lists any and all services connected.</w:t>
      </w:r>
    </w:p>
    <w:p w:rsidR="00D0759C" w:rsidRPr="00D0759C" w:rsidRDefault="00D0759C" w:rsidP="00D0759C"/>
    <w:p w:rsidR="00D0759C" w:rsidRPr="00D0759C" w:rsidRDefault="00D0759C" w:rsidP="00D0759C">
      <w:pPr>
        <w:rPr>
          <w:b/>
          <w:bCs/>
        </w:rPr>
      </w:pPr>
      <w:r w:rsidRPr="00D0759C">
        <w:rPr>
          <w:b/>
          <w:bCs/>
        </w:rPr>
        <w:lastRenderedPageBreak/>
        <w:t>Services on the Client Side</w:t>
      </w:r>
    </w:p>
    <w:p w:rsidR="00D0759C" w:rsidRPr="00D0759C" w:rsidRDefault="00D0759C" w:rsidP="00D0759C">
      <w:r w:rsidRPr="00D0759C">
        <w:t>When passed from the server to the client, services take on a slightly different form. A few extra properties are added to each service, such as selected, color, and shape and label. The id of the service, which is an auto-generated key created by the database, is passed as the name. The original human readable name is passed as the label. Selected determines whether or not the user has selected that service. The label (human readable name) is what is displayed on the node and wherever the name is needed. Color and shape are used to style the nodes on-screen.</w:t>
      </w:r>
    </w:p>
    <w:p w:rsidR="00D0759C" w:rsidRPr="00D0759C" w:rsidRDefault="00D0759C" w:rsidP="00D0759C"/>
    <w:p w:rsidR="00D0759C" w:rsidRPr="00D0759C" w:rsidRDefault="00D0759C" w:rsidP="00D0759C">
      <w:r w:rsidRPr="00D0759C">
        <w:t xml:space="preserve">The </w:t>
      </w:r>
      <w:proofErr w:type="spellStart"/>
      <w:r w:rsidRPr="00D0759C">
        <w:t>Javascript</w:t>
      </w:r>
      <w:proofErr w:type="spellEnd"/>
      <w:r w:rsidRPr="00D0759C">
        <w:t xml:space="preserve"> service object is shown below.</w:t>
      </w:r>
    </w:p>
    <w:p w:rsidR="00D0759C" w:rsidRPr="00D0759C" w:rsidRDefault="00D0759C" w:rsidP="00D0759C">
      <w:r w:rsidRPr="00D0759C">
        <w:drawing>
          <wp:anchor distT="0" distB="0" distL="114300" distR="114300" simplePos="0" relativeHeight="251660288" behindDoc="0" locked="0" layoutInCell="1" allowOverlap="1" wp14:anchorId="337A46D5" wp14:editId="74FC346A">
            <wp:simplePos x="0" y="0"/>
            <wp:positionH relativeFrom="column">
              <wp:align>center</wp:align>
            </wp:positionH>
            <wp:positionV relativeFrom="paragraph">
              <wp:align>top</wp:align>
            </wp:positionV>
            <wp:extent cx="3257641" cy="2886120"/>
            <wp:effectExtent l="0" t="0" r="0" b="9480"/>
            <wp:wrapTopAndBottom/>
            <wp:docPr id="6"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257641" cy="2886120"/>
                    </a:xfrm>
                    <a:prstGeom prst="rect">
                      <a:avLst/>
                    </a:prstGeom>
                  </pic:spPr>
                </pic:pic>
              </a:graphicData>
            </a:graphic>
          </wp:anchor>
        </w:drawing>
      </w:r>
    </w:p>
    <w:p w:rsidR="00D0759C" w:rsidRPr="00D0759C" w:rsidRDefault="00D0759C" w:rsidP="00D0759C">
      <w:r w:rsidRPr="00D0759C">
        <w:t>A collection of these objects is stored for use in bot</w:t>
      </w:r>
      <w:r>
        <w:t>1</w:t>
      </w:r>
      <w:r w:rsidRPr="00D0759C">
        <w:t xml:space="preserve">h arbor to populate the nodes, and the </w:t>
      </w:r>
      <w:proofErr w:type="spellStart"/>
      <w:r w:rsidRPr="00D0759C">
        <w:t>javascript</w:t>
      </w:r>
      <w:proofErr w:type="spellEnd"/>
      <w:r w:rsidRPr="00D0759C">
        <w:t xml:space="preserve"> that drives the sidebars. These nodes are not persistent. Based on various conditions, the node graph is algorithmically constructed and services from the list are inserted as nodes </w:t>
      </w:r>
      <w:proofErr w:type="gramStart"/>
      <w:r w:rsidRPr="00D0759C">
        <w:t>in  the</w:t>
      </w:r>
      <w:proofErr w:type="gramEnd"/>
      <w:r w:rsidRPr="00D0759C">
        <w:t xml:space="preserve"> graph. These nodes are also removed when they are not needed. This is why the list of services is needed.</w:t>
      </w:r>
    </w:p>
    <w:p w:rsidR="00D0759C" w:rsidRPr="00D0759C" w:rsidRDefault="00D0759C" w:rsidP="00D0759C">
      <w:r w:rsidRPr="00D0759C">
        <w:t xml:space="preserve">The service nodes contain the same information as the services stored in the list, aside from special data that is needed to drive the behavior of the graph. Their structure is a little different to accommodate the graph's functionality, so a slight conversion is needed. Aside from the name, the graph stores the rest of the properties in </w:t>
      </w:r>
      <w:proofErr w:type="gramStart"/>
      <w:r w:rsidRPr="00D0759C">
        <w:t>a  data</w:t>
      </w:r>
      <w:proofErr w:type="gramEnd"/>
      <w:r w:rsidRPr="00D0759C">
        <w:t xml:space="preserve"> object within the node. Accessing node x's selected property would be done by x.data.name, whereas service y in the list would have the selected property accessed by y.name.</w:t>
      </w:r>
    </w:p>
    <w:p w:rsidR="00D0759C" w:rsidRPr="00D0759C" w:rsidRDefault="00D0759C" w:rsidP="00D0759C">
      <w:r w:rsidRPr="00D0759C">
        <w:t>The graph system also stores other data in nodes, but they are specific to arbor and will not be described here.</w:t>
      </w:r>
    </w:p>
    <w:p w:rsidR="006419F8" w:rsidRDefault="006419F8"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44A02" w:rsidRDefault="00D44A02" w:rsidP="00A9481A"/>
    <w:p w:rsidR="00D0759C" w:rsidRDefault="00D0759C" w:rsidP="00A9481A">
      <w:pPr>
        <w:rPr>
          <w:rFonts w:ascii="Century Gothic" w:hAnsi="Century Gothic"/>
          <w:sz w:val="44"/>
          <w:szCs w:val="44"/>
        </w:rPr>
      </w:pPr>
    </w:p>
    <w:p w:rsidR="00D0759C" w:rsidRDefault="00D0759C" w:rsidP="00A9481A">
      <w:pPr>
        <w:rPr>
          <w:rFonts w:ascii="Century Gothic" w:hAnsi="Century Gothic"/>
          <w:sz w:val="44"/>
          <w:szCs w:val="44"/>
        </w:rPr>
      </w:pPr>
    </w:p>
    <w:p w:rsidR="00D0759C" w:rsidRDefault="00D0759C" w:rsidP="00A9481A">
      <w:pPr>
        <w:rPr>
          <w:rFonts w:ascii="Century Gothic" w:hAnsi="Century Gothic"/>
          <w:sz w:val="44"/>
          <w:szCs w:val="44"/>
        </w:rPr>
      </w:pPr>
    </w:p>
    <w:p w:rsidR="006419F8" w:rsidRDefault="006419F8" w:rsidP="00A9481A">
      <w:pPr>
        <w:rPr>
          <w:rFonts w:ascii="Century Gothic" w:hAnsi="Century Gothic"/>
          <w:sz w:val="44"/>
          <w:szCs w:val="44"/>
        </w:rPr>
      </w:pPr>
      <w:bookmarkStart w:id="0" w:name="_GoBack"/>
      <w:bookmarkEnd w:id="0"/>
      <w:r w:rsidRPr="00F54C34">
        <w:rPr>
          <w:rFonts w:ascii="Century Gothic" w:hAnsi="Century Gothic"/>
          <w:sz w:val="44"/>
          <w:szCs w:val="44"/>
        </w:rPr>
        <w:lastRenderedPageBreak/>
        <w:t>Data Design</w:t>
      </w:r>
    </w:p>
    <w:p w:rsidR="006C67C5" w:rsidRPr="006C67C5" w:rsidRDefault="006C67C5" w:rsidP="006C67C5">
      <w:pPr>
        <w:rPr>
          <w:rFonts w:ascii="Century Gothic" w:hAnsi="Century Gothic"/>
          <w:sz w:val="24"/>
          <w:szCs w:val="44"/>
          <w:u w:val="single"/>
        </w:rPr>
      </w:pPr>
      <w:r w:rsidRPr="006C67C5">
        <w:rPr>
          <w:rFonts w:ascii="Century Gothic" w:hAnsi="Century Gothic"/>
          <w:sz w:val="24"/>
          <w:szCs w:val="44"/>
          <w:u w:val="single"/>
        </w:rPr>
        <w:t xml:space="preserve">Server </w:t>
      </w:r>
      <w:r>
        <w:rPr>
          <w:rFonts w:ascii="Century Gothic" w:hAnsi="Century Gothic"/>
          <w:sz w:val="24"/>
          <w:szCs w:val="44"/>
          <w:u w:val="single"/>
        </w:rPr>
        <w:t>Side</w:t>
      </w:r>
    </w:p>
    <w:tbl>
      <w:tblPr>
        <w:tblStyle w:val="MediumGrid3-Accent2"/>
        <w:tblW w:w="0" w:type="auto"/>
        <w:jc w:val="center"/>
        <w:tblLook w:val="04A0" w:firstRow="1" w:lastRow="0" w:firstColumn="1" w:lastColumn="0" w:noHBand="0" w:noVBand="1"/>
      </w:tblPr>
      <w:tblGrid>
        <w:gridCol w:w="1915"/>
        <w:gridCol w:w="2909"/>
        <w:gridCol w:w="1908"/>
        <w:gridCol w:w="1743"/>
      </w:tblGrid>
      <w:tr w:rsidR="0002797B" w:rsidTr="009457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5" w:type="dxa"/>
          </w:tcPr>
          <w:p w:rsidR="0002797B" w:rsidRDefault="0002797B" w:rsidP="00A9481A">
            <w:r>
              <w:t>Name</w:t>
            </w:r>
          </w:p>
        </w:tc>
        <w:tc>
          <w:tcPr>
            <w:tcW w:w="2909" w:type="dxa"/>
          </w:tcPr>
          <w:p w:rsidR="0002797B" w:rsidRDefault="0002797B" w:rsidP="00A9481A">
            <w:pPr>
              <w:cnfStyle w:val="100000000000" w:firstRow="1" w:lastRow="0" w:firstColumn="0" w:lastColumn="0" w:oddVBand="0" w:evenVBand="0" w:oddHBand="0" w:evenHBand="0" w:firstRowFirstColumn="0" w:firstRowLastColumn="0" w:lastRowFirstColumn="0" w:lastRowLastColumn="0"/>
            </w:pPr>
            <w:r>
              <w:t>Description</w:t>
            </w:r>
          </w:p>
        </w:tc>
        <w:tc>
          <w:tcPr>
            <w:tcW w:w="921" w:type="dxa"/>
          </w:tcPr>
          <w:p w:rsidR="0002797B" w:rsidRDefault="0002797B" w:rsidP="00A9481A">
            <w:pPr>
              <w:cnfStyle w:val="100000000000" w:firstRow="1" w:lastRow="0" w:firstColumn="0" w:lastColumn="0" w:oddVBand="0" w:evenVBand="0" w:oddHBand="0" w:evenHBand="0" w:firstRowFirstColumn="0" w:firstRowLastColumn="0" w:lastRowFirstColumn="0" w:lastRowLastColumn="0"/>
            </w:pPr>
            <w:r>
              <w:t>Column Name</w:t>
            </w:r>
          </w:p>
        </w:tc>
        <w:tc>
          <w:tcPr>
            <w:tcW w:w="1743" w:type="dxa"/>
          </w:tcPr>
          <w:p w:rsidR="0002797B" w:rsidRDefault="0002797B" w:rsidP="00A9481A">
            <w:pPr>
              <w:cnfStyle w:val="100000000000" w:firstRow="1" w:lastRow="0" w:firstColumn="0" w:lastColumn="0" w:oddVBand="0" w:evenVBand="0" w:oddHBand="0" w:evenHBand="0" w:firstRowFirstColumn="0" w:firstRowLastColumn="0" w:lastRowFirstColumn="0" w:lastRowLastColumn="0"/>
            </w:pPr>
            <w:r>
              <w:t>Data Type</w:t>
            </w:r>
          </w:p>
        </w:tc>
      </w:tr>
      <w:tr w:rsidR="0002797B" w:rsidTr="009457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5" w:type="dxa"/>
          </w:tcPr>
          <w:p w:rsidR="0002797B" w:rsidRPr="001851B1" w:rsidRDefault="0002797B" w:rsidP="00A9481A">
            <w:pPr>
              <w:rPr>
                <w:b w:val="0"/>
              </w:rPr>
            </w:pPr>
            <w:r w:rsidRPr="001851B1">
              <w:rPr>
                <w:b w:val="0"/>
              </w:rPr>
              <w:t>Service</w:t>
            </w:r>
          </w:p>
        </w:tc>
        <w:tc>
          <w:tcPr>
            <w:tcW w:w="2909" w:type="dxa"/>
          </w:tcPr>
          <w:p w:rsidR="0002797B" w:rsidRDefault="006C67C5" w:rsidP="006C67C5">
            <w:pPr>
              <w:cnfStyle w:val="000000100000" w:firstRow="0" w:lastRow="0" w:firstColumn="0" w:lastColumn="0" w:oddVBand="0" w:evenVBand="0" w:oddHBand="1" w:evenHBand="0" w:firstRowFirstColumn="0" w:firstRowLastColumn="0" w:lastRowFirstColumn="0" w:lastRowLastColumn="0"/>
            </w:pPr>
            <w:r>
              <w:t xml:space="preserve">Object used to store service </w:t>
            </w:r>
            <w:r w:rsidR="0002797B">
              <w:t xml:space="preserve">information and </w:t>
            </w:r>
            <w:r>
              <w:t xml:space="preserve">attributes of </w:t>
            </w:r>
            <w:r w:rsidR="0002797B">
              <w:t>node functionality</w:t>
            </w:r>
          </w:p>
        </w:tc>
        <w:tc>
          <w:tcPr>
            <w:tcW w:w="921" w:type="dxa"/>
          </w:tcPr>
          <w:p w:rsidR="0002797B" w:rsidRDefault="0002797B" w:rsidP="00A9481A">
            <w:pPr>
              <w:cnfStyle w:val="000000100000" w:firstRow="0" w:lastRow="0" w:firstColumn="0" w:lastColumn="0" w:oddVBand="0" w:evenVBand="0" w:oddHBand="1" w:evenHBand="0" w:firstRowFirstColumn="0" w:firstRowLastColumn="0" w:lastRowFirstColumn="0" w:lastRowLastColumn="0"/>
            </w:pPr>
            <w:r>
              <w:t>Name</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r>
              <w:t>Description</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proofErr w:type="spellStart"/>
            <w:r>
              <w:t>ParentInclude</w:t>
            </w:r>
            <w:proofErr w:type="spellEnd"/>
          </w:p>
          <w:p w:rsidR="0002797B" w:rsidRDefault="0002797B" w:rsidP="00A9481A">
            <w:pPr>
              <w:cnfStyle w:val="000000100000" w:firstRow="0" w:lastRow="0" w:firstColumn="0" w:lastColumn="0" w:oddVBand="0" w:evenVBand="0" w:oddHBand="1" w:evenHBand="0" w:firstRowFirstColumn="0" w:firstRowLastColumn="0" w:lastRowFirstColumn="0" w:lastRowLastColumn="0"/>
            </w:pPr>
            <w:r>
              <w:t>Selectable</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proofErr w:type="spellStart"/>
            <w:r>
              <w:t>ImageURL</w:t>
            </w:r>
            <w:proofErr w:type="spellEnd"/>
          </w:p>
          <w:p w:rsidR="0002797B" w:rsidRDefault="0002797B" w:rsidP="00A9481A">
            <w:pPr>
              <w:cnfStyle w:val="000000100000" w:firstRow="0" w:lastRow="0" w:firstColumn="0" w:lastColumn="0" w:oddVBand="0" w:evenVBand="0" w:oddHBand="1" w:evenHBand="0" w:firstRowFirstColumn="0" w:firstRowLastColumn="0" w:lastRowFirstColumn="0" w:lastRowLastColumn="0"/>
            </w:pPr>
            <w:proofErr w:type="spellStart"/>
            <w:r>
              <w:t>ConnectedServices</w:t>
            </w:r>
            <w:proofErr w:type="spellEnd"/>
          </w:p>
          <w:p w:rsidR="0002797B" w:rsidRDefault="0002797B" w:rsidP="00A9481A">
            <w:pPr>
              <w:cnfStyle w:val="000000100000" w:firstRow="0" w:lastRow="0" w:firstColumn="0" w:lastColumn="0" w:oddVBand="0" w:evenVBand="0" w:oddHBand="1" w:evenHBand="0" w:firstRowFirstColumn="0" w:firstRowLastColumn="0" w:lastRowFirstColumn="0" w:lastRowLastColumn="0"/>
            </w:pPr>
            <w:proofErr w:type="spellStart"/>
            <w:r>
              <w:t>ParentServices</w:t>
            </w:r>
            <w:proofErr w:type="spellEnd"/>
          </w:p>
        </w:tc>
        <w:tc>
          <w:tcPr>
            <w:tcW w:w="1743" w:type="dxa"/>
          </w:tcPr>
          <w:p w:rsidR="0002797B" w:rsidRDefault="0002797B" w:rsidP="00A9481A">
            <w:pPr>
              <w:cnfStyle w:val="000000100000" w:firstRow="0" w:lastRow="0" w:firstColumn="0" w:lastColumn="0" w:oddVBand="0" w:evenVBand="0" w:oddHBand="1" w:evenHBand="0" w:firstRowFirstColumn="0" w:firstRowLastColumn="0" w:lastRowFirstColumn="0" w:lastRowLastColumn="0"/>
            </w:pPr>
            <w:r>
              <w:t>STRING</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r>
              <w:t>STRING</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r>
              <w:t>BOOL</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r>
              <w:t>BOOL</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r>
              <w:t>STRING</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r>
              <w:t>COLLECTION</w:t>
            </w:r>
          </w:p>
          <w:p w:rsidR="0002797B" w:rsidRDefault="0002797B" w:rsidP="00A9481A">
            <w:pPr>
              <w:cnfStyle w:val="000000100000" w:firstRow="0" w:lastRow="0" w:firstColumn="0" w:lastColumn="0" w:oddVBand="0" w:evenVBand="0" w:oddHBand="1" w:evenHBand="0" w:firstRowFirstColumn="0" w:firstRowLastColumn="0" w:lastRowFirstColumn="0" w:lastRowLastColumn="0"/>
            </w:pPr>
            <w:r>
              <w:t>COLLECTION</w:t>
            </w:r>
          </w:p>
        </w:tc>
      </w:tr>
    </w:tbl>
    <w:p w:rsidR="006419F8" w:rsidRDefault="006419F8" w:rsidP="00A9481A"/>
    <w:p w:rsidR="006C67C5" w:rsidRPr="006C67C5" w:rsidRDefault="006C67C5" w:rsidP="006C67C5">
      <w:pPr>
        <w:rPr>
          <w:rFonts w:ascii="Century Gothic" w:hAnsi="Century Gothic"/>
          <w:sz w:val="24"/>
          <w:szCs w:val="44"/>
          <w:u w:val="single"/>
        </w:rPr>
      </w:pPr>
      <w:r>
        <w:rPr>
          <w:rFonts w:ascii="Century Gothic" w:hAnsi="Century Gothic"/>
          <w:sz w:val="24"/>
          <w:szCs w:val="44"/>
          <w:u w:val="single"/>
        </w:rPr>
        <w:t>Client</w:t>
      </w:r>
      <w:r w:rsidRPr="006C67C5">
        <w:rPr>
          <w:rFonts w:ascii="Century Gothic" w:hAnsi="Century Gothic"/>
          <w:sz w:val="24"/>
          <w:szCs w:val="44"/>
          <w:u w:val="single"/>
        </w:rPr>
        <w:t xml:space="preserve"> </w:t>
      </w:r>
      <w:r>
        <w:rPr>
          <w:rFonts w:ascii="Century Gothic" w:hAnsi="Century Gothic"/>
          <w:sz w:val="24"/>
          <w:szCs w:val="44"/>
          <w:u w:val="single"/>
        </w:rPr>
        <w:t>Side</w:t>
      </w:r>
    </w:p>
    <w:tbl>
      <w:tblPr>
        <w:tblStyle w:val="MediumGrid3-Accent2"/>
        <w:tblW w:w="0" w:type="auto"/>
        <w:jc w:val="center"/>
        <w:tblLook w:val="04A0" w:firstRow="1" w:lastRow="0" w:firstColumn="1" w:lastColumn="0" w:noHBand="0" w:noVBand="1"/>
      </w:tblPr>
      <w:tblGrid>
        <w:gridCol w:w="1915"/>
        <w:gridCol w:w="2909"/>
        <w:gridCol w:w="1931"/>
        <w:gridCol w:w="1723"/>
      </w:tblGrid>
      <w:tr w:rsidR="006C67C5" w:rsidTr="009457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5" w:type="dxa"/>
          </w:tcPr>
          <w:p w:rsidR="006C67C5" w:rsidRDefault="006C67C5" w:rsidP="002C39FF">
            <w:r>
              <w:t>Name</w:t>
            </w:r>
          </w:p>
        </w:tc>
        <w:tc>
          <w:tcPr>
            <w:tcW w:w="2909" w:type="dxa"/>
          </w:tcPr>
          <w:p w:rsidR="006C67C5" w:rsidRDefault="006C67C5" w:rsidP="002C39FF">
            <w:pPr>
              <w:cnfStyle w:val="100000000000" w:firstRow="1" w:lastRow="0" w:firstColumn="0" w:lastColumn="0" w:oddVBand="0" w:evenVBand="0" w:oddHBand="0" w:evenHBand="0" w:firstRowFirstColumn="0" w:firstRowLastColumn="0" w:lastRowFirstColumn="0" w:lastRowLastColumn="0"/>
            </w:pPr>
            <w:r>
              <w:t>Description</w:t>
            </w:r>
          </w:p>
        </w:tc>
        <w:tc>
          <w:tcPr>
            <w:tcW w:w="1931" w:type="dxa"/>
          </w:tcPr>
          <w:p w:rsidR="006C67C5" w:rsidRDefault="006C67C5" w:rsidP="002C39FF">
            <w:pPr>
              <w:cnfStyle w:val="100000000000" w:firstRow="1" w:lastRow="0" w:firstColumn="0" w:lastColumn="0" w:oddVBand="0" w:evenVBand="0" w:oddHBand="0" w:evenHBand="0" w:firstRowFirstColumn="0" w:firstRowLastColumn="0" w:lastRowFirstColumn="0" w:lastRowLastColumn="0"/>
            </w:pPr>
            <w:r>
              <w:t>Column Name</w:t>
            </w:r>
          </w:p>
        </w:tc>
        <w:tc>
          <w:tcPr>
            <w:tcW w:w="1723" w:type="dxa"/>
          </w:tcPr>
          <w:p w:rsidR="006C67C5" w:rsidRDefault="006C67C5" w:rsidP="002C39FF">
            <w:pPr>
              <w:cnfStyle w:val="100000000000" w:firstRow="1" w:lastRow="0" w:firstColumn="0" w:lastColumn="0" w:oddVBand="0" w:evenVBand="0" w:oddHBand="0" w:evenHBand="0" w:firstRowFirstColumn="0" w:firstRowLastColumn="0" w:lastRowFirstColumn="0" w:lastRowLastColumn="0"/>
            </w:pPr>
            <w:r>
              <w:t>Data Type</w:t>
            </w:r>
          </w:p>
        </w:tc>
      </w:tr>
      <w:tr w:rsidR="006C67C5" w:rsidTr="009457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5" w:type="dxa"/>
          </w:tcPr>
          <w:p w:rsidR="006C67C5" w:rsidRPr="001851B1" w:rsidRDefault="009457C7" w:rsidP="002C39FF">
            <w:pPr>
              <w:rPr>
                <w:b w:val="0"/>
              </w:rPr>
            </w:pPr>
            <w:r>
              <w:rPr>
                <w:b w:val="0"/>
              </w:rPr>
              <w:t>s</w:t>
            </w:r>
            <w:r w:rsidR="006C67C5" w:rsidRPr="001851B1">
              <w:rPr>
                <w:b w:val="0"/>
              </w:rPr>
              <w:t>ervice</w:t>
            </w:r>
          </w:p>
        </w:tc>
        <w:tc>
          <w:tcPr>
            <w:tcW w:w="2909" w:type="dxa"/>
          </w:tcPr>
          <w:p w:rsidR="006C67C5" w:rsidRDefault="006C67C5" w:rsidP="009457C7">
            <w:pPr>
              <w:cnfStyle w:val="000000100000" w:firstRow="0" w:lastRow="0" w:firstColumn="0" w:lastColumn="0" w:oddVBand="0" w:evenVBand="0" w:oddHBand="1" w:evenHBand="0" w:firstRowFirstColumn="0" w:firstRowLastColumn="0" w:lastRowFirstColumn="0" w:lastRowLastColumn="0"/>
            </w:pPr>
            <w:r>
              <w:t xml:space="preserve">Object </w:t>
            </w:r>
            <w:r w:rsidR="009457C7">
              <w:t>that server-side data model is translated into, and then eventually translated into object that arbor.js uses.</w:t>
            </w:r>
          </w:p>
        </w:tc>
        <w:tc>
          <w:tcPr>
            <w:tcW w:w="1931" w:type="dxa"/>
          </w:tcPr>
          <w:p w:rsidR="006C67C5" w:rsidRDefault="009457C7" w:rsidP="002C39FF">
            <w:pPr>
              <w:cnfStyle w:val="000000100000" w:firstRow="0" w:lastRow="0" w:firstColumn="0" w:lastColumn="0" w:oddVBand="0" w:evenVBand="0" w:oddHBand="1" w:evenHBand="0" w:firstRowFirstColumn="0" w:firstRowLastColumn="0" w:lastRowFirstColumn="0" w:lastRowLastColumn="0"/>
            </w:pPr>
            <w:r>
              <w:t>Name</w:t>
            </w:r>
          </w:p>
          <w:p w:rsidR="009457C7" w:rsidRDefault="009457C7" w:rsidP="002C39FF">
            <w:pPr>
              <w:cnfStyle w:val="000000100000" w:firstRow="0" w:lastRow="0" w:firstColumn="0" w:lastColumn="0" w:oddVBand="0" w:evenVBand="0" w:oddHBand="1" w:evenHBand="0" w:firstRowFirstColumn="0" w:firstRowLastColumn="0" w:lastRowFirstColumn="0" w:lastRowLastColumn="0"/>
            </w:pPr>
            <w:r>
              <w:t>Label</w:t>
            </w:r>
          </w:p>
          <w:p w:rsidR="009457C7" w:rsidRDefault="009457C7" w:rsidP="002C39FF">
            <w:pPr>
              <w:cnfStyle w:val="000000100000" w:firstRow="0" w:lastRow="0" w:firstColumn="0" w:lastColumn="0" w:oddVBand="0" w:evenVBand="0" w:oddHBand="1" w:evenHBand="0" w:firstRowFirstColumn="0" w:firstRowLastColumn="0" w:lastRowFirstColumn="0" w:lastRowLastColumn="0"/>
            </w:pPr>
            <w:proofErr w:type="spellStart"/>
            <w:r>
              <w:t>Desc</w:t>
            </w:r>
            <w:proofErr w:type="spellEnd"/>
          </w:p>
          <w:p w:rsidR="009457C7" w:rsidRDefault="009457C7" w:rsidP="002C39FF">
            <w:pPr>
              <w:cnfStyle w:val="000000100000" w:firstRow="0" w:lastRow="0" w:firstColumn="0" w:lastColumn="0" w:oddVBand="0" w:evenVBand="0" w:oddHBand="1" w:evenHBand="0" w:firstRowFirstColumn="0" w:firstRowLastColumn="0" w:lastRowFirstColumn="0" w:lastRowLastColumn="0"/>
            </w:pPr>
            <w:r>
              <w:t>Selectable</w:t>
            </w:r>
          </w:p>
          <w:p w:rsidR="009457C7" w:rsidRDefault="009457C7" w:rsidP="002C39FF">
            <w:pPr>
              <w:cnfStyle w:val="000000100000" w:firstRow="0" w:lastRow="0" w:firstColumn="0" w:lastColumn="0" w:oddVBand="0" w:evenVBand="0" w:oddHBand="1" w:evenHBand="0" w:firstRowFirstColumn="0" w:firstRowLastColumn="0" w:lastRowFirstColumn="0" w:lastRowLastColumn="0"/>
            </w:pPr>
            <w:r>
              <w:t>Selected</w:t>
            </w:r>
          </w:p>
          <w:p w:rsidR="009457C7" w:rsidRDefault="009457C7" w:rsidP="002C39FF">
            <w:pPr>
              <w:cnfStyle w:val="000000100000" w:firstRow="0" w:lastRow="0" w:firstColumn="0" w:lastColumn="0" w:oddVBand="0" w:evenVBand="0" w:oddHBand="1" w:evenHBand="0" w:firstRowFirstColumn="0" w:firstRowLastColumn="0" w:lastRowFirstColumn="0" w:lastRowLastColumn="0"/>
            </w:pPr>
            <w:r>
              <w:t>Connected</w:t>
            </w:r>
          </w:p>
          <w:p w:rsidR="009457C7" w:rsidRDefault="009457C7" w:rsidP="002C39FF">
            <w:pPr>
              <w:cnfStyle w:val="000000100000" w:firstRow="0" w:lastRow="0" w:firstColumn="0" w:lastColumn="0" w:oddVBand="0" w:evenVBand="0" w:oddHBand="1" w:evenHBand="0" w:firstRowFirstColumn="0" w:firstRowLastColumn="0" w:lastRowFirstColumn="0" w:lastRowLastColumn="0"/>
            </w:pPr>
            <w:r>
              <w:t>Parent</w:t>
            </w:r>
          </w:p>
          <w:p w:rsidR="009457C7" w:rsidRDefault="009457C7" w:rsidP="002C39FF">
            <w:pPr>
              <w:cnfStyle w:val="000000100000" w:firstRow="0" w:lastRow="0" w:firstColumn="0" w:lastColumn="0" w:oddVBand="0" w:evenVBand="0" w:oddHBand="1" w:evenHBand="0" w:firstRowFirstColumn="0" w:firstRowLastColumn="0" w:lastRowFirstColumn="0" w:lastRowLastColumn="0"/>
            </w:pPr>
            <w:r>
              <w:t>Color</w:t>
            </w:r>
          </w:p>
          <w:p w:rsidR="009457C7" w:rsidRDefault="009457C7" w:rsidP="002C39FF">
            <w:pPr>
              <w:cnfStyle w:val="000000100000" w:firstRow="0" w:lastRow="0" w:firstColumn="0" w:lastColumn="0" w:oddVBand="0" w:evenVBand="0" w:oddHBand="1" w:evenHBand="0" w:firstRowFirstColumn="0" w:firstRowLastColumn="0" w:lastRowFirstColumn="0" w:lastRowLastColumn="0"/>
            </w:pPr>
            <w:r>
              <w:t>Shape</w:t>
            </w:r>
          </w:p>
          <w:p w:rsidR="009457C7" w:rsidRDefault="009457C7" w:rsidP="002C39FF">
            <w:pPr>
              <w:cnfStyle w:val="000000100000" w:firstRow="0" w:lastRow="0" w:firstColumn="0" w:lastColumn="0" w:oddVBand="0" w:evenVBand="0" w:oddHBand="1" w:evenHBand="0" w:firstRowFirstColumn="0" w:firstRowLastColumn="0" w:lastRowFirstColumn="0" w:lastRowLastColumn="0"/>
            </w:pPr>
            <w:proofErr w:type="spellStart"/>
            <w:r>
              <w:t>Imageurl</w:t>
            </w:r>
            <w:proofErr w:type="spellEnd"/>
          </w:p>
        </w:tc>
        <w:tc>
          <w:tcPr>
            <w:tcW w:w="1723" w:type="dxa"/>
          </w:tcPr>
          <w:p w:rsidR="006C67C5" w:rsidRDefault="006C67C5" w:rsidP="002C39FF">
            <w:pPr>
              <w:cnfStyle w:val="000000100000" w:firstRow="0" w:lastRow="0" w:firstColumn="0" w:lastColumn="0" w:oddVBand="0" w:evenVBand="0" w:oddHBand="1" w:evenHBand="0" w:firstRowFirstColumn="0" w:firstRowLastColumn="0" w:lastRowFirstColumn="0" w:lastRowLastColumn="0"/>
            </w:pPr>
            <w:r>
              <w:t>STRING</w:t>
            </w:r>
          </w:p>
          <w:p w:rsidR="006C67C5" w:rsidRDefault="006C67C5" w:rsidP="002C39FF">
            <w:pPr>
              <w:cnfStyle w:val="000000100000" w:firstRow="0" w:lastRow="0" w:firstColumn="0" w:lastColumn="0" w:oddVBand="0" w:evenVBand="0" w:oddHBand="1" w:evenHBand="0" w:firstRowFirstColumn="0" w:firstRowLastColumn="0" w:lastRowFirstColumn="0" w:lastRowLastColumn="0"/>
            </w:pPr>
            <w:r>
              <w:t>STRING</w:t>
            </w:r>
          </w:p>
          <w:p w:rsidR="006C67C5" w:rsidRDefault="009457C7" w:rsidP="002C39FF">
            <w:pPr>
              <w:cnfStyle w:val="000000100000" w:firstRow="0" w:lastRow="0" w:firstColumn="0" w:lastColumn="0" w:oddVBand="0" w:evenVBand="0" w:oddHBand="1" w:evenHBand="0" w:firstRowFirstColumn="0" w:firstRowLastColumn="0" w:lastRowFirstColumn="0" w:lastRowLastColumn="0"/>
            </w:pPr>
            <w:r>
              <w:t>STRING</w:t>
            </w:r>
          </w:p>
          <w:p w:rsidR="006C67C5" w:rsidRDefault="006C67C5" w:rsidP="002C39FF">
            <w:pPr>
              <w:cnfStyle w:val="000000100000" w:firstRow="0" w:lastRow="0" w:firstColumn="0" w:lastColumn="0" w:oddVBand="0" w:evenVBand="0" w:oddHBand="1" w:evenHBand="0" w:firstRowFirstColumn="0" w:firstRowLastColumn="0" w:lastRowFirstColumn="0" w:lastRowLastColumn="0"/>
            </w:pPr>
            <w:r>
              <w:t>BOOL</w:t>
            </w:r>
          </w:p>
          <w:p w:rsidR="006C67C5" w:rsidRDefault="009457C7" w:rsidP="002C39FF">
            <w:pPr>
              <w:cnfStyle w:val="000000100000" w:firstRow="0" w:lastRow="0" w:firstColumn="0" w:lastColumn="0" w:oddVBand="0" w:evenVBand="0" w:oddHBand="1" w:evenHBand="0" w:firstRowFirstColumn="0" w:firstRowLastColumn="0" w:lastRowFirstColumn="0" w:lastRowLastColumn="0"/>
            </w:pPr>
            <w:r>
              <w:t>BOOL</w:t>
            </w:r>
          </w:p>
          <w:p w:rsidR="006C67C5" w:rsidRDefault="009457C7" w:rsidP="002C39FF">
            <w:pPr>
              <w:cnfStyle w:val="000000100000" w:firstRow="0" w:lastRow="0" w:firstColumn="0" w:lastColumn="0" w:oddVBand="0" w:evenVBand="0" w:oddHBand="1" w:evenHBand="0" w:firstRowFirstColumn="0" w:firstRowLastColumn="0" w:lastRowFirstColumn="0" w:lastRowLastColumn="0"/>
            </w:pPr>
            <w:r>
              <w:t>ARRAY</w:t>
            </w:r>
          </w:p>
          <w:p w:rsidR="006C67C5" w:rsidRDefault="009457C7" w:rsidP="002C39FF">
            <w:pPr>
              <w:cnfStyle w:val="000000100000" w:firstRow="0" w:lastRow="0" w:firstColumn="0" w:lastColumn="0" w:oddVBand="0" w:evenVBand="0" w:oddHBand="1" w:evenHBand="0" w:firstRowFirstColumn="0" w:firstRowLastColumn="0" w:lastRowFirstColumn="0" w:lastRowLastColumn="0"/>
            </w:pPr>
            <w:r>
              <w:t>STRING</w:t>
            </w:r>
          </w:p>
          <w:p w:rsidR="009457C7" w:rsidRDefault="009457C7" w:rsidP="002C39FF">
            <w:pPr>
              <w:cnfStyle w:val="000000100000" w:firstRow="0" w:lastRow="0" w:firstColumn="0" w:lastColumn="0" w:oddVBand="0" w:evenVBand="0" w:oddHBand="1" w:evenHBand="0" w:firstRowFirstColumn="0" w:firstRowLastColumn="0" w:lastRowFirstColumn="0" w:lastRowLastColumn="0"/>
            </w:pPr>
            <w:r>
              <w:t>STRING</w:t>
            </w:r>
          </w:p>
          <w:p w:rsidR="009457C7" w:rsidRDefault="009457C7" w:rsidP="002C39FF">
            <w:pPr>
              <w:cnfStyle w:val="000000100000" w:firstRow="0" w:lastRow="0" w:firstColumn="0" w:lastColumn="0" w:oddVBand="0" w:evenVBand="0" w:oddHBand="1" w:evenHBand="0" w:firstRowFirstColumn="0" w:firstRowLastColumn="0" w:lastRowFirstColumn="0" w:lastRowLastColumn="0"/>
            </w:pPr>
            <w:r>
              <w:t>STRING</w:t>
            </w:r>
          </w:p>
          <w:p w:rsidR="009457C7" w:rsidRDefault="009457C7" w:rsidP="002C39FF">
            <w:pPr>
              <w:cnfStyle w:val="000000100000" w:firstRow="0" w:lastRow="0" w:firstColumn="0" w:lastColumn="0" w:oddVBand="0" w:evenVBand="0" w:oddHBand="1" w:evenHBand="0" w:firstRowFirstColumn="0" w:firstRowLastColumn="0" w:lastRowFirstColumn="0" w:lastRowLastColumn="0"/>
            </w:pPr>
            <w:r>
              <w:t>STRING</w:t>
            </w:r>
          </w:p>
        </w:tc>
      </w:tr>
    </w:tbl>
    <w:p w:rsidR="000E55EB" w:rsidRDefault="000E55EB" w:rsidP="00A9481A"/>
    <w:p w:rsidR="000E55EB" w:rsidRDefault="000E55EB" w:rsidP="00A9481A"/>
    <w:p w:rsidR="00145926" w:rsidRDefault="00145926" w:rsidP="00A9481A">
      <w:pPr>
        <w:rPr>
          <w:rFonts w:ascii="Century Gothic" w:hAnsi="Century Gothic"/>
          <w:sz w:val="44"/>
          <w:szCs w:val="44"/>
        </w:rPr>
      </w:pPr>
    </w:p>
    <w:p w:rsidR="00145926" w:rsidRDefault="00145926" w:rsidP="00A9481A">
      <w:pPr>
        <w:rPr>
          <w:rFonts w:ascii="Century Gothic" w:hAnsi="Century Gothic"/>
          <w:sz w:val="44"/>
          <w:szCs w:val="44"/>
        </w:rPr>
      </w:pPr>
    </w:p>
    <w:p w:rsidR="00145926" w:rsidRDefault="00145926" w:rsidP="00A9481A">
      <w:pPr>
        <w:rPr>
          <w:rFonts w:ascii="Century Gothic" w:hAnsi="Century Gothic"/>
          <w:sz w:val="44"/>
          <w:szCs w:val="44"/>
        </w:rPr>
      </w:pPr>
    </w:p>
    <w:p w:rsidR="00145926" w:rsidRDefault="00145926" w:rsidP="00A9481A">
      <w:pPr>
        <w:rPr>
          <w:rFonts w:ascii="Century Gothic" w:hAnsi="Century Gothic"/>
          <w:sz w:val="44"/>
          <w:szCs w:val="44"/>
        </w:rPr>
      </w:pPr>
    </w:p>
    <w:p w:rsidR="00145926" w:rsidRDefault="00145926" w:rsidP="00A9481A">
      <w:pPr>
        <w:rPr>
          <w:rFonts w:ascii="Century Gothic" w:hAnsi="Century Gothic"/>
          <w:sz w:val="44"/>
          <w:szCs w:val="44"/>
        </w:rPr>
      </w:pPr>
    </w:p>
    <w:p w:rsidR="006419F8" w:rsidRPr="00F54C34" w:rsidRDefault="006419F8" w:rsidP="00A9481A">
      <w:pPr>
        <w:rPr>
          <w:rFonts w:ascii="Century Gothic" w:hAnsi="Century Gothic"/>
          <w:sz w:val="44"/>
          <w:szCs w:val="44"/>
        </w:rPr>
      </w:pPr>
      <w:r w:rsidRPr="00F54C34">
        <w:rPr>
          <w:rFonts w:ascii="Century Gothic" w:hAnsi="Century Gothic"/>
          <w:sz w:val="44"/>
          <w:szCs w:val="44"/>
        </w:rPr>
        <w:lastRenderedPageBreak/>
        <w:t>Human Interface Design</w:t>
      </w:r>
    </w:p>
    <w:p w:rsidR="006419F8" w:rsidRDefault="001D572F" w:rsidP="00C52EF3">
      <w:r>
        <w:rPr>
          <w:noProof/>
        </w:rPr>
        <w:drawing>
          <wp:inline distT="0" distB="0" distL="0" distR="0" wp14:anchorId="076EB867" wp14:editId="7F2E1E5B">
            <wp:extent cx="5943600" cy="3678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678555"/>
                    </a:xfrm>
                    <a:prstGeom prst="rect">
                      <a:avLst/>
                    </a:prstGeom>
                  </pic:spPr>
                </pic:pic>
              </a:graphicData>
            </a:graphic>
          </wp:inline>
        </w:drawing>
      </w:r>
    </w:p>
    <w:p w:rsidR="001D572F" w:rsidRDefault="001D572F" w:rsidP="00C52EF3">
      <w:r>
        <w:rPr>
          <w:noProof/>
        </w:rPr>
        <w:drawing>
          <wp:inline distT="0" distB="0" distL="0" distR="0" wp14:anchorId="15E4F419" wp14:editId="24964D24">
            <wp:extent cx="5943600" cy="356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562350"/>
                    </a:xfrm>
                    <a:prstGeom prst="rect">
                      <a:avLst/>
                    </a:prstGeom>
                  </pic:spPr>
                </pic:pic>
              </a:graphicData>
            </a:graphic>
          </wp:inline>
        </w:drawing>
      </w:r>
    </w:p>
    <w:sectPr w:rsidR="001D5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4422"/>
    <w:multiLevelType w:val="hybridMultilevel"/>
    <w:tmpl w:val="24A2B15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00745D"/>
    <w:multiLevelType w:val="hybridMultilevel"/>
    <w:tmpl w:val="A6E06B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2010D4"/>
    <w:multiLevelType w:val="hybridMultilevel"/>
    <w:tmpl w:val="A88E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81A"/>
    <w:rsid w:val="00010942"/>
    <w:rsid w:val="00022F0C"/>
    <w:rsid w:val="0002797B"/>
    <w:rsid w:val="00057BCE"/>
    <w:rsid w:val="00062745"/>
    <w:rsid w:val="000642CE"/>
    <w:rsid w:val="00064AA3"/>
    <w:rsid w:val="00081887"/>
    <w:rsid w:val="00084A3B"/>
    <w:rsid w:val="00096F3D"/>
    <w:rsid w:val="00097CBF"/>
    <w:rsid w:val="000B1C2B"/>
    <w:rsid w:val="000B7CB1"/>
    <w:rsid w:val="000C19B3"/>
    <w:rsid w:val="000C4CDB"/>
    <w:rsid w:val="000D147C"/>
    <w:rsid w:val="000E55EB"/>
    <w:rsid w:val="000E6AE1"/>
    <w:rsid w:val="000F10D6"/>
    <w:rsid w:val="000F7ACF"/>
    <w:rsid w:val="00110058"/>
    <w:rsid w:val="00133F77"/>
    <w:rsid w:val="001421F9"/>
    <w:rsid w:val="0014430E"/>
    <w:rsid w:val="00145926"/>
    <w:rsid w:val="00167EDF"/>
    <w:rsid w:val="00171436"/>
    <w:rsid w:val="001774A2"/>
    <w:rsid w:val="00182DC2"/>
    <w:rsid w:val="00185193"/>
    <w:rsid w:val="001851B1"/>
    <w:rsid w:val="00186E3D"/>
    <w:rsid w:val="00186F1B"/>
    <w:rsid w:val="001872F6"/>
    <w:rsid w:val="001A694A"/>
    <w:rsid w:val="001C65C8"/>
    <w:rsid w:val="001D01D8"/>
    <w:rsid w:val="001D3101"/>
    <w:rsid w:val="001D572F"/>
    <w:rsid w:val="001E4920"/>
    <w:rsid w:val="001E5D7D"/>
    <w:rsid w:val="0020232E"/>
    <w:rsid w:val="0021227A"/>
    <w:rsid w:val="00212838"/>
    <w:rsid w:val="002161D0"/>
    <w:rsid w:val="00225BB2"/>
    <w:rsid w:val="002261FE"/>
    <w:rsid w:val="0024067F"/>
    <w:rsid w:val="00242F4D"/>
    <w:rsid w:val="00244961"/>
    <w:rsid w:val="002622DE"/>
    <w:rsid w:val="002712A4"/>
    <w:rsid w:val="0027249E"/>
    <w:rsid w:val="002729FD"/>
    <w:rsid w:val="0028168B"/>
    <w:rsid w:val="00285122"/>
    <w:rsid w:val="00297415"/>
    <w:rsid w:val="002A0FC6"/>
    <w:rsid w:val="002A17FF"/>
    <w:rsid w:val="002A6314"/>
    <w:rsid w:val="002B57A9"/>
    <w:rsid w:val="002D2570"/>
    <w:rsid w:val="002F02E9"/>
    <w:rsid w:val="002F26A0"/>
    <w:rsid w:val="002F6FD3"/>
    <w:rsid w:val="00322BF0"/>
    <w:rsid w:val="0032582E"/>
    <w:rsid w:val="00326B88"/>
    <w:rsid w:val="00331683"/>
    <w:rsid w:val="00331AFB"/>
    <w:rsid w:val="00365A3D"/>
    <w:rsid w:val="00373443"/>
    <w:rsid w:val="00375BFD"/>
    <w:rsid w:val="0038725A"/>
    <w:rsid w:val="0038765D"/>
    <w:rsid w:val="003A158A"/>
    <w:rsid w:val="003B56F5"/>
    <w:rsid w:val="003C2CA5"/>
    <w:rsid w:val="003D31BB"/>
    <w:rsid w:val="003E35D4"/>
    <w:rsid w:val="004213C5"/>
    <w:rsid w:val="004272E1"/>
    <w:rsid w:val="0045252F"/>
    <w:rsid w:val="004554B4"/>
    <w:rsid w:val="004662D5"/>
    <w:rsid w:val="0046741E"/>
    <w:rsid w:val="00481C78"/>
    <w:rsid w:val="004A3715"/>
    <w:rsid w:val="004C2D73"/>
    <w:rsid w:val="004C47E0"/>
    <w:rsid w:val="004D1760"/>
    <w:rsid w:val="004D4067"/>
    <w:rsid w:val="004E1745"/>
    <w:rsid w:val="004F00FA"/>
    <w:rsid w:val="004F3E52"/>
    <w:rsid w:val="004F56A5"/>
    <w:rsid w:val="00500299"/>
    <w:rsid w:val="005019C1"/>
    <w:rsid w:val="005077A8"/>
    <w:rsid w:val="0051023F"/>
    <w:rsid w:val="00535C54"/>
    <w:rsid w:val="00540651"/>
    <w:rsid w:val="00541FD7"/>
    <w:rsid w:val="00552481"/>
    <w:rsid w:val="0058192C"/>
    <w:rsid w:val="005835CF"/>
    <w:rsid w:val="005C32C9"/>
    <w:rsid w:val="005D6F45"/>
    <w:rsid w:val="005F0BE7"/>
    <w:rsid w:val="005F3C1B"/>
    <w:rsid w:val="005F4B8E"/>
    <w:rsid w:val="006070C4"/>
    <w:rsid w:val="00614590"/>
    <w:rsid w:val="00620848"/>
    <w:rsid w:val="00632243"/>
    <w:rsid w:val="00635EDA"/>
    <w:rsid w:val="006375DD"/>
    <w:rsid w:val="006419F8"/>
    <w:rsid w:val="00644CA6"/>
    <w:rsid w:val="00652B99"/>
    <w:rsid w:val="00673877"/>
    <w:rsid w:val="00682573"/>
    <w:rsid w:val="00683B3A"/>
    <w:rsid w:val="006A1093"/>
    <w:rsid w:val="006A1791"/>
    <w:rsid w:val="006B0B28"/>
    <w:rsid w:val="006B1523"/>
    <w:rsid w:val="006B394D"/>
    <w:rsid w:val="006B40A3"/>
    <w:rsid w:val="006C03EA"/>
    <w:rsid w:val="006C67C5"/>
    <w:rsid w:val="006C7A44"/>
    <w:rsid w:val="006E3C13"/>
    <w:rsid w:val="0070179C"/>
    <w:rsid w:val="007023EF"/>
    <w:rsid w:val="00720D09"/>
    <w:rsid w:val="0073119D"/>
    <w:rsid w:val="00736F4D"/>
    <w:rsid w:val="00747578"/>
    <w:rsid w:val="0075036A"/>
    <w:rsid w:val="00757AD3"/>
    <w:rsid w:val="0076383B"/>
    <w:rsid w:val="00770A24"/>
    <w:rsid w:val="007779BD"/>
    <w:rsid w:val="0078739B"/>
    <w:rsid w:val="007A1E12"/>
    <w:rsid w:val="007A455D"/>
    <w:rsid w:val="007C2E6F"/>
    <w:rsid w:val="007C3970"/>
    <w:rsid w:val="007D75B3"/>
    <w:rsid w:val="007E2533"/>
    <w:rsid w:val="007F1FAC"/>
    <w:rsid w:val="007F2B9E"/>
    <w:rsid w:val="007F533D"/>
    <w:rsid w:val="008008C7"/>
    <w:rsid w:val="00802565"/>
    <w:rsid w:val="00803441"/>
    <w:rsid w:val="00822141"/>
    <w:rsid w:val="008307FC"/>
    <w:rsid w:val="0083176C"/>
    <w:rsid w:val="0084532C"/>
    <w:rsid w:val="00865EEE"/>
    <w:rsid w:val="00871B26"/>
    <w:rsid w:val="008721D1"/>
    <w:rsid w:val="0089080F"/>
    <w:rsid w:val="00893258"/>
    <w:rsid w:val="0089587E"/>
    <w:rsid w:val="00897D74"/>
    <w:rsid w:val="008A1CBB"/>
    <w:rsid w:val="008A41DC"/>
    <w:rsid w:val="008A720D"/>
    <w:rsid w:val="008D5661"/>
    <w:rsid w:val="008F6D3B"/>
    <w:rsid w:val="00901843"/>
    <w:rsid w:val="00902F73"/>
    <w:rsid w:val="00904B23"/>
    <w:rsid w:val="0090744A"/>
    <w:rsid w:val="009302A4"/>
    <w:rsid w:val="00932D2D"/>
    <w:rsid w:val="0093675A"/>
    <w:rsid w:val="00936B0A"/>
    <w:rsid w:val="009457C7"/>
    <w:rsid w:val="00945F0D"/>
    <w:rsid w:val="00946B84"/>
    <w:rsid w:val="00947C09"/>
    <w:rsid w:val="00951BD8"/>
    <w:rsid w:val="00952867"/>
    <w:rsid w:val="00956491"/>
    <w:rsid w:val="009705B0"/>
    <w:rsid w:val="00975B0E"/>
    <w:rsid w:val="00982F73"/>
    <w:rsid w:val="0098741E"/>
    <w:rsid w:val="009A4C10"/>
    <w:rsid w:val="009B245F"/>
    <w:rsid w:val="009B65C4"/>
    <w:rsid w:val="009C05BA"/>
    <w:rsid w:val="009C3AF9"/>
    <w:rsid w:val="009D4EB8"/>
    <w:rsid w:val="009E204A"/>
    <w:rsid w:val="00A1687F"/>
    <w:rsid w:val="00A26AAD"/>
    <w:rsid w:val="00A32C8F"/>
    <w:rsid w:val="00A33EE8"/>
    <w:rsid w:val="00A50095"/>
    <w:rsid w:val="00A5133C"/>
    <w:rsid w:val="00A52375"/>
    <w:rsid w:val="00A53C94"/>
    <w:rsid w:val="00A541C0"/>
    <w:rsid w:val="00A62574"/>
    <w:rsid w:val="00A66A19"/>
    <w:rsid w:val="00A75569"/>
    <w:rsid w:val="00A84B9C"/>
    <w:rsid w:val="00A939CF"/>
    <w:rsid w:val="00A9428F"/>
    <w:rsid w:val="00A9481A"/>
    <w:rsid w:val="00AA447B"/>
    <w:rsid w:val="00AB1474"/>
    <w:rsid w:val="00AB37A9"/>
    <w:rsid w:val="00AB3F00"/>
    <w:rsid w:val="00AB4114"/>
    <w:rsid w:val="00AB48EB"/>
    <w:rsid w:val="00AB4D1E"/>
    <w:rsid w:val="00AB5104"/>
    <w:rsid w:val="00AC4473"/>
    <w:rsid w:val="00AD44BC"/>
    <w:rsid w:val="00AD4B28"/>
    <w:rsid w:val="00AE1EC1"/>
    <w:rsid w:val="00AF2A16"/>
    <w:rsid w:val="00AF2C52"/>
    <w:rsid w:val="00AF669A"/>
    <w:rsid w:val="00B20424"/>
    <w:rsid w:val="00B37230"/>
    <w:rsid w:val="00B425F0"/>
    <w:rsid w:val="00B516AF"/>
    <w:rsid w:val="00B60907"/>
    <w:rsid w:val="00B6341F"/>
    <w:rsid w:val="00B81510"/>
    <w:rsid w:val="00B81ED3"/>
    <w:rsid w:val="00B8321C"/>
    <w:rsid w:val="00B833D6"/>
    <w:rsid w:val="00B96FD2"/>
    <w:rsid w:val="00BA773B"/>
    <w:rsid w:val="00BB3ECF"/>
    <w:rsid w:val="00BD65D0"/>
    <w:rsid w:val="00BD728A"/>
    <w:rsid w:val="00BE4442"/>
    <w:rsid w:val="00BF1191"/>
    <w:rsid w:val="00BF1767"/>
    <w:rsid w:val="00BF40B4"/>
    <w:rsid w:val="00BF55E9"/>
    <w:rsid w:val="00C01147"/>
    <w:rsid w:val="00C043B6"/>
    <w:rsid w:val="00C20ACF"/>
    <w:rsid w:val="00C30150"/>
    <w:rsid w:val="00C52EF3"/>
    <w:rsid w:val="00C60928"/>
    <w:rsid w:val="00C70029"/>
    <w:rsid w:val="00C81754"/>
    <w:rsid w:val="00C9580C"/>
    <w:rsid w:val="00CB486E"/>
    <w:rsid w:val="00CD4439"/>
    <w:rsid w:val="00CE10A8"/>
    <w:rsid w:val="00CE1B90"/>
    <w:rsid w:val="00CE43A9"/>
    <w:rsid w:val="00CF1520"/>
    <w:rsid w:val="00CF17F0"/>
    <w:rsid w:val="00D0529D"/>
    <w:rsid w:val="00D0759C"/>
    <w:rsid w:val="00D1048E"/>
    <w:rsid w:val="00D16A9E"/>
    <w:rsid w:val="00D16CA3"/>
    <w:rsid w:val="00D16F89"/>
    <w:rsid w:val="00D331C4"/>
    <w:rsid w:val="00D40562"/>
    <w:rsid w:val="00D44A02"/>
    <w:rsid w:val="00D566CA"/>
    <w:rsid w:val="00D57B52"/>
    <w:rsid w:val="00D61175"/>
    <w:rsid w:val="00D71231"/>
    <w:rsid w:val="00D71F9D"/>
    <w:rsid w:val="00D8290C"/>
    <w:rsid w:val="00D82AAA"/>
    <w:rsid w:val="00DB03CB"/>
    <w:rsid w:val="00DB0692"/>
    <w:rsid w:val="00DB5124"/>
    <w:rsid w:val="00DD0853"/>
    <w:rsid w:val="00DD1259"/>
    <w:rsid w:val="00DD5208"/>
    <w:rsid w:val="00DE4DB4"/>
    <w:rsid w:val="00DF27B7"/>
    <w:rsid w:val="00E01861"/>
    <w:rsid w:val="00E026CC"/>
    <w:rsid w:val="00E11CD6"/>
    <w:rsid w:val="00E1471E"/>
    <w:rsid w:val="00E22DB6"/>
    <w:rsid w:val="00E2452E"/>
    <w:rsid w:val="00E27456"/>
    <w:rsid w:val="00E27963"/>
    <w:rsid w:val="00E3379C"/>
    <w:rsid w:val="00E363FC"/>
    <w:rsid w:val="00E41DB9"/>
    <w:rsid w:val="00E447DF"/>
    <w:rsid w:val="00E44F78"/>
    <w:rsid w:val="00E450EF"/>
    <w:rsid w:val="00E527AA"/>
    <w:rsid w:val="00E54423"/>
    <w:rsid w:val="00E8406D"/>
    <w:rsid w:val="00EA1049"/>
    <w:rsid w:val="00EC1416"/>
    <w:rsid w:val="00ED1B7B"/>
    <w:rsid w:val="00ED2C27"/>
    <w:rsid w:val="00F0229B"/>
    <w:rsid w:val="00F11EE1"/>
    <w:rsid w:val="00F1687B"/>
    <w:rsid w:val="00F22254"/>
    <w:rsid w:val="00F30C0A"/>
    <w:rsid w:val="00F316F7"/>
    <w:rsid w:val="00F33B25"/>
    <w:rsid w:val="00F54C34"/>
    <w:rsid w:val="00F603A6"/>
    <w:rsid w:val="00F60E47"/>
    <w:rsid w:val="00F62DE7"/>
    <w:rsid w:val="00F63A24"/>
    <w:rsid w:val="00F72AB6"/>
    <w:rsid w:val="00F83D6C"/>
    <w:rsid w:val="00FA47A7"/>
    <w:rsid w:val="00FB3D01"/>
    <w:rsid w:val="00FC05D0"/>
    <w:rsid w:val="00FC246D"/>
    <w:rsid w:val="00FE13DA"/>
    <w:rsid w:val="00FE4DFB"/>
    <w:rsid w:val="00FE5E88"/>
    <w:rsid w:val="00FF168A"/>
    <w:rsid w:val="00FF2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48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481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9481A"/>
    <w:pPr>
      <w:ind w:left="720"/>
      <w:contextualSpacing/>
    </w:pPr>
  </w:style>
  <w:style w:type="table" w:styleId="TableGrid">
    <w:name w:val="Table Grid"/>
    <w:basedOn w:val="TableNormal"/>
    <w:uiPriority w:val="59"/>
    <w:rsid w:val="00027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1851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2">
    <w:name w:val="Medium Shading 1 Accent 2"/>
    <w:basedOn w:val="TableNormal"/>
    <w:uiPriority w:val="63"/>
    <w:rsid w:val="001851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Grid3-Accent2">
    <w:name w:val="Medium Grid 3 Accent 2"/>
    <w:basedOn w:val="TableNormal"/>
    <w:uiPriority w:val="69"/>
    <w:rsid w:val="001851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52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E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48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481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9481A"/>
    <w:pPr>
      <w:ind w:left="720"/>
      <w:contextualSpacing/>
    </w:pPr>
  </w:style>
  <w:style w:type="table" w:styleId="TableGrid">
    <w:name w:val="Table Grid"/>
    <w:basedOn w:val="TableNormal"/>
    <w:uiPriority w:val="59"/>
    <w:rsid w:val="00027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1851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2">
    <w:name w:val="Medium Shading 1 Accent 2"/>
    <w:basedOn w:val="TableNormal"/>
    <w:uiPriority w:val="63"/>
    <w:rsid w:val="001851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Grid3-Accent2">
    <w:name w:val="Medium Grid 3 Accent 2"/>
    <w:basedOn w:val="TableNormal"/>
    <w:uiPriority w:val="69"/>
    <w:rsid w:val="001851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52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E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B4BAC-A878-4D9F-812C-799235A87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7</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Wood</dc:creator>
  <cp:lastModifiedBy>Jesse Wood</cp:lastModifiedBy>
  <cp:revision>19</cp:revision>
  <dcterms:created xsi:type="dcterms:W3CDTF">2015-06-06T18:38:00Z</dcterms:created>
  <dcterms:modified xsi:type="dcterms:W3CDTF">2015-06-08T20:46:00Z</dcterms:modified>
</cp:coreProperties>
</file>