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Sex ratio over time in Juvenile Seychelles warblers. The dotted and dashed lines represent equal sex ratio and 95% confidence limits from simulated sex ratio data based on temporal variation in sample size, respectively.</w:t>
      </w:r>
    </w:p>
    <w:p>
      <w:r>
        <w:rPr>
          <w:b/>
        </w:rPr>
        <w:t xml:space="preserve">Figure 2</w:t>
      </w:r>
      <w:r>
        <w:t xml:space="preserve"> </w:t>
      </w:r>
      <w:r>
        <w:t xml:space="preserve">Parental telomere length and offspring sex ratio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Maternal and paternal telomere length are not related to one another.</w:t>
      </w:r>
      <w:r>
        <w:t xml:space="preserve"> </w:t>
      </w:r>
      <w:r>
        <w:rPr>
          <w:b/>
        </w:rPr>
        <w:t xml:space="preserve">B-D</w:t>
      </w:r>
      <w:r>
        <w:t xml:space="preserve"> </w:t>
      </w:r>
      <w:r>
        <w:t xml:space="preserve">Offspring sex ratio in relation to maternal (</w:t>
      </w:r>
      <w:r>
        <w:rPr>
          <w:b/>
        </w:rPr>
        <w:t xml:space="preserve">B</w:t>
      </w:r>
      <w:r>
        <w:t xml:space="preserve">), paternal (</w:t>
      </w:r>
      <w:r>
        <w:rPr>
          <w:b/>
        </w:rPr>
        <w:t xml:space="preserve">C</w:t>
      </w:r>
      <w:r>
        <w:t xml:space="preserve">) and mean parental telomere length (</w:t>
      </w:r>
      <w:r>
        <w:rPr>
          <w:b/>
        </w:rPr>
        <w:t xml:space="preserve">D</w:t>
      </w:r>
      <w:r>
        <w:t xml:space="preserve">). Individual points represent individual male (top) and female (bottom) offspring. Lines and shaded areas represent fitted values and 95% confidence limits from a logistic regression.</w:t>
      </w:r>
    </w:p>
    <w:p>
      <w:r>
        <w:rPr>
          <w:b/>
        </w:rPr>
        <w:t xml:space="preserve">Figure 3</w:t>
      </w:r>
      <w:r>
        <w:t xml:space="preserve"> </w:t>
      </w:r>
      <w:r>
        <w:t xml:space="preserve">Parental telomere length and offspring condition and survival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Offspring telomere length in relation to maternal telomere length,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paternal telomere length,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mean parental telomere length.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Offspring survival to adulthood in relation to telomere length. Lines and shaded areas represent estimates and 95% confidence limits from linear regressions (</w:t>
      </w:r>
      <w:r>
        <w:rPr>
          <w:b/>
        </w:rPr>
        <w:t xml:space="preserve">A-C</w:t>
      </w:r>
      <w:r>
        <w:t xml:space="preserve">) and logistic regression (</w:t>
      </w:r>
      <w:r>
        <w:rPr>
          <w:b/>
        </w:rPr>
        <w:t xml:space="preserve">D</w:t>
      </w:r>
      <w:r>
        <w:t xml:space="preserve">). Blue, dashed lines = males, red, solid lines = Females.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7f598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