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01976E" w14:textId="77777777" w:rsidR="004147E5" w:rsidRPr="00CD7814" w:rsidRDefault="00B91601">
      <w:pPr>
        <w:pStyle w:val="Heading1"/>
        <w:rPr>
          <w:sz w:val="28"/>
          <w:szCs w:val="28"/>
        </w:rPr>
      </w:pPr>
      <w:bookmarkStart w:id="0" w:name="supplementary-material-for-the-great-tit"/>
      <w:r w:rsidRPr="00CD7814">
        <w:rPr>
          <w:sz w:val="28"/>
          <w:szCs w:val="28"/>
        </w:rPr>
        <w:t>Supplementary material for “The great tit HapMap project: a continental-scale analysis of genomic variation in a songbird”</w:t>
      </w:r>
      <w:bookmarkEnd w:id="0"/>
    </w:p>
    <w:p w14:paraId="081B4F73" w14:textId="77777777" w:rsidR="004147E5" w:rsidRDefault="00B91601">
      <w:pPr>
        <w:pStyle w:val="FirstParagraph"/>
      </w:pPr>
      <w:r>
        <w:rPr>
          <w:b/>
        </w:rPr>
        <w:t>Table S1</w:t>
      </w:r>
      <w:r>
        <w:t xml:space="preserve"> Sampling details for the 29 European great tit populations. “Code” corresponds to labels in Figure 1 of the main text.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601"/>
        <w:gridCol w:w="2383"/>
        <w:gridCol w:w="1973"/>
        <w:gridCol w:w="416"/>
        <w:gridCol w:w="860"/>
        <w:gridCol w:w="996"/>
      </w:tblGrid>
      <w:tr w:rsidR="004147E5" w:rsidRPr="00CD7814" w14:paraId="0FC896A5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AC3A54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Code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EA7641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Population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6B87A8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Region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E41B6FA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N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A15938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Latitude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8C95B83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Longitude</w:t>
            </w:r>
          </w:p>
        </w:tc>
      </w:tr>
      <w:tr w:rsidR="004147E5" w:rsidRPr="00CD7814" w14:paraId="2B62E519" w14:textId="77777777">
        <w:tc>
          <w:tcPr>
            <w:tcW w:w="0" w:type="auto"/>
          </w:tcPr>
          <w:p w14:paraId="1D47FA8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6D63DF6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Loch_Lomond_Scotland</w:t>
            </w:r>
          </w:p>
        </w:tc>
        <w:tc>
          <w:tcPr>
            <w:tcW w:w="0" w:type="auto"/>
          </w:tcPr>
          <w:p w14:paraId="2B7EF0C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Scotland</w:t>
            </w:r>
          </w:p>
        </w:tc>
        <w:tc>
          <w:tcPr>
            <w:tcW w:w="0" w:type="auto"/>
          </w:tcPr>
          <w:p w14:paraId="3FE8B5B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</w:tcPr>
          <w:p w14:paraId="5D905E7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56.108</w:t>
            </w:r>
          </w:p>
        </w:tc>
        <w:tc>
          <w:tcPr>
            <w:tcW w:w="0" w:type="auto"/>
          </w:tcPr>
          <w:p w14:paraId="0684B00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-4.562</w:t>
            </w:r>
          </w:p>
        </w:tc>
      </w:tr>
      <w:tr w:rsidR="004147E5" w:rsidRPr="00CD7814" w14:paraId="595A849E" w14:textId="77777777">
        <w:tc>
          <w:tcPr>
            <w:tcW w:w="0" w:type="auto"/>
          </w:tcPr>
          <w:p w14:paraId="0BFBCC0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55CEB0C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Cambridge_UK</w:t>
            </w:r>
          </w:p>
        </w:tc>
        <w:tc>
          <w:tcPr>
            <w:tcW w:w="0" w:type="auto"/>
          </w:tcPr>
          <w:p w14:paraId="7560E81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England</w:t>
            </w:r>
          </w:p>
        </w:tc>
        <w:tc>
          <w:tcPr>
            <w:tcW w:w="0" w:type="auto"/>
          </w:tcPr>
          <w:p w14:paraId="21B552E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28</w:t>
            </w:r>
          </w:p>
        </w:tc>
        <w:tc>
          <w:tcPr>
            <w:tcW w:w="0" w:type="auto"/>
          </w:tcPr>
          <w:p w14:paraId="4439AAB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52.198</w:t>
            </w:r>
          </w:p>
        </w:tc>
        <w:tc>
          <w:tcPr>
            <w:tcW w:w="0" w:type="auto"/>
          </w:tcPr>
          <w:p w14:paraId="735685D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0.152</w:t>
            </w:r>
          </w:p>
        </w:tc>
      </w:tr>
      <w:tr w:rsidR="004147E5" w:rsidRPr="00CD7814" w14:paraId="7D381126" w14:textId="77777777">
        <w:tc>
          <w:tcPr>
            <w:tcW w:w="0" w:type="auto"/>
          </w:tcPr>
          <w:p w14:paraId="009E7BB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</w:tcPr>
          <w:p w14:paraId="5AFBE40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Wytham_UK</w:t>
            </w:r>
          </w:p>
        </w:tc>
        <w:tc>
          <w:tcPr>
            <w:tcW w:w="0" w:type="auto"/>
          </w:tcPr>
          <w:p w14:paraId="0C68D41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England</w:t>
            </w:r>
          </w:p>
        </w:tc>
        <w:tc>
          <w:tcPr>
            <w:tcW w:w="0" w:type="auto"/>
          </w:tcPr>
          <w:p w14:paraId="2C9E387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48</w:t>
            </w:r>
          </w:p>
        </w:tc>
        <w:tc>
          <w:tcPr>
            <w:tcW w:w="0" w:type="auto"/>
          </w:tcPr>
          <w:p w14:paraId="4CE94EED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51.776</w:t>
            </w:r>
          </w:p>
        </w:tc>
        <w:tc>
          <w:tcPr>
            <w:tcW w:w="0" w:type="auto"/>
          </w:tcPr>
          <w:p w14:paraId="2D85B330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-1.303</w:t>
            </w:r>
          </w:p>
        </w:tc>
      </w:tr>
      <w:tr w:rsidR="004147E5" w:rsidRPr="00CD7814" w14:paraId="58C98EA8" w14:textId="77777777">
        <w:tc>
          <w:tcPr>
            <w:tcW w:w="0" w:type="auto"/>
          </w:tcPr>
          <w:p w14:paraId="6AF6E16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</w:tcPr>
          <w:p w14:paraId="1C321D5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Font_Roja_Spain</w:t>
            </w:r>
          </w:p>
        </w:tc>
        <w:tc>
          <w:tcPr>
            <w:tcW w:w="0" w:type="auto"/>
          </w:tcPr>
          <w:p w14:paraId="499C3BE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Spain</w:t>
            </w:r>
          </w:p>
        </w:tc>
        <w:tc>
          <w:tcPr>
            <w:tcW w:w="0" w:type="auto"/>
          </w:tcPr>
          <w:p w14:paraId="09B276E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</w:tcPr>
          <w:p w14:paraId="1E87D33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38.664</w:t>
            </w:r>
          </w:p>
        </w:tc>
        <w:tc>
          <w:tcPr>
            <w:tcW w:w="0" w:type="auto"/>
          </w:tcPr>
          <w:p w14:paraId="5BBF666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-0.544</w:t>
            </w:r>
          </w:p>
        </w:tc>
      </w:tr>
      <w:tr w:rsidR="004147E5" w:rsidRPr="00CD7814" w14:paraId="3AC8003D" w14:textId="77777777">
        <w:tc>
          <w:tcPr>
            <w:tcW w:w="0" w:type="auto"/>
          </w:tcPr>
          <w:p w14:paraId="4772B72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</w:tcPr>
          <w:p w14:paraId="16E9DB4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Mariola_Spain</w:t>
            </w:r>
          </w:p>
        </w:tc>
        <w:tc>
          <w:tcPr>
            <w:tcW w:w="0" w:type="auto"/>
          </w:tcPr>
          <w:p w14:paraId="248E8A97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Spain</w:t>
            </w:r>
          </w:p>
        </w:tc>
        <w:tc>
          <w:tcPr>
            <w:tcW w:w="0" w:type="auto"/>
          </w:tcPr>
          <w:p w14:paraId="0B677B2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</w:tcPr>
          <w:p w14:paraId="1BEB644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38.737</w:t>
            </w:r>
          </w:p>
        </w:tc>
        <w:tc>
          <w:tcPr>
            <w:tcW w:w="0" w:type="auto"/>
          </w:tcPr>
          <w:p w14:paraId="3072AF9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-0.658</w:t>
            </w:r>
          </w:p>
        </w:tc>
      </w:tr>
      <w:tr w:rsidR="004147E5" w:rsidRPr="00CD7814" w14:paraId="11B3C33F" w14:textId="77777777">
        <w:tc>
          <w:tcPr>
            <w:tcW w:w="0" w:type="auto"/>
          </w:tcPr>
          <w:p w14:paraId="25BDF4B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</w:tcPr>
          <w:p w14:paraId="0361A7B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La_Rouviere_France</w:t>
            </w:r>
          </w:p>
        </w:tc>
        <w:tc>
          <w:tcPr>
            <w:tcW w:w="0" w:type="auto"/>
          </w:tcPr>
          <w:p w14:paraId="546BB06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France</w:t>
            </w:r>
          </w:p>
        </w:tc>
        <w:tc>
          <w:tcPr>
            <w:tcW w:w="0" w:type="auto"/>
          </w:tcPr>
          <w:p w14:paraId="425C587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</w:tcPr>
          <w:p w14:paraId="6BBA5AF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43.930</w:t>
            </w:r>
          </w:p>
        </w:tc>
        <w:tc>
          <w:tcPr>
            <w:tcW w:w="0" w:type="auto"/>
          </w:tcPr>
          <w:p w14:paraId="673FB29B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4.235</w:t>
            </w:r>
          </w:p>
        </w:tc>
      </w:tr>
      <w:tr w:rsidR="004147E5" w:rsidRPr="00CD7814" w14:paraId="4CCCD92F" w14:textId="77777777">
        <w:tc>
          <w:tcPr>
            <w:tcW w:w="0" w:type="auto"/>
          </w:tcPr>
          <w:p w14:paraId="385600A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</w:tcPr>
          <w:p w14:paraId="5665074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Montpellier_France</w:t>
            </w:r>
          </w:p>
        </w:tc>
        <w:tc>
          <w:tcPr>
            <w:tcW w:w="0" w:type="auto"/>
          </w:tcPr>
          <w:p w14:paraId="7CD4F02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France</w:t>
            </w:r>
          </w:p>
        </w:tc>
        <w:tc>
          <w:tcPr>
            <w:tcW w:w="0" w:type="auto"/>
          </w:tcPr>
          <w:p w14:paraId="100D0AD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36</w:t>
            </w:r>
          </w:p>
        </w:tc>
        <w:tc>
          <w:tcPr>
            <w:tcW w:w="0" w:type="auto"/>
          </w:tcPr>
          <w:p w14:paraId="5F64ABE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43.098</w:t>
            </w:r>
          </w:p>
        </w:tc>
        <w:tc>
          <w:tcPr>
            <w:tcW w:w="0" w:type="auto"/>
          </w:tcPr>
          <w:p w14:paraId="3423645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3.569</w:t>
            </w:r>
          </w:p>
        </w:tc>
      </w:tr>
      <w:tr w:rsidR="004147E5" w:rsidRPr="00CD7814" w14:paraId="09209063" w14:textId="77777777">
        <w:tc>
          <w:tcPr>
            <w:tcW w:w="0" w:type="auto"/>
          </w:tcPr>
          <w:p w14:paraId="69B4C4C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56EDE4E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Antwerp_Belgium</w:t>
            </w:r>
          </w:p>
        </w:tc>
        <w:tc>
          <w:tcPr>
            <w:tcW w:w="0" w:type="auto"/>
          </w:tcPr>
          <w:p w14:paraId="7F7441B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Belgium</w:t>
            </w:r>
          </w:p>
        </w:tc>
        <w:tc>
          <w:tcPr>
            <w:tcW w:w="0" w:type="auto"/>
          </w:tcPr>
          <w:p w14:paraId="2A0B1A93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</w:tcPr>
          <w:p w14:paraId="0707395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51.226</w:t>
            </w:r>
          </w:p>
        </w:tc>
        <w:tc>
          <w:tcPr>
            <w:tcW w:w="0" w:type="auto"/>
          </w:tcPr>
          <w:p w14:paraId="3B2EAFF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4.390</w:t>
            </w:r>
          </w:p>
        </w:tc>
      </w:tr>
      <w:tr w:rsidR="004147E5" w:rsidRPr="00CD7814" w14:paraId="4F366D75" w14:textId="77777777">
        <w:tc>
          <w:tcPr>
            <w:tcW w:w="0" w:type="auto"/>
          </w:tcPr>
          <w:p w14:paraId="414FE5A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</w:tcPr>
          <w:p w14:paraId="312A20A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Westerheide</w:t>
            </w:r>
          </w:p>
        </w:tc>
        <w:tc>
          <w:tcPr>
            <w:tcW w:w="0" w:type="auto"/>
          </w:tcPr>
          <w:p w14:paraId="38331FC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Netherlands</w:t>
            </w:r>
          </w:p>
        </w:tc>
        <w:tc>
          <w:tcPr>
            <w:tcW w:w="0" w:type="auto"/>
          </w:tcPr>
          <w:p w14:paraId="1C56D3D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50</w:t>
            </w:r>
          </w:p>
        </w:tc>
        <w:tc>
          <w:tcPr>
            <w:tcW w:w="0" w:type="auto"/>
          </w:tcPr>
          <w:p w14:paraId="4A0A6C1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52.250</w:t>
            </w:r>
          </w:p>
        </w:tc>
        <w:tc>
          <w:tcPr>
            <w:tcW w:w="0" w:type="auto"/>
          </w:tcPr>
          <w:p w14:paraId="0CE1D85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5.190</w:t>
            </w:r>
          </w:p>
        </w:tc>
      </w:tr>
      <w:tr w:rsidR="004147E5" w:rsidRPr="00CD7814" w14:paraId="1BB7C649" w14:textId="77777777">
        <w:tc>
          <w:tcPr>
            <w:tcW w:w="0" w:type="auto"/>
          </w:tcPr>
          <w:p w14:paraId="7611FD23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</w:tcPr>
          <w:p w14:paraId="2B292D8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Vlieland_NL</w:t>
            </w:r>
          </w:p>
        </w:tc>
        <w:tc>
          <w:tcPr>
            <w:tcW w:w="0" w:type="auto"/>
          </w:tcPr>
          <w:p w14:paraId="65C4CA7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Netherlands (Vlieland)</w:t>
            </w:r>
          </w:p>
        </w:tc>
        <w:tc>
          <w:tcPr>
            <w:tcW w:w="0" w:type="auto"/>
          </w:tcPr>
          <w:p w14:paraId="499928ED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</w:tcPr>
          <w:p w14:paraId="13C3EE2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53.238</w:t>
            </w:r>
          </w:p>
        </w:tc>
        <w:tc>
          <w:tcPr>
            <w:tcW w:w="0" w:type="auto"/>
          </w:tcPr>
          <w:p w14:paraId="5E952BA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4.932</w:t>
            </w:r>
          </w:p>
        </w:tc>
      </w:tr>
      <w:tr w:rsidR="004147E5" w:rsidRPr="00CD7814" w14:paraId="59AECE87" w14:textId="77777777">
        <w:tc>
          <w:tcPr>
            <w:tcW w:w="0" w:type="auto"/>
          </w:tcPr>
          <w:p w14:paraId="743EAF9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</w:tcPr>
          <w:p w14:paraId="23E3223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Zurich_Switzerland</w:t>
            </w:r>
          </w:p>
        </w:tc>
        <w:tc>
          <w:tcPr>
            <w:tcW w:w="0" w:type="auto"/>
          </w:tcPr>
          <w:p w14:paraId="5BA4D3F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Switzerland</w:t>
            </w:r>
          </w:p>
        </w:tc>
        <w:tc>
          <w:tcPr>
            <w:tcW w:w="0" w:type="auto"/>
          </w:tcPr>
          <w:p w14:paraId="5D64ED8B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22</w:t>
            </w:r>
          </w:p>
        </w:tc>
        <w:tc>
          <w:tcPr>
            <w:tcW w:w="0" w:type="auto"/>
          </w:tcPr>
          <w:p w14:paraId="03F9D188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47.383</w:t>
            </w:r>
          </w:p>
        </w:tc>
        <w:tc>
          <w:tcPr>
            <w:tcW w:w="0" w:type="auto"/>
          </w:tcPr>
          <w:p w14:paraId="21E7EE5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8.523</w:t>
            </w:r>
          </w:p>
        </w:tc>
      </w:tr>
      <w:tr w:rsidR="004147E5" w:rsidRPr="00CD7814" w14:paraId="31665A53" w14:textId="77777777">
        <w:tc>
          <w:tcPr>
            <w:tcW w:w="0" w:type="auto"/>
          </w:tcPr>
          <w:p w14:paraId="2235EBD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09A6101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Radolfzell_Germany</w:t>
            </w:r>
          </w:p>
        </w:tc>
        <w:tc>
          <w:tcPr>
            <w:tcW w:w="0" w:type="auto"/>
          </w:tcPr>
          <w:p w14:paraId="42C432E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Germany</w:t>
            </w:r>
          </w:p>
        </w:tc>
        <w:tc>
          <w:tcPr>
            <w:tcW w:w="0" w:type="auto"/>
          </w:tcPr>
          <w:p w14:paraId="7BE174A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</w:tcPr>
          <w:p w14:paraId="1344EF0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47.759</w:t>
            </w:r>
          </w:p>
        </w:tc>
        <w:tc>
          <w:tcPr>
            <w:tcW w:w="0" w:type="auto"/>
          </w:tcPr>
          <w:p w14:paraId="5691C60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8.957</w:t>
            </w:r>
          </w:p>
        </w:tc>
      </w:tr>
      <w:tr w:rsidR="004147E5" w:rsidRPr="00CD7814" w14:paraId="632A7BB5" w14:textId="77777777">
        <w:tc>
          <w:tcPr>
            <w:tcW w:w="0" w:type="auto"/>
          </w:tcPr>
          <w:p w14:paraId="3EA3F7F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</w:tcPr>
          <w:p w14:paraId="336BD7E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Seewisen_Germany</w:t>
            </w:r>
          </w:p>
        </w:tc>
        <w:tc>
          <w:tcPr>
            <w:tcW w:w="0" w:type="auto"/>
          </w:tcPr>
          <w:p w14:paraId="4B47973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Germany</w:t>
            </w:r>
          </w:p>
        </w:tc>
        <w:tc>
          <w:tcPr>
            <w:tcW w:w="0" w:type="auto"/>
          </w:tcPr>
          <w:p w14:paraId="1480AC9D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30</w:t>
            </w:r>
          </w:p>
        </w:tc>
        <w:tc>
          <w:tcPr>
            <w:tcW w:w="0" w:type="auto"/>
          </w:tcPr>
          <w:p w14:paraId="276ACD2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47.978</w:t>
            </w:r>
          </w:p>
        </w:tc>
        <w:tc>
          <w:tcPr>
            <w:tcW w:w="0" w:type="auto"/>
          </w:tcPr>
          <w:p w14:paraId="474CAA3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11.233</w:t>
            </w:r>
          </w:p>
        </w:tc>
      </w:tr>
      <w:tr w:rsidR="004147E5" w:rsidRPr="00CD7814" w14:paraId="02644996" w14:textId="77777777">
        <w:tc>
          <w:tcPr>
            <w:tcW w:w="0" w:type="auto"/>
          </w:tcPr>
          <w:p w14:paraId="6FD8C16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</w:tcPr>
          <w:p w14:paraId="6980161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Pirio_Muro_Corsica</w:t>
            </w:r>
          </w:p>
        </w:tc>
        <w:tc>
          <w:tcPr>
            <w:tcW w:w="0" w:type="auto"/>
          </w:tcPr>
          <w:p w14:paraId="71DC0E1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Corsica</w:t>
            </w:r>
          </w:p>
        </w:tc>
        <w:tc>
          <w:tcPr>
            <w:tcW w:w="0" w:type="auto"/>
          </w:tcPr>
          <w:p w14:paraId="2215D98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27</w:t>
            </w:r>
          </w:p>
        </w:tc>
        <w:tc>
          <w:tcPr>
            <w:tcW w:w="0" w:type="auto"/>
          </w:tcPr>
          <w:p w14:paraId="3B47FBD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42.110</w:t>
            </w:r>
          </w:p>
        </w:tc>
        <w:tc>
          <w:tcPr>
            <w:tcW w:w="0" w:type="auto"/>
          </w:tcPr>
          <w:p w14:paraId="53947BF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9.104</w:t>
            </w:r>
          </w:p>
        </w:tc>
      </w:tr>
      <w:tr w:rsidR="004147E5" w:rsidRPr="00CD7814" w14:paraId="10B8085C" w14:textId="77777777">
        <w:tc>
          <w:tcPr>
            <w:tcW w:w="0" w:type="auto"/>
          </w:tcPr>
          <w:p w14:paraId="5C67C25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</w:tcPr>
          <w:p w14:paraId="1396EB4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Sardinia</w:t>
            </w:r>
          </w:p>
        </w:tc>
        <w:tc>
          <w:tcPr>
            <w:tcW w:w="0" w:type="auto"/>
          </w:tcPr>
          <w:p w14:paraId="1FCC0C2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Sardinia</w:t>
            </w:r>
          </w:p>
        </w:tc>
        <w:tc>
          <w:tcPr>
            <w:tcW w:w="0" w:type="auto"/>
          </w:tcPr>
          <w:p w14:paraId="71FC2C4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</w:tcPr>
          <w:p w14:paraId="723CA63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40.056</w:t>
            </w:r>
          </w:p>
        </w:tc>
        <w:tc>
          <w:tcPr>
            <w:tcW w:w="0" w:type="auto"/>
          </w:tcPr>
          <w:p w14:paraId="1BC286B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9.025</w:t>
            </w:r>
          </w:p>
        </w:tc>
      </w:tr>
      <w:tr w:rsidR="004147E5" w:rsidRPr="00CD7814" w14:paraId="2D8CD637" w14:textId="77777777">
        <w:tc>
          <w:tcPr>
            <w:tcW w:w="0" w:type="auto"/>
          </w:tcPr>
          <w:p w14:paraId="7F25630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</w:tcPr>
          <w:p w14:paraId="5854C07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Matera_Italy</w:t>
            </w:r>
          </w:p>
        </w:tc>
        <w:tc>
          <w:tcPr>
            <w:tcW w:w="0" w:type="auto"/>
          </w:tcPr>
          <w:p w14:paraId="46683C4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Italy</w:t>
            </w:r>
          </w:p>
        </w:tc>
        <w:tc>
          <w:tcPr>
            <w:tcW w:w="0" w:type="auto"/>
          </w:tcPr>
          <w:p w14:paraId="27DCEEE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</w:tcPr>
          <w:p w14:paraId="61C59A23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40.601</w:t>
            </w:r>
          </w:p>
        </w:tc>
        <w:tc>
          <w:tcPr>
            <w:tcW w:w="0" w:type="auto"/>
          </w:tcPr>
          <w:p w14:paraId="74B70D7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16.514</w:t>
            </w:r>
          </w:p>
        </w:tc>
      </w:tr>
      <w:tr w:rsidR="004147E5" w:rsidRPr="00CD7814" w14:paraId="57F64A33" w14:textId="77777777">
        <w:tc>
          <w:tcPr>
            <w:tcW w:w="0" w:type="auto"/>
          </w:tcPr>
          <w:p w14:paraId="0F02CE2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</w:tcPr>
          <w:p w14:paraId="79AC782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Po_Plain_Italy</w:t>
            </w:r>
          </w:p>
        </w:tc>
        <w:tc>
          <w:tcPr>
            <w:tcW w:w="0" w:type="auto"/>
          </w:tcPr>
          <w:p w14:paraId="688A47E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Italy</w:t>
            </w:r>
          </w:p>
        </w:tc>
        <w:tc>
          <w:tcPr>
            <w:tcW w:w="0" w:type="auto"/>
          </w:tcPr>
          <w:p w14:paraId="1BF5841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34D96D6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45.171</w:t>
            </w:r>
          </w:p>
        </w:tc>
        <w:tc>
          <w:tcPr>
            <w:tcW w:w="0" w:type="auto"/>
          </w:tcPr>
          <w:p w14:paraId="1445E1DB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9.138</w:t>
            </w:r>
          </w:p>
        </w:tc>
      </w:tr>
      <w:tr w:rsidR="004147E5" w:rsidRPr="00CD7814" w14:paraId="7AB3DFA1" w14:textId="77777777">
        <w:tc>
          <w:tcPr>
            <w:tcW w:w="0" w:type="auto"/>
          </w:tcPr>
          <w:p w14:paraId="1E8976D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</w:tcPr>
          <w:p w14:paraId="1AA1210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Vienna_Austria</w:t>
            </w:r>
          </w:p>
        </w:tc>
        <w:tc>
          <w:tcPr>
            <w:tcW w:w="0" w:type="auto"/>
          </w:tcPr>
          <w:p w14:paraId="327CB3E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Austria</w:t>
            </w:r>
          </w:p>
        </w:tc>
        <w:tc>
          <w:tcPr>
            <w:tcW w:w="0" w:type="auto"/>
          </w:tcPr>
          <w:p w14:paraId="750D8A43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27</w:t>
            </w:r>
          </w:p>
        </w:tc>
        <w:tc>
          <w:tcPr>
            <w:tcW w:w="0" w:type="auto"/>
          </w:tcPr>
          <w:p w14:paraId="237E302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48.239</w:t>
            </w:r>
          </w:p>
        </w:tc>
        <w:tc>
          <w:tcPr>
            <w:tcW w:w="0" w:type="auto"/>
          </w:tcPr>
          <w:p w14:paraId="3B099C0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16.347</w:t>
            </w:r>
          </w:p>
        </w:tc>
      </w:tr>
      <w:tr w:rsidR="004147E5" w:rsidRPr="00CD7814" w14:paraId="4C5F1C12" w14:textId="77777777">
        <w:tc>
          <w:tcPr>
            <w:tcW w:w="0" w:type="auto"/>
          </w:tcPr>
          <w:p w14:paraId="619725F0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</w:tcPr>
          <w:p w14:paraId="7E974B2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Velky_Kosir_Czech_Republic</w:t>
            </w:r>
          </w:p>
        </w:tc>
        <w:tc>
          <w:tcPr>
            <w:tcW w:w="0" w:type="auto"/>
          </w:tcPr>
          <w:p w14:paraId="0D2B887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Czech Republic</w:t>
            </w:r>
          </w:p>
        </w:tc>
        <w:tc>
          <w:tcPr>
            <w:tcW w:w="0" w:type="auto"/>
          </w:tcPr>
          <w:p w14:paraId="5A1E0608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22</w:t>
            </w:r>
          </w:p>
        </w:tc>
        <w:tc>
          <w:tcPr>
            <w:tcW w:w="0" w:type="auto"/>
          </w:tcPr>
          <w:p w14:paraId="4CDA367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49.547</w:t>
            </w:r>
          </w:p>
        </w:tc>
        <w:tc>
          <w:tcPr>
            <w:tcW w:w="0" w:type="auto"/>
          </w:tcPr>
          <w:p w14:paraId="6A68AA6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17.062</w:t>
            </w:r>
          </w:p>
        </w:tc>
      </w:tr>
      <w:tr w:rsidR="004147E5" w:rsidRPr="00CD7814" w14:paraId="75549393" w14:textId="77777777">
        <w:tc>
          <w:tcPr>
            <w:tcW w:w="0" w:type="auto"/>
          </w:tcPr>
          <w:p w14:paraId="77C4BDC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20</w:t>
            </w:r>
          </w:p>
        </w:tc>
        <w:tc>
          <w:tcPr>
            <w:tcW w:w="0" w:type="auto"/>
          </w:tcPr>
          <w:p w14:paraId="51B1299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Pilis_Mountains_Hungary</w:t>
            </w:r>
          </w:p>
        </w:tc>
        <w:tc>
          <w:tcPr>
            <w:tcW w:w="0" w:type="auto"/>
          </w:tcPr>
          <w:p w14:paraId="1495B65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Hungary</w:t>
            </w:r>
          </w:p>
        </w:tc>
        <w:tc>
          <w:tcPr>
            <w:tcW w:w="0" w:type="auto"/>
          </w:tcPr>
          <w:p w14:paraId="4E7FEBD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28</w:t>
            </w:r>
          </w:p>
        </w:tc>
        <w:tc>
          <w:tcPr>
            <w:tcW w:w="0" w:type="auto"/>
          </w:tcPr>
          <w:p w14:paraId="1C87433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47.733</w:t>
            </w:r>
          </w:p>
        </w:tc>
        <w:tc>
          <w:tcPr>
            <w:tcW w:w="0" w:type="auto"/>
          </w:tcPr>
          <w:p w14:paraId="0C2B547A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18.917</w:t>
            </w:r>
          </w:p>
        </w:tc>
      </w:tr>
      <w:tr w:rsidR="004147E5" w:rsidRPr="00CD7814" w14:paraId="068BE08C" w14:textId="77777777">
        <w:tc>
          <w:tcPr>
            <w:tcW w:w="0" w:type="auto"/>
          </w:tcPr>
          <w:p w14:paraId="48AE64A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</w:tcPr>
          <w:p w14:paraId="6557B35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Gotland_Sweden</w:t>
            </w:r>
          </w:p>
        </w:tc>
        <w:tc>
          <w:tcPr>
            <w:tcW w:w="0" w:type="auto"/>
          </w:tcPr>
          <w:p w14:paraId="70878FD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Sweden</w:t>
            </w:r>
          </w:p>
        </w:tc>
        <w:tc>
          <w:tcPr>
            <w:tcW w:w="0" w:type="auto"/>
          </w:tcPr>
          <w:p w14:paraId="1BA6A57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32</w:t>
            </w:r>
          </w:p>
        </w:tc>
        <w:tc>
          <w:tcPr>
            <w:tcW w:w="0" w:type="auto"/>
          </w:tcPr>
          <w:p w14:paraId="6325B4A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57.504</w:t>
            </w:r>
          </w:p>
        </w:tc>
        <w:tc>
          <w:tcPr>
            <w:tcW w:w="0" w:type="auto"/>
          </w:tcPr>
          <w:p w14:paraId="388FFA8E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18.466</w:t>
            </w:r>
          </w:p>
        </w:tc>
      </w:tr>
      <w:tr w:rsidR="004147E5" w:rsidRPr="00CD7814" w14:paraId="5B9B8FB9" w14:textId="77777777">
        <w:tc>
          <w:tcPr>
            <w:tcW w:w="0" w:type="auto"/>
          </w:tcPr>
          <w:p w14:paraId="3F320ED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22</w:t>
            </w:r>
          </w:p>
        </w:tc>
        <w:tc>
          <w:tcPr>
            <w:tcW w:w="0" w:type="auto"/>
          </w:tcPr>
          <w:p w14:paraId="7E70EA0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Harjavalta_Finland</w:t>
            </w:r>
          </w:p>
        </w:tc>
        <w:tc>
          <w:tcPr>
            <w:tcW w:w="0" w:type="auto"/>
          </w:tcPr>
          <w:p w14:paraId="4CCE31A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Finland</w:t>
            </w:r>
          </w:p>
        </w:tc>
        <w:tc>
          <w:tcPr>
            <w:tcW w:w="0" w:type="auto"/>
          </w:tcPr>
          <w:p w14:paraId="1D52E4B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44</w:t>
            </w:r>
          </w:p>
        </w:tc>
        <w:tc>
          <w:tcPr>
            <w:tcW w:w="0" w:type="auto"/>
          </w:tcPr>
          <w:p w14:paraId="101C807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61.314</w:t>
            </w:r>
          </w:p>
        </w:tc>
        <w:tc>
          <w:tcPr>
            <w:tcW w:w="0" w:type="auto"/>
          </w:tcPr>
          <w:p w14:paraId="307A36F8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22.139</w:t>
            </w:r>
          </w:p>
        </w:tc>
      </w:tr>
      <w:tr w:rsidR="004147E5" w:rsidRPr="00CD7814" w14:paraId="73DA11A3" w14:textId="77777777">
        <w:tc>
          <w:tcPr>
            <w:tcW w:w="0" w:type="auto"/>
          </w:tcPr>
          <w:p w14:paraId="79E59EEB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23</w:t>
            </w:r>
          </w:p>
        </w:tc>
        <w:tc>
          <w:tcPr>
            <w:tcW w:w="0" w:type="auto"/>
          </w:tcPr>
          <w:p w14:paraId="790EA11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Oulu_Finland</w:t>
            </w:r>
          </w:p>
        </w:tc>
        <w:tc>
          <w:tcPr>
            <w:tcW w:w="0" w:type="auto"/>
          </w:tcPr>
          <w:p w14:paraId="4146FC2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Finland</w:t>
            </w:r>
          </w:p>
        </w:tc>
        <w:tc>
          <w:tcPr>
            <w:tcW w:w="0" w:type="auto"/>
          </w:tcPr>
          <w:p w14:paraId="5B43FCF8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29</w:t>
            </w:r>
          </w:p>
        </w:tc>
        <w:tc>
          <w:tcPr>
            <w:tcW w:w="0" w:type="auto"/>
          </w:tcPr>
          <w:p w14:paraId="5A4C94A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65.013</w:t>
            </w:r>
          </w:p>
        </w:tc>
        <w:tc>
          <w:tcPr>
            <w:tcW w:w="0" w:type="auto"/>
          </w:tcPr>
          <w:p w14:paraId="46EFAD5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25.468</w:t>
            </w:r>
          </w:p>
        </w:tc>
      </w:tr>
      <w:tr w:rsidR="004147E5" w:rsidRPr="00CD7814" w14:paraId="2FF9193C" w14:textId="77777777">
        <w:tc>
          <w:tcPr>
            <w:tcW w:w="0" w:type="auto"/>
          </w:tcPr>
          <w:p w14:paraId="0FE3800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24</w:t>
            </w:r>
          </w:p>
        </w:tc>
        <w:tc>
          <w:tcPr>
            <w:tcW w:w="0" w:type="auto"/>
          </w:tcPr>
          <w:p w14:paraId="25B3FA2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Kilingi-Nõmme_Estonia</w:t>
            </w:r>
          </w:p>
        </w:tc>
        <w:tc>
          <w:tcPr>
            <w:tcW w:w="0" w:type="auto"/>
          </w:tcPr>
          <w:p w14:paraId="0490103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Estonia</w:t>
            </w:r>
          </w:p>
        </w:tc>
        <w:tc>
          <w:tcPr>
            <w:tcW w:w="0" w:type="auto"/>
          </w:tcPr>
          <w:p w14:paraId="25CBFA3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32</w:t>
            </w:r>
          </w:p>
        </w:tc>
        <w:tc>
          <w:tcPr>
            <w:tcW w:w="0" w:type="auto"/>
          </w:tcPr>
          <w:p w14:paraId="1D4A9B5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58.150</w:t>
            </w:r>
          </w:p>
        </w:tc>
        <w:tc>
          <w:tcPr>
            <w:tcW w:w="0" w:type="auto"/>
          </w:tcPr>
          <w:p w14:paraId="5237565D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24.938</w:t>
            </w:r>
          </w:p>
        </w:tc>
      </w:tr>
      <w:tr w:rsidR="004147E5" w:rsidRPr="00CD7814" w14:paraId="6EA018C8" w14:textId="77777777">
        <w:tc>
          <w:tcPr>
            <w:tcW w:w="0" w:type="auto"/>
          </w:tcPr>
          <w:p w14:paraId="0249D86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25</w:t>
            </w:r>
          </w:p>
        </w:tc>
        <w:tc>
          <w:tcPr>
            <w:tcW w:w="0" w:type="auto"/>
          </w:tcPr>
          <w:p w14:paraId="65FFDDC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Crete</w:t>
            </w:r>
          </w:p>
        </w:tc>
        <w:tc>
          <w:tcPr>
            <w:tcW w:w="0" w:type="auto"/>
          </w:tcPr>
          <w:p w14:paraId="23ED016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Crete</w:t>
            </w:r>
          </w:p>
        </w:tc>
        <w:tc>
          <w:tcPr>
            <w:tcW w:w="0" w:type="auto"/>
          </w:tcPr>
          <w:p w14:paraId="565AB30A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</w:tcPr>
          <w:p w14:paraId="70936770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35.183</w:t>
            </w:r>
          </w:p>
        </w:tc>
        <w:tc>
          <w:tcPr>
            <w:tcW w:w="0" w:type="auto"/>
          </w:tcPr>
          <w:p w14:paraId="61F4279A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24.960</w:t>
            </w:r>
          </w:p>
        </w:tc>
      </w:tr>
      <w:tr w:rsidR="004147E5" w:rsidRPr="00CD7814" w14:paraId="694B2C98" w14:textId="77777777">
        <w:tc>
          <w:tcPr>
            <w:tcW w:w="0" w:type="auto"/>
          </w:tcPr>
          <w:p w14:paraId="0EE3A8B2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26</w:t>
            </w:r>
          </w:p>
        </w:tc>
        <w:tc>
          <w:tcPr>
            <w:tcW w:w="0" w:type="auto"/>
          </w:tcPr>
          <w:p w14:paraId="4ECB67D7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Bulgaria</w:t>
            </w:r>
          </w:p>
        </w:tc>
        <w:tc>
          <w:tcPr>
            <w:tcW w:w="0" w:type="auto"/>
          </w:tcPr>
          <w:p w14:paraId="6C5B7F4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Romania/Bulgaria</w:t>
            </w:r>
          </w:p>
        </w:tc>
        <w:tc>
          <w:tcPr>
            <w:tcW w:w="0" w:type="auto"/>
          </w:tcPr>
          <w:p w14:paraId="0D2E3D95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</w:tcPr>
          <w:p w14:paraId="41FD239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42.696</w:t>
            </w:r>
          </w:p>
        </w:tc>
        <w:tc>
          <w:tcPr>
            <w:tcW w:w="0" w:type="auto"/>
          </w:tcPr>
          <w:p w14:paraId="274A527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23.328</w:t>
            </w:r>
          </w:p>
        </w:tc>
      </w:tr>
      <w:tr w:rsidR="004147E5" w:rsidRPr="00CD7814" w14:paraId="6A24DD61" w14:textId="77777777">
        <w:tc>
          <w:tcPr>
            <w:tcW w:w="0" w:type="auto"/>
          </w:tcPr>
          <w:p w14:paraId="03FAC35A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27</w:t>
            </w:r>
          </w:p>
        </w:tc>
        <w:tc>
          <w:tcPr>
            <w:tcW w:w="0" w:type="auto"/>
          </w:tcPr>
          <w:p w14:paraId="4624F80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Romania</w:t>
            </w:r>
          </w:p>
        </w:tc>
        <w:tc>
          <w:tcPr>
            <w:tcW w:w="0" w:type="auto"/>
          </w:tcPr>
          <w:p w14:paraId="134C4EC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Romania/Bulgaria</w:t>
            </w:r>
          </w:p>
        </w:tc>
        <w:tc>
          <w:tcPr>
            <w:tcW w:w="0" w:type="auto"/>
          </w:tcPr>
          <w:p w14:paraId="71771C8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</w:tcPr>
          <w:p w14:paraId="018D768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46.497</w:t>
            </w:r>
          </w:p>
        </w:tc>
        <w:tc>
          <w:tcPr>
            <w:tcW w:w="0" w:type="auto"/>
          </w:tcPr>
          <w:p w14:paraId="2B07ED3C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24.582</w:t>
            </w:r>
          </w:p>
        </w:tc>
      </w:tr>
      <w:tr w:rsidR="004147E5" w:rsidRPr="00CD7814" w14:paraId="7B6E47E7" w14:textId="77777777">
        <w:tc>
          <w:tcPr>
            <w:tcW w:w="0" w:type="auto"/>
          </w:tcPr>
          <w:p w14:paraId="234DBBA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28</w:t>
            </w:r>
          </w:p>
        </w:tc>
        <w:tc>
          <w:tcPr>
            <w:tcW w:w="0" w:type="auto"/>
          </w:tcPr>
          <w:p w14:paraId="7823C223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Turkey</w:t>
            </w:r>
          </w:p>
        </w:tc>
        <w:tc>
          <w:tcPr>
            <w:tcW w:w="0" w:type="auto"/>
          </w:tcPr>
          <w:p w14:paraId="0EDBB0D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Turkey</w:t>
            </w:r>
          </w:p>
        </w:tc>
        <w:tc>
          <w:tcPr>
            <w:tcW w:w="0" w:type="auto"/>
          </w:tcPr>
          <w:p w14:paraId="1D1B6F16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</w:tcPr>
          <w:p w14:paraId="40817011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39.464</w:t>
            </w:r>
          </w:p>
        </w:tc>
        <w:tc>
          <w:tcPr>
            <w:tcW w:w="0" w:type="auto"/>
          </w:tcPr>
          <w:p w14:paraId="40B5042F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34.797</w:t>
            </w:r>
          </w:p>
        </w:tc>
      </w:tr>
      <w:tr w:rsidR="004147E5" w:rsidRPr="00CD7814" w14:paraId="2FED9BF7" w14:textId="77777777">
        <w:tc>
          <w:tcPr>
            <w:tcW w:w="0" w:type="auto"/>
          </w:tcPr>
          <w:p w14:paraId="50C95809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29</w:t>
            </w:r>
          </w:p>
        </w:tc>
        <w:tc>
          <w:tcPr>
            <w:tcW w:w="0" w:type="auto"/>
          </w:tcPr>
          <w:p w14:paraId="5743397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Zvenigorod_Russia</w:t>
            </w:r>
          </w:p>
        </w:tc>
        <w:tc>
          <w:tcPr>
            <w:tcW w:w="0" w:type="auto"/>
          </w:tcPr>
          <w:p w14:paraId="49018A03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Russia</w:t>
            </w:r>
          </w:p>
        </w:tc>
        <w:tc>
          <w:tcPr>
            <w:tcW w:w="0" w:type="auto"/>
          </w:tcPr>
          <w:p w14:paraId="5B187CDD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</w:tcPr>
          <w:p w14:paraId="557B1A14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55.738</w:t>
            </w:r>
          </w:p>
        </w:tc>
        <w:tc>
          <w:tcPr>
            <w:tcW w:w="0" w:type="auto"/>
          </w:tcPr>
          <w:p w14:paraId="6EA44B67" w14:textId="77777777" w:rsidR="004147E5" w:rsidRPr="00CD7814" w:rsidRDefault="00B91601" w:rsidP="00CD7814">
            <w:pPr>
              <w:pStyle w:val="Compact"/>
              <w:spacing w:line="240" w:lineRule="auto"/>
              <w:jc w:val="right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36.857</w:t>
            </w:r>
          </w:p>
        </w:tc>
      </w:tr>
    </w:tbl>
    <w:p w14:paraId="49BE88ED" w14:textId="77777777" w:rsidR="00CD7814" w:rsidRDefault="00CD7814">
      <w:pPr>
        <w:rPr>
          <w:b/>
        </w:rPr>
      </w:pPr>
      <w:r>
        <w:rPr>
          <w:b/>
        </w:rPr>
        <w:br w:type="page"/>
      </w:r>
    </w:p>
    <w:p w14:paraId="49851BC9" w14:textId="7C3CF637" w:rsidR="004147E5" w:rsidRDefault="00B91601">
      <w:pPr>
        <w:pStyle w:val="BodyText"/>
      </w:pPr>
      <w:r>
        <w:rPr>
          <w:b/>
        </w:rPr>
        <w:lastRenderedPageBreak/>
        <w:t>Table S2</w:t>
      </w:r>
      <w:r>
        <w:t xml:space="preserve"> Details of outlier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regions in European great tit populations. For each region,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was calculated for each population versus Turkey. The “</w:t>
      </w:r>
      <w:r>
        <w:t xml:space="preserve">number of outliers” represents the number of </w:t>
      </w:r>
      <w:r>
        <w:rPr>
          <w:i/>
        </w:rPr>
        <w:t>populations</w:t>
      </w:r>
      <w:r>
        <w:t xml:space="preserve"> in which each region was detected as an outlier. All genes found within 500kb outlier windows are displayed.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243"/>
        <w:gridCol w:w="1009"/>
        <w:gridCol w:w="1156"/>
        <w:gridCol w:w="2654"/>
        <w:gridCol w:w="3514"/>
      </w:tblGrid>
      <w:tr w:rsidR="004147E5" w14:paraId="5BBCF6FB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287CBA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Chromosome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E9DADF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Position (MB)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228FD0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Number of outliers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97FFD3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Outlier comparisons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E22E52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Genes</w:t>
            </w:r>
          </w:p>
        </w:tc>
      </w:tr>
      <w:tr w:rsidR="004147E5" w14:paraId="7BD1BD2D" w14:textId="77777777">
        <w:tc>
          <w:tcPr>
            <w:tcW w:w="0" w:type="auto"/>
          </w:tcPr>
          <w:p w14:paraId="7B5BECC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10974FD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81 5</w:t>
            </w:r>
          </w:p>
        </w:tc>
        <w:tc>
          <w:tcPr>
            <w:tcW w:w="0" w:type="auto"/>
          </w:tcPr>
          <w:p w14:paraId="17DF5C0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6ED944D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Austria, Belgium, Czech Republic, Estonia, Finland, France</w:t>
            </w:r>
          </w:p>
        </w:tc>
        <w:tc>
          <w:tcPr>
            <w:tcW w:w="0" w:type="auto"/>
          </w:tcPr>
          <w:p w14:paraId="2033BC7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PADP7, SRDSA1, NSUN2, UBE2QL, MED10</w:t>
            </w:r>
          </w:p>
        </w:tc>
      </w:tr>
      <w:tr w:rsidR="004147E5" w14:paraId="6348E126" w14:textId="77777777">
        <w:tc>
          <w:tcPr>
            <w:tcW w:w="0" w:type="auto"/>
          </w:tcPr>
          <w:p w14:paraId="38535E09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714B4E51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71086B77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B0F9FC0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Germany, Hungary, Netherlands, Scotland, Sweden, Switzerland</w:t>
            </w:r>
          </w:p>
        </w:tc>
        <w:tc>
          <w:tcPr>
            <w:tcW w:w="0" w:type="auto"/>
          </w:tcPr>
          <w:p w14:paraId="51707BC4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</w:tr>
      <w:tr w:rsidR="004147E5" w14:paraId="3408E350" w14:textId="77777777">
        <w:tc>
          <w:tcPr>
            <w:tcW w:w="0" w:type="auto"/>
          </w:tcPr>
          <w:p w14:paraId="7DF24B90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</w:tcPr>
          <w:p w14:paraId="5349CE9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</w:tcPr>
          <w:p w14:paraId="5186893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</w:tcPr>
          <w:p w14:paraId="314BA69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Belgium, Corsica, England, France, Germany, Hungary, Italy</w:t>
            </w:r>
          </w:p>
        </w:tc>
        <w:tc>
          <w:tcPr>
            <w:tcW w:w="0" w:type="auto"/>
          </w:tcPr>
          <w:p w14:paraId="3E4339B0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RASGEF1A, RET, CSGALNACT2</w:t>
            </w:r>
          </w:p>
        </w:tc>
      </w:tr>
      <w:tr w:rsidR="004147E5" w14:paraId="14B5F1CB" w14:textId="77777777">
        <w:tc>
          <w:tcPr>
            <w:tcW w:w="0" w:type="auto"/>
          </w:tcPr>
          <w:p w14:paraId="54054DC0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A84A8D9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7E4E6E76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21F098B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Netherlands, Russia, Sweden</w:t>
            </w:r>
          </w:p>
        </w:tc>
        <w:tc>
          <w:tcPr>
            <w:tcW w:w="0" w:type="auto"/>
          </w:tcPr>
          <w:p w14:paraId="261F2AB4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</w:tr>
      <w:tr w:rsidR="004147E5" w14:paraId="452B01F3" w14:textId="77777777">
        <w:tc>
          <w:tcPr>
            <w:tcW w:w="0" w:type="auto"/>
          </w:tcPr>
          <w:p w14:paraId="2309A747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</w:tcPr>
          <w:p w14:paraId="446320E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28 5</w:t>
            </w:r>
          </w:p>
        </w:tc>
        <w:tc>
          <w:tcPr>
            <w:tcW w:w="0" w:type="auto"/>
          </w:tcPr>
          <w:p w14:paraId="29F28DD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5938735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England, Spain</w:t>
            </w:r>
          </w:p>
        </w:tc>
        <w:tc>
          <w:tcPr>
            <w:tcW w:w="0" w:type="auto"/>
          </w:tcPr>
          <w:p w14:paraId="65AD51E1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PPP1CB, CALM2, TTC7A, MCFD2</w:t>
            </w:r>
          </w:p>
        </w:tc>
      </w:tr>
      <w:tr w:rsidR="004147E5" w14:paraId="3167EBA7" w14:textId="77777777">
        <w:tc>
          <w:tcPr>
            <w:tcW w:w="0" w:type="auto"/>
          </w:tcPr>
          <w:p w14:paraId="1DF69F9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1A</w:t>
            </w:r>
          </w:p>
        </w:tc>
        <w:tc>
          <w:tcPr>
            <w:tcW w:w="0" w:type="auto"/>
          </w:tcPr>
          <w:p w14:paraId="1956502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70 5</w:t>
            </w:r>
          </w:p>
        </w:tc>
        <w:tc>
          <w:tcPr>
            <w:tcW w:w="0" w:type="auto"/>
          </w:tcPr>
          <w:p w14:paraId="1F4DED9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0BA18D2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Czech Republic, Russia</w:t>
            </w:r>
          </w:p>
        </w:tc>
        <w:tc>
          <w:tcPr>
            <w:tcW w:w="0" w:type="auto"/>
          </w:tcPr>
          <w:p w14:paraId="4FB016C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CDKN1B</w:t>
            </w:r>
          </w:p>
        </w:tc>
      </w:tr>
      <w:tr w:rsidR="004147E5" w14:paraId="71901C57" w14:textId="77777777">
        <w:tc>
          <w:tcPr>
            <w:tcW w:w="0" w:type="auto"/>
          </w:tcPr>
          <w:p w14:paraId="7AC8211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4A</w:t>
            </w:r>
          </w:p>
        </w:tc>
        <w:tc>
          <w:tcPr>
            <w:tcW w:w="0" w:type="auto"/>
          </w:tcPr>
          <w:p w14:paraId="6AAA2467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</w:tcPr>
          <w:p w14:paraId="1C43745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62D2D6D0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England, Scotland</w:t>
            </w:r>
          </w:p>
        </w:tc>
        <w:tc>
          <w:tcPr>
            <w:tcW w:w="0" w:type="auto"/>
          </w:tcPr>
          <w:p w14:paraId="4D87E60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COL4A5</w:t>
            </w:r>
          </w:p>
        </w:tc>
      </w:tr>
      <w:tr w:rsidR="004147E5" w14:paraId="4ACAE7B3" w14:textId="77777777">
        <w:tc>
          <w:tcPr>
            <w:tcW w:w="0" w:type="auto"/>
          </w:tcPr>
          <w:p w14:paraId="409C1D3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</w:tcPr>
          <w:p w14:paraId="401A425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4A70D32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</w:tcPr>
          <w:p w14:paraId="6560A80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Finland, Scotland</w:t>
            </w:r>
          </w:p>
        </w:tc>
        <w:tc>
          <w:tcPr>
            <w:tcW w:w="0" w:type="auto"/>
          </w:tcPr>
          <w:p w14:paraId="481AE4D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SLC18A3, RGR, LRI1, LRI2, CDHR1, GHITM</w:t>
            </w:r>
          </w:p>
        </w:tc>
      </w:tr>
      <w:tr w:rsidR="004147E5" w14:paraId="39EF3036" w14:textId="77777777">
        <w:tc>
          <w:tcPr>
            <w:tcW w:w="0" w:type="auto"/>
          </w:tcPr>
          <w:p w14:paraId="652789B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</w:tcPr>
          <w:p w14:paraId="38DAA9C3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28</w:t>
            </w:r>
          </w:p>
        </w:tc>
        <w:tc>
          <w:tcPr>
            <w:tcW w:w="0" w:type="auto"/>
          </w:tcPr>
          <w:p w14:paraId="37AF82D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633B6C9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Spain</w:t>
            </w:r>
          </w:p>
        </w:tc>
        <w:tc>
          <w:tcPr>
            <w:tcW w:w="0" w:type="auto"/>
          </w:tcPr>
          <w:p w14:paraId="79C29C3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MRPL33, RBKS, BRE, FOSL2</w:t>
            </w:r>
          </w:p>
        </w:tc>
      </w:tr>
      <w:tr w:rsidR="004147E5" w14:paraId="486FC46B" w14:textId="77777777">
        <w:tc>
          <w:tcPr>
            <w:tcW w:w="0" w:type="auto"/>
          </w:tcPr>
          <w:p w14:paraId="28195FC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1A</w:t>
            </w:r>
          </w:p>
        </w:tc>
        <w:tc>
          <w:tcPr>
            <w:tcW w:w="0" w:type="auto"/>
          </w:tcPr>
          <w:p w14:paraId="707D5A0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48 5</w:t>
            </w:r>
          </w:p>
        </w:tc>
        <w:tc>
          <w:tcPr>
            <w:tcW w:w="0" w:type="auto"/>
          </w:tcPr>
          <w:p w14:paraId="13F3592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79AFA67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Finland</w:t>
            </w:r>
          </w:p>
        </w:tc>
        <w:tc>
          <w:tcPr>
            <w:tcW w:w="0" w:type="auto"/>
          </w:tcPr>
          <w:p w14:paraId="62934FF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CBX6, CBX7, DNAL4, SUN2, NPTXR, JOSD1, TOMM22, KDELR3, DMC1, GTPBP1, DDX17, CBY1</w:t>
            </w:r>
          </w:p>
        </w:tc>
      </w:tr>
      <w:tr w:rsidR="004147E5" w14:paraId="4A912DD2" w14:textId="77777777">
        <w:tc>
          <w:tcPr>
            <w:tcW w:w="0" w:type="auto"/>
          </w:tcPr>
          <w:p w14:paraId="02CF2939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06D15D8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53EBEAC4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1C9A563E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7EB57B8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KCNJ4, THEM184B, CSNK1E, PLA2G6, MAFF, BAIAP2L2, SLC16A8, PICK1, SOX10, MICALL1</w:t>
            </w:r>
          </w:p>
        </w:tc>
      </w:tr>
      <w:tr w:rsidR="004147E5" w14:paraId="746806F4" w14:textId="77777777">
        <w:tc>
          <w:tcPr>
            <w:tcW w:w="0" w:type="auto"/>
          </w:tcPr>
          <w:p w14:paraId="3E97B46B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5CF1529F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30FB913A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3DFF3463" w14:textId="77777777" w:rsidR="004147E5" w:rsidRPr="00CD7814" w:rsidRDefault="004147E5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02899D6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EIF3L, ANKRDS4, GCAT, POLR2F</w:t>
            </w:r>
          </w:p>
        </w:tc>
      </w:tr>
      <w:tr w:rsidR="004147E5" w14:paraId="401B6FAD" w14:textId="77777777">
        <w:tc>
          <w:tcPr>
            <w:tcW w:w="0" w:type="auto"/>
          </w:tcPr>
          <w:p w14:paraId="55DFA19F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</w:tcPr>
          <w:p w14:paraId="7F483F94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7 5</w:t>
            </w:r>
          </w:p>
        </w:tc>
        <w:tc>
          <w:tcPr>
            <w:tcW w:w="0" w:type="auto"/>
          </w:tcPr>
          <w:p w14:paraId="11BC0369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74DB835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Scotland</w:t>
            </w:r>
          </w:p>
        </w:tc>
        <w:tc>
          <w:tcPr>
            <w:tcW w:w="0" w:type="auto"/>
          </w:tcPr>
          <w:p w14:paraId="2449D920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BMPR1A, SNGC, MMRN2, GLUD1, FAM35A, GPRIN2, PARG, NCOA4, OGDHL, CHAT</w:t>
            </w:r>
          </w:p>
        </w:tc>
      </w:tr>
      <w:tr w:rsidR="004147E5" w14:paraId="7D75E7E6" w14:textId="77777777">
        <w:tc>
          <w:tcPr>
            <w:tcW w:w="0" w:type="auto"/>
          </w:tcPr>
          <w:p w14:paraId="77980B86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1EFEFF0E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7 5</w:t>
            </w:r>
          </w:p>
        </w:tc>
        <w:tc>
          <w:tcPr>
            <w:tcW w:w="0" w:type="auto"/>
          </w:tcPr>
          <w:p w14:paraId="378B7ACD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7CF2E595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Vlieland</w:t>
            </w:r>
          </w:p>
        </w:tc>
        <w:tc>
          <w:tcPr>
            <w:tcW w:w="0" w:type="auto"/>
          </w:tcPr>
          <w:p w14:paraId="0D5E808A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</w:t>
            </w:r>
          </w:p>
        </w:tc>
      </w:tr>
      <w:tr w:rsidR="004147E5" w14:paraId="064E5FFA" w14:textId="77777777">
        <w:tc>
          <w:tcPr>
            <w:tcW w:w="0" w:type="auto"/>
          </w:tcPr>
          <w:p w14:paraId="2F4E647B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6D719B52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</w:tcPr>
          <w:p w14:paraId="3A60946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</w:tcPr>
          <w:p w14:paraId="262AC1FC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Belgium</w:t>
            </w:r>
          </w:p>
        </w:tc>
        <w:tc>
          <w:tcPr>
            <w:tcW w:w="0" w:type="auto"/>
          </w:tcPr>
          <w:p w14:paraId="5160B6B7" w14:textId="77777777" w:rsidR="004147E5" w:rsidRPr="00CD7814" w:rsidRDefault="00B91601" w:rsidP="00CD7814">
            <w:pPr>
              <w:pStyle w:val="Compact"/>
              <w:spacing w:line="240" w:lineRule="auto"/>
              <w:rPr>
                <w:sz w:val="18"/>
                <w:szCs w:val="18"/>
              </w:rPr>
            </w:pPr>
            <w:r w:rsidRPr="00CD7814">
              <w:rPr>
                <w:sz w:val="18"/>
                <w:szCs w:val="18"/>
              </w:rPr>
              <w:t>-</w:t>
            </w:r>
          </w:p>
        </w:tc>
      </w:tr>
    </w:tbl>
    <w:p w14:paraId="07C4B6F7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20700C6C" wp14:editId="05994BD4">
            <wp:extent cx="5943600" cy="5943600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1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ABDD9A" w14:textId="77777777" w:rsidR="004147E5" w:rsidRDefault="00B91601">
      <w:pPr>
        <w:pStyle w:val="BodyText"/>
      </w:pPr>
      <w:r>
        <w:rPr>
          <w:b/>
        </w:rPr>
        <w:t>Figure S1</w:t>
      </w:r>
      <w:r>
        <w:t xml:space="preserve"> Linkage disequilibrium in European great tit populations. Lines are means of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t>values for all pairs of markers within 100bp distance bins.</w:t>
      </w:r>
    </w:p>
    <w:p w14:paraId="7C611570" w14:textId="77777777" w:rsidR="004147E5" w:rsidRDefault="00B91601">
      <w:r>
        <w:br w:type="page"/>
      </w:r>
    </w:p>
    <w:p w14:paraId="3380683E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64FEA728" wp14:editId="185F8AA4">
            <wp:extent cx="5943600" cy="5943600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2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2BE46B" w14:textId="77777777" w:rsidR="004147E5" w:rsidRDefault="00B91601">
      <w:pPr>
        <w:pStyle w:val="BodyText"/>
      </w:pPr>
      <w:r>
        <w:rPr>
          <w:b/>
        </w:rPr>
        <w:t>Figure S2</w:t>
      </w:r>
      <w:r>
        <w:t xml:space="preserve"> Pairwise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in relation to geographic distance among European great tit populations. Pairwise comparisons involving the island populations of Corsica, Sardinia and Crete are colo</w:t>
      </w:r>
      <w:r>
        <w:t>ured in dark blue.</w:t>
      </w:r>
    </w:p>
    <w:p w14:paraId="0EE6CB2B" w14:textId="77777777" w:rsidR="004147E5" w:rsidRDefault="00B91601">
      <w:r>
        <w:br w:type="page"/>
      </w:r>
    </w:p>
    <w:p w14:paraId="470CF27C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245678A4" wp14:editId="245EF4DC">
            <wp:extent cx="5943600" cy="7641771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3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1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BF4BEC" w14:textId="77777777" w:rsidR="004147E5" w:rsidRDefault="00B91601">
      <w:pPr>
        <w:pStyle w:val="BodyText"/>
      </w:pPr>
      <w:r>
        <w:rPr>
          <w:b/>
        </w:rPr>
        <w:t>Figure S3</w:t>
      </w:r>
      <w:r>
        <w:t xml:space="preserve"> Admixture analyses at </w:t>
      </w:r>
      <m:oMath>
        <m:r>
          <w:rPr>
            <w:rFonts w:ascii="Cambria Math" w:hAnsi="Cambria Math"/>
          </w:rPr>
          <m:t>K</m:t>
        </m:r>
      </m:oMath>
      <w:r>
        <w:t xml:space="preserve"> = 2 to 10 in European great tit populations.</w:t>
      </w:r>
    </w:p>
    <w:p w14:paraId="03D08484" w14:textId="3BB9AA70" w:rsidR="004147E5" w:rsidRDefault="004147E5"/>
    <w:p w14:paraId="71785F04" w14:textId="77777777" w:rsidR="004147E5" w:rsidRDefault="00B91601">
      <w:pPr>
        <w:pStyle w:val="BodyText"/>
      </w:pPr>
      <w:r>
        <w:rPr>
          <w:noProof/>
        </w:rPr>
        <w:drawing>
          <wp:inline distT="0" distB="0" distL="0" distR="0" wp14:anchorId="69E4681F" wp14:editId="7A7B630C">
            <wp:extent cx="5943600" cy="5943600"/>
            <wp:effectExtent l="0" t="0" r="0" b="0"/>
            <wp:docPr id="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4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E21CF5" w14:textId="77777777" w:rsidR="004147E5" w:rsidRDefault="00B91601">
      <w:pPr>
        <w:pStyle w:val="BodyText"/>
      </w:pPr>
      <w:r>
        <w:rPr>
          <w:b/>
        </w:rPr>
        <w:t>Figure S4</w:t>
      </w:r>
      <w:r>
        <w:t xml:space="preserve"> Cross-validation error from Admixture analyses at </w:t>
      </w:r>
      <m:oMath>
        <m:r>
          <w:rPr>
            <w:rFonts w:ascii="Cambria Math" w:hAnsi="Cambria Math"/>
          </w:rPr>
          <m:t>K</m:t>
        </m:r>
      </m:oMath>
      <w:r>
        <w:t xml:space="preserve"> = 1 to 10.</w:t>
      </w:r>
    </w:p>
    <w:p w14:paraId="4A7DAA43" w14:textId="77777777" w:rsidR="004147E5" w:rsidRDefault="00B91601">
      <w:r>
        <w:br w:type="page"/>
      </w:r>
    </w:p>
    <w:p w14:paraId="51F99C36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6A93B1E0" wp14:editId="71325FCC">
            <wp:extent cx="5346915" cy="7601919"/>
            <wp:effectExtent l="0" t="0" r="0" b="0"/>
            <wp:docPr id="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5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654" cy="7607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EAB595" w14:textId="77777777" w:rsidR="004147E5" w:rsidRDefault="00B91601">
      <w:pPr>
        <w:pStyle w:val="BodyText"/>
      </w:pPr>
      <w:r>
        <w:rPr>
          <w:b/>
        </w:rPr>
        <w:t>Figure S5</w:t>
      </w:r>
      <w:r>
        <w:t xml:space="preserve"> Results from PCA analysis of European great tit populations.</w:t>
      </w:r>
    </w:p>
    <w:p w14:paraId="1A44F989" w14:textId="331D5323" w:rsidR="004147E5" w:rsidRDefault="004147E5">
      <w:bookmarkStart w:id="1" w:name="_GoBack"/>
      <w:bookmarkEnd w:id="1"/>
    </w:p>
    <w:p w14:paraId="6325BF87" w14:textId="77777777" w:rsidR="004147E5" w:rsidRDefault="00B91601">
      <w:pPr>
        <w:pStyle w:val="BodyText"/>
      </w:pPr>
      <w:r>
        <w:rPr>
          <w:noProof/>
        </w:rPr>
        <w:drawing>
          <wp:inline distT="0" distB="0" distL="0" distR="0" wp14:anchorId="2AC3AA9D" wp14:editId="2F750774">
            <wp:extent cx="5943600" cy="5943600"/>
            <wp:effectExtent l="0" t="0" r="0" b="0"/>
            <wp:docPr id="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6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31982D" w14:textId="77777777" w:rsidR="004147E5" w:rsidRDefault="00B91601">
      <w:pPr>
        <w:pStyle w:val="BodyText"/>
      </w:pPr>
      <w:r>
        <w:rPr>
          <w:b/>
        </w:rPr>
        <w:t>Figure S6</w:t>
      </w:r>
      <w:r>
        <w:t xml:space="preserve"> Proportion of relatedness explained among populations in relation to the number of migration events allowed in TreeMix analyses.</w:t>
      </w:r>
    </w:p>
    <w:p w14:paraId="1BA7D309" w14:textId="77777777" w:rsidR="004147E5" w:rsidRDefault="00B91601">
      <w:r>
        <w:br w:type="page"/>
      </w:r>
    </w:p>
    <w:p w14:paraId="1057CE33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37ABAC62" wp14:editId="5000EAC4">
            <wp:extent cx="5943600" cy="4457700"/>
            <wp:effectExtent l="0" t="0" r="0" b="0"/>
            <wp:docPr id="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7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8E2A69" w14:textId="77777777" w:rsidR="004147E5" w:rsidRDefault="00B91601">
      <w:pPr>
        <w:pStyle w:val="BodyText"/>
      </w:pPr>
      <w:r>
        <w:rPr>
          <w:b/>
        </w:rPr>
        <w:t>Figure S7</w:t>
      </w:r>
      <w:r>
        <w:t xml:space="preserve"> Landscapes of genomic differentiation in European great tit populations.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across the genome i</w:t>
      </w:r>
      <w:r>
        <w:t xml:space="preserve">s averaged in 500kb windows, with each panel displaying a pairwise comparison with the proposed refugial population in Turkey. Red lines represent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outliers (windows with mean </w:t>
      </w:r>
      <m:oMath>
        <m:r>
          <w:rPr>
            <w:rFonts w:ascii="Cambria Math" w:hAnsi="Cambria Math"/>
          </w:rPr>
          <m:t>z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&gt; 10) shared across more than two comparisons (solid red lines), </w:t>
      </w:r>
      <w:r>
        <w:t>or unique to one or two comparisons (dashed red lines).</w:t>
      </w:r>
    </w:p>
    <w:p w14:paraId="4FFDB43E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4E3B3FC3" wp14:editId="5209FE85">
            <wp:extent cx="5943600" cy="2971800"/>
            <wp:effectExtent l="0" t="0" r="0" b="0"/>
            <wp:docPr id="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S8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F88DE8" w14:textId="77777777" w:rsidR="004147E5" w:rsidRDefault="00B91601">
      <w:pPr>
        <w:pStyle w:val="BodyText"/>
      </w:pPr>
      <w:r>
        <w:rPr>
          <w:b/>
        </w:rPr>
        <w:t>Figure S8</w:t>
      </w:r>
      <w:r>
        <w:t xml:space="preserve"> </w:t>
      </w:r>
      <w:r>
        <w:rPr>
          <w:i/>
        </w:rPr>
        <w:t>Rsb</w:t>
      </w:r>
      <w:r>
        <w:t xml:space="preserve"> in relation to recombination in three pairwise comparisons, averaged across 500kb windows. Red points represent the top 1% of FST outliers, and solid and dotted lines represent median </w:t>
      </w:r>
      <w:r>
        <w:t xml:space="preserve">and 99% quantiles of </w:t>
      </w:r>
      <m:oMath>
        <m:r>
          <w:rPr>
            <w:rFonts w:ascii="Cambria Math" w:hAnsi="Cambria Math"/>
          </w:rPr>
          <m:t>Rsb</m:t>
        </m:r>
      </m:oMath>
      <w:r>
        <w:t xml:space="preserve"> windows from bins of 0.1 log cM.</w:t>
      </w:r>
    </w:p>
    <w:p w14:paraId="2468DFE4" w14:textId="77777777" w:rsidR="004147E5" w:rsidRDefault="00B91601">
      <w:r>
        <w:br w:type="page"/>
      </w:r>
    </w:p>
    <w:p w14:paraId="6661E2CD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6476169F" wp14:editId="214EB797">
            <wp:extent cx="5943600" cy="297180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SpurginBosse_Hapmap_SOM_files/figure-docx/Figure%20S9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46BC6C" w14:textId="77777777" w:rsidR="004147E5" w:rsidRDefault="00B91601">
      <w:pPr>
        <w:pStyle w:val="BodyText"/>
      </w:pPr>
      <w:r>
        <w:rPr>
          <w:b/>
        </w:rPr>
        <w:t>Figure S9</w:t>
      </w:r>
      <w:r>
        <w:t xml:space="preserve"> Genetic diversity in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>
        <w:t xml:space="preserve"> outlier regions in European great tit populations. Each point is an outlier window, with point size scaled by the number of populations the outlier was f</w:t>
      </w:r>
      <w:r>
        <w:t xml:space="preserve">ound in - “shared” haplotypes are coloured red and “unique” haplotypes dark blue (see main text for details). In </w:t>
      </w:r>
      <w:r>
        <w:rPr>
          <w:b/>
        </w:rPr>
        <w:t>A</w:t>
      </w:r>
      <w:r>
        <w:t>, Nucleotide diversity for each window is calculated for the proposed refugial population in Turkey, and plotted against the mean for all othe</w:t>
      </w:r>
      <w:r>
        <w:t xml:space="preserve">r populations. In </w:t>
      </w:r>
      <w:r>
        <w:rPr>
          <w:b/>
        </w:rPr>
        <w:t>B</w:t>
      </w:r>
      <w:r>
        <w:t>, SNP marker density is plotted against haplotype richness for each region.</w:t>
      </w:r>
    </w:p>
    <w:p w14:paraId="38B74EEE" w14:textId="77777777" w:rsidR="004147E5" w:rsidRDefault="00B91601">
      <w:r>
        <w:br w:type="page"/>
      </w:r>
    </w:p>
    <w:p w14:paraId="6B5BD62D" w14:textId="77777777" w:rsidR="004147E5" w:rsidRDefault="00B91601">
      <w:pPr>
        <w:pStyle w:val="BodyText"/>
      </w:pPr>
      <w:r>
        <w:rPr>
          <w:noProof/>
        </w:rPr>
        <w:lastRenderedPageBreak/>
        <w:drawing>
          <wp:inline distT="0" distB="0" distL="0" distR="0" wp14:anchorId="63E5EFEC" wp14:editId="0732294C">
            <wp:extent cx="5943600" cy="447524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aplotype_structure_figur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75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3474C2" w14:textId="77777777" w:rsidR="004147E5" w:rsidRDefault="00B91601">
      <w:pPr>
        <w:pStyle w:val="BodyText"/>
      </w:pPr>
      <w:r>
        <w:rPr>
          <w:b/>
        </w:rPr>
        <w:t>Figure S10</w:t>
      </w:r>
      <w:r>
        <w:t xml:space="preserve"> Haplotype structure underlying regions of high differentiation. </w:t>
      </w:r>
      <w:r>
        <w:rPr>
          <w:b/>
        </w:rPr>
        <w:t>A</w:t>
      </w:r>
      <w:r>
        <w:t xml:space="preserve"> </w:t>
      </w:r>
      <w:r>
        <w:t>IBS clustering of all European haplotypes in the region containing a signal of high differentiation with Turkey specific to the Oulu population. The red arrow indicates the haplotype at highest frequency in Finland. Colour indicates IBS similarity (range 0</w:t>
      </w:r>
      <w:r>
        <w:t xml:space="preserve">: white - 1: dark blue). </w:t>
      </w:r>
      <w:r>
        <w:rPr>
          <w:b/>
        </w:rPr>
        <w:t>B</w:t>
      </w:r>
      <w:r>
        <w:t xml:space="preserve"> IBS clustering of all European haplotypes in the region on chromosome 2 containing a signal of high differentiation with Turkey in multiple populations. </w:t>
      </w:r>
      <w:r>
        <w:rPr>
          <w:b/>
        </w:rPr>
        <w:t>C</w:t>
      </w:r>
      <w:r>
        <w:t xml:space="preserve"> Frequency of all identified haplotypes within each population. The red arr</w:t>
      </w:r>
      <w:r>
        <w:t xml:space="preserve">ow indicates the high-frequency haplotype within Finland. </w:t>
      </w:r>
      <w:r>
        <w:rPr>
          <w:b/>
        </w:rPr>
        <w:t>D</w:t>
      </w:r>
      <w:r>
        <w:t xml:space="preserve"> Frequency of all identified haplotypes spanning the region on chromosome 2 within each population.</w:t>
      </w:r>
    </w:p>
    <w:sectPr w:rsidR="004147E5" w:rsidSect="00B16B13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9CB5A0" w14:textId="77777777" w:rsidR="00B91601" w:rsidRDefault="00B91601">
      <w:pPr>
        <w:spacing w:after="0"/>
      </w:pPr>
      <w:r>
        <w:separator/>
      </w:r>
    </w:p>
  </w:endnote>
  <w:endnote w:type="continuationSeparator" w:id="0">
    <w:p w14:paraId="4250DEC7" w14:textId="77777777" w:rsidR="00B91601" w:rsidRDefault="00B9160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FF03DE" w14:textId="77777777" w:rsidR="00B91601" w:rsidRDefault="00B91601">
      <w:r>
        <w:separator/>
      </w:r>
    </w:p>
  </w:footnote>
  <w:footnote w:type="continuationSeparator" w:id="0">
    <w:p w14:paraId="4C9036DC" w14:textId="77777777" w:rsidR="00B91601" w:rsidRDefault="00B916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B96AA0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306EE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4168F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00C169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C7ADC4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B704BA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1ECB75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26429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CD078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6009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61CFA5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1AE401"/>
    <w:multiLevelType w:val="multilevel"/>
    <w:tmpl w:val="7FB26B6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10"/>
  </w:num>
  <w:num w:numId="3">
    <w:abstractNumId w:val="0"/>
  </w:num>
  <w:num w:numId="4">
    <w:abstractNumId w:val="1"/>
  </w:num>
  <w:num w:numId="5">
    <w:abstractNumId w:val="2"/>
  </w:num>
  <w:num w:numId="6">
    <w:abstractNumId w:val="3"/>
  </w:num>
  <w:num w:numId="7">
    <w:abstractNumId w:val="8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147E5"/>
    <w:rsid w:val="004E29B3"/>
    <w:rsid w:val="00590D07"/>
    <w:rsid w:val="00784D58"/>
    <w:rsid w:val="008D6863"/>
    <w:rsid w:val="00B86B75"/>
    <w:rsid w:val="00B91601"/>
    <w:rsid w:val="00BC48D5"/>
    <w:rsid w:val="00C36279"/>
    <w:rsid w:val="00CD7814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FB8FD5"/>
  <w15:docId w15:val="{3BB2C7FD-DC00-5545-B500-3A0AE803A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Title"/>
    <w:next w:val="BodyText"/>
    <w:uiPriority w:val="9"/>
    <w:qFormat/>
    <w:rsid w:val="00EB4DC6"/>
    <w:pPr>
      <w:spacing w:line="480" w:lineRule="auto"/>
      <w:outlineLvl w:val="0"/>
    </w:pPr>
    <w:rPr>
      <w:rFonts w:ascii="Times New Roman" w:hAnsi="Times New Roman" w:cs="Times New Roman"/>
      <w:color w:val="000000" w:themeColor="text1"/>
    </w:rPr>
  </w:style>
  <w:style w:type="paragraph" w:styleId="Heading2">
    <w:name w:val="heading 2"/>
    <w:basedOn w:val="Normal"/>
    <w:next w:val="BodyText"/>
    <w:uiPriority w:val="9"/>
    <w:unhideWhenUsed/>
    <w:qFormat/>
    <w:rsid w:val="00EB4DC6"/>
    <w:pPr>
      <w:keepNext/>
      <w:keepLines/>
      <w:spacing w:before="200" w:after="0" w:line="480" w:lineRule="auto"/>
      <w:outlineLvl w:val="1"/>
    </w:pPr>
    <w:rPr>
      <w:rFonts w:ascii="Times New Roman" w:eastAsiaTheme="majorEastAsia" w:hAnsi="Times New Roman" w:cs="Times New Roman"/>
      <w:b/>
      <w:bCs/>
      <w:color w:val="000000" w:themeColor="text1"/>
    </w:rPr>
  </w:style>
  <w:style w:type="paragraph" w:styleId="Heading3">
    <w:name w:val="heading 3"/>
    <w:basedOn w:val="Heading2"/>
    <w:next w:val="BodyText"/>
    <w:uiPriority w:val="9"/>
    <w:unhideWhenUsed/>
    <w:qFormat/>
    <w:rsid w:val="00EB4DC6"/>
    <w:pPr>
      <w:outlineLvl w:val="2"/>
    </w:pPr>
  </w:style>
  <w:style w:type="paragraph" w:styleId="Heading4">
    <w:name w:val="heading 4"/>
    <w:basedOn w:val="Heading3"/>
    <w:next w:val="BodyText"/>
    <w:uiPriority w:val="9"/>
    <w:unhideWhenUsed/>
    <w:qFormat/>
    <w:rsid w:val="00EB4DC6"/>
    <w:pPr>
      <w:outlineLvl w:val="3"/>
    </w:pPr>
  </w:style>
  <w:style w:type="paragraph" w:styleId="Heading5">
    <w:name w:val="heading 5"/>
    <w:basedOn w:val="Heading4"/>
    <w:next w:val="BodyText"/>
    <w:uiPriority w:val="9"/>
    <w:unhideWhenUsed/>
    <w:qFormat/>
    <w:rsid w:val="00EB4DC6"/>
    <w:pPr>
      <w:outlineLvl w:val="4"/>
    </w:pPr>
  </w:style>
  <w:style w:type="paragraph" w:styleId="Heading6">
    <w:name w:val="heading 6"/>
    <w:basedOn w:val="Heading5"/>
    <w:next w:val="BodyText"/>
    <w:uiPriority w:val="9"/>
    <w:unhideWhenUsed/>
    <w:qFormat/>
    <w:rsid w:val="00EB4DC6"/>
    <w:pPr>
      <w:outlineLvl w:val="5"/>
    </w:pPr>
  </w:style>
  <w:style w:type="paragraph" w:styleId="Heading7">
    <w:name w:val="heading 7"/>
    <w:basedOn w:val="Heading6"/>
    <w:next w:val="BodyText"/>
    <w:uiPriority w:val="9"/>
    <w:unhideWhenUsed/>
    <w:qFormat/>
    <w:rsid w:val="00EB4DC6"/>
    <w:pPr>
      <w:outlineLvl w:val="6"/>
    </w:pPr>
  </w:style>
  <w:style w:type="paragraph" w:styleId="Heading8">
    <w:name w:val="heading 8"/>
    <w:basedOn w:val="Heading7"/>
    <w:next w:val="BodyText"/>
    <w:uiPriority w:val="9"/>
    <w:unhideWhenUsed/>
    <w:qFormat/>
    <w:rsid w:val="00EB4DC6"/>
    <w:pPr>
      <w:outlineLvl w:val="7"/>
    </w:pPr>
  </w:style>
  <w:style w:type="paragraph" w:styleId="Heading9">
    <w:name w:val="heading 9"/>
    <w:basedOn w:val="Heading8"/>
    <w:next w:val="BodyText"/>
    <w:uiPriority w:val="9"/>
    <w:unhideWhenUsed/>
    <w:qFormat/>
    <w:rsid w:val="00EB4DC6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5E538C"/>
    <w:pPr>
      <w:spacing w:before="180" w:after="180" w:line="480" w:lineRule="auto"/>
    </w:pPr>
  </w:style>
  <w:style w:type="paragraph" w:customStyle="1" w:styleId="FirstParagraph">
    <w:name w:val="First Paragraph"/>
    <w:basedOn w:val="BodyText"/>
    <w:next w:val="BodyText"/>
    <w:qFormat/>
    <w:rsid w:val="0018186E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LineNumber">
    <w:name w:val="line number"/>
    <w:basedOn w:val="DefaultParagraphFont"/>
    <w:semiHidden/>
    <w:unhideWhenUsed/>
    <w:rsid w:val="00B16B13"/>
  </w:style>
  <w:style w:type="character" w:customStyle="1" w:styleId="BodyTextChar">
    <w:name w:val="Body Text Char"/>
    <w:basedOn w:val="DefaultParagraphFont"/>
    <w:link w:val="BodyText"/>
    <w:rsid w:val="005E53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838</Words>
  <Characters>4777</Characters>
  <Application>Microsoft Office Word</Application>
  <DocSecurity>0</DocSecurity>
  <Lines>39</Lines>
  <Paragraphs>11</Paragraphs>
  <ScaleCrop>false</ScaleCrop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Lewis Spurgin (BIO - Staff)</cp:lastModifiedBy>
  <cp:revision>2</cp:revision>
  <dcterms:created xsi:type="dcterms:W3CDTF">2020-07-28T18:02:00Z</dcterms:created>
  <dcterms:modified xsi:type="dcterms:W3CDTF">2020-07-28T18:45:00Z</dcterms:modified>
</cp:coreProperties>
</file>