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02FA99" w14:textId="77777777" w:rsidR="00C9584B" w:rsidRDefault="00C9584B">
      <w:r>
        <w:t>To the Editor,</w:t>
      </w:r>
    </w:p>
    <w:p w14:paraId="3054ACE7" w14:textId="77777777" w:rsidR="00C9584B" w:rsidRDefault="00C9584B"/>
    <w:p w14:paraId="3B79F45B" w14:textId="52DDBBA6" w:rsidR="00C9584B" w:rsidRDefault="00C9584B">
      <w:r>
        <w:t>Please find enclosed our manuscript “</w:t>
      </w:r>
      <w:r w:rsidRPr="00C9584B">
        <w:rPr>
          <w:i/>
        </w:rPr>
        <w:t>The great tit HapMap project: a continental-scale analysis of genomic variation in a songbird</w:t>
      </w:r>
      <w:r>
        <w:t xml:space="preserve">”, which we hope you will consider for publication in </w:t>
      </w:r>
      <w:proofErr w:type="spellStart"/>
      <w:r w:rsidRPr="00C9584B">
        <w:rPr>
          <w:i/>
        </w:rPr>
        <w:t>PLoS</w:t>
      </w:r>
      <w:proofErr w:type="spellEnd"/>
      <w:r w:rsidRPr="00C9584B">
        <w:rPr>
          <w:i/>
        </w:rPr>
        <w:t xml:space="preserve"> Biology.</w:t>
      </w:r>
      <w:r>
        <w:rPr>
          <w:i/>
        </w:rPr>
        <w:t xml:space="preserve"> </w:t>
      </w:r>
      <w:r>
        <w:t xml:space="preserve">In this study we </w:t>
      </w:r>
      <w:r w:rsidR="00587405">
        <w:t>perform one of the most</w:t>
      </w:r>
      <w:r w:rsidR="003A309C">
        <w:t xml:space="preserve"> geographically</w:t>
      </w:r>
      <w:r w:rsidR="00587405">
        <w:t xml:space="preserve"> comprehensive screens of genomic variation of any wild organism to date</w:t>
      </w:r>
      <w:r w:rsidR="00892A55">
        <w:t>,</w:t>
      </w:r>
      <w:r w:rsidR="00587405">
        <w:t xml:space="preserve"> </w:t>
      </w:r>
      <w:r w:rsidR="00080D6E">
        <w:t>showing</w:t>
      </w:r>
      <w:r w:rsidR="00587405">
        <w:t xml:space="preserve"> </w:t>
      </w:r>
      <w:r w:rsidR="000355B0">
        <w:t>continental-scale signatures of adaptation across a widespread and familiar</w:t>
      </w:r>
      <w:r w:rsidR="003A309C">
        <w:t xml:space="preserve"> </w:t>
      </w:r>
      <w:r w:rsidR="00587405">
        <w:t>species</w:t>
      </w:r>
      <w:r w:rsidR="00892A55">
        <w:t>.</w:t>
      </w:r>
      <w:r w:rsidR="00587405">
        <w:t xml:space="preserve"> </w:t>
      </w:r>
      <w:r w:rsidR="00892A55">
        <w:t>In doing so, we</w:t>
      </w:r>
      <w:r w:rsidR="00587405">
        <w:t xml:space="preserve"> provide a new benchmark for studies of </w:t>
      </w:r>
      <w:proofErr w:type="spellStart"/>
      <w:r w:rsidR="00587405">
        <w:t>phylogeography</w:t>
      </w:r>
      <w:proofErr w:type="spellEnd"/>
      <w:r w:rsidR="00587405">
        <w:t xml:space="preserve"> and ecological adaptation</w:t>
      </w:r>
      <w:r w:rsidR="00DA439C">
        <w:t xml:space="preserve"> in wild organisms</w:t>
      </w:r>
      <w:r w:rsidR="00587405">
        <w:t>.</w:t>
      </w:r>
    </w:p>
    <w:p w14:paraId="1574433F" w14:textId="2844731F" w:rsidR="00DA439C" w:rsidRDefault="00DA439C">
      <w:pPr>
        <w:rPr>
          <w:i/>
        </w:rPr>
      </w:pPr>
    </w:p>
    <w:p w14:paraId="12E9C936" w14:textId="76A99794" w:rsidR="00EB1FE5" w:rsidRDefault="00892A55">
      <w:r>
        <w:t xml:space="preserve">The human </w:t>
      </w:r>
      <w:r w:rsidR="00613698">
        <w:t xml:space="preserve">HapMap </w:t>
      </w:r>
      <w:r>
        <w:t xml:space="preserve">studies of </w:t>
      </w:r>
      <w:r w:rsidR="00613698">
        <w:t xml:space="preserve">global </w:t>
      </w:r>
      <w:r>
        <w:t>genomic variation revolutionised our understanding of human evolutionary history, and of the relationship</w:t>
      </w:r>
      <w:r w:rsidR="00EB1FE5">
        <w:t xml:space="preserve"> between genotype and phenotype. Based on this ambitious project, a </w:t>
      </w:r>
      <w:r w:rsidR="000355B0">
        <w:t xml:space="preserve">limited </w:t>
      </w:r>
      <w:r w:rsidR="00EB1FE5">
        <w:t>number of HapMap studies have been carried out on model species and species of agricultural or economic interest. However, large-scale, genomic studies of wild organisms are still scarce, despite the fact that such studies could enormously enhance our understanding of ecology and evolution.</w:t>
      </w:r>
    </w:p>
    <w:p w14:paraId="728B90B0" w14:textId="77777777" w:rsidR="00EB1FE5" w:rsidRDefault="00EB1FE5"/>
    <w:p w14:paraId="60CD26D7" w14:textId="121C6424" w:rsidR="00575691" w:rsidRDefault="00575691" w:rsidP="00DA439C">
      <w:r>
        <w:t>W</w:t>
      </w:r>
      <w:r w:rsidR="00C35CCF">
        <w:t xml:space="preserve">e performed a </w:t>
      </w:r>
      <w:r w:rsidR="00892A55">
        <w:t xml:space="preserve">HapMap study </w:t>
      </w:r>
      <w:r w:rsidR="00C35CCF">
        <w:t xml:space="preserve">on European great tits – </w:t>
      </w:r>
      <w:r w:rsidR="00892A55">
        <w:t>one of</w:t>
      </w:r>
      <w:r w:rsidR="00587405">
        <w:t xml:space="preserve"> the best known and widely </w:t>
      </w:r>
      <w:r w:rsidR="00892A55">
        <w:t xml:space="preserve">studied </w:t>
      </w:r>
      <w:r w:rsidR="00432AFD">
        <w:t>wild animals</w:t>
      </w:r>
      <w:r w:rsidR="00FB76A5">
        <w:t xml:space="preserve">. </w:t>
      </w:r>
      <w:r w:rsidR="00C35CCF">
        <w:t xml:space="preserve">Our </w:t>
      </w:r>
      <w:r w:rsidR="00FB76A5">
        <w:t xml:space="preserve">recent </w:t>
      </w:r>
      <w:r w:rsidR="00C35CCF">
        <w:t xml:space="preserve">genomic </w:t>
      </w:r>
      <w:r w:rsidR="00FB76A5">
        <w:t xml:space="preserve">research </w:t>
      </w:r>
      <w:r w:rsidR="00C35CCF">
        <w:t xml:space="preserve">using just two great tit populations </w:t>
      </w:r>
      <w:r w:rsidR="00FB76A5">
        <w:t>has significantly enhanced our</w:t>
      </w:r>
      <w:r w:rsidR="00DA439C">
        <w:t xml:space="preserve"> understanding of natural selection in the wild (Bosse et al. 2018, </w:t>
      </w:r>
      <w:r w:rsidR="00DA439C">
        <w:rPr>
          <w:i/>
        </w:rPr>
        <w:t>Science</w:t>
      </w:r>
      <w:r w:rsidR="00DA439C">
        <w:t>).</w:t>
      </w:r>
      <w:r w:rsidR="000355B0">
        <w:t xml:space="preserve"> </w:t>
      </w:r>
      <w:r>
        <w:t>In the present study</w:t>
      </w:r>
      <w:r w:rsidR="00C35CCF">
        <w:t xml:space="preserve">, </w:t>
      </w:r>
      <w:r w:rsidR="00587405">
        <w:t>we screen genome-wide variation</w:t>
      </w:r>
      <w:r w:rsidR="00C35CCF">
        <w:t xml:space="preserve"> </w:t>
      </w:r>
      <w:r w:rsidR="00EB1FE5">
        <w:t>across 29 populations, covering almost the entirety of Europe</w:t>
      </w:r>
      <w:r>
        <w:t>, with the aim of uncovering how natural selection shapes genetic variation in widespread continental species</w:t>
      </w:r>
      <w:r w:rsidR="00DA439C">
        <w:t xml:space="preserve">. </w:t>
      </w:r>
    </w:p>
    <w:p w14:paraId="7CD7E5D5" w14:textId="77777777" w:rsidR="00575691" w:rsidRDefault="00575691" w:rsidP="00DA439C"/>
    <w:p w14:paraId="311D96CF" w14:textId="60994CF3" w:rsidR="00EB1FE5" w:rsidRDefault="00DA439C" w:rsidP="00DA439C">
      <w:r>
        <w:t xml:space="preserve">We </w:t>
      </w:r>
      <w:r w:rsidR="00EB1FE5">
        <w:t>provid</w:t>
      </w:r>
      <w:r>
        <w:t>e</w:t>
      </w:r>
      <w:r w:rsidR="00EB1FE5">
        <w:t xml:space="preserve">, for the first time, clear evidence </w:t>
      </w:r>
      <w:r w:rsidR="00C61F3A">
        <w:t xml:space="preserve">of the colonisation history of </w:t>
      </w:r>
      <w:r w:rsidR="00FA2CBC">
        <w:t>great tits</w:t>
      </w:r>
      <w:bookmarkStart w:id="0" w:name="_GoBack"/>
      <w:bookmarkEnd w:id="0"/>
      <w:r w:rsidR="00EB1FE5">
        <w:t>, and identify genetic structure among populations previously thought to be homogeneous. We then examine variation along the genome, and identify “islands of divergence”, where genetic structure is unusually high.</w:t>
      </w:r>
      <w:r w:rsidR="003A309C">
        <w:t xml:space="preserve"> We show that many such islands of divergence occur in regions of low recombination due to background selection, are highly conserved, and arise much more rapidly than previous theory or empirical studies have suggested.</w:t>
      </w:r>
      <w:r w:rsidR="00EB1FE5">
        <w:t xml:space="preserve"> </w:t>
      </w:r>
      <w:r w:rsidR="003A309C">
        <w:t>Furthermore</w:t>
      </w:r>
      <w:r w:rsidR="00EB1FE5">
        <w:t xml:space="preserve">, due to the large-scale nature of our study, we were </w:t>
      </w:r>
      <w:r w:rsidR="00693593">
        <w:t xml:space="preserve">able to identify signatures of </w:t>
      </w:r>
      <w:r w:rsidR="003A309C">
        <w:t>positive</w:t>
      </w:r>
      <w:r w:rsidR="00693593">
        <w:t xml:space="preserve"> selection in specific populations, and showed that this mainly occurred </w:t>
      </w:r>
      <w:r w:rsidR="003A309C">
        <w:t>on the edges of the great tit range expansion</w:t>
      </w:r>
      <w:r w:rsidR="00693593">
        <w:t xml:space="preserve">, in </w:t>
      </w:r>
      <w:r w:rsidR="003A309C">
        <w:t xml:space="preserve">genomic </w:t>
      </w:r>
      <w:r w:rsidR="00693593">
        <w:t>regions containing candidate genes for climate adaptation and morphology.</w:t>
      </w:r>
    </w:p>
    <w:p w14:paraId="2E167F7E" w14:textId="3025C237" w:rsidR="00A72148" w:rsidRDefault="00A72148" w:rsidP="00DA439C"/>
    <w:p w14:paraId="33988FB9" w14:textId="3EEFA246" w:rsidR="00A72148" w:rsidRDefault="00C61F3A" w:rsidP="00DA439C">
      <w:r>
        <w:t>T</w:t>
      </w:r>
      <w:r w:rsidR="00A72148">
        <w:t>he</w:t>
      </w:r>
      <w:r>
        <w:t xml:space="preserve"> large-scale</w:t>
      </w:r>
      <w:r w:rsidR="00A72148">
        <w:t xml:space="preserve"> data</w:t>
      </w:r>
      <w:r>
        <w:t>set</w:t>
      </w:r>
      <w:r w:rsidR="00A72148">
        <w:t xml:space="preserve"> presented here will be made freely available, and represent</w:t>
      </w:r>
      <w:r>
        <w:t>s</w:t>
      </w:r>
      <w:r w:rsidR="00A72148">
        <w:t xml:space="preserve"> an unprecedent resource for the scientific community</w:t>
      </w:r>
      <w:r>
        <w:t>. As well as being of use to the large and growing research community studying the biology of great tits, our data will be of excellent value for testing new theories of colonisation, adaptation, and range expansion. They will also be of great interest for testing new methods for detecting selection from genomic data, environmental association analyses, and modelling population history. Th</w:t>
      </w:r>
      <w:r w:rsidR="000355B0">
        <w:t>u</w:t>
      </w:r>
      <w:r>
        <w:t xml:space="preserve">s, we are confident that the research and data presented here will be highly cited and influential. </w:t>
      </w:r>
    </w:p>
    <w:p w14:paraId="1A5B7B2C" w14:textId="42910E94" w:rsidR="00587405" w:rsidRDefault="00587405"/>
    <w:p w14:paraId="62721A1D" w14:textId="656D9782" w:rsidR="00587405" w:rsidRDefault="00587405">
      <w:r>
        <w:t xml:space="preserve">We hope you agree that our study is of high scientific importance, and suited to the readership of </w:t>
      </w:r>
      <w:proofErr w:type="spellStart"/>
      <w:r w:rsidRPr="003F3B4E">
        <w:rPr>
          <w:i/>
        </w:rPr>
        <w:t>PLoS</w:t>
      </w:r>
      <w:proofErr w:type="spellEnd"/>
      <w:r w:rsidRPr="003F3B4E">
        <w:rPr>
          <w:i/>
        </w:rPr>
        <w:t xml:space="preserve"> Biology</w:t>
      </w:r>
      <w:r>
        <w:t>. Should you choose to send our paper to review, we suggest the following reviewers, who are all experts in evolutionary biology and population genetics</w:t>
      </w:r>
      <w:r w:rsidR="003F3B4E">
        <w:t>:</w:t>
      </w:r>
    </w:p>
    <w:p w14:paraId="5A3A49DA" w14:textId="093012A8" w:rsidR="00587405" w:rsidRPr="00587405" w:rsidRDefault="00587405">
      <w:pPr>
        <w:rPr>
          <w:rFonts w:ascii="Calibri" w:hAnsi="Calibri" w:cs="Calibri"/>
          <w:color w:val="000000" w:themeColor="text1"/>
        </w:rPr>
      </w:pPr>
    </w:p>
    <w:p w14:paraId="14485E12" w14:textId="509CE1D3" w:rsidR="00587405" w:rsidRPr="00587405" w:rsidRDefault="00587405">
      <w:pPr>
        <w:rPr>
          <w:rFonts w:ascii="Calibri" w:hAnsi="Calibri" w:cs="Calibri"/>
          <w:color w:val="000000" w:themeColor="text1"/>
        </w:rPr>
      </w:pPr>
      <w:r w:rsidRPr="00587405">
        <w:rPr>
          <w:rFonts w:ascii="Calibri" w:hAnsi="Calibri" w:cs="Calibri"/>
          <w:color w:val="000000" w:themeColor="text1"/>
        </w:rPr>
        <w:t xml:space="preserve">Dr Sonya Clegg, University of Oxford - </w:t>
      </w:r>
      <w:hyperlink r:id="rId4" w:history="1">
        <w:r w:rsidR="00432AFD" w:rsidRPr="00FA1896">
          <w:rPr>
            <w:rStyle w:val="Hyperlink"/>
            <w:rFonts w:ascii="Calibri" w:hAnsi="Calibri" w:cs="Calibri"/>
          </w:rPr>
          <w:t>sonya.clegg@zoo.ox.ac.uk</w:t>
        </w:r>
      </w:hyperlink>
      <w:r w:rsidR="00432AFD">
        <w:rPr>
          <w:rFonts w:ascii="Calibri" w:hAnsi="Calibri" w:cs="Calibri"/>
          <w:color w:val="000000" w:themeColor="text1"/>
        </w:rPr>
        <w:t xml:space="preserve"> </w:t>
      </w:r>
    </w:p>
    <w:p w14:paraId="63B009FE" w14:textId="38C95DD9" w:rsidR="00587405" w:rsidRPr="00587405" w:rsidRDefault="00587405">
      <w:pPr>
        <w:rPr>
          <w:rFonts w:ascii="Calibri" w:hAnsi="Calibri" w:cs="Calibri"/>
          <w:color w:val="000000" w:themeColor="text1"/>
        </w:rPr>
      </w:pPr>
      <w:r w:rsidRPr="00587405">
        <w:rPr>
          <w:rFonts w:ascii="Calibri" w:hAnsi="Calibri" w:cs="Calibri"/>
          <w:color w:val="000000" w:themeColor="text1"/>
        </w:rPr>
        <w:lastRenderedPageBreak/>
        <w:t xml:space="preserve">Prof Chris </w:t>
      </w:r>
      <w:proofErr w:type="spellStart"/>
      <w:r w:rsidRPr="00587405">
        <w:rPr>
          <w:rFonts w:ascii="Calibri" w:hAnsi="Calibri" w:cs="Calibri"/>
          <w:color w:val="000000" w:themeColor="text1"/>
        </w:rPr>
        <w:t>Jiggins</w:t>
      </w:r>
      <w:proofErr w:type="spellEnd"/>
      <w:r w:rsidRPr="00587405">
        <w:rPr>
          <w:rFonts w:ascii="Calibri" w:hAnsi="Calibri" w:cs="Calibri"/>
          <w:color w:val="000000" w:themeColor="text1"/>
        </w:rPr>
        <w:t xml:space="preserve">, University of Cambridge - </w:t>
      </w:r>
      <w:hyperlink r:id="rId5" w:history="1">
        <w:r w:rsidR="00432AFD" w:rsidRPr="00FA1896">
          <w:rPr>
            <w:rStyle w:val="Hyperlink"/>
            <w:rFonts w:ascii="Calibri" w:hAnsi="Calibri" w:cs="Calibri"/>
          </w:rPr>
          <w:t>c.jiggins@zoo.cam.ac.uk</w:t>
        </w:r>
      </w:hyperlink>
      <w:r w:rsidR="00432AFD">
        <w:rPr>
          <w:rFonts w:ascii="Calibri" w:hAnsi="Calibri" w:cs="Calibri"/>
          <w:color w:val="000000" w:themeColor="text1"/>
        </w:rPr>
        <w:t xml:space="preserve"> </w:t>
      </w:r>
    </w:p>
    <w:p w14:paraId="02FE4220" w14:textId="76963E84" w:rsidR="00587405" w:rsidRPr="00587405" w:rsidRDefault="00587405">
      <w:pPr>
        <w:rPr>
          <w:rFonts w:ascii="Calibri" w:hAnsi="Calibri" w:cs="Calibri"/>
          <w:color w:val="000000" w:themeColor="text1"/>
        </w:rPr>
      </w:pPr>
      <w:r w:rsidRPr="00587405">
        <w:rPr>
          <w:rFonts w:ascii="Calibri" w:hAnsi="Calibri" w:cs="Calibri"/>
          <w:color w:val="000000" w:themeColor="text1"/>
        </w:rPr>
        <w:t xml:space="preserve">Dr Kristin </w:t>
      </w:r>
      <w:proofErr w:type="spellStart"/>
      <w:r w:rsidRPr="00587405">
        <w:rPr>
          <w:rFonts w:ascii="Calibri" w:hAnsi="Calibri" w:cs="Calibri"/>
          <w:color w:val="000000" w:themeColor="text1"/>
        </w:rPr>
        <w:t>Reugg</w:t>
      </w:r>
      <w:proofErr w:type="spellEnd"/>
      <w:r w:rsidRPr="00587405">
        <w:rPr>
          <w:rFonts w:ascii="Calibri" w:hAnsi="Calibri" w:cs="Calibri"/>
          <w:color w:val="000000" w:themeColor="text1"/>
        </w:rPr>
        <w:t xml:space="preserve">, Colorado State University - </w:t>
      </w:r>
      <w:hyperlink r:id="rId6" w:history="1">
        <w:r w:rsidR="00432AFD" w:rsidRPr="00FA1896">
          <w:rPr>
            <w:rStyle w:val="Hyperlink"/>
            <w:rFonts w:ascii="Calibri" w:hAnsi="Calibri" w:cs="Calibri"/>
          </w:rPr>
          <w:t>Kristen.Ruegg@colostate.edu</w:t>
        </w:r>
      </w:hyperlink>
      <w:r w:rsidR="00432AFD">
        <w:rPr>
          <w:rFonts w:ascii="Calibri" w:hAnsi="Calibri" w:cs="Calibri"/>
          <w:color w:val="000000" w:themeColor="text1"/>
        </w:rPr>
        <w:t xml:space="preserve"> </w:t>
      </w:r>
    </w:p>
    <w:p w14:paraId="1A765084" w14:textId="17012604" w:rsidR="00587405" w:rsidRDefault="00587405">
      <w:pPr>
        <w:rPr>
          <w:rFonts w:ascii="Calibri" w:hAnsi="Calibri" w:cs="Calibri"/>
          <w:color w:val="000000" w:themeColor="text1"/>
        </w:rPr>
      </w:pPr>
      <w:r w:rsidRPr="00587405">
        <w:rPr>
          <w:rFonts w:ascii="Calibri" w:hAnsi="Calibri" w:cs="Calibri"/>
          <w:color w:val="000000" w:themeColor="text1"/>
        </w:rPr>
        <w:t xml:space="preserve">Dr </w:t>
      </w:r>
      <w:proofErr w:type="spellStart"/>
      <w:r w:rsidRPr="00587405">
        <w:rPr>
          <w:rFonts w:ascii="Calibri" w:hAnsi="Calibri" w:cs="Calibri"/>
          <w:color w:val="000000" w:themeColor="text1"/>
        </w:rPr>
        <w:t>Reto</w:t>
      </w:r>
      <w:proofErr w:type="spellEnd"/>
      <w:r w:rsidRPr="00587405">
        <w:rPr>
          <w:rFonts w:ascii="Calibri" w:hAnsi="Calibri" w:cs="Calibri"/>
          <w:color w:val="000000" w:themeColor="text1"/>
        </w:rPr>
        <w:t xml:space="preserve"> </w:t>
      </w:r>
      <w:proofErr w:type="spellStart"/>
      <w:r w:rsidRPr="00587405">
        <w:rPr>
          <w:rFonts w:ascii="Calibri" w:hAnsi="Calibri" w:cs="Calibri"/>
          <w:color w:val="000000" w:themeColor="text1"/>
        </w:rPr>
        <w:t>Burri</w:t>
      </w:r>
      <w:proofErr w:type="spellEnd"/>
      <w:r w:rsidRPr="00587405">
        <w:rPr>
          <w:rFonts w:ascii="Calibri" w:hAnsi="Calibri" w:cs="Calibri"/>
          <w:color w:val="000000" w:themeColor="text1"/>
        </w:rPr>
        <w:t xml:space="preserve">, University of Jena - </w:t>
      </w:r>
      <w:hyperlink r:id="rId7" w:history="1">
        <w:r w:rsidR="00432AFD" w:rsidRPr="00FA1896">
          <w:rPr>
            <w:rStyle w:val="Hyperlink"/>
            <w:rFonts w:ascii="Calibri" w:hAnsi="Calibri" w:cs="Calibri"/>
          </w:rPr>
          <w:t>reto.burri@uni-jena.de</w:t>
        </w:r>
      </w:hyperlink>
    </w:p>
    <w:p w14:paraId="52238D07" w14:textId="64562CDF" w:rsidR="00432AFD" w:rsidRDefault="00432AFD">
      <w:pPr>
        <w:rPr>
          <w:rFonts w:ascii="Calibri" w:hAnsi="Calibri" w:cs="Calibri"/>
          <w:color w:val="000000" w:themeColor="text1"/>
        </w:rPr>
      </w:pPr>
      <w:r>
        <w:rPr>
          <w:rFonts w:ascii="Calibri" w:hAnsi="Calibri" w:cs="Calibri"/>
          <w:color w:val="000000" w:themeColor="text1"/>
        </w:rPr>
        <w:t xml:space="preserve">Dr Kathryn Elmer, University of Glasgow - </w:t>
      </w:r>
      <w:hyperlink r:id="rId8" w:history="1">
        <w:r w:rsidRPr="00FA1896">
          <w:rPr>
            <w:rStyle w:val="Hyperlink"/>
            <w:rFonts w:ascii="Calibri" w:hAnsi="Calibri" w:cs="Calibri"/>
          </w:rPr>
          <w:t>Kathryn.Elmer@glasgow.ac.uk</w:t>
        </w:r>
      </w:hyperlink>
      <w:r>
        <w:rPr>
          <w:rFonts w:ascii="Calibri" w:hAnsi="Calibri" w:cs="Calibri"/>
          <w:color w:val="000000" w:themeColor="text1"/>
        </w:rPr>
        <w:t xml:space="preserve"> </w:t>
      </w:r>
    </w:p>
    <w:p w14:paraId="59044DD0" w14:textId="0A3126B5" w:rsidR="00432AFD" w:rsidRDefault="00432AFD">
      <w:pPr>
        <w:rPr>
          <w:rStyle w:val="Hyperlink"/>
          <w:rFonts w:ascii="Calibri" w:hAnsi="Calibri" w:cs="Calibri"/>
        </w:rPr>
      </w:pPr>
      <w:r>
        <w:rPr>
          <w:rFonts w:ascii="Calibri" w:hAnsi="Calibri" w:cs="Calibri"/>
          <w:color w:val="000000" w:themeColor="text1"/>
        </w:rPr>
        <w:t xml:space="preserve">Prof Sam </w:t>
      </w:r>
      <w:proofErr w:type="spellStart"/>
      <w:r>
        <w:rPr>
          <w:rFonts w:ascii="Calibri" w:hAnsi="Calibri" w:cs="Calibri"/>
          <w:color w:val="000000" w:themeColor="text1"/>
        </w:rPr>
        <w:t>Yeaman</w:t>
      </w:r>
      <w:proofErr w:type="spellEnd"/>
      <w:r>
        <w:rPr>
          <w:rFonts w:ascii="Calibri" w:hAnsi="Calibri" w:cs="Calibri"/>
          <w:color w:val="000000" w:themeColor="text1"/>
        </w:rPr>
        <w:t xml:space="preserve">, University of Calgary - </w:t>
      </w:r>
      <w:hyperlink r:id="rId9" w:history="1">
        <w:r w:rsidRPr="00FA1896">
          <w:rPr>
            <w:rStyle w:val="Hyperlink"/>
            <w:rFonts w:ascii="Calibri" w:hAnsi="Calibri" w:cs="Calibri"/>
          </w:rPr>
          <w:t>samuel.yeaman@ucalgary.ca</w:t>
        </w:r>
      </w:hyperlink>
    </w:p>
    <w:p w14:paraId="1AA6A7FA" w14:textId="025FE56E" w:rsidR="003A309C" w:rsidRDefault="003A309C">
      <w:pPr>
        <w:rPr>
          <w:rFonts w:ascii="Calibri" w:hAnsi="Calibri" w:cs="Calibri"/>
          <w:color w:val="000000" w:themeColor="text1"/>
        </w:rPr>
      </w:pPr>
      <w:r>
        <w:rPr>
          <w:rFonts w:ascii="Calibri" w:hAnsi="Calibri" w:cs="Calibri"/>
          <w:color w:val="000000" w:themeColor="text1"/>
        </w:rPr>
        <w:t xml:space="preserve">Prof Scott Edwards, Harvard University - </w:t>
      </w:r>
      <w:hyperlink r:id="rId10" w:history="1">
        <w:r w:rsidRPr="006A3889">
          <w:rPr>
            <w:rStyle w:val="Hyperlink"/>
            <w:rFonts w:ascii="Calibri" w:hAnsi="Calibri" w:cs="Calibri"/>
          </w:rPr>
          <w:t>sedwards@fas.harvard.edu</w:t>
        </w:r>
      </w:hyperlink>
    </w:p>
    <w:p w14:paraId="1126D2A0" w14:textId="77777777" w:rsidR="003A309C" w:rsidRDefault="003A309C">
      <w:pPr>
        <w:rPr>
          <w:rFonts w:ascii="Calibri" w:hAnsi="Calibri" w:cs="Calibri"/>
          <w:color w:val="000000" w:themeColor="text1"/>
        </w:rPr>
      </w:pPr>
    </w:p>
    <w:p w14:paraId="5C720D8A" w14:textId="68763A13" w:rsidR="00892A55" w:rsidRDefault="00892A55">
      <w:pPr>
        <w:rPr>
          <w:rFonts w:ascii="Calibri" w:hAnsi="Calibri" w:cs="Calibri"/>
          <w:color w:val="000000" w:themeColor="text1"/>
        </w:rPr>
      </w:pPr>
      <w:r>
        <w:rPr>
          <w:rFonts w:ascii="Calibri" w:hAnsi="Calibri" w:cs="Calibri"/>
          <w:color w:val="000000" w:themeColor="text1"/>
        </w:rPr>
        <w:t>We look forward to hearing from you.</w:t>
      </w:r>
    </w:p>
    <w:p w14:paraId="1A9EDFB8" w14:textId="5BF96724" w:rsidR="00892A55" w:rsidRDefault="00892A55">
      <w:pPr>
        <w:rPr>
          <w:rFonts w:ascii="Calibri" w:hAnsi="Calibri" w:cs="Calibri"/>
          <w:color w:val="000000" w:themeColor="text1"/>
        </w:rPr>
      </w:pPr>
    </w:p>
    <w:p w14:paraId="09F6ACFE" w14:textId="4A98A088" w:rsidR="00892A55" w:rsidRDefault="00892A55">
      <w:pPr>
        <w:rPr>
          <w:rFonts w:ascii="Calibri" w:hAnsi="Calibri" w:cs="Calibri"/>
          <w:color w:val="000000" w:themeColor="text1"/>
        </w:rPr>
      </w:pPr>
      <w:r>
        <w:rPr>
          <w:rFonts w:ascii="Calibri" w:hAnsi="Calibri" w:cs="Calibri"/>
          <w:color w:val="000000" w:themeColor="text1"/>
        </w:rPr>
        <w:t>Yours faithfully,</w:t>
      </w:r>
    </w:p>
    <w:p w14:paraId="5C535FE4" w14:textId="0592898B" w:rsidR="00892A55" w:rsidRDefault="00892A55">
      <w:pPr>
        <w:rPr>
          <w:rFonts w:ascii="Calibri" w:hAnsi="Calibri" w:cs="Calibri"/>
          <w:color w:val="000000" w:themeColor="text1"/>
        </w:rPr>
      </w:pPr>
    </w:p>
    <w:p w14:paraId="61B3598F" w14:textId="47F45167" w:rsidR="00892A55" w:rsidRPr="00587405" w:rsidRDefault="00892A55">
      <w:pPr>
        <w:rPr>
          <w:rFonts w:ascii="Calibri" w:hAnsi="Calibri" w:cs="Calibri"/>
          <w:color w:val="000000" w:themeColor="text1"/>
        </w:rPr>
      </w:pPr>
      <w:r>
        <w:rPr>
          <w:rFonts w:ascii="Calibri" w:hAnsi="Calibri" w:cs="Calibri"/>
          <w:color w:val="000000" w:themeColor="text1"/>
        </w:rPr>
        <w:t>Lewis Spurgin and Jon Slate, on behalf of all authors.</w:t>
      </w:r>
    </w:p>
    <w:sectPr w:rsidR="00892A55" w:rsidRPr="00587405" w:rsidSect="000B5AB9">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84B"/>
    <w:rsid w:val="000249FB"/>
    <w:rsid w:val="000355B0"/>
    <w:rsid w:val="00053136"/>
    <w:rsid w:val="00080D6E"/>
    <w:rsid w:val="000B5AB9"/>
    <w:rsid w:val="003A309C"/>
    <w:rsid w:val="003F3B4E"/>
    <w:rsid w:val="00432AFD"/>
    <w:rsid w:val="00575691"/>
    <w:rsid w:val="00587405"/>
    <w:rsid w:val="00613698"/>
    <w:rsid w:val="00693593"/>
    <w:rsid w:val="00816F98"/>
    <w:rsid w:val="00892A55"/>
    <w:rsid w:val="008B684E"/>
    <w:rsid w:val="00A72148"/>
    <w:rsid w:val="00BE1902"/>
    <w:rsid w:val="00BF2621"/>
    <w:rsid w:val="00BF540B"/>
    <w:rsid w:val="00C35CCF"/>
    <w:rsid w:val="00C61F3A"/>
    <w:rsid w:val="00C9584B"/>
    <w:rsid w:val="00CB5AF2"/>
    <w:rsid w:val="00CF5A4E"/>
    <w:rsid w:val="00D667C1"/>
    <w:rsid w:val="00DA439C"/>
    <w:rsid w:val="00E03815"/>
    <w:rsid w:val="00EB1FE5"/>
    <w:rsid w:val="00FA020F"/>
    <w:rsid w:val="00FA2CBC"/>
    <w:rsid w:val="00FB7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32EDC"/>
  <w14:defaultImageDpi w14:val="32767"/>
  <w15:chartTrackingRefBased/>
  <w15:docId w15:val="{310EB165-9862-6240-8049-D53981F4B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7405"/>
    <w:rPr>
      <w:color w:val="0563C1" w:themeColor="hyperlink"/>
      <w:u w:val="single"/>
    </w:rPr>
  </w:style>
  <w:style w:type="character" w:customStyle="1" w:styleId="UnresolvedMention1">
    <w:name w:val="Unresolved Mention1"/>
    <w:basedOn w:val="DefaultParagraphFont"/>
    <w:uiPriority w:val="99"/>
    <w:rsid w:val="00587405"/>
    <w:rPr>
      <w:color w:val="605E5C"/>
      <w:shd w:val="clear" w:color="auto" w:fill="E1DFDD"/>
    </w:rPr>
  </w:style>
  <w:style w:type="character" w:styleId="CommentReference">
    <w:name w:val="annotation reference"/>
    <w:basedOn w:val="DefaultParagraphFont"/>
    <w:uiPriority w:val="99"/>
    <w:semiHidden/>
    <w:unhideWhenUsed/>
    <w:rsid w:val="00CF5A4E"/>
    <w:rPr>
      <w:sz w:val="16"/>
      <w:szCs w:val="16"/>
    </w:rPr>
  </w:style>
  <w:style w:type="paragraph" w:styleId="CommentText">
    <w:name w:val="annotation text"/>
    <w:basedOn w:val="Normal"/>
    <w:link w:val="CommentTextChar"/>
    <w:uiPriority w:val="99"/>
    <w:semiHidden/>
    <w:unhideWhenUsed/>
    <w:rsid w:val="00CF5A4E"/>
    <w:rPr>
      <w:sz w:val="20"/>
      <w:szCs w:val="20"/>
    </w:rPr>
  </w:style>
  <w:style w:type="character" w:customStyle="1" w:styleId="CommentTextChar">
    <w:name w:val="Comment Text Char"/>
    <w:basedOn w:val="DefaultParagraphFont"/>
    <w:link w:val="CommentText"/>
    <w:uiPriority w:val="99"/>
    <w:semiHidden/>
    <w:rsid w:val="00CF5A4E"/>
    <w:rPr>
      <w:sz w:val="20"/>
      <w:szCs w:val="20"/>
      <w:lang w:val="en-GB"/>
    </w:rPr>
  </w:style>
  <w:style w:type="paragraph" w:styleId="CommentSubject">
    <w:name w:val="annotation subject"/>
    <w:basedOn w:val="CommentText"/>
    <w:next w:val="CommentText"/>
    <w:link w:val="CommentSubjectChar"/>
    <w:uiPriority w:val="99"/>
    <w:semiHidden/>
    <w:unhideWhenUsed/>
    <w:rsid w:val="00CF5A4E"/>
    <w:rPr>
      <w:b/>
      <w:bCs/>
    </w:rPr>
  </w:style>
  <w:style w:type="character" w:customStyle="1" w:styleId="CommentSubjectChar">
    <w:name w:val="Comment Subject Char"/>
    <w:basedOn w:val="CommentTextChar"/>
    <w:link w:val="CommentSubject"/>
    <w:uiPriority w:val="99"/>
    <w:semiHidden/>
    <w:rsid w:val="00CF5A4E"/>
    <w:rPr>
      <w:b/>
      <w:bCs/>
      <w:sz w:val="20"/>
      <w:szCs w:val="20"/>
      <w:lang w:val="en-GB"/>
    </w:rPr>
  </w:style>
  <w:style w:type="paragraph" w:styleId="BalloonText">
    <w:name w:val="Balloon Text"/>
    <w:basedOn w:val="Normal"/>
    <w:link w:val="BalloonTextChar"/>
    <w:uiPriority w:val="99"/>
    <w:semiHidden/>
    <w:unhideWhenUsed/>
    <w:rsid w:val="00CF5A4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F5A4E"/>
    <w:rPr>
      <w:rFonts w:ascii="Times New Roman" w:hAnsi="Times New Roman" w:cs="Times New Roman"/>
      <w:sz w:val="18"/>
      <w:szCs w:val="18"/>
      <w:lang w:val="en-GB"/>
    </w:rPr>
  </w:style>
  <w:style w:type="character" w:styleId="UnresolvedMention">
    <w:name w:val="Unresolved Mention"/>
    <w:basedOn w:val="DefaultParagraphFont"/>
    <w:uiPriority w:val="99"/>
    <w:semiHidden/>
    <w:unhideWhenUsed/>
    <w:rsid w:val="003A30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4152459">
      <w:bodyDiv w:val="1"/>
      <w:marLeft w:val="0"/>
      <w:marRight w:val="0"/>
      <w:marTop w:val="0"/>
      <w:marBottom w:val="0"/>
      <w:divBdr>
        <w:top w:val="none" w:sz="0" w:space="0" w:color="auto"/>
        <w:left w:val="none" w:sz="0" w:space="0" w:color="auto"/>
        <w:bottom w:val="none" w:sz="0" w:space="0" w:color="auto"/>
        <w:right w:val="none" w:sz="0" w:space="0" w:color="auto"/>
      </w:divBdr>
    </w:div>
    <w:div w:id="1527981077">
      <w:bodyDiv w:val="1"/>
      <w:marLeft w:val="0"/>
      <w:marRight w:val="0"/>
      <w:marTop w:val="0"/>
      <w:marBottom w:val="0"/>
      <w:divBdr>
        <w:top w:val="none" w:sz="0" w:space="0" w:color="auto"/>
        <w:left w:val="none" w:sz="0" w:space="0" w:color="auto"/>
        <w:bottom w:val="none" w:sz="0" w:space="0" w:color="auto"/>
        <w:right w:val="none" w:sz="0" w:space="0" w:color="auto"/>
      </w:divBdr>
    </w:div>
    <w:div w:id="1702777813">
      <w:bodyDiv w:val="1"/>
      <w:marLeft w:val="0"/>
      <w:marRight w:val="0"/>
      <w:marTop w:val="0"/>
      <w:marBottom w:val="0"/>
      <w:divBdr>
        <w:top w:val="none" w:sz="0" w:space="0" w:color="auto"/>
        <w:left w:val="none" w:sz="0" w:space="0" w:color="auto"/>
        <w:bottom w:val="none" w:sz="0" w:space="0" w:color="auto"/>
        <w:right w:val="none" w:sz="0" w:space="0" w:color="auto"/>
      </w:divBdr>
    </w:div>
    <w:div w:id="2051418867">
      <w:bodyDiv w:val="1"/>
      <w:marLeft w:val="0"/>
      <w:marRight w:val="0"/>
      <w:marTop w:val="0"/>
      <w:marBottom w:val="0"/>
      <w:divBdr>
        <w:top w:val="none" w:sz="0" w:space="0" w:color="auto"/>
        <w:left w:val="none" w:sz="0" w:space="0" w:color="auto"/>
        <w:bottom w:val="none" w:sz="0" w:space="0" w:color="auto"/>
        <w:right w:val="none" w:sz="0" w:space="0" w:color="auto"/>
      </w:divBdr>
      <w:divsChild>
        <w:div w:id="1745881302">
          <w:marLeft w:val="0"/>
          <w:marRight w:val="0"/>
          <w:marTop w:val="0"/>
          <w:marBottom w:val="0"/>
          <w:divBdr>
            <w:top w:val="none" w:sz="0" w:space="0" w:color="auto"/>
            <w:left w:val="none" w:sz="0" w:space="0" w:color="auto"/>
            <w:bottom w:val="none" w:sz="0" w:space="0" w:color="auto"/>
            <w:right w:val="none" w:sz="0" w:space="0" w:color="auto"/>
          </w:divBdr>
          <w:divsChild>
            <w:div w:id="2011131321">
              <w:marLeft w:val="0"/>
              <w:marRight w:val="0"/>
              <w:marTop w:val="0"/>
              <w:marBottom w:val="0"/>
              <w:divBdr>
                <w:top w:val="none" w:sz="0" w:space="0" w:color="auto"/>
                <w:left w:val="none" w:sz="0" w:space="0" w:color="auto"/>
                <w:bottom w:val="none" w:sz="0" w:space="0" w:color="auto"/>
                <w:right w:val="none" w:sz="0" w:space="0" w:color="auto"/>
              </w:divBdr>
              <w:divsChild>
                <w:div w:id="20523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thryn.Elmer@glasgow.ac.uk" TargetMode="External"/><Relationship Id="rId3" Type="http://schemas.openxmlformats.org/officeDocument/2006/relationships/webSettings" Target="webSettings.xml"/><Relationship Id="rId7" Type="http://schemas.openxmlformats.org/officeDocument/2006/relationships/hyperlink" Target="mailto:reto.burri@uni-jena.de"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risten.Ruegg@colostate.edu" TargetMode="External"/><Relationship Id="rId11" Type="http://schemas.openxmlformats.org/officeDocument/2006/relationships/fontTable" Target="fontTable.xml"/><Relationship Id="rId5" Type="http://schemas.openxmlformats.org/officeDocument/2006/relationships/hyperlink" Target="mailto:c.jiggins@zoo.cam.ac.uk" TargetMode="External"/><Relationship Id="rId10" Type="http://schemas.openxmlformats.org/officeDocument/2006/relationships/hyperlink" Target="mailto:sedwards@fas.harvard.edu" TargetMode="External"/><Relationship Id="rId4" Type="http://schemas.openxmlformats.org/officeDocument/2006/relationships/hyperlink" Target="mailto:sonya.clegg@zoo.ox.ac.uk" TargetMode="External"/><Relationship Id="rId9" Type="http://schemas.openxmlformats.org/officeDocument/2006/relationships/hyperlink" Target="mailto:samuel.yeaman@ucalgary.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Spurgin</dc:creator>
  <cp:keywords/>
  <dc:description/>
  <cp:lastModifiedBy>L</cp:lastModifiedBy>
  <cp:revision>3</cp:revision>
  <dcterms:created xsi:type="dcterms:W3CDTF">2019-02-12T14:55:00Z</dcterms:created>
  <dcterms:modified xsi:type="dcterms:W3CDTF">2019-02-12T15:00:00Z</dcterms:modified>
</cp:coreProperties>
</file>