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212" w:rsidRDefault="001338F4" w:rsidP="001338F4">
      <w:pPr>
        <w:jc w:val="center"/>
        <w:rPr>
          <w:rFonts w:ascii="Berlin Sans FB" w:hAnsi="Berlin Sans FB"/>
          <w:b/>
          <w:color w:val="FF0000"/>
          <w:sz w:val="52"/>
          <w:szCs w:val="24"/>
        </w:rPr>
      </w:pPr>
      <w:r w:rsidRPr="00B17A0A">
        <w:rPr>
          <w:rFonts w:ascii="Berlin Sans FB" w:hAnsi="Berlin Sans FB"/>
          <w:b/>
          <w:color w:val="FF0000"/>
          <w:sz w:val="52"/>
          <w:szCs w:val="24"/>
        </w:rPr>
        <w:t>1</w:t>
      </w:r>
      <w:r w:rsidRPr="00B17A0A">
        <w:rPr>
          <w:rFonts w:ascii="Berlin Sans FB" w:hAnsi="Berlin Sans FB"/>
          <w:b/>
          <w:color w:val="FF0000"/>
          <w:sz w:val="52"/>
          <w:szCs w:val="24"/>
          <w:vertAlign w:val="superscript"/>
        </w:rPr>
        <w:t>st</w:t>
      </w:r>
      <w:r w:rsidRPr="00B17A0A">
        <w:rPr>
          <w:rFonts w:ascii="Berlin Sans FB" w:hAnsi="Berlin Sans FB"/>
          <w:b/>
          <w:color w:val="FF0000"/>
          <w:sz w:val="52"/>
          <w:szCs w:val="24"/>
        </w:rPr>
        <w:t xml:space="preserve"> Computing Colloquium 2019</w:t>
      </w:r>
    </w:p>
    <w:p w:rsidR="00B17A0A" w:rsidRPr="00B17A0A" w:rsidRDefault="00B17A0A" w:rsidP="001338F4">
      <w:pPr>
        <w:jc w:val="center"/>
        <w:rPr>
          <w:rFonts w:ascii="Berlin Sans FB" w:hAnsi="Berlin Sans FB"/>
          <w:b/>
          <w:color w:val="FF0000"/>
          <w:sz w:val="26"/>
          <w:szCs w:val="24"/>
        </w:rPr>
      </w:pPr>
    </w:p>
    <w:p w:rsidR="001338F4" w:rsidRPr="001338F4" w:rsidRDefault="001338F4" w:rsidP="001338F4">
      <w:pPr>
        <w:rPr>
          <w:rFonts w:ascii="Arial" w:hAnsi="Arial" w:cs="Arial"/>
          <w:sz w:val="24"/>
          <w:szCs w:val="24"/>
        </w:rPr>
      </w:pPr>
      <w:r w:rsidRPr="00CA1B98">
        <w:rPr>
          <w:rFonts w:ascii="Arial" w:hAnsi="Arial" w:cs="Arial"/>
          <w:b/>
          <w:sz w:val="24"/>
          <w:szCs w:val="24"/>
        </w:rPr>
        <w:t>a. Title –</w:t>
      </w:r>
      <w:r w:rsidRPr="001338F4">
        <w:rPr>
          <w:rFonts w:ascii="Arial" w:hAnsi="Arial" w:cs="Arial"/>
          <w:sz w:val="24"/>
          <w:szCs w:val="24"/>
        </w:rPr>
        <w:t xml:space="preserve"> </w:t>
      </w:r>
    </w:p>
    <w:p w:rsidR="001338F4" w:rsidRPr="001338F4" w:rsidRDefault="001338F4" w:rsidP="001338F4">
      <w:pPr>
        <w:jc w:val="center"/>
        <w:rPr>
          <w:rFonts w:ascii="Arial" w:hAnsi="Arial" w:cs="Arial"/>
          <w:b/>
          <w:sz w:val="24"/>
          <w:szCs w:val="24"/>
        </w:rPr>
      </w:pPr>
      <w:proofErr w:type="spellStart"/>
      <w:r w:rsidRPr="001338F4">
        <w:rPr>
          <w:rFonts w:ascii="Arial" w:hAnsi="Arial" w:cs="Arial"/>
          <w:b/>
          <w:sz w:val="24"/>
          <w:szCs w:val="24"/>
        </w:rPr>
        <w:t>DigiMango</w:t>
      </w:r>
      <w:proofErr w:type="spellEnd"/>
      <w:r w:rsidRPr="001338F4">
        <w:rPr>
          <w:rFonts w:ascii="Arial" w:hAnsi="Arial" w:cs="Arial"/>
          <w:b/>
          <w:sz w:val="24"/>
          <w:szCs w:val="24"/>
        </w:rPr>
        <w:t>: A Digital Image Processing on Anthracnose Severity of Mango</w:t>
      </w:r>
    </w:p>
    <w:p w:rsidR="001338F4" w:rsidRPr="001338F4" w:rsidRDefault="001338F4" w:rsidP="001338F4">
      <w:pPr>
        <w:rPr>
          <w:rFonts w:ascii="Arial" w:hAnsi="Arial" w:cs="Arial"/>
          <w:sz w:val="24"/>
          <w:szCs w:val="24"/>
        </w:rPr>
      </w:pPr>
      <w:r w:rsidRPr="001338F4">
        <w:rPr>
          <w:rFonts w:ascii="Arial" w:hAnsi="Arial" w:cs="Arial"/>
          <w:sz w:val="24"/>
          <w:szCs w:val="24"/>
        </w:rPr>
        <w:t>b. Authors –</w:t>
      </w:r>
    </w:p>
    <w:p w:rsidR="001338F4" w:rsidRPr="001338F4" w:rsidRDefault="001619C8" w:rsidP="001338F4">
      <w:pPr>
        <w:jc w:val="center"/>
        <w:rPr>
          <w:rFonts w:ascii="Arial" w:hAnsi="Arial" w:cs="Arial"/>
          <w:sz w:val="24"/>
          <w:szCs w:val="24"/>
        </w:rPr>
      </w:pPr>
      <w:r>
        <w:rPr>
          <w:rFonts w:ascii="Arial" w:hAnsi="Arial" w:cs="Arial"/>
          <w:sz w:val="24"/>
          <w:szCs w:val="24"/>
        </w:rPr>
        <w:t xml:space="preserve"> * Gia Lorraine C. Mata  </w:t>
      </w:r>
    </w:p>
    <w:p w:rsidR="001338F4" w:rsidRPr="001338F4" w:rsidRDefault="001338F4" w:rsidP="001338F4">
      <w:pPr>
        <w:jc w:val="center"/>
        <w:rPr>
          <w:rFonts w:ascii="Arial" w:hAnsi="Arial" w:cs="Arial"/>
          <w:sz w:val="24"/>
          <w:szCs w:val="24"/>
        </w:rPr>
      </w:pPr>
      <w:r w:rsidRPr="001338F4">
        <w:rPr>
          <w:rFonts w:ascii="Arial" w:hAnsi="Arial" w:cs="Arial"/>
          <w:sz w:val="24"/>
          <w:szCs w:val="24"/>
        </w:rPr>
        <w:t xml:space="preserve">Louie G. </w:t>
      </w:r>
      <w:proofErr w:type="spellStart"/>
      <w:r w:rsidRPr="001338F4">
        <w:rPr>
          <w:rFonts w:ascii="Arial" w:hAnsi="Arial" w:cs="Arial"/>
          <w:sz w:val="24"/>
          <w:szCs w:val="24"/>
        </w:rPr>
        <w:t>Simbajon</w:t>
      </w:r>
      <w:proofErr w:type="spellEnd"/>
    </w:p>
    <w:p w:rsidR="001338F4" w:rsidRDefault="001338F4" w:rsidP="001338F4">
      <w:pPr>
        <w:jc w:val="center"/>
        <w:rPr>
          <w:rFonts w:ascii="Arial" w:hAnsi="Arial" w:cs="Arial"/>
          <w:sz w:val="24"/>
          <w:szCs w:val="24"/>
        </w:rPr>
      </w:pPr>
      <w:proofErr w:type="spellStart"/>
      <w:r w:rsidRPr="001338F4">
        <w:rPr>
          <w:rFonts w:ascii="Arial" w:hAnsi="Arial" w:cs="Arial"/>
          <w:sz w:val="24"/>
          <w:szCs w:val="24"/>
        </w:rPr>
        <w:t>Dessa</w:t>
      </w:r>
      <w:proofErr w:type="spellEnd"/>
      <w:r w:rsidRPr="001338F4">
        <w:rPr>
          <w:rFonts w:ascii="Arial" w:hAnsi="Arial" w:cs="Arial"/>
          <w:sz w:val="24"/>
          <w:szCs w:val="24"/>
        </w:rPr>
        <w:t xml:space="preserve"> Grace L. </w:t>
      </w:r>
      <w:proofErr w:type="spellStart"/>
      <w:r w:rsidRPr="001338F4">
        <w:rPr>
          <w:rFonts w:ascii="Arial" w:hAnsi="Arial" w:cs="Arial"/>
          <w:sz w:val="24"/>
          <w:szCs w:val="24"/>
        </w:rPr>
        <w:t>Ybañez</w:t>
      </w:r>
      <w:proofErr w:type="spellEnd"/>
    </w:p>
    <w:p w:rsidR="001338F4" w:rsidRDefault="001338F4" w:rsidP="001338F4">
      <w:pPr>
        <w:rPr>
          <w:rFonts w:ascii="Arial" w:hAnsi="Arial" w:cs="Arial"/>
          <w:sz w:val="24"/>
          <w:szCs w:val="24"/>
        </w:rPr>
      </w:pPr>
      <w:r>
        <w:rPr>
          <w:rFonts w:ascii="Arial" w:hAnsi="Arial" w:cs="Arial"/>
          <w:sz w:val="24"/>
          <w:szCs w:val="24"/>
        </w:rPr>
        <w:t>c. Institution –</w:t>
      </w:r>
    </w:p>
    <w:p w:rsidR="001338F4" w:rsidRDefault="00461FEF" w:rsidP="00461FEF">
      <w:pPr>
        <w:jc w:val="center"/>
        <w:rPr>
          <w:rFonts w:ascii="Arial" w:hAnsi="Arial" w:cs="Arial"/>
          <w:sz w:val="24"/>
          <w:szCs w:val="24"/>
        </w:rPr>
      </w:pPr>
      <w:r>
        <w:rPr>
          <w:rFonts w:ascii="Arial" w:hAnsi="Arial" w:cs="Arial"/>
          <w:sz w:val="24"/>
          <w:szCs w:val="24"/>
        </w:rPr>
        <w:t>University of Southeastern Philippines (</w:t>
      </w:r>
      <w:proofErr w:type="spellStart"/>
      <w:r>
        <w:rPr>
          <w:rFonts w:ascii="Arial" w:hAnsi="Arial" w:cs="Arial"/>
          <w:sz w:val="24"/>
          <w:szCs w:val="24"/>
        </w:rPr>
        <w:t>USeP</w:t>
      </w:r>
      <w:proofErr w:type="spellEnd"/>
      <w:r>
        <w:rPr>
          <w:rFonts w:ascii="Arial" w:hAnsi="Arial" w:cs="Arial"/>
          <w:sz w:val="24"/>
          <w:szCs w:val="24"/>
        </w:rPr>
        <w:t>)</w:t>
      </w:r>
    </w:p>
    <w:p w:rsidR="00461FEF" w:rsidRDefault="001338F4" w:rsidP="001338F4">
      <w:pPr>
        <w:rPr>
          <w:rFonts w:ascii="Arial" w:hAnsi="Arial" w:cs="Arial"/>
          <w:sz w:val="24"/>
          <w:szCs w:val="24"/>
        </w:rPr>
      </w:pPr>
      <w:r>
        <w:rPr>
          <w:rFonts w:ascii="Arial" w:hAnsi="Arial" w:cs="Arial"/>
          <w:sz w:val="24"/>
          <w:szCs w:val="24"/>
        </w:rPr>
        <w:t xml:space="preserve">d. Introduction – </w:t>
      </w:r>
    </w:p>
    <w:p w:rsidR="00B17A0A" w:rsidRDefault="001619C8" w:rsidP="00B17A0A">
      <w:pPr>
        <w:pStyle w:val="ListParagraph"/>
        <w:spacing w:line="360" w:lineRule="auto"/>
        <w:ind w:left="783"/>
        <w:jc w:val="both"/>
        <w:rPr>
          <w:rFonts w:ascii="Arial" w:hAnsi="Arial" w:cs="Arial"/>
          <w:sz w:val="24"/>
          <w:szCs w:val="24"/>
        </w:rPr>
      </w:pPr>
      <w:proofErr w:type="spellStart"/>
      <w:r>
        <w:rPr>
          <w:rFonts w:ascii="Arial" w:hAnsi="Arial" w:cs="Arial"/>
          <w:sz w:val="24"/>
          <w:szCs w:val="24"/>
        </w:rPr>
        <w:t>DigiMango</w:t>
      </w:r>
      <w:proofErr w:type="spellEnd"/>
      <w:r>
        <w:rPr>
          <w:rFonts w:ascii="Arial" w:hAnsi="Arial" w:cs="Arial"/>
          <w:sz w:val="24"/>
          <w:szCs w:val="24"/>
        </w:rPr>
        <w:t xml:space="preserve"> was developed to assess the severity of anthracnose disease in mango fruit quantitatively. </w:t>
      </w:r>
      <w:r w:rsidR="00CA1B98">
        <w:rPr>
          <w:rFonts w:ascii="Arial" w:hAnsi="Arial" w:cs="Arial"/>
          <w:sz w:val="24"/>
          <w:szCs w:val="24"/>
        </w:rPr>
        <w:t xml:space="preserve"> It evaluates and produces rating results of the spot-like lesions on the surface of the mango fruit.</w:t>
      </w:r>
      <w:r w:rsidR="00EB67B2">
        <w:rPr>
          <w:rFonts w:ascii="Arial" w:hAnsi="Arial" w:cs="Arial"/>
          <w:sz w:val="24"/>
          <w:szCs w:val="24"/>
        </w:rPr>
        <w:t xml:space="preserve"> It captures four (4) sides of a mango fruit and measures the percentage of the total surface area where the disease is visible. </w:t>
      </w:r>
      <w:r w:rsidR="00CA1B98">
        <w:rPr>
          <w:rFonts w:ascii="Arial" w:hAnsi="Arial" w:cs="Arial"/>
          <w:sz w:val="24"/>
          <w:szCs w:val="24"/>
        </w:rPr>
        <w:t xml:space="preserve"> </w:t>
      </w:r>
      <w:r w:rsidR="00461FEF">
        <w:rPr>
          <w:rFonts w:ascii="Arial" w:hAnsi="Arial" w:cs="Arial"/>
          <w:sz w:val="24"/>
          <w:szCs w:val="24"/>
        </w:rPr>
        <w:t xml:space="preserve">It </w:t>
      </w:r>
      <w:r w:rsidR="00CA1B98">
        <w:rPr>
          <w:rFonts w:ascii="Arial" w:hAnsi="Arial" w:cs="Arial"/>
          <w:sz w:val="24"/>
          <w:szCs w:val="24"/>
        </w:rPr>
        <w:t xml:space="preserve">also </w:t>
      </w:r>
      <w:r w:rsidR="00461FEF">
        <w:rPr>
          <w:rFonts w:ascii="Arial" w:hAnsi="Arial" w:cs="Arial"/>
          <w:sz w:val="24"/>
          <w:szCs w:val="24"/>
        </w:rPr>
        <w:t>helps the researchers and plant technicians in post-harvest fertilizer product experimentations in identifying and objectively rating the severity of anthracnose disease in individual fruit with less time and effort.</w:t>
      </w:r>
      <w:r w:rsidR="00EB67B2">
        <w:rPr>
          <w:rFonts w:ascii="Arial" w:hAnsi="Arial" w:cs="Arial"/>
          <w:sz w:val="24"/>
          <w:szCs w:val="24"/>
        </w:rPr>
        <w:t xml:space="preserve"> </w:t>
      </w:r>
      <w:r w:rsidR="00B17A0A">
        <w:rPr>
          <w:rFonts w:ascii="Arial" w:hAnsi="Arial" w:cs="Arial"/>
          <w:sz w:val="24"/>
          <w:szCs w:val="24"/>
        </w:rPr>
        <w:t>T</w:t>
      </w:r>
      <w:r w:rsidR="00B17A0A" w:rsidRPr="000619A8">
        <w:rPr>
          <w:rFonts w:ascii="Arial" w:hAnsi="Arial" w:cs="Arial"/>
          <w:sz w:val="24"/>
          <w:szCs w:val="24"/>
        </w:rPr>
        <w:t>he application will use evaluati</w:t>
      </w:r>
      <w:r w:rsidR="00B17A0A">
        <w:rPr>
          <w:rFonts w:ascii="Arial" w:hAnsi="Arial" w:cs="Arial"/>
          <w:sz w:val="24"/>
          <w:szCs w:val="24"/>
        </w:rPr>
        <w:t>on based on scale, assessment f</w:t>
      </w:r>
      <w:r w:rsidR="00B17A0A" w:rsidRPr="000619A8">
        <w:rPr>
          <w:rFonts w:ascii="Arial" w:hAnsi="Arial" w:cs="Arial"/>
          <w:sz w:val="24"/>
          <w:szCs w:val="24"/>
        </w:rPr>
        <w:t>r</w:t>
      </w:r>
      <w:r w:rsidR="00B17A0A">
        <w:rPr>
          <w:rFonts w:ascii="Arial" w:hAnsi="Arial" w:cs="Arial"/>
          <w:sz w:val="24"/>
          <w:szCs w:val="24"/>
        </w:rPr>
        <w:t>o</w:t>
      </w:r>
      <w:r w:rsidR="00B17A0A" w:rsidRPr="000619A8">
        <w:rPr>
          <w:rFonts w:ascii="Arial" w:hAnsi="Arial" w:cs="Arial"/>
          <w:sz w:val="24"/>
          <w:szCs w:val="24"/>
        </w:rPr>
        <w:t>m (</w:t>
      </w:r>
      <w:r w:rsidR="00B17A0A">
        <w:rPr>
          <w:rFonts w:ascii="Arial" w:hAnsi="Arial" w:cs="Arial"/>
          <w:sz w:val="24"/>
          <w:szCs w:val="24"/>
        </w:rPr>
        <w:t>mild infection to severe infection)</w:t>
      </w:r>
      <w:r w:rsidR="00B17A0A" w:rsidRPr="000619A8">
        <w:rPr>
          <w:rFonts w:ascii="Arial" w:hAnsi="Arial" w:cs="Arial"/>
          <w:sz w:val="24"/>
          <w:szCs w:val="24"/>
        </w:rPr>
        <w:t xml:space="preserve"> based on the evaluation of percentages of the area affected in the sampled fruits:</w:t>
      </w:r>
      <w:r w:rsidR="00B17A0A">
        <w:rPr>
          <w:rFonts w:ascii="Arial" w:hAnsi="Arial" w:cs="Arial"/>
          <w:sz w:val="24"/>
          <w:szCs w:val="24"/>
        </w:rPr>
        <w:t xml:space="preserve"> 0%(no infection), 1% - 20% (mild infection), 21% - 40% (below average infection), 41% - 60% (average infection), 61%-80% (above average infection), 81%-100% (severe infection) depending</w:t>
      </w:r>
      <w:r w:rsidR="00B17A0A" w:rsidRPr="000619A8">
        <w:rPr>
          <w:rFonts w:ascii="Arial" w:hAnsi="Arial" w:cs="Arial"/>
          <w:sz w:val="24"/>
          <w:szCs w:val="24"/>
        </w:rPr>
        <w:t xml:space="preserve"> on the scope of the area affected by anthracnose lesions.</w:t>
      </w:r>
    </w:p>
    <w:p w:rsidR="00EB67B2" w:rsidRPr="00EB67B2" w:rsidRDefault="00EB67B2" w:rsidP="00CA1B98">
      <w:pPr>
        <w:pStyle w:val="ListParagraph"/>
        <w:spacing w:line="360" w:lineRule="auto"/>
        <w:ind w:left="783"/>
        <w:jc w:val="both"/>
        <w:rPr>
          <w:rFonts w:ascii="Arial" w:hAnsi="Arial" w:cs="Arial"/>
          <w:sz w:val="12"/>
          <w:szCs w:val="24"/>
        </w:rPr>
      </w:pPr>
    </w:p>
    <w:p w:rsidR="001338F4" w:rsidRDefault="001338F4" w:rsidP="001338F4">
      <w:pPr>
        <w:rPr>
          <w:rFonts w:ascii="Arial" w:hAnsi="Arial" w:cs="Arial"/>
          <w:sz w:val="24"/>
          <w:szCs w:val="24"/>
        </w:rPr>
      </w:pPr>
      <w:r>
        <w:rPr>
          <w:rFonts w:ascii="Arial" w:hAnsi="Arial" w:cs="Arial"/>
          <w:sz w:val="24"/>
          <w:szCs w:val="24"/>
        </w:rPr>
        <w:t>e. Materials and Methods</w:t>
      </w:r>
    </w:p>
    <w:p w:rsidR="00C94B0A" w:rsidRPr="00EB67B2" w:rsidRDefault="00C94B0A" w:rsidP="001338F4">
      <w:pPr>
        <w:rPr>
          <w:rFonts w:ascii="Arial" w:hAnsi="Arial" w:cs="Arial"/>
          <w:b/>
          <w:sz w:val="2"/>
          <w:szCs w:val="24"/>
        </w:rPr>
      </w:pPr>
    </w:p>
    <w:p w:rsidR="00CA1B98" w:rsidRPr="00C94B0A" w:rsidRDefault="00C43751" w:rsidP="001338F4">
      <w:pPr>
        <w:rPr>
          <w:rFonts w:ascii="Arial" w:hAnsi="Arial" w:cs="Arial"/>
          <w:b/>
          <w:sz w:val="24"/>
          <w:szCs w:val="24"/>
        </w:rPr>
      </w:pPr>
      <w:r w:rsidRPr="00C94B0A">
        <w:rPr>
          <w:rFonts w:ascii="Arial" w:hAnsi="Arial" w:cs="Arial"/>
          <w:b/>
          <w:sz w:val="24"/>
          <w:szCs w:val="24"/>
        </w:rPr>
        <w:t>Materials:</w:t>
      </w:r>
    </w:p>
    <w:p w:rsidR="00C43751" w:rsidRDefault="00C43751" w:rsidP="00C94B0A">
      <w:pPr>
        <w:spacing w:line="360" w:lineRule="auto"/>
        <w:ind w:left="720"/>
        <w:rPr>
          <w:rFonts w:ascii="Arial" w:hAnsi="Arial" w:cs="Arial"/>
          <w:sz w:val="24"/>
          <w:szCs w:val="24"/>
        </w:rPr>
      </w:pPr>
      <w:r>
        <w:rPr>
          <w:rFonts w:ascii="Arial" w:hAnsi="Arial" w:cs="Arial"/>
          <w:sz w:val="24"/>
          <w:szCs w:val="24"/>
        </w:rPr>
        <w:t xml:space="preserve">The developers of </w:t>
      </w:r>
      <w:proofErr w:type="spellStart"/>
      <w:r>
        <w:rPr>
          <w:rFonts w:ascii="Arial" w:hAnsi="Arial" w:cs="Arial"/>
          <w:sz w:val="24"/>
          <w:szCs w:val="24"/>
        </w:rPr>
        <w:t>DigiMango</w:t>
      </w:r>
      <w:proofErr w:type="spellEnd"/>
      <w:r>
        <w:rPr>
          <w:rFonts w:ascii="Arial" w:hAnsi="Arial" w:cs="Arial"/>
          <w:sz w:val="24"/>
          <w:szCs w:val="24"/>
        </w:rPr>
        <w:t xml:space="preserve"> used</w:t>
      </w:r>
      <w:r w:rsidR="00C94B0A">
        <w:rPr>
          <w:rFonts w:ascii="Arial" w:hAnsi="Arial" w:cs="Arial"/>
          <w:sz w:val="24"/>
          <w:szCs w:val="24"/>
        </w:rPr>
        <w:t xml:space="preserve"> </w:t>
      </w:r>
      <w:r>
        <w:rPr>
          <w:rFonts w:ascii="Arial" w:hAnsi="Arial" w:cs="Arial"/>
          <w:sz w:val="24"/>
          <w:szCs w:val="24"/>
        </w:rPr>
        <w:t xml:space="preserve">Android Studio </w:t>
      </w:r>
      <w:r w:rsidR="00C94B0A">
        <w:rPr>
          <w:rFonts w:ascii="Arial" w:hAnsi="Arial" w:cs="Arial"/>
          <w:sz w:val="24"/>
          <w:szCs w:val="24"/>
        </w:rPr>
        <w:t>IDE in developing the application; Fluid UI in creating the application design; and SQLite Database was the database used by the application.</w:t>
      </w:r>
    </w:p>
    <w:p w:rsidR="00C94B0A" w:rsidRDefault="00C94B0A" w:rsidP="00C94B0A">
      <w:pPr>
        <w:spacing w:line="360" w:lineRule="auto"/>
        <w:rPr>
          <w:rFonts w:ascii="Arial" w:hAnsi="Arial" w:cs="Arial"/>
          <w:b/>
          <w:sz w:val="24"/>
          <w:szCs w:val="24"/>
        </w:rPr>
      </w:pPr>
      <w:r>
        <w:rPr>
          <w:rFonts w:ascii="Arial" w:hAnsi="Arial" w:cs="Arial"/>
          <w:b/>
          <w:sz w:val="24"/>
          <w:szCs w:val="24"/>
        </w:rPr>
        <w:t>Method:</w:t>
      </w:r>
    </w:p>
    <w:p w:rsidR="00C94B0A" w:rsidRPr="00C94B0A" w:rsidRDefault="00C94B0A" w:rsidP="00C94B0A">
      <w:pPr>
        <w:spacing w:line="360" w:lineRule="auto"/>
        <w:rPr>
          <w:rFonts w:ascii="Arial" w:hAnsi="Arial" w:cs="Arial"/>
          <w:sz w:val="24"/>
          <w:szCs w:val="24"/>
        </w:rPr>
      </w:pPr>
      <w:r>
        <w:rPr>
          <w:rFonts w:ascii="Arial" w:hAnsi="Arial" w:cs="Arial"/>
          <w:sz w:val="24"/>
          <w:szCs w:val="24"/>
        </w:rPr>
        <w:tab/>
        <w:t>Mobile Application Development Cycle</w:t>
      </w:r>
      <w:r w:rsidR="002F1A83">
        <w:rPr>
          <w:rFonts w:ascii="Arial" w:hAnsi="Arial" w:cs="Arial"/>
          <w:sz w:val="24"/>
          <w:szCs w:val="24"/>
        </w:rPr>
        <w:t xml:space="preserve"> (MADLC)</w:t>
      </w:r>
      <w:r>
        <w:rPr>
          <w:rFonts w:ascii="Arial" w:hAnsi="Arial" w:cs="Arial"/>
          <w:sz w:val="24"/>
          <w:szCs w:val="24"/>
        </w:rPr>
        <w:t xml:space="preserve"> was the methodology used by the develo</w:t>
      </w:r>
      <w:r w:rsidR="002F1A83">
        <w:rPr>
          <w:rFonts w:ascii="Arial" w:hAnsi="Arial" w:cs="Arial"/>
          <w:sz w:val="24"/>
          <w:szCs w:val="24"/>
        </w:rPr>
        <w:t xml:space="preserve">pers of </w:t>
      </w:r>
      <w:proofErr w:type="spellStart"/>
      <w:r w:rsidR="002F1A83">
        <w:rPr>
          <w:rFonts w:ascii="Arial" w:hAnsi="Arial" w:cs="Arial"/>
          <w:sz w:val="24"/>
          <w:szCs w:val="24"/>
        </w:rPr>
        <w:t>DigiMango</w:t>
      </w:r>
      <w:proofErr w:type="spellEnd"/>
      <w:r w:rsidR="002F1A83">
        <w:rPr>
          <w:rFonts w:ascii="Arial" w:hAnsi="Arial" w:cs="Arial"/>
          <w:sz w:val="24"/>
          <w:szCs w:val="24"/>
        </w:rPr>
        <w:t xml:space="preserve">. </w:t>
      </w:r>
      <w:r>
        <w:rPr>
          <w:rFonts w:ascii="Arial" w:hAnsi="Arial" w:cs="Arial"/>
          <w:sz w:val="24"/>
          <w:szCs w:val="24"/>
        </w:rPr>
        <w:t xml:space="preserve">It helps the developers build robust and optimal control application upon following the </w:t>
      </w:r>
      <w:r w:rsidR="002F1A83">
        <w:rPr>
          <w:rFonts w:ascii="Arial" w:hAnsi="Arial" w:cs="Arial"/>
          <w:sz w:val="24"/>
          <w:szCs w:val="24"/>
        </w:rPr>
        <w:t xml:space="preserve">framework of MADLC. </w:t>
      </w:r>
    </w:p>
    <w:p w:rsidR="00C43751" w:rsidRDefault="00C43751" w:rsidP="001338F4">
      <w:pPr>
        <w:rPr>
          <w:rFonts w:ascii="Arial" w:hAnsi="Arial" w:cs="Arial"/>
          <w:sz w:val="24"/>
          <w:szCs w:val="24"/>
        </w:rPr>
      </w:pPr>
    </w:p>
    <w:p w:rsidR="00EB67B2" w:rsidRDefault="00EB67B2" w:rsidP="001338F4">
      <w:pPr>
        <w:rPr>
          <w:rFonts w:ascii="Arial" w:hAnsi="Arial" w:cs="Arial"/>
          <w:sz w:val="24"/>
          <w:szCs w:val="24"/>
        </w:rPr>
      </w:pPr>
    </w:p>
    <w:p w:rsidR="00CA1B98" w:rsidRDefault="00CA1B98" w:rsidP="00CA1B98">
      <w:pPr>
        <w:jc w:val="center"/>
        <w:rPr>
          <w:rFonts w:ascii="Arial" w:hAnsi="Arial" w:cs="Arial"/>
          <w:b/>
          <w:sz w:val="24"/>
          <w:szCs w:val="24"/>
        </w:rPr>
      </w:pPr>
      <w:r>
        <w:rPr>
          <w:rFonts w:ascii="Arial" w:hAnsi="Arial" w:cs="Arial"/>
          <w:b/>
          <w:sz w:val="24"/>
          <w:szCs w:val="24"/>
        </w:rPr>
        <w:t>Mobile Application Development Lifecycle</w:t>
      </w:r>
    </w:p>
    <w:p w:rsidR="00C43751" w:rsidRPr="00CA1B98" w:rsidRDefault="00C43751" w:rsidP="00EB67B2">
      <w:pPr>
        <w:jc w:val="center"/>
        <w:rPr>
          <w:rFonts w:ascii="Arial" w:hAnsi="Arial" w:cs="Arial"/>
          <w:b/>
          <w:sz w:val="24"/>
          <w:szCs w:val="24"/>
        </w:rPr>
      </w:pPr>
      <w:r>
        <w:rPr>
          <w:rFonts w:ascii="Arial" w:hAnsi="Arial" w:cs="Arial"/>
          <w:b/>
          <w:noProof/>
          <w:sz w:val="24"/>
          <w:szCs w:val="24"/>
        </w:rPr>
        <mc:AlternateContent>
          <mc:Choice Requires="wpg">
            <w:drawing>
              <wp:anchor distT="0" distB="0" distL="114300" distR="114300" simplePos="0" relativeHeight="251659264" behindDoc="0" locked="0" layoutInCell="1" allowOverlap="1" wp14:anchorId="30B89C6E" wp14:editId="3555E7F3">
                <wp:simplePos x="0" y="0"/>
                <wp:positionH relativeFrom="margin">
                  <wp:posOffset>247650</wp:posOffset>
                </wp:positionH>
                <wp:positionV relativeFrom="paragraph">
                  <wp:posOffset>261823</wp:posOffset>
                </wp:positionV>
                <wp:extent cx="5486400" cy="232410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5486400" cy="2324100"/>
                          <a:chOff x="0" y="0"/>
                          <a:chExt cx="4817339" cy="3434544"/>
                        </a:xfrm>
                      </wpg:grpSpPr>
                      <wps:wsp>
                        <wps:cNvPr id="1" name="Rounded Rectangle 1"/>
                        <wps:cNvSpPr/>
                        <wps:spPr>
                          <a:xfrm>
                            <a:off x="0" y="0"/>
                            <a:ext cx="1513755" cy="4072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jc w:val="center"/>
                                <w:rPr>
                                  <w:lang w:val="en-PH"/>
                                </w:rPr>
                              </w:pPr>
                              <w:r>
                                <w:rPr>
                                  <w:lang w:val="en-PH"/>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Bent-Up Arrow 2"/>
                        <wps:cNvSpPr/>
                        <wps:spPr>
                          <a:xfrm rot="5400000">
                            <a:off x="130628" y="368834"/>
                            <a:ext cx="314762" cy="422907"/>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522514" y="507146"/>
                            <a:ext cx="1513205" cy="40703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jc w:val="center"/>
                                <w:rPr>
                                  <w:lang w:val="en-PH"/>
                                </w:rPr>
                              </w:pPr>
                              <w:r>
                                <w:rPr>
                                  <w:lang w:val="en-PH"/>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Bent-Up Arrow 4"/>
                        <wps:cNvSpPr/>
                        <wps:spPr>
                          <a:xfrm rot="5400000">
                            <a:off x="668511" y="883664"/>
                            <a:ext cx="314325" cy="422275"/>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075765" y="1006609"/>
                            <a:ext cx="1513755" cy="4072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jc w:val="center"/>
                                <w:rPr>
                                  <w:lang w:val="en-PH"/>
                                </w:rPr>
                              </w:pPr>
                              <w:r>
                                <w:rPr>
                                  <w:lang w:val="en-PH"/>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Bent-Up Arrow 6"/>
                        <wps:cNvSpPr/>
                        <wps:spPr>
                          <a:xfrm rot="5400000">
                            <a:off x="1244813" y="1383126"/>
                            <a:ext cx="314762" cy="422907"/>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652067" y="1521439"/>
                            <a:ext cx="1513755" cy="4072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jc w:val="center"/>
                                <w:rPr>
                                  <w:lang w:val="en-PH"/>
                                </w:rPr>
                              </w:pPr>
                              <w:r>
                                <w:rPr>
                                  <w:lang w:val="en-PH"/>
                                </w:rPr>
                                <w:t>PROTOTYPING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Bent-Up Arrow 8"/>
                        <wps:cNvSpPr/>
                        <wps:spPr>
                          <a:xfrm rot="5400000">
                            <a:off x="1775012" y="1882589"/>
                            <a:ext cx="314762" cy="422907"/>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166897" y="2013217"/>
                            <a:ext cx="1513755" cy="4072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jc w:val="center"/>
                                <w:rPr>
                                  <w:lang w:val="en-PH"/>
                                </w:rPr>
                              </w:pPr>
                              <w:r>
                                <w:rPr>
                                  <w:lang w:val="en-PH"/>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2328262" y="2389735"/>
                            <a:ext cx="314762" cy="422907"/>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2720148" y="2487613"/>
                            <a:ext cx="1513205" cy="43978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rPr>
                                  <w:lang w:val="en-PH"/>
                                </w:rPr>
                              </w:pPr>
                              <w:r>
                                <w:rPr>
                                  <w:lang w:val="en-PH"/>
                                </w:rPr>
                                <w:t xml:space="preserve">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Bent-Up Arrow 13"/>
                        <wps:cNvSpPr/>
                        <wps:spPr>
                          <a:xfrm rot="5400000">
                            <a:off x="2912249" y="2889197"/>
                            <a:ext cx="314325" cy="422275"/>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3304134" y="3027509"/>
                            <a:ext cx="1513205" cy="40703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43751" w:rsidRPr="00641074" w:rsidRDefault="00C43751" w:rsidP="00C43751">
                              <w:pPr>
                                <w:jc w:val="center"/>
                                <w:rPr>
                                  <w:lang w:val="en-PH"/>
                                </w:rPr>
                              </w:pPr>
                              <w:r>
                                <w:rPr>
                                  <w:lang w:val="en-PH"/>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left:0;text-align:left;margin-left:19.5pt;margin-top:20.6pt;width:6in;height:183pt;z-index:251659264;mso-position-horizontal-relative:margin;mso-width-relative:margin;mso-height-relative:margin" coordsize="48173,3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">
                <v:roundrect id="Rounded Rectangle 1" o:spid="_x0000_s1027" style="position:absolute;width:15137;height:40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3cEA&#10;AADaAAAADwAAAGRycy9kb3ducmV2LnhtbERPTWvCQBC9C/6HZYTedGMptURXiaGF9lBB7cHjsDsm&#10;wexsyG6TtL++Gyh4Gh7vcza7wdaio9ZXjhUsFwkIYu1MxYWCr/Pb/AWED8gGa8ek4Ic87LbTyQZT&#10;43o+UncKhYgh7FNUUIbQpFJ6XZJFv3ANceSurrUYImwLaVrsY7it5WOSPEuLFceGEhvKS9K307dV&#10;EHTvz4fP3yfKXvXxY1XvTX4ZlHqYDdkaRKAh3MX/7ncT58P4ynjl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g/93BAAAA2gAAAA8AAAAAAAAAAAAAAAAAmAIAAGRycy9kb3du&#10;cmV2LnhtbFBLBQYAAAAABAAEAPUAAACGAwAAAAA=&#10;" fillcolor="white [3201]" strokecolor="#9bbb59 [3206]" strokeweight="2pt">
                  <v:textbox>
                    <w:txbxContent>
                      <w:p w:rsidR="00C43751" w:rsidRPr="00641074" w:rsidRDefault="00C43751" w:rsidP="00C43751">
                        <w:pPr>
                          <w:jc w:val="center"/>
                          <w:rPr>
                            <w:lang w:val="en-PH"/>
                          </w:rPr>
                        </w:pPr>
                        <w:r>
                          <w:rPr>
                            <w:lang w:val="en-PH"/>
                          </w:rPr>
                          <w:t>IDENTIFICATION</w:t>
                        </w:r>
                      </w:p>
                    </w:txbxContent>
                  </v:textbox>
                </v:roundrect>
                <v:shape id="Bent-Up Arrow 2" o:spid="_x0000_s1028" style="position:absolute;left:1306;top:3688;width:3147;height:4229;rotation:90;visibility:visible;mso-wrap-style:square;v-text-anchor:middle" coordsize="314762,422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yvMIA&#10;AADaAAAADwAAAGRycy9kb3ducmV2LnhtbESPQWvCQBSE74L/YXlCL2I2eigSs0oIWHor1Vy8PbLP&#10;bDD7NmTXmPbXdwWhx2FmvmHyw2Q7MdLgW8cK1kkKgrh2uuVGQXU+rrYgfEDW2DkmBT/k4bCfz3LM&#10;tHvwN42n0IgIYZ+hAhNCn0npa0MWfeJ64uhd3WAxRDk0Ug/4iHDbyU2avkuLLccFgz2Vhurb6W4V&#10;fKw9jvZY1V/Loqt+zbUPrrwo9baYih2IQFP4D7/an1rBBp5X4g2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vK8wgAAANoAAAAPAAAAAAAAAAAAAAAAAJgCAABkcnMvZG93&#10;bnJldi54bWxQSwUGAAAAAAQABAD1AAAAhwMAAAAA&#10;" path="m,344217r196726,l196726,78691r-39345,l236072,r78690,78691l275417,78691r,344216l,422907,,344217xe" fillcolor="#9bbb59 [3206]" strokecolor="#4e6128 [1606]" strokeweight="2pt">
                  <v:path arrowok="t" o:connecttype="custom" o:connectlocs="0,344217;196726,344217;196726,78691;157381,78691;236072,0;314762,78691;275417,78691;275417,422907;0,422907;0,344217" o:connectangles="0,0,0,0,0,0,0,0,0,0"/>
                </v:shape>
                <v:roundrect id="Rounded Rectangle 3" o:spid="_x0000_s1029" style="position:absolute;left:5225;top:5071;width:15132;height:40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McQA&#10;AADaAAAADwAAAGRycy9kb3ducmV2LnhtbESPQWvCQBSE70L/w/IKvTWbWrElZhWVFvSgEPXg8bH7&#10;TEKzb0N2a9L++q5Q8DjMzDdMvhhsI67U+dqxgpckBUGsnam5VHA6fj6/g/AB2WDjmBT8kIfF/GGU&#10;Y2ZczwVdD6EUEcI+QwVVCG0mpdcVWfSJa4mjd3GdxRBlV0rTYR/htpHjNJ1KizXHhQpbWlekvw7f&#10;VkHQvT/ud78TWn7oYvvWrMz6PCj19DgsZyACDeEe/m9vjIJXuF2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DHEAAAA2gAAAA8AAAAAAAAAAAAAAAAAmAIAAGRycy9k&#10;b3ducmV2LnhtbFBLBQYAAAAABAAEAPUAAACJAwAAAAA=&#10;" fillcolor="white [3201]" strokecolor="#9bbb59 [3206]" strokeweight="2pt">
                  <v:textbox>
                    <w:txbxContent>
                      <w:p w:rsidR="00C43751" w:rsidRPr="00641074" w:rsidRDefault="00C43751" w:rsidP="00C43751">
                        <w:pPr>
                          <w:jc w:val="center"/>
                          <w:rPr>
                            <w:lang w:val="en-PH"/>
                          </w:rPr>
                        </w:pPr>
                        <w:r>
                          <w:rPr>
                            <w:lang w:val="en-PH"/>
                          </w:rPr>
                          <w:t>DESIGNING</w:t>
                        </w:r>
                      </w:p>
                    </w:txbxContent>
                  </v:textbox>
                </v:roundrect>
                <v:shape id="Bent-Up Arrow 4" o:spid="_x0000_s1030" style="position:absolute;left:6685;top:8836;width:3143;height:4223;rotation:90;visibility:visible;mso-wrap-style:square;v-text-anchor:middle" coordsize="31432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gJ8MA&#10;AADaAAAADwAAAGRycy9kb3ducmV2LnhtbESPS4vCQBCE7wv+h6EFb+skvomOooLrHrz4QPDWZNok&#10;mOkJmVGz/95ZEDwWVfUVNVs0phQPql1hWUHcjUAQp1YXnCk4HTffExDOI2ssLZOCP3KwmLe+Zpho&#10;++Q9PQ4+EwHCLkEFufdVIqVLczLourYiDt7V1gZ9kHUmdY3PADel7EXRSBosOCzkWNE6p/R2uBsF&#10;o/54Fw3Hl/NgtZaxucY/x60/K9VpN8spCE+N/4Tf7V+tYAD/V8IN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4gJ8MAAADaAAAADwAAAAAAAAAAAAAAAACYAgAAZHJzL2Rv&#10;d25yZXYueG1sUEsFBgAAAAAEAAQA9QAAAIgDAAAAAA==&#10;" path="m,343694r196453,l196453,78581r-39290,l235744,r78581,78581l275034,78581r,343694l,422275,,343694xe" fillcolor="#9bbb59 [3206]" strokecolor="#4e6128 [1606]" strokeweight="2pt">
                  <v:path arrowok="t" o:connecttype="custom" o:connectlocs="0,343694;196453,343694;196453,78581;157163,78581;235744,0;314325,78581;275034,78581;275034,422275;0,422275;0,343694" o:connectangles="0,0,0,0,0,0,0,0,0,0"/>
                </v:shape>
                <v:roundrect id="Rounded Rectangle 5" o:spid="_x0000_s1031" style="position:absolute;left:10757;top:10066;width:15138;height:40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53sQA&#10;AADaAAAADwAAAGRycy9kb3ducmV2LnhtbESPQWvCQBSE70L/w/IKvTWbSrUlZhWVFvSgEPXg8bH7&#10;TEKzb0N2a9L++q5Q8DjMzDdMvhhsI67U+dqxgpckBUGsnam5VHA6fj6/g/AB2WDjmBT8kIfF/GGU&#10;Y2ZczwVdD6EUEcI+QwVVCG0mpdcVWfSJa4mjd3GdxRBlV0rTYR/htpHjNJ1KizXHhQpbWlekvw7f&#10;VkHQvT/ud7+vtPzQxfatWZn1eVDq6XFYzkAEGsI9/N/eGAUTuF2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b+d7EAAAA2gAAAA8AAAAAAAAAAAAAAAAAmAIAAGRycy9k&#10;b3ducmV2LnhtbFBLBQYAAAAABAAEAPUAAACJAwAAAAA=&#10;" fillcolor="white [3201]" strokecolor="#9bbb59 [3206]" strokeweight="2pt">
                  <v:textbox>
                    <w:txbxContent>
                      <w:p w:rsidR="00C43751" w:rsidRPr="00641074" w:rsidRDefault="00C43751" w:rsidP="00C43751">
                        <w:pPr>
                          <w:jc w:val="center"/>
                          <w:rPr>
                            <w:lang w:val="en-PH"/>
                          </w:rPr>
                        </w:pPr>
                        <w:r>
                          <w:rPr>
                            <w:lang w:val="en-PH"/>
                          </w:rPr>
                          <w:t>DEVELOPMENT</w:t>
                        </w:r>
                      </w:p>
                    </w:txbxContent>
                  </v:textbox>
                </v:roundrect>
                <v:shape id="Bent-Up Arrow 6" o:spid="_x0000_s1032" style="position:absolute;left:12448;top:13830;width:3148;height:4229;rotation:90;visibility:visible;mso-wrap-style:square;v-text-anchor:middle" coordsize="314762,422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0v8EA&#10;AADaAAAADwAAAGRycy9kb3ducmV2LnhtbESPQYvCMBSE74L/ITxhL6KpHmSppkUEl72Jbi/eHs1r&#10;U2xeShNr9ddvhIU9DjPzDbPLR9uKgXrfOFawWiYgiEunG64VFD/HxScIH5A1to5JwZM85Nl0ssNU&#10;uwefabiEWkQI+xQVmBC6VEpfGrLol64jjl7leoshyr6WusdHhNtWrpNkIy02HBcMdnQwVN4ud6vg&#10;a+VxsMeiPM33bfEyVRfc4arUx2zcb0EEGsN/+K/9rRVs4H0l3gC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Z9L/BAAAA2gAAAA8AAAAAAAAAAAAAAAAAmAIAAGRycy9kb3du&#10;cmV2LnhtbFBLBQYAAAAABAAEAPUAAACGAwAAAAA=&#10;" path="m,344217r196726,l196726,78691r-39345,l236072,r78690,78691l275417,78691r,344216l,422907,,344217xe" fillcolor="#9bbb59 [3206]" strokecolor="#4e6128 [1606]" strokeweight="2pt">
                  <v:path arrowok="t" o:connecttype="custom" o:connectlocs="0,344217;196726,344217;196726,78691;157381,78691;236072,0;314762,78691;275417,78691;275417,422907;0,422907;0,344217" o:connectangles="0,0,0,0,0,0,0,0,0,0"/>
                </v:shape>
                <v:roundrect id="Rounded Rectangle 7" o:spid="_x0000_s1033" style="position:absolute;left:16520;top:15214;width:15138;height:40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CMsMA&#10;AADaAAAADwAAAGRycy9kb3ducmV2LnhtbESPT4vCMBTE7wt+h/AEb2uqiErXKCoK7kHBP4c9PpK3&#10;bdnmpTTR1v30RhA8DjPzG2a2aG0pblT7wrGCQT8BQaydKThTcDlvP6cgfEA2WDomBXfysJh3PmaY&#10;GtfwkW6nkIkIYZ+igjyEKpXS65ws+r6riKP362qLIco6k6bGJsJtKYdJMpYWC44LOVa0zkn/na5W&#10;QdCNPx/2/yNabvTxe1KuzPqnVarXbZdfIAK14R1+tX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XCMsMAAADaAAAADwAAAAAAAAAAAAAAAACYAgAAZHJzL2Rv&#10;d25yZXYueG1sUEsFBgAAAAAEAAQA9QAAAIgDAAAAAA==&#10;" fillcolor="white [3201]" strokecolor="#9bbb59 [3206]" strokeweight="2pt">
                  <v:textbox>
                    <w:txbxContent>
                      <w:p w:rsidR="00C43751" w:rsidRPr="00641074" w:rsidRDefault="00C43751" w:rsidP="00C43751">
                        <w:pPr>
                          <w:jc w:val="center"/>
                          <w:rPr>
                            <w:lang w:val="en-PH"/>
                          </w:rPr>
                        </w:pPr>
                        <w:r>
                          <w:rPr>
                            <w:lang w:val="en-PH"/>
                          </w:rPr>
                          <w:t>PROTOTYPING</w:t>
                        </w:r>
                      </w:p>
                    </w:txbxContent>
                  </v:textbox>
                </v:roundrect>
                <v:shape id="Bent-Up Arrow 8" o:spid="_x0000_s1034" style="position:absolute;left:17750;top:18825;width:3148;height:4229;rotation:90;visibility:visible;mso-wrap-style:square;v-text-anchor:middle" coordsize="314762,422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FVrsA&#10;AADaAAAADwAAAGRycy9kb3ducmV2LnhtbERPvQrCMBDeBd8hnOAimuogUo0iguImahe3ozmbYnMp&#10;TazVpzeD4Pjx/a82na1ES40vHSuYThIQxLnTJRcKsut+vADhA7LGyjEpeJOHzbrfW2Gq3YvP1F5C&#10;IWII+xQVmBDqVEqfG7LoJ64mjtzdNRZDhE0hdYOvGG4rOUuSubRYcmwwWNPOUP64PK2Cw9Rja/dZ&#10;fhptq+xj7nVwu5tSw0G3XYII1IW/+Oc+agVxa7wSb4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WKxVa7AAAA2gAAAA8AAAAAAAAAAAAAAAAAmAIAAGRycy9kb3ducmV2Lnht&#10;bFBLBQYAAAAABAAEAPUAAACAAwAAAAA=&#10;" path="m,344217r196726,l196726,78691r-39345,l236072,r78690,78691l275417,78691r,344216l,422907,,344217xe" fillcolor="#9bbb59 [3206]" strokecolor="#4e6128 [1606]" strokeweight="2pt">
                  <v:path arrowok="t" o:connecttype="custom" o:connectlocs="0,344217;196726,344217;196726,78691;157381,78691;236072,0;314762,78691;275417,78691;275417,422907;0,422907;0,344217" o:connectangles="0,0,0,0,0,0,0,0,0,0"/>
                </v:shape>
                <v:roundrect id="Rounded Rectangle 10" o:spid="_x0000_s1035" style="position:absolute;left:21668;top:20132;width:15138;height:40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eZcUA&#10;AADbAAAADwAAAGRycy9kb3ducmV2LnhtbESPT2vCQBDF7wW/wzKCt7pRpJXoKioV7KEF/xw8Drtj&#10;EszOhuzWpP30nUOhtxnem/d+s1z3vlYPamMV2MBknIEitsFVXBi4nPfPc1AxITusA5OBb4qwXg2e&#10;lpi70PGRHqdUKAnhmKOBMqUm1zrakjzGcWiIRbuF1mOStS20a7GTcF/raZa9aI8VS0OJDe1KsvfT&#10;lzeQbBfPnx8/M9q82eP7a711u2tvzGjYbxagEvXp3/x3fX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l5lxQAAANsAAAAPAAAAAAAAAAAAAAAAAJgCAABkcnMv&#10;ZG93bnJldi54bWxQSwUGAAAAAAQABAD1AAAAigMAAAAA&#10;" fillcolor="white [3201]" strokecolor="#9bbb59 [3206]" strokeweight="2pt">
                  <v:textbox>
                    <w:txbxContent>
                      <w:p w:rsidR="00C43751" w:rsidRPr="00641074" w:rsidRDefault="00C43751" w:rsidP="00C43751">
                        <w:pPr>
                          <w:jc w:val="center"/>
                          <w:rPr>
                            <w:lang w:val="en-PH"/>
                          </w:rPr>
                        </w:pPr>
                        <w:r>
                          <w:rPr>
                            <w:lang w:val="en-PH"/>
                          </w:rPr>
                          <w:t>TESTING</w:t>
                        </w:r>
                      </w:p>
                    </w:txbxContent>
                  </v:textbox>
                </v:roundrect>
                <v:shape id="Bent-Up Arrow 11" o:spid="_x0000_s1036" style="position:absolute;left:23282;top:23897;width:3147;height:4229;rotation:90;visibility:visible;mso-wrap-style:square;v-text-anchor:middle" coordsize="314762,422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yL4A&#10;AADbAAAADwAAAGRycy9kb3ducmV2LnhtbERPTYvCMBC9C/6HMIIX0bQeRLpGEUHxJqu97G1oxqbY&#10;TEoTa/XXbwTB2zze56w2va1FR62vHCtIZwkI4sLpiksF+WU/XYLwAVlj7ZgUPMnDZj0crDDT7sG/&#10;1J1DKWII+wwVmBCaTEpfGLLoZ64hjtzVtRZDhG0pdYuPGG5rOU+ShbRYcWww2NDOUHE7362CQ+qx&#10;s/u8OE22df4y1ya43Z9S41G//QERqA9f8cd91HF+Cu9f4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3f7si+AAAA2wAAAA8AAAAAAAAAAAAAAAAAmAIAAGRycy9kb3ducmV2&#10;LnhtbFBLBQYAAAAABAAEAPUAAACDAwAAAAA=&#10;" path="m,344217r196726,l196726,78691r-39345,l236072,r78690,78691l275417,78691r,344216l,422907,,344217xe" fillcolor="#9bbb59 [3206]" strokecolor="#4e6128 [1606]" strokeweight="2pt">
                  <v:path arrowok="t" o:connecttype="custom" o:connectlocs="0,344217;196726,344217;196726,78691;157381,78691;236072,0;314762,78691;275417,78691;275417,422907;0,422907;0,344217" o:connectangles="0,0,0,0,0,0,0,0,0,0"/>
                </v:shape>
                <v:roundrect id="Rounded Rectangle 12" o:spid="_x0000_s1037" style="position:absolute;left:27201;top:24876;width:15132;height:4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licIA&#10;AADbAAAADwAAAGRycy9kb3ducmV2LnhtbERPTWvCQBC9F/wPywi91Y2htCW6ShQL7aEFkx48Drtj&#10;EszOhuxq0v76riB4m8f7nOV6tK24UO8bxwrmswQEsXam4UrBT/n+9AbCB2SDrWNS8Ese1qvJwxIz&#10;4wbe06UIlYgh7DNUUIfQZVJ6XZNFP3MdceSOrrcYIuwraXocYrhtZZokL9Jiw7Ghxo62NelTcbYK&#10;gh58+f3190z5Tu8/X9uN2R5GpR6nY74AEWgMd/HN/WHi/BS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1GWJwgAAANsAAAAPAAAAAAAAAAAAAAAAAJgCAABkcnMvZG93&#10;bnJldi54bWxQSwUGAAAAAAQABAD1AAAAhwMAAAAA&#10;" fillcolor="white [3201]" strokecolor="#9bbb59 [3206]" strokeweight="2pt">
                  <v:textbox>
                    <w:txbxContent>
                      <w:p w:rsidR="00C43751" w:rsidRPr="00641074" w:rsidRDefault="00C43751" w:rsidP="00C43751">
                        <w:pPr>
                          <w:rPr>
                            <w:lang w:val="en-PH"/>
                          </w:rPr>
                        </w:pPr>
                        <w:r>
                          <w:rPr>
                            <w:lang w:val="en-PH"/>
                          </w:rPr>
                          <w:t xml:space="preserve">            DEPLOYMENT</w:t>
                        </w:r>
                      </w:p>
                    </w:txbxContent>
                  </v:textbox>
                </v:roundrect>
                <v:shape id="Bent-Up Arrow 13" o:spid="_x0000_s1038" style="position:absolute;left:29122;top:28891;width:3143;height:4223;rotation:90;visibility:visible;mso-wrap-style:square;v-text-anchor:middle" coordsize="31432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u1MIA&#10;AADbAAAADwAAAGRycy9kb3ducmV2LnhtbERPS4vCMBC+C/sfwizsTdP6qFKNsgq7evDiA8Hb0Ixt&#10;2WZSmqzWf28Ewdt8fM+ZLVpTiSs1rrSsIO5FIIgzq0vOFRwPP90JCOeRNVaWScGdHCzmH50Zptre&#10;eEfXvc9FCGGXooLC+zqV0mUFGXQ9WxMH7mIbgz7AJpe6wVsIN5XsR1EiDZYcGgqsaVVQ9rf/NwqS&#10;wXgbjcbn03C5krG5xL+HtT8p9fXZfk9BeGr9W/xyb3SYP4D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7UwgAAANsAAAAPAAAAAAAAAAAAAAAAAJgCAABkcnMvZG93&#10;bnJldi54bWxQSwUGAAAAAAQABAD1AAAAhwMAAAAA&#10;" path="m,343694r196453,l196453,78581r-39290,l235744,r78581,78581l275034,78581r,343694l,422275,,343694xe" fillcolor="#9bbb59 [3206]" strokecolor="#4e6128 [1606]" strokeweight="2pt">
                  <v:path arrowok="t" o:connecttype="custom" o:connectlocs="0,343694;196453,343694;196453,78581;157163,78581;235744,0;314325,78581;275034,78581;275034,422275;0,422275;0,343694" o:connectangles="0,0,0,0,0,0,0,0,0,0"/>
                </v:shape>
                <v:roundrect id="Rounded Rectangle 14" o:spid="_x0000_s1039" style="position:absolute;left:33041;top:30275;width:15132;height:40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FYZsIA&#10;AADbAAAADwAAAGRycy9kb3ducmV2LnhtbERPTWvCQBC9F/oflhG81Y1FbImukoYW9GDBpAePw+6Y&#10;BLOzIbs1aX+9Wyh4m8f7nPV2tK24Uu8bxwrmswQEsXam4UrBV/nx9ArCB2SDrWNS8EMetpvHhzWm&#10;xg18pGsRKhFD2KeooA6hS6X0uiaLfuY64sidXW8xRNhX0vQ4xHDbyuckWUqLDceGGjvKa9KX4tsq&#10;CHrw5efhd0HZuz7uX9o3k59GpaaTMVuBCDSGu/jfvTNx/gL+fo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VhmwgAAANsAAAAPAAAAAAAAAAAAAAAAAJgCAABkcnMvZG93&#10;bnJldi54bWxQSwUGAAAAAAQABAD1AAAAhwMAAAAA&#10;" fillcolor="white [3201]" strokecolor="#9bbb59 [3206]" strokeweight="2pt">
                  <v:textbox>
                    <w:txbxContent>
                      <w:p w:rsidR="00C43751" w:rsidRPr="00641074" w:rsidRDefault="00C43751" w:rsidP="00C43751">
                        <w:pPr>
                          <w:jc w:val="center"/>
                          <w:rPr>
                            <w:lang w:val="en-PH"/>
                          </w:rPr>
                        </w:pPr>
                        <w:r>
                          <w:rPr>
                            <w:lang w:val="en-PH"/>
                          </w:rPr>
                          <w:t>MAINTENANCE</w:t>
                        </w:r>
                      </w:p>
                    </w:txbxContent>
                  </v:textbox>
                </v:roundrect>
                <w10:wrap anchorx="margin"/>
              </v:group>
            </w:pict>
          </mc:Fallback>
        </mc:AlternateContent>
      </w: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EB67B2" w:rsidRDefault="00EB67B2" w:rsidP="001338F4">
      <w:pPr>
        <w:rPr>
          <w:rFonts w:ascii="Arial" w:hAnsi="Arial" w:cs="Arial"/>
          <w:sz w:val="24"/>
          <w:szCs w:val="24"/>
        </w:rPr>
      </w:pPr>
    </w:p>
    <w:p w:rsidR="002F1A83" w:rsidRDefault="001338F4" w:rsidP="001338F4">
      <w:pPr>
        <w:rPr>
          <w:rFonts w:ascii="Arial" w:hAnsi="Arial" w:cs="Arial"/>
          <w:sz w:val="24"/>
          <w:szCs w:val="24"/>
        </w:rPr>
      </w:pPr>
      <w:r>
        <w:rPr>
          <w:rFonts w:ascii="Arial" w:hAnsi="Arial" w:cs="Arial"/>
          <w:sz w:val="24"/>
          <w:szCs w:val="24"/>
        </w:rPr>
        <w:t>f. Results and Discussion</w:t>
      </w:r>
    </w:p>
    <w:p w:rsidR="00F32BA6" w:rsidRPr="004C49DB" w:rsidRDefault="00F32BA6" w:rsidP="001338F4">
      <w:pPr>
        <w:rPr>
          <w:rFonts w:ascii="Arial" w:hAnsi="Arial" w:cs="Arial"/>
          <w:sz w:val="2"/>
          <w:szCs w:val="24"/>
        </w:rPr>
      </w:pPr>
    </w:p>
    <w:p w:rsidR="00F32BA6" w:rsidRPr="00F32BA6" w:rsidRDefault="00F32BA6" w:rsidP="004C49DB">
      <w:pPr>
        <w:spacing w:line="360" w:lineRule="auto"/>
        <w:ind w:left="1440"/>
        <w:rPr>
          <w:rFonts w:ascii="Arial" w:hAnsi="Arial" w:cs="Arial"/>
          <w:b/>
          <w:sz w:val="24"/>
          <w:szCs w:val="24"/>
        </w:rPr>
      </w:pPr>
      <w:r>
        <w:rPr>
          <w:rFonts w:ascii="Arial" w:hAnsi="Arial" w:cs="Arial"/>
          <w:b/>
          <w:sz w:val="24"/>
          <w:szCs w:val="24"/>
        </w:rPr>
        <w:t xml:space="preserve">           </w:t>
      </w:r>
      <w:r w:rsidRPr="00F32BA6">
        <w:rPr>
          <w:rFonts w:ascii="Arial" w:hAnsi="Arial" w:cs="Arial"/>
          <w:b/>
          <w:sz w:val="24"/>
          <w:szCs w:val="24"/>
        </w:rPr>
        <w:t>Accuracy Test (evaluated by the expert)</w:t>
      </w:r>
      <w:r>
        <w:rPr>
          <w:rFonts w:ascii="Arial" w:hAnsi="Arial" w:cs="Arial"/>
          <w:sz w:val="24"/>
          <w:szCs w:val="24"/>
        </w:rPr>
        <w:t xml:space="preserve"> </w:t>
      </w:r>
    </w:p>
    <w:tbl>
      <w:tblPr>
        <w:tblStyle w:val="TableGrid"/>
        <w:tblpPr w:leftFromText="180" w:rightFromText="180" w:vertAnchor="text" w:horzAnchor="margin" w:tblpY="33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2299"/>
        <w:gridCol w:w="3063"/>
        <w:gridCol w:w="2224"/>
      </w:tblGrid>
      <w:tr w:rsidR="002F1A83" w:rsidRPr="002F1A83" w:rsidTr="002F1A83">
        <w:tc>
          <w:tcPr>
            <w:tcW w:w="710" w:type="dxa"/>
            <w:tcBorders>
              <w:top w:val="single" w:sz="4" w:space="0" w:color="auto"/>
              <w:bottom w:val="single" w:sz="4" w:space="0" w:color="auto"/>
            </w:tcBorders>
          </w:tcPr>
          <w:p w:rsidR="002F1A83" w:rsidRDefault="002F1A83" w:rsidP="004C49DB">
            <w:pPr>
              <w:spacing w:line="360" w:lineRule="auto"/>
              <w:jc w:val="center"/>
              <w:rPr>
                <w:rFonts w:ascii="Arial" w:hAnsi="Arial" w:cs="Arial"/>
                <w:b/>
                <w:sz w:val="24"/>
                <w:szCs w:val="24"/>
              </w:rPr>
            </w:pPr>
          </w:p>
          <w:p w:rsidR="002F1A83" w:rsidRPr="002F1A83" w:rsidRDefault="002F1A83" w:rsidP="004C49DB">
            <w:pPr>
              <w:spacing w:line="360" w:lineRule="auto"/>
              <w:jc w:val="center"/>
              <w:rPr>
                <w:rFonts w:ascii="Arial" w:hAnsi="Arial" w:cs="Arial"/>
                <w:b/>
                <w:sz w:val="24"/>
                <w:szCs w:val="24"/>
              </w:rPr>
            </w:pPr>
            <w:r w:rsidRPr="002F1A83">
              <w:rPr>
                <w:rFonts w:ascii="Arial" w:hAnsi="Arial" w:cs="Arial"/>
                <w:b/>
                <w:sz w:val="24"/>
                <w:szCs w:val="24"/>
              </w:rPr>
              <w:t>Test</w:t>
            </w:r>
          </w:p>
        </w:tc>
        <w:tc>
          <w:tcPr>
            <w:tcW w:w="2299" w:type="dxa"/>
            <w:tcBorders>
              <w:top w:val="single" w:sz="4" w:space="0" w:color="auto"/>
              <w:bottom w:val="single" w:sz="4" w:space="0" w:color="auto"/>
            </w:tcBorders>
          </w:tcPr>
          <w:p w:rsidR="002F1A83" w:rsidRDefault="002F1A83" w:rsidP="004C49DB">
            <w:pPr>
              <w:spacing w:line="360" w:lineRule="auto"/>
              <w:jc w:val="center"/>
              <w:rPr>
                <w:rFonts w:ascii="Arial" w:hAnsi="Arial" w:cs="Arial"/>
                <w:b/>
                <w:sz w:val="24"/>
                <w:szCs w:val="24"/>
              </w:rPr>
            </w:pPr>
          </w:p>
          <w:p w:rsidR="002F1A83" w:rsidRPr="002F1A83" w:rsidRDefault="002F1A83" w:rsidP="004C49DB">
            <w:pPr>
              <w:spacing w:line="360" w:lineRule="auto"/>
              <w:jc w:val="center"/>
              <w:rPr>
                <w:rFonts w:ascii="Arial" w:hAnsi="Arial" w:cs="Arial"/>
                <w:b/>
                <w:sz w:val="24"/>
                <w:szCs w:val="24"/>
              </w:rPr>
            </w:pPr>
            <w:r w:rsidRPr="002F1A83">
              <w:rPr>
                <w:rFonts w:ascii="Arial" w:hAnsi="Arial" w:cs="Arial"/>
                <w:b/>
                <w:sz w:val="24"/>
                <w:szCs w:val="24"/>
              </w:rPr>
              <w:t>Rating of Expert (%)</w:t>
            </w:r>
          </w:p>
        </w:tc>
        <w:tc>
          <w:tcPr>
            <w:tcW w:w="3063" w:type="dxa"/>
            <w:tcBorders>
              <w:top w:val="single" w:sz="4" w:space="0" w:color="auto"/>
              <w:bottom w:val="single" w:sz="4" w:space="0" w:color="auto"/>
            </w:tcBorders>
          </w:tcPr>
          <w:p w:rsidR="002F1A83" w:rsidRDefault="002F1A83" w:rsidP="004C49DB">
            <w:pPr>
              <w:spacing w:line="360" w:lineRule="auto"/>
              <w:jc w:val="center"/>
              <w:rPr>
                <w:rFonts w:ascii="Arial" w:hAnsi="Arial" w:cs="Arial"/>
                <w:b/>
                <w:sz w:val="24"/>
                <w:szCs w:val="24"/>
              </w:rPr>
            </w:pPr>
          </w:p>
          <w:p w:rsidR="002F1A83" w:rsidRPr="002F1A83" w:rsidRDefault="002F1A83" w:rsidP="004C49DB">
            <w:pPr>
              <w:spacing w:line="360" w:lineRule="auto"/>
              <w:jc w:val="center"/>
              <w:rPr>
                <w:rFonts w:ascii="Arial" w:hAnsi="Arial" w:cs="Arial"/>
                <w:b/>
                <w:sz w:val="24"/>
                <w:szCs w:val="24"/>
              </w:rPr>
            </w:pPr>
            <w:r w:rsidRPr="002F1A83">
              <w:rPr>
                <w:rFonts w:ascii="Arial" w:hAnsi="Arial" w:cs="Arial"/>
                <w:b/>
                <w:sz w:val="24"/>
                <w:szCs w:val="24"/>
              </w:rPr>
              <w:t>Mobile Application Rating (%)</w:t>
            </w:r>
          </w:p>
        </w:tc>
        <w:tc>
          <w:tcPr>
            <w:tcW w:w="2224" w:type="dxa"/>
            <w:tcBorders>
              <w:top w:val="single" w:sz="4" w:space="0" w:color="auto"/>
              <w:bottom w:val="single" w:sz="4" w:space="0" w:color="auto"/>
            </w:tcBorders>
          </w:tcPr>
          <w:p w:rsidR="002F1A83" w:rsidRDefault="002F1A83" w:rsidP="004C49DB">
            <w:pPr>
              <w:spacing w:line="360" w:lineRule="auto"/>
              <w:jc w:val="center"/>
              <w:rPr>
                <w:rFonts w:ascii="Arial" w:hAnsi="Arial" w:cs="Arial"/>
                <w:b/>
                <w:sz w:val="24"/>
                <w:szCs w:val="24"/>
              </w:rPr>
            </w:pPr>
          </w:p>
          <w:p w:rsidR="002F1A83" w:rsidRPr="002F1A83" w:rsidRDefault="002F1A83" w:rsidP="004C49DB">
            <w:pPr>
              <w:spacing w:line="360" w:lineRule="auto"/>
              <w:jc w:val="center"/>
              <w:rPr>
                <w:rFonts w:ascii="Arial" w:hAnsi="Arial" w:cs="Arial"/>
                <w:b/>
                <w:sz w:val="24"/>
                <w:szCs w:val="24"/>
              </w:rPr>
            </w:pPr>
            <w:r w:rsidRPr="002F1A83">
              <w:rPr>
                <w:rFonts w:ascii="Arial" w:hAnsi="Arial" w:cs="Arial"/>
                <w:b/>
                <w:sz w:val="24"/>
                <w:szCs w:val="24"/>
              </w:rPr>
              <w:t>Remarks (0 or 1)</w:t>
            </w:r>
          </w:p>
        </w:tc>
      </w:tr>
      <w:tr w:rsidR="002F1A83" w:rsidRPr="00F32BA6" w:rsidTr="002F1A83">
        <w:tc>
          <w:tcPr>
            <w:tcW w:w="710" w:type="dxa"/>
            <w:tcBorders>
              <w:top w:val="single" w:sz="4" w:space="0" w:color="auto"/>
            </w:tcBorders>
          </w:tcPr>
          <w:p w:rsidR="002F1A83" w:rsidRPr="00F32BA6" w:rsidRDefault="002F1A83" w:rsidP="004C49DB">
            <w:pPr>
              <w:spacing w:line="360" w:lineRule="auto"/>
              <w:jc w:val="center"/>
              <w:rPr>
                <w:rFonts w:ascii="Arial" w:hAnsi="Arial" w:cs="Arial"/>
                <w:b/>
                <w:sz w:val="24"/>
                <w:szCs w:val="24"/>
              </w:rPr>
            </w:pPr>
          </w:p>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c>
          <w:tcPr>
            <w:tcW w:w="2299" w:type="dxa"/>
            <w:tcBorders>
              <w:top w:val="single" w:sz="4" w:space="0" w:color="auto"/>
            </w:tcBorders>
          </w:tcPr>
          <w:p w:rsidR="002F1A83" w:rsidRPr="00F32BA6" w:rsidRDefault="002F1A83" w:rsidP="004C49DB">
            <w:pPr>
              <w:spacing w:line="360" w:lineRule="auto"/>
              <w:jc w:val="center"/>
              <w:rPr>
                <w:rFonts w:ascii="Arial" w:hAnsi="Arial" w:cs="Arial"/>
                <w:b/>
                <w:sz w:val="24"/>
                <w:szCs w:val="24"/>
              </w:rPr>
            </w:pPr>
          </w:p>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22.5</w:t>
            </w:r>
          </w:p>
        </w:tc>
        <w:tc>
          <w:tcPr>
            <w:tcW w:w="3063" w:type="dxa"/>
            <w:tcBorders>
              <w:top w:val="single" w:sz="4" w:space="0" w:color="auto"/>
            </w:tcBorders>
          </w:tcPr>
          <w:p w:rsidR="002F1A83" w:rsidRPr="00F32BA6" w:rsidRDefault="002F1A83" w:rsidP="004C49DB">
            <w:pPr>
              <w:spacing w:line="360" w:lineRule="auto"/>
              <w:jc w:val="center"/>
              <w:rPr>
                <w:rFonts w:ascii="Arial" w:hAnsi="Arial" w:cs="Arial"/>
                <w:b/>
                <w:sz w:val="24"/>
                <w:szCs w:val="24"/>
              </w:rPr>
            </w:pPr>
          </w:p>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22.25</w:t>
            </w:r>
          </w:p>
        </w:tc>
        <w:tc>
          <w:tcPr>
            <w:tcW w:w="2224" w:type="dxa"/>
            <w:tcBorders>
              <w:top w:val="single" w:sz="4" w:space="0" w:color="auto"/>
            </w:tcBorders>
          </w:tcPr>
          <w:p w:rsidR="002F1A83" w:rsidRPr="00F32BA6" w:rsidRDefault="002F1A83" w:rsidP="004C49DB">
            <w:pPr>
              <w:spacing w:line="360" w:lineRule="auto"/>
              <w:jc w:val="center"/>
              <w:rPr>
                <w:rFonts w:ascii="Arial" w:hAnsi="Arial" w:cs="Arial"/>
                <w:b/>
                <w:sz w:val="24"/>
                <w:szCs w:val="24"/>
              </w:rPr>
            </w:pPr>
          </w:p>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710"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2</w:t>
            </w:r>
          </w:p>
        </w:tc>
        <w:tc>
          <w:tcPr>
            <w:tcW w:w="2299"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49</w:t>
            </w:r>
          </w:p>
        </w:tc>
        <w:tc>
          <w:tcPr>
            <w:tcW w:w="3063"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51.11</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710"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3</w:t>
            </w:r>
          </w:p>
        </w:tc>
        <w:tc>
          <w:tcPr>
            <w:tcW w:w="2299"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34</w:t>
            </w:r>
          </w:p>
        </w:tc>
        <w:tc>
          <w:tcPr>
            <w:tcW w:w="3063"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41.86</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710"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4</w:t>
            </w:r>
          </w:p>
        </w:tc>
        <w:tc>
          <w:tcPr>
            <w:tcW w:w="2299"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67.5</w:t>
            </w:r>
          </w:p>
        </w:tc>
        <w:tc>
          <w:tcPr>
            <w:tcW w:w="3063"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65.29</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710"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5</w:t>
            </w:r>
          </w:p>
        </w:tc>
        <w:tc>
          <w:tcPr>
            <w:tcW w:w="2299"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23</w:t>
            </w:r>
          </w:p>
        </w:tc>
        <w:tc>
          <w:tcPr>
            <w:tcW w:w="3063"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22.27</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710"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6</w:t>
            </w:r>
          </w:p>
        </w:tc>
        <w:tc>
          <w:tcPr>
            <w:tcW w:w="2299"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79</w:t>
            </w:r>
          </w:p>
        </w:tc>
        <w:tc>
          <w:tcPr>
            <w:tcW w:w="3063"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74.24</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710"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7</w:t>
            </w:r>
          </w:p>
        </w:tc>
        <w:tc>
          <w:tcPr>
            <w:tcW w:w="2299"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39</w:t>
            </w:r>
          </w:p>
        </w:tc>
        <w:tc>
          <w:tcPr>
            <w:tcW w:w="3063"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40.32</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1</w:t>
            </w:r>
          </w:p>
        </w:tc>
      </w:tr>
      <w:tr w:rsidR="002F1A83" w:rsidRPr="00F32BA6" w:rsidTr="002F1A83">
        <w:tc>
          <w:tcPr>
            <w:tcW w:w="6072" w:type="dxa"/>
            <w:gridSpan w:val="3"/>
          </w:tcPr>
          <w:p w:rsidR="002F1A83" w:rsidRPr="00F32BA6" w:rsidRDefault="002F1A83" w:rsidP="004C49DB">
            <w:pPr>
              <w:spacing w:line="360" w:lineRule="auto"/>
              <w:jc w:val="right"/>
              <w:rPr>
                <w:rFonts w:ascii="Arial" w:hAnsi="Arial" w:cs="Arial"/>
                <w:b/>
                <w:sz w:val="24"/>
                <w:szCs w:val="24"/>
              </w:rPr>
            </w:pPr>
            <w:r w:rsidRPr="00F32BA6">
              <w:rPr>
                <w:rFonts w:ascii="Arial" w:hAnsi="Arial" w:cs="Arial"/>
                <w:b/>
                <w:sz w:val="24"/>
                <w:szCs w:val="24"/>
              </w:rPr>
              <w:t>TOTAL:</w:t>
            </w:r>
          </w:p>
        </w:tc>
        <w:tc>
          <w:tcPr>
            <w:tcW w:w="2224" w:type="dxa"/>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7 / 7</w:t>
            </w:r>
          </w:p>
        </w:tc>
      </w:tr>
      <w:tr w:rsidR="002F1A83" w:rsidRPr="00F32BA6" w:rsidTr="002F1A83">
        <w:tc>
          <w:tcPr>
            <w:tcW w:w="6072" w:type="dxa"/>
            <w:gridSpan w:val="3"/>
            <w:tcBorders>
              <w:bottom w:val="single" w:sz="4" w:space="0" w:color="auto"/>
            </w:tcBorders>
          </w:tcPr>
          <w:p w:rsidR="002F1A83" w:rsidRPr="00F32BA6" w:rsidRDefault="002F1A83" w:rsidP="004C49DB">
            <w:pPr>
              <w:spacing w:line="360" w:lineRule="auto"/>
              <w:jc w:val="right"/>
              <w:rPr>
                <w:rFonts w:ascii="Arial" w:hAnsi="Arial" w:cs="Arial"/>
                <w:b/>
                <w:sz w:val="24"/>
                <w:szCs w:val="24"/>
              </w:rPr>
            </w:pPr>
            <w:r w:rsidRPr="00F32BA6">
              <w:rPr>
                <w:rFonts w:ascii="Arial" w:hAnsi="Arial" w:cs="Arial"/>
                <w:b/>
                <w:sz w:val="24"/>
                <w:szCs w:val="24"/>
              </w:rPr>
              <w:t>REMARKS:</w:t>
            </w:r>
          </w:p>
        </w:tc>
        <w:tc>
          <w:tcPr>
            <w:tcW w:w="2224" w:type="dxa"/>
            <w:tcBorders>
              <w:bottom w:val="single" w:sz="4" w:space="0" w:color="auto"/>
            </w:tcBorders>
          </w:tcPr>
          <w:p w:rsidR="002F1A83" w:rsidRPr="00F32BA6" w:rsidRDefault="002F1A83" w:rsidP="004C49DB">
            <w:pPr>
              <w:spacing w:line="360" w:lineRule="auto"/>
              <w:jc w:val="center"/>
              <w:rPr>
                <w:rFonts w:ascii="Arial" w:hAnsi="Arial" w:cs="Arial"/>
                <w:b/>
                <w:sz w:val="24"/>
                <w:szCs w:val="24"/>
              </w:rPr>
            </w:pPr>
            <w:r w:rsidRPr="00F32BA6">
              <w:rPr>
                <w:rFonts w:ascii="Arial" w:hAnsi="Arial" w:cs="Arial"/>
                <w:b/>
                <w:sz w:val="24"/>
                <w:szCs w:val="24"/>
              </w:rPr>
              <w:t>ACCEPTED</w:t>
            </w:r>
          </w:p>
        </w:tc>
      </w:tr>
    </w:tbl>
    <w:p w:rsidR="002F1A83" w:rsidRDefault="002F1A83" w:rsidP="004C49DB">
      <w:pPr>
        <w:spacing w:line="360" w:lineRule="auto"/>
        <w:rPr>
          <w:rFonts w:ascii="Arial" w:hAnsi="Arial" w:cs="Arial"/>
          <w:sz w:val="24"/>
          <w:szCs w:val="24"/>
        </w:rPr>
      </w:pPr>
    </w:p>
    <w:p w:rsidR="00C43751" w:rsidRDefault="00C43751" w:rsidP="004C49DB">
      <w:pPr>
        <w:spacing w:line="360" w:lineRule="auto"/>
        <w:rPr>
          <w:rFonts w:ascii="Arial" w:hAnsi="Arial" w:cs="Arial"/>
          <w:sz w:val="24"/>
          <w:szCs w:val="24"/>
        </w:rPr>
      </w:pPr>
    </w:p>
    <w:p w:rsidR="00C94B0A" w:rsidRDefault="00C94B0A" w:rsidP="004C49DB">
      <w:pPr>
        <w:spacing w:line="360" w:lineRule="auto"/>
        <w:rPr>
          <w:rFonts w:ascii="Arial" w:hAnsi="Arial" w:cs="Arial"/>
          <w:sz w:val="24"/>
          <w:szCs w:val="24"/>
        </w:rPr>
      </w:pPr>
    </w:p>
    <w:p w:rsidR="00C94B0A" w:rsidRDefault="00C94B0A" w:rsidP="004C49DB">
      <w:pPr>
        <w:spacing w:line="360" w:lineRule="auto"/>
        <w:rPr>
          <w:rFonts w:ascii="Arial" w:hAnsi="Arial" w:cs="Arial"/>
          <w:sz w:val="24"/>
          <w:szCs w:val="24"/>
        </w:rPr>
      </w:pPr>
    </w:p>
    <w:p w:rsidR="002F1A83" w:rsidRDefault="002F1A83" w:rsidP="004C49DB">
      <w:pPr>
        <w:spacing w:line="360" w:lineRule="auto"/>
        <w:rPr>
          <w:rFonts w:ascii="Arial" w:hAnsi="Arial" w:cs="Arial"/>
          <w:sz w:val="24"/>
          <w:szCs w:val="24"/>
        </w:rPr>
      </w:pPr>
    </w:p>
    <w:p w:rsidR="002F1A83" w:rsidRDefault="002F1A83" w:rsidP="004C49DB">
      <w:pPr>
        <w:spacing w:line="360" w:lineRule="auto"/>
        <w:rPr>
          <w:rFonts w:ascii="Arial" w:hAnsi="Arial" w:cs="Arial"/>
          <w:sz w:val="24"/>
          <w:szCs w:val="24"/>
        </w:rPr>
      </w:pPr>
    </w:p>
    <w:p w:rsidR="002F1A83" w:rsidRDefault="002F1A83" w:rsidP="004C49DB">
      <w:pPr>
        <w:spacing w:line="360" w:lineRule="auto"/>
        <w:rPr>
          <w:rFonts w:ascii="Arial" w:hAnsi="Arial" w:cs="Arial"/>
          <w:sz w:val="24"/>
          <w:szCs w:val="24"/>
        </w:rPr>
      </w:pPr>
    </w:p>
    <w:p w:rsidR="002F1A83" w:rsidRDefault="002F1A83" w:rsidP="004C49DB">
      <w:pPr>
        <w:spacing w:line="360" w:lineRule="auto"/>
        <w:rPr>
          <w:rFonts w:ascii="Arial" w:hAnsi="Arial" w:cs="Arial"/>
          <w:sz w:val="24"/>
          <w:szCs w:val="24"/>
        </w:rPr>
      </w:pPr>
    </w:p>
    <w:p w:rsidR="002F1A83" w:rsidRDefault="002F1A83" w:rsidP="001338F4">
      <w:pPr>
        <w:rPr>
          <w:rFonts w:ascii="Arial" w:hAnsi="Arial" w:cs="Arial"/>
          <w:sz w:val="24"/>
          <w:szCs w:val="24"/>
        </w:rPr>
      </w:pPr>
    </w:p>
    <w:p w:rsidR="004C49DB" w:rsidRDefault="004C49DB" w:rsidP="001338F4">
      <w:pPr>
        <w:rPr>
          <w:rFonts w:ascii="Arial" w:hAnsi="Arial" w:cs="Arial"/>
          <w:sz w:val="24"/>
          <w:szCs w:val="24"/>
        </w:rPr>
      </w:pPr>
    </w:p>
    <w:p w:rsidR="00F32BA6" w:rsidRDefault="00F32BA6" w:rsidP="00FD33EB">
      <w:pPr>
        <w:ind w:firstLine="720"/>
        <w:rPr>
          <w:rFonts w:ascii="Arial" w:hAnsi="Arial" w:cs="Arial"/>
          <w:sz w:val="24"/>
          <w:szCs w:val="24"/>
        </w:rPr>
      </w:pPr>
      <w:r>
        <w:rPr>
          <w:rFonts w:ascii="Arial" w:hAnsi="Arial" w:cs="Arial"/>
          <w:sz w:val="24"/>
          <w:szCs w:val="24"/>
        </w:rPr>
        <w:t>Legend:</w:t>
      </w:r>
    </w:p>
    <w:p w:rsidR="00F32BA6" w:rsidRDefault="00F32BA6" w:rsidP="00F32BA6">
      <w:pPr>
        <w:rPr>
          <w:rFonts w:ascii="Arial" w:hAnsi="Arial" w:cs="Arial"/>
          <w:sz w:val="24"/>
          <w:szCs w:val="24"/>
        </w:rPr>
      </w:pPr>
      <w:r>
        <w:rPr>
          <w:rFonts w:ascii="Arial" w:hAnsi="Arial" w:cs="Arial"/>
          <w:sz w:val="24"/>
          <w:szCs w:val="24"/>
        </w:rPr>
        <w:tab/>
      </w:r>
      <w:r w:rsidR="00FD33EB">
        <w:rPr>
          <w:rFonts w:ascii="Arial" w:hAnsi="Arial" w:cs="Arial"/>
          <w:sz w:val="24"/>
          <w:szCs w:val="24"/>
        </w:rPr>
        <w:tab/>
      </w:r>
      <w:r>
        <w:rPr>
          <w:rFonts w:ascii="Arial" w:hAnsi="Arial" w:cs="Arial"/>
          <w:sz w:val="24"/>
          <w:szCs w:val="24"/>
        </w:rPr>
        <w:t>0 – Rejected</w:t>
      </w:r>
    </w:p>
    <w:p w:rsidR="00EB67B2" w:rsidRDefault="00F32BA6" w:rsidP="00F32BA6">
      <w:pPr>
        <w:rPr>
          <w:rFonts w:ascii="Arial" w:hAnsi="Arial" w:cs="Arial"/>
          <w:sz w:val="24"/>
          <w:szCs w:val="24"/>
        </w:rPr>
      </w:pPr>
      <w:r>
        <w:rPr>
          <w:rFonts w:ascii="Arial" w:hAnsi="Arial" w:cs="Arial"/>
          <w:sz w:val="24"/>
          <w:szCs w:val="24"/>
        </w:rPr>
        <w:tab/>
      </w:r>
      <w:r w:rsidR="00FD33EB">
        <w:rPr>
          <w:rFonts w:ascii="Arial" w:hAnsi="Arial" w:cs="Arial"/>
          <w:sz w:val="24"/>
          <w:szCs w:val="24"/>
        </w:rPr>
        <w:tab/>
      </w:r>
      <w:r>
        <w:rPr>
          <w:rFonts w:ascii="Arial" w:hAnsi="Arial" w:cs="Arial"/>
          <w:sz w:val="24"/>
          <w:szCs w:val="24"/>
        </w:rPr>
        <w:t>1 – Accepted</w:t>
      </w:r>
    </w:p>
    <w:p w:rsidR="00F32BA6" w:rsidRPr="00FD33EB" w:rsidRDefault="00B17A0A" w:rsidP="00B17A0A">
      <w:pPr>
        <w:pStyle w:val="ListParagraph"/>
        <w:spacing w:line="360" w:lineRule="auto"/>
        <w:ind w:left="564"/>
        <w:jc w:val="both"/>
        <w:rPr>
          <w:rFonts w:ascii="Arial" w:hAnsi="Arial" w:cs="Arial"/>
          <w:sz w:val="24"/>
          <w:szCs w:val="24"/>
        </w:rPr>
      </w:pPr>
      <w:r w:rsidRPr="00FD33EB">
        <w:rPr>
          <w:rFonts w:ascii="Arial" w:hAnsi="Arial" w:cs="Arial"/>
          <w:sz w:val="24"/>
          <w:szCs w:val="24"/>
        </w:rPr>
        <w:t xml:space="preserve">The developers conducted various testing of the application to assess the application’s accuracy. The table shows the comparison of the ratings between the expert and application. </w:t>
      </w:r>
      <w:r w:rsidR="00FD33EB" w:rsidRPr="00FD33EB">
        <w:rPr>
          <w:rFonts w:ascii="Arial" w:hAnsi="Arial" w:cs="Arial"/>
          <w:sz w:val="24"/>
          <w:szCs w:val="24"/>
        </w:rPr>
        <w:t xml:space="preserve"> Based on the remarks given by the expert, the application’s rating is accepted in terms of its accuracy.</w:t>
      </w:r>
    </w:p>
    <w:p w:rsidR="00EB67B2" w:rsidRDefault="00EB67B2" w:rsidP="00F32BA6">
      <w:pPr>
        <w:rPr>
          <w:rFonts w:ascii="Arial" w:hAnsi="Arial" w:cs="Arial"/>
          <w:b/>
          <w:sz w:val="24"/>
          <w:szCs w:val="24"/>
        </w:rPr>
      </w:pPr>
      <w:bookmarkStart w:id="0" w:name="_GoBack"/>
      <w:bookmarkEnd w:id="0"/>
    </w:p>
    <w:p w:rsidR="00F32BA6" w:rsidRPr="00F32BA6" w:rsidRDefault="00F32BA6" w:rsidP="00F32BA6">
      <w:pPr>
        <w:rPr>
          <w:rFonts w:ascii="Arial" w:hAnsi="Arial" w:cs="Arial"/>
          <w:b/>
          <w:sz w:val="24"/>
          <w:szCs w:val="24"/>
        </w:rPr>
      </w:pPr>
      <w:r>
        <w:rPr>
          <w:rFonts w:ascii="Arial" w:hAnsi="Arial" w:cs="Arial"/>
          <w:b/>
          <w:sz w:val="24"/>
          <w:szCs w:val="24"/>
        </w:rPr>
        <w:t>Paired Sample Statistics from the Accuracy Test Evaluated by the Expert</w:t>
      </w:r>
    </w:p>
    <w:tbl>
      <w:tblPr>
        <w:tblStyle w:val="TableGrid"/>
        <w:tblpPr w:leftFromText="180" w:rightFromText="180" w:vertAnchor="text" w:horzAnchor="margin" w:tblpY="33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070"/>
        <w:gridCol w:w="2605"/>
        <w:gridCol w:w="2174"/>
        <w:gridCol w:w="2079"/>
      </w:tblGrid>
      <w:tr w:rsidR="00F32BA6" w:rsidRPr="002F1A83" w:rsidTr="00B17A0A">
        <w:tc>
          <w:tcPr>
            <w:tcW w:w="1188" w:type="dxa"/>
            <w:tcBorders>
              <w:top w:val="single" w:sz="4" w:space="0" w:color="auto"/>
              <w:bottom w:val="single" w:sz="4" w:space="0" w:color="auto"/>
            </w:tcBorders>
          </w:tcPr>
          <w:p w:rsidR="00F32BA6" w:rsidRDefault="00F32BA6" w:rsidP="0011135A">
            <w:pPr>
              <w:spacing w:line="360" w:lineRule="auto"/>
              <w:jc w:val="center"/>
              <w:rPr>
                <w:rFonts w:ascii="Arial" w:hAnsi="Arial" w:cs="Arial"/>
                <w:b/>
                <w:sz w:val="24"/>
                <w:szCs w:val="24"/>
              </w:rPr>
            </w:pPr>
          </w:p>
          <w:p w:rsidR="00F32BA6" w:rsidRPr="002F1A83" w:rsidRDefault="00F32BA6" w:rsidP="0011135A">
            <w:pPr>
              <w:spacing w:line="360" w:lineRule="auto"/>
              <w:jc w:val="center"/>
              <w:rPr>
                <w:rFonts w:ascii="Arial" w:hAnsi="Arial" w:cs="Arial"/>
                <w:b/>
                <w:sz w:val="24"/>
                <w:szCs w:val="24"/>
              </w:rPr>
            </w:pPr>
          </w:p>
        </w:tc>
        <w:tc>
          <w:tcPr>
            <w:tcW w:w="2070" w:type="dxa"/>
            <w:tcBorders>
              <w:top w:val="single" w:sz="4" w:space="0" w:color="auto"/>
              <w:bottom w:val="single" w:sz="4" w:space="0" w:color="auto"/>
            </w:tcBorders>
          </w:tcPr>
          <w:p w:rsidR="00F32BA6" w:rsidRDefault="00F32BA6" w:rsidP="0011135A">
            <w:pPr>
              <w:spacing w:line="360" w:lineRule="auto"/>
              <w:jc w:val="center"/>
              <w:rPr>
                <w:rFonts w:ascii="Arial" w:hAnsi="Arial" w:cs="Arial"/>
                <w:b/>
                <w:sz w:val="24"/>
                <w:szCs w:val="24"/>
              </w:rPr>
            </w:pPr>
          </w:p>
          <w:p w:rsidR="00F32BA6" w:rsidRPr="002F1A83" w:rsidRDefault="00F32BA6" w:rsidP="0011135A">
            <w:pPr>
              <w:spacing w:line="360" w:lineRule="auto"/>
              <w:jc w:val="center"/>
              <w:rPr>
                <w:rFonts w:ascii="Arial" w:hAnsi="Arial" w:cs="Arial"/>
                <w:b/>
                <w:sz w:val="24"/>
                <w:szCs w:val="24"/>
              </w:rPr>
            </w:pPr>
          </w:p>
        </w:tc>
        <w:tc>
          <w:tcPr>
            <w:tcW w:w="2605" w:type="dxa"/>
            <w:tcBorders>
              <w:top w:val="single" w:sz="4" w:space="0" w:color="auto"/>
              <w:bottom w:val="single" w:sz="4" w:space="0" w:color="auto"/>
            </w:tcBorders>
          </w:tcPr>
          <w:p w:rsidR="00F32BA6" w:rsidRDefault="00F32BA6" w:rsidP="0011135A">
            <w:pPr>
              <w:spacing w:line="360" w:lineRule="auto"/>
              <w:jc w:val="center"/>
              <w:rPr>
                <w:rFonts w:ascii="Arial" w:hAnsi="Arial" w:cs="Arial"/>
                <w:b/>
                <w:sz w:val="24"/>
                <w:szCs w:val="24"/>
              </w:rPr>
            </w:pPr>
          </w:p>
          <w:p w:rsidR="00F32BA6" w:rsidRPr="002F1A83" w:rsidRDefault="00F32BA6" w:rsidP="0011135A">
            <w:pPr>
              <w:spacing w:line="360" w:lineRule="auto"/>
              <w:jc w:val="center"/>
              <w:rPr>
                <w:rFonts w:ascii="Arial" w:hAnsi="Arial" w:cs="Arial"/>
                <w:b/>
                <w:sz w:val="24"/>
                <w:szCs w:val="24"/>
              </w:rPr>
            </w:pPr>
            <w:r>
              <w:rPr>
                <w:rFonts w:ascii="Arial" w:hAnsi="Arial" w:cs="Arial"/>
                <w:b/>
                <w:sz w:val="24"/>
                <w:szCs w:val="24"/>
              </w:rPr>
              <w:t>Mean</w:t>
            </w:r>
          </w:p>
        </w:tc>
        <w:tc>
          <w:tcPr>
            <w:tcW w:w="2174" w:type="dxa"/>
            <w:tcBorders>
              <w:top w:val="single" w:sz="4" w:space="0" w:color="auto"/>
              <w:bottom w:val="single" w:sz="4" w:space="0" w:color="auto"/>
            </w:tcBorders>
          </w:tcPr>
          <w:p w:rsidR="00F32BA6" w:rsidRDefault="00F32BA6" w:rsidP="0011135A">
            <w:pPr>
              <w:spacing w:line="360" w:lineRule="auto"/>
              <w:jc w:val="center"/>
              <w:rPr>
                <w:rFonts w:ascii="Arial" w:hAnsi="Arial" w:cs="Arial"/>
                <w:b/>
                <w:sz w:val="24"/>
                <w:szCs w:val="24"/>
              </w:rPr>
            </w:pPr>
          </w:p>
          <w:p w:rsidR="00F32BA6" w:rsidRPr="002F1A83" w:rsidRDefault="00F32BA6" w:rsidP="0011135A">
            <w:pPr>
              <w:spacing w:line="360" w:lineRule="auto"/>
              <w:jc w:val="center"/>
              <w:rPr>
                <w:rFonts w:ascii="Arial" w:hAnsi="Arial" w:cs="Arial"/>
                <w:b/>
                <w:sz w:val="24"/>
                <w:szCs w:val="24"/>
              </w:rPr>
            </w:pPr>
            <w:r>
              <w:rPr>
                <w:rFonts w:ascii="Arial" w:hAnsi="Arial" w:cs="Arial"/>
                <w:b/>
                <w:sz w:val="24"/>
                <w:szCs w:val="24"/>
              </w:rPr>
              <w:t>N</w:t>
            </w:r>
          </w:p>
        </w:tc>
        <w:tc>
          <w:tcPr>
            <w:tcW w:w="2079" w:type="dxa"/>
            <w:tcBorders>
              <w:top w:val="single" w:sz="4" w:space="0" w:color="auto"/>
              <w:bottom w:val="single" w:sz="4" w:space="0" w:color="auto"/>
            </w:tcBorders>
          </w:tcPr>
          <w:p w:rsidR="00F32BA6" w:rsidRDefault="00F32BA6" w:rsidP="0011135A">
            <w:pPr>
              <w:spacing w:line="360" w:lineRule="auto"/>
              <w:jc w:val="center"/>
              <w:rPr>
                <w:rFonts w:ascii="Arial" w:hAnsi="Arial" w:cs="Arial"/>
                <w:b/>
                <w:sz w:val="24"/>
                <w:szCs w:val="24"/>
              </w:rPr>
            </w:pPr>
          </w:p>
          <w:p w:rsidR="00F32BA6" w:rsidRDefault="00F32BA6" w:rsidP="0011135A">
            <w:pPr>
              <w:spacing w:line="360" w:lineRule="auto"/>
              <w:jc w:val="center"/>
              <w:rPr>
                <w:rFonts w:ascii="Arial" w:hAnsi="Arial" w:cs="Arial"/>
                <w:b/>
                <w:sz w:val="24"/>
                <w:szCs w:val="24"/>
              </w:rPr>
            </w:pPr>
            <w:r>
              <w:rPr>
                <w:rFonts w:ascii="Arial" w:hAnsi="Arial" w:cs="Arial"/>
                <w:b/>
                <w:sz w:val="24"/>
                <w:szCs w:val="24"/>
              </w:rPr>
              <w:t>Std. Deviation</w:t>
            </w:r>
          </w:p>
        </w:tc>
      </w:tr>
      <w:tr w:rsidR="00F32BA6" w:rsidRPr="00F32BA6" w:rsidTr="00B17A0A">
        <w:tc>
          <w:tcPr>
            <w:tcW w:w="1188" w:type="dxa"/>
            <w:tcBorders>
              <w:top w:val="single" w:sz="4" w:space="0" w:color="auto"/>
            </w:tcBorders>
          </w:tcPr>
          <w:p w:rsidR="00F32BA6" w:rsidRPr="00F32BA6" w:rsidRDefault="00F32BA6" w:rsidP="0011135A">
            <w:pPr>
              <w:spacing w:line="360" w:lineRule="auto"/>
              <w:jc w:val="center"/>
              <w:rPr>
                <w:rFonts w:ascii="Arial" w:hAnsi="Arial" w:cs="Arial"/>
                <w:b/>
                <w:sz w:val="24"/>
                <w:szCs w:val="24"/>
              </w:rPr>
            </w:pPr>
          </w:p>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Pair 1</w:t>
            </w:r>
          </w:p>
        </w:tc>
        <w:tc>
          <w:tcPr>
            <w:tcW w:w="2070" w:type="dxa"/>
            <w:tcBorders>
              <w:top w:val="single" w:sz="4" w:space="0" w:color="auto"/>
            </w:tcBorders>
          </w:tcPr>
          <w:p w:rsidR="00F32BA6" w:rsidRPr="00F32BA6" w:rsidRDefault="00F32BA6" w:rsidP="0011135A">
            <w:pPr>
              <w:spacing w:line="360" w:lineRule="auto"/>
              <w:jc w:val="center"/>
              <w:rPr>
                <w:rFonts w:ascii="Arial" w:hAnsi="Arial" w:cs="Arial"/>
                <w:b/>
                <w:sz w:val="24"/>
                <w:szCs w:val="24"/>
              </w:rPr>
            </w:pPr>
          </w:p>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Application</w:t>
            </w:r>
            <w:r w:rsidR="00B17A0A">
              <w:rPr>
                <w:rFonts w:ascii="Arial" w:hAnsi="Arial" w:cs="Arial"/>
                <w:b/>
                <w:sz w:val="24"/>
                <w:szCs w:val="24"/>
              </w:rPr>
              <w:t xml:space="preserve"> &amp;</w:t>
            </w:r>
          </w:p>
        </w:tc>
        <w:tc>
          <w:tcPr>
            <w:tcW w:w="2605" w:type="dxa"/>
            <w:tcBorders>
              <w:top w:val="single" w:sz="4" w:space="0" w:color="auto"/>
            </w:tcBorders>
          </w:tcPr>
          <w:p w:rsidR="00F32BA6" w:rsidRPr="00F32BA6" w:rsidRDefault="00F32BA6" w:rsidP="0011135A">
            <w:pPr>
              <w:spacing w:line="360" w:lineRule="auto"/>
              <w:jc w:val="center"/>
              <w:rPr>
                <w:rFonts w:ascii="Arial" w:hAnsi="Arial" w:cs="Arial"/>
                <w:b/>
                <w:sz w:val="24"/>
                <w:szCs w:val="24"/>
              </w:rPr>
            </w:pPr>
          </w:p>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45.3343</w:t>
            </w:r>
          </w:p>
        </w:tc>
        <w:tc>
          <w:tcPr>
            <w:tcW w:w="2174" w:type="dxa"/>
            <w:tcBorders>
              <w:top w:val="single" w:sz="4" w:space="0" w:color="auto"/>
            </w:tcBorders>
          </w:tcPr>
          <w:p w:rsidR="00F32BA6" w:rsidRPr="00F32BA6" w:rsidRDefault="00F32BA6" w:rsidP="0011135A">
            <w:pPr>
              <w:spacing w:line="360" w:lineRule="auto"/>
              <w:jc w:val="center"/>
              <w:rPr>
                <w:rFonts w:ascii="Arial" w:hAnsi="Arial" w:cs="Arial"/>
                <w:b/>
                <w:sz w:val="24"/>
                <w:szCs w:val="24"/>
              </w:rPr>
            </w:pPr>
          </w:p>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7</w:t>
            </w:r>
          </w:p>
        </w:tc>
        <w:tc>
          <w:tcPr>
            <w:tcW w:w="2079" w:type="dxa"/>
            <w:tcBorders>
              <w:top w:val="single" w:sz="4" w:space="0" w:color="auto"/>
            </w:tcBorders>
          </w:tcPr>
          <w:p w:rsidR="00F32BA6" w:rsidRDefault="00F32BA6" w:rsidP="0011135A">
            <w:pPr>
              <w:spacing w:line="360" w:lineRule="auto"/>
              <w:jc w:val="center"/>
              <w:rPr>
                <w:rFonts w:ascii="Arial" w:hAnsi="Arial" w:cs="Arial"/>
                <w:b/>
                <w:sz w:val="24"/>
                <w:szCs w:val="24"/>
              </w:rPr>
            </w:pPr>
          </w:p>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19.87121</w:t>
            </w:r>
          </w:p>
        </w:tc>
      </w:tr>
      <w:tr w:rsidR="00F32BA6" w:rsidRPr="00F32BA6" w:rsidTr="00B17A0A">
        <w:tc>
          <w:tcPr>
            <w:tcW w:w="1188" w:type="dxa"/>
            <w:tcBorders>
              <w:bottom w:val="single" w:sz="4" w:space="0" w:color="auto"/>
            </w:tcBorders>
          </w:tcPr>
          <w:p w:rsidR="00F32BA6" w:rsidRPr="00F32BA6" w:rsidRDefault="00F32BA6" w:rsidP="0011135A">
            <w:pPr>
              <w:spacing w:line="360" w:lineRule="auto"/>
              <w:jc w:val="center"/>
              <w:rPr>
                <w:rFonts w:ascii="Arial" w:hAnsi="Arial" w:cs="Arial"/>
                <w:b/>
                <w:sz w:val="24"/>
                <w:szCs w:val="24"/>
              </w:rPr>
            </w:pPr>
          </w:p>
        </w:tc>
        <w:tc>
          <w:tcPr>
            <w:tcW w:w="2070" w:type="dxa"/>
            <w:tcBorders>
              <w:bottom w:val="single" w:sz="4" w:space="0" w:color="auto"/>
            </w:tcBorders>
          </w:tcPr>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Expert</w:t>
            </w:r>
          </w:p>
        </w:tc>
        <w:tc>
          <w:tcPr>
            <w:tcW w:w="2605" w:type="dxa"/>
            <w:tcBorders>
              <w:bottom w:val="single" w:sz="4" w:space="0" w:color="auto"/>
            </w:tcBorders>
          </w:tcPr>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44.8571</w:t>
            </w:r>
          </w:p>
        </w:tc>
        <w:tc>
          <w:tcPr>
            <w:tcW w:w="2174" w:type="dxa"/>
            <w:tcBorders>
              <w:bottom w:val="single" w:sz="4" w:space="0" w:color="auto"/>
            </w:tcBorders>
          </w:tcPr>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7</w:t>
            </w:r>
          </w:p>
        </w:tc>
        <w:tc>
          <w:tcPr>
            <w:tcW w:w="2079" w:type="dxa"/>
            <w:tcBorders>
              <w:bottom w:val="single" w:sz="4" w:space="0" w:color="auto"/>
            </w:tcBorders>
          </w:tcPr>
          <w:p w:rsidR="00F32BA6" w:rsidRPr="00F32BA6" w:rsidRDefault="00F32BA6" w:rsidP="0011135A">
            <w:pPr>
              <w:spacing w:line="360" w:lineRule="auto"/>
              <w:jc w:val="center"/>
              <w:rPr>
                <w:rFonts w:ascii="Arial" w:hAnsi="Arial" w:cs="Arial"/>
                <w:b/>
                <w:sz w:val="24"/>
                <w:szCs w:val="24"/>
              </w:rPr>
            </w:pPr>
            <w:r>
              <w:rPr>
                <w:rFonts w:ascii="Arial" w:hAnsi="Arial" w:cs="Arial"/>
                <w:b/>
                <w:sz w:val="24"/>
                <w:szCs w:val="24"/>
              </w:rPr>
              <w:t>21.70007</w:t>
            </w:r>
          </w:p>
        </w:tc>
      </w:tr>
    </w:tbl>
    <w:p w:rsidR="00A602B6" w:rsidRPr="00A602B6" w:rsidRDefault="00A602B6" w:rsidP="00A602B6">
      <w:pPr>
        <w:spacing w:line="480" w:lineRule="auto"/>
        <w:ind w:firstLine="720"/>
        <w:jc w:val="both"/>
        <w:rPr>
          <w:rFonts w:ascii="Arial" w:hAnsi="Arial" w:cs="Arial"/>
          <w:sz w:val="24"/>
          <w:szCs w:val="24"/>
        </w:rPr>
      </w:pPr>
    </w:p>
    <w:p w:rsidR="00A602B6" w:rsidRDefault="00A602B6" w:rsidP="00A602B6">
      <w:pPr>
        <w:spacing w:line="480" w:lineRule="auto"/>
        <w:ind w:firstLine="720"/>
        <w:jc w:val="both"/>
        <w:rPr>
          <w:rFonts w:ascii="Arial" w:hAnsi="Arial" w:cs="Arial"/>
          <w:sz w:val="24"/>
          <w:szCs w:val="24"/>
        </w:rPr>
      </w:pPr>
      <w:r w:rsidRPr="00785D59">
        <w:rPr>
          <w:rFonts w:ascii="Arial" w:hAnsi="Arial" w:cs="Arial"/>
          <w:i/>
          <w:sz w:val="24"/>
          <w:szCs w:val="24"/>
        </w:rPr>
        <w:t>Mean</w:t>
      </w:r>
      <w:r w:rsidRPr="00785D59">
        <w:rPr>
          <w:rFonts w:ascii="Arial" w:hAnsi="Arial" w:cs="Arial"/>
          <w:sz w:val="24"/>
          <w:szCs w:val="24"/>
        </w:rPr>
        <w:t xml:space="preserve"> is the average calculated from each rating method (through application and expert), </w:t>
      </w:r>
      <w:r w:rsidRPr="00785D59">
        <w:rPr>
          <w:rFonts w:ascii="Arial" w:hAnsi="Arial" w:cs="Arial"/>
          <w:i/>
          <w:sz w:val="24"/>
          <w:szCs w:val="24"/>
        </w:rPr>
        <w:t>N</w:t>
      </w:r>
      <w:r w:rsidRPr="00785D59">
        <w:rPr>
          <w:rFonts w:ascii="Arial" w:hAnsi="Arial" w:cs="Arial"/>
          <w:sz w:val="24"/>
          <w:szCs w:val="24"/>
        </w:rPr>
        <w:t xml:space="preserve"> is the number of samples participated in the calculation, </w:t>
      </w:r>
      <w:r w:rsidRPr="00785D59">
        <w:rPr>
          <w:rFonts w:ascii="Arial" w:hAnsi="Arial" w:cs="Arial"/>
          <w:i/>
          <w:sz w:val="24"/>
          <w:szCs w:val="24"/>
        </w:rPr>
        <w:t xml:space="preserve">Std. Deviation </w:t>
      </w:r>
      <w:r w:rsidRPr="00785D59">
        <w:rPr>
          <w:rFonts w:ascii="Arial" w:hAnsi="Arial" w:cs="Arial"/>
          <w:sz w:val="24"/>
          <w:szCs w:val="24"/>
        </w:rPr>
        <w:t>is a measure that is used to quantify the amount of variation or dispersion of a set of rating values given. The mean rating of the application with 45.33 and the expert’s with 44.56 is almost the similar, same goes for its standard deviation. Therefore, the researchers conclude that the application’s rating is acceptable and statistically not-significantly different.</w:t>
      </w:r>
    </w:p>
    <w:p w:rsidR="00B17A0A" w:rsidRPr="00785D59" w:rsidRDefault="00B17A0A" w:rsidP="00A602B6">
      <w:pPr>
        <w:spacing w:line="480" w:lineRule="auto"/>
        <w:ind w:firstLine="720"/>
        <w:jc w:val="both"/>
        <w:rPr>
          <w:rFonts w:ascii="Arial" w:hAnsi="Arial" w:cs="Arial"/>
          <w:b/>
          <w:sz w:val="24"/>
          <w:szCs w:val="24"/>
        </w:rPr>
      </w:pPr>
    </w:p>
    <w:p w:rsidR="001338F4" w:rsidRDefault="001338F4" w:rsidP="001338F4">
      <w:pPr>
        <w:rPr>
          <w:rFonts w:ascii="Arial" w:hAnsi="Arial" w:cs="Arial"/>
          <w:sz w:val="24"/>
          <w:szCs w:val="24"/>
        </w:rPr>
      </w:pPr>
      <w:r>
        <w:rPr>
          <w:rFonts w:ascii="Arial" w:hAnsi="Arial" w:cs="Arial"/>
          <w:sz w:val="24"/>
          <w:szCs w:val="24"/>
        </w:rPr>
        <w:t xml:space="preserve">g. Conclusion &amp;/ or Recommendation </w:t>
      </w:r>
    </w:p>
    <w:p w:rsidR="00C43751" w:rsidRDefault="00C43751" w:rsidP="00180A9A">
      <w:pPr>
        <w:spacing w:line="360" w:lineRule="auto"/>
        <w:rPr>
          <w:rFonts w:ascii="Arial" w:hAnsi="Arial" w:cs="Arial"/>
          <w:sz w:val="24"/>
          <w:szCs w:val="24"/>
        </w:rPr>
      </w:pPr>
    </w:p>
    <w:p w:rsidR="00C43751" w:rsidRDefault="00B02057" w:rsidP="00180A9A">
      <w:pPr>
        <w:spacing w:line="360" w:lineRule="auto"/>
        <w:rPr>
          <w:rFonts w:ascii="Arial" w:hAnsi="Arial" w:cs="Arial"/>
          <w:b/>
          <w:sz w:val="24"/>
          <w:szCs w:val="24"/>
        </w:rPr>
      </w:pPr>
      <w:r>
        <w:rPr>
          <w:rFonts w:ascii="Arial" w:hAnsi="Arial" w:cs="Arial"/>
          <w:b/>
          <w:sz w:val="24"/>
          <w:szCs w:val="24"/>
        </w:rPr>
        <w:t>Conclusion</w:t>
      </w:r>
    </w:p>
    <w:p w:rsidR="00B02057" w:rsidRDefault="00B02057" w:rsidP="00180A9A">
      <w:pPr>
        <w:spacing w:line="360" w:lineRule="auto"/>
        <w:rPr>
          <w:rFonts w:ascii="Arial" w:hAnsi="Arial" w:cs="Arial"/>
          <w:sz w:val="24"/>
          <w:szCs w:val="24"/>
        </w:rPr>
      </w:pPr>
      <w:r>
        <w:rPr>
          <w:rFonts w:ascii="Arial" w:hAnsi="Arial" w:cs="Arial"/>
          <w:sz w:val="24"/>
          <w:szCs w:val="24"/>
        </w:rPr>
        <w:tab/>
        <w:t>The following objectives of the study were all met by the developers:</w:t>
      </w:r>
    </w:p>
    <w:p w:rsidR="00B02057" w:rsidRDefault="00B02057" w:rsidP="00180A9A">
      <w:pPr>
        <w:spacing w:line="360" w:lineRule="auto"/>
        <w:rPr>
          <w:rFonts w:ascii="Arial" w:hAnsi="Arial" w:cs="Arial"/>
          <w:sz w:val="24"/>
          <w:szCs w:val="24"/>
        </w:rPr>
      </w:pPr>
      <w:r>
        <w:rPr>
          <w:rFonts w:ascii="Arial" w:hAnsi="Arial" w:cs="Arial"/>
          <w:sz w:val="24"/>
          <w:szCs w:val="24"/>
        </w:rPr>
        <w:t>(1) Evaluate the percentage of anthracnose lesions in a mango fruit.</w:t>
      </w:r>
    </w:p>
    <w:p w:rsidR="00B02057" w:rsidRDefault="00B02057" w:rsidP="00180A9A">
      <w:pPr>
        <w:spacing w:line="360" w:lineRule="auto"/>
        <w:rPr>
          <w:rFonts w:ascii="Arial" w:hAnsi="Arial" w:cs="Arial"/>
          <w:sz w:val="24"/>
          <w:szCs w:val="24"/>
        </w:rPr>
      </w:pPr>
      <w:r>
        <w:rPr>
          <w:rFonts w:ascii="Arial" w:hAnsi="Arial" w:cs="Arial"/>
          <w:sz w:val="24"/>
          <w:szCs w:val="24"/>
        </w:rPr>
        <w:t>(2) Calculate the rating of anthracnose disease on mango fruit at the maximum of ten (10) samples in one transaction.</w:t>
      </w:r>
    </w:p>
    <w:p w:rsidR="00B02057" w:rsidRDefault="00B02057" w:rsidP="00180A9A">
      <w:pPr>
        <w:spacing w:line="360" w:lineRule="auto"/>
        <w:rPr>
          <w:rFonts w:ascii="Arial" w:hAnsi="Arial" w:cs="Arial"/>
          <w:sz w:val="24"/>
          <w:szCs w:val="24"/>
        </w:rPr>
      </w:pPr>
      <w:r>
        <w:rPr>
          <w:rFonts w:ascii="Arial" w:hAnsi="Arial" w:cs="Arial"/>
          <w:sz w:val="24"/>
          <w:szCs w:val="24"/>
        </w:rPr>
        <w:t xml:space="preserve">(3) Store the past ratings of projects that </w:t>
      </w:r>
      <w:r w:rsidR="00180A9A">
        <w:rPr>
          <w:rFonts w:ascii="Arial" w:hAnsi="Arial" w:cs="Arial"/>
          <w:sz w:val="24"/>
          <w:szCs w:val="24"/>
        </w:rPr>
        <w:t>have</w:t>
      </w:r>
      <w:r>
        <w:rPr>
          <w:rFonts w:ascii="Arial" w:hAnsi="Arial" w:cs="Arial"/>
          <w:sz w:val="24"/>
          <w:szCs w:val="24"/>
        </w:rPr>
        <w:t xml:space="preserve"> been analyzed.</w:t>
      </w:r>
    </w:p>
    <w:p w:rsidR="00B02057" w:rsidRDefault="00B02057" w:rsidP="001338F4">
      <w:pPr>
        <w:rPr>
          <w:rFonts w:ascii="Arial" w:hAnsi="Arial" w:cs="Arial"/>
          <w:sz w:val="24"/>
          <w:szCs w:val="24"/>
        </w:rPr>
      </w:pPr>
    </w:p>
    <w:p w:rsidR="00B02057" w:rsidRDefault="00B02057" w:rsidP="00180A9A">
      <w:pPr>
        <w:spacing w:line="360" w:lineRule="auto"/>
        <w:rPr>
          <w:rFonts w:ascii="Arial" w:hAnsi="Arial" w:cs="Arial"/>
          <w:b/>
          <w:sz w:val="24"/>
          <w:szCs w:val="24"/>
        </w:rPr>
      </w:pPr>
      <w:r>
        <w:rPr>
          <w:rFonts w:ascii="Arial" w:hAnsi="Arial" w:cs="Arial"/>
          <w:b/>
          <w:sz w:val="24"/>
          <w:szCs w:val="24"/>
        </w:rPr>
        <w:t>Recommendation</w:t>
      </w:r>
    </w:p>
    <w:p w:rsidR="00B02057" w:rsidRDefault="00180A9A" w:rsidP="00180A9A">
      <w:pPr>
        <w:spacing w:line="360" w:lineRule="auto"/>
        <w:rPr>
          <w:rFonts w:ascii="Arial" w:hAnsi="Arial" w:cs="Arial"/>
          <w:sz w:val="24"/>
          <w:szCs w:val="24"/>
        </w:rPr>
      </w:pPr>
      <w:r>
        <w:rPr>
          <w:rFonts w:ascii="Arial" w:hAnsi="Arial" w:cs="Arial"/>
          <w:sz w:val="24"/>
          <w:szCs w:val="24"/>
        </w:rPr>
        <w:t>1. The application is recommended to run on IOS and Windows platforms and must not be limited to android phones only.</w:t>
      </w:r>
    </w:p>
    <w:p w:rsidR="00180A9A" w:rsidRDefault="00180A9A" w:rsidP="00180A9A">
      <w:pPr>
        <w:spacing w:line="360" w:lineRule="auto"/>
        <w:rPr>
          <w:rFonts w:ascii="Arial" w:hAnsi="Arial" w:cs="Arial"/>
          <w:sz w:val="24"/>
          <w:szCs w:val="24"/>
        </w:rPr>
      </w:pPr>
      <w:r>
        <w:rPr>
          <w:rFonts w:ascii="Arial" w:hAnsi="Arial" w:cs="Arial"/>
          <w:sz w:val="24"/>
          <w:szCs w:val="24"/>
        </w:rPr>
        <w:t>2. It is suggested to evaluate and calculate more than ten (10) mangoes in one process to lessen the time it would take in administering the researches.</w:t>
      </w:r>
    </w:p>
    <w:p w:rsidR="00180A9A" w:rsidRDefault="00180A9A" w:rsidP="00180A9A">
      <w:pPr>
        <w:spacing w:line="360" w:lineRule="auto"/>
        <w:rPr>
          <w:rFonts w:ascii="Arial" w:hAnsi="Arial" w:cs="Arial"/>
          <w:sz w:val="24"/>
          <w:szCs w:val="24"/>
        </w:rPr>
      </w:pPr>
      <w:r>
        <w:rPr>
          <w:rFonts w:ascii="Arial" w:hAnsi="Arial" w:cs="Arial"/>
          <w:sz w:val="24"/>
          <w:szCs w:val="24"/>
        </w:rPr>
        <w:lastRenderedPageBreak/>
        <w:t>3. The future developers should enable cloud computing backup functions to avoid possible data loss.</w:t>
      </w:r>
    </w:p>
    <w:p w:rsidR="00C43751" w:rsidRDefault="00180A9A" w:rsidP="00180A9A">
      <w:pPr>
        <w:spacing w:line="360" w:lineRule="auto"/>
        <w:rPr>
          <w:rFonts w:ascii="Arial" w:hAnsi="Arial" w:cs="Arial"/>
          <w:sz w:val="24"/>
          <w:szCs w:val="24"/>
        </w:rPr>
      </w:pPr>
      <w:r>
        <w:rPr>
          <w:rFonts w:ascii="Arial" w:hAnsi="Arial" w:cs="Arial"/>
          <w:sz w:val="24"/>
          <w:szCs w:val="24"/>
        </w:rPr>
        <w:t>4. Web application should be added so that it would automatically generate reports through excel.</w:t>
      </w:r>
    </w:p>
    <w:p w:rsidR="00180A9A" w:rsidRDefault="00180A9A" w:rsidP="00180A9A">
      <w:pPr>
        <w:spacing w:line="360" w:lineRule="auto"/>
        <w:rPr>
          <w:rFonts w:ascii="Arial" w:hAnsi="Arial" w:cs="Arial"/>
          <w:sz w:val="24"/>
          <w:szCs w:val="24"/>
        </w:rPr>
      </w:pPr>
    </w:p>
    <w:p w:rsidR="001338F4" w:rsidRDefault="001338F4" w:rsidP="001338F4">
      <w:pPr>
        <w:rPr>
          <w:rFonts w:ascii="Arial" w:hAnsi="Arial" w:cs="Arial"/>
          <w:sz w:val="24"/>
          <w:szCs w:val="24"/>
        </w:rPr>
      </w:pPr>
      <w:r>
        <w:rPr>
          <w:rFonts w:ascii="Arial" w:hAnsi="Arial" w:cs="Arial"/>
          <w:sz w:val="24"/>
          <w:szCs w:val="24"/>
        </w:rPr>
        <w:t>h. References</w:t>
      </w:r>
    </w:p>
    <w:p w:rsidR="001338F4" w:rsidRPr="001338F4" w:rsidRDefault="001338F4" w:rsidP="001338F4">
      <w:pPr>
        <w:rPr>
          <w:rFonts w:ascii="Arial" w:hAnsi="Arial" w:cs="Arial"/>
          <w:sz w:val="24"/>
          <w:szCs w:val="24"/>
        </w:rPr>
      </w:pPr>
    </w:p>
    <w:p w:rsidR="001338F4" w:rsidRPr="001338F4" w:rsidRDefault="001338F4" w:rsidP="001338F4">
      <w:pPr>
        <w:jc w:val="center"/>
        <w:rPr>
          <w:sz w:val="24"/>
          <w:szCs w:val="24"/>
        </w:rPr>
      </w:pPr>
    </w:p>
    <w:p w:rsidR="001338F4" w:rsidRPr="001338F4" w:rsidRDefault="001338F4" w:rsidP="001338F4">
      <w:pPr>
        <w:jc w:val="center"/>
        <w:rPr>
          <w:b/>
          <w:sz w:val="24"/>
          <w:szCs w:val="24"/>
        </w:rPr>
      </w:pPr>
    </w:p>
    <w:sectPr w:rsidR="001338F4" w:rsidRPr="001338F4" w:rsidSect="00461FEF">
      <w:pgSz w:w="12240" w:h="18720"/>
      <w:pgMar w:top="63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B6EFD"/>
    <w:multiLevelType w:val="hybridMultilevel"/>
    <w:tmpl w:val="E7D47508"/>
    <w:lvl w:ilvl="0" w:tplc="005E8124">
      <w:start w:val="1"/>
      <w:numFmt w:val="bullet"/>
      <w:lvlText w:val=""/>
      <w:lvlJc w:val="left"/>
      <w:pPr>
        <w:ind w:left="564" w:hanging="360"/>
      </w:pPr>
      <w:rPr>
        <w:rFonts w:ascii="Symbol" w:eastAsiaTheme="minorHAnsi" w:hAnsi="Symbol" w:cs="Aria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1">
    <w:nsid w:val="69B34452"/>
    <w:multiLevelType w:val="hybridMultilevel"/>
    <w:tmpl w:val="7CECC7F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8F4"/>
    <w:rsid w:val="00066E6D"/>
    <w:rsid w:val="001338F4"/>
    <w:rsid w:val="001619C8"/>
    <w:rsid w:val="00180A9A"/>
    <w:rsid w:val="001F6A77"/>
    <w:rsid w:val="002F1A83"/>
    <w:rsid w:val="00461FEF"/>
    <w:rsid w:val="004C49DB"/>
    <w:rsid w:val="00624405"/>
    <w:rsid w:val="00A23212"/>
    <w:rsid w:val="00A602B6"/>
    <w:rsid w:val="00B02057"/>
    <w:rsid w:val="00B17A0A"/>
    <w:rsid w:val="00B2210A"/>
    <w:rsid w:val="00B44ECC"/>
    <w:rsid w:val="00C43751"/>
    <w:rsid w:val="00C94B0A"/>
    <w:rsid w:val="00CA1B98"/>
    <w:rsid w:val="00D60349"/>
    <w:rsid w:val="00EB67B2"/>
    <w:rsid w:val="00F16D03"/>
    <w:rsid w:val="00F32BA6"/>
    <w:rsid w:val="00FD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FEF"/>
    <w:rPr>
      <w:color w:val="0000FF" w:themeColor="hyperlink"/>
      <w:u w:val="single"/>
    </w:rPr>
  </w:style>
  <w:style w:type="paragraph" w:styleId="ListParagraph">
    <w:name w:val="List Paragraph"/>
    <w:basedOn w:val="Normal"/>
    <w:uiPriority w:val="34"/>
    <w:qFormat/>
    <w:rsid w:val="00066E6D"/>
    <w:pPr>
      <w:ind w:left="720"/>
      <w:contextualSpacing/>
    </w:pPr>
  </w:style>
  <w:style w:type="table" w:styleId="TableGrid">
    <w:name w:val="Table Grid"/>
    <w:basedOn w:val="TableNormal"/>
    <w:uiPriority w:val="39"/>
    <w:rsid w:val="002F1A83"/>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1A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FEF"/>
    <w:rPr>
      <w:color w:val="0000FF" w:themeColor="hyperlink"/>
      <w:u w:val="single"/>
    </w:rPr>
  </w:style>
  <w:style w:type="paragraph" w:styleId="ListParagraph">
    <w:name w:val="List Paragraph"/>
    <w:basedOn w:val="Normal"/>
    <w:uiPriority w:val="34"/>
    <w:qFormat/>
    <w:rsid w:val="00066E6D"/>
    <w:pPr>
      <w:ind w:left="720"/>
      <w:contextualSpacing/>
    </w:pPr>
  </w:style>
  <w:style w:type="table" w:styleId="TableGrid">
    <w:name w:val="Table Grid"/>
    <w:basedOn w:val="TableNormal"/>
    <w:uiPriority w:val="39"/>
    <w:rsid w:val="002F1A83"/>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1A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X540U</dc:creator>
  <cp:lastModifiedBy>asus X540U</cp:lastModifiedBy>
  <cp:revision>6</cp:revision>
  <dcterms:created xsi:type="dcterms:W3CDTF">2019-05-06T13:13:00Z</dcterms:created>
  <dcterms:modified xsi:type="dcterms:W3CDTF">2019-05-07T04:07:00Z</dcterms:modified>
</cp:coreProperties>
</file>