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D4F66D" w14:textId="7241A846" w:rsidR="002E202F" w:rsidRPr="003D56DC" w:rsidRDefault="008814AA">
      <w:pPr>
        <w:spacing w:after="0" w:line="259" w:lineRule="auto"/>
        <w:ind w:left="-588" w:right="10796" w:firstLine="0"/>
        <w:jc w:val="left"/>
        <w:rPr>
          <w:rFonts w:asciiTheme="minorHAnsi" w:hAnsiTheme="minorHAnsi" w:cstheme="minorHAnsi"/>
          <w:sz w:val="22"/>
        </w:rPr>
      </w:pPr>
      <w:r w:rsidRPr="003D56DC">
        <w:rPr>
          <w:rFonts w:asciiTheme="minorHAnsi" w:eastAsia="Calibri" w:hAnsiTheme="minorHAnsi" w:cstheme="minorHAnsi"/>
          <w:noProof/>
          <w:sz w:val="22"/>
          <w:lang w:val="en-US" w:eastAsia="en-US"/>
        </w:rPr>
        <mc:AlternateContent>
          <mc:Choice Requires="wpg">
            <w:drawing>
              <wp:anchor distT="0" distB="0" distL="114300" distR="114300" simplePos="0" relativeHeight="251658240" behindDoc="0" locked="0" layoutInCell="1" allowOverlap="1" wp14:anchorId="41A0EDCF" wp14:editId="43783D74">
                <wp:simplePos x="0" y="0"/>
                <wp:positionH relativeFrom="page">
                  <wp:posOffset>209550</wp:posOffset>
                </wp:positionH>
                <wp:positionV relativeFrom="page">
                  <wp:posOffset>0</wp:posOffset>
                </wp:positionV>
                <wp:extent cx="7315200" cy="10189845"/>
                <wp:effectExtent l="0" t="0" r="0" b="1905"/>
                <wp:wrapTopAndBottom/>
                <wp:docPr id="44183" name="Group 44183"/>
                <wp:cNvGraphicFramePr/>
                <a:graphic xmlns:a="http://schemas.openxmlformats.org/drawingml/2006/main">
                  <a:graphicData uri="http://schemas.microsoft.com/office/word/2010/wordprocessingGroup">
                    <wpg:wgp>
                      <wpg:cNvGrpSpPr/>
                      <wpg:grpSpPr>
                        <a:xfrm>
                          <a:off x="0" y="0"/>
                          <a:ext cx="7315200" cy="10189845"/>
                          <a:chOff x="-17145" y="-247651"/>
                          <a:chExt cx="7315200" cy="10189884"/>
                        </a:xfrm>
                      </wpg:grpSpPr>
                      <wps:wsp>
                        <wps:cNvPr id="59250" name="Shape 59250"/>
                        <wps:cNvSpPr/>
                        <wps:spPr>
                          <a:xfrm>
                            <a:off x="-17145" y="-247651"/>
                            <a:ext cx="7315200" cy="9601200"/>
                          </a:xfrm>
                          <a:custGeom>
                            <a:avLst/>
                            <a:gdLst/>
                            <a:ahLst/>
                            <a:cxnLst/>
                            <a:rect l="0" t="0" r="0" b="0"/>
                            <a:pathLst>
                              <a:path w="7315200" h="9601200">
                                <a:moveTo>
                                  <a:pt x="0" y="0"/>
                                </a:moveTo>
                                <a:lnTo>
                                  <a:pt x="7315200" y="0"/>
                                </a:lnTo>
                                <a:lnTo>
                                  <a:pt x="7315200" y="9601200"/>
                                </a:lnTo>
                                <a:lnTo>
                                  <a:pt x="0" y="960120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txbx>
                          <w:txbxContent>
                            <w:p w14:paraId="1D6F02B8" w14:textId="77777777" w:rsidR="00613058" w:rsidRDefault="00613058" w:rsidP="00616172">
                              <w:pPr>
                                <w:ind w:left="0"/>
                                <w:jc w:val="center"/>
                              </w:pPr>
                              <w:r>
                                <w:t xml:space="preserve"> a</w:t>
                              </w:r>
                            </w:p>
                          </w:txbxContent>
                        </wps:txbx>
                        <wps:bodyPr/>
                      </wps:wsp>
                      <wps:wsp>
                        <wps:cNvPr id="7" name="Rectangle 7"/>
                        <wps:cNvSpPr/>
                        <wps:spPr>
                          <a:xfrm>
                            <a:off x="691820" y="699071"/>
                            <a:ext cx="45808" cy="206453"/>
                          </a:xfrm>
                          <a:prstGeom prst="rect">
                            <a:avLst/>
                          </a:prstGeom>
                          <a:ln>
                            <a:noFill/>
                          </a:ln>
                        </wps:spPr>
                        <wps:txbx>
                          <w:txbxContent>
                            <w:p w14:paraId="7A947010" w14:textId="77777777" w:rsidR="00613058" w:rsidRDefault="00613058">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8" name="Rectangle 8"/>
                        <wps:cNvSpPr/>
                        <wps:spPr>
                          <a:xfrm>
                            <a:off x="691820" y="885000"/>
                            <a:ext cx="45808" cy="206453"/>
                          </a:xfrm>
                          <a:prstGeom prst="rect">
                            <a:avLst/>
                          </a:prstGeom>
                          <a:ln>
                            <a:noFill/>
                          </a:ln>
                        </wps:spPr>
                        <wps:txbx>
                          <w:txbxContent>
                            <w:p w14:paraId="1F6F98E8" w14:textId="77777777" w:rsidR="00613058" w:rsidRDefault="00613058">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9" name="Rectangle 9"/>
                        <wps:cNvSpPr/>
                        <wps:spPr>
                          <a:xfrm>
                            <a:off x="2520950" y="885000"/>
                            <a:ext cx="45808" cy="206453"/>
                          </a:xfrm>
                          <a:prstGeom prst="rect">
                            <a:avLst/>
                          </a:prstGeom>
                          <a:ln>
                            <a:noFill/>
                          </a:ln>
                        </wps:spPr>
                        <wps:txbx>
                          <w:txbxContent>
                            <w:p w14:paraId="048EAD1F" w14:textId="77777777" w:rsidR="00613058" w:rsidRDefault="00613058">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1" name="Shape 11"/>
                        <wps:cNvSpPr/>
                        <wps:spPr>
                          <a:xfrm>
                            <a:off x="282004" y="258763"/>
                            <a:ext cx="2133791" cy="2867025"/>
                          </a:xfrm>
                          <a:custGeom>
                            <a:avLst/>
                            <a:gdLst/>
                            <a:ahLst/>
                            <a:cxnLst/>
                            <a:rect l="0" t="0" r="0" b="0"/>
                            <a:pathLst>
                              <a:path w="2133791" h="2867025">
                                <a:moveTo>
                                  <a:pt x="0" y="0"/>
                                </a:moveTo>
                                <a:lnTo>
                                  <a:pt x="2133791" y="0"/>
                                </a:lnTo>
                                <a:lnTo>
                                  <a:pt x="2133791" y="262001"/>
                                </a:lnTo>
                                <a:lnTo>
                                  <a:pt x="266725" y="262001"/>
                                </a:lnTo>
                                <a:lnTo>
                                  <a:pt x="266725" y="2867025"/>
                                </a:lnTo>
                                <a:lnTo>
                                  <a:pt x="0" y="2867025"/>
                                </a:lnTo>
                                <a:lnTo>
                                  <a:pt x="0" y="0"/>
                                </a:lnTo>
                                <a:close/>
                              </a:path>
                            </a:pathLst>
                          </a:custGeom>
                          <a:solidFill>
                            <a:schemeClr val="accent2"/>
                          </a:solidFill>
                          <a:ln w="0" cap="flat">
                            <a:miter lim="127000"/>
                          </a:ln>
                        </wps:spPr>
                        <wps:style>
                          <a:lnRef idx="0">
                            <a:srgbClr val="000000">
                              <a:alpha val="0"/>
                            </a:srgbClr>
                          </a:lnRef>
                          <a:fillRef idx="1">
                            <a:srgbClr val="44546A"/>
                          </a:fillRef>
                          <a:effectRef idx="0">
                            <a:scrgbClr r="0" g="0" b="0"/>
                          </a:effectRef>
                          <a:fontRef idx="none"/>
                        </wps:style>
                        <wps:bodyPr/>
                      </wps:wsp>
                      <pic:pic xmlns:pic="http://schemas.openxmlformats.org/drawingml/2006/picture">
                        <pic:nvPicPr>
                          <pic:cNvPr id="14" name="Picture 14"/>
                          <pic:cNvPicPr/>
                        </pic:nvPicPr>
                        <pic:blipFill>
                          <a:blip r:embed="rId8"/>
                          <a:stretch>
                            <a:fillRect/>
                          </a:stretch>
                        </pic:blipFill>
                        <pic:spPr>
                          <a:xfrm>
                            <a:off x="551307" y="976185"/>
                            <a:ext cx="5605272" cy="2127504"/>
                          </a:xfrm>
                          <a:prstGeom prst="rect">
                            <a:avLst/>
                          </a:prstGeom>
                        </pic:spPr>
                      </pic:pic>
                      <wps:wsp>
                        <wps:cNvPr id="15" name="Rectangle 15"/>
                        <wps:cNvSpPr/>
                        <wps:spPr>
                          <a:xfrm>
                            <a:off x="1008812" y="2056193"/>
                            <a:ext cx="68713" cy="309679"/>
                          </a:xfrm>
                          <a:prstGeom prst="rect">
                            <a:avLst/>
                          </a:prstGeom>
                          <a:ln>
                            <a:noFill/>
                          </a:ln>
                        </wps:spPr>
                        <wps:txbx>
                          <w:txbxContent>
                            <w:p w14:paraId="00B50C4B" w14:textId="77777777" w:rsidR="00613058" w:rsidRDefault="00613058">
                              <w:pPr>
                                <w:spacing w:after="160" w:line="259" w:lineRule="auto"/>
                                <w:ind w:left="0" w:right="0" w:firstLine="0"/>
                                <w:jc w:val="left"/>
                              </w:pPr>
                              <w:r>
                                <w:rPr>
                                  <w:rFonts w:ascii="Calibri" w:eastAsia="Calibri" w:hAnsi="Calibri" w:cs="Calibri"/>
                                  <w:color w:val="44546A"/>
                                  <w:sz w:val="36"/>
                                </w:rPr>
                                <w:t xml:space="preserve"> </w:t>
                              </w:r>
                            </w:p>
                          </w:txbxContent>
                        </wps:txbx>
                        <wps:bodyPr horzOverflow="overflow" vert="horz" lIns="0" tIns="0" rIns="0" bIns="0" rtlCol="0">
                          <a:noAutofit/>
                        </wps:bodyPr>
                      </wps:wsp>
                      <wps:wsp>
                        <wps:cNvPr id="16" name="Rectangle 16"/>
                        <wps:cNvSpPr/>
                        <wps:spPr>
                          <a:xfrm>
                            <a:off x="1008812" y="2500820"/>
                            <a:ext cx="183234" cy="825812"/>
                          </a:xfrm>
                          <a:prstGeom prst="rect">
                            <a:avLst/>
                          </a:prstGeom>
                          <a:ln>
                            <a:noFill/>
                          </a:ln>
                        </wps:spPr>
                        <wps:txbx>
                          <w:txbxContent>
                            <w:p w14:paraId="2B57F413" w14:textId="77777777" w:rsidR="00613058" w:rsidRDefault="00613058">
                              <w:pPr>
                                <w:spacing w:after="160" w:line="259" w:lineRule="auto"/>
                                <w:ind w:left="0" w:right="0" w:firstLine="0"/>
                                <w:jc w:val="left"/>
                              </w:pPr>
                              <w:r>
                                <w:rPr>
                                  <w:rFonts w:ascii="Calibri" w:eastAsia="Calibri" w:hAnsi="Calibri" w:cs="Calibri"/>
                                  <w:color w:val="44546A"/>
                                  <w:sz w:val="96"/>
                                </w:rPr>
                                <w:t xml:space="preserve"> </w:t>
                              </w:r>
                            </w:p>
                          </w:txbxContent>
                        </wps:txbx>
                        <wps:bodyPr horzOverflow="overflow" vert="horz" lIns="0" tIns="0" rIns="0" bIns="0" rtlCol="0">
                          <a:noAutofit/>
                        </wps:bodyPr>
                      </wps:wsp>
                      <wps:wsp>
                        <wps:cNvPr id="18" name="Shape 18"/>
                        <wps:cNvSpPr/>
                        <wps:spPr>
                          <a:xfrm>
                            <a:off x="4699762" y="7073582"/>
                            <a:ext cx="2137664" cy="2868651"/>
                          </a:xfrm>
                          <a:custGeom>
                            <a:avLst/>
                            <a:gdLst/>
                            <a:ahLst/>
                            <a:cxnLst/>
                            <a:rect l="0" t="0" r="0" b="0"/>
                            <a:pathLst>
                              <a:path w="2137664" h="2868651">
                                <a:moveTo>
                                  <a:pt x="1870456" y="0"/>
                                </a:moveTo>
                                <a:lnTo>
                                  <a:pt x="2137664" y="0"/>
                                </a:lnTo>
                                <a:lnTo>
                                  <a:pt x="2137664" y="2868651"/>
                                </a:lnTo>
                                <a:lnTo>
                                  <a:pt x="0" y="2868651"/>
                                </a:lnTo>
                                <a:lnTo>
                                  <a:pt x="0" y="2606561"/>
                                </a:lnTo>
                                <a:lnTo>
                                  <a:pt x="1870456" y="2606561"/>
                                </a:lnTo>
                                <a:lnTo>
                                  <a:pt x="1870456" y="0"/>
                                </a:lnTo>
                                <a:close/>
                              </a:path>
                            </a:pathLst>
                          </a:custGeom>
                          <a:solidFill>
                            <a:schemeClr val="accent2"/>
                          </a:solidFill>
                          <a:ln w="0" cap="flat">
                            <a:miter lim="127000"/>
                          </a:ln>
                        </wps:spPr>
                        <wps:style>
                          <a:lnRef idx="0">
                            <a:srgbClr val="000000">
                              <a:alpha val="0"/>
                            </a:srgbClr>
                          </a:lnRef>
                          <a:fillRef idx="1">
                            <a:srgbClr val="44546A"/>
                          </a:fillRef>
                          <a:effectRef idx="0">
                            <a:scrgbClr r="0" g="0" b="0"/>
                          </a:effectRef>
                          <a:fontRef idx="none"/>
                        </wps:style>
                        <wps:bodyPr/>
                      </wps:wsp>
                      <wps:wsp>
                        <wps:cNvPr id="22" name="Rectangle 22"/>
                        <wps:cNvSpPr/>
                        <wps:spPr>
                          <a:xfrm>
                            <a:off x="6072506" y="8014525"/>
                            <a:ext cx="68712" cy="309679"/>
                          </a:xfrm>
                          <a:prstGeom prst="rect">
                            <a:avLst/>
                          </a:prstGeom>
                          <a:ln>
                            <a:noFill/>
                          </a:ln>
                        </wps:spPr>
                        <wps:txbx>
                          <w:txbxContent>
                            <w:p w14:paraId="43231ABF" w14:textId="77777777" w:rsidR="00613058" w:rsidRDefault="00613058">
                              <w:pPr>
                                <w:spacing w:after="160" w:line="259" w:lineRule="auto"/>
                                <w:ind w:left="0" w:right="0" w:firstLine="0"/>
                                <w:jc w:val="left"/>
                              </w:pPr>
                              <w:r>
                                <w:rPr>
                                  <w:rFonts w:ascii="Calibri" w:eastAsia="Calibri" w:hAnsi="Calibri" w:cs="Calibri"/>
                                  <w:color w:val="44546A"/>
                                  <w:sz w:val="36"/>
                                </w:rPr>
                                <w:t xml:space="preserve"> </w:t>
                              </w:r>
                            </w:p>
                          </w:txbxContent>
                        </wps:txbx>
                        <wps:bodyPr horzOverflow="overflow" vert="horz" lIns="0" tIns="0" rIns="0" bIns="0" rtlCol="0">
                          <a:noAutofit/>
                        </wps:bodyPr>
                      </wps:wsp>
                      <wps:wsp>
                        <wps:cNvPr id="23" name="Rectangle 23"/>
                        <wps:cNvSpPr/>
                        <wps:spPr>
                          <a:xfrm>
                            <a:off x="6072506" y="8434768"/>
                            <a:ext cx="53596" cy="241550"/>
                          </a:xfrm>
                          <a:prstGeom prst="rect">
                            <a:avLst/>
                          </a:prstGeom>
                          <a:ln>
                            <a:noFill/>
                          </a:ln>
                        </wps:spPr>
                        <wps:txbx>
                          <w:txbxContent>
                            <w:p w14:paraId="25571ED8" w14:textId="77777777" w:rsidR="00613058" w:rsidRDefault="00613058">
                              <w:pPr>
                                <w:spacing w:after="160" w:line="259" w:lineRule="auto"/>
                                <w:ind w:left="0" w:right="0" w:firstLine="0"/>
                                <w:jc w:val="left"/>
                              </w:pPr>
                              <w:r>
                                <w:rPr>
                                  <w:rFonts w:ascii="Calibri" w:eastAsia="Calibri" w:hAnsi="Calibri" w:cs="Calibri"/>
                                  <w:color w:val="44546A"/>
                                  <w:sz w:val="28"/>
                                </w:rPr>
                                <w:t xml:space="preserve"> </w:t>
                              </w:r>
                            </w:p>
                          </w:txbxContent>
                        </wps:txbx>
                        <wps:bodyPr horzOverflow="overflow" vert="horz" lIns="0" tIns="0" rIns="0" bIns="0" rtlCol="0">
                          <a:noAutofit/>
                        </wps:bodyPr>
                      </wps:wsp>
                      <wps:wsp>
                        <wps:cNvPr id="24" name="Rectangle 24"/>
                        <wps:cNvSpPr/>
                        <wps:spPr>
                          <a:xfrm>
                            <a:off x="180975" y="3503993"/>
                            <a:ext cx="57260" cy="258066"/>
                          </a:xfrm>
                          <a:prstGeom prst="rect">
                            <a:avLst/>
                          </a:prstGeom>
                          <a:ln>
                            <a:noFill/>
                          </a:ln>
                        </wps:spPr>
                        <wps:txbx>
                          <w:txbxContent>
                            <w:p w14:paraId="308BA61D"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5" name="Rectangle 25"/>
                        <wps:cNvSpPr/>
                        <wps:spPr>
                          <a:xfrm>
                            <a:off x="3520948" y="3735641"/>
                            <a:ext cx="57261" cy="258066"/>
                          </a:xfrm>
                          <a:prstGeom prst="rect">
                            <a:avLst/>
                          </a:prstGeom>
                          <a:ln>
                            <a:noFill/>
                          </a:ln>
                        </wps:spPr>
                        <wps:txbx>
                          <w:txbxContent>
                            <w:p w14:paraId="0AE083C1"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6" name="Rectangle 26"/>
                        <wps:cNvSpPr/>
                        <wps:spPr>
                          <a:xfrm>
                            <a:off x="2581275" y="976185"/>
                            <a:ext cx="2290909" cy="1185999"/>
                          </a:xfrm>
                          <a:prstGeom prst="rect">
                            <a:avLst/>
                          </a:prstGeom>
                          <a:ln>
                            <a:noFill/>
                          </a:ln>
                        </wps:spPr>
                        <wps:txbx>
                          <w:txbxContent>
                            <w:p w14:paraId="2FFF4356" w14:textId="00294159" w:rsidR="00613058" w:rsidRPr="00E77692" w:rsidRDefault="00613058" w:rsidP="005110C5">
                              <w:pPr>
                                <w:spacing w:after="160" w:line="259" w:lineRule="auto"/>
                                <w:ind w:left="0" w:right="0" w:firstLine="0"/>
                                <w:jc w:val="center"/>
                                <w:rPr>
                                  <w:sz w:val="52"/>
                                  <w:szCs w:val="52"/>
                                </w:rPr>
                              </w:pPr>
                              <w:r>
                                <w:rPr>
                                  <w:noProof/>
                                  <w:lang w:val="en-US" w:eastAsia="en-US"/>
                                </w:rPr>
                                <w:drawing>
                                  <wp:inline distT="0" distB="0" distL="0" distR="0" wp14:anchorId="3C246354" wp14:editId="2E38C00C">
                                    <wp:extent cx="2291080" cy="967105"/>
                                    <wp:effectExtent l="0" t="0" r="0" b="4445"/>
                                    <wp:docPr id="1660422630" name="Picture 1"/>
                                    <wp:cNvGraphicFramePr/>
                                    <a:graphic xmlns:a="http://schemas.openxmlformats.org/drawingml/2006/main">
                                      <a:graphicData uri="http://schemas.openxmlformats.org/drawingml/2006/picture">
                                        <pic:pic xmlns:pic="http://schemas.openxmlformats.org/drawingml/2006/picture">
                                          <pic:nvPicPr>
                                            <pic:cNvPr id="166042263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291080" cy="967105"/>
                                            </a:xfrm>
                                            <a:prstGeom prst="rect">
                                              <a:avLst/>
                                            </a:prstGeom>
                                          </pic:spPr>
                                        </pic:pic>
                                      </a:graphicData>
                                    </a:graphic>
                                  </wp:inline>
                                </w:drawing>
                              </w:r>
                            </w:p>
                          </w:txbxContent>
                        </wps:txbx>
                        <wps:bodyPr horzOverflow="overflow" vert="horz" lIns="0" tIns="0" rIns="0" bIns="0" rtlCol="0">
                          <a:noAutofit/>
                        </wps:bodyPr>
                      </wps:wsp>
                      <wps:wsp>
                        <wps:cNvPr id="27" name="Rectangle 27"/>
                        <wps:cNvSpPr/>
                        <wps:spPr>
                          <a:xfrm>
                            <a:off x="4409440" y="3968813"/>
                            <a:ext cx="57261" cy="258066"/>
                          </a:xfrm>
                          <a:prstGeom prst="rect">
                            <a:avLst/>
                          </a:prstGeom>
                          <a:ln>
                            <a:noFill/>
                          </a:ln>
                        </wps:spPr>
                        <wps:txbx>
                          <w:txbxContent>
                            <w:p w14:paraId="6688393B"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8" name="Rectangle 28"/>
                        <wps:cNvSpPr/>
                        <wps:spPr>
                          <a:xfrm>
                            <a:off x="3520948" y="4200461"/>
                            <a:ext cx="57261" cy="258066"/>
                          </a:xfrm>
                          <a:prstGeom prst="rect">
                            <a:avLst/>
                          </a:prstGeom>
                          <a:ln>
                            <a:noFill/>
                          </a:ln>
                        </wps:spPr>
                        <wps:txbx>
                          <w:txbxContent>
                            <w:p w14:paraId="45DACAFF"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9" name="Rectangle 29"/>
                        <wps:cNvSpPr/>
                        <wps:spPr>
                          <a:xfrm>
                            <a:off x="1381981" y="3074684"/>
                            <a:ext cx="5359814" cy="660959"/>
                          </a:xfrm>
                          <a:prstGeom prst="rect">
                            <a:avLst/>
                          </a:prstGeom>
                          <a:ln>
                            <a:noFill/>
                          </a:ln>
                        </wps:spPr>
                        <wps:txbx>
                          <w:txbxContent>
                            <w:p w14:paraId="26ABC75B" w14:textId="3D1954D6" w:rsidR="00613058" w:rsidRPr="00A42B27" w:rsidRDefault="00613058" w:rsidP="00E649E9">
                              <w:pPr>
                                <w:spacing w:after="160" w:line="259" w:lineRule="auto"/>
                                <w:ind w:left="0" w:right="0" w:firstLine="0"/>
                                <w:jc w:val="center"/>
                                <w:rPr>
                                  <w:sz w:val="44"/>
                                  <w:szCs w:val="44"/>
                                </w:rPr>
                              </w:pPr>
                              <w:r>
                                <w:rPr>
                                  <w:rFonts w:ascii="Calibri" w:eastAsia="Calibri" w:hAnsi="Calibri" w:cs="Calibri"/>
                                  <w:b/>
                                  <w:sz w:val="32"/>
                                </w:rPr>
                                <w:t xml:space="preserve"> </w:t>
                              </w:r>
                              <w:r>
                                <w:rPr>
                                  <w:rFonts w:ascii="Calibri" w:eastAsia="Calibri" w:hAnsi="Calibri" w:cs="Calibri"/>
                                  <w:b/>
                                  <w:sz w:val="44"/>
                                  <w:szCs w:val="44"/>
                                </w:rPr>
                                <w:t>FACILITATION R</w:t>
                              </w:r>
                              <w:r w:rsidRPr="00A42B27">
                                <w:rPr>
                                  <w:rFonts w:ascii="Calibri" w:eastAsia="Calibri" w:hAnsi="Calibri" w:cs="Calibri"/>
                                  <w:b/>
                                  <w:sz w:val="44"/>
                                  <w:szCs w:val="44"/>
                                </w:rPr>
                                <w:t xml:space="preserve">EPORT </w:t>
                              </w:r>
                              <w:r w:rsidRPr="00613058">
                                <w:rPr>
                                  <w:rFonts w:ascii="Calibri" w:eastAsia="Calibri" w:hAnsi="Calibri" w:cs="Calibri"/>
                                  <w:b/>
                                  <w:bCs/>
                                  <w:sz w:val="44"/>
                                  <w:szCs w:val="44"/>
                                  <w:lang w:val="en-US"/>
                                </w:rPr>
                                <w:t>YOUTH-LED DIGITAL ADVOCACY CONVENING</w:t>
                              </w:r>
                              <w:r w:rsidRPr="00613058">
                                <w:rPr>
                                  <w:rFonts w:ascii="Calibri" w:eastAsia="Calibri" w:hAnsi="Calibri" w:cs="Calibri"/>
                                  <w:b/>
                                  <w:sz w:val="44"/>
                                  <w:szCs w:val="44"/>
                                </w:rPr>
                                <w:t xml:space="preserve"> </w:t>
                              </w:r>
                            </w:p>
                          </w:txbxContent>
                        </wps:txbx>
                        <wps:bodyPr horzOverflow="overflow" vert="horz" lIns="0" tIns="0" rIns="0" bIns="0" rtlCol="0">
                          <a:noAutofit/>
                        </wps:bodyPr>
                      </wps:wsp>
                      <wps:wsp>
                        <wps:cNvPr id="33" name="Rectangle 33"/>
                        <wps:cNvSpPr/>
                        <wps:spPr>
                          <a:xfrm>
                            <a:off x="4758437" y="4436681"/>
                            <a:ext cx="60925" cy="274582"/>
                          </a:xfrm>
                          <a:prstGeom prst="rect">
                            <a:avLst/>
                          </a:prstGeom>
                          <a:ln>
                            <a:noFill/>
                          </a:ln>
                        </wps:spPr>
                        <wps:txbx>
                          <w:txbxContent>
                            <w:p w14:paraId="57C1D225"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34" name="Rectangle 34"/>
                        <wps:cNvSpPr/>
                        <wps:spPr>
                          <a:xfrm>
                            <a:off x="687248" y="4685093"/>
                            <a:ext cx="60925" cy="274582"/>
                          </a:xfrm>
                          <a:prstGeom prst="rect">
                            <a:avLst/>
                          </a:prstGeom>
                          <a:ln>
                            <a:noFill/>
                          </a:ln>
                        </wps:spPr>
                        <wps:txbx>
                          <w:txbxContent>
                            <w:p w14:paraId="57CE5C68"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36" name="Rectangle 36"/>
                        <wps:cNvSpPr/>
                        <wps:spPr>
                          <a:xfrm>
                            <a:off x="1979294" y="4879204"/>
                            <a:ext cx="4351021" cy="854868"/>
                          </a:xfrm>
                          <a:prstGeom prst="rect">
                            <a:avLst/>
                          </a:prstGeom>
                          <a:ln>
                            <a:noFill/>
                          </a:ln>
                        </wps:spPr>
                        <wps:txbx>
                          <w:txbxContent>
                            <w:p w14:paraId="5E5AD963" w14:textId="13C6C66D" w:rsidR="00613058" w:rsidRDefault="00613058" w:rsidP="008814AA">
                              <w:pPr>
                                <w:spacing w:after="160" w:line="259" w:lineRule="auto"/>
                                <w:ind w:left="0" w:right="0" w:firstLine="0"/>
                                <w:jc w:val="center"/>
                                <w:rPr>
                                  <w:rFonts w:ascii="Calibri" w:eastAsia="Calibri" w:hAnsi="Calibri" w:cs="Calibri"/>
                                  <w:b/>
                                  <w:sz w:val="32"/>
                                </w:rPr>
                              </w:pPr>
                              <w:r>
                                <w:rPr>
                                  <w:rFonts w:ascii="Calibri" w:eastAsia="Calibri" w:hAnsi="Calibri" w:cs="Calibri"/>
                                  <w:b/>
                                  <w:sz w:val="32"/>
                                </w:rPr>
                                <w:t>HELD AT SAT, LUSAKA</w:t>
                              </w:r>
                            </w:p>
                            <w:p w14:paraId="5C221D5D" w14:textId="179E2FD3" w:rsidR="00613058" w:rsidRPr="008814AA" w:rsidRDefault="00613058" w:rsidP="008814AA">
                              <w:pPr>
                                <w:spacing w:after="160" w:line="259" w:lineRule="auto"/>
                                <w:ind w:left="0" w:right="0" w:firstLine="0"/>
                                <w:jc w:val="center"/>
                                <w:rPr>
                                  <w:rFonts w:ascii="Calibri" w:eastAsia="Calibri" w:hAnsi="Calibri" w:cs="Calibri"/>
                                  <w:b/>
                                  <w:sz w:val="32"/>
                                </w:rPr>
                              </w:pPr>
                              <w:r>
                                <w:rPr>
                                  <w:rFonts w:ascii="Calibri" w:eastAsia="Calibri" w:hAnsi="Calibri" w:cs="Calibri"/>
                                  <w:b/>
                                  <w:sz w:val="32"/>
                                </w:rPr>
                                <w:t>6</w:t>
                              </w:r>
                              <w:r w:rsidRPr="00613058">
                                <w:rPr>
                                  <w:rFonts w:ascii="Calibri" w:eastAsia="Calibri" w:hAnsi="Calibri" w:cs="Calibri"/>
                                  <w:b/>
                                  <w:sz w:val="32"/>
                                  <w:vertAlign w:val="superscript"/>
                                </w:rPr>
                                <w:t>th</w:t>
                              </w:r>
                              <w:r>
                                <w:rPr>
                                  <w:rFonts w:ascii="Calibri" w:eastAsia="Calibri" w:hAnsi="Calibri" w:cs="Calibri"/>
                                  <w:b/>
                                  <w:sz w:val="32"/>
                                </w:rPr>
                                <w:t xml:space="preserve"> – 7</w:t>
                              </w:r>
                              <w:r w:rsidRPr="00613058">
                                <w:rPr>
                                  <w:rFonts w:ascii="Calibri" w:eastAsia="Calibri" w:hAnsi="Calibri" w:cs="Calibri"/>
                                  <w:b/>
                                  <w:sz w:val="32"/>
                                  <w:vertAlign w:val="superscript"/>
                                </w:rPr>
                                <w:t>th</w:t>
                              </w:r>
                              <w:r>
                                <w:rPr>
                                  <w:rFonts w:ascii="Calibri" w:eastAsia="Calibri" w:hAnsi="Calibri" w:cs="Calibri"/>
                                  <w:b/>
                                  <w:sz w:val="32"/>
                                </w:rPr>
                                <w:t xml:space="preserve"> August, 2026</w:t>
                              </w:r>
                            </w:p>
                          </w:txbxContent>
                        </wps:txbx>
                        <wps:bodyPr horzOverflow="overflow" vert="horz" lIns="0" tIns="0" rIns="0" bIns="0" rtlCol="0">
                          <a:noAutofit/>
                        </wps:bodyPr>
                      </wps:wsp>
                      <wps:wsp>
                        <wps:cNvPr id="41" name="Rectangle 41"/>
                        <wps:cNvSpPr/>
                        <wps:spPr>
                          <a:xfrm>
                            <a:off x="2716022" y="4933760"/>
                            <a:ext cx="60925" cy="274582"/>
                          </a:xfrm>
                          <a:prstGeom prst="rect">
                            <a:avLst/>
                          </a:prstGeom>
                          <a:ln>
                            <a:noFill/>
                          </a:ln>
                        </wps:spPr>
                        <wps:txbx>
                          <w:txbxContent>
                            <w:p w14:paraId="4BF76F13"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43" name="Rectangle 43"/>
                        <wps:cNvSpPr/>
                        <wps:spPr>
                          <a:xfrm>
                            <a:off x="5464429" y="4933760"/>
                            <a:ext cx="60925" cy="274582"/>
                          </a:xfrm>
                          <a:prstGeom prst="rect">
                            <a:avLst/>
                          </a:prstGeom>
                          <a:ln>
                            <a:noFill/>
                          </a:ln>
                        </wps:spPr>
                        <wps:txbx>
                          <w:txbxContent>
                            <w:p w14:paraId="056D5535"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44" name="Rectangle 44"/>
                        <wps:cNvSpPr/>
                        <wps:spPr>
                          <a:xfrm>
                            <a:off x="3520948" y="5180648"/>
                            <a:ext cx="60925" cy="274582"/>
                          </a:xfrm>
                          <a:prstGeom prst="rect">
                            <a:avLst/>
                          </a:prstGeom>
                          <a:ln>
                            <a:noFill/>
                          </a:ln>
                        </wps:spPr>
                        <wps:txbx>
                          <w:txbxContent>
                            <w:p w14:paraId="67F24498" w14:textId="77777777" w:rsidR="00613058" w:rsidRDefault="00613058">
                              <w:pPr>
                                <w:spacing w:after="160" w:line="259" w:lineRule="auto"/>
                                <w:ind w:left="0" w:right="0" w:firstLine="0"/>
                                <w:jc w:val="left"/>
                              </w:pPr>
                              <w:r>
                                <w:rPr>
                                  <w:rFonts w:ascii="Calibri" w:eastAsia="Calibri" w:hAnsi="Calibri" w:cs="Calibri"/>
                                  <w:sz w:val="32"/>
                                </w:rPr>
                                <w:t xml:space="preserve"> </w:t>
                              </w:r>
                            </w:p>
                          </w:txbxContent>
                        </wps:txbx>
                        <wps:bodyPr horzOverflow="overflow" vert="horz" lIns="0" tIns="0" rIns="0" bIns="0" rtlCol="0">
                          <a:noAutofit/>
                        </wps:bodyPr>
                      </wps:wsp>
                      <wps:wsp>
                        <wps:cNvPr id="45" name="Rectangle 45"/>
                        <wps:cNvSpPr/>
                        <wps:spPr>
                          <a:xfrm>
                            <a:off x="3520948" y="5426011"/>
                            <a:ext cx="57261" cy="258066"/>
                          </a:xfrm>
                          <a:prstGeom prst="rect">
                            <a:avLst/>
                          </a:prstGeom>
                          <a:ln>
                            <a:noFill/>
                          </a:ln>
                        </wps:spPr>
                        <wps:txbx>
                          <w:txbxContent>
                            <w:p w14:paraId="7A1AA689"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48" name="Rectangle 48"/>
                        <wps:cNvSpPr/>
                        <wps:spPr>
                          <a:xfrm>
                            <a:off x="4124452" y="5659184"/>
                            <a:ext cx="57261" cy="258066"/>
                          </a:xfrm>
                          <a:prstGeom prst="rect">
                            <a:avLst/>
                          </a:prstGeom>
                          <a:ln>
                            <a:noFill/>
                          </a:ln>
                        </wps:spPr>
                        <wps:txbx>
                          <w:txbxContent>
                            <w:p w14:paraId="2B00850F"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49" name="Rectangle 49"/>
                        <wps:cNvSpPr/>
                        <wps:spPr>
                          <a:xfrm>
                            <a:off x="3520948" y="5890831"/>
                            <a:ext cx="57261" cy="258066"/>
                          </a:xfrm>
                          <a:prstGeom prst="rect">
                            <a:avLst/>
                          </a:prstGeom>
                          <a:ln>
                            <a:noFill/>
                          </a:ln>
                        </wps:spPr>
                        <wps:txbx>
                          <w:txbxContent>
                            <w:p w14:paraId="0DF4A9C8"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50" name="Rectangle 50"/>
                        <wps:cNvSpPr/>
                        <wps:spPr>
                          <a:xfrm>
                            <a:off x="3197606" y="6124004"/>
                            <a:ext cx="57261" cy="258066"/>
                          </a:xfrm>
                          <a:prstGeom prst="rect">
                            <a:avLst/>
                          </a:prstGeom>
                          <a:ln>
                            <a:noFill/>
                          </a:ln>
                        </wps:spPr>
                        <wps:txbx>
                          <w:txbxContent>
                            <w:p w14:paraId="7DF20042"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52" name="Rectangle 52"/>
                        <wps:cNvSpPr/>
                        <wps:spPr>
                          <a:xfrm>
                            <a:off x="3844036" y="6124004"/>
                            <a:ext cx="57261" cy="258066"/>
                          </a:xfrm>
                          <a:prstGeom prst="rect">
                            <a:avLst/>
                          </a:prstGeom>
                          <a:ln>
                            <a:noFill/>
                          </a:ln>
                        </wps:spPr>
                        <wps:txbx>
                          <w:txbxContent>
                            <w:p w14:paraId="29C3D350"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54" name="Rectangle 54"/>
                        <wps:cNvSpPr/>
                        <wps:spPr>
                          <a:xfrm>
                            <a:off x="3962908" y="6355651"/>
                            <a:ext cx="57261" cy="258066"/>
                          </a:xfrm>
                          <a:prstGeom prst="rect">
                            <a:avLst/>
                          </a:prstGeom>
                          <a:ln>
                            <a:noFill/>
                          </a:ln>
                        </wps:spPr>
                        <wps:txbx>
                          <w:txbxContent>
                            <w:p w14:paraId="5F339019"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55" name="Rectangle 55"/>
                        <wps:cNvSpPr/>
                        <wps:spPr>
                          <a:xfrm>
                            <a:off x="3520948" y="6588824"/>
                            <a:ext cx="57261" cy="258066"/>
                          </a:xfrm>
                          <a:prstGeom prst="rect">
                            <a:avLst/>
                          </a:prstGeom>
                          <a:ln>
                            <a:noFill/>
                          </a:ln>
                        </wps:spPr>
                        <wps:txbx>
                          <w:txbxContent>
                            <w:p w14:paraId="2B33EDA3"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56" name="Rectangle 56"/>
                        <wps:cNvSpPr/>
                        <wps:spPr>
                          <a:xfrm>
                            <a:off x="3520948" y="6821995"/>
                            <a:ext cx="57261" cy="258066"/>
                          </a:xfrm>
                          <a:prstGeom prst="rect">
                            <a:avLst/>
                          </a:prstGeom>
                          <a:ln>
                            <a:noFill/>
                          </a:ln>
                        </wps:spPr>
                        <wps:txbx>
                          <w:txbxContent>
                            <w:p w14:paraId="10CE59B5"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57" name="Rectangle 57"/>
                        <wps:cNvSpPr/>
                        <wps:spPr>
                          <a:xfrm>
                            <a:off x="3520948" y="7054025"/>
                            <a:ext cx="57261" cy="258066"/>
                          </a:xfrm>
                          <a:prstGeom prst="rect">
                            <a:avLst/>
                          </a:prstGeom>
                          <a:ln>
                            <a:noFill/>
                          </a:ln>
                        </wps:spPr>
                        <wps:txbx>
                          <w:txbxContent>
                            <w:p w14:paraId="527E6946" w14:textId="77777777" w:rsidR="00613058" w:rsidRDefault="00613058">
                              <w:pPr>
                                <w:spacing w:after="160" w:line="259" w:lineRule="auto"/>
                                <w:ind w:left="0" w:right="0" w:firstLine="0"/>
                                <w:jc w:val="left"/>
                              </w:pPr>
                              <w:r>
                                <w:rPr>
                                  <w:rFonts w:ascii="Calibri" w:eastAsia="Calibri" w:hAnsi="Calibri" w:cs="Calibri"/>
                                  <w:sz w:val="30"/>
                                </w:rPr>
                                <w:t xml:space="preserve"> </w:t>
                              </w:r>
                            </w:p>
                          </w:txbxContent>
                        </wps:txbx>
                        <wps:bodyPr horzOverflow="overflow" vert="horz" lIns="0" tIns="0" rIns="0" bIns="0" rtlCol="0">
                          <a:noAutofit/>
                        </wps:bodyPr>
                      </wps:wsp>
                      <wps:wsp>
                        <wps:cNvPr id="59" name="Rectangle 59"/>
                        <wps:cNvSpPr/>
                        <wps:spPr>
                          <a:xfrm>
                            <a:off x="1540637" y="8553259"/>
                            <a:ext cx="45808" cy="206453"/>
                          </a:xfrm>
                          <a:prstGeom prst="rect">
                            <a:avLst/>
                          </a:prstGeom>
                          <a:ln>
                            <a:noFill/>
                          </a:ln>
                        </wps:spPr>
                        <wps:txbx>
                          <w:txbxContent>
                            <w:p w14:paraId="3E3473C0" w14:textId="77777777" w:rsidR="00613058" w:rsidRDefault="00613058">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61" name="Rectangle 61"/>
                        <wps:cNvSpPr/>
                        <wps:spPr>
                          <a:xfrm>
                            <a:off x="4092448" y="8739188"/>
                            <a:ext cx="45808" cy="206453"/>
                          </a:xfrm>
                          <a:prstGeom prst="rect">
                            <a:avLst/>
                          </a:prstGeom>
                          <a:ln>
                            <a:noFill/>
                          </a:ln>
                        </wps:spPr>
                        <wps:txbx>
                          <w:txbxContent>
                            <w:p w14:paraId="489524E2" w14:textId="77777777" w:rsidR="00613058" w:rsidRDefault="00613058">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3" name="Rectangle 63"/>
                        <wps:cNvSpPr/>
                        <wps:spPr>
                          <a:xfrm>
                            <a:off x="4726432" y="8925115"/>
                            <a:ext cx="45808" cy="206453"/>
                          </a:xfrm>
                          <a:prstGeom prst="rect">
                            <a:avLst/>
                          </a:prstGeom>
                          <a:ln>
                            <a:noFill/>
                          </a:ln>
                        </wps:spPr>
                        <wps:txbx>
                          <w:txbxContent>
                            <w:p w14:paraId="7EC78EB2" w14:textId="77777777" w:rsidR="00613058" w:rsidRDefault="00613058">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1A0EDCF" id="Group 44183" o:spid="_x0000_s1026" style="position:absolute;left:0;text-align:left;margin-left:16.5pt;margin-top:0;width:8in;height:802.35pt;z-index:251658240;mso-position-horizontal-relative:page;mso-position-vertical-relative:page;mso-width-relative:margin;mso-height-relative:margin" coordorigin="-171,-2476" coordsize="73152,101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">
                <v:shape id="Shape 59250" o:spid="_x0000_s1027" style="position:absolute;left:-171;top:-2476;width:73151;height:96011;visibility:visible;mso-wrap-style:square;v-text-anchor:top" coordsize="7315200,9601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" adj="-11796480,,5400" path="m,l7315200,r,9601200l,9601200,,e" fillcolor="#e7e6e6" stroked="f" strokeweight="0">
                  <v:stroke miterlimit="83231f" joinstyle="miter"/>
                  <v:formulas/>
                  <v:path arrowok="t" o:connecttype="custom" textboxrect="0,0,7315200,9601200"/>
                  <v:textbox>
                    <w:txbxContent>
                      <w:p w14:paraId="1D6F02B8" w14:textId="77777777" w:rsidR="00613058" w:rsidRDefault="00613058" w:rsidP="00616172">
                        <w:pPr>
                          <w:ind w:left="0"/>
                          <w:jc w:val="center"/>
                        </w:pPr>
                        <w:r>
                          <w:t xml:space="preserve"> a</w:t>
                        </w:r>
                      </w:p>
                    </w:txbxContent>
                  </v:textbox>
                </v:shape>
                <v:rect id="Rectangle 7" o:spid="_x0000_s1028" style="position:absolute;left:6918;top:699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A947010" w14:textId="77777777" w:rsidR="00613058" w:rsidRDefault="00613058">
                        <w:pPr>
                          <w:spacing w:after="160" w:line="259" w:lineRule="auto"/>
                          <w:ind w:left="0" w:right="0" w:firstLine="0"/>
                          <w:jc w:val="left"/>
                        </w:pPr>
                        <w:r>
                          <w:rPr>
                            <w:rFonts w:ascii="Calibri" w:eastAsia="Calibri" w:hAnsi="Calibri" w:cs="Calibri"/>
                          </w:rPr>
                          <w:t xml:space="preserve"> </w:t>
                        </w:r>
                      </w:p>
                    </w:txbxContent>
                  </v:textbox>
                </v:rect>
                <v:rect id="Rectangle 8" o:spid="_x0000_s1029" style="position:absolute;left:6918;top:88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F6F98E8" w14:textId="77777777" w:rsidR="00613058" w:rsidRDefault="00613058">
                        <w:pPr>
                          <w:spacing w:after="160" w:line="259" w:lineRule="auto"/>
                          <w:ind w:left="0" w:right="0" w:firstLine="0"/>
                          <w:jc w:val="left"/>
                        </w:pPr>
                        <w:r>
                          <w:rPr>
                            <w:rFonts w:ascii="Calibri" w:eastAsia="Calibri" w:hAnsi="Calibri" w:cs="Calibri"/>
                          </w:rPr>
                          <w:t xml:space="preserve"> </w:t>
                        </w:r>
                      </w:p>
                    </w:txbxContent>
                  </v:textbox>
                </v:rect>
                <v:rect id="Rectangle 9" o:spid="_x0000_s1030" style="position:absolute;left:25209;top:88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48EAD1F" w14:textId="77777777" w:rsidR="00613058" w:rsidRDefault="00613058">
                        <w:pPr>
                          <w:spacing w:after="160" w:line="259" w:lineRule="auto"/>
                          <w:ind w:left="0" w:right="0" w:firstLine="0"/>
                          <w:jc w:val="left"/>
                        </w:pPr>
                        <w:r>
                          <w:rPr>
                            <w:rFonts w:ascii="Calibri" w:eastAsia="Calibri" w:hAnsi="Calibri" w:cs="Calibri"/>
                          </w:rPr>
                          <w:t xml:space="preserve"> </w:t>
                        </w:r>
                      </w:p>
                    </w:txbxContent>
                  </v:textbox>
                </v:rect>
                <v:shape id="Shape 11" o:spid="_x0000_s1031" style="position:absolute;left:2820;top:2587;width:21337;height:28670;visibility:visible;mso-wrap-style:square;v-text-anchor:top" coordsize="2133791,28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" path="m,l2133791,r,262001l266725,262001r,2605024l,2867025,,xe" fillcolor="#ed7d31 [3205]" stroked="f" strokeweight="0">
                  <v:stroke miterlimit="83231f" joinstyle="miter"/>
                  <v:path arrowok="t" textboxrect="0,0,2133791,28670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2" type="#_x0000_t75" style="position:absolute;left:5513;top:9761;width:56052;height:21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">
                  <v:imagedata r:id="rId10" o:title=""/>
                </v:shape>
                <v:rect id="Rectangle 15" o:spid="_x0000_s1033" style="position:absolute;left:10088;top:2056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0B50C4B" w14:textId="77777777" w:rsidR="00613058" w:rsidRDefault="00613058">
                        <w:pPr>
                          <w:spacing w:after="160" w:line="259" w:lineRule="auto"/>
                          <w:ind w:left="0" w:right="0" w:firstLine="0"/>
                          <w:jc w:val="left"/>
                        </w:pPr>
                        <w:r>
                          <w:rPr>
                            <w:rFonts w:ascii="Calibri" w:eastAsia="Calibri" w:hAnsi="Calibri" w:cs="Calibri"/>
                            <w:color w:val="44546A"/>
                            <w:sz w:val="36"/>
                          </w:rPr>
                          <w:t xml:space="preserve"> </w:t>
                        </w:r>
                      </w:p>
                    </w:txbxContent>
                  </v:textbox>
                </v:rect>
                <v:rect id="Rectangle 16" o:spid="_x0000_s1034" style="position:absolute;left:10088;top:25008;width:1832;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B57F413" w14:textId="77777777" w:rsidR="00613058" w:rsidRDefault="00613058">
                        <w:pPr>
                          <w:spacing w:after="160" w:line="259" w:lineRule="auto"/>
                          <w:ind w:left="0" w:right="0" w:firstLine="0"/>
                          <w:jc w:val="left"/>
                        </w:pPr>
                        <w:r>
                          <w:rPr>
                            <w:rFonts w:ascii="Calibri" w:eastAsia="Calibri" w:hAnsi="Calibri" w:cs="Calibri"/>
                            <w:color w:val="44546A"/>
                            <w:sz w:val="96"/>
                          </w:rPr>
                          <w:t xml:space="preserve"> </w:t>
                        </w:r>
                      </w:p>
                    </w:txbxContent>
                  </v:textbox>
                </v:rect>
                <v:shape id="Shape 18" o:spid="_x0000_s1035" style="position:absolute;left:46997;top:70735;width:21377;height:28687;visibility:visible;mso-wrap-style:square;v-text-anchor:top" coordsize="2137664,286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" path="m1870456,r267208,l2137664,2868651,,2868651,,2606561r1870456,l1870456,xe" fillcolor="#ed7d31 [3205]" stroked="f" strokeweight="0">
                  <v:stroke miterlimit="83231f" joinstyle="miter"/>
                  <v:path arrowok="t" textboxrect="0,0,2137664,2868651"/>
                </v:shape>
                <v:rect id="Rectangle 22" o:spid="_x0000_s1036" style="position:absolute;left:60725;top:8014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3231ABF" w14:textId="77777777" w:rsidR="00613058" w:rsidRDefault="00613058">
                        <w:pPr>
                          <w:spacing w:after="160" w:line="259" w:lineRule="auto"/>
                          <w:ind w:left="0" w:right="0" w:firstLine="0"/>
                          <w:jc w:val="left"/>
                        </w:pPr>
                        <w:r>
                          <w:rPr>
                            <w:rFonts w:ascii="Calibri" w:eastAsia="Calibri" w:hAnsi="Calibri" w:cs="Calibri"/>
                            <w:color w:val="44546A"/>
                            <w:sz w:val="36"/>
                          </w:rPr>
                          <w:t xml:space="preserve"> </w:t>
                        </w:r>
                      </w:p>
                    </w:txbxContent>
                  </v:textbox>
                </v:rect>
                <v:rect id="Rectangle 23" o:spid="_x0000_s1037" style="position:absolute;left:60725;top:84347;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5571ED8" w14:textId="77777777" w:rsidR="00613058" w:rsidRDefault="00613058">
                        <w:pPr>
                          <w:spacing w:after="160" w:line="259" w:lineRule="auto"/>
                          <w:ind w:left="0" w:right="0" w:firstLine="0"/>
                          <w:jc w:val="left"/>
                        </w:pPr>
                        <w:r>
                          <w:rPr>
                            <w:rFonts w:ascii="Calibri" w:eastAsia="Calibri" w:hAnsi="Calibri" w:cs="Calibri"/>
                            <w:color w:val="44546A"/>
                            <w:sz w:val="28"/>
                          </w:rPr>
                          <w:t xml:space="preserve"> </w:t>
                        </w:r>
                      </w:p>
                    </w:txbxContent>
                  </v:textbox>
                </v:rect>
                <v:rect id="Rectangle 24" o:spid="_x0000_s1038" style="position:absolute;left:1809;top:35039;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08BA61D"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25" o:spid="_x0000_s1039" style="position:absolute;left:35209;top:37356;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AE083C1"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26" o:spid="_x0000_s1040" style="position:absolute;left:25812;top:9761;width:22909;height:1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FFF4356" w14:textId="00294159" w:rsidR="00613058" w:rsidRPr="00E77692" w:rsidRDefault="00613058" w:rsidP="005110C5">
                        <w:pPr>
                          <w:spacing w:after="160" w:line="259" w:lineRule="auto"/>
                          <w:ind w:left="0" w:right="0" w:firstLine="0"/>
                          <w:jc w:val="center"/>
                          <w:rPr>
                            <w:sz w:val="52"/>
                            <w:szCs w:val="52"/>
                          </w:rPr>
                        </w:pPr>
                        <w:r>
                          <w:rPr>
                            <w:noProof/>
                            <w:lang w:val="en-US" w:eastAsia="en-US"/>
                          </w:rPr>
                          <w:drawing>
                            <wp:inline distT="0" distB="0" distL="0" distR="0" wp14:anchorId="3C246354" wp14:editId="2E38C00C">
                              <wp:extent cx="2291080" cy="967105"/>
                              <wp:effectExtent l="0" t="0" r="0" b="4445"/>
                              <wp:docPr id="1660422630" name="Picture 1"/>
                              <wp:cNvGraphicFramePr/>
                              <a:graphic xmlns:a="http://schemas.openxmlformats.org/drawingml/2006/main">
                                <a:graphicData uri="http://schemas.openxmlformats.org/drawingml/2006/picture">
                                  <pic:pic xmlns:pic="http://schemas.openxmlformats.org/drawingml/2006/picture">
                                    <pic:nvPicPr>
                                      <pic:cNvPr id="166042263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291080" cy="967105"/>
                                      </a:xfrm>
                                      <a:prstGeom prst="rect">
                                        <a:avLst/>
                                      </a:prstGeom>
                                    </pic:spPr>
                                  </pic:pic>
                                </a:graphicData>
                              </a:graphic>
                            </wp:inline>
                          </w:drawing>
                        </w:r>
                      </w:p>
                    </w:txbxContent>
                  </v:textbox>
                </v:rect>
                <v:rect id="Rectangle 27" o:spid="_x0000_s1041" style="position:absolute;left:44094;top:39688;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688393B"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28" o:spid="_x0000_s1042" style="position:absolute;left:35209;top:42004;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5DACAFF"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29" o:spid="_x0000_s1043" style="position:absolute;left:13819;top:30746;width:53598;height:6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6ABC75B" w14:textId="3D1954D6" w:rsidR="00613058" w:rsidRPr="00A42B27" w:rsidRDefault="00613058" w:rsidP="00E649E9">
                        <w:pPr>
                          <w:spacing w:after="160" w:line="259" w:lineRule="auto"/>
                          <w:ind w:left="0" w:right="0" w:firstLine="0"/>
                          <w:jc w:val="center"/>
                          <w:rPr>
                            <w:sz w:val="44"/>
                            <w:szCs w:val="44"/>
                          </w:rPr>
                        </w:pPr>
                        <w:r>
                          <w:rPr>
                            <w:rFonts w:ascii="Calibri" w:eastAsia="Calibri" w:hAnsi="Calibri" w:cs="Calibri"/>
                            <w:b/>
                            <w:sz w:val="32"/>
                          </w:rPr>
                          <w:t xml:space="preserve"> </w:t>
                        </w:r>
                        <w:r>
                          <w:rPr>
                            <w:rFonts w:ascii="Calibri" w:eastAsia="Calibri" w:hAnsi="Calibri" w:cs="Calibri"/>
                            <w:b/>
                            <w:sz w:val="44"/>
                            <w:szCs w:val="44"/>
                          </w:rPr>
                          <w:t>FACILITATION R</w:t>
                        </w:r>
                        <w:r w:rsidRPr="00A42B27">
                          <w:rPr>
                            <w:rFonts w:ascii="Calibri" w:eastAsia="Calibri" w:hAnsi="Calibri" w:cs="Calibri"/>
                            <w:b/>
                            <w:sz w:val="44"/>
                            <w:szCs w:val="44"/>
                          </w:rPr>
                          <w:t xml:space="preserve">EPORT </w:t>
                        </w:r>
                        <w:r w:rsidRPr="00613058">
                          <w:rPr>
                            <w:rFonts w:ascii="Calibri" w:eastAsia="Calibri" w:hAnsi="Calibri" w:cs="Calibri"/>
                            <w:b/>
                            <w:bCs/>
                            <w:sz w:val="44"/>
                            <w:szCs w:val="44"/>
                            <w:lang w:val="en-US"/>
                          </w:rPr>
                          <w:t>YOUTH-LED DIGITAL ADVOCACY CONVENING</w:t>
                        </w:r>
                        <w:r w:rsidRPr="00613058">
                          <w:rPr>
                            <w:rFonts w:ascii="Calibri" w:eastAsia="Calibri" w:hAnsi="Calibri" w:cs="Calibri"/>
                            <w:b/>
                            <w:sz w:val="44"/>
                            <w:szCs w:val="44"/>
                          </w:rPr>
                          <w:t xml:space="preserve"> </w:t>
                        </w:r>
                      </w:p>
                    </w:txbxContent>
                  </v:textbox>
                </v:rect>
                <v:rect id="Rectangle 33" o:spid="_x0000_s1044" style="position:absolute;left:47584;top:4436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7C1D225"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v:textbox>
                </v:rect>
                <v:rect id="Rectangle 34" o:spid="_x0000_s1045" style="position:absolute;left:6872;top:4685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7CE5C68"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v:textbox>
                </v:rect>
                <v:rect id="Rectangle 36" o:spid="_x0000_s1046" style="position:absolute;left:19792;top:48792;width:43511;height:8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E5AD963" w14:textId="13C6C66D" w:rsidR="00613058" w:rsidRDefault="00613058" w:rsidP="008814AA">
                        <w:pPr>
                          <w:spacing w:after="160" w:line="259" w:lineRule="auto"/>
                          <w:ind w:left="0" w:right="0" w:firstLine="0"/>
                          <w:jc w:val="center"/>
                          <w:rPr>
                            <w:rFonts w:ascii="Calibri" w:eastAsia="Calibri" w:hAnsi="Calibri" w:cs="Calibri"/>
                            <w:b/>
                            <w:sz w:val="32"/>
                          </w:rPr>
                        </w:pPr>
                        <w:r>
                          <w:rPr>
                            <w:rFonts w:ascii="Calibri" w:eastAsia="Calibri" w:hAnsi="Calibri" w:cs="Calibri"/>
                            <w:b/>
                            <w:sz w:val="32"/>
                          </w:rPr>
                          <w:t>HELD AT SAT, LUSAKA</w:t>
                        </w:r>
                      </w:p>
                      <w:p w14:paraId="5C221D5D" w14:textId="179E2FD3" w:rsidR="00613058" w:rsidRPr="008814AA" w:rsidRDefault="00613058" w:rsidP="008814AA">
                        <w:pPr>
                          <w:spacing w:after="160" w:line="259" w:lineRule="auto"/>
                          <w:ind w:left="0" w:right="0" w:firstLine="0"/>
                          <w:jc w:val="center"/>
                          <w:rPr>
                            <w:rFonts w:ascii="Calibri" w:eastAsia="Calibri" w:hAnsi="Calibri" w:cs="Calibri"/>
                            <w:b/>
                            <w:sz w:val="32"/>
                          </w:rPr>
                        </w:pPr>
                        <w:r>
                          <w:rPr>
                            <w:rFonts w:ascii="Calibri" w:eastAsia="Calibri" w:hAnsi="Calibri" w:cs="Calibri"/>
                            <w:b/>
                            <w:sz w:val="32"/>
                          </w:rPr>
                          <w:t>6</w:t>
                        </w:r>
                        <w:r w:rsidRPr="00613058">
                          <w:rPr>
                            <w:rFonts w:ascii="Calibri" w:eastAsia="Calibri" w:hAnsi="Calibri" w:cs="Calibri"/>
                            <w:b/>
                            <w:sz w:val="32"/>
                            <w:vertAlign w:val="superscript"/>
                          </w:rPr>
                          <w:t>th</w:t>
                        </w:r>
                        <w:r>
                          <w:rPr>
                            <w:rFonts w:ascii="Calibri" w:eastAsia="Calibri" w:hAnsi="Calibri" w:cs="Calibri"/>
                            <w:b/>
                            <w:sz w:val="32"/>
                          </w:rPr>
                          <w:t xml:space="preserve"> – 7</w:t>
                        </w:r>
                        <w:r w:rsidRPr="00613058">
                          <w:rPr>
                            <w:rFonts w:ascii="Calibri" w:eastAsia="Calibri" w:hAnsi="Calibri" w:cs="Calibri"/>
                            <w:b/>
                            <w:sz w:val="32"/>
                            <w:vertAlign w:val="superscript"/>
                          </w:rPr>
                          <w:t>th</w:t>
                        </w:r>
                        <w:r>
                          <w:rPr>
                            <w:rFonts w:ascii="Calibri" w:eastAsia="Calibri" w:hAnsi="Calibri" w:cs="Calibri"/>
                            <w:b/>
                            <w:sz w:val="32"/>
                          </w:rPr>
                          <w:t xml:space="preserve"> August, 2026</w:t>
                        </w:r>
                      </w:p>
                    </w:txbxContent>
                  </v:textbox>
                </v:rect>
                <v:rect id="Rectangle 41" o:spid="_x0000_s1047" style="position:absolute;left:27160;top:4933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BF76F13"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v:textbox>
                </v:rect>
                <v:rect id="Rectangle 43" o:spid="_x0000_s1048" style="position:absolute;left:54644;top:4933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56D5535" w14:textId="77777777" w:rsidR="00613058" w:rsidRDefault="00613058">
                        <w:pPr>
                          <w:spacing w:after="160" w:line="259" w:lineRule="auto"/>
                          <w:ind w:left="0" w:right="0" w:firstLine="0"/>
                          <w:jc w:val="left"/>
                        </w:pPr>
                        <w:r>
                          <w:rPr>
                            <w:rFonts w:ascii="Calibri" w:eastAsia="Calibri" w:hAnsi="Calibri" w:cs="Calibri"/>
                            <w:b/>
                            <w:sz w:val="32"/>
                          </w:rPr>
                          <w:t xml:space="preserve"> </w:t>
                        </w:r>
                      </w:p>
                    </w:txbxContent>
                  </v:textbox>
                </v:rect>
                <v:rect id="Rectangle 44" o:spid="_x0000_s1049" style="position:absolute;left:35209;top:5180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7F24498" w14:textId="77777777" w:rsidR="00613058" w:rsidRDefault="00613058">
                        <w:pPr>
                          <w:spacing w:after="160" w:line="259" w:lineRule="auto"/>
                          <w:ind w:left="0" w:right="0" w:firstLine="0"/>
                          <w:jc w:val="left"/>
                        </w:pPr>
                        <w:r>
                          <w:rPr>
                            <w:rFonts w:ascii="Calibri" w:eastAsia="Calibri" w:hAnsi="Calibri" w:cs="Calibri"/>
                            <w:sz w:val="32"/>
                          </w:rPr>
                          <w:t xml:space="preserve"> </w:t>
                        </w:r>
                      </w:p>
                    </w:txbxContent>
                  </v:textbox>
                </v:rect>
                <v:rect id="Rectangle 45" o:spid="_x0000_s1050" style="position:absolute;left:35209;top:54260;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A1AA689"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48" o:spid="_x0000_s1051" style="position:absolute;left:41244;top:56591;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B00850F"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49" o:spid="_x0000_s1052" style="position:absolute;left:35209;top:58908;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DF4A9C8"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50" o:spid="_x0000_s1053" style="position:absolute;left:31976;top:61240;width:572;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DF20042"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52" o:spid="_x0000_s1054" style="position:absolute;left:38440;top:61240;width:572;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9C3D350"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54" o:spid="_x0000_s1055" style="position:absolute;left:39629;top:63556;width:57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F339019"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55" o:spid="_x0000_s1056" style="position:absolute;left:35209;top:65888;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33EDA3"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56" o:spid="_x0000_s1057" style="position:absolute;left:35209;top:68219;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0CE59B5" w14:textId="77777777" w:rsidR="00613058" w:rsidRDefault="00613058">
                        <w:pPr>
                          <w:spacing w:after="160" w:line="259" w:lineRule="auto"/>
                          <w:ind w:left="0" w:right="0" w:firstLine="0"/>
                          <w:jc w:val="left"/>
                        </w:pPr>
                        <w:r>
                          <w:rPr>
                            <w:rFonts w:ascii="Calibri" w:eastAsia="Calibri" w:hAnsi="Calibri" w:cs="Calibri"/>
                            <w:b/>
                            <w:sz w:val="30"/>
                          </w:rPr>
                          <w:t xml:space="preserve"> </w:t>
                        </w:r>
                      </w:p>
                    </w:txbxContent>
                  </v:textbox>
                </v:rect>
                <v:rect id="Rectangle 57" o:spid="_x0000_s1058" style="position:absolute;left:35209;top:70540;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27E6946" w14:textId="77777777" w:rsidR="00613058" w:rsidRDefault="00613058">
                        <w:pPr>
                          <w:spacing w:after="160" w:line="259" w:lineRule="auto"/>
                          <w:ind w:left="0" w:right="0" w:firstLine="0"/>
                          <w:jc w:val="left"/>
                        </w:pPr>
                        <w:r>
                          <w:rPr>
                            <w:rFonts w:ascii="Calibri" w:eastAsia="Calibri" w:hAnsi="Calibri" w:cs="Calibri"/>
                            <w:sz w:val="30"/>
                          </w:rPr>
                          <w:t xml:space="preserve"> </w:t>
                        </w:r>
                      </w:p>
                    </w:txbxContent>
                  </v:textbox>
                </v:rect>
                <v:rect id="Rectangle 59" o:spid="_x0000_s1059" style="position:absolute;left:15406;top:8553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E3473C0" w14:textId="77777777" w:rsidR="00613058" w:rsidRDefault="00613058">
                        <w:pPr>
                          <w:spacing w:after="160" w:line="259" w:lineRule="auto"/>
                          <w:ind w:left="0" w:right="0" w:firstLine="0"/>
                          <w:jc w:val="left"/>
                        </w:pPr>
                        <w:r>
                          <w:rPr>
                            <w:rFonts w:ascii="Calibri" w:eastAsia="Calibri" w:hAnsi="Calibri" w:cs="Calibri"/>
                            <w:b/>
                          </w:rPr>
                          <w:t xml:space="preserve"> </w:t>
                        </w:r>
                      </w:p>
                    </w:txbxContent>
                  </v:textbox>
                </v:rect>
                <v:rect id="Rectangle 61" o:spid="_x0000_s1060" style="position:absolute;left:40924;top:873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89524E2" w14:textId="77777777" w:rsidR="00613058" w:rsidRDefault="00613058">
                        <w:pPr>
                          <w:spacing w:after="160" w:line="259" w:lineRule="auto"/>
                          <w:ind w:left="0" w:right="0" w:firstLine="0"/>
                          <w:jc w:val="left"/>
                        </w:pPr>
                        <w:r>
                          <w:rPr>
                            <w:rFonts w:ascii="Calibri" w:eastAsia="Calibri" w:hAnsi="Calibri" w:cs="Calibri"/>
                          </w:rPr>
                          <w:t xml:space="preserve"> </w:t>
                        </w:r>
                      </w:p>
                    </w:txbxContent>
                  </v:textbox>
                </v:rect>
                <v:rect id="Rectangle 63" o:spid="_x0000_s1061" style="position:absolute;left:47264;top:892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EC78EB2" w14:textId="77777777" w:rsidR="00613058" w:rsidRDefault="00613058">
                        <w:pPr>
                          <w:spacing w:after="160" w:line="259" w:lineRule="auto"/>
                          <w:ind w:left="0" w:right="0" w:firstLine="0"/>
                          <w:jc w:val="left"/>
                        </w:pPr>
                        <w:r>
                          <w:rPr>
                            <w:rFonts w:ascii="Calibri" w:eastAsia="Calibri" w:hAnsi="Calibri" w:cs="Calibri"/>
                          </w:rPr>
                          <w:t xml:space="preserve"> </w:t>
                        </w:r>
                      </w:p>
                    </w:txbxContent>
                  </v:textbox>
                </v:rect>
                <w10:wrap type="topAndBottom" anchorx="page" anchory="page"/>
              </v:group>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5644EED0" wp14:editId="5BE18CAD">
                <wp:simplePos x="0" y="0"/>
                <wp:positionH relativeFrom="margin">
                  <wp:align>center</wp:align>
                </wp:positionH>
                <wp:positionV relativeFrom="paragraph">
                  <wp:posOffset>6347460</wp:posOffset>
                </wp:positionV>
                <wp:extent cx="5090160" cy="723900"/>
                <wp:effectExtent l="0" t="0" r="0" b="0"/>
                <wp:wrapNone/>
                <wp:docPr id="10" name="Rectangle 10"/>
                <wp:cNvGraphicFramePr/>
                <a:graphic xmlns:a="http://schemas.openxmlformats.org/drawingml/2006/main">
                  <a:graphicData uri="http://schemas.microsoft.com/office/word/2010/wordprocessingShape">
                    <wps:wsp>
                      <wps:cNvSpPr/>
                      <wps:spPr>
                        <a:xfrm>
                          <a:off x="0" y="0"/>
                          <a:ext cx="5090160" cy="723900"/>
                        </a:xfrm>
                        <a:prstGeom prst="rect">
                          <a:avLst/>
                        </a:prstGeom>
                        <a:ln>
                          <a:noFill/>
                        </a:ln>
                      </wps:spPr>
                      <wps:txbx>
                        <w:txbxContent>
                          <w:p w14:paraId="48D48C56" w14:textId="6C4BAB24" w:rsidR="00613058" w:rsidRDefault="00613058" w:rsidP="00613058">
                            <w:pPr>
                              <w:pStyle w:val="NoSpacing"/>
                              <w:jc w:val="center"/>
                              <w:rPr>
                                <w:b/>
                                <w:sz w:val="32"/>
                                <w:szCs w:val="32"/>
                              </w:rPr>
                            </w:pPr>
                            <w:r w:rsidRPr="008814AA">
                              <w:rPr>
                                <w:b/>
                                <w:sz w:val="32"/>
                                <w:szCs w:val="32"/>
                              </w:rPr>
                              <w:t>Faci</w:t>
                            </w:r>
                            <w:r>
                              <w:rPr>
                                <w:b/>
                                <w:sz w:val="32"/>
                                <w:szCs w:val="32"/>
                              </w:rPr>
                              <w:t xml:space="preserve">litated by </w:t>
                            </w:r>
                          </w:p>
                          <w:p w14:paraId="37B7038D" w14:textId="258BC035" w:rsidR="00613058" w:rsidRPr="008814AA" w:rsidRDefault="00613058" w:rsidP="008814AA">
                            <w:pPr>
                              <w:pStyle w:val="NoSpacing"/>
                              <w:jc w:val="center"/>
                              <w:rPr>
                                <w:b/>
                                <w:sz w:val="32"/>
                                <w:szCs w:val="32"/>
                              </w:rPr>
                            </w:pPr>
                            <w:r>
                              <w:rPr>
                                <w:b/>
                                <w:sz w:val="32"/>
                                <w:szCs w:val="32"/>
                              </w:rPr>
                              <w:t>Taonga Zulu</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644EED0" id="Rectangle 10" o:spid="_x0000_s1062" style="position:absolute;left:0;text-align:left;margin-left:0;margin-top:499.8pt;width:400.8pt;height:57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" filled="f" stroked="f">
                <v:textbox inset="0,0,0,0">
                  <w:txbxContent>
                    <w:p w14:paraId="48D48C56" w14:textId="6C4BAB24" w:rsidR="00613058" w:rsidRDefault="00613058" w:rsidP="00613058">
                      <w:pPr>
                        <w:pStyle w:val="NoSpacing"/>
                        <w:jc w:val="center"/>
                        <w:rPr>
                          <w:b/>
                          <w:sz w:val="32"/>
                          <w:szCs w:val="32"/>
                        </w:rPr>
                      </w:pPr>
                      <w:r w:rsidRPr="008814AA">
                        <w:rPr>
                          <w:b/>
                          <w:sz w:val="32"/>
                          <w:szCs w:val="32"/>
                        </w:rPr>
                        <w:t>Faci</w:t>
                      </w:r>
                      <w:r>
                        <w:rPr>
                          <w:b/>
                          <w:sz w:val="32"/>
                          <w:szCs w:val="32"/>
                        </w:rPr>
                        <w:t xml:space="preserve">litated by </w:t>
                      </w:r>
                    </w:p>
                    <w:p w14:paraId="37B7038D" w14:textId="258BC035" w:rsidR="00613058" w:rsidRPr="008814AA" w:rsidRDefault="00613058" w:rsidP="008814AA">
                      <w:pPr>
                        <w:pStyle w:val="NoSpacing"/>
                        <w:jc w:val="center"/>
                        <w:rPr>
                          <w:b/>
                          <w:sz w:val="32"/>
                          <w:szCs w:val="32"/>
                        </w:rPr>
                      </w:pPr>
                      <w:r>
                        <w:rPr>
                          <w:b/>
                          <w:sz w:val="32"/>
                          <w:szCs w:val="32"/>
                        </w:rPr>
                        <w:t>Taonga Zulu</w:t>
                      </w:r>
                    </w:p>
                  </w:txbxContent>
                </v:textbox>
                <w10:wrap anchorx="margin"/>
              </v:rect>
            </w:pict>
          </mc:Fallback>
        </mc:AlternateContent>
      </w:r>
      <w:r w:rsidR="00540888" w:rsidRPr="003D56DC">
        <w:rPr>
          <w:rFonts w:asciiTheme="minorHAnsi" w:hAnsiTheme="minorHAnsi" w:cstheme="minorHAnsi"/>
          <w:sz w:val="22"/>
        </w:rPr>
        <w:br w:type="page"/>
      </w:r>
    </w:p>
    <w:p w14:paraId="0EC25CBA" w14:textId="7F2ABFE0" w:rsidR="00B763C5" w:rsidRPr="005E1E00" w:rsidRDefault="005A7811" w:rsidP="005A7811">
      <w:pPr>
        <w:pStyle w:val="Heading1"/>
        <w:spacing w:line="360" w:lineRule="auto"/>
        <w:ind w:left="10"/>
        <w:jc w:val="center"/>
        <w:rPr>
          <w:rStyle w:val="IntenseEmphasis"/>
          <w:rFonts w:asciiTheme="minorHAnsi" w:hAnsiTheme="minorHAnsi" w:cstheme="minorHAnsi"/>
          <w:i w:val="0"/>
          <w:iCs w:val="0"/>
          <w:color w:val="auto"/>
          <w:sz w:val="28"/>
          <w:szCs w:val="28"/>
        </w:rPr>
      </w:pPr>
      <w:bookmarkStart w:id="0" w:name="_Toc212845846"/>
      <w:r w:rsidRPr="005E1E00">
        <w:rPr>
          <w:rStyle w:val="IntenseEmphasis"/>
          <w:rFonts w:asciiTheme="minorHAnsi" w:hAnsiTheme="minorHAnsi" w:cstheme="minorHAnsi"/>
          <w:i w:val="0"/>
          <w:iCs w:val="0"/>
          <w:color w:val="auto"/>
          <w:sz w:val="28"/>
          <w:szCs w:val="28"/>
        </w:rPr>
        <w:lastRenderedPageBreak/>
        <w:t>TABLE OF CONTENT</w:t>
      </w:r>
    </w:p>
    <w:p w14:paraId="00C6654A" w14:textId="77777777" w:rsidR="005E1E00" w:rsidRPr="00D93CCC" w:rsidRDefault="005E1E00" w:rsidP="005E1E00">
      <w:pPr>
        <w:ind w:firstLine="578"/>
        <w:rPr>
          <w:rStyle w:val="IntenseEmphasis"/>
          <w:i w:val="0"/>
          <w:iCs w:val="0"/>
          <w:color w:val="auto"/>
          <w:sz w:val="22"/>
        </w:rPr>
      </w:pPr>
      <w:r w:rsidRPr="00D93CCC">
        <w:rPr>
          <w:rStyle w:val="IntenseEmphasis"/>
          <w:i w:val="0"/>
          <w:color w:val="auto"/>
          <w:sz w:val="22"/>
        </w:rPr>
        <w:t>ACRONYMS</w:t>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t>3</w:t>
      </w:r>
    </w:p>
    <w:p w14:paraId="562867CD" w14:textId="77777777" w:rsidR="005E1E00" w:rsidRPr="00D93CCC" w:rsidRDefault="005E1E00" w:rsidP="005E1E00">
      <w:pPr>
        <w:rPr>
          <w:rStyle w:val="IntenseEmphasis"/>
          <w:i w:val="0"/>
          <w:iCs w:val="0"/>
          <w:color w:val="auto"/>
          <w:sz w:val="22"/>
        </w:rPr>
      </w:pPr>
    </w:p>
    <w:p w14:paraId="67230BD9" w14:textId="77777777" w:rsidR="005E1E00" w:rsidRPr="00D93CCC" w:rsidRDefault="005E1E00" w:rsidP="005E1E00">
      <w:pPr>
        <w:ind w:firstLine="578"/>
        <w:rPr>
          <w:rStyle w:val="IntenseEmphasis"/>
          <w:i w:val="0"/>
          <w:iCs w:val="0"/>
          <w:color w:val="auto"/>
          <w:sz w:val="22"/>
        </w:rPr>
      </w:pPr>
      <w:r w:rsidRPr="00D93CCC">
        <w:rPr>
          <w:rStyle w:val="IntenseEmphasis"/>
          <w:i w:val="0"/>
          <w:color w:val="auto"/>
          <w:sz w:val="22"/>
        </w:rPr>
        <w:t>EXECUTIVE SUMMARY</w:t>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t>4</w:t>
      </w:r>
    </w:p>
    <w:p w14:paraId="468A6A1C" w14:textId="77777777" w:rsidR="005E1E00" w:rsidRPr="00D93CCC" w:rsidRDefault="005E1E00" w:rsidP="005E1E00">
      <w:pPr>
        <w:pStyle w:val="NoSpacing"/>
        <w:jc w:val="both"/>
        <w:rPr>
          <w:rStyle w:val="IntenseEmphasis"/>
          <w:rFonts w:ascii="Times New Roman" w:hAnsi="Times New Roman" w:cs="Times New Roman"/>
          <w:i w:val="0"/>
          <w:iCs w:val="0"/>
          <w:color w:val="FF0000"/>
        </w:rPr>
      </w:pPr>
    </w:p>
    <w:p w14:paraId="47158BB0" w14:textId="77777777" w:rsidR="005E1E00" w:rsidRPr="00D93CCC" w:rsidRDefault="005E1E00" w:rsidP="005E1E00">
      <w:pPr>
        <w:shd w:val="clear" w:color="auto" w:fill="FFFFFF"/>
        <w:spacing w:after="0" w:line="240" w:lineRule="auto"/>
        <w:rPr>
          <w:rStyle w:val="IntenseEmphasis"/>
          <w:i w:val="0"/>
          <w:iCs w:val="0"/>
          <w:color w:val="FF0000"/>
          <w:sz w:val="22"/>
        </w:rPr>
      </w:pPr>
      <w:r w:rsidRPr="00D93CCC">
        <w:rPr>
          <w:rStyle w:val="IntenseEmphasis"/>
          <w:i w:val="0"/>
          <w:color w:val="auto"/>
          <w:sz w:val="22"/>
        </w:rPr>
        <w:t>1.0</w:t>
      </w:r>
      <w:r w:rsidRPr="00D93CCC">
        <w:rPr>
          <w:rStyle w:val="IntenseEmphasis"/>
          <w:i w:val="0"/>
          <w:color w:val="auto"/>
          <w:sz w:val="22"/>
        </w:rPr>
        <w:tab/>
        <w:t>INTRODUCTION AND BACKGROUND</w:t>
      </w:r>
      <w:r w:rsidRPr="00D93CCC">
        <w:rPr>
          <w:rStyle w:val="IntenseEmphasis"/>
          <w:i w:val="0"/>
          <w:color w:val="FF0000"/>
          <w:sz w:val="22"/>
        </w:rPr>
        <w:tab/>
      </w:r>
      <w:r>
        <w:rPr>
          <w:rStyle w:val="IntenseEmphasis"/>
          <w:i w:val="0"/>
          <w:color w:val="FF0000"/>
          <w:sz w:val="22"/>
        </w:rPr>
        <w:tab/>
      </w:r>
      <w:r>
        <w:rPr>
          <w:rStyle w:val="IntenseEmphasis"/>
          <w:i w:val="0"/>
          <w:color w:val="FF0000"/>
          <w:sz w:val="22"/>
        </w:rPr>
        <w:tab/>
      </w:r>
      <w:r>
        <w:rPr>
          <w:rStyle w:val="IntenseEmphasis"/>
          <w:i w:val="0"/>
          <w:color w:val="FF0000"/>
          <w:sz w:val="22"/>
        </w:rPr>
        <w:tab/>
      </w:r>
      <w:r>
        <w:rPr>
          <w:rStyle w:val="IntenseEmphasis"/>
          <w:i w:val="0"/>
          <w:color w:val="FF0000"/>
          <w:sz w:val="22"/>
        </w:rPr>
        <w:tab/>
      </w:r>
      <w:r w:rsidRPr="00D93CCC">
        <w:rPr>
          <w:rStyle w:val="IntenseEmphasis"/>
          <w:i w:val="0"/>
          <w:color w:val="auto"/>
          <w:sz w:val="22"/>
        </w:rPr>
        <w:t>5</w:t>
      </w:r>
    </w:p>
    <w:p w14:paraId="209CBEC6" w14:textId="77777777" w:rsidR="005E1E00" w:rsidRPr="00D93CCC" w:rsidRDefault="005E1E00" w:rsidP="005E1E00">
      <w:pPr>
        <w:rPr>
          <w:sz w:val="22"/>
        </w:rPr>
      </w:pPr>
    </w:p>
    <w:p w14:paraId="384F719F" w14:textId="67C419A0" w:rsidR="005E1E00" w:rsidRPr="00D93CCC" w:rsidRDefault="005E1E00" w:rsidP="005E1E00">
      <w:pPr>
        <w:rPr>
          <w:sz w:val="22"/>
        </w:rPr>
      </w:pPr>
      <w:r w:rsidRPr="00D93CCC">
        <w:rPr>
          <w:sz w:val="22"/>
        </w:rPr>
        <w:t>2.0</w:t>
      </w:r>
      <w:r w:rsidRPr="00D93CCC">
        <w:rPr>
          <w:sz w:val="22"/>
        </w:rPr>
        <w:tab/>
        <w:t>PARTICIPANTS OF THE CON</w:t>
      </w:r>
      <w:r w:rsidR="008C4C7A">
        <w:rPr>
          <w:sz w:val="22"/>
        </w:rPr>
        <w:t>VENING</w:t>
      </w:r>
      <w:r>
        <w:rPr>
          <w:sz w:val="22"/>
        </w:rPr>
        <w:tab/>
      </w:r>
      <w:r>
        <w:rPr>
          <w:sz w:val="22"/>
        </w:rPr>
        <w:tab/>
      </w:r>
      <w:r>
        <w:rPr>
          <w:sz w:val="22"/>
        </w:rPr>
        <w:tab/>
      </w:r>
      <w:r w:rsidR="00AB65C8">
        <w:rPr>
          <w:sz w:val="22"/>
        </w:rPr>
        <w:tab/>
      </w:r>
      <w:r w:rsidR="00AB65C8">
        <w:rPr>
          <w:sz w:val="22"/>
        </w:rPr>
        <w:tab/>
      </w:r>
      <w:r>
        <w:rPr>
          <w:sz w:val="22"/>
        </w:rPr>
        <w:t>5</w:t>
      </w:r>
    </w:p>
    <w:p w14:paraId="5AC6A35F" w14:textId="77777777" w:rsidR="005E1E00" w:rsidRPr="00D93CCC" w:rsidRDefault="005E1E00" w:rsidP="005E1E00">
      <w:pPr>
        <w:rPr>
          <w:sz w:val="22"/>
        </w:rPr>
      </w:pPr>
      <w:r w:rsidRPr="00D93CCC">
        <w:rPr>
          <w:sz w:val="22"/>
        </w:rPr>
        <w:t>⁠</w:t>
      </w:r>
    </w:p>
    <w:p w14:paraId="11765FB6" w14:textId="77777777" w:rsidR="005E1E00" w:rsidRPr="00D93CCC" w:rsidRDefault="005E1E00" w:rsidP="005E1E00">
      <w:pPr>
        <w:rPr>
          <w:sz w:val="22"/>
        </w:rPr>
      </w:pPr>
      <w:r w:rsidRPr="00D93CCC">
        <w:rPr>
          <w:sz w:val="22"/>
        </w:rPr>
        <w:t>3.0</w:t>
      </w:r>
      <w:r w:rsidRPr="00D93CCC">
        <w:rPr>
          <w:sz w:val="22"/>
        </w:rPr>
        <w:tab/>
        <w:t>WORKSHOP PROCEEDINGS</w:t>
      </w:r>
      <w:r>
        <w:rPr>
          <w:sz w:val="22"/>
        </w:rPr>
        <w:tab/>
      </w:r>
      <w:r>
        <w:rPr>
          <w:sz w:val="22"/>
        </w:rPr>
        <w:tab/>
      </w:r>
      <w:r>
        <w:rPr>
          <w:sz w:val="22"/>
        </w:rPr>
        <w:tab/>
      </w:r>
      <w:r>
        <w:rPr>
          <w:sz w:val="22"/>
        </w:rPr>
        <w:tab/>
      </w:r>
      <w:r>
        <w:rPr>
          <w:sz w:val="22"/>
        </w:rPr>
        <w:tab/>
      </w:r>
      <w:r>
        <w:rPr>
          <w:sz w:val="22"/>
        </w:rPr>
        <w:tab/>
      </w:r>
      <w:r>
        <w:rPr>
          <w:sz w:val="22"/>
        </w:rPr>
        <w:tab/>
        <w:t>5</w:t>
      </w:r>
    </w:p>
    <w:p w14:paraId="054287B0" w14:textId="77777777" w:rsidR="005E1E00" w:rsidRPr="00D93CCC" w:rsidRDefault="005E1E00" w:rsidP="005E1E00">
      <w:pPr>
        <w:rPr>
          <w:sz w:val="22"/>
        </w:rPr>
      </w:pPr>
    </w:p>
    <w:p w14:paraId="645C11C0" w14:textId="6F2BE4CD" w:rsidR="005E1E00" w:rsidRPr="00D93CCC" w:rsidRDefault="005E1E00" w:rsidP="005E1E00">
      <w:pPr>
        <w:rPr>
          <w:sz w:val="22"/>
        </w:rPr>
      </w:pPr>
      <w:r w:rsidRPr="00D93CCC">
        <w:rPr>
          <w:sz w:val="22"/>
        </w:rPr>
        <w:t>3.1</w:t>
      </w:r>
      <w:r w:rsidRPr="00D93CCC">
        <w:rPr>
          <w:sz w:val="22"/>
        </w:rPr>
        <w:tab/>
        <w:t xml:space="preserve">METHODOLOGY </w:t>
      </w:r>
      <w:r w:rsidR="008C4C7A" w:rsidRPr="008C4C7A">
        <w:rPr>
          <w:sz w:val="22"/>
        </w:rPr>
        <w:t>AND MENTIMETER BASELINE ASSESSMENT</w:t>
      </w:r>
      <w:r>
        <w:rPr>
          <w:sz w:val="22"/>
        </w:rPr>
        <w:tab/>
      </w:r>
      <w:r>
        <w:rPr>
          <w:sz w:val="22"/>
        </w:rPr>
        <w:tab/>
        <w:t>5</w:t>
      </w:r>
    </w:p>
    <w:p w14:paraId="3B21D009" w14:textId="77777777" w:rsidR="005E1E00" w:rsidRPr="00D93CCC" w:rsidRDefault="005E1E00" w:rsidP="005E1E00">
      <w:pPr>
        <w:rPr>
          <w:sz w:val="22"/>
        </w:rPr>
      </w:pPr>
    </w:p>
    <w:p w14:paraId="1B36C895" w14:textId="77777777" w:rsidR="005E1E00" w:rsidRPr="00D93CCC" w:rsidRDefault="005E1E00" w:rsidP="005E1E00">
      <w:pPr>
        <w:rPr>
          <w:sz w:val="22"/>
        </w:rPr>
      </w:pPr>
      <w:r w:rsidRPr="00D93CCC">
        <w:rPr>
          <w:sz w:val="22"/>
        </w:rPr>
        <w:t>3.2</w:t>
      </w:r>
      <w:r w:rsidRPr="00D93CCC">
        <w:rPr>
          <w:sz w:val="22"/>
        </w:rPr>
        <w:tab/>
        <w:t>OPENING SESSION AND CONTEXT SETTING</w:t>
      </w:r>
      <w:r>
        <w:rPr>
          <w:sz w:val="22"/>
        </w:rPr>
        <w:tab/>
      </w:r>
      <w:r>
        <w:rPr>
          <w:sz w:val="22"/>
        </w:rPr>
        <w:tab/>
      </w:r>
      <w:r>
        <w:rPr>
          <w:sz w:val="22"/>
        </w:rPr>
        <w:tab/>
      </w:r>
      <w:r>
        <w:rPr>
          <w:sz w:val="22"/>
        </w:rPr>
        <w:tab/>
        <w:t>5</w:t>
      </w:r>
    </w:p>
    <w:p w14:paraId="1FB9B168" w14:textId="77777777" w:rsidR="005E1E00" w:rsidRPr="00D93CCC" w:rsidRDefault="005E1E00" w:rsidP="005E1E00">
      <w:pPr>
        <w:rPr>
          <w:bCs/>
          <w:sz w:val="22"/>
        </w:rPr>
      </w:pPr>
    </w:p>
    <w:p w14:paraId="31D79BE1" w14:textId="77777777" w:rsidR="005E1E00" w:rsidRDefault="005E1E00" w:rsidP="005E1E00">
      <w:pPr>
        <w:ind w:left="1440" w:hanging="588"/>
        <w:rPr>
          <w:sz w:val="22"/>
        </w:rPr>
      </w:pPr>
      <w:r>
        <w:rPr>
          <w:bCs/>
          <w:sz w:val="22"/>
        </w:rPr>
        <w:t>3.3</w:t>
      </w:r>
      <w:r>
        <w:rPr>
          <w:bCs/>
          <w:sz w:val="22"/>
        </w:rPr>
        <w:tab/>
      </w:r>
      <w:r w:rsidRPr="00D93CCC">
        <w:rPr>
          <w:sz w:val="22"/>
        </w:rPr>
        <w:t xml:space="preserve">WORKSHOP </w:t>
      </w:r>
      <w:r>
        <w:rPr>
          <w:sz w:val="22"/>
        </w:rPr>
        <w:t>OBJECTIVES AND</w:t>
      </w:r>
      <w:r w:rsidRPr="00D93CCC">
        <w:rPr>
          <w:sz w:val="22"/>
        </w:rPr>
        <w:t xml:space="preserve"> EXPECTED OUTPUTS AND </w:t>
      </w:r>
    </w:p>
    <w:p w14:paraId="3783C9F3" w14:textId="14ECF06C" w:rsidR="005E1E00" w:rsidRPr="00D93CCC" w:rsidRDefault="005E1E00" w:rsidP="005E1E00">
      <w:pPr>
        <w:ind w:left="1440" w:firstLine="0"/>
        <w:rPr>
          <w:bCs/>
          <w:sz w:val="22"/>
        </w:rPr>
      </w:pPr>
      <w:r w:rsidRPr="00D93CCC">
        <w:rPr>
          <w:sz w:val="22"/>
        </w:rPr>
        <w:t>ROADMAP</w:t>
      </w:r>
      <w:r>
        <w:rPr>
          <w:sz w:val="22"/>
        </w:rPr>
        <w:tab/>
      </w:r>
      <w:r>
        <w:rPr>
          <w:sz w:val="22"/>
        </w:rPr>
        <w:tab/>
      </w:r>
      <w:r>
        <w:rPr>
          <w:sz w:val="22"/>
        </w:rPr>
        <w:tab/>
      </w:r>
      <w:r>
        <w:rPr>
          <w:sz w:val="22"/>
        </w:rPr>
        <w:tab/>
      </w:r>
      <w:r w:rsidR="00AB65C8">
        <w:rPr>
          <w:sz w:val="22"/>
        </w:rPr>
        <w:tab/>
      </w:r>
      <w:r w:rsidR="00AB65C8">
        <w:rPr>
          <w:sz w:val="22"/>
        </w:rPr>
        <w:tab/>
      </w:r>
      <w:r w:rsidR="00AB65C8">
        <w:rPr>
          <w:sz w:val="22"/>
        </w:rPr>
        <w:tab/>
      </w:r>
      <w:r w:rsidR="00AB65C8">
        <w:rPr>
          <w:sz w:val="22"/>
        </w:rPr>
        <w:tab/>
      </w:r>
      <w:r w:rsidR="00AB65C8">
        <w:rPr>
          <w:sz w:val="22"/>
        </w:rPr>
        <w:tab/>
      </w:r>
      <w:r>
        <w:rPr>
          <w:sz w:val="22"/>
        </w:rPr>
        <w:t>6</w:t>
      </w:r>
    </w:p>
    <w:p w14:paraId="55E7467E" w14:textId="77777777" w:rsidR="005E1E00" w:rsidRPr="00D93CCC" w:rsidRDefault="005E1E00" w:rsidP="005E1E00">
      <w:pPr>
        <w:rPr>
          <w:bCs/>
          <w:sz w:val="22"/>
        </w:rPr>
      </w:pPr>
    </w:p>
    <w:p w14:paraId="24883A19" w14:textId="05049AF3" w:rsidR="005E1E00" w:rsidRPr="00AB65C8" w:rsidRDefault="005E1E00" w:rsidP="005E1E00">
      <w:pPr>
        <w:rPr>
          <w:bCs/>
          <w:sz w:val="22"/>
        </w:rPr>
      </w:pPr>
      <w:r w:rsidRPr="00D93CCC">
        <w:rPr>
          <w:bCs/>
          <w:sz w:val="22"/>
        </w:rPr>
        <w:t>3.4</w:t>
      </w:r>
      <w:r w:rsidRPr="00AB65C8">
        <w:rPr>
          <w:bCs/>
          <w:sz w:val="22"/>
        </w:rPr>
        <w:tab/>
      </w:r>
      <w:r w:rsidR="008C4C7A" w:rsidRPr="00AB65C8">
        <w:rPr>
          <w:bCs/>
          <w:sz w:val="22"/>
        </w:rPr>
        <w:t>TECHNICAL PRESENTATION ON THE SADC MODEL LAW</w:t>
      </w:r>
      <w:r w:rsidRPr="00AB65C8">
        <w:rPr>
          <w:bCs/>
          <w:sz w:val="22"/>
        </w:rPr>
        <w:tab/>
      </w:r>
      <w:r w:rsidRPr="00AB65C8">
        <w:rPr>
          <w:bCs/>
          <w:sz w:val="22"/>
        </w:rPr>
        <w:tab/>
        <w:t>6</w:t>
      </w:r>
    </w:p>
    <w:p w14:paraId="1929A142" w14:textId="77777777" w:rsidR="005E1E00" w:rsidRPr="00AB65C8" w:rsidRDefault="005E1E00" w:rsidP="005E1E00">
      <w:pPr>
        <w:rPr>
          <w:sz w:val="22"/>
        </w:rPr>
      </w:pPr>
    </w:p>
    <w:p w14:paraId="6D1C2216" w14:textId="6F2408C8" w:rsidR="005E1E00" w:rsidRPr="00AB65C8" w:rsidRDefault="005E1E00" w:rsidP="005E1E00">
      <w:pPr>
        <w:rPr>
          <w:bCs/>
          <w:color w:val="auto"/>
          <w:sz w:val="22"/>
        </w:rPr>
      </w:pPr>
      <w:r w:rsidRPr="00AB65C8">
        <w:rPr>
          <w:bCs/>
          <w:sz w:val="22"/>
        </w:rPr>
        <w:t>3.5</w:t>
      </w:r>
      <w:r w:rsidRPr="00AB65C8">
        <w:rPr>
          <w:bCs/>
          <w:sz w:val="22"/>
        </w:rPr>
        <w:tab/>
      </w:r>
      <w:r w:rsidR="008C4C7A" w:rsidRPr="00AB65C8">
        <w:rPr>
          <w:bCs/>
          <w:sz w:val="22"/>
        </w:rPr>
        <w:t>COUNTRY-LEVEL MAPPING AND ADVOCACY BRIEF LAB</w:t>
      </w:r>
      <w:r w:rsidR="008C4C7A" w:rsidRPr="00AB65C8">
        <w:rPr>
          <w:sz w:val="22"/>
        </w:rPr>
        <w:tab/>
      </w:r>
      <w:r w:rsidR="00AB65C8" w:rsidRPr="00AB65C8">
        <w:rPr>
          <w:sz w:val="22"/>
        </w:rPr>
        <w:tab/>
        <w:t>6</w:t>
      </w:r>
    </w:p>
    <w:p w14:paraId="6B54A046" w14:textId="77777777" w:rsidR="005E1E00" w:rsidRPr="00AB65C8" w:rsidRDefault="005E1E00" w:rsidP="005E1E00">
      <w:pPr>
        <w:ind w:left="0" w:firstLine="0"/>
        <w:rPr>
          <w:sz w:val="22"/>
        </w:rPr>
      </w:pPr>
    </w:p>
    <w:p w14:paraId="2895880E" w14:textId="5358175F" w:rsidR="005E1E00" w:rsidRPr="00AB65C8" w:rsidRDefault="005E1E00" w:rsidP="005E1E00">
      <w:pPr>
        <w:rPr>
          <w:sz w:val="22"/>
        </w:rPr>
      </w:pPr>
      <w:r w:rsidRPr="00AB65C8">
        <w:rPr>
          <w:sz w:val="22"/>
        </w:rPr>
        <w:t>3.6</w:t>
      </w:r>
      <w:r w:rsidR="008C4C7A" w:rsidRPr="00AB65C8">
        <w:rPr>
          <w:sz w:val="22"/>
        </w:rPr>
        <w:t xml:space="preserve"> </w:t>
      </w:r>
      <w:r w:rsidR="008C4C7A" w:rsidRPr="00AB65C8">
        <w:rPr>
          <w:sz w:val="22"/>
        </w:rPr>
        <w:tab/>
      </w:r>
      <w:r w:rsidR="008C4C7A" w:rsidRPr="00AB65C8">
        <w:rPr>
          <w:bCs/>
          <w:sz w:val="22"/>
        </w:rPr>
        <w:t>YOUTH LEADERSHIP PANEL ON MOVEMENT BUILDING</w:t>
      </w:r>
      <w:r w:rsidR="008C4C7A" w:rsidRPr="00AB65C8">
        <w:rPr>
          <w:sz w:val="22"/>
        </w:rPr>
        <w:t xml:space="preserve"> </w:t>
      </w:r>
      <w:r w:rsidR="00AB65C8" w:rsidRPr="00AB65C8">
        <w:rPr>
          <w:sz w:val="22"/>
        </w:rPr>
        <w:tab/>
      </w:r>
      <w:r w:rsidR="00AB65C8" w:rsidRPr="00AB65C8">
        <w:rPr>
          <w:sz w:val="22"/>
        </w:rPr>
        <w:tab/>
        <w:t>6</w:t>
      </w:r>
    </w:p>
    <w:p w14:paraId="0B9146D9" w14:textId="77777777" w:rsidR="005E1E00" w:rsidRPr="00AB65C8" w:rsidRDefault="005E1E00" w:rsidP="005E1E00">
      <w:pPr>
        <w:rPr>
          <w:sz w:val="22"/>
        </w:rPr>
      </w:pPr>
    </w:p>
    <w:p w14:paraId="5F57AA6D" w14:textId="0F6E7B05" w:rsidR="005E1E00" w:rsidRPr="00AB65C8" w:rsidRDefault="005E1E00" w:rsidP="005E1E00">
      <w:pPr>
        <w:rPr>
          <w:sz w:val="22"/>
        </w:rPr>
      </w:pPr>
      <w:r w:rsidRPr="00AB65C8">
        <w:rPr>
          <w:sz w:val="22"/>
        </w:rPr>
        <w:t>3.7</w:t>
      </w:r>
      <w:r w:rsidRPr="00AB65C8">
        <w:rPr>
          <w:sz w:val="22"/>
        </w:rPr>
        <w:tab/>
      </w:r>
      <w:r w:rsidR="008C4C7A" w:rsidRPr="00AB65C8">
        <w:rPr>
          <w:bCs/>
          <w:sz w:val="22"/>
        </w:rPr>
        <w:t xml:space="preserve">DIGITAL SAFETY, HYGIENE, AND NARRATIVE </w:t>
      </w:r>
      <w:r w:rsidR="00AB65C8" w:rsidRPr="00AB65C8">
        <w:rPr>
          <w:bCs/>
          <w:sz w:val="22"/>
        </w:rPr>
        <w:t>STRATEGY</w:t>
      </w:r>
      <w:r w:rsidR="00AB65C8" w:rsidRPr="00AB65C8">
        <w:rPr>
          <w:sz w:val="22"/>
        </w:rPr>
        <w:t xml:space="preserve"> </w:t>
      </w:r>
      <w:r w:rsidR="00AB65C8" w:rsidRPr="00AB65C8">
        <w:rPr>
          <w:sz w:val="22"/>
        </w:rPr>
        <w:tab/>
      </w:r>
      <w:r w:rsidR="00AB65C8" w:rsidRPr="00AB65C8">
        <w:rPr>
          <w:sz w:val="22"/>
        </w:rPr>
        <w:tab/>
      </w:r>
      <w:r w:rsidR="00133B6E">
        <w:rPr>
          <w:sz w:val="22"/>
        </w:rPr>
        <w:t>7</w:t>
      </w:r>
    </w:p>
    <w:p w14:paraId="41320F42" w14:textId="77777777" w:rsidR="005E1E00" w:rsidRPr="00AB65C8" w:rsidRDefault="005E1E00" w:rsidP="005E1E00">
      <w:pPr>
        <w:rPr>
          <w:sz w:val="22"/>
        </w:rPr>
      </w:pPr>
    </w:p>
    <w:p w14:paraId="388033E3" w14:textId="18030E42" w:rsidR="005E1E00" w:rsidRPr="00D93CCC" w:rsidRDefault="005E1E00" w:rsidP="005E1E00">
      <w:pPr>
        <w:rPr>
          <w:sz w:val="22"/>
        </w:rPr>
      </w:pPr>
      <w:r w:rsidRPr="00AB65C8">
        <w:rPr>
          <w:sz w:val="22"/>
        </w:rPr>
        <w:t>3.8</w:t>
      </w:r>
      <w:r w:rsidRPr="00AB65C8">
        <w:rPr>
          <w:sz w:val="22"/>
        </w:rPr>
        <w:tab/>
      </w:r>
      <w:r w:rsidR="008C4C7A" w:rsidRPr="00AB65C8">
        <w:rPr>
          <w:bCs/>
          <w:sz w:val="22"/>
        </w:rPr>
        <w:t>STRATEGY LABS AND CAMPAIGN DESIGN</w:t>
      </w:r>
      <w:r w:rsidRPr="008C4C7A">
        <w:rPr>
          <w:sz w:val="22"/>
        </w:rPr>
        <w:tab/>
      </w:r>
      <w:r w:rsidR="00AB65C8">
        <w:rPr>
          <w:sz w:val="22"/>
        </w:rPr>
        <w:tab/>
      </w:r>
      <w:r w:rsidR="00AB65C8">
        <w:rPr>
          <w:sz w:val="22"/>
        </w:rPr>
        <w:tab/>
      </w:r>
      <w:r w:rsidR="00AB65C8">
        <w:rPr>
          <w:sz w:val="22"/>
        </w:rPr>
        <w:tab/>
        <w:t>7</w:t>
      </w:r>
    </w:p>
    <w:p w14:paraId="29536E4C" w14:textId="77777777" w:rsidR="005E1E00" w:rsidRPr="00D93CCC" w:rsidRDefault="005E1E00" w:rsidP="005E1E00">
      <w:pPr>
        <w:rPr>
          <w:color w:val="1F1F1F"/>
          <w:sz w:val="22"/>
        </w:rPr>
      </w:pPr>
    </w:p>
    <w:p w14:paraId="00BB237E" w14:textId="694BAA38" w:rsidR="005E1E00" w:rsidRPr="00D93CCC" w:rsidRDefault="005E1E00" w:rsidP="005E1E00">
      <w:pPr>
        <w:rPr>
          <w:sz w:val="22"/>
        </w:rPr>
      </w:pPr>
      <w:r w:rsidRPr="00D93CCC">
        <w:rPr>
          <w:sz w:val="22"/>
        </w:rPr>
        <w:t>3.9</w:t>
      </w:r>
      <w:r w:rsidRPr="00D93CCC">
        <w:rPr>
          <w:sz w:val="22"/>
        </w:rPr>
        <w:tab/>
      </w:r>
      <w:r w:rsidR="008C4C7A" w:rsidRPr="008C4C7A">
        <w:rPr>
          <w:sz w:val="22"/>
        </w:rPr>
        <w:t>GALLERY WALK PITCH SESSION AND ACTION ROADMAP</w:t>
      </w:r>
      <w:r>
        <w:rPr>
          <w:sz w:val="22"/>
        </w:rPr>
        <w:tab/>
      </w:r>
      <w:r>
        <w:rPr>
          <w:sz w:val="22"/>
        </w:rPr>
        <w:tab/>
      </w:r>
      <w:r w:rsidR="00133B6E">
        <w:rPr>
          <w:sz w:val="22"/>
        </w:rPr>
        <w:t>8</w:t>
      </w:r>
    </w:p>
    <w:p w14:paraId="264D4FFF" w14:textId="77777777" w:rsidR="005E1E00" w:rsidRPr="00D93CCC" w:rsidRDefault="005E1E00" w:rsidP="005E1E00">
      <w:pPr>
        <w:rPr>
          <w:color w:val="00B050"/>
          <w:sz w:val="22"/>
        </w:rPr>
      </w:pPr>
    </w:p>
    <w:p w14:paraId="7F02BE74" w14:textId="75FF12A8" w:rsidR="005E1E00" w:rsidRPr="00D93CCC" w:rsidRDefault="005E1E00" w:rsidP="005E1E00">
      <w:pPr>
        <w:rPr>
          <w:sz w:val="22"/>
        </w:rPr>
      </w:pPr>
      <w:r w:rsidRPr="00D93CCC">
        <w:rPr>
          <w:sz w:val="22"/>
        </w:rPr>
        <w:t xml:space="preserve">4.0 </w:t>
      </w:r>
      <w:r w:rsidRPr="00D93CCC">
        <w:rPr>
          <w:sz w:val="22"/>
        </w:rPr>
        <w:tab/>
        <w:t>KEY OUTCOMES, RECOMMENDATIONS AND WAY FORWARD</w:t>
      </w:r>
      <w:r w:rsidR="00AB65C8">
        <w:rPr>
          <w:sz w:val="22"/>
        </w:rPr>
        <w:tab/>
      </w:r>
      <w:r w:rsidR="00AB65C8">
        <w:rPr>
          <w:sz w:val="22"/>
        </w:rPr>
        <w:tab/>
        <w:t>9</w:t>
      </w:r>
    </w:p>
    <w:p w14:paraId="27516529" w14:textId="77777777" w:rsidR="005E1E00" w:rsidRPr="00D93CCC" w:rsidRDefault="005E1E00" w:rsidP="005E1E00">
      <w:pPr>
        <w:rPr>
          <w:sz w:val="22"/>
        </w:rPr>
      </w:pPr>
    </w:p>
    <w:p w14:paraId="78A29F3F" w14:textId="4CD58001" w:rsidR="005E1E00" w:rsidRPr="00D93CCC" w:rsidRDefault="005E1E00" w:rsidP="005E1E00">
      <w:pPr>
        <w:rPr>
          <w:color w:val="auto"/>
          <w:sz w:val="22"/>
        </w:rPr>
      </w:pPr>
      <w:r w:rsidRPr="00D93CCC">
        <w:rPr>
          <w:color w:val="auto"/>
          <w:sz w:val="22"/>
        </w:rPr>
        <w:t>5.0</w:t>
      </w:r>
      <w:r w:rsidRPr="00D93CCC">
        <w:rPr>
          <w:color w:val="auto"/>
          <w:sz w:val="22"/>
        </w:rPr>
        <w:tab/>
        <w:t xml:space="preserve">CLOSING SESSION AND NEXT STEPS </w:t>
      </w:r>
      <w:r w:rsidR="00AB65C8">
        <w:rPr>
          <w:color w:val="auto"/>
          <w:sz w:val="22"/>
        </w:rPr>
        <w:tab/>
      </w:r>
      <w:r w:rsidR="00AB65C8">
        <w:rPr>
          <w:color w:val="auto"/>
          <w:sz w:val="22"/>
        </w:rPr>
        <w:tab/>
      </w:r>
      <w:r w:rsidR="00AB65C8">
        <w:rPr>
          <w:color w:val="auto"/>
          <w:sz w:val="22"/>
        </w:rPr>
        <w:tab/>
      </w:r>
      <w:r w:rsidR="00AB65C8">
        <w:rPr>
          <w:color w:val="auto"/>
          <w:sz w:val="22"/>
        </w:rPr>
        <w:tab/>
      </w:r>
      <w:r w:rsidR="00AB65C8">
        <w:rPr>
          <w:color w:val="auto"/>
          <w:sz w:val="22"/>
        </w:rPr>
        <w:tab/>
        <w:t>9</w:t>
      </w:r>
    </w:p>
    <w:p w14:paraId="11C42D6C" w14:textId="77777777" w:rsidR="005E1E00" w:rsidRPr="00D93CCC" w:rsidRDefault="005E1E00" w:rsidP="005E1E00">
      <w:pPr>
        <w:shd w:val="clear" w:color="auto" w:fill="FFFFFF"/>
        <w:spacing w:after="0" w:line="240" w:lineRule="auto"/>
        <w:rPr>
          <w:color w:val="FF0000"/>
          <w:sz w:val="22"/>
        </w:rPr>
      </w:pPr>
    </w:p>
    <w:p w14:paraId="2E0F53B0" w14:textId="6009B979" w:rsidR="005E1E00" w:rsidRPr="00D93CCC" w:rsidRDefault="005E1E00" w:rsidP="005E1E00">
      <w:pPr>
        <w:rPr>
          <w:rStyle w:val="IntenseEmphasis"/>
          <w:i w:val="0"/>
          <w:iCs w:val="0"/>
          <w:color w:val="auto"/>
          <w:sz w:val="22"/>
        </w:rPr>
      </w:pPr>
      <w:r w:rsidRPr="00D93CCC">
        <w:rPr>
          <w:rStyle w:val="IntenseEmphasis"/>
          <w:i w:val="0"/>
          <w:color w:val="auto"/>
          <w:sz w:val="22"/>
        </w:rPr>
        <w:t xml:space="preserve">6.0 </w:t>
      </w:r>
      <w:r w:rsidRPr="00D93CCC">
        <w:rPr>
          <w:rStyle w:val="IntenseEmphasis"/>
          <w:i w:val="0"/>
          <w:color w:val="auto"/>
          <w:sz w:val="22"/>
        </w:rPr>
        <w:tab/>
        <w:t>CONCLUSION</w:t>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r>
      <w:r w:rsidR="00AB65C8">
        <w:rPr>
          <w:rStyle w:val="IntenseEmphasis"/>
          <w:i w:val="0"/>
          <w:color w:val="auto"/>
          <w:sz w:val="22"/>
        </w:rPr>
        <w:tab/>
        <w:t>9</w:t>
      </w:r>
    </w:p>
    <w:p w14:paraId="1D0A5D68" w14:textId="77777777" w:rsidR="005E1E00" w:rsidRPr="00D93CCC" w:rsidRDefault="005E1E00" w:rsidP="005E1E00">
      <w:pPr>
        <w:ind w:left="0" w:firstLine="0"/>
        <w:rPr>
          <w:rStyle w:val="IntenseEmphasis"/>
          <w:i w:val="0"/>
          <w:iCs w:val="0"/>
          <w:color w:val="FF0000"/>
          <w:sz w:val="22"/>
        </w:rPr>
      </w:pPr>
    </w:p>
    <w:p w14:paraId="31AE29C9" w14:textId="33191BCC" w:rsidR="005E1E00" w:rsidRDefault="00F4388A" w:rsidP="005E1E00">
      <w:pPr>
        <w:rPr>
          <w:rStyle w:val="IntenseEmphasis"/>
          <w:i w:val="0"/>
          <w:color w:val="auto"/>
          <w:sz w:val="22"/>
        </w:rPr>
      </w:pPr>
      <w:r>
        <w:rPr>
          <w:rStyle w:val="IntenseEmphasis"/>
          <w:i w:val="0"/>
          <w:color w:val="auto"/>
          <w:sz w:val="22"/>
        </w:rPr>
        <w:t>7.0</w:t>
      </w:r>
      <w:r>
        <w:rPr>
          <w:rStyle w:val="IntenseEmphasis"/>
          <w:i w:val="0"/>
          <w:color w:val="auto"/>
          <w:sz w:val="22"/>
        </w:rPr>
        <w:tab/>
        <w:t>PICTURE GALLERY</w:t>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r>
      <w:r>
        <w:rPr>
          <w:rStyle w:val="IntenseEmphasis"/>
          <w:i w:val="0"/>
          <w:color w:val="auto"/>
          <w:sz w:val="22"/>
        </w:rPr>
        <w:tab/>
        <w:t>10</w:t>
      </w:r>
    </w:p>
    <w:p w14:paraId="0185D70B" w14:textId="77777777" w:rsidR="005E1E00" w:rsidRDefault="005E1E00" w:rsidP="005E1E00">
      <w:pPr>
        <w:rPr>
          <w:rStyle w:val="IntenseEmphasis"/>
          <w:i w:val="0"/>
          <w:color w:val="auto"/>
          <w:sz w:val="22"/>
        </w:rPr>
      </w:pPr>
    </w:p>
    <w:p w14:paraId="06977E5E" w14:textId="77777777" w:rsidR="005E1E00" w:rsidRPr="00D93CCC" w:rsidRDefault="005E1E00" w:rsidP="005E1E00">
      <w:pPr>
        <w:rPr>
          <w:rStyle w:val="IntenseEmphasis"/>
          <w:i w:val="0"/>
          <w:iCs w:val="0"/>
          <w:color w:val="auto"/>
          <w:sz w:val="22"/>
        </w:rPr>
      </w:pPr>
      <w:r w:rsidRPr="00D93CCC">
        <w:rPr>
          <w:rStyle w:val="IntenseEmphasis"/>
          <w:i w:val="0"/>
          <w:color w:val="auto"/>
          <w:sz w:val="22"/>
        </w:rPr>
        <w:t>APPENDICES</w:t>
      </w:r>
    </w:p>
    <w:p w14:paraId="7CD7868E" w14:textId="77777777" w:rsidR="005E1E00" w:rsidRPr="00D93CCC" w:rsidRDefault="005E1E00" w:rsidP="005E1E00">
      <w:pPr>
        <w:rPr>
          <w:rStyle w:val="IntenseEmphasis"/>
          <w:i w:val="0"/>
          <w:iCs w:val="0"/>
          <w:color w:val="auto"/>
          <w:sz w:val="22"/>
        </w:rPr>
      </w:pPr>
    </w:p>
    <w:p w14:paraId="7351F9F0" w14:textId="77777777" w:rsidR="005E1E00" w:rsidRPr="00D93CCC" w:rsidRDefault="005E1E00" w:rsidP="005E1E00">
      <w:pPr>
        <w:rPr>
          <w:rStyle w:val="IntenseEmphasis"/>
          <w:i w:val="0"/>
          <w:iCs w:val="0"/>
          <w:color w:val="auto"/>
          <w:sz w:val="22"/>
        </w:rPr>
      </w:pPr>
      <w:r w:rsidRPr="00D93CCC">
        <w:rPr>
          <w:rStyle w:val="IntenseEmphasis"/>
          <w:i w:val="0"/>
          <w:color w:val="auto"/>
          <w:sz w:val="22"/>
        </w:rPr>
        <w:t>APPENDIX 1: PROGRAMME</w:t>
      </w:r>
    </w:p>
    <w:p w14:paraId="2AEE72FC" w14:textId="77777777" w:rsidR="005E1E00" w:rsidRPr="00D93CCC" w:rsidRDefault="005E1E00" w:rsidP="005E1E00">
      <w:pPr>
        <w:spacing w:after="0" w:line="240" w:lineRule="auto"/>
        <w:rPr>
          <w:sz w:val="22"/>
        </w:rPr>
      </w:pPr>
    </w:p>
    <w:p w14:paraId="18BDFEB2" w14:textId="77777777" w:rsidR="005E1E00" w:rsidRPr="00D93CCC" w:rsidRDefault="005E1E00" w:rsidP="005E1E00">
      <w:pPr>
        <w:rPr>
          <w:rStyle w:val="IntenseEmphasis"/>
          <w:i w:val="0"/>
          <w:iCs w:val="0"/>
          <w:color w:val="auto"/>
          <w:sz w:val="22"/>
        </w:rPr>
      </w:pPr>
      <w:r w:rsidRPr="00D93CCC">
        <w:rPr>
          <w:rStyle w:val="IntenseEmphasis"/>
          <w:i w:val="0"/>
          <w:color w:val="auto"/>
          <w:sz w:val="22"/>
        </w:rPr>
        <w:t>APPENDIX 2: LIST OF PARTICIPANTS</w:t>
      </w:r>
    </w:p>
    <w:p w14:paraId="29458FBE" w14:textId="77777777" w:rsidR="00DC34DE" w:rsidRPr="00A03477" w:rsidRDefault="00DC34DE" w:rsidP="00DC34DE">
      <w:pPr>
        <w:pStyle w:val="Heading2"/>
        <w:ind w:left="20"/>
        <w:rPr>
          <w:rFonts w:asciiTheme="minorHAnsi" w:hAnsiTheme="minorHAnsi" w:cstheme="minorHAnsi"/>
          <w:b w:val="0"/>
          <w:color w:val="FF0000"/>
          <w:sz w:val="22"/>
        </w:rPr>
      </w:pPr>
    </w:p>
    <w:p w14:paraId="5593B1F0" w14:textId="040DA26B" w:rsidR="009D4010" w:rsidRDefault="009D4010" w:rsidP="00B763C5">
      <w:pPr>
        <w:pStyle w:val="NoSpacing"/>
        <w:jc w:val="both"/>
        <w:rPr>
          <w:rStyle w:val="IntenseEmphasis"/>
          <w:rFonts w:cstheme="minorHAnsi"/>
          <w:b/>
          <w:i w:val="0"/>
          <w:iCs w:val="0"/>
          <w:color w:val="auto"/>
          <w:sz w:val="24"/>
          <w:szCs w:val="24"/>
        </w:rPr>
      </w:pPr>
    </w:p>
    <w:p w14:paraId="1A1C8903" w14:textId="3B91AE60" w:rsidR="0082048E" w:rsidRDefault="0082048E" w:rsidP="00B763C5">
      <w:pPr>
        <w:pStyle w:val="NoSpacing"/>
        <w:jc w:val="both"/>
        <w:rPr>
          <w:rStyle w:val="IntenseEmphasis"/>
          <w:rFonts w:cstheme="minorHAnsi"/>
          <w:b/>
          <w:i w:val="0"/>
          <w:iCs w:val="0"/>
          <w:color w:val="auto"/>
          <w:sz w:val="24"/>
          <w:szCs w:val="24"/>
        </w:rPr>
      </w:pPr>
    </w:p>
    <w:p w14:paraId="5EDB7E54" w14:textId="4B9FBFE8" w:rsidR="0082048E" w:rsidRDefault="0082048E" w:rsidP="00B763C5">
      <w:pPr>
        <w:pStyle w:val="NoSpacing"/>
        <w:jc w:val="both"/>
        <w:rPr>
          <w:rStyle w:val="IntenseEmphasis"/>
          <w:rFonts w:cstheme="minorHAnsi"/>
          <w:b/>
          <w:i w:val="0"/>
          <w:iCs w:val="0"/>
          <w:color w:val="auto"/>
          <w:sz w:val="24"/>
          <w:szCs w:val="24"/>
        </w:rPr>
      </w:pPr>
    </w:p>
    <w:p w14:paraId="4A920FBB" w14:textId="1D028F5A" w:rsidR="0082048E" w:rsidRDefault="0082048E" w:rsidP="00B763C5">
      <w:pPr>
        <w:pStyle w:val="NoSpacing"/>
        <w:jc w:val="both"/>
        <w:rPr>
          <w:rStyle w:val="IntenseEmphasis"/>
          <w:rFonts w:cstheme="minorHAnsi"/>
          <w:b/>
          <w:i w:val="0"/>
          <w:iCs w:val="0"/>
          <w:color w:val="auto"/>
          <w:sz w:val="24"/>
          <w:szCs w:val="24"/>
        </w:rPr>
      </w:pPr>
    </w:p>
    <w:p w14:paraId="06423469" w14:textId="4F8672AC" w:rsidR="0082048E" w:rsidRDefault="0082048E" w:rsidP="00B763C5">
      <w:pPr>
        <w:pStyle w:val="NoSpacing"/>
        <w:jc w:val="both"/>
        <w:rPr>
          <w:rStyle w:val="IntenseEmphasis"/>
          <w:rFonts w:cstheme="minorHAnsi"/>
          <w:b/>
          <w:i w:val="0"/>
          <w:iCs w:val="0"/>
          <w:color w:val="auto"/>
          <w:sz w:val="24"/>
          <w:szCs w:val="24"/>
        </w:rPr>
      </w:pPr>
    </w:p>
    <w:p w14:paraId="73EA1077" w14:textId="06047858" w:rsidR="0082048E" w:rsidRDefault="0082048E" w:rsidP="00B763C5">
      <w:pPr>
        <w:pStyle w:val="NoSpacing"/>
        <w:jc w:val="both"/>
        <w:rPr>
          <w:rStyle w:val="IntenseEmphasis"/>
          <w:rFonts w:cstheme="minorHAnsi"/>
          <w:b/>
          <w:i w:val="0"/>
          <w:iCs w:val="0"/>
          <w:color w:val="auto"/>
          <w:sz w:val="24"/>
          <w:szCs w:val="24"/>
        </w:rPr>
      </w:pPr>
    </w:p>
    <w:p w14:paraId="29D17F00" w14:textId="77777777" w:rsidR="0022264F" w:rsidRPr="00356593" w:rsidRDefault="0022264F" w:rsidP="006A4BBA">
      <w:pPr>
        <w:rPr>
          <w:rStyle w:val="IntenseEmphasis"/>
          <w:rFonts w:cstheme="minorHAnsi"/>
          <w:b/>
          <w:i w:val="0"/>
          <w:iCs w:val="0"/>
          <w:color w:val="auto"/>
        </w:rPr>
      </w:pPr>
      <w:r w:rsidRPr="00356593">
        <w:rPr>
          <w:rStyle w:val="IntenseEmphasis"/>
          <w:rFonts w:cstheme="minorHAnsi"/>
          <w:b/>
          <w:i w:val="0"/>
          <w:iCs w:val="0"/>
          <w:color w:val="auto"/>
        </w:rPr>
        <w:lastRenderedPageBreak/>
        <w:t>ACRONYMS</w:t>
      </w:r>
    </w:p>
    <w:p w14:paraId="21C16963" w14:textId="77777777" w:rsidR="0022264F" w:rsidRPr="00AB65C8" w:rsidRDefault="0022264F" w:rsidP="006A4BBA">
      <w:pPr>
        <w:rPr>
          <w:rStyle w:val="IntenseEmphasis"/>
          <w:rFonts w:cstheme="minorHAnsi"/>
          <w:i w:val="0"/>
          <w:iCs w:val="0"/>
          <w:color w:val="auto"/>
        </w:rPr>
      </w:pPr>
    </w:p>
    <w:p w14:paraId="4C3A3771" w14:textId="4E159569" w:rsidR="00AB65C8" w:rsidRPr="00AB65C8" w:rsidRDefault="00AB65C8" w:rsidP="00AB65C8">
      <w:pPr>
        <w:rPr>
          <w:color w:val="auto"/>
          <w:lang w:val="en-US"/>
        </w:rPr>
      </w:pPr>
      <w:r w:rsidRPr="00AB65C8">
        <w:rPr>
          <w:bCs/>
          <w:color w:val="auto"/>
          <w:lang w:val="en-US"/>
        </w:rPr>
        <w:t>CSO</w:t>
      </w:r>
      <w:r>
        <w:rPr>
          <w:bCs/>
          <w:color w:val="auto"/>
          <w:lang w:val="en-US"/>
        </w:rPr>
        <w:tab/>
      </w:r>
      <w:r>
        <w:rPr>
          <w:bCs/>
          <w:color w:val="auto"/>
          <w:lang w:val="en-US"/>
        </w:rPr>
        <w:tab/>
      </w:r>
      <w:r w:rsidRPr="00AB65C8">
        <w:rPr>
          <w:color w:val="auto"/>
          <w:lang w:val="en-US"/>
        </w:rPr>
        <w:t xml:space="preserve"> Civil Society Organization</w:t>
      </w:r>
    </w:p>
    <w:p w14:paraId="4A86E579" w14:textId="77777777" w:rsidR="00AB65C8" w:rsidRDefault="00AB65C8" w:rsidP="00AB65C8">
      <w:pPr>
        <w:ind w:left="0" w:firstLine="0"/>
        <w:rPr>
          <w:b/>
          <w:bCs/>
          <w:color w:val="auto"/>
          <w:lang w:val="en-US"/>
        </w:rPr>
      </w:pPr>
    </w:p>
    <w:p w14:paraId="6083EE3B" w14:textId="00C177AE" w:rsidR="00AB65C8" w:rsidRDefault="00AB65C8" w:rsidP="00AB65C8">
      <w:pPr>
        <w:rPr>
          <w:bCs/>
          <w:color w:val="auto"/>
        </w:rPr>
      </w:pPr>
      <w:r w:rsidRPr="00AB65C8">
        <w:rPr>
          <w:bCs/>
          <w:color w:val="auto"/>
        </w:rPr>
        <w:t xml:space="preserve">FGDs </w:t>
      </w:r>
      <w:r w:rsidRPr="00AB65C8">
        <w:rPr>
          <w:bCs/>
          <w:color w:val="auto"/>
        </w:rPr>
        <w:tab/>
        <w:t>Focus Group Discussions</w:t>
      </w:r>
    </w:p>
    <w:p w14:paraId="1918F33A" w14:textId="77777777" w:rsidR="00AB65C8" w:rsidRPr="00AB65C8" w:rsidRDefault="00AB65C8" w:rsidP="00AB65C8">
      <w:pPr>
        <w:rPr>
          <w:bCs/>
          <w:color w:val="auto"/>
        </w:rPr>
      </w:pPr>
    </w:p>
    <w:p w14:paraId="40BB5413" w14:textId="2F508108" w:rsidR="00AB65C8" w:rsidRPr="00AB65C8" w:rsidRDefault="00AB65C8" w:rsidP="00AB65C8">
      <w:pPr>
        <w:rPr>
          <w:color w:val="auto"/>
          <w:lang w:val="en-US"/>
        </w:rPr>
      </w:pPr>
      <w:r>
        <w:rPr>
          <w:bCs/>
          <w:color w:val="auto"/>
          <w:lang w:val="en-US"/>
        </w:rPr>
        <w:t>PAAECM</w:t>
      </w:r>
      <w:r>
        <w:rPr>
          <w:bCs/>
          <w:color w:val="auto"/>
          <w:lang w:val="en-US"/>
        </w:rPr>
        <w:tab/>
      </w:r>
      <w:r w:rsidRPr="00AB65C8">
        <w:rPr>
          <w:color w:val="auto"/>
          <w:lang w:val="en-US"/>
        </w:rPr>
        <w:t xml:space="preserve"> Pan African Alliance on Ending Child Marriage</w:t>
      </w:r>
    </w:p>
    <w:p w14:paraId="7E51BCD8" w14:textId="77777777" w:rsidR="00AB65C8" w:rsidRPr="00AB65C8" w:rsidRDefault="00AB65C8" w:rsidP="00AB65C8">
      <w:pPr>
        <w:rPr>
          <w:bCs/>
          <w:color w:val="auto"/>
          <w:lang w:val="en-US"/>
        </w:rPr>
      </w:pPr>
    </w:p>
    <w:p w14:paraId="6D953265" w14:textId="6C35E5BF" w:rsidR="00AB65C8" w:rsidRPr="00AB65C8" w:rsidRDefault="00AB65C8" w:rsidP="00AB65C8">
      <w:pPr>
        <w:rPr>
          <w:color w:val="auto"/>
          <w:lang w:val="en-US"/>
        </w:rPr>
      </w:pPr>
      <w:r>
        <w:rPr>
          <w:bCs/>
          <w:color w:val="auto"/>
          <w:lang w:val="en-US"/>
        </w:rPr>
        <w:t>SADC</w:t>
      </w:r>
      <w:r>
        <w:rPr>
          <w:bCs/>
          <w:color w:val="auto"/>
          <w:lang w:val="en-US"/>
        </w:rPr>
        <w:tab/>
      </w:r>
      <w:r w:rsidRPr="00AB65C8">
        <w:rPr>
          <w:color w:val="auto"/>
          <w:lang w:val="en-US"/>
        </w:rPr>
        <w:t>Southern African Development Community</w:t>
      </w:r>
    </w:p>
    <w:p w14:paraId="1C2F8D3D" w14:textId="77777777" w:rsidR="00AB65C8" w:rsidRPr="00AB65C8" w:rsidRDefault="00AB65C8" w:rsidP="00AB65C8">
      <w:pPr>
        <w:rPr>
          <w:bCs/>
          <w:color w:val="auto"/>
          <w:lang w:val="en-US"/>
        </w:rPr>
      </w:pPr>
    </w:p>
    <w:p w14:paraId="0FBB3033" w14:textId="3B2F4BF7" w:rsidR="00AB65C8" w:rsidRPr="00AB65C8" w:rsidRDefault="00AB65C8" w:rsidP="00AB65C8">
      <w:pPr>
        <w:rPr>
          <w:color w:val="auto"/>
          <w:lang w:val="en-US"/>
        </w:rPr>
      </w:pPr>
      <w:r>
        <w:rPr>
          <w:bCs/>
          <w:color w:val="auto"/>
          <w:lang w:val="en-US"/>
        </w:rPr>
        <w:t>SRHR</w:t>
      </w:r>
      <w:r>
        <w:rPr>
          <w:bCs/>
          <w:color w:val="auto"/>
          <w:lang w:val="en-US"/>
        </w:rPr>
        <w:tab/>
      </w:r>
      <w:r w:rsidRPr="00AB65C8">
        <w:rPr>
          <w:color w:val="auto"/>
          <w:lang w:val="en-US"/>
        </w:rPr>
        <w:t>Sexual and Reproductive Health and Rights</w:t>
      </w:r>
    </w:p>
    <w:p w14:paraId="0D55B18C" w14:textId="77777777" w:rsidR="00415B37" w:rsidRPr="00AB65C8" w:rsidRDefault="00415B37" w:rsidP="006A4BBA">
      <w:pPr>
        <w:rPr>
          <w:color w:val="auto"/>
        </w:rPr>
      </w:pPr>
    </w:p>
    <w:p w14:paraId="44F9B688" w14:textId="45B10977" w:rsidR="00062C53" w:rsidRDefault="00062C53" w:rsidP="006A4BBA">
      <w:pPr>
        <w:rPr>
          <w:bCs/>
          <w:color w:val="auto"/>
        </w:rPr>
      </w:pPr>
    </w:p>
    <w:p w14:paraId="3218F976" w14:textId="77777777" w:rsidR="005D72EE" w:rsidRPr="006A4BBA" w:rsidRDefault="005D72EE" w:rsidP="006A4BBA">
      <w:pPr>
        <w:rPr>
          <w:color w:val="FF0000"/>
        </w:rPr>
      </w:pPr>
    </w:p>
    <w:p w14:paraId="58DA601D" w14:textId="65759B2D" w:rsidR="00186D22" w:rsidRDefault="00186D22" w:rsidP="00186D22">
      <w:pPr>
        <w:rPr>
          <w:color w:val="FF0000"/>
        </w:rPr>
      </w:pPr>
    </w:p>
    <w:p w14:paraId="5D380676" w14:textId="77777777" w:rsidR="00186D22" w:rsidRDefault="00186D22" w:rsidP="00186D22">
      <w:pPr>
        <w:rPr>
          <w:color w:val="FF0000"/>
        </w:rPr>
      </w:pPr>
    </w:p>
    <w:p w14:paraId="6D5AB153" w14:textId="300498B0" w:rsidR="00186D22" w:rsidRPr="00186D22" w:rsidRDefault="00186D22" w:rsidP="00186D22">
      <w:pPr>
        <w:rPr>
          <w:color w:val="FF0000"/>
        </w:rPr>
      </w:pPr>
    </w:p>
    <w:p w14:paraId="382CE2AB" w14:textId="77777777" w:rsidR="0022264F" w:rsidRDefault="0022264F" w:rsidP="00B763C5">
      <w:pPr>
        <w:pStyle w:val="NoSpacing"/>
        <w:jc w:val="both"/>
        <w:rPr>
          <w:rStyle w:val="IntenseEmphasis"/>
          <w:rFonts w:cstheme="minorHAnsi"/>
          <w:b/>
          <w:i w:val="0"/>
          <w:iCs w:val="0"/>
          <w:color w:val="auto"/>
        </w:rPr>
      </w:pPr>
    </w:p>
    <w:p w14:paraId="5E38EFC7" w14:textId="77777777" w:rsidR="0022264F" w:rsidRDefault="0022264F" w:rsidP="005D72EE">
      <w:pPr>
        <w:pStyle w:val="NoSpacing"/>
        <w:jc w:val="both"/>
        <w:rPr>
          <w:rStyle w:val="IntenseEmphasis"/>
          <w:rFonts w:cstheme="minorHAnsi"/>
          <w:b/>
          <w:i w:val="0"/>
          <w:iCs w:val="0"/>
          <w:color w:val="auto"/>
        </w:rPr>
      </w:pPr>
    </w:p>
    <w:p w14:paraId="17958BFF" w14:textId="77777777" w:rsidR="0022264F" w:rsidRDefault="0022264F" w:rsidP="00B763C5">
      <w:pPr>
        <w:pStyle w:val="NoSpacing"/>
        <w:jc w:val="both"/>
        <w:rPr>
          <w:rStyle w:val="IntenseEmphasis"/>
          <w:rFonts w:cstheme="minorHAnsi"/>
          <w:b/>
          <w:i w:val="0"/>
          <w:iCs w:val="0"/>
          <w:color w:val="auto"/>
        </w:rPr>
      </w:pPr>
    </w:p>
    <w:p w14:paraId="58F71ABB" w14:textId="77777777" w:rsidR="0022264F" w:rsidRDefault="0022264F" w:rsidP="00B763C5">
      <w:pPr>
        <w:pStyle w:val="NoSpacing"/>
        <w:jc w:val="both"/>
        <w:rPr>
          <w:rStyle w:val="IntenseEmphasis"/>
          <w:rFonts w:cstheme="minorHAnsi"/>
          <w:b/>
          <w:i w:val="0"/>
          <w:iCs w:val="0"/>
          <w:color w:val="auto"/>
        </w:rPr>
      </w:pPr>
    </w:p>
    <w:p w14:paraId="3A518569" w14:textId="77777777" w:rsidR="0022264F" w:rsidRDefault="0022264F" w:rsidP="00B763C5">
      <w:pPr>
        <w:pStyle w:val="NoSpacing"/>
        <w:jc w:val="both"/>
        <w:rPr>
          <w:rStyle w:val="IntenseEmphasis"/>
          <w:rFonts w:cstheme="minorHAnsi"/>
          <w:b/>
          <w:i w:val="0"/>
          <w:iCs w:val="0"/>
          <w:color w:val="auto"/>
        </w:rPr>
      </w:pPr>
    </w:p>
    <w:p w14:paraId="42F3B1A2" w14:textId="77777777" w:rsidR="0022264F" w:rsidRDefault="0022264F" w:rsidP="00B763C5">
      <w:pPr>
        <w:pStyle w:val="NoSpacing"/>
        <w:jc w:val="both"/>
        <w:rPr>
          <w:rStyle w:val="IntenseEmphasis"/>
          <w:rFonts w:cstheme="minorHAnsi"/>
          <w:b/>
          <w:i w:val="0"/>
          <w:iCs w:val="0"/>
          <w:color w:val="auto"/>
        </w:rPr>
      </w:pPr>
    </w:p>
    <w:p w14:paraId="2E63FF21" w14:textId="77777777" w:rsidR="0022264F" w:rsidRDefault="0022264F" w:rsidP="00B763C5">
      <w:pPr>
        <w:pStyle w:val="NoSpacing"/>
        <w:jc w:val="both"/>
        <w:rPr>
          <w:rStyle w:val="IntenseEmphasis"/>
          <w:rFonts w:cstheme="minorHAnsi"/>
          <w:b/>
          <w:i w:val="0"/>
          <w:iCs w:val="0"/>
          <w:color w:val="auto"/>
        </w:rPr>
      </w:pPr>
    </w:p>
    <w:p w14:paraId="4D5ED4D6" w14:textId="77777777" w:rsidR="0022264F" w:rsidRDefault="0022264F" w:rsidP="00B763C5">
      <w:pPr>
        <w:pStyle w:val="NoSpacing"/>
        <w:jc w:val="both"/>
        <w:rPr>
          <w:rStyle w:val="IntenseEmphasis"/>
          <w:rFonts w:cstheme="minorHAnsi"/>
          <w:b/>
          <w:i w:val="0"/>
          <w:iCs w:val="0"/>
          <w:color w:val="auto"/>
        </w:rPr>
      </w:pPr>
    </w:p>
    <w:p w14:paraId="6ABECC2E" w14:textId="77777777" w:rsidR="0022264F" w:rsidRDefault="0022264F" w:rsidP="00B763C5">
      <w:pPr>
        <w:pStyle w:val="NoSpacing"/>
        <w:jc w:val="both"/>
        <w:rPr>
          <w:rStyle w:val="IntenseEmphasis"/>
          <w:rFonts w:cstheme="minorHAnsi"/>
          <w:b/>
          <w:i w:val="0"/>
          <w:iCs w:val="0"/>
          <w:color w:val="auto"/>
        </w:rPr>
      </w:pPr>
    </w:p>
    <w:p w14:paraId="2A7E9455" w14:textId="790502A5" w:rsidR="00AB65C8" w:rsidRDefault="00AB65C8">
      <w:pPr>
        <w:spacing w:after="160" w:line="259" w:lineRule="auto"/>
        <w:ind w:left="0" w:right="0" w:firstLine="0"/>
        <w:jc w:val="left"/>
        <w:rPr>
          <w:rStyle w:val="IntenseEmphasis"/>
          <w:rFonts w:cstheme="minorHAnsi"/>
          <w:b/>
          <w:i w:val="0"/>
          <w:iCs w:val="0"/>
          <w:color w:val="auto"/>
        </w:rPr>
      </w:pPr>
      <w:r>
        <w:rPr>
          <w:rStyle w:val="IntenseEmphasis"/>
          <w:rFonts w:cstheme="minorHAnsi"/>
          <w:b/>
          <w:i w:val="0"/>
          <w:iCs w:val="0"/>
          <w:color w:val="auto"/>
        </w:rPr>
        <w:br w:type="page"/>
      </w:r>
    </w:p>
    <w:p w14:paraId="6867040B" w14:textId="024AA557" w:rsidR="003B148B" w:rsidRPr="00C87771" w:rsidRDefault="005E1E00" w:rsidP="00613058">
      <w:pPr>
        <w:rPr>
          <w:rStyle w:val="IntenseEmphasis"/>
          <w:rFonts w:cstheme="minorHAnsi"/>
          <w:b/>
          <w:i w:val="0"/>
          <w:iCs w:val="0"/>
          <w:color w:val="auto"/>
        </w:rPr>
      </w:pPr>
      <w:r w:rsidRPr="00C87771">
        <w:rPr>
          <w:rStyle w:val="IntenseEmphasis"/>
          <w:rFonts w:cstheme="minorHAnsi"/>
          <w:b/>
          <w:i w:val="0"/>
          <w:iCs w:val="0"/>
          <w:color w:val="auto"/>
        </w:rPr>
        <w:lastRenderedPageBreak/>
        <w:t>EXECUTIVE SUMMARY</w:t>
      </w:r>
    </w:p>
    <w:p w14:paraId="04B59D3A" w14:textId="77777777" w:rsidR="00613058" w:rsidRDefault="00613058" w:rsidP="00613058">
      <w:pPr>
        <w:rPr>
          <w:rStyle w:val="IntenseEmphasis"/>
          <w:rFonts w:cstheme="minorHAnsi"/>
          <w:b/>
          <w:i w:val="0"/>
          <w:iCs w:val="0"/>
          <w:color w:val="FF0000"/>
        </w:rPr>
      </w:pPr>
    </w:p>
    <w:p w14:paraId="24C52B0B" w14:textId="4EE2B802" w:rsidR="00613058" w:rsidRPr="00613058" w:rsidRDefault="00613058" w:rsidP="00613058">
      <w:pPr>
        <w:rPr>
          <w:rStyle w:val="IntenseEmphasis"/>
          <w:rFonts w:cstheme="minorHAnsi"/>
          <w:i w:val="0"/>
          <w:iCs w:val="0"/>
          <w:color w:val="auto"/>
        </w:rPr>
      </w:pPr>
      <w:r w:rsidRPr="00613058">
        <w:rPr>
          <w:rFonts w:cstheme="minorHAnsi"/>
          <w:color w:val="auto"/>
        </w:rPr>
        <w:t>The Pan African Alliance on Ending Chi</w:t>
      </w:r>
      <w:r>
        <w:rPr>
          <w:rFonts w:cstheme="minorHAnsi"/>
          <w:color w:val="auto"/>
        </w:rPr>
        <w:t xml:space="preserve">ld Marriage (PAAECM), </w:t>
      </w:r>
      <w:r w:rsidRPr="00613058">
        <w:rPr>
          <w:rFonts w:cstheme="minorHAnsi"/>
          <w:color w:val="auto"/>
        </w:rPr>
        <w:t>convened a two-day regional hybrid training workshop in Lusaka, Zambia. Designed for youth leaders, civil society organization (CSO) representatives, and human rights defenders</w:t>
      </w:r>
      <w:r>
        <w:rPr>
          <w:rFonts w:cstheme="minorHAnsi"/>
          <w:color w:val="auto"/>
        </w:rPr>
        <w:t xml:space="preserve"> working on ending child marriage</w:t>
      </w:r>
      <w:r w:rsidRPr="00613058">
        <w:rPr>
          <w:rFonts w:cstheme="minorHAnsi"/>
          <w:color w:val="auto"/>
        </w:rPr>
        <w:t xml:space="preserve">, the convening targeted a critical systemic </w:t>
      </w:r>
      <w:r>
        <w:rPr>
          <w:rFonts w:cstheme="minorHAnsi"/>
          <w:color w:val="auto"/>
        </w:rPr>
        <w:t>problem</w:t>
      </w:r>
      <w:r w:rsidRPr="00613058">
        <w:rPr>
          <w:rFonts w:cstheme="minorHAnsi"/>
          <w:color w:val="auto"/>
        </w:rPr>
        <w:t xml:space="preserve">: the widening gap between progressive regional legislative </w:t>
      </w:r>
      <w:r w:rsidR="00AB65C8">
        <w:rPr>
          <w:rFonts w:cstheme="minorHAnsi"/>
          <w:color w:val="auto"/>
        </w:rPr>
        <w:t>frameworks,</w:t>
      </w:r>
      <w:r>
        <w:rPr>
          <w:rFonts w:cstheme="minorHAnsi"/>
          <w:color w:val="auto"/>
        </w:rPr>
        <w:t xml:space="preserve"> </w:t>
      </w:r>
      <w:r w:rsidRPr="00613058">
        <w:rPr>
          <w:rFonts w:cstheme="minorHAnsi"/>
          <w:color w:val="auto"/>
        </w:rPr>
        <w:t xml:space="preserve">specifically the </w:t>
      </w:r>
      <w:r w:rsidRPr="00AB65C8">
        <w:rPr>
          <w:rFonts w:cstheme="minorHAnsi"/>
          <w:iCs/>
          <w:color w:val="auto"/>
        </w:rPr>
        <w:t>SADC Model Law on Eradicating Child Marriage and Protecting Children Already in Marriage</w:t>
      </w:r>
      <w:r>
        <w:rPr>
          <w:rFonts w:cstheme="minorHAnsi"/>
          <w:color w:val="auto"/>
        </w:rPr>
        <w:t xml:space="preserve"> </w:t>
      </w:r>
      <w:r w:rsidRPr="00613058">
        <w:rPr>
          <w:rFonts w:cstheme="minorHAnsi"/>
          <w:color w:val="auto"/>
        </w:rPr>
        <w:t>and local, grassroots implementation. The workshop blended technical legal literacy training with advanced digital campaign design, equipping young advocates with the practical tools required to hold duty-bearers accountable, counter systemic pushback, and drive structural policy reform.</w:t>
      </w:r>
    </w:p>
    <w:p w14:paraId="249CEF32" w14:textId="77777777" w:rsidR="003B148B" w:rsidRDefault="003B148B" w:rsidP="003B148B">
      <w:pPr>
        <w:pStyle w:val="NoSpacing"/>
        <w:jc w:val="both"/>
        <w:rPr>
          <w:rStyle w:val="IntenseEmphasis"/>
          <w:rFonts w:cstheme="minorHAnsi"/>
          <w:i w:val="0"/>
          <w:iCs w:val="0"/>
          <w:color w:val="FF0000"/>
        </w:rPr>
      </w:pPr>
    </w:p>
    <w:p w14:paraId="02C78D69" w14:textId="77777777" w:rsidR="003B148B" w:rsidRDefault="003B148B" w:rsidP="003B148B">
      <w:pPr>
        <w:pStyle w:val="NoSpacing"/>
        <w:jc w:val="both"/>
        <w:rPr>
          <w:rStyle w:val="IntenseEmphasis"/>
          <w:rFonts w:cstheme="minorHAnsi"/>
          <w:i w:val="0"/>
          <w:iCs w:val="0"/>
          <w:color w:val="FF0000"/>
        </w:rPr>
      </w:pPr>
    </w:p>
    <w:p w14:paraId="7955A5D2" w14:textId="77777777" w:rsidR="003B148B" w:rsidRDefault="003B148B" w:rsidP="003B148B">
      <w:pPr>
        <w:pStyle w:val="NoSpacing"/>
        <w:jc w:val="both"/>
        <w:rPr>
          <w:rStyle w:val="IntenseEmphasis"/>
          <w:rFonts w:cstheme="minorHAnsi"/>
          <w:i w:val="0"/>
          <w:iCs w:val="0"/>
          <w:color w:val="FF0000"/>
        </w:rPr>
      </w:pPr>
    </w:p>
    <w:p w14:paraId="0276FE5E" w14:textId="77777777" w:rsidR="003B148B" w:rsidRDefault="003B148B" w:rsidP="003B148B">
      <w:pPr>
        <w:pStyle w:val="NoSpacing"/>
        <w:jc w:val="both"/>
        <w:rPr>
          <w:rStyle w:val="IntenseEmphasis"/>
          <w:rFonts w:cstheme="minorHAnsi"/>
          <w:i w:val="0"/>
          <w:iCs w:val="0"/>
          <w:color w:val="FF0000"/>
        </w:rPr>
      </w:pPr>
    </w:p>
    <w:p w14:paraId="6084F8E0" w14:textId="77777777" w:rsidR="003B148B" w:rsidRDefault="003B148B" w:rsidP="003B148B">
      <w:pPr>
        <w:pStyle w:val="NoSpacing"/>
        <w:jc w:val="both"/>
        <w:rPr>
          <w:rStyle w:val="IntenseEmphasis"/>
          <w:rFonts w:cstheme="minorHAnsi"/>
          <w:i w:val="0"/>
          <w:iCs w:val="0"/>
          <w:color w:val="FF0000"/>
        </w:rPr>
      </w:pPr>
    </w:p>
    <w:p w14:paraId="57BC3425" w14:textId="77777777" w:rsidR="003B148B" w:rsidRDefault="003B148B" w:rsidP="003B148B">
      <w:pPr>
        <w:pStyle w:val="NoSpacing"/>
        <w:jc w:val="both"/>
        <w:rPr>
          <w:rStyle w:val="IntenseEmphasis"/>
          <w:rFonts w:cstheme="minorHAnsi"/>
          <w:i w:val="0"/>
          <w:iCs w:val="0"/>
          <w:color w:val="FF0000"/>
        </w:rPr>
      </w:pPr>
    </w:p>
    <w:p w14:paraId="76C11D0E" w14:textId="77777777" w:rsidR="003B148B" w:rsidRDefault="003B148B" w:rsidP="003B148B">
      <w:pPr>
        <w:pStyle w:val="NoSpacing"/>
        <w:jc w:val="both"/>
        <w:rPr>
          <w:rStyle w:val="IntenseEmphasis"/>
          <w:rFonts w:cstheme="minorHAnsi"/>
          <w:i w:val="0"/>
          <w:iCs w:val="0"/>
          <w:color w:val="FF0000"/>
        </w:rPr>
      </w:pPr>
    </w:p>
    <w:p w14:paraId="22DBBDA6" w14:textId="77777777" w:rsidR="003B148B" w:rsidRDefault="003B148B" w:rsidP="003B148B">
      <w:pPr>
        <w:pStyle w:val="NoSpacing"/>
        <w:jc w:val="both"/>
        <w:rPr>
          <w:rStyle w:val="IntenseEmphasis"/>
          <w:rFonts w:cstheme="minorHAnsi"/>
          <w:i w:val="0"/>
          <w:iCs w:val="0"/>
          <w:color w:val="FF0000"/>
        </w:rPr>
      </w:pPr>
    </w:p>
    <w:p w14:paraId="0F6F2F7C" w14:textId="77777777" w:rsidR="003B148B" w:rsidRDefault="003B148B" w:rsidP="003B148B">
      <w:pPr>
        <w:pStyle w:val="NoSpacing"/>
        <w:jc w:val="both"/>
        <w:rPr>
          <w:rStyle w:val="IntenseEmphasis"/>
          <w:rFonts w:cstheme="minorHAnsi"/>
          <w:i w:val="0"/>
          <w:iCs w:val="0"/>
          <w:color w:val="FF0000"/>
        </w:rPr>
      </w:pPr>
    </w:p>
    <w:p w14:paraId="4E0D0130" w14:textId="77777777" w:rsidR="003B148B" w:rsidRDefault="003B148B" w:rsidP="003B148B">
      <w:pPr>
        <w:pStyle w:val="NoSpacing"/>
        <w:jc w:val="both"/>
        <w:rPr>
          <w:rStyle w:val="IntenseEmphasis"/>
          <w:rFonts w:cstheme="minorHAnsi"/>
          <w:i w:val="0"/>
          <w:iCs w:val="0"/>
          <w:color w:val="FF0000"/>
        </w:rPr>
      </w:pPr>
    </w:p>
    <w:p w14:paraId="2127F66B" w14:textId="77777777" w:rsidR="003B148B" w:rsidRDefault="003B148B" w:rsidP="003B148B">
      <w:pPr>
        <w:pStyle w:val="NoSpacing"/>
        <w:jc w:val="both"/>
        <w:rPr>
          <w:rStyle w:val="IntenseEmphasis"/>
          <w:rFonts w:cstheme="minorHAnsi"/>
          <w:i w:val="0"/>
          <w:iCs w:val="0"/>
          <w:color w:val="FF0000"/>
        </w:rPr>
      </w:pPr>
    </w:p>
    <w:p w14:paraId="391FC71E" w14:textId="77777777" w:rsidR="003B148B" w:rsidRDefault="003B148B" w:rsidP="003B148B">
      <w:pPr>
        <w:pStyle w:val="NoSpacing"/>
        <w:jc w:val="both"/>
        <w:rPr>
          <w:rStyle w:val="IntenseEmphasis"/>
          <w:rFonts w:cstheme="minorHAnsi"/>
          <w:i w:val="0"/>
          <w:iCs w:val="0"/>
          <w:color w:val="FF0000"/>
        </w:rPr>
      </w:pPr>
    </w:p>
    <w:p w14:paraId="317D1FD8" w14:textId="77777777" w:rsidR="003B148B" w:rsidRDefault="003B148B" w:rsidP="003B148B">
      <w:pPr>
        <w:pStyle w:val="NoSpacing"/>
        <w:jc w:val="both"/>
        <w:rPr>
          <w:rStyle w:val="IntenseEmphasis"/>
          <w:rFonts w:cstheme="minorHAnsi"/>
          <w:i w:val="0"/>
          <w:iCs w:val="0"/>
          <w:color w:val="FF0000"/>
        </w:rPr>
      </w:pPr>
    </w:p>
    <w:p w14:paraId="1CE66D62" w14:textId="77777777" w:rsidR="003B148B" w:rsidRDefault="003B148B" w:rsidP="003B148B">
      <w:pPr>
        <w:pStyle w:val="NoSpacing"/>
        <w:jc w:val="both"/>
        <w:rPr>
          <w:rStyle w:val="IntenseEmphasis"/>
          <w:rFonts w:cstheme="minorHAnsi"/>
          <w:i w:val="0"/>
          <w:iCs w:val="0"/>
          <w:color w:val="FF0000"/>
        </w:rPr>
      </w:pPr>
    </w:p>
    <w:p w14:paraId="5B001C00" w14:textId="77777777" w:rsidR="003B148B" w:rsidRDefault="003B148B" w:rsidP="003B148B">
      <w:pPr>
        <w:pStyle w:val="NoSpacing"/>
        <w:jc w:val="both"/>
        <w:rPr>
          <w:rStyle w:val="IntenseEmphasis"/>
          <w:rFonts w:cstheme="minorHAnsi"/>
          <w:i w:val="0"/>
          <w:iCs w:val="0"/>
          <w:color w:val="FF0000"/>
        </w:rPr>
      </w:pPr>
    </w:p>
    <w:p w14:paraId="39042ED0" w14:textId="77777777" w:rsidR="003B148B" w:rsidRDefault="003B148B" w:rsidP="003B148B">
      <w:pPr>
        <w:pStyle w:val="NoSpacing"/>
        <w:jc w:val="both"/>
        <w:rPr>
          <w:rStyle w:val="IntenseEmphasis"/>
          <w:rFonts w:cstheme="minorHAnsi"/>
          <w:i w:val="0"/>
          <w:iCs w:val="0"/>
          <w:color w:val="FF0000"/>
        </w:rPr>
      </w:pPr>
    </w:p>
    <w:p w14:paraId="545670A9" w14:textId="77777777" w:rsidR="003B148B" w:rsidRDefault="003B148B" w:rsidP="003B148B">
      <w:pPr>
        <w:pStyle w:val="NoSpacing"/>
        <w:jc w:val="both"/>
        <w:rPr>
          <w:rStyle w:val="IntenseEmphasis"/>
          <w:rFonts w:cstheme="minorHAnsi"/>
          <w:i w:val="0"/>
          <w:iCs w:val="0"/>
          <w:color w:val="FF0000"/>
        </w:rPr>
      </w:pPr>
    </w:p>
    <w:p w14:paraId="3446B860" w14:textId="77777777" w:rsidR="003B148B" w:rsidRDefault="003B148B" w:rsidP="003B148B">
      <w:pPr>
        <w:pStyle w:val="NoSpacing"/>
        <w:jc w:val="both"/>
        <w:rPr>
          <w:rStyle w:val="IntenseEmphasis"/>
          <w:rFonts w:cstheme="minorHAnsi"/>
          <w:i w:val="0"/>
          <w:iCs w:val="0"/>
          <w:color w:val="FF0000"/>
        </w:rPr>
      </w:pPr>
    </w:p>
    <w:p w14:paraId="659C74D9" w14:textId="77777777" w:rsidR="003B148B" w:rsidRDefault="003B148B" w:rsidP="003B148B">
      <w:pPr>
        <w:pStyle w:val="NoSpacing"/>
        <w:jc w:val="both"/>
        <w:rPr>
          <w:rStyle w:val="IntenseEmphasis"/>
          <w:rFonts w:cstheme="minorHAnsi"/>
          <w:i w:val="0"/>
          <w:iCs w:val="0"/>
          <w:color w:val="FF0000"/>
        </w:rPr>
      </w:pPr>
    </w:p>
    <w:p w14:paraId="474BAF75" w14:textId="77777777" w:rsidR="003B148B" w:rsidRDefault="003B148B" w:rsidP="003B148B">
      <w:pPr>
        <w:pStyle w:val="NoSpacing"/>
        <w:jc w:val="both"/>
        <w:rPr>
          <w:rStyle w:val="IntenseEmphasis"/>
          <w:rFonts w:cstheme="minorHAnsi"/>
          <w:i w:val="0"/>
          <w:iCs w:val="0"/>
          <w:color w:val="FF0000"/>
        </w:rPr>
      </w:pPr>
    </w:p>
    <w:p w14:paraId="337CAF9C" w14:textId="77777777" w:rsidR="003B148B" w:rsidRDefault="003B148B" w:rsidP="003B148B">
      <w:pPr>
        <w:pStyle w:val="NoSpacing"/>
        <w:jc w:val="both"/>
        <w:rPr>
          <w:rStyle w:val="IntenseEmphasis"/>
          <w:rFonts w:cstheme="minorHAnsi"/>
          <w:i w:val="0"/>
          <w:iCs w:val="0"/>
          <w:color w:val="FF0000"/>
        </w:rPr>
      </w:pPr>
    </w:p>
    <w:p w14:paraId="65744C4E" w14:textId="77777777" w:rsidR="003B148B" w:rsidRDefault="003B148B" w:rsidP="003B148B">
      <w:pPr>
        <w:pStyle w:val="NoSpacing"/>
        <w:jc w:val="both"/>
        <w:rPr>
          <w:rStyle w:val="IntenseEmphasis"/>
          <w:rFonts w:cstheme="minorHAnsi"/>
          <w:i w:val="0"/>
          <w:iCs w:val="0"/>
          <w:color w:val="FF0000"/>
        </w:rPr>
      </w:pPr>
    </w:p>
    <w:p w14:paraId="4B2F2539" w14:textId="77777777" w:rsidR="003B148B" w:rsidRDefault="003B148B" w:rsidP="003B148B">
      <w:pPr>
        <w:pStyle w:val="NoSpacing"/>
        <w:jc w:val="both"/>
        <w:rPr>
          <w:rStyle w:val="IntenseEmphasis"/>
          <w:rFonts w:cstheme="minorHAnsi"/>
          <w:i w:val="0"/>
          <w:iCs w:val="0"/>
          <w:color w:val="FF0000"/>
        </w:rPr>
      </w:pPr>
    </w:p>
    <w:p w14:paraId="73963FF6" w14:textId="77777777" w:rsidR="003B148B" w:rsidRDefault="003B148B" w:rsidP="003B148B">
      <w:pPr>
        <w:pStyle w:val="NoSpacing"/>
        <w:jc w:val="both"/>
        <w:rPr>
          <w:rStyle w:val="IntenseEmphasis"/>
          <w:rFonts w:cstheme="minorHAnsi"/>
          <w:i w:val="0"/>
          <w:iCs w:val="0"/>
          <w:color w:val="FF0000"/>
        </w:rPr>
      </w:pPr>
    </w:p>
    <w:p w14:paraId="12A3D035" w14:textId="77777777" w:rsidR="003B148B" w:rsidRDefault="003B148B" w:rsidP="003B148B">
      <w:pPr>
        <w:pStyle w:val="NoSpacing"/>
        <w:jc w:val="both"/>
        <w:rPr>
          <w:rStyle w:val="IntenseEmphasis"/>
          <w:rFonts w:cstheme="minorHAnsi"/>
          <w:i w:val="0"/>
          <w:iCs w:val="0"/>
          <w:color w:val="FF0000"/>
        </w:rPr>
      </w:pPr>
    </w:p>
    <w:p w14:paraId="6099997A" w14:textId="77777777" w:rsidR="003B148B" w:rsidRDefault="003B148B" w:rsidP="003B148B">
      <w:pPr>
        <w:pStyle w:val="NoSpacing"/>
        <w:jc w:val="both"/>
        <w:rPr>
          <w:rStyle w:val="IntenseEmphasis"/>
          <w:rFonts w:cstheme="minorHAnsi"/>
          <w:i w:val="0"/>
          <w:iCs w:val="0"/>
          <w:color w:val="FF0000"/>
        </w:rPr>
      </w:pPr>
    </w:p>
    <w:p w14:paraId="063FEFA7" w14:textId="77777777" w:rsidR="003B148B" w:rsidRDefault="003B148B" w:rsidP="003B148B">
      <w:pPr>
        <w:pStyle w:val="NoSpacing"/>
        <w:jc w:val="both"/>
        <w:rPr>
          <w:rStyle w:val="IntenseEmphasis"/>
          <w:rFonts w:cstheme="minorHAnsi"/>
          <w:i w:val="0"/>
          <w:iCs w:val="0"/>
          <w:color w:val="FF0000"/>
        </w:rPr>
      </w:pPr>
    </w:p>
    <w:p w14:paraId="302EEF97" w14:textId="77777777" w:rsidR="003B148B" w:rsidRDefault="003B148B" w:rsidP="003B148B">
      <w:pPr>
        <w:pStyle w:val="NoSpacing"/>
        <w:jc w:val="both"/>
        <w:rPr>
          <w:rStyle w:val="IntenseEmphasis"/>
          <w:rFonts w:cstheme="minorHAnsi"/>
          <w:i w:val="0"/>
          <w:iCs w:val="0"/>
          <w:color w:val="FF0000"/>
        </w:rPr>
      </w:pPr>
    </w:p>
    <w:p w14:paraId="1F7CF6F4" w14:textId="77777777" w:rsidR="003B148B" w:rsidRDefault="003B148B" w:rsidP="003B148B">
      <w:pPr>
        <w:pStyle w:val="NoSpacing"/>
        <w:jc w:val="both"/>
        <w:rPr>
          <w:rStyle w:val="IntenseEmphasis"/>
          <w:rFonts w:cstheme="minorHAnsi"/>
          <w:i w:val="0"/>
          <w:iCs w:val="0"/>
          <w:color w:val="FF0000"/>
        </w:rPr>
      </w:pPr>
    </w:p>
    <w:p w14:paraId="39926C47" w14:textId="77777777" w:rsidR="003B148B" w:rsidRDefault="003B148B" w:rsidP="003B148B">
      <w:pPr>
        <w:pStyle w:val="NoSpacing"/>
        <w:jc w:val="both"/>
        <w:rPr>
          <w:rStyle w:val="IntenseEmphasis"/>
          <w:rFonts w:cstheme="minorHAnsi"/>
          <w:i w:val="0"/>
          <w:iCs w:val="0"/>
          <w:color w:val="FF0000"/>
        </w:rPr>
      </w:pPr>
    </w:p>
    <w:p w14:paraId="4804F9F0" w14:textId="77777777" w:rsidR="003B148B" w:rsidRDefault="003B148B" w:rsidP="003B148B">
      <w:pPr>
        <w:pStyle w:val="NoSpacing"/>
        <w:jc w:val="both"/>
        <w:rPr>
          <w:rStyle w:val="IntenseEmphasis"/>
          <w:rFonts w:cstheme="minorHAnsi"/>
          <w:i w:val="0"/>
          <w:iCs w:val="0"/>
          <w:color w:val="FF0000"/>
        </w:rPr>
      </w:pPr>
    </w:p>
    <w:p w14:paraId="76ABDC20" w14:textId="77777777" w:rsidR="003B148B" w:rsidRDefault="003B148B" w:rsidP="003B148B">
      <w:pPr>
        <w:pStyle w:val="NoSpacing"/>
        <w:jc w:val="both"/>
        <w:rPr>
          <w:rStyle w:val="IntenseEmphasis"/>
          <w:rFonts w:cstheme="minorHAnsi"/>
          <w:i w:val="0"/>
          <w:iCs w:val="0"/>
          <w:color w:val="FF0000"/>
        </w:rPr>
      </w:pPr>
    </w:p>
    <w:p w14:paraId="685E31F3" w14:textId="77777777" w:rsidR="003B148B" w:rsidRDefault="003B148B" w:rsidP="003B148B">
      <w:pPr>
        <w:pStyle w:val="NoSpacing"/>
        <w:jc w:val="both"/>
        <w:rPr>
          <w:rStyle w:val="IntenseEmphasis"/>
          <w:rFonts w:cstheme="minorHAnsi"/>
          <w:i w:val="0"/>
          <w:iCs w:val="0"/>
          <w:color w:val="FF0000"/>
        </w:rPr>
      </w:pPr>
    </w:p>
    <w:p w14:paraId="65B25C15" w14:textId="77777777" w:rsidR="003B148B" w:rsidRDefault="003B148B" w:rsidP="003B148B">
      <w:pPr>
        <w:pStyle w:val="NoSpacing"/>
        <w:jc w:val="both"/>
        <w:rPr>
          <w:rStyle w:val="IntenseEmphasis"/>
          <w:rFonts w:cstheme="minorHAnsi"/>
          <w:i w:val="0"/>
          <w:iCs w:val="0"/>
          <w:color w:val="FF0000"/>
        </w:rPr>
      </w:pPr>
    </w:p>
    <w:p w14:paraId="71B1662D" w14:textId="1E1AB05F" w:rsidR="003B148B" w:rsidRDefault="003B148B" w:rsidP="003B148B">
      <w:pPr>
        <w:pStyle w:val="NoSpacing"/>
        <w:jc w:val="both"/>
        <w:rPr>
          <w:rStyle w:val="IntenseEmphasis"/>
          <w:rFonts w:cstheme="minorHAnsi"/>
          <w:i w:val="0"/>
          <w:iCs w:val="0"/>
          <w:color w:val="FF0000"/>
        </w:rPr>
      </w:pPr>
    </w:p>
    <w:p w14:paraId="00ECE709" w14:textId="179224E6" w:rsidR="00AB65C8" w:rsidRDefault="00AB65C8" w:rsidP="003B148B">
      <w:pPr>
        <w:pStyle w:val="NoSpacing"/>
        <w:jc w:val="both"/>
        <w:rPr>
          <w:rStyle w:val="IntenseEmphasis"/>
          <w:rFonts w:cstheme="minorHAnsi"/>
          <w:i w:val="0"/>
          <w:iCs w:val="0"/>
          <w:color w:val="FF0000"/>
        </w:rPr>
      </w:pPr>
    </w:p>
    <w:p w14:paraId="5C9E3776" w14:textId="77777777" w:rsidR="00AB65C8" w:rsidRDefault="00AB65C8" w:rsidP="003B148B">
      <w:pPr>
        <w:pStyle w:val="NoSpacing"/>
        <w:jc w:val="both"/>
        <w:rPr>
          <w:rStyle w:val="IntenseEmphasis"/>
          <w:rFonts w:cstheme="minorHAnsi"/>
          <w:i w:val="0"/>
          <w:iCs w:val="0"/>
          <w:color w:val="FF0000"/>
        </w:rPr>
      </w:pPr>
    </w:p>
    <w:p w14:paraId="1AB46AEE" w14:textId="1002D030" w:rsidR="00A454A6" w:rsidRDefault="00A454A6" w:rsidP="00613058">
      <w:pPr>
        <w:shd w:val="clear" w:color="auto" w:fill="FFFFFF"/>
        <w:spacing w:after="0" w:line="240" w:lineRule="auto"/>
        <w:ind w:left="0" w:firstLine="0"/>
        <w:rPr>
          <w:rStyle w:val="IntenseEmphasis"/>
          <w:b/>
          <w:i w:val="0"/>
          <w:iCs w:val="0"/>
          <w:color w:val="auto"/>
          <w:szCs w:val="24"/>
        </w:rPr>
      </w:pPr>
    </w:p>
    <w:p w14:paraId="56F97C54" w14:textId="77777777" w:rsidR="00613058" w:rsidRDefault="00613058" w:rsidP="00613058">
      <w:pPr>
        <w:shd w:val="clear" w:color="auto" w:fill="FFFFFF"/>
        <w:spacing w:after="0" w:line="240" w:lineRule="auto"/>
        <w:ind w:left="0" w:firstLine="0"/>
        <w:rPr>
          <w:rStyle w:val="IntenseEmphasis"/>
          <w:b/>
          <w:i w:val="0"/>
          <w:iCs w:val="0"/>
          <w:color w:val="auto"/>
          <w:szCs w:val="24"/>
        </w:rPr>
      </w:pPr>
    </w:p>
    <w:p w14:paraId="2687E18E" w14:textId="77777777" w:rsidR="00A454A6" w:rsidRDefault="00A454A6" w:rsidP="002E10EE">
      <w:pPr>
        <w:shd w:val="clear" w:color="auto" w:fill="FFFFFF"/>
        <w:spacing w:after="0" w:line="240" w:lineRule="auto"/>
        <w:rPr>
          <w:rStyle w:val="IntenseEmphasis"/>
          <w:b/>
          <w:i w:val="0"/>
          <w:iCs w:val="0"/>
          <w:color w:val="auto"/>
          <w:szCs w:val="24"/>
        </w:rPr>
      </w:pPr>
    </w:p>
    <w:p w14:paraId="5809E170" w14:textId="1A38B009" w:rsidR="002E10EE" w:rsidRPr="003F13EB" w:rsidRDefault="003B148B" w:rsidP="007055C8">
      <w:pPr>
        <w:pStyle w:val="ListParagraph"/>
        <w:numPr>
          <w:ilvl w:val="0"/>
          <w:numId w:val="3"/>
        </w:numPr>
        <w:shd w:val="clear" w:color="auto" w:fill="FFFFFF"/>
        <w:spacing w:after="0" w:line="240" w:lineRule="auto"/>
        <w:rPr>
          <w:rStyle w:val="IntenseEmphasis"/>
          <w:b/>
          <w:i w:val="0"/>
          <w:iCs w:val="0"/>
          <w:color w:val="FF0000"/>
          <w:szCs w:val="24"/>
        </w:rPr>
      </w:pPr>
      <w:r w:rsidRPr="003F13EB">
        <w:rPr>
          <w:rStyle w:val="IntenseEmphasis"/>
          <w:b/>
          <w:i w:val="0"/>
          <w:iCs w:val="0"/>
          <w:color w:val="auto"/>
          <w:szCs w:val="24"/>
        </w:rPr>
        <w:lastRenderedPageBreak/>
        <w:t>INTRODUCTION AND BACKGROUND</w:t>
      </w:r>
      <w:r w:rsidRPr="003F13EB">
        <w:rPr>
          <w:rStyle w:val="IntenseEmphasis"/>
          <w:b/>
          <w:i w:val="0"/>
          <w:iCs w:val="0"/>
          <w:color w:val="FF0000"/>
          <w:szCs w:val="24"/>
        </w:rPr>
        <w:tab/>
      </w:r>
    </w:p>
    <w:p w14:paraId="56154254" w14:textId="77777777" w:rsidR="00613058" w:rsidRPr="003F13EB" w:rsidRDefault="00613058" w:rsidP="00613058">
      <w:pPr>
        <w:shd w:val="clear" w:color="auto" w:fill="FFFFFF"/>
        <w:spacing w:after="0" w:line="240" w:lineRule="auto"/>
        <w:ind w:left="852" w:firstLine="0"/>
        <w:rPr>
          <w:rStyle w:val="IntenseEmphasis"/>
          <w:b/>
          <w:i w:val="0"/>
          <w:iCs w:val="0"/>
          <w:color w:val="FF0000"/>
          <w:szCs w:val="24"/>
        </w:rPr>
      </w:pPr>
    </w:p>
    <w:p w14:paraId="546E4324" w14:textId="2754B000" w:rsidR="006A4BBA" w:rsidRPr="003F13EB" w:rsidRDefault="006E5F5C" w:rsidP="006A4BBA">
      <w:pPr>
        <w:rPr>
          <w:color w:val="auto"/>
          <w:szCs w:val="24"/>
        </w:rPr>
      </w:pPr>
      <w:r w:rsidRPr="003F13EB">
        <w:rPr>
          <w:color w:val="auto"/>
          <w:szCs w:val="24"/>
        </w:rPr>
        <w:t>The regional convening was conceptualized to address the persistent implementation deficit surrounding child marriage laws in Southern Africa. Despite the existence of progressive regional standards, young advocates frequently encounter traditional, institutional, and socio-economic roadblocks at the community level. This workshop provided a dedicated space to bridge technical legal knowledge with grassroots digital activism, strengthening cross-border collaboration among youth networks.</w:t>
      </w:r>
    </w:p>
    <w:p w14:paraId="76F0B7C7" w14:textId="77777777" w:rsidR="006E5F5C" w:rsidRPr="003F13EB" w:rsidRDefault="006E5F5C" w:rsidP="006A4BBA">
      <w:pPr>
        <w:rPr>
          <w:szCs w:val="24"/>
        </w:rPr>
      </w:pPr>
    </w:p>
    <w:p w14:paraId="1A57DD59" w14:textId="070544A7" w:rsidR="00B60EAB" w:rsidRPr="003F13EB" w:rsidRDefault="00322FF4" w:rsidP="006A4BBA">
      <w:pPr>
        <w:rPr>
          <w:b/>
          <w:szCs w:val="24"/>
        </w:rPr>
      </w:pPr>
      <w:r w:rsidRPr="003F13EB">
        <w:rPr>
          <w:b/>
          <w:szCs w:val="24"/>
        </w:rPr>
        <w:t>2.0</w:t>
      </w:r>
      <w:r w:rsidRPr="003F13EB">
        <w:rPr>
          <w:b/>
          <w:szCs w:val="24"/>
        </w:rPr>
        <w:tab/>
        <w:t>PARTICIPANTS OF THE CONSULTATION WORKSHOP</w:t>
      </w:r>
    </w:p>
    <w:p w14:paraId="3F2B4C05" w14:textId="678F9495" w:rsidR="00B60EAB" w:rsidRPr="003F13EB" w:rsidRDefault="00B60EAB" w:rsidP="006A4BBA">
      <w:pPr>
        <w:rPr>
          <w:color w:val="auto"/>
          <w:szCs w:val="24"/>
        </w:rPr>
      </w:pPr>
      <w:r w:rsidRPr="003F13EB">
        <w:rPr>
          <w:szCs w:val="24"/>
        </w:rPr>
        <w:t>⁠</w:t>
      </w:r>
      <w:r w:rsidRPr="003F13EB">
        <w:rPr>
          <w:color w:val="auto"/>
          <w:szCs w:val="24"/>
        </w:rPr>
        <w:t xml:space="preserve">A total of </w:t>
      </w:r>
      <w:r w:rsidR="006E5F5C" w:rsidRPr="003F13EB">
        <w:rPr>
          <w:color w:val="auto"/>
          <w:szCs w:val="24"/>
        </w:rPr>
        <w:t>15</w:t>
      </w:r>
      <w:r w:rsidRPr="003F13EB">
        <w:rPr>
          <w:color w:val="auto"/>
          <w:szCs w:val="24"/>
        </w:rPr>
        <w:t xml:space="preserve"> participants attended the </w:t>
      </w:r>
      <w:r w:rsidR="006E5F5C" w:rsidRPr="003F13EB">
        <w:rPr>
          <w:color w:val="auto"/>
          <w:szCs w:val="24"/>
        </w:rPr>
        <w:t xml:space="preserve">convening, the convening brought together a specialized cohort of participants representing youth-led networks, and youths from civil society organizations. Attendees comprised youth advocates, and feminist organizers, committed to ending child marriage and advancing adolescent rights. </w:t>
      </w:r>
      <w:r w:rsidRPr="003F13EB">
        <w:rPr>
          <w:color w:val="auto"/>
          <w:szCs w:val="24"/>
        </w:rPr>
        <w:t xml:space="preserve">The list of participants is attached </w:t>
      </w:r>
      <w:r w:rsidR="00E216DE" w:rsidRPr="003F13EB">
        <w:rPr>
          <w:color w:val="auto"/>
          <w:szCs w:val="24"/>
        </w:rPr>
        <w:t xml:space="preserve">to this report </w:t>
      </w:r>
      <w:r w:rsidRPr="003F13EB">
        <w:rPr>
          <w:color w:val="auto"/>
          <w:szCs w:val="24"/>
        </w:rPr>
        <w:t xml:space="preserve">as </w:t>
      </w:r>
      <w:r w:rsidRPr="003F13EB">
        <w:rPr>
          <w:b/>
          <w:color w:val="auto"/>
          <w:szCs w:val="24"/>
        </w:rPr>
        <w:t>Appendix 2</w:t>
      </w:r>
      <w:r w:rsidRPr="003F13EB">
        <w:rPr>
          <w:color w:val="auto"/>
          <w:szCs w:val="24"/>
        </w:rPr>
        <w:t>.</w:t>
      </w:r>
    </w:p>
    <w:p w14:paraId="0A440C0C" w14:textId="77777777" w:rsidR="00AB65C8" w:rsidRPr="003F13EB" w:rsidRDefault="00AB65C8" w:rsidP="006A4BBA">
      <w:pPr>
        <w:rPr>
          <w:szCs w:val="24"/>
        </w:rPr>
      </w:pPr>
    </w:p>
    <w:p w14:paraId="46309CA0" w14:textId="77777777" w:rsidR="00E216DE" w:rsidRPr="003F13EB" w:rsidRDefault="00E216DE" w:rsidP="006A4BBA">
      <w:pPr>
        <w:rPr>
          <w:b/>
          <w:szCs w:val="24"/>
        </w:rPr>
      </w:pPr>
    </w:p>
    <w:p w14:paraId="58052274" w14:textId="7694D15C" w:rsidR="003B148B" w:rsidRPr="003F13EB" w:rsidRDefault="004520F4" w:rsidP="006A4BBA">
      <w:pPr>
        <w:rPr>
          <w:b/>
          <w:szCs w:val="24"/>
        </w:rPr>
      </w:pPr>
      <w:r w:rsidRPr="003F13EB">
        <w:rPr>
          <w:b/>
          <w:szCs w:val="24"/>
        </w:rPr>
        <w:t>3.0</w:t>
      </w:r>
      <w:r w:rsidRPr="003F13EB">
        <w:rPr>
          <w:b/>
          <w:szCs w:val="24"/>
        </w:rPr>
        <w:tab/>
      </w:r>
      <w:r w:rsidR="003B148B" w:rsidRPr="003F13EB">
        <w:rPr>
          <w:b/>
          <w:szCs w:val="24"/>
        </w:rPr>
        <w:t>WORKSHOP PROCEEDINGS</w:t>
      </w:r>
    </w:p>
    <w:p w14:paraId="045148BD" w14:textId="77777777" w:rsidR="008F499F" w:rsidRPr="003F13EB" w:rsidRDefault="008F499F" w:rsidP="009B3D30">
      <w:pPr>
        <w:rPr>
          <w:szCs w:val="24"/>
        </w:rPr>
      </w:pPr>
    </w:p>
    <w:p w14:paraId="20419EFC" w14:textId="1F9B4B86" w:rsidR="008F499F" w:rsidRPr="003F13EB" w:rsidRDefault="00224D9D" w:rsidP="009B3D30">
      <w:pPr>
        <w:rPr>
          <w:b/>
          <w:szCs w:val="24"/>
        </w:rPr>
      </w:pPr>
      <w:r w:rsidRPr="003F13EB">
        <w:rPr>
          <w:b/>
          <w:szCs w:val="24"/>
        </w:rPr>
        <w:t>3.1</w:t>
      </w:r>
      <w:r w:rsidRPr="003F13EB">
        <w:rPr>
          <w:b/>
          <w:szCs w:val="24"/>
        </w:rPr>
        <w:tab/>
        <w:t>Methodology u</w:t>
      </w:r>
      <w:r w:rsidR="008F499F" w:rsidRPr="003F13EB">
        <w:rPr>
          <w:b/>
          <w:szCs w:val="24"/>
        </w:rPr>
        <w:t>sed to Deliver the Workshop</w:t>
      </w:r>
    </w:p>
    <w:p w14:paraId="48E2FC45" w14:textId="1514771C" w:rsidR="009B3D30" w:rsidRPr="003F13EB" w:rsidRDefault="00224D9D" w:rsidP="009B3D30">
      <w:pPr>
        <w:rPr>
          <w:szCs w:val="24"/>
        </w:rPr>
      </w:pPr>
      <w:r w:rsidRPr="003F13EB">
        <w:rPr>
          <w:szCs w:val="24"/>
        </w:rPr>
        <w:t>T</w:t>
      </w:r>
      <w:r w:rsidR="009B3D30" w:rsidRPr="003F13EB">
        <w:rPr>
          <w:szCs w:val="24"/>
        </w:rPr>
        <w:t>he Facilitator applied interactive and participatory methods of facilitation</w:t>
      </w:r>
      <w:r w:rsidR="00B43881" w:rsidRPr="003F13EB">
        <w:rPr>
          <w:szCs w:val="24"/>
        </w:rPr>
        <w:t xml:space="preserve"> to ensure</w:t>
      </w:r>
      <w:r w:rsidR="009B3D30" w:rsidRPr="003F13EB">
        <w:rPr>
          <w:szCs w:val="24"/>
        </w:rPr>
        <w:t xml:space="preserve"> that </w:t>
      </w:r>
      <w:r w:rsidRPr="003F13EB">
        <w:rPr>
          <w:szCs w:val="24"/>
        </w:rPr>
        <w:t xml:space="preserve">all </w:t>
      </w:r>
      <w:r w:rsidR="009B3D30" w:rsidRPr="003F13EB">
        <w:rPr>
          <w:szCs w:val="24"/>
        </w:rPr>
        <w:t xml:space="preserve">participants were actively engaged in </w:t>
      </w:r>
      <w:r w:rsidR="0018449E" w:rsidRPr="003F13EB">
        <w:rPr>
          <w:szCs w:val="24"/>
        </w:rPr>
        <w:t xml:space="preserve">the </w:t>
      </w:r>
      <w:r w:rsidR="009B3D30" w:rsidRPr="003F13EB">
        <w:rPr>
          <w:szCs w:val="24"/>
        </w:rPr>
        <w:t>discussions</w:t>
      </w:r>
      <w:r w:rsidR="00B02D24" w:rsidRPr="003F13EB">
        <w:rPr>
          <w:szCs w:val="24"/>
        </w:rPr>
        <w:t xml:space="preserve"> d</w:t>
      </w:r>
      <w:r w:rsidR="0018449E" w:rsidRPr="003F13EB">
        <w:rPr>
          <w:szCs w:val="24"/>
        </w:rPr>
        <w:t xml:space="preserve">uring </w:t>
      </w:r>
      <w:r w:rsidR="00B02D24" w:rsidRPr="003F13EB">
        <w:rPr>
          <w:szCs w:val="24"/>
        </w:rPr>
        <w:t xml:space="preserve">the workshops. Deliberations were restricted to </w:t>
      </w:r>
      <w:r w:rsidR="00B43881" w:rsidRPr="003F13EB">
        <w:rPr>
          <w:szCs w:val="24"/>
        </w:rPr>
        <w:t>smaller grou</w:t>
      </w:r>
      <w:r w:rsidR="00B02D24" w:rsidRPr="003F13EB">
        <w:rPr>
          <w:szCs w:val="24"/>
        </w:rPr>
        <w:t>ps</w:t>
      </w:r>
      <w:r w:rsidR="00B43881" w:rsidRPr="003F13EB">
        <w:rPr>
          <w:szCs w:val="24"/>
        </w:rPr>
        <w:t xml:space="preserve"> to </w:t>
      </w:r>
      <w:r w:rsidR="00967E72" w:rsidRPr="003F13EB">
        <w:rPr>
          <w:szCs w:val="24"/>
        </w:rPr>
        <w:t>provide a chance to</w:t>
      </w:r>
      <w:r w:rsidR="00B43881" w:rsidRPr="003F13EB">
        <w:rPr>
          <w:szCs w:val="24"/>
        </w:rPr>
        <w:t xml:space="preserve"> </w:t>
      </w:r>
      <w:r w:rsidR="00B02D24" w:rsidRPr="003F13EB">
        <w:rPr>
          <w:szCs w:val="24"/>
        </w:rPr>
        <w:t>all participants</w:t>
      </w:r>
      <w:r w:rsidR="00B43881" w:rsidRPr="003F13EB">
        <w:rPr>
          <w:szCs w:val="24"/>
        </w:rPr>
        <w:t xml:space="preserve"> </w:t>
      </w:r>
      <w:r w:rsidR="0018449E" w:rsidRPr="003F13EB">
        <w:rPr>
          <w:szCs w:val="24"/>
        </w:rPr>
        <w:t xml:space="preserve">to </w:t>
      </w:r>
      <w:r w:rsidR="00B02D24" w:rsidRPr="003F13EB">
        <w:rPr>
          <w:szCs w:val="24"/>
        </w:rPr>
        <w:t>partak</w:t>
      </w:r>
      <w:r w:rsidR="00B43881" w:rsidRPr="003F13EB">
        <w:rPr>
          <w:szCs w:val="24"/>
        </w:rPr>
        <w:t xml:space="preserve">e in </w:t>
      </w:r>
      <w:r w:rsidR="00C41F0D" w:rsidRPr="003F13EB">
        <w:rPr>
          <w:szCs w:val="24"/>
        </w:rPr>
        <w:t xml:space="preserve">the </w:t>
      </w:r>
      <w:r w:rsidR="00B43881" w:rsidRPr="003F13EB">
        <w:rPr>
          <w:szCs w:val="24"/>
        </w:rPr>
        <w:t xml:space="preserve">discussions. </w:t>
      </w:r>
      <w:r w:rsidR="00B02D24" w:rsidRPr="003F13EB">
        <w:rPr>
          <w:szCs w:val="24"/>
        </w:rPr>
        <w:t xml:space="preserve">To encourage detailed discussions, more time during the workshop was allocated to group </w:t>
      </w:r>
      <w:r w:rsidR="003E7FD3" w:rsidRPr="003F13EB">
        <w:rPr>
          <w:szCs w:val="24"/>
        </w:rPr>
        <w:t>work</w:t>
      </w:r>
      <w:r w:rsidR="00B02D24" w:rsidRPr="003F13EB">
        <w:rPr>
          <w:szCs w:val="24"/>
        </w:rPr>
        <w:t xml:space="preserve">. </w:t>
      </w:r>
      <w:r w:rsidR="00C41F0D" w:rsidRPr="003F13EB">
        <w:rPr>
          <w:szCs w:val="24"/>
        </w:rPr>
        <w:t>The Facilitator provided clear instructions for each work assigned to the groups</w:t>
      </w:r>
      <w:r w:rsidR="00B02D24" w:rsidRPr="003F13EB">
        <w:rPr>
          <w:szCs w:val="24"/>
        </w:rPr>
        <w:t xml:space="preserve">. </w:t>
      </w:r>
      <w:r w:rsidR="00B43881" w:rsidRPr="003F13EB">
        <w:rPr>
          <w:szCs w:val="24"/>
        </w:rPr>
        <w:t>Leaders of the groups were instructed to allow p</w:t>
      </w:r>
      <w:r w:rsidR="009B3D30" w:rsidRPr="003F13EB">
        <w:rPr>
          <w:szCs w:val="24"/>
        </w:rPr>
        <w:t xml:space="preserve">articipants </w:t>
      </w:r>
      <w:r w:rsidR="00B02D24" w:rsidRPr="003F13EB">
        <w:rPr>
          <w:szCs w:val="24"/>
        </w:rPr>
        <w:t xml:space="preserve">to </w:t>
      </w:r>
      <w:r w:rsidR="009B3D30" w:rsidRPr="003F13EB">
        <w:rPr>
          <w:szCs w:val="24"/>
        </w:rPr>
        <w:t xml:space="preserve">contribute </w:t>
      </w:r>
      <w:r w:rsidR="00B02D24" w:rsidRPr="003F13EB">
        <w:rPr>
          <w:szCs w:val="24"/>
        </w:rPr>
        <w:t>freely</w:t>
      </w:r>
      <w:r w:rsidR="009B3D30" w:rsidRPr="003F13EB">
        <w:rPr>
          <w:szCs w:val="24"/>
        </w:rPr>
        <w:t xml:space="preserve"> on any topic</w:t>
      </w:r>
      <w:r w:rsidR="008F499F" w:rsidRPr="003F13EB">
        <w:rPr>
          <w:szCs w:val="24"/>
        </w:rPr>
        <w:t xml:space="preserve"> that was</w:t>
      </w:r>
      <w:r w:rsidR="009B3D30" w:rsidRPr="003F13EB">
        <w:rPr>
          <w:szCs w:val="24"/>
        </w:rPr>
        <w:t xml:space="preserve"> under discussion. </w:t>
      </w:r>
      <w:r w:rsidR="00C41F0D" w:rsidRPr="003F13EB">
        <w:rPr>
          <w:szCs w:val="24"/>
        </w:rPr>
        <w:t>Each group assigned a note taker, to ensure that all conversations were captured.</w:t>
      </w:r>
      <w:r w:rsidR="008F499F" w:rsidRPr="003F13EB">
        <w:rPr>
          <w:szCs w:val="24"/>
        </w:rPr>
        <w:t xml:space="preserve"> Every presentation was followed by a plenary session g</w:t>
      </w:r>
      <w:r w:rsidR="00996D98" w:rsidRPr="003F13EB">
        <w:rPr>
          <w:szCs w:val="24"/>
        </w:rPr>
        <w:t>iving</w:t>
      </w:r>
      <w:r w:rsidR="008F499F" w:rsidRPr="003F13EB">
        <w:rPr>
          <w:szCs w:val="24"/>
        </w:rPr>
        <w:t xml:space="preserve"> chance to participants </w:t>
      </w:r>
      <w:r w:rsidRPr="003F13EB">
        <w:rPr>
          <w:szCs w:val="24"/>
        </w:rPr>
        <w:t xml:space="preserve">to </w:t>
      </w:r>
      <w:r w:rsidR="008F499F" w:rsidRPr="003F13EB">
        <w:rPr>
          <w:szCs w:val="24"/>
        </w:rPr>
        <w:t>ask questions, clarify points and provide perspective on topics under discussion.</w:t>
      </w:r>
    </w:p>
    <w:p w14:paraId="4D2A170E" w14:textId="0B79890F" w:rsidR="006E5F5C" w:rsidRPr="003F13EB" w:rsidRDefault="006E5F5C" w:rsidP="009B3D30">
      <w:pPr>
        <w:rPr>
          <w:szCs w:val="24"/>
        </w:rPr>
      </w:pPr>
    </w:p>
    <w:p w14:paraId="5DC9E5B8" w14:textId="3D81F01B" w:rsidR="006E5F5C" w:rsidRPr="003F13EB" w:rsidRDefault="006E5F5C" w:rsidP="006E5F5C">
      <w:pPr>
        <w:rPr>
          <w:szCs w:val="24"/>
          <w:lang w:val="en-US"/>
        </w:rPr>
      </w:pPr>
      <w:r w:rsidRPr="003F13EB">
        <w:rPr>
          <w:szCs w:val="24"/>
          <w:lang w:val="en-US"/>
        </w:rPr>
        <w:t>Furthermore, to evaluate participant readiness and baseline knowledge, interactive digital polling (Mentimeter) was administered at the start of the convening.</w:t>
      </w:r>
    </w:p>
    <w:p w14:paraId="257EAEFE" w14:textId="3B8C7721" w:rsidR="006E5F5C" w:rsidRPr="003F13EB" w:rsidRDefault="006E5F5C" w:rsidP="007055C8">
      <w:pPr>
        <w:numPr>
          <w:ilvl w:val="0"/>
          <w:numId w:val="4"/>
        </w:numPr>
        <w:tabs>
          <w:tab w:val="num" w:pos="720"/>
        </w:tabs>
        <w:rPr>
          <w:szCs w:val="24"/>
          <w:lang w:val="en-US"/>
        </w:rPr>
      </w:pPr>
      <w:r w:rsidRPr="003F13EB">
        <w:rPr>
          <w:szCs w:val="24"/>
          <w:lang w:val="en-US"/>
        </w:rPr>
        <w:t>Results indicated that 2 participants were extremely familiar with the SADC Model Law, 3 were somewhat familiar, 4 had very little familiarity, and 4 were not familiar at all.</w:t>
      </w:r>
    </w:p>
    <w:p w14:paraId="52C31B05" w14:textId="13A1A31C" w:rsidR="006E5F5C" w:rsidRPr="003F13EB" w:rsidRDefault="006E5F5C" w:rsidP="007055C8">
      <w:pPr>
        <w:numPr>
          <w:ilvl w:val="0"/>
          <w:numId w:val="4"/>
        </w:numPr>
        <w:tabs>
          <w:tab w:val="num" w:pos="720"/>
        </w:tabs>
        <w:rPr>
          <w:szCs w:val="24"/>
          <w:lang w:val="en-US"/>
        </w:rPr>
      </w:pPr>
      <w:r w:rsidRPr="003F13EB">
        <w:rPr>
          <w:szCs w:val="24"/>
          <w:lang w:val="en-US"/>
        </w:rPr>
        <w:t>Regarding digital safety, 9 participants reported feeling very confident, 3 fairly confident, and 2 not confident.</w:t>
      </w:r>
    </w:p>
    <w:p w14:paraId="508BAAD0" w14:textId="4439CC8C" w:rsidR="006E5F5C" w:rsidRDefault="006E5F5C" w:rsidP="007055C8">
      <w:pPr>
        <w:numPr>
          <w:ilvl w:val="0"/>
          <w:numId w:val="4"/>
        </w:numPr>
        <w:tabs>
          <w:tab w:val="num" w:pos="720"/>
        </w:tabs>
        <w:rPr>
          <w:szCs w:val="24"/>
          <w:lang w:val="en-US"/>
        </w:rPr>
      </w:pPr>
      <w:r w:rsidRPr="003F13EB">
        <w:rPr>
          <w:szCs w:val="24"/>
          <w:lang w:val="en-US"/>
        </w:rPr>
        <w:t>Eight were comfortable with social media graphics and rapid-response tweetstorms led communication strategies followed by three non-users who were unaware, two of the participants were able to generate short-form videos for advocacy, with zero participants having utilized podcasts or webinars.</w:t>
      </w:r>
    </w:p>
    <w:p w14:paraId="7868DCEA" w14:textId="6038F226" w:rsidR="000E2642" w:rsidRPr="000E2642" w:rsidRDefault="000E2642" w:rsidP="007055C8">
      <w:pPr>
        <w:numPr>
          <w:ilvl w:val="0"/>
          <w:numId w:val="4"/>
        </w:numPr>
        <w:tabs>
          <w:tab w:val="num" w:pos="720"/>
        </w:tabs>
        <w:rPr>
          <w:szCs w:val="24"/>
          <w:lang w:val="en-US"/>
        </w:rPr>
      </w:pPr>
      <w:r>
        <w:rPr>
          <w:szCs w:val="24"/>
          <w:lang w:val="en-US"/>
        </w:rPr>
        <w:t>Post the convening,</w:t>
      </w:r>
      <w:r w:rsidRPr="000E2642">
        <w:rPr>
          <w:szCs w:val="24"/>
          <w:lang w:val="en-US"/>
        </w:rPr>
        <w:t xml:space="preserve"> 7 participants felt very confident and 4 felt fairly confident in translating legal c</w:t>
      </w:r>
      <w:r>
        <w:rPr>
          <w:szCs w:val="24"/>
          <w:lang w:val="en-US"/>
        </w:rPr>
        <w:t>oncepts into advocacy messaging all participants developed confidence in having knowledge on the SADC Model law.</w:t>
      </w:r>
    </w:p>
    <w:p w14:paraId="3021F374" w14:textId="77777777" w:rsidR="004520F4" w:rsidRPr="003F13EB" w:rsidRDefault="004520F4" w:rsidP="006A4BBA">
      <w:pPr>
        <w:rPr>
          <w:b/>
          <w:szCs w:val="24"/>
        </w:rPr>
      </w:pPr>
    </w:p>
    <w:p w14:paraId="61C10A33" w14:textId="77777777" w:rsidR="006E5F5C" w:rsidRPr="003F13EB" w:rsidRDefault="006E5F5C" w:rsidP="006A4BBA">
      <w:pPr>
        <w:rPr>
          <w:b/>
          <w:szCs w:val="24"/>
        </w:rPr>
      </w:pPr>
    </w:p>
    <w:p w14:paraId="55D6C009" w14:textId="77777777" w:rsidR="006E5F5C" w:rsidRPr="003F13EB" w:rsidRDefault="006E5F5C" w:rsidP="006A4BBA">
      <w:pPr>
        <w:rPr>
          <w:b/>
          <w:szCs w:val="24"/>
        </w:rPr>
      </w:pPr>
    </w:p>
    <w:p w14:paraId="6F00E9FD" w14:textId="77777777" w:rsidR="006E5F5C" w:rsidRPr="003F13EB" w:rsidRDefault="006E5F5C" w:rsidP="006A4BBA">
      <w:pPr>
        <w:rPr>
          <w:b/>
          <w:szCs w:val="24"/>
        </w:rPr>
      </w:pPr>
    </w:p>
    <w:p w14:paraId="7880DF97" w14:textId="00B65C55" w:rsidR="00B60EAB" w:rsidRPr="003F13EB" w:rsidRDefault="00CE29E6" w:rsidP="006A4BBA">
      <w:pPr>
        <w:rPr>
          <w:b/>
          <w:szCs w:val="24"/>
        </w:rPr>
      </w:pPr>
      <w:r w:rsidRPr="003F13EB">
        <w:rPr>
          <w:b/>
          <w:szCs w:val="24"/>
        </w:rPr>
        <w:lastRenderedPageBreak/>
        <w:t>3.2</w:t>
      </w:r>
      <w:r w:rsidR="004520F4" w:rsidRPr="003F13EB">
        <w:rPr>
          <w:b/>
          <w:szCs w:val="24"/>
        </w:rPr>
        <w:tab/>
      </w:r>
      <w:r w:rsidR="00B60EAB" w:rsidRPr="003F13EB">
        <w:rPr>
          <w:b/>
          <w:szCs w:val="24"/>
        </w:rPr>
        <w:t>Opening Session and Context Setting</w:t>
      </w:r>
    </w:p>
    <w:p w14:paraId="6A15FE56" w14:textId="77777777" w:rsidR="006E5F5C" w:rsidRPr="003F13EB" w:rsidRDefault="006E5F5C" w:rsidP="006A4BBA">
      <w:pPr>
        <w:rPr>
          <w:b/>
          <w:szCs w:val="24"/>
        </w:rPr>
      </w:pPr>
    </w:p>
    <w:p w14:paraId="7EE2A9FD" w14:textId="2ED5D137" w:rsidR="00B60EAB" w:rsidRPr="003F13EB" w:rsidRDefault="006E5F5C" w:rsidP="006A4BBA">
      <w:pPr>
        <w:rPr>
          <w:szCs w:val="24"/>
        </w:rPr>
      </w:pPr>
      <w:r w:rsidRPr="003F13EB">
        <w:rPr>
          <w:color w:val="auto"/>
          <w:szCs w:val="24"/>
        </w:rPr>
        <w:t xml:space="preserve">The opening session established an intersectional human rights-based framework, connecting macro-level regional instruments to the lived realities of girls across the SADC region. Facilitators emphasized the urgency of shifting regional strategies from mere legislative adoption to rigorous enforcement, grassroots accountability, and structural protection for vulnerable adolescents. </w:t>
      </w:r>
      <w:r w:rsidR="00B60EAB" w:rsidRPr="003F13EB">
        <w:rPr>
          <w:szCs w:val="24"/>
        </w:rPr>
        <w:t>A</w:t>
      </w:r>
      <w:r w:rsidR="0047039B" w:rsidRPr="003F13EB">
        <w:rPr>
          <w:szCs w:val="24"/>
        </w:rPr>
        <w:t xml:space="preserve">fter the </w:t>
      </w:r>
      <w:r w:rsidR="0047039B" w:rsidRPr="003F13EB">
        <w:rPr>
          <w:color w:val="auto"/>
          <w:szCs w:val="24"/>
        </w:rPr>
        <w:t xml:space="preserve">formal opening session, the Facilitator led participants into an interactive introductory </w:t>
      </w:r>
      <w:r w:rsidR="00F61144" w:rsidRPr="003F13EB">
        <w:rPr>
          <w:color w:val="auto"/>
          <w:szCs w:val="24"/>
        </w:rPr>
        <w:t xml:space="preserve">session </w:t>
      </w:r>
      <w:r w:rsidR="00004887" w:rsidRPr="003F13EB">
        <w:rPr>
          <w:color w:val="auto"/>
          <w:szCs w:val="24"/>
        </w:rPr>
        <w:t>intended</w:t>
      </w:r>
      <w:r w:rsidR="00F61144" w:rsidRPr="003F13EB">
        <w:rPr>
          <w:color w:val="auto"/>
          <w:szCs w:val="24"/>
        </w:rPr>
        <w:t xml:space="preserve"> to break the ice and improve the mood of the workshop. </w:t>
      </w:r>
    </w:p>
    <w:p w14:paraId="6765CDA5" w14:textId="77777777" w:rsidR="00B60EAB" w:rsidRPr="003F13EB" w:rsidRDefault="00B60EAB" w:rsidP="006A4BBA">
      <w:pPr>
        <w:rPr>
          <w:bCs/>
          <w:szCs w:val="24"/>
        </w:rPr>
      </w:pPr>
    </w:p>
    <w:p w14:paraId="1F43EECD" w14:textId="59B06ED8" w:rsidR="00F61144" w:rsidRPr="003F13EB" w:rsidRDefault="00CE29E6" w:rsidP="00F61144">
      <w:pPr>
        <w:ind w:left="1440" w:hanging="588"/>
        <w:rPr>
          <w:b/>
          <w:bCs/>
          <w:szCs w:val="24"/>
        </w:rPr>
      </w:pPr>
      <w:r w:rsidRPr="003F13EB">
        <w:rPr>
          <w:b/>
          <w:bCs/>
          <w:szCs w:val="24"/>
        </w:rPr>
        <w:t>3.3</w:t>
      </w:r>
      <w:r w:rsidR="00F61144" w:rsidRPr="003F13EB">
        <w:rPr>
          <w:b/>
          <w:bCs/>
          <w:szCs w:val="24"/>
        </w:rPr>
        <w:tab/>
        <w:t xml:space="preserve">Presentation on the </w:t>
      </w:r>
      <w:r w:rsidR="00F61144" w:rsidRPr="003F13EB">
        <w:rPr>
          <w:b/>
          <w:szCs w:val="24"/>
        </w:rPr>
        <w:t xml:space="preserve">Objectives </w:t>
      </w:r>
      <w:r w:rsidR="0005708C" w:rsidRPr="003F13EB">
        <w:rPr>
          <w:b/>
          <w:szCs w:val="24"/>
        </w:rPr>
        <w:t xml:space="preserve">and Expected Outputs </w:t>
      </w:r>
      <w:r w:rsidR="00F61144" w:rsidRPr="003F13EB">
        <w:rPr>
          <w:b/>
          <w:szCs w:val="24"/>
        </w:rPr>
        <w:t>of the Consultation</w:t>
      </w:r>
      <w:r w:rsidR="0005708C" w:rsidRPr="003F13EB">
        <w:rPr>
          <w:b/>
          <w:szCs w:val="24"/>
        </w:rPr>
        <w:t xml:space="preserve"> Workshop and</w:t>
      </w:r>
      <w:r w:rsidR="00F61144" w:rsidRPr="003F13EB">
        <w:rPr>
          <w:b/>
          <w:szCs w:val="24"/>
        </w:rPr>
        <w:t xml:space="preserve"> Strategic Plan Development Roadmap</w:t>
      </w:r>
    </w:p>
    <w:p w14:paraId="59B07005" w14:textId="77777777" w:rsidR="0005708C" w:rsidRPr="003F13EB" w:rsidRDefault="0005708C" w:rsidP="00E31C72">
      <w:pPr>
        <w:rPr>
          <w:szCs w:val="24"/>
        </w:rPr>
      </w:pPr>
    </w:p>
    <w:p w14:paraId="7CBA5353" w14:textId="5F4CD620" w:rsidR="006E5F5C" w:rsidRPr="003F13EB" w:rsidRDefault="006E5F5C" w:rsidP="006E5F5C">
      <w:pPr>
        <w:rPr>
          <w:szCs w:val="24"/>
          <w:lang w:val="en-US"/>
        </w:rPr>
      </w:pPr>
      <w:r w:rsidRPr="003F13EB">
        <w:rPr>
          <w:szCs w:val="24"/>
          <w:lang w:val="en-US"/>
        </w:rPr>
        <w:t>Facilitator outlined the core objectives of the two-day convening:</w:t>
      </w:r>
    </w:p>
    <w:p w14:paraId="0BC90960" w14:textId="77777777" w:rsidR="002841C0" w:rsidRPr="003F13EB" w:rsidRDefault="002841C0" w:rsidP="007055C8">
      <w:pPr>
        <w:pStyle w:val="ListParagraph"/>
        <w:numPr>
          <w:ilvl w:val="0"/>
          <w:numId w:val="5"/>
        </w:numPr>
        <w:spacing w:before="100" w:beforeAutospacing="1" w:after="0" w:line="240" w:lineRule="auto"/>
        <w:ind w:right="0"/>
        <w:rPr>
          <w:rFonts w:eastAsia="Calibri"/>
          <w:color w:val="auto"/>
          <w:szCs w:val="24"/>
        </w:rPr>
      </w:pPr>
      <w:r w:rsidRPr="003F13EB">
        <w:rPr>
          <w:rFonts w:eastAsia="Calibri"/>
          <w:color w:val="auto"/>
          <w:szCs w:val="24"/>
        </w:rPr>
        <w:t>Build shared technical mastery of the SADC Model Law on Eradicating Child Marriage and Protecting Children Already in Marriage,</w:t>
      </w:r>
    </w:p>
    <w:p w14:paraId="3A7959C7" w14:textId="65375CFF" w:rsidR="002841C0" w:rsidRDefault="002841C0" w:rsidP="007055C8">
      <w:pPr>
        <w:pStyle w:val="ListParagraph"/>
        <w:numPr>
          <w:ilvl w:val="0"/>
          <w:numId w:val="5"/>
        </w:numPr>
        <w:spacing w:before="100" w:beforeAutospacing="1" w:after="0" w:line="240" w:lineRule="auto"/>
        <w:ind w:right="0"/>
        <w:rPr>
          <w:rFonts w:eastAsia="Calibri"/>
          <w:color w:val="auto"/>
          <w:szCs w:val="24"/>
        </w:rPr>
      </w:pPr>
      <w:r w:rsidRPr="003F13EB">
        <w:rPr>
          <w:rFonts w:eastAsia="Calibri"/>
          <w:color w:val="auto"/>
          <w:szCs w:val="24"/>
        </w:rPr>
        <w:t>Strengthen youth-led movement building and digital advocacy capacity to accelerate progress towards ending child marriage.</w:t>
      </w:r>
    </w:p>
    <w:p w14:paraId="17F78818" w14:textId="77777777" w:rsidR="000E2642" w:rsidRPr="003F13EB" w:rsidRDefault="000E2642" w:rsidP="000E2642">
      <w:pPr>
        <w:pStyle w:val="ListParagraph"/>
        <w:spacing w:before="100" w:beforeAutospacing="1" w:after="0" w:line="240" w:lineRule="auto"/>
        <w:ind w:left="1260" w:right="0" w:firstLine="0"/>
        <w:rPr>
          <w:rFonts w:eastAsia="Calibri"/>
          <w:color w:val="auto"/>
          <w:szCs w:val="24"/>
        </w:rPr>
      </w:pPr>
    </w:p>
    <w:p w14:paraId="335D5C80" w14:textId="56FEADB8" w:rsidR="00F61144" w:rsidRPr="003F13EB" w:rsidRDefault="00F61144" w:rsidP="006A4BBA">
      <w:pPr>
        <w:rPr>
          <w:b/>
          <w:bCs/>
          <w:szCs w:val="24"/>
        </w:rPr>
      </w:pPr>
    </w:p>
    <w:p w14:paraId="36E1B639" w14:textId="51260B05" w:rsidR="003B148B" w:rsidRPr="003F13EB" w:rsidRDefault="00CE29E6" w:rsidP="006A4BBA">
      <w:pPr>
        <w:rPr>
          <w:b/>
          <w:bCs/>
          <w:szCs w:val="24"/>
        </w:rPr>
      </w:pPr>
      <w:r w:rsidRPr="003F13EB">
        <w:rPr>
          <w:b/>
          <w:bCs/>
          <w:szCs w:val="24"/>
        </w:rPr>
        <w:t>3.4</w:t>
      </w:r>
      <w:r w:rsidR="00D8552B" w:rsidRPr="003F13EB">
        <w:rPr>
          <w:b/>
          <w:bCs/>
          <w:szCs w:val="24"/>
        </w:rPr>
        <w:tab/>
      </w:r>
      <w:r w:rsidR="003F13EB" w:rsidRPr="003F13EB">
        <w:rPr>
          <w:b/>
          <w:bCs/>
          <w:szCs w:val="24"/>
        </w:rPr>
        <w:t>Technical Presentation on the SADC Model Law</w:t>
      </w:r>
    </w:p>
    <w:p w14:paraId="3DC851BE" w14:textId="00037B01" w:rsidR="006E5F5C" w:rsidRPr="003F13EB" w:rsidRDefault="006E5F5C" w:rsidP="006E5F5C">
      <w:pPr>
        <w:rPr>
          <w:szCs w:val="24"/>
          <w:lang w:val="en-US"/>
        </w:rPr>
      </w:pPr>
      <w:r w:rsidRPr="003F13EB">
        <w:rPr>
          <w:szCs w:val="24"/>
          <w:lang w:val="en-US"/>
        </w:rPr>
        <w:t>The technica</w:t>
      </w:r>
      <w:r w:rsidR="003F13EB">
        <w:rPr>
          <w:szCs w:val="24"/>
          <w:lang w:val="en-US"/>
        </w:rPr>
        <w:t>l deep dive unpacked the twin p</w:t>
      </w:r>
      <w:r w:rsidRPr="003F13EB">
        <w:rPr>
          <w:szCs w:val="24"/>
          <w:lang w:val="en-US"/>
        </w:rPr>
        <w:t>illar architecture of the SADC Model Law:</w:t>
      </w:r>
    </w:p>
    <w:p w14:paraId="5FC32BBA" w14:textId="6B93E886" w:rsidR="00922963" w:rsidRDefault="00922963" w:rsidP="007055C8">
      <w:pPr>
        <w:pStyle w:val="ListParagraph"/>
        <w:numPr>
          <w:ilvl w:val="0"/>
          <w:numId w:val="6"/>
        </w:numPr>
        <w:rPr>
          <w:szCs w:val="24"/>
          <w:lang w:val="en-US"/>
        </w:rPr>
      </w:pPr>
      <w:r w:rsidRPr="000E2642">
        <w:rPr>
          <w:bCs/>
          <w:szCs w:val="24"/>
          <w:lang w:val="en-US"/>
        </w:rPr>
        <w:t>The first pillar, f</w:t>
      </w:r>
      <w:r w:rsidR="006E5F5C" w:rsidRPr="000E2642">
        <w:rPr>
          <w:szCs w:val="24"/>
          <w:lang w:val="en-US"/>
        </w:rPr>
        <w:t>ocused on establishing an absolute, minimum marriage age of 18 without exception, alongside robust criminal sanctions for perpetrators, facilitators, and complicit adults.</w:t>
      </w:r>
      <w:r w:rsidRPr="000E2642">
        <w:rPr>
          <w:szCs w:val="24"/>
          <w:lang w:val="en-US"/>
        </w:rPr>
        <w:t xml:space="preserve"> </w:t>
      </w:r>
    </w:p>
    <w:p w14:paraId="2A7F4C80" w14:textId="77777777" w:rsidR="000E2642" w:rsidRPr="000E2642" w:rsidRDefault="000E2642" w:rsidP="007055C8">
      <w:pPr>
        <w:pStyle w:val="ListParagraph"/>
        <w:numPr>
          <w:ilvl w:val="0"/>
          <w:numId w:val="6"/>
        </w:numPr>
        <w:rPr>
          <w:szCs w:val="24"/>
          <w:lang w:val="en-US"/>
        </w:rPr>
      </w:pPr>
      <w:r w:rsidRPr="000E2642">
        <w:rPr>
          <w:szCs w:val="24"/>
          <w:lang w:val="en-US"/>
        </w:rPr>
        <w:t>The second pillar that examined state obligations to guarantee the continuation of education for pregnant girls and adolescent mothers, provide comprehensive SRHR services, and establish specialized psychosocial support systems for survivors.</w:t>
      </w:r>
    </w:p>
    <w:p w14:paraId="314EAC0C" w14:textId="77777777" w:rsidR="000E2642" w:rsidRPr="000E2642" w:rsidRDefault="000E2642" w:rsidP="000E2642">
      <w:pPr>
        <w:ind w:left="0" w:firstLine="0"/>
        <w:rPr>
          <w:szCs w:val="24"/>
          <w:lang w:val="en-US"/>
        </w:rPr>
      </w:pPr>
    </w:p>
    <w:p w14:paraId="60B23B03" w14:textId="62E146C3" w:rsidR="00026F2D" w:rsidRPr="003F13EB" w:rsidRDefault="00026F2D" w:rsidP="005B226E">
      <w:pPr>
        <w:ind w:left="0" w:firstLine="0"/>
        <w:rPr>
          <w:szCs w:val="24"/>
        </w:rPr>
      </w:pPr>
    </w:p>
    <w:p w14:paraId="21FC160D" w14:textId="47BDE69D" w:rsidR="003B148B" w:rsidRPr="003F13EB" w:rsidRDefault="00013152" w:rsidP="006A4BBA">
      <w:pPr>
        <w:rPr>
          <w:b/>
          <w:bCs/>
          <w:color w:val="auto"/>
          <w:szCs w:val="24"/>
        </w:rPr>
      </w:pPr>
      <w:r w:rsidRPr="003F13EB">
        <w:rPr>
          <w:b/>
          <w:bCs/>
          <w:szCs w:val="24"/>
        </w:rPr>
        <w:t>3.5</w:t>
      </w:r>
      <w:r w:rsidR="00A41BE9" w:rsidRPr="003F13EB">
        <w:rPr>
          <w:b/>
          <w:bCs/>
          <w:szCs w:val="24"/>
        </w:rPr>
        <w:tab/>
      </w:r>
      <w:r w:rsidR="003F13EB" w:rsidRPr="003F13EB">
        <w:rPr>
          <w:b/>
          <w:bCs/>
          <w:color w:val="1F1F1F"/>
          <w:szCs w:val="24"/>
        </w:rPr>
        <w:t>Country-Level Mapping and Advocacy Brief Lab</w:t>
      </w:r>
    </w:p>
    <w:p w14:paraId="63722EA1" w14:textId="725F9A2D" w:rsidR="00714659" w:rsidRPr="003F13EB" w:rsidRDefault="001F7472" w:rsidP="00714659">
      <w:pPr>
        <w:rPr>
          <w:szCs w:val="24"/>
        </w:rPr>
      </w:pPr>
      <w:r w:rsidRPr="003F13EB">
        <w:rPr>
          <w:color w:val="auto"/>
          <w:szCs w:val="24"/>
        </w:rPr>
        <w:t>Working groups conducted comparative legal audits cross-referencing national statutes against the SADC Model Law. Teams identified loopholes such as customary law exemptions and weak birth registration systems. Participants translated statutory articles into targeted, one-page advocacy briefs tailored for parliamentary portfolio committees.</w:t>
      </w:r>
    </w:p>
    <w:p w14:paraId="51DF275E" w14:textId="78F633A3" w:rsidR="009D2476" w:rsidRPr="003F13EB" w:rsidRDefault="009D2476" w:rsidP="00026F2D">
      <w:pPr>
        <w:rPr>
          <w:color w:val="auto"/>
          <w:szCs w:val="24"/>
        </w:rPr>
      </w:pPr>
    </w:p>
    <w:p w14:paraId="4E8DB15F" w14:textId="18485B3D" w:rsidR="00026F2D" w:rsidRPr="003F13EB" w:rsidRDefault="00026F2D" w:rsidP="006A4BBA">
      <w:pPr>
        <w:rPr>
          <w:bCs/>
          <w:szCs w:val="24"/>
        </w:rPr>
      </w:pPr>
    </w:p>
    <w:p w14:paraId="754B7588" w14:textId="0F968132" w:rsidR="003B148B" w:rsidRPr="003F13EB" w:rsidRDefault="00013152" w:rsidP="00CC3FB3">
      <w:pPr>
        <w:rPr>
          <w:b/>
          <w:szCs w:val="24"/>
        </w:rPr>
      </w:pPr>
      <w:r w:rsidRPr="003F13EB">
        <w:rPr>
          <w:b/>
          <w:szCs w:val="24"/>
        </w:rPr>
        <w:t>3.6</w:t>
      </w:r>
      <w:r w:rsidRPr="003F13EB">
        <w:rPr>
          <w:b/>
          <w:szCs w:val="24"/>
        </w:rPr>
        <w:tab/>
      </w:r>
      <w:r w:rsidR="003F13EB" w:rsidRPr="003F13EB">
        <w:rPr>
          <w:b/>
          <w:bCs/>
          <w:szCs w:val="24"/>
        </w:rPr>
        <w:t xml:space="preserve">Youth Discussion </w:t>
      </w:r>
      <w:r w:rsidR="003F13EB">
        <w:rPr>
          <w:b/>
          <w:bCs/>
          <w:szCs w:val="24"/>
        </w:rPr>
        <w:t>on</w:t>
      </w:r>
      <w:r w:rsidR="001F7472" w:rsidRPr="003F13EB">
        <w:rPr>
          <w:b/>
          <w:bCs/>
          <w:szCs w:val="24"/>
        </w:rPr>
        <w:t xml:space="preserve"> </w:t>
      </w:r>
      <w:r w:rsidR="003F13EB" w:rsidRPr="003F13EB">
        <w:rPr>
          <w:b/>
          <w:bCs/>
          <w:szCs w:val="24"/>
        </w:rPr>
        <w:t>Movement Building</w:t>
      </w:r>
    </w:p>
    <w:p w14:paraId="5E249AA3" w14:textId="4D2DF3BC" w:rsidR="00BE04DD" w:rsidRPr="003F13EB" w:rsidRDefault="00CC3FB3" w:rsidP="00F26986">
      <w:pPr>
        <w:rPr>
          <w:szCs w:val="24"/>
        </w:rPr>
      </w:pPr>
      <w:r w:rsidRPr="003F13EB">
        <w:rPr>
          <w:szCs w:val="24"/>
        </w:rPr>
        <w:t xml:space="preserve">The Facilitator divided participants in groups to discuss the situational analysis and context of </w:t>
      </w:r>
      <w:r w:rsidR="00BE04DD" w:rsidRPr="003F13EB">
        <w:rPr>
          <w:szCs w:val="24"/>
        </w:rPr>
        <w:t>the organisation</w:t>
      </w:r>
      <w:r w:rsidRPr="003F13EB">
        <w:rPr>
          <w:szCs w:val="24"/>
        </w:rPr>
        <w:t>. To guide their discussions, the Facilitator instructed participants to consider interrogating the external macro-environmental factors</w:t>
      </w:r>
      <w:r w:rsidR="00BE04DD" w:rsidRPr="003F13EB">
        <w:rPr>
          <w:szCs w:val="24"/>
        </w:rPr>
        <w:t xml:space="preserve"> and internal organis</w:t>
      </w:r>
      <w:r w:rsidRPr="003F13EB">
        <w:rPr>
          <w:szCs w:val="24"/>
        </w:rPr>
        <w:t xml:space="preserve">ational capacities. The Facilitator guided participants </w:t>
      </w:r>
      <w:r w:rsidR="009F7C3A" w:rsidRPr="003F13EB">
        <w:rPr>
          <w:szCs w:val="24"/>
        </w:rPr>
        <w:t>to discuss</w:t>
      </w:r>
      <w:r w:rsidRPr="003F13EB">
        <w:rPr>
          <w:szCs w:val="24"/>
        </w:rPr>
        <w:t xml:space="preserve"> external macro environmental factors </w:t>
      </w:r>
      <w:r w:rsidR="009F7C3A" w:rsidRPr="003F13EB">
        <w:rPr>
          <w:szCs w:val="24"/>
        </w:rPr>
        <w:t>such as</w:t>
      </w:r>
      <w:r w:rsidRPr="003F13EB">
        <w:rPr>
          <w:szCs w:val="24"/>
        </w:rPr>
        <w:t xml:space="preserve"> political and legal factors; economic and social trends; as well as technological shifts. For internal factors, </w:t>
      </w:r>
      <w:r w:rsidR="001F7472" w:rsidRPr="003F13EB">
        <w:rPr>
          <w:szCs w:val="24"/>
        </w:rPr>
        <w:t xml:space="preserve">and encouraged participants to explore decentralized network models, horizontal accountability, and cross-border coalition building. Discussions </w:t>
      </w:r>
      <w:r w:rsidR="00274E07" w:rsidRPr="003F13EB">
        <w:rPr>
          <w:szCs w:val="24"/>
        </w:rPr>
        <w:t>centred</w:t>
      </w:r>
      <w:r w:rsidR="001F7472" w:rsidRPr="003F13EB">
        <w:rPr>
          <w:szCs w:val="24"/>
        </w:rPr>
        <w:t xml:space="preserve"> on overcoming political co-optation, maintaining grassroots autonomy, and ensuring meaningful youth participation in national policy formulation.</w:t>
      </w:r>
    </w:p>
    <w:p w14:paraId="1F74E6C8" w14:textId="77777777" w:rsidR="00BE04DD" w:rsidRPr="003F13EB" w:rsidRDefault="00BE04DD" w:rsidP="00F26986">
      <w:pPr>
        <w:rPr>
          <w:szCs w:val="24"/>
        </w:rPr>
      </w:pPr>
    </w:p>
    <w:p w14:paraId="45B50128" w14:textId="77777777" w:rsidR="00E14FE2" w:rsidRPr="003F13EB" w:rsidRDefault="00E14FE2" w:rsidP="00E14FE2">
      <w:pPr>
        <w:rPr>
          <w:b/>
          <w:i/>
          <w:szCs w:val="24"/>
        </w:rPr>
      </w:pPr>
      <w:r w:rsidRPr="003F13EB">
        <w:rPr>
          <w:b/>
          <w:i/>
          <w:szCs w:val="24"/>
        </w:rPr>
        <w:t>Group Work Report Back</w:t>
      </w:r>
    </w:p>
    <w:p w14:paraId="346760DB" w14:textId="56CAD66C" w:rsidR="00F26986" w:rsidRPr="003F13EB" w:rsidRDefault="00F26986" w:rsidP="00F26986">
      <w:pPr>
        <w:rPr>
          <w:color w:val="auto"/>
          <w:szCs w:val="24"/>
        </w:rPr>
      </w:pPr>
      <w:r w:rsidRPr="003F13EB">
        <w:rPr>
          <w:szCs w:val="24"/>
        </w:rPr>
        <w:t xml:space="preserve">The following was </w:t>
      </w:r>
      <w:r w:rsidRPr="003F13EB">
        <w:rPr>
          <w:color w:val="auto"/>
          <w:szCs w:val="24"/>
        </w:rPr>
        <w:t>the report back by th</w:t>
      </w:r>
      <w:bookmarkStart w:id="1" w:name="_GoBack"/>
      <w:bookmarkEnd w:id="1"/>
      <w:r w:rsidRPr="003F13EB">
        <w:rPr>
          <w:color w:val="auto"/>
          <w:szCs w:val="24"/>
        </w:rPr>
        <w:t>e groups</w:t>
      </w:r>
      <w:r w:rsidR="00C45FB8" w:rsidRPr="003F13EB">
        <w:rPr>
          <w:color w:val="auto"/>
          <w:szCs w:val="24"/>
        </w:rPr>
        <w:t>:</w:t>
      </w:r>
    </w:p>
    <w:p w14:paraId="3E90D563" w14:textId="63EB246A" w:rsidR="00FA7EDF" w:rsidRDefault="00FA7EDF" w:rsidP="00F26986">
      <w:pPr>
        <w:rPr>
          <w:color w:val="auto"/>
          <w:szCs w:val="24"/>
        </w:rPr>
      </w:pPr>
    </w:p>
    <w:tbl>
      <w:tblPr>
        <w:tblStyle w:val="TableGrid0"/>
        <w:tblW w:w="0" w:type="auto"/>
        <w:tblInd w:w="862" w:type="dxa"/>
        <w:shd w:val="clear" w:color="auto" w:fill="F2F2F2" w:themeFill="background1" w:themeFillShade="F2"/>
        <w:tblLook w:val="04A0" w:firstRow="1" w:lastRow="0" w:firstColumn="1" w:lastColumn="0" w:noHBand="0" w:noVBand="1"/>
      </w:tblPr>
      <w:tblGrid>
        <w:gridCol w:w="9328"/>
      </w:tblGrid>
      <w:tr w:rsidR="00FA7EDF" w14:paraId="1C22D39A" w14:textId="77777777" w:rsidTr="007542B7">
        <w:tc>
          <w:tcPr>
            <w:tcW w:w="10190" w:type="dxa"/>
            <w:shd w:val="clear" w:color="auto" w:fill="F2F2F2" w:themeFill="background1" w:themeFillShade="F2"/>
          </w:tcPr>
          <w:p w14:paraId="384C76E4" w14:textId="25A646C1" w:rsidR="00274E07" w:rsidRPr="00274E07" w:rsidRDefault="00274E07" w:rsidP="00274E07">
            <w:pPr>
              <w:ind w:left="0" w:firstLine="0"/>
              <w:rPr>
                <w:sz w:val="20"/>
                <w:szCs w:val="20"/>
              </w:rPr>
            </w:pPr>
            <w:r w:rsidRPr="00274E07">
              <w:rPr>
                <w:bCs/>
                <w:sz w:val="20"/>
                <w:szCs w:val="20"/>
              </w:rPr>
              <w:t>Movement Building Pillars &amp; Frameworks</w:t>
            </w:r>
          </w:p>
          <w:p w14:paraId="6879E4B0" w14:textId="0A0100B9" w:rsidR="00274E07" w:rsidRPr="00274E07" w:rsidRDefault="00274E07" w:rsidP="007055C8">
            <w:pPr>
              <w:numPr>
                <w:ilvl w:val="0"/>
                <w:numId w:val="7"/>
              </w:numPr>
              <w:jc w:val="left"/>
              <w:rPr>
                <w:sz w:val="20"/>
                <w:szCs w:val="20"/>
              </w:rPr>
            </w:pPr>
            <w:r w:rsidRPr="00274E07">
              <w:rPr>
                <w:sz w:val="20"/>
                <w:szCs w:val="20"/>
              </w:rPr>
              <w:t>Sustainable movements rely on four core</w:t>
            </w:r>
            <w:r>
              <w:rPr>
                <w:sz w:val="20"/>
                <w:szCs w:val="20"/>
              </w:rPr>
              <w:t xml:space="preserve"> pillars,</w:t>
            </w:r>
            <w:r w:rsidRPr="00274E07">
              <w:rPr>
                <w:sz w:val="20"/>
                <w:szCs w:val="20"/>
              </w:rPr>
              <w:t xml:space="preserve"> a shared vision and narrative uniting diverse groups, distributed leadership across decentralized networks, strategic cross-sector coalitions, and sustained mobilization balancing events with daily organizing. </w:t>
            </w:r>
          </w:p>
          <w:p w14:paraId="2747284E" w14:textId="77777777" w:rsidR="00274E07" w:rsidRPr="00274E07" w:rsidRDefault="00274E07" w:rsidP="007055C8">
            <w:pPr>
              <w:numPr>
                <w:ilvl w:val="0"/>
                <w:numId w:val="7"/>
              </w:numPr>
              <w:jc w:val="left"/>
              <w:rPr>
                <w:sz w:val="20"/>
                <w:szCs w:val="20"/>
              </w:rPr>
            </w:pPr>
            <w:r w:rsidRPr="00274E07">
              <w:rPr>
                <w:sz w:val="20"/>
                <w:szCs w:val="20"/>
              </w:rPr>
              <w:t xml:space="preserve">Social movements differ fundamentally from traditional campaigns by aiming for generational cultural and power transformations rather than short-term legislative adjustments, utilizing decentralized community-led structures instead of hierarchical staff management. </w:t>
            </w:r>
          </w:p>
          <w:p w14:paraId="07F9A816" w14:textId="77777777" w:rsidR="00274E07" w:rsidRDefault="00274E07" w:rsidP="00274E07">
            <w:pPr>
              <w:ind w:left="0" w:firstLine="0"/>
              <w:jc w:val="left"/>
              <w:rPr>
                <w:bCs/>
                <w:sz w:val="20"/>
                <w:szCs w:val="20"/>
              </w:rPr>
            </w:pPr>
          </w:p>
          <w:p w14:paraId="6FE1EF2E" w14:textId="0B2AE757" w:rsidR="00274E07" w:rsidRPr="00274E07" w:rsidRDefault="00274E07" w:rsidP="00274E07">
            <w:pPr>
              <w:ind w:left="0" w:firstLine="0"/>
              <w:jc w:val="left"/>
              <w:rPr>
                <w:sz w:val="20"/>
                <w:szCs w:val="20"/>
              </w:rPr>
            </w:pPr>
            <w:r w:rsidRPr="00274E07">
              <w:rPr>
                <w:bCs/>
                <w:sz w:val="20"/>
                <w:szCs w:val="20"/>
              </w:rPr>
              <w:t>Youth-Led Action &amp; Grassroots Strategy</w:t>
            </w:r>
          </w:p>
          <w:p w14:paraId="49A1B66A" w14:textId="77777777" w:rsidR="00274E07" w:rsidRPr="00274E07" w:rsidRDefault="00274E07" w:rsidP="007055C8">
            <w:pPr>
              <w:numPr>
                <w:ilvl w:val="0"/>
                <w:numId w:val="8"/>
              </w:numPr>
              <w:jc w:val="left"/>
              <w:rPr>
                <w:sz w:val="20"/>
                <w:szCs w:val="20"/>
              </w:rPr>
            </w:pPr>
            <w:r w:rsidRPr="00274E07">
              <w:rPr>
                <w:sz w:val="20"/>
                <w:szCs w:val="20"/>
              </w:rPr>
              <w:t xml:space="preserve">Youth advocates drive change by pinpointing specific legislative gaps (such as age exceptions and customary law conflicts), mobilizing peer networks to engage duty-bearers, and executing synchronized digital campaigns. </w:t>
            </w:r>
          </w:p>
          <w:p w14:paraId="5BDFE057" w14:textId="063D1AEA" w:rsidR="00274E07" w:rsidRDefault="00274E07" w:rsidP="007055C8">
            <w:pPr>
              <w:numPr>
                <w:ilvl w:val="0"/>
                <w:numId w:val="8"/>
              </w:numPr>
              <w:jc w:val="left"/>
              <w:rPr>
                <w:sz w:val="20"/>
                <w:szCs w:val="20"/>
              </w:rPr>
            </w:pPr>
            <w:r w:rsidRPr="00274E07">
              <w:rPr>
                <w:sz w:val="20"/>
                <w:szCs w:val="20"/>
              </w:rPr>
              <w:t>Real transformation requires bridging regional policy frameworks with villages through grassroots community actions that empower local champions</w:t>
            </w:r>
            <w:r>
              <w:rPr>
                <w:sz w:val="20"/>
                <w:szCs w:val="20"/>
              </w:rPr>
              <w:t xml:space="preserve"> </w:t>
            </w:r>
            <w:r w:rsidRPr="00274E07">
              <w:rPr>
                <w:sz w:val="20"/>
                <w:szCs w:val="20"/>
              </w:rPr>
              <w:t xml:space="preserve">including </w:t>
            </w:r>
            <w:r>
              <w:rPr>
                <w:sz w:val="20"/>
                <w:szCs w:val="20"/>
              </w:rPr>
              <w:t xml:space="preserve">traditional leaders and parents </w:t>
            </w:r>
            <w:r w:rsidRPr="00274E07">
              <w:rPr>
                <w:sz w:val="20"/>
                <w:szCs w:val="20"/>
              </w:rPr>
              <w:t xml:space="preserve">to challenge harmful social norms from within. </w:t>
            </w:r>
          </w:p>
          <w:p w14:paraId="713E34D5" w14:textId="77777777" w:rsidR="00274E07" w:rsidRPr="00274E07" w:rsidRDefault="00274E07" w:rsidP="00274E07">
            <w:pPr>
              <w:ind w:left="720" w:firstLine="0"/>
              <w:jc w:val="left"/>
              <w:rPr>
                <w:sz w:val="20"/>
                <w:szCs w:val="20"/>
              </w:rPr>
            </w:pPr>
          </w:p>
          <w:p w14:paraId="36AE4FA9" w14:textId="77777777" w:rsidR="00274E07" w:rsidRPr="00274E07" w:rsidRDefault="00274E07" w:rsidP="00274E07">
            <w:pPr>
              <w:ind w:left="0" w:firstLine="0"/>
              <w:jc w:val="left"/>
              <w:rPr>
                <w:sz w:val="20"/>
                <w:szCs w:val="20"/>
              </w:rPr>
            </w:pPr>
            <w:r w:rsidRPr="00274E07">
              <w:rPr>
                <w:bCs/>
                <w:sz w:val="20"/>
                <w:szCs w:val="20"/>
              </w:rPr>
              <w:t>Digital Advocacy &amp; Activist Sustainability</w:t>
            </w:r>
          </w:p>
          <w:p w14:paraId="5832C901" w14:textId="77777777" w:rsidR="00274E07" w:rsidRPr="00274E07" w:rsidRDefault="00274E07" w:rsidP="007055C8">
            <w:pPr>
              <w:numPr>
                <w:ilvl w:val="0"/>
                <w:numId w:val="9"/>
              </w:numPr>
              <w:jc w:val="left"/>
              <w:rPr>
                <w:sz w:val="20"/>
                <w:szCs w:val="20"/>
              </w:rPr>
            </w:pPr>
            <w:r w:rsidRPr="00274E07">
              <w:rPr>
                <w:sz w:val="20"/>
                <w:szCs w:val="20"/>
              </w:rPr>
              <w:t xml:space="preserve">Digital storytelling and platforms allow youth advocates to bypass traditional media gatekeepers, transforming passive online awareness into active legislative accountability through hashtags, petitions, and real-time updates. </w:t>
            </w:r>
          </w:p>
          <w:p w14:paraId="2F561790" w14:textId="77777777" w:rsidR="00274E07" w:rsidRPr="00274E07" w:rsidRDefault="00274E07" w:rsidP="007055C8">
            <w:pPr>
              <w:numPr>
                <w:ilvl w:val="0"/>
                <w:numId w:val="9"/>
              </w:numPr>
              <w:jc w:val="left"/>
              <w:rPr>
                <w:sz w:val="20"/>
                <w:szCs w:val="20"/>
              </w:rPr>
            </w:pPr>
            <w:r w:rsidRPr="00274E07">
              <w:rPr>
                <w:sz w:val="20"/>
                <w:szCs w:val="20"/>
              </w:rPr>
              <w:t>Protecting activist well-being and preventing burnout requires prioritizing mental health support systems, rotating leadership tasks to accommodate personal and professional lives, and regularly celebrating milestones.</w:t>
            </w:r>
          </w:p>
          <w:p w14:paraId="71927F19" w14:textId="562A8566" w:rsidR="00FA7EDF" w:rsidRPr="00FA7EDF" w:rsidRDefault="00FA7EDF" w:rsidP="00274E07">
            <w:pPr>
              <w:pStyle w:val="NoSpacing"/>
              <w:ind w:left="360"/>
              <w:jc w:val="both"/>
            </w:pPr>
          </w:p>
        </w:tc>
      </w:tr>
    </w:tbl>
    <w:p w14:paraId="4EE0DFDB" w14:textId="7C23A57F" w:rsidR="00FA7EDF" w:rsidRDefault="00FA7EDF" w:rsidP="00F26986"/>
    <w:p w14:paraId="7E9102C7" w14:textId="5A2AB6A9" w:rsidR="00987DFC" w:rsidRDefault="00987DFC" w:rsidP="00F26986"/>
    <w:p w14:paraId="33AE575F" w14:textId="2330ED5C" w:rsidR="00987DFC" w:rsidRDefault="00987DFC" w:rsidP="00F26986"/>
    <w:p w14:paraId="33335785" w14:textId="6A046DA6" w:rsidR="009E624B" w:rsidRDefault="009E624B" w:rsidP="00BB73D8">
      <w:pPr>
        <w:ind w:left="0" w:firstLine="0"/>
      </w:pPr>
    </w:p>
    <w:p w14:paraId="13B7A77F" w14:textId="20D7956A" w:rsidR="003B148B" w:rsidRPr="004E4D7E" w:rsidRDefault="00750D21" w:rsidP="006A4BBA">
      <w:pPr>
        <w:rPr>
          <w:b/>
          <w:szCs w:val="24"/>
        </w:rPr>
      </w:pPr>
      <w:r>
        <w:rPr>
          <w:b/>
          <w:szCs w:val="24"/>
        </w:rPr>
        <w:t>3.7</w:t>
      </w:r>
      <w:r w:rsidR="00240132" w:rsidRPr="004E4D7E">
        <w:rPr>
          <w:b/>
          <w:szCs w:val="24"/>
        </w:rPr>
        <w:tab/>
      </w:r>
      <w:r w:rsidR="003F13EB" w:rsidRPr="00BB73D8">
        <w:rPr>
          <w:b/>
          <w:bCs/>
          <w:szCs w:val="24"/>
        </w:rPr>
        <w:t>Di</w:t>
      </w:r>
      <w:r w:rsidR="003F13EB">
        <w:rPr>
          <w:b/>
          <w:bCs/>
          <w:szCs w:val="24"/>
        </w:rPr>
        <w:t>gital Safety, Hygiene, an</w:t>
      </w:r>
      <w:r w:rsidR="003F13EB" w:rsidRPr="00BB73D8">
        <w:rPr>
          <w:b/>
          <w:bCs/>
          <w:szCs w:val="24"/>
        </w:rPr>
        <w:t>d Narrative Strategy</w:t>
      </w:r>
      <w:r w:rsidR="003F13EB" w:rsidRPr="004E4D7E">
        <w:rPr>
          <w:b/>
          <w:szCs w:val="24"/>
        </w:rPr>
        <w:t xml:space="preserve"> </w:t>
      </w:r>
    </w:p>
    <w:p w14:paraId="393BEE79" w14:textId="77777777" w:rsidR="00BB73D8" w:rsidRPr="00BB73D8" w:rsidRDefault="00BB73D8" w:rsidP="00BB73D8">
      <w:pPr>
        <w:rPr>
          <w:szCs w:val="24"/>
        </w:rPr>
      </w:pPr>
      <w:r w:rsidRPr="00BB73D8">
        <w:rPr>
          <w:szCs w:val="24"/>
        </w:rPr>
        <w:t>This session addressed the psychological and physical security risks associated with digital human rights advocacy. Advocates received practical training in secure digital hygiene, metadata scrubbing, encrypted communication protocols, and framing compelling human rights narratives that protect sources from retaliation.</w:t>
      </w:r>
    </w:p>
    <w:p w14:paraId="720D7F40" w14:textId="226D1554" w:rsidR="00482F91" w:rsidRDefault="00482F91" w:rsidP="006A4BBA">
      <w:pPr>
        <w:rPr>
          <w:b/>
          <w:szCs w:val="24"/>
        </w:rPr>
      </w:pPr>
    </w:p>
    <w:p w14:paraId="4DD805AA" w14:textId="25A42D62" w:rsidR="00922963" w:rsidRDefault="00922963" w:rsidP="006A4BBA">
      <w:pPr>
        <w:rPr>
          <w:b/>
          <w:szCs w:val="24"/>
        </w:rPr>
      </w:pPr>
    </w:p>
    <w:p w14:paraId="266DC8D1" w14:textId="77777777" w:rsidR="00922963" w:rsidRDefault="00922963" w:rsidP="006A4BBA">
      <w:pPr>
        <w:rPr>
          <w:b/>
          <w:szCs w:val="24"/>
        </w:rPr>
      </w:pPr>
    </w:p>
    <w:p w14:paraId="274B6B25" w14:textId="77777777" w:rsidR="004463EF" w:rsidRDefault="004463EF" w:rsidP="008C49B8">
      <w:pPr>
        <w:rPr>
          <w:b/>
        </w:rPr>
      </w:pPr>
    </w:p>
    <w:p w14:paraId="07A16AAA" w14:textId="09D477C5" w:rsidR="003B148B" w:rsidRPr="008C49B8" w:rsidRDefault="00D3235F" w:rsidP="008C49B8">
      <w:pPr>
        <w:rPr>
          <w:b/>
        </w:rPr>
      </w:pPr>
      <w:r w:rsidRPr="008C49B8">
        <w:rPr>
          <w:b/>
        </w:rPr>
        <w:t>3.</w:t>
      </w:r>
      <w:r w:rsidR="00750D21">
        <w:rPr>
          <w:b/>
        </w:rPr>
        <w:t>8</w:t>
      </w:r>
      <w:r w:rsidR="00750D21">
        <w:rPr>
          <w:b/>
        </w:rPr>
        <w:tab/>
      </w:r>
      <w:r w:rsidR="003F13EB">
        <w:rPr>
          <w:b/>
          <w:bCs/>
        </w:rPr>
        <w:t>Strategy Labs a</w:t>
      </w:r>
      <w:r w:rsidR="003F13EB" w:rsidRPr="00BB73D8">
        <w:rPr>
          <w:b/>
          <w:bCs/>
        </w:rPr>
        <w:t>nd Campaign Design</w:t>
      </w:r>
    </w:p>
    <w:p w14:paraId="53DF595D" w14:textId="698FCE77" w:rsidR="00FA425B" w:rsidRPr="003F13EB" w:rsidRDefault="006B3CAF" w:rsidP="008C49B8">
      <w:pPr>
        <w:rPr>
          <w:color w:val="auto"/>
        </w:rPr>
      </w:pPr>
      <w:r w:rsidRPr="003F13EB">
        <w:rPr>
          <w:color w:val="auto"/>
        </w:rPr>
        <w:t xml:space="preserve">Participants </w:t>
      </w:r>
      <w:r w:rsidR="007E05FE" w:rsidRPr="003F13EB">
        <w:rPr>
          <w:color w:val="auto"/>
        </w:rPr>
        <w:t xml:space="preserve">were divided into groups and </w:t>
      </w:r>
      <w:r w:rsidRPr="003F13EB">
        <w:rPr>
          <w:color w:val="auto"/>
        </w:rPr>
        <w:t>directed</w:t>
      </w:r>
      <w:r w:rsidR="007E05FE" w:rsidRPr="003F13EB">
        <w:rPr>
          <w:color w:val="auto"/>
        </w:rPr>
        <w:t xml:space="preserve"> to discuss and propose </w:t>
      </w:r>
      <w:r w:rsidR="00BB73D8" w:rsidRPr="003F13EB">
        <w:rPr>
          <w:color w:val="auto"/>
        </w:rPr>
        <w:t>digital campaign designs and strategies.</w:t>
      </w:r>
      <w:r w:rsidRPr="003F13EB">
        <w:rPr>
          <w:color w:val="auto"/>
        </w:rPr>
        <w:t xml:space="preserve"> The participants were guided to refer to </w:t>
      </w:r>
      <w:r w:rsidR="00BB73D8" w:rsidRPr="003F13EB">
        <w:rPr>
          <w:color w:val="auto"/>
        </w:rPr>
        <w:t>all</w:t>
      </w:r>
      <w:r w:rsidRPr="003F13EB">
        <w:rPr>
          <w:color w:val="auto"/>
        </w:rPr>
        <w:t xml:space="preserve"> work done earlier on the situational analysis and context.</w:t>
      </w:r>
    </w:p>
    <w:p w14:paraId="3D19072F" w14:textId="77777777" w:rsidR="007E05FE" w:rsidRPr="003F13EB" w:rsidRDefault="007E05FE" w:rsidP="008C49B8">
      <w:pPr>
        <w:rPr>
          <w:color w:val="auto"/>
        </w:rPr>
      </w:pPr>
    </w:p>
    <w:p w14:paraId="7A522B85" w14:textId="1941EA8F" w:rsidR="006B3CAF" w:rsidRDefault="00BB73D8" w:rsidP="00FD122D">
      <w:pPr>
        <w:rPr>
          <w:color w:val="1F1F1F"/>
        </w:rPr>
      </w:pPr>
      <w:r w:rsidRPr="003F13EB">
        <w:rPr>
          <w:color w:val="auto"/>
        </w:rPr>
        <w:t>Participants co-designed digital campaigns combining creative arts, storytelling, and rapid-response messaging. Teams mapped target audiences, core messaging arcs, timeline milestones, and risk-mitigation protocols for their respective campaigns</w:t>
      </w:r>
      <w:r w:rsidRPr="00BB73D8">
        <w:rPr>
          <w:color w:val="1F1F1F"/>
        </w:rPr>
        <w:t>.</w:t>
      </w:r>
    </w:p>
    <w:p w14:paraId="10D028D3" w14:textId="77777777" w:rsidR="00D51E8F" w:rsidRDefault="00D51E8F" w:rsidP="00FD122D">
      <w:pPr>
        <w:rPr>
          <w:color w:val="1F1F1F"/>
          <w:szCs w:val="24"/>
        </w:rPr>
      </w:pPr>
    </w:p>
    <w:p w14:paraId="6A08D432" w14:textId="77777777" w:rsidR="00133B6E" w:rsidRDefault="00133B6E" w:rsidP="00E14FE2">
      <w:pPr>
        <w:rPr>
          <w:b/>
          <w:i/>
          <w:szCs w:val="24"/>
        </w:rPr>
      </w:pPr>
    </w:p>
    <w:p w14:paraId="04D7F32D" w14:textId="6B1043E0" w:rsidR="00E14FE2" w:rsidRPr="00E14FE2" w:rsidRDefault="00E14FE2" w:rsidP="00E14FE2">
      <w:pPr>
        <w:rPr>
          <w:b/>
          <w:i/>
          <w:szCs w:val="24"/>
        </w:rPr>
      </w:pPr>
      <w:r w:rsidRPr="00E14FE2">
        <w:rPr>
          <w:b/>
          <w:i/>
          <w:szCs w:val="24"/>
        </w:rPr>
        <w:lastRenderedPageBreak/>
        <w:t>Group Work Report Back</w:t>
      </w:r>
    </w:p>
    <w:p w14:paraId="3EDBA1A0" w14:textId="5DEB2032" w:rsidR="00FD122D" w:rsidRPr="003F13EB" w:rsidRDefault="00886BF9" w:rsidP="00FD122D">
      <w:pPr>
        <w:rPr>
          <w:color w:val="auto"/>
          <w:szCs w:val="24"/>
        </w:rPr>
      </w:pPr>
      <w:r w:rsidRPr="003F13EB">
        <w:rPr>
          <w:color w:val="auto"/>
          <w:szCs w:val="24"/>
        </w:rPr>
        <w:t xml:space="preserve">The following suggestions </w:t>
      </w:r>
      <w:r w:rsidR="006B3CAF" w:rsidRPr="003F13EB">
        <w:rPr>
          <w:color w:val="auto"/>
          <w:szCs w:val="24"/>
        </w:rPr>
        <w:t xml:space="preserve">and </w:t>
      </w:r>
      <w:r w:rsidR="00A71541" w:rsidRPr="003F13EB">
        <w:rPr>
          <w:color w:val="auto"/>
          <w:szCs w:val="24"/>
        </w:rPr>
        <w:t>strategies:</w:t>
      </w:r>
    </w:p>
    <w:p w14:paraId="2BC7AFC8" w14:textId="40D1489C" w:rsidR="006B3CAF" w:rsidRDefault="006B3CAF" w:rsidP="00FD122D">
      <w:pPr>
        <w:rPr>
          <w:color w:val="1F1F1F"/>
          <w:szCs w:val="24"/>
        </w:rPr>
      </w:pPr>
    </w:p>
    <w:tbl>
      <w:tblPr>
        <w:tblStyle w:val="TableGrid0"/>
        <w:tblW w:w="0" w:type="auto"/>
        <w:tblInd w:w="862" w:type="dxa"/>
        <w:shd w:val="clear" w:color="auto" w:fill="F2F2F2" w:themeFill="background1" w:themeFillShade="F2"/>
        <w:tblLook w:val="04A0" w:firstRow="1" w:lastRow="0" w:firstColumn="1" w:lastColumn="0" w:noHBand="0" w:noVBand="1"/>
      </w:tblPr>
      <w:tblGrid>
        <w:gridCol w:w="9328"/>
      </w:tblGrid>
      <w:tr w:rsidR="006B3CAF" w:rsidRPr="00F4388A" w14:paraId="249166A9" w14:textId="77777777" w:rsidTr="00F4388A">
        <w:tc>
          <w:tcPr>
            <w:tcW w:w="9328" w:type="dxa"/>
            <w:shd w:val="clear" w:color="auto" w:fill="F2F2F2" w:themeFill="background1" w:themeFillShade="F2"/>
          </w:tcPr>
          <w:p w14:paraId="4B74D89F" w14:textId="77777777" w:rsidR="00620606" w:rsidRPr="00F4388A" w:rsidRDefault="00620606" w:rsidP="00620606">
            <w:pPr>
              <w:pStyle w:val="NoSpacing"/>
              <w:jc w:val="both"/>
              <w:rPr>
                <w:rFonts w:ascii="Times New Roman" w:hAnsi="Times New Roman" w:cs="Times New Roman"/>
                <w:color w:val="1F1F1F"/>
                <w:sz w:val="20"/>
                <w:szCs w:val="20"/>
              </w:rPr>
            </w:pPr>
            <w:r w:rsidRPr="00F4388A">
              <w:rPr>
                <w:rFonts w:ascii="Times New Roman" w:hAnsi="Times New Roman" w:cs="Times New Roman"/>
                <w:b/>
                <w:bCs/>
                <w:color w:val="1F1F1F"/>
                <w:sz w:val="20"/>
                <w:szCs w:val="20"/>
              </w:rPr>
              <w:t>Youth-Led Digital Advocacy Strategies</w:t>
            </w:r>
          </w:p>
          <w:p w14:paraId="5CA71F28" w14:textId="62EE91E6" w:rsidR="00620606" w:rsidRPr="00F4388A" w:rsidRDefault="00620606" w:rsidP="007055C8">
            <w:pPr>
              <w:pStyle w:val="NoSpacing"/>
              <w:numPr>
                <w:ilvl w:val="0"/>
                <w:numId w:val="10"/>
              </w:numPr>
              <w:jc w:val="both"/>
              <w:rPr>
                <w:rFonts w:ascii="Times New Roman" w:hAnsi="Times New Roman" w:cs="Times New Roman"/>
                <w:color w:val="1F1F1F"/>
                <w:sz w:val="20"/>
                <w:szCs w:val="20"/>
              </w:rPr>
            </w:pPr>
            <w:r w:rsidRPr="00F4388A">
              <w:rPr>
                <w:rFonts w:ascii="Times New Roman" w:hAnsi="Times New Roman" w:cs="Times New Roman"/>
                <w:b/>
                <w:bCs/>
                <w:color w:val="1F1F1F"/>
                <w:sz w:val="20"/>
                <w:szCs w:val="20"/>
              </w:rPr>
              <w:t>Pinpoint Legislative Gaps:</w:t>
            </w:r>
            <w:r w:rsidRPr="00F4388A">
              <w:rPr>
                <w:rFonts w:ascii="Times New Roman" w:hAnsi="Times New Roman" w:cs="Times New Roman"/>
                <w:color w:val="1F1F1F"/>
                <w:sz w:val="20"/>
                <w:szCs w:val="20"/>
              </w:rPr>
              <w:t xml:space="preserve"> Identify precise loo</w:t>
            </w:r>
            <w:r w:rsidR="00F4388A">
              <w:rPr>
                <w:rFonts w:ascii="Times New Roman" w:hAnsi="Times New Roman" w:cs="Times New Roman"/>
                <w:color w:val="1F1F1F"/>
                <w:sz w:val="20"/>
                <w:szCs w:val="20"/>
              </w:rPr>
              <w:t xml:space="preserve">pholes in local statutes </w:t>
            </w:r>
            <w:r w:rsidRPr="00F4388A">
              <w:rPr>
                <w:rFonts w:ascii="Times New Roman" w:hAnsi="Times New Roman" w:cs="Times New Roman"/>
                <w:color w:val="1F1F1F"/>
                <w:sz w:val="20"/>
                <w:szCs w:val="20"/>
              </w:rPr>
              <w:t>such as age exceptions, customary law con</w:t>
            </w:r>
            <w:r w:rsidR="00F4388A">
              <w:rPr>
                <w:rFonts w:ascii="Times New Roman" w:hAnsi="Times New Roman" w:cs="Times New Roman"/>
                <w:color w:val="1F1F1F"/>
                <w:sz w:val="20"/>
                <w:szCs w:val="20"/>
              </w:rPr>
              <w:t xml:space="preserve">flicts, or enforcement failures </w:t>
            </w:r>
            <w:r w:rsidRPr="00F4388A">
              <w:rPr>
                <w:rFonts w:ascii="Times New Roman" w:hAnsi="Times New Roman" w:cs="Times New Roman"/>
                <w:color w:val="1F1F1F"/>
                <w:sz w:val="20"/>
                <w:szCs w:val="20"/>
              </w:rPr>
              <w:t>to target specific, actionable policy shifts.</w:t>
            </w:r>
          </w:p>
          <w:p w14:paraId="126321BE" w14:textId="77777777" w:rsidR="00620606" w:rsidRPr="00F4388A" w:rsidRDefault="00620606" w:rsidP="007055C8">
            <w:pPr>
              <w:pStyle w:val="NoSpacing"/>
              <w:numPr>
                <w:ilvl w:val="0"/>
                <w:numId w:val="10"/>
              </w:numPr>
              <w:jc w:val="both"/>
              <w:rPr>
                <w:rFonts w:ascii="Times New Roman" w:hAnsi="Times New Roman" w:cs="Times New Roman"/>
                <w:color w:val="1F1F1F"/>
                <w:sz w:val="20"/>
                <w:szCs w:val="20"/>
              </w:rPr>
            </w:pPr>
            <w:r w:rsidRPr="00F4388A">
              <w:rPr>
                <w:rFonts w:ascii="Times New Roman" w:hAnsi="Times New Roman" w:cs="Times New Roman"/>
                <w:b/>
                <w:bCs/>
                <w:color w:val="1F1F1F"/>
                <w:sz w:val="20"/>
                <w:szCs w:val="20"/>
              </w:rPr>
              <w:t>Engage Duty-Bearers:</w:t>
            </w:r>
            <w:r w:rsidRPr="00F4388A">
              <w:rPr>
                <w:rFonts w:ascii="Times New Roman" w:hAnsi="Times New Roman" w:cs="Times New Roman"/>
                <w:color w:val="1F1F1F"/>
                <w:sz w:val="20"/>
                <w:szCs w:val="20"/>
              </w:rPr>
              <w:t xml:space="preserve"> Mobilize peer networks and community mentors to formulate evidence-based advocacy demands directed specifically at legislators, line ministries, and traditional leaders.</w:t>
            </w:r>
          </w:p>
          <w:p w14:paraId="00123232" w14:textId="77777777" w:rsidR="00620606" w:rsidRPr="00F4388A" w:rsidRDefault="00620606" w:rsidP="007055C8">
            <w:pPr>
              <w:pStyle w:val="NoSpacing"/>
              <w:numPr>
                <w:ilvl w:val="0"/>
                <w:numId w:val="10"/>
              </w:numPr>
              <w:jc w:val="both"/>
              <w:rPr>
                <w:rFonts w:ascii="Times New Roman" w:hAnsi="Times New Roman" w:cs="Times New Roman"/>
                <w:color w:val="1F1F1F"/>
                <w:sz w:val="20"/>
                <w:szCs w:val="20"/>
              </w:rPr>
            </w:pPr>
            <w:r w:rsidRPr="00F4388A">
              <w:rPr>
                <w:rFonts w:ascii="Times New Roman" w:hAnsi="Times New Roman" w:cs="Times New Roman"/>
                <w:b/>
                <w:bCs/>
                <w:color w:val="1F1F1F"/>
                <w:sz w:val="20"/>
                <w:szCs w:val="20"/>
              </w:rPr>
              <w:t>Execute Creative Arts &amp; Storytelling:</w:t>
            </w:r>
            <w:r w:rsidRPr="00F4388A">
              <w:rPr>
                <w:rFonts w:ascii="Times New Roman" w:hAnsi="Times New Roman" w:cs="Times New Roman"/>
                <w:color w:val="1F1F1F"/>
                <w:sz w:val="20"/>
                <w:szCs w:val="20"/>
              </w:rPr>
              <w:t xml:space="preserve"> Utilize digital platforms to bypass traditional media gatekeepers, sharing authentic stories, real-time updates, and creative multimedia content directly with regional policymakers and global allies.</w:t>
            </w:r>
          </w:p>
          <w:p w14:paraId="551C562B" w14:textId="77777777" w:rsidR="00620606" w:rsidRPr="00F4388A" w:rsidRDefault="00620606" w:rsidP="007055C8">
            <w:pPr>
              <w:pStyle w:val="NoSpacing"/>
              <w:numPr>
                <w:ilvl w:val="0"/>
                <w:numId w:val="10"/>
              </w:numPr>
              <w:jc w:val="both"/>
              <w:rPr>
                <w:rFonts w:ascii="Times New Roman" w:hAnsi="Times New Roman" w:cs="Times New Roman"/>
                <w:color w:val="1F1F1F"/>
                <w:sz w:val="20"/>
                <w:szCs w:val="20"/>
              </w:rPr>
            </w:pPr>
            <w:r w:rsidRPr="00F4388A">
              <w:rPr>
                <w:rFonts w:ascii="Times New Roman" w:hAnsi="Times New Roman" w:cs="Times New Roman"/>
                <w:b/>
                <w:bCs/>
                <w:color w:val="1F1F1F"/>
                <w:sz w:val="20"/>
                <w:szCs w:val="20"/>
              </w:rPr>
              <w:t>Deploy Rapid-Response Messaging:</w:t>
            </w:r>
            <w:r w:rsidRPr="00F4388A">
              <w:rPr>
                <w:rFonts w:ascii="Times New Roman" w:hAnsi="Times New Roman" w:cs="Times New Roman"/>
                <w:color w:val="1F1F1F"/>
                <w:sz w:val="20"/>
                <w:szCs w:val="20"/>
              </w:rPr>
              <w:t xml:space="preserve"> Coordinate synchronized digital campaigns, rapid-response tweetstorms, and social media graphics to broadcast legislative realities, rally public pressure, and demand immediate accountability.</w:t>
            </w:r>
          </w:p>
          <w:p w14:paraId="2925A756" w14:textId="2C92F573" w:rsidR="00620606" w:rsidRPr="00F4388A" w:rsidRDefault="00620606" w:rsidP="00620606">
            <w:pPr>
              <w:pStyle w:val="NoSpacing"/>
              <w:jc w:val="both"/>
              <w:rPr>
                <w:rFonts w:ascii="Times New Roman" w:hAnsi="Times New Roman" w:cs="Times New Roman"/>
                <w:color w:val="1F1F1F"/>
                <w:sz w:val="20"/>
                <w:szCs w:val="20"/>
              </w:rPr>
            </w:pPr>
          </w:p>
        </w:tc>
      </w:tr>
      <w:tr w:rsidR="006B3CAF" w:rsidRPr="00F4388A" w14:paraId="5EF3EA75" w14:textId="77777777" w:rsidTr="00F4388A">
        <w:tc>
          <w:tcPr>
            <w:tcW w:w="9328" w:type="dxa"/>
            <w:shd w:val="clear" w:color="auto" w:fill="F2F2F2" w:themeFill="background1" w:themeFillShade="F2"/>
          </w:tcPr>
          <w:p w14:paraId="16183813" w14:textId="5F420E88" w:rsidR="00A243F1" w:rsidRPr="00F4388A" w:rsidRDefault="00A243F1" w:rsidP="002E7370">
            <w:pPr>
              <w:pStyle w:val="NoSpacing"/>
              <w:jc w:val="both"/>
              <w:rPr>
                <w:rFonts w:ascii="Times New Roman" w:hAnsi="Times New Roman" w:cs="Times New Roman"/>
                <w:color w:val="1F1F1F"/>
                <w:sz w:val="20"/>
                <w:szCs w:val="20"/>
              </w:rPr>
            </w:pPr>
          </w:p>
          <w:p w14:paraId="6EC16FF1" w14:textId="77777777" w:rsidR="00A243F1" w:rsidRPr="00F4388A" w:rsidRDefault="00A243F1" w:rsidP="00A243F1">
            <w:pPr>
              <w:pStyle w:val="NoSpacing"/>
              <w:jc w:val="both"/>
              <w:rPr>
                <w:rFonts w:ascii="Times New Roman" w:hAnsi="Times New Roman" w:cs="Times New Roman"/>
                <w:color w:val="1F1F1F"/>
                <w:sz w:val="20"/>
                <w:szCs w:val="20"/>
              </w:rPr>
            </w:pPr>
            <w:r w:rsidRPr="00F4388A">
              <w:rPr>
                <w:rFonts w:ascii="Times New Roman" w:hAnsi="Times New Roman" w:cs="Times New Roman"/>
                <w:b/>
                <w:bCs/>
                <w:color w:val="1F1F1F"/>
                <w:sz w:val="20"/>
                <w:szCs w:val="20"/>
              </w:rPr>
              <w:t>Digital Campaigns</w:t>
            </w:r>
          </w:p>
          <w:p w14:paraId="2C1FA7C5" w14:textId="4858E1B4" w:rsidR="00A243F1" w:rsidRPr="00F4388A" w:rsidRDefault="00A243F1" w:rsidP="007055C8">
            <w:pPr>
              <w:pStyle w:val="NoSpacing"/>
              <w:numPr>
                <w:ilvl w:val="0"/>
                <w:numId w:val="11"/>
              </w:numPr>
              <w:jc w:val="both"/>
              <w:rPr>
                <w:rFonts w:ascii="Times New Roman" w:hAnsi="Times New Roman" w:cs="Times New Roman"/>
                <w:color w:val="1F1F1F"/>
                <w:sz w:val="20"/>
                <w:szCs w:val="20"/>
              </w:rPr>
            </w:pPr>
            <w:r w:rsidRPr="00F4388A">
              <w:rPr>
                <w:rFonts w:ascii="Times New Roman" w:hAnsi="Times New Roman" w:cs="Times New Roman"/>
                <w:color w:val="1F1F1F"/>
                <w:sz w:val="20"/>
                <w:szCs w:val="20"/>
              </w:rPr>
              <w:t xml:space="preserve">Develop online campaigns and visual content to broadcast legislative realities and rally public pressure via </w:t>
            </w:r>
            <w:r w:rsidRPr="00F4388A">
              <w:rPr>
                <w:rFonts w:ascii="Times New Roman" w:hAnsi="Times New Roman" w:cs="Times New Roman"/>
                <w:bCs/>
                <w:color w:val="1F1F1F"/>
                <w:sz w:val="20"/>
                <w:szCs w:val="20"/>
                <w:lang w:val="en-GB"/>
              </w:rPr>
              <w:t>tweetstorms &amp; social media graphics</w:t>
            </w:r>
            <w:r w:rsidRPr="00F4388A">
              <w:rPr>
                <w:rFonts w:ascii="Times New Roman" w:hAnsi="Times New Roman" w:cs="Times New Roman"/>
                <w:color w:val="1F1F1F"/>
                <w:sz w:val="20"/>
                <w:szCs w:val="20"/>
              </w:rPr>
              <w:t xml:space="preserve">. </w:t>
            </w:r>
          </w:p>
          <w:p w14:paraId="5F4A2EC1" w14:textId="38690F95" w:rsidR="00A243F1" w:rsidRPr="00F4388A" w:rsidRDefault="00A243F1" w:rsidP="007055C8">
            <w:pPr>
              <w:pStyle w:val="NoSpacing"/>
              <w:numPr>
                <w:ilvl w:val="0"/>
                <w:numId w:val="11"/>
              </w:numPr>
              <w:jc w:val="both"/>
              <w:rPr>
                <w:rFonts w:ascii="Times New Roman" w:hAnsi="Times New Roman" w:cs="Times New Roman"/>
                <w:color w:val="1F1F1F"/>
                <w:sz w:val="20"/>
                <w:szCs w:val="20"/>
              </w:rPr>
            </w:pPr>
            <w:r w:rsidRPr="00F4388A">
              <w:rPr>
                <w:rFonts w:ascii="Times New Roman" w:hAnsi="Times New Roman" w:cs="Times New Roman"/>
                <w:color w:val="1F1F1F"/>
                <w:sz w:val="20"/>
                <w:szCs w:val="20"/>
              </w:rPr>
              <w:t>Use digital platforms and social media to share real-time stories directly with regional policymakers and global allies.</w:t>
            </w:r>
          </w:p>
          <w:p w14:paraId="1611D752" w14:textId="33D4F0D6" w:rsidR="00A243F1" w:rsidRPr="00F4388A" w:rsidRDefault="00A243F1" w:rsidP="007055C8">
            <w:pPr>
              <w:pStyle w:val="NoSpacing"/>
              <w:numPr>
                <w:ilvl w:val="0"/>
                <w:numId w:val="11"/>
              </w:numPr>
              <w:jc w:val="both"/>
              <w:rPr>
                <w:rFonts w:ascii="Times New Roman" w:hAnsi="Times New Roman" w:cs="Times New Roman"/>
                <w:color w:val="1F1F1F"/>
                <w:sz w:val="20"/>
                <w:szCs w:val="20"/>
              </w:rPr>
            </w:pPr>
            <w:r w:rsidRPr="00F4388A">
              <w:rPr>
                <w:rFonts w:ascii="Times New Roman" w:hAnsi="Times New Roman" w:cs="Times New Roman"/>
                <w:color w:val="1F1F1F"/>
                <w:sz w:val="20"/>
                <w:szCs w:val="20"/>
              </w:rPr>
              <w:t>Combine digital petitions, hashtags, and creative multimedia narratives to transform passive online awareness into active legislative accountability.</w:t>
            </w:r>
          </w:p>
          <w:p w14:paraId="13BD4020" w14:textId="596D659A" w:rsidR="00A243F1" w:rsidRPr="00F4388A" w:rsidRDefault="00A243F1" w:rsidP="007055C8">
            <w:pPr>
              <w:pStyle w:val="NoSpacing"/>
              <w:numPr>
                <w:ilvl w:val="0"/>
                <w:numId w:val="11"/>
              </w:numPr>
              <w:jc w:val="both"/>
              <w:rPr>
                <w:rFonts w:ascii="Times New Roman" w:hAnsi="Times New Roman" w:cs="Times New Roman"/>
                <w:color w:val="1F1F1F"/>
                <w:sz w:val="20"/>
                <w:szCs w:val="20"/>
              </w:rPr>
            </w:pPr>
            <w:r w:rsidRPr="00F4388A">
              <w:rPr>
                <w:rFonts w:ascii="Times New Roman" w:hAnsi="Times New Roman" w:cs="Times New Roman"/>
                <w:color w:val="1F1F1F"/>
                <w:sz w:val="20"/>
                <w:szCs w:val="20"/>
              </w:rPr>
              <w:t>Define target audience segments and structure strategic messaging arcs that explicitly connect regional legal frameworks, such as the SADC Model Law, to the lived realities of adolescents.</w:t>
            </w:r>
          </w:p>
          <w:p w14:paraId="6414421E" w14:textId="0D3BB507" w:rsidR="00A243F1" w:rsidRPr="00F4388A" w:rsidRDefault="00F4388A" w:rsidP="007055C8">
            <w:pPr>
              <w:pStyle w:val="NoSpacing"/>
              <w:numPr>
                <w:ilvl w:val="0"/>
                <w:numId w:val="11"/>
              </w:numPr>
              <w:jc w:val="both"/>
              <w:rPr>
                <w:rFonts w:ascii="Times New Roman" w:hAnsi="Times New Roman" w:cs="Times New Roman"/>
                <w:color w:val="1F1F1F"/>
                <w:sz w:val="20"/>
                <w:szCs w:val="20"/>
              </w:rPr>
            </w:pPr>
            <w:r w:rsidRPr="00F4388A">
              <w:rPr>
                <w:rFonts w:ascii="Times New Roman" w:hAnsi="Times New Roman" w:cs="Times New Roman"/>
                <w:color w:val="1F1F1F"/>
                <w:sz w:val="20"/>
                <w:szCs w:val="20"/>
              </w:rPr>
              <w:t>Us</w:t>
            </w:r>
            <w:r w:rsidR="00A243F1" w:rsidRPr="00F4388A">
              <w:rPr>
                <w:rFonts w:ascii="Times New Roman" w:hAnsi="Times New Roman" w:cs="Times New Roman"/>
                <w:color w:val="1F1F1F"/>
                <w:sz w:val="20"/>
                <w:szCs w:val="20"/>
              </w:rPr>
              <w:t xml:space="preserve">e short-form video content to expand audience reach and deliver punchy, accessible human rights messages across digital networks. </w:t>
            </w:r>
          </w:p>
          <w:p w14:paraId="3FF2C171" w14:textId="418E95DE" w:rsidR="00A243F1" w:rsidRPr="00F4388A" w:rsidRDefault="00A243F1" w:rsidP="002E7370">
            <w:pPr>
              <w:pStyle w:val="NoSpacing"/>
              <w:jc w:val="both"/>
              <w:rPr>
                <w:rFonts w:ascii="Times New Roman" w:hAnsi="Times New Roman" w:cs="Times New Roman"/>
                <w:color w:val="1F1F1F"/>
                <w:sz w:val="20"/>
                <w:szCs w:val="20"/>
              </w:rPr>
            </w:pPr>
          </w:p>
        </w:tc>
      </w:tr>
      <w:tr w:rsidR="006B3CAF" w:rsidRPr="00F4388A" w14:paraId="68431922" w14:textId="77777777" w:rsidTr="00F4388A">
        <w:tc>
          <w:tcPr>
            <w:tcW w:w="9328" w:type="dxa"/>
            <w:shd w:val="clear" w:color="auto" w:fill="F2F2F2" w:themeFill="background1" w:themeFillShade="F2"/>
          </w:tcPr>
          <w:p w14:paraId="62B82D01" w14:textId="48A34E08" w:rsidR="002841C0" w:rsidRPr="00F4388A" w:rsidRDefault="002841C0" w:rsidP="00DB3494">
            <w:pPr>
              <w:widowControl w:val="0"/>
              <w:pBdr>
                <w:top w:val="nil"/>
                <w:left w:val="nil"/>
                <w:bottom w:val="nil"/>
                <w:right w:val="nil"/>
                <w:between w:val="nil"/>
              </w:pBdr>
              <w:spacing w:after="0" w:line="240" w:lineRule="auto"/>
              <w:ind w:left="0" w:right="0" w:firstLine="0"/>
              <w:rPr>
                <w:color w:val="auto"/>
                <w:sz w:val="20"/>
                <w:szCs w:val="20"/>
              </w:rPr>
            </w:pPr>
            <w:r w:rsidRPr="00F4388A">
              <w:rPr>
                <w:b/>
                <w:bCs/>
                <w:color w:val="auto"/>
                <w:sz w:val="20"/>
                <w:szCs w:val="20"/>
              </w:rPr>
              <w:t>Suggested Hashtags</w:t>
            </w:r>
            <w:r w:rsidR="00E241E3" w:rsidRPr="00F4388A">
              <w:rPr>
                <w:b/>
                <w:color w:val="auto"/>
                <w:sz w:val="20"/>
                <w:szCs w:val="20"/>
                <w:lang w:val="en-JM"/>
              </w:rPr>
              <w:t xml:space="preserve"> </w:t>
            </w:r>
          </w:p>
          <w:p w14:paraId="4EA36198" w14:textId="09E9B4F1"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My body is mine</w:t>
            </w:r>
          </w:p>
          <w:p w14:paraId="6CE3E313" w14:textId="65CF32ED"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Let her be child</w:t>
            </w:r>
          </w:p>
          <w:p w14:paraId="7D8B4E74" w14:textId="58E1A2D6"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 xml:space="preserve"> Her body her choice</w:t>
            </w:r>
          </w:p>
          <w:p w14:paraId="644DB066" w14:textId="1C11DB4E" w:rsidR="002841C0" w:rsidRPr="00F4388A" w:rsidRDefault="002841C0" w:rsidP="007055C8">
            <w:pPr>
              <w:pStyle w:val="NormalWeb"/>
              <w:numPr>
                <w:ilvl w:val="0"/>
                <w:numId w:val="1"/>
              </w:numPr>
              <w:rPr>
                <w:sz w:val="20"/>
                <w:szCs w:val="20"/>
              </w:rPr>
            </w:pPr>
            <w:r w:rsidRPr="00F4388A">
              <w:rPr>
                <w:sz w:val="20"/>
                <w:szCs w:val="20"/>
              </w:rPr>
              <w:t>#</w:t>
            </w:r>
            <w:r w:rsidR="008C4C7A" w:rsidRPr="00F4388A">
              <w:rPr>
                <w:sz w:val="20"/>
                <w:szCs w:val="20"/>
              </w:rPr>
              <w:t>Vabukulu ni V</w:t>
            </w:r>
            <w:r w:rsidRPr="00F4388A">
              <w:rPr>
                <w:sz w:val="20"/>
                <w:szCs w:val="20"/>
              </w:rPr>
              <w:t>abukulu</w:t>
            </w:r>
          </w:p>
          <w:p w14:paraId="1375276D" w14:textId="6112F70F"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Mutwela ai tule</w:t>
            </w:r>
          </w:p>
          <w:p w14:paraId="1076496E" w14:textId="2F9CDC15"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Not at the moment</w:t>
            </w:r>
          </w:p>
          <w:p w14:paraId="24EBC9B8" w14:textId="2FB3DF1B"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School is cool</w:t>
            </w:r>
          </w:p>
          <w:p w14:paraId="04A659A2" w14:textId="2282E19B"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Stay in school</w:t>
            </w:r>
          </w:p>
          <w:p w14:paraId="7CC961C2" w14:textId="1215C623"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Let me grow</w:t>
            </w:r>
          </w:p>
          <w:p w14:paraId="54B83B5F" w14:textId="685EE37C"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Book not rings</w:t>
            </w:r>
          </w:p>
          <w:p w14:paraId="3ACA9AEE" w14:textId="1B4A03C9"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Mwana ni Mwana</w:t>
            </w:r>
          </w:p>
          <w:p w14:paraId="09A67A20" w14:textId="114BF0AC"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Real men build future</w:t>
            </w:r>
            <w:r w:rsidR="008C4C7A" w:rsidRPr="00F4388A">
              <w:rPr>
                <w:sz w:val="20"/>
                <w:szCs w:val="20"/>
              </w:rPr>
              <w:t>s</w:t>
            </w:r>
          </w:p>
          <w:p w14:paraId="52A7D30C" w14:textId="24AEAD7B"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Musiyeni mwana apuzile</w:t>
            </w:r>
          </w:p>
          <w:p w14:paraId="0B5860C2" w14:textId="5C4211F0"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Mulekeni asambilile</w:t>
            </w:r>
          </w:p>
          <w:p w14:paraId="5884AD72" w14:textId="6DB709C0"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Books don't bite</w:t>
            </w:r>
          </w:p>
          <w:p w14:paraId="06683EEF" w14:textId="1FCFBF2C" w:rsidR="002841C0" w:rsidRPr="00F4388A" w:rsidRDefault="002841C0" w:rsidP="007055C8">
            <w:pPr>
              <w:pStyle w:val="NormalWeb"/>
              <w:numPr>
                <w:ilvl w:val="0"/>
                <w:numId w:val="1"/>
              </w:numPr>
              <w:rPr>
                <w:sz w:val="20"/>
                <w:szCs w:val="20"/>
              </w:rPr>
            </w:pPr>
            <w:r w:rsidRPr="00F4388A">
              <w:rPr>
                <w:sz w:val="20"/>
                <w:szCs w:val="20"/>
              </w:rPr>
              <w:t>#</w:t>
            </w:r>
            <w:r w:rsidRPr="00F4388A">
              <w:rPr>
                <w:sz w:val="20"/>
                <w:szCs w:val="20"/>
              </w:rPr>
              <w:t>SADC for Children</w:t>
            </w:r>
          </w:p>
        </w:tc>
      </w:tr>
    </w:tbl>
    <w:p w14:paraId="658664B4" w14:textId="77777777" w:rsidR="00133B6E" w:rsidRDefault="00133B6E" w:rsidP="009702A5">
      <w:pPr>
        <w:rPr>
          <w:b/>
        </w:rPr>
      </w:pPr>
    </w:p>
    <w:p w14:paraId="3B271804" w14:textId="77777777" w:rsidR="00133B6E" w:rsidRDefault="00133B6E" w:rsidP="009702A5">
      <w:pPr>
        <w:rPr>
          <w:b/>
        </w:rPr>
      </w:pPr>
    </w:p>
    <w:p w14:paraId="6EC91B74" w14:textId="77777777" w:rsidR="00133B6E" w:rsidRDefault="00133B6E" w:rsidP="009702A5">
      <w:pPr>
        <w:rPr>
          <w:b/>
        </w:rPr>
      </w:pPr>
    </w:p>
    <w:p w14:paraId="5F4D5D3D" w14:textId="6D519B8B" w:rsidR="003B148B" w:rsidRPr="009702A5" w:rsidRDefault="00750D21" w:rsidP="009702A5">
      <w:pPr>
        <w:rPr>
          <w:b/>
        </w:rPr>
      </w:pPr>
      <w:r>
        <w:rPr>
          <w:b/>
        </w:rPr>
        <w:t>3.9</w:t>
      </w:r>
      <w:r>
        <w:rPr>
          <w:b/>
        </w:rPr>
        <w:tab/>
      </w:r>
      <w:r w:rsidR="003F13EB">
        <w:rPr>
          <w:b/>
        </w:rPr>
        <w:t>Gallery Walk Pitch Session a</w:t>
      </w:r>
      <w:r w:rsidR="003F13EB" w:rsidRPr="008C4C7A">
        <w:rPr>
          <w:b/>
        </w:rPr>
        <w:t>nd Action Roadmap</w:t>
      </w:r>
    </w:p>
    <w:p w14:paraId="64077A82" w14:textId="7833EB0E" w:rsidR="005B30EC" w:rsidRPr="00553FD3" w:rsidRDefault="00BB73D8" w:rsidP="005B30EC">
      <w:pPr>
        <w:rPr>
          <w:szCs w:val="24"/>
        </w:rPr>
      </w:pPr>
      <w:r w:rsidRPr="00BB73D8">
        <w:rPr>
          <w:szCs w:val="24"/>
        </w:rPr>
        <w:t>Teams presented their campaign concepts during an interactive gallery walk pitch session. Peer reviewers evaluated submissions based on feasibility, scalability, and human-rights alignment. Feedback was synthesized into a finalized 6-month regional action roadmap.</w:t>
      </w:r>
    </w:p>
    <w:p w14:paraId="00FF313A" w14:textId="24D9FC23" w:rsidR="005B30EC" w:rsidRDefault="005B30EC" w:rsidP="009702A5">
      <w:pPr>
        <w:rPr>
          <w:b/>
        </w:rPr>
      </w:pPr>
    </w:p>
    <w:p w14:paraId="0B6FADCE" w14:textId="551A2B24" w:rsidR="003B148B" w:rsidRDefault="00750D21" w:rsidP="009702A5">
      <w:pPr>
        <w:rPr>
          <w:b/>
        </w:rPr>
      </w:pPr>
      <w:r>
        <w:rPr>
          <w:b/>
        </w:rPr>
        <w:lastRenderedPageBreak/>
        <w:t>4.0</w:t>
      </w:r>
      <w:r>
        <w:rPr>
          <w:b/>
        </w:rPr>
        <w:tab/>
      </w:r>
      <w:r w:rsidR="00A41BE9" w:rsidRPr="009702A5">
        <w:rPr>
          <w:b/>
        </w:rPr>
        <w:t>KEY OUTCOMES,</w:t>
      </w:r>
      <w:r w:rsidR="009E624B" w:rsidRPr="009702A5">
        <w:rPr>
          <w:b/>
        </w:rPr>
        <w:t xml:space="preserve"> RECOMMENDATIONS</w:t>
      </w:r>
      <w:r w:rsidR="00A41BE9" w:rsidRPr="009702A5">
        <w:rPr>
          <w:b/>
        </w:rPr>
        <w:t xml:space="preserve"> AND WAY FORWARD</w:t>
      </w:r>
    </w:p>
    <w:p w14:paraId="487E3838" w14:textId="5B88464D" w:rsidR="00722FCE" w:rsidRPr="00722FCE" w:rsidRDefault="00722FCE" w:rsidP="009702A5"/>
    <w:p w14:paraId="15FDF04F" w14:textId="23049311" w:rsidR="00722FCE" w:rsidRDefault="00722FCE" w:rsidP="009702A5">
      <w:r w:rsidRPr="00722FCE">
        <w:t>The following key areas were captured as workshop recommendations:</w:t>
      </w:r>
    </w:p>
    <w:p w14:paraId="018AB438" w14:textId="61F25426" w:rsidR="00722FCE" w:rsidRDefault="00722FCE" w:rsidP="009702A5"/>
    <w:p w14:paraId="28931BC9" w14:textId="77777777" w:rsidR="00BB73D8" w:rsidRDefault="00BB73D8" w:rsidP="009702A5"/>
    <w:tbl>
      <w:tblPr>
        <w:tblStyle w:val="TableGrid0"/>
        <w:tblW w:w="9540" w:type="dxa"/>
        <w:tblInd w:w="445" w:type="dxa"/>
        <w:tblLook w:val="04A0" w:firstRow="1" w:lastRow="0" w:firstColumn="1" w:lastColumn="0" w:noHBand="0" w:noVBand="1"/>
      </w:tblPr>
      <w:tblGrid>
        <w:gridCol w:w="1794"/>
        <w:gridCol w:w="7746"/>
      </w:tblGrid>
      <w:tr w:rsidR="00722FCE" w:rsidRPr="00F4388A" w14:paraId="33D37CF6" w14:textId="77777777" w:rsidTr="002841C0">
        <w:tc>
          <w:tcPr>
            <w:tcW w:w="1794" w:type="dxa"/>
            <w:shd w:val="clear" w:color="auto" w:fill="F2F2F2" w:themeFill="background1" w:themeFillShade="F2"/>
          </w:tcPr>
          <w:p w14:paraId="03F46FD2" w14:textId="2D91AA0D" w:rsidR="00722FCE" w:rsidRPr="00F4388A" w:rsidRDefault="00722FCE" w:rsidP="004B7E85">
            <w:pPr>
              <w:pStyle w:val="NoSpacing"/>
              <w:rPr>
                <w:rFonts w:ascii="Times New Roman" w:hAnsi="Times New Roman" w:cs="Times New Roman"/>
                <w:b/>
                <w:sz w:val="20"/>
                <w:szCs w:val="20"/>
              </w:rPr>
            </w:pPr>
            <w:r w:rsidRPr="00F4388A">
              <w:rPr>
                <w:rFonts w:ascii="Times New Roman" w:hAnsi="Times New Roman" w:cs="Times New Roman"/>
                <w:b/>
                <w:sz w:val="20"/>
                <w:szCs w:val="20"/>
              </w:rPr>
              <w:t>Recommendations</w:t>
            </w:r>
          </w:p>
          <w:p w14:paraId="1312B6D6" w14:textId="77777777" w:rsidR="00722FCE" w:rsidRPr="00F4388A" w:rsidRDefault="00722FCE" w:rsidP="004B7E85">
            <w:pPr>
              <w:pStyle w:val="NoSpacing"/>
              <w:rPr>
                <w:rFonts w:ascii="Times New Roman" w:hAnsi="Times New Roman" w:cs="Times New Roman"/>
                <w:sz w:val="20"/>
                <w:szCs w:val="20"/>
              </w:rPr>
            </w:pPr>
          </w:p>
        </w:tc>
        <w:tc>
          <w:tcPr>
            <w:tcW w:w="7746" w:type="dxa"/>
            <w:shd w:val="clear" w:color="auto" w:fill="F2F2F2" w:themeFill="background1" w:themeFillShade="F2"/>
          </w:tcPr>
          <w:p w14:paraId="59526E27" w14:textId="77777777" w:rsidR="005A6C57" w:rsidRPr="00F4388A" w:rsidRDefault="005A6C57" w:rsidP="007055C8">
            <w:pPr>
              <w:numPr>
                <w:ilvl w:val="0"/>
                <w:numId w:val="2"/>
              </w:numPr>
              <w:rPr>
                <w:sz w:val="20"/>
                <w:szCs w:val="20"/>
              </w:rPr>
            </w:pPr>
            <w:r w:rsidRPr="00F4388A">
              <w:rPr>
                <w:b/>
                <w:bCs/>
                <w:sz w:val="20"/>
                <w:szCs w:val="20"/>
              </w:rPr>
              <w:t>Finalize and Distribute Advocacy Outputs:</w:t>
            </w:r>
            <w:r w:rsidRPr="00F4388A">
              <w:rPr>
                <w:sz w:val="20"/>
                <w:szCs w:val="20"/>
              </w:rPr>
              <w:t xml:space="preserve"> Consolidate and circulate country-specific advocacy briefs to national parliamentary sub-committees and civil society steering groups.</w:t>
            </w:r>
          </w:p>
          <w:p w14:paraId="4A58A6F5" w14:textId="77777777" w:rsidR="005A6C57" w:rsidRPr="00F4388A" w:rsidRDefault="005A6C57" w:rsidP="007055C8">
            <w:pPr>
              <w:numPr>
                <w:ilvl w:val="0"/>
                <w:numId w:val="2"/>
              </w:numPr>
              <w:rPr>
                <w:sz w:val="20"/>
                <w:szCs w:val="20"/>
              </w:rPr>
            </w:pPr>
            <w:r w:rsidRPr="00F4388A">
              <w:rPr>
                <w:b/>
                <w:bCs/>
                <w:sz w:val="20"/>
                <w:szCs w:val="20"/>
              </w:rPr>
              <w:t>Institutionalize Digital Resilience:</w:t>
            </w:r>
            <w:r w:rsidRPr="00F4388A">
              <w:rPr>
                <w:sz w:val="20"/>
                <w:szCs w:val="20"/>
              </w:rPr>
              <w:t xml:space="preserve"> Integrate recurring digital security and data protection training into national youth network activities.</w:t>
            </w:r>
          </w:p>
          <w:p w14:paraId="4FFCE469" w14:textId="082822AE" w:rsidR="004B7E85" w:rsidRPr="00F4388A" w:rsidRDefault="005A6C57" w:rsidP="007055C8">
            <w:pPr>
              <w:numPr>
                <w:ilvl w:val="0"/>
                <w:numId w:val="2"/>
              </w:numPr>
              <w:rPr>
                <w:sz w:val="20"/>
                <w:szCs w:val="20"/>
              </w:rPr>
            </w:pPr>
            <w:r w:rsidRPr="00F4388A">
              <w:rPr>
                <w:b/>
                <w:bCs/>
                <w:sz w:val="20"/>
                <w:szCs w:val="20"/>
              </w:rPr>
              <w:t>Prioritize Grassroots Enforcement:</w:t>
            </w:r>
            <w:r w:rsidRPr="00F4388A">
              <w:rPr>
                <w:sz w:val="20"/>
                <w:szCs w:val="20"/>
              </w:rPr>
              <w:t xml:space="preserve"> Shift regional advocacy focus toward monitoring local implementation and budgetary allocation in rural districts where customary practices outpace statutory law.</w:t>
            </w:r>
          </w:p>
        </w:tc>
      </w:tr>
    </w:tbl>
    <w:p w14:paraId="47887451" w14:textId="77777777" w:rsidR="00722FCE" w:rsidRDefault="00722FCE" w:rsidP="009702A5"/>
    <w:p w14:paraId="7776A64E" w14:textId="46A68370" w:rsidR="00722FCE" w:rsidRDefault="00722FCE" w:rsidP="009702A5"/>
    <w:p w14:paraId="6FE725EA" w14:textId="307F2AF4" w:rsidR="003B148B" w:rsidRPr="00D4691A" w:rsidRDefault="00A41BE9" w:rsidP="006A4BBA">
      <w:pPr>
        <w:rPr>
          <w:b/>
          <w:color w:val="auto"/>
        </w:rPr>
      </w:pPr>
      <w:r w:rsidRPr="00D4691A">
        <w:rPr>
          <w:b/>
          <w:color w:val="auto"/>
        </w:rPr>
        <w:t>5.0</w:t>
      </w:r>
      <w:r w:rsidRPr="00D4691A">
        <w:rPr>
          <w:b/>
          <w:color w:val="auto"/>
        </w:rPr>
        <w:tab/>
      </w:r>
      <w:r w:rsidR="009E624B" w:rsidRPr="00D4691A">
        <w:rPr>
          <w:b/>
          <w:color w:val="auto"/>
        </w:rPr>
        <w:t xml:space="preserve">CLOSING </w:t>
      </w:r>
      <w:r w:rsidR="00A81BFA" w:rsidRPr="00D4691A">
        <w:rPr>
          <w:b/>
          <w:color w:val="auto"/>
        </w:rPr>
        <w:t xml:space="preserve">SESSION </w:t>
      </w:r>
      <w:r w:rsidR="00FA425B" w:rsidRPr="00D4691A">
        <w:rPr>
          <w:b/>
          <w:color w:val="auto"/>
        </w:rPr>
        <w:t xml:space="preserve">AND NEXT STEPS </w:t>
      </w:r>
    </w:p>
    <w:p w14:paraId="6EC1D8D4" w14:textId="065F920C" w:rsidR="00892B70" w:rsidRPr="00D4691A" w:rsidRDefault="005A6C57" w:rsidP="005A6C57">
      <w:pPr>
        <w:shd w:val="clear" w:color="auto" w:fill="FFFFFF"/>
        <w:spacing w:after="0" w:line="240" w:lineRule="auto"/>
        <w:rPr>
          <w:color w:val="auto"/>
          <w:szCs w:val="24"/>
        </w:rPr>
      </w:pPr>
      <w:r w:rsidRPr="005A6C57">
        <w:rPr>
          <w:color w:val="auto"/>
          <w:szCs w:val="24"/>
        </w:rPr>
        <w:t>The convening concluded with reflections from participants, evaluations, and the formal adoption of the regional action roadmap. Network leads outlined commitments for national-level follow-up actions and inter-country peer learning exchanges.</w:t>
      </w:r>
      <w:r>
        <w:rPr>
          <w:color w:val="auto"/>
          <w:szCs w:val="24"/>
        </w:rPr>
        <w:t xml:space="preserve"> </w:t>
      </w:r>
      <w:r w:rsidR="00A81BFA" w:rsidRPr="00D4691A">
        <w:rPr>
          <w:color w:val="auto"/>
          <w:szCs w:val="24"/>
        </w:rPr>
        <w:t xml:space="preserve">The </w:t>
      </w:r>
      <w:r>
        <w:rPr>
          <w:color w:val="auto"/>
          <w:szCs w:val="24"/>
        </w:rPr>
        <w:t>convening</w:t>
      </w:r>
      <w:r w:rsidR="00A81BFA" w:rsidRPr="00D4691A">
        <w:rPr>
          <w:color w:val="auto"/>
          <w:szCs w:val="24"/>
        </w:rPr>
        <w:t xml:space="preserve"> was officially closed by the </w:t>
      </w:r>
      <w:r>
        <w:rPr>
          <w:color w:val="auto"/>
          <w:szCs w:val="24"/>
        </w:rPr>
        <w:t xml:space="preserve">Mr Nchayelela who </w:t>
      </w:r>
      <w:r w:rsidR="00A81BFA" w:rsidRPr="00D4691A">
        <w:rPr>
          <w:color w:val="auto"/>
          <w:szCs w:val="24"/>
        </w:rPr>
        <w:t xml:space="preserve">thanked </w:t>
      </w:r>
      <w:r w:rsidR="00892B70" w:rsidRPr="00D4691A">
        <w:rPr>
          <w:color w:val="auto"/>
          <w:szCs w:val="24"/>
        </w:rPr>
        <w:t>the</w:t>
      </w:r>
      <w:r w:rsidR="00A81BFA" w:rsidRPr="00D4691A">
        <w:rPr>
          <w:color w:val="auto"/>
          <w:szCs w:val="24"/>
        </w:rPr>
        <w:t xml:space="preserve"> participants for the dedicatio</w:t>
      </w:r>
      <w:r w:rsidR="003307BE" w:rsidRPr="00D4691A">
        <w:rPr>
          <w:color w:val="auto"/>
          <w:szCs w:val="24"/>
        </w:rPr>
        <w:t xml:space="preserve">n exhibited during the </w:t>
      </w:r>
      <w:r>
        <w:rPr>
          <w:color w:val="auto"/>
          <w:szCs w:val="24"/>
        </w:rPr>
        <w:t>convening</w:t>
      </w:r>
      <w:r w:rsidR="003307BE" w:rsidRPr="00D4691A">
        <w:rPr>
          <w:color w:val="auto"/>
          <w:szCs w:val="24"/>
        </w:rPr>
        <w:t xml:space="preserve">. He commended participants for the fruitful deliberations </w:t>
      </w:r>
      <w:r>
        <w:rPr>
          <w:color w:val="auto"/>
          <w:szCs w:val="24"/>
        </w:rPr>
        <w:t>and applauded participants on their active participation.</w:t>
      </w:r>
    </w:p>
    <w:p w14:paraId="4E0A753E" w14:textId="77777777" w:rsidR="00892B70" w:rsidRPr="00D4691A" w:rsidRDefault="00892B70" w:rsidP="00A81BFA">
      <w:pPr>
        <w:shd w:val="clear" w:color="auto" w:fill="FFFFFF"/>
        <w:spacing w:after="0" w:line="240" w:lineRule="auto"/>
        <w:rPr>
          <w:color w:val="auto"/>
          <w:szCs w:val="24"/>
        </w:rPr>
      </w:pPr>
    </w:p>
    <w:p w14:paraId="11A68523" w14:textId="77777777" w:rsidR="003B148B" w:rsidRPr="009E624B" w:rsidRDefault="003B148B" w:rsidP="006A4BBA">
      <w:pPr>
        <w:rPr>
          <w:rStyle w:val="IntenseEmphasis"/>
          <w:rFonts w:cstheme="minorHAnsi"/>
          <w:b/>
          <w:i w:val="0"/>
          <w:iCs w:val="0"/>
          <w:color w:val="FF0000"/>
        </w:rPr>
      </w:pPr>
    </w:p>
    <w:p w14:paraId="3C4E3E65" w14:textId="79B69866" w:rsidR="003B148B" w:rsidRPr="00D32386" w:rsidRDefault="00750D21" w:rsidP="006A4BBA">
      <w:pPr>
        <w:rPr>
          <w:rStyle w:val="IntenseEmphasis"/>
          <w:b/>
          <w:i w:val="0"/>
          <w:iCs w:val="0"/>
          <w:color w:val="auto"/>
        </w:rPr>
      </w:pPr>
      <w:r>
        <w:rPr>
          <w:rStyle w:val="IntenseEmphasis"/>
          <w:b/>
          <w:i w:val="0"/>
          <w:iCs w:val="0"/>
          <w:color w:val="auto"/>
        </w:rPr>
        <w:t>6.0</w:t>
      </w:r>
      <w:r>
        <w:rPr>
          <w:rStyle w:val="IntenseEmphasis"/>
          <w:b/>
          <w:i w:val="0"/>
          <w:iCs w:val="0"/>
          <w:color w:val="auto"/>
        </w:rPr>
        <w:tab/>
      </w:r>
      <w:r w:rsidR="009E624B" w:rsidRPr="00D32386">
        <w:rPr>
          <w:rStyle w:val="IntenseEmphasis"/>
          <w:b/>
          <w:i w:val="0"/>
          <w:iCs w:val="0"/>
          <w:color w:val="auto"/>
        </w:rPr>
        <w:t>CONCLUSION</w:t>
      </w:r>
    </w:p>
    <w:p w14:paraId="20BC88C0" w14:textId="6AF90997" w:rsidR="003B148B" w:rsidRDefault="005A6C57" w:rsidP="00251049">
      <w:pPr>
        <w:shd w:val="clear" w:color="auto" w:fill="FFFFFF"/>
        <w:spacing w:after="0" w:line="240" w:lineRule="auto"/>
        <w:rPr>
          <w:rFonts w:ascii="Arial" w:hAnsi="Arial" w:cs="Arial"/>
          <w:color w:val="FF0000"/>
          <w:szCs w:val="24"/>
          <w:lang w:val="en-AU"/>
        </w:rPr>
      </w:pPr>
      <w:r w:rsidRPr="005A6C57">
        <w:rPr>
          <w:color w:val="auto"/>
          <w:szCs w:val="24"/>
        </w:rPr>
        <w:t>The convening successfully bridged technical legal literacy with practical digital mobilization. By equipping youth advocates with deep knowledge of the SADC Model Law and advanced campaign tools, the workshop fortified a resilient regional movement dedicated to eradicating child marriage across Southern Africa.</w:t>
      </w:r>
    </w:p>
    <w:p w14:paraId="6EF1E4DB" w14:textId="77777777" w:rsidR="00251049" w:rsidRPr="00251049" w:rsidRDefault="00251049" w:rsidP="00251049">
      <w:pPr>
        <w:shd w:val="clear" w:color="auto" w:fill="FFFFFF"/>
        <w:spacing w:after="0" w:line="240" w:lineRule="auto"/>
        <w:rPr>
          <w:rStyle w:val="IntenseEmphasis"/>
          <w:rFonts w:ascii="Arial" w:hAnsi="Arial" w:cs="Arial"/>
          <w:i w:val="0"/>
          <w:iCs w:val="0"/>
          <w:color w:val="FF0000"/>
          <w:szCs w:val="24"/>
          <w:lang w:val="en-AU"/>
        </w:rPr>
      </w:pPr>
    </w:p>
    <w:p w14:paraId="7D5C8532" w14:textId="59657D54" w:rsidR="001E261C" w:rsidRDefault="001E261C" w:rsidP="008E41AB">
      <w:pPr>
        <w:ind w:left="0" w:firstLine="0"/>
        <w:rPr>
          <w:rStyle w:val="IntenseEmphasis"/>
          <w:rFonts w:cstheme="minorHAnsi"/>
          <w:b/>
          <w:i w:val="0"/>
          <w:iCs w:val="0"/>
          <w:color w:val="FF0000"/>
        </w:rPr>
      </w:pPr>
    </w:p>
    <w:p w14:paraId="2585E1E6" w14:textId="7A48CD95" w:rsidR="001E261C" w:rsidRDefault="001E261C" w:rsidP="008E41AB">
      <w:pPr>
        <w:ind w:left="0" w:firstLine="0"/>
        <w:rPr>
          <w:rStyle w:val="IntenseEmphasis"/>
          <w:rFonts w:cstheme="minorHAnsi"/>
          <w:b/>
          <w:i w:val="0"/>
          <w:iCs w:val="0"/>
          <w:color w:val="FF0000"/>
        </w:rPr>
      </w:pPr>
    </w:p>
    <w:p w14:paraId="5603C3BD" w14:textId="50C53697" w:rsidR="001E261C" w:rsidRDefault="001E261C" w:rsidP="008E41AB">
      <w:pPr>
        <w:ind w:left="0" w:firstLine="0"/>
        <w:rPr>
          <w:rStyle w:val="IntenseEmphasis"/>
          <w:rFonts w:cstheme="minorHAnsi"/>
          <w:b/>
          <w:i w:val="0"/>
          <w:iCs w:val="0"/>
          <w:color w:val="FF0000"/>
        </w:rPr>
      </w:pPr>
    </w:p>
    <w:p w14:paraId="07CEFC0A" w14:textId="4AD27210" w:rsidR="00F4388A" w:rsidRDefault="00F4388A">
      <w:pPr>
        <w:spacing w:after="160" w:line="259" w:lineRule="auto"/>
        <w:ind w:left="0" w:right="0" w:firstLine="0"/>
        <w:jc w:val="left"/>
        <w:rPr>
          <w:rStyle w:val="IntenseEmphasis"/>
          <w:rFonts w:cstheme="minorHAnsi"/>
          <w:b/>
          <w:i w:val="0"/>
          <w:iCs w:val="0"/>
          <w:color w:val="FF0000"/>
        </w:rPr>
      </w:pPr>
      <w:r>
        <w:rPr>
          <w:rStyle w:val="IntenseEmphasis"/>
          <w:rFonts w:cstheme="minorHAnsi"/>
          <w:b/>
          <w:i w:val="0"/>
          <w:iCs w:val="0"/>
          <w:color w:val="FF0000"/>
        </w:rPr>
        <w:br w:type="page"/>
      </w:r>
    </w:p>
    <w:p w14:paraId="6DE41E87" w14:textId="161C1E7B" w:rsidR="00922963" w:rsidRDefault="00922963" w:rsidP="00922963">
      <w:pPr>
        <w:spacing w:after="160" w:line="259" w:lineRule="auto"/>
        <w:ind w:left="0" w:right="0" w:firstLine="720"/>
        <w:jc w:val="left"/>
        <w:rPr>
          <w:rStyle w:val="IntenseEmphasis"/>
          <w:rFonts w:cstheme="minorHAnsi"/>
          <w:b/>
          <w:i w:val="0"/>
          <w:iCs w:val="0"/>
          <w:color w:val="auto"/>
        </w:rPr>
      </w:pPr>
      <w:r>
        <w:rPr>
          <w:rStyle w:val="IntenseEmphasis"/>
          <w:rFonts w:cstheme="minorHAnsi"/>
          <w:b/>
          <w:i w:val="0"/>
          <w:iCs w:val="0"/>
          <w:color w:val="auto"/>
        </w:rPr>
        <w:lastRenderedPageBreak/>
        <w:t>7.0 PICTURE GALLERY</w:t>
      </w:r>
    </w:p>
    <w:p w14:paraId="1B6C91D1" w14:textId="5B3F884D" w:rsidR="00922963" w:rsidRDefault="00D632DE" w:rsidP="00922963">
      <w:pPr>
        <w:spacing w:after="160" w:line="259" w:lineRule="auto"/>
        <w:ind w:left="0" w:right="0" w:firstLine="720"/>
        <w:jc w:val="left"/>
        <w:rPr>
          <w:rStyle w:val="IntenseEmphasis"/>
          <w:rFonts w:cstheme="minorHAnsi"/>
          <w:b/>
          <w:i w:val="0"/>
          <w:iCs w:val="0"/>
          <w:color w:val="auto"/>
        </w:rPr>
      </w:pPr>
      <w:r>
        <w:rPr>
          <w:rStyle w:val="IntenseEmphasis"/>
          <w:rFonts w:cstheme="minorHAnsi"/>
          <w:b/>
          <w:i w:val="0"/>
          <w:iCs w:val="0"/>
          <w:color w:val="auto"/>
        </w:rPr>
        <w:t>Pre-convening Survey</w:t>
      </w:r>
    </w:p>
    <w:p w14:paraId="4C3908D9" w14:textId="14CBAC57" w:rsidR="00922963" w:rsidRDefault="00922963" w:rsidP="008B5006">
      <w:pPr>
        <w:spacing w:after="160" w:line="259" w:lineRule="auto"/>
        <w:ind w:left="0" w:right="0" w:firstLine="720"/>
        <w:jc w:val="center"/>
        <w:rPr>
          <w:rStyle w:val="IntenseEmphasis"/>
          <w:rFonts w:cstheme="minorHAnsi"/>
          <w:b/>
          <w:i w:val="0"/>
          <w:iCs w:val="0"/>
          <w:color w:val="auto"/>
        </w:rPr>
      </w:pPr>
      <w:r w:rsidRPr="00922963">
        <w:rPr>
          <w:rStyle w:val="IntenseEmphasis"/>
          <w:rFonts w:cstheme="minorHAnsi"/>
          <w:b/>
          <w:i w:val="0"/>
          <w:iCs w:val="0"/>
          <w:noProof/>
          <w:color w:val="auto"/>
          <w:lang w:val="en-US" w:eastAsia="en-US"/>
        </w:rPr>
        <w:drawing>
          <wp:inline distT="0" distB="0" distL="0" distR="0" wp14:anchorId="360C313F" wp14:editId="1DBD1300">
            <wp:extent cx="5400306" cy="2902688"/>
            <wp:effectExtent l="0" t="0" r="0" b="0"/>
            <wp:docPr id="13" name="Picture 13" descr="C:\Users\franc\Downloads\How familiar are you with the specific provisions of the SADC Model Law on Eradicating Child Marr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ranc\Downloads\How familiar are you with the specific provisions of the SADC Model Law on Eradicating Child Marria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7822" cy="2922853"/>
                    </a:xfrm>
                    <a:prstGeom prst="rect">
                      <a:avLst/>
                    </a:prstGeom>
                    <a:noFill/>
                    <a:ln>
                      <a:noFill/>
                    </a:ln>
                  </pic:spPr>
                </pic:pic>
              </a:graphicData>
            </a:graphic>
          </wp:inline>
        </w:drawing>
      </w:r>
    </w:p>
    <w:p w14:paraId="649F419F" w14:textId="77777777" w:rsidR="008B5006" w:rsidRDefault="008B5006" w:rsidP="00922963">
      <w:pPr>
        <w:spacing w:after="160" w:line="259" w:lineRule="auto"/>
        <w:ind w:left="0" w:right="0" w:firstLine="720"/>
        <w:jc w:val="left"/>
        <w:rPr>
          <w:rStyle w:val="IntenseEmphasis"/>
          <w:rFonts w:cstheme="minorHAnsi"/>
          <w:b/>
          <w:i w:val="0"/>
          <w:iCs w:val="0"/>
          <w:color w:val="auto"/>
        </w:rPr>
      </w:pPr>
    </w:p>
    <w:p w14:paraId="3673F2A7" w14:textId="118E94CE" w:rsidR="00922963" w:rsidRDefault="00922963" w:rsidP="008B5006">
      <w:pPr>
        <w:spacing w:after="160" w:line="259" w:lineRule="auto"/>
        <w:ind w:left="0" w:right="0" w:firstLine="720"/>
        <w:jc w:val="center"/>
        <w:rPr>
          <w:rStyle w:val="IntenseEmphasis"/>
          <w:rFonts w:cstheme="minorHAnsi"/>
          <w:b/>
          <w:i w:val="0"/>
          <w:iCs w:val="0"/>
          <w:color w:val="auto"/>
        </w:rPr>
      </w:pPr>
      <w:r w:rsidRPr="00922963">
        <w:rPr>
          <w:rStyle w:val="IntenseEmphasis"/>
          <w:rFonts w:cstheme="minorHAnsi"/>
          <w:b/>
          <w:i w:val="0"/>
          <w:iCs w:val="0"/>
          <w:noProof/>
          <w:color w:val="auto"/>
          <w:lang w:val="en-US" w:eastAsia="en-US"/>
        </w:rPr>
        <w:drawing>
          <wp:inline distT="0" distB="0" distL="0" distR="0" wp14:anchorId="5296EC92" wp14:editId="3AE6FEB8">
            <wp:extent cx="5454502" cy="2979289"/>
            <wp:effectExtent l="0" t="0" r="0" b="0"/>
            <wp:docPr id="5" name="Picture 5" descr="C:\Users\franc\Downloads\Which digital advocacy tools do you or your organization use most frequently for campaig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ranc\Downloads\Which digital advocacy tools do you or your organization use most frequently for campaigni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110" cy="3017309"/>
                    </a:xfrm>
                    <a:prstGeom prst="rect">
                      <a:avLst/>
                    </a:prstGeom>
                    <a:noFill/>
                    <a:ln>
                      <a:noFill/>
                    </a:ln>
                  </pic:spPr>
                </pic:pic>
              </a:graphicData>
            </a:graphic>
          </wp:inline>
        </w:drawing>
      </w:r>
    </w:p>
    <w:p w14:paraId="25EF5018" w14:textId="52256386" w:rsidR="00922963" w:rsidRDefault="00922963" w:rsidP="00922963">
      <w:pPr>
        <w:spacing w:after="160" w:line="259" w:lineRule="auto"/>
        <w:ind w:left="0" w:right="0" w:firstLine="720"/>
        <w:jc w:val="left"/>
        <w:rPr>
          <w:rStyle w:val="IntenseEmphasis"/>
          <w:rFonts w:cstheme="minorHAnsi"/>
          <w:b/>
          <w:i w:val="0"/>
          <w:iCs w:val="0"/>
          <w:color w:val="auto"/>
        </w:rPr>
      </w:pPr>
    </w:p>
    <w:p w14:paraId="4EF95275" w14:textId="2247F471" w:rsidR="00D632DE" w:rsidRDefault="008B5006" w:rsidP="00D632DE">
      <w:pPr>
        <w:spacing w:after="160" w:line="259" w:lineRule="auto"/>
        <w:ind w:left="0" w:right="0" w:firstLine="720"/>
        <w:jc w:val="center"/>
        <w:rPr>
          <w:rStyle w:val="IntenseEmphasis"/>
          <w:rFonts w:cstheme="minorHAnsi"/>
          <w:b/>
          <w:i w:val="0"/>
          <w:iCs w:val="0"/>
          <w:color w:val="auto"/>
        </w:rPr>
      </w:pPr>
      <w:r w:rsidRPr="00922963">
        <w:rPr>
          <w:rStyle w:val="IntenseEmphasis"/>
          <w:rFonts w:cstheme="minorHAnsi"/>
          <w:b/>
          <w:i w:val="0"/>
          <w:iCs w:val="0"/>
          <w:noProof/>
          <w:color w:val="auto"/>
          <w:lang w:val="en-US" w:eastAsia="en-US"/>
        </w:rPr>
        <w:lastRenderedPageBreak/>
        <w:drawing>
          <wp:inline distT="0" distB="0" distL="0" distR="0" wp14:anchorId="275A18D2" wp14:editId="71DDCC58">
            <wp:extent cx="5337544" cy="2437130"/>
            <wp:effectExtent l="0" t="0" r="0" b="1270"/>
            <wp:docPr id="4" name="Picture 4" descr="C:\Users\franc\Downloads\How confident are you in applying online safety and digital risk-mitigation strategies when running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anc\Downloads\How confident are you in applying online safety and digital risk-mitigation strategies when running .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6411" cy="2441179"/>
                    </a:xfrm>
                    <a:prstGeom prst="rect">
                      <a:avLst/>
                    </a:prstGeom>
                    <a:noFill/>
                    <a:ln>
                      <a:noFill/>
                    </a:ln>
                  </pic:spPr>
                </pic:pic>
              </a:graphicData>
            </a:graphic>
          </wp:inline>
        </w:drawing>
      </w:r>
    </w:p>
    <w:p w14:paraId="3D794793" w14:textId="7AAD4C05" w:rsidR="00D632DE" w:rsidRDefault="00D632DE" w:rsidP="00D632DE">
      <w:pPr>
        <w:spacing w:after="160" w:line="259" w:lineRule="auto"/>
        <w:ind w:left="0" w:right="0" w:firstLine="720"/>
        <w:jc w:val="left"/>
        <w:rPr>
          <w:rStyle w:val="IntenseEmphasis"/>
          <w:rFonts w:cstheme="minorHAnsi"/>
          <w:b/>
          <w:i w:val="0"/>
          <w:iCs w:val="0"/>
          <w:color w:val="auto"/>
        </w:rPr>
      </w:pPr>
      <w:r>
        <w:rPr>
          <w:rStyle w:val="IntenseEmphasis"/>
          <w:rFonts w:cstheme="minorHAnsi"/>
          <w:b/>
          <w:i w:val="0"/>
          <w:iCs w:val="0"/>
          <w:color w:val="auto"/>
        </w:rPr>
        <w:t>Menti during Convening</w:t>
      </w:r>
    </w:p>
    <w:p w14:paraId="50DA613D" w14:textId="021DF532" w:rsidR="00D632DE" w:rsidRDefault="00D632DE" w:rsidP="00D632DE">
      <w:pPr>
        <w:spacing w:after="160" w:line="259" w:lineRule="auto"/>
        <w:ind w:left="0" w:right="0" w:firstLine="720"/>
        <w:jc w:val="center"/>
        <w:rPr>
          <w:rStyle w:val="IntenseEmphasis"/>
          <w:rFonts w:cstheme="minorHAnsi"/>
          <w:b/>
          <w:i w:val="0"/>
          <w:iCs w:val="0"/>
          <w:color w:val="auto"/>
        </w:rPr>
      </w:pPr>
      <w:r w:rsidRPr="00922963">
        <w:rPr>
          <w:rStyle w:val="IntenseEmphasis"/>
          <w:rFonts w:cstheme="minorHAnsi"/>
          <w:b/>
          <w:i w:val="0"/>
          <w:iCs w:val="0"/>
          <w:noProof/>
          <w:color w:val="auto"/>
          <w:lang w:val="en-US" w:eastAsia="en-US"/>
        </w:rPr>
        <w:drawing>
          <wp:inline distT="0" distB="0" distL="0" distR="0" wp14:anchorId="5254411A" wp14:editId="0552564C">
            <wp:extent cx="5729266" cy="4827181"/>
            <wp:effectExtent l="0" t="0" r="5080" b="0"/>
            <wp:docPr id="1" name="Picture 1" descr="C:\Users\franc\Downloads\In one or two words, what is the biggest barrier to domesticating or implementing laws against ch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Downloads\In one or two words, what is the biggest barrier to domesticating or implementing laws against chil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130" cy="4836334"/>
                    </a:xfrm>
                    <a:prstGeom prst="rect">
                      <a:avLst/>
                    </a:prstGeom>
                    <a:noFill/>
                    <a:ln>
                      <a:noFill/>
                    </a:ln>
                  </pic:spPr>
                </pic:pic>
              </a:graphicData>
            </a:graphic>
          </wp:inline>
        </w:drawing>
      </w:r>
    </w:p>
    <w:p w14:paraId="31D78AAC" w14:textId="77777777" w:rsidR="00D632DE" w:rsidRDefault="00D632DE" w:rsidP="00922963">
      <w:pPr>
        <w:spacing w:after="160" w:line="259" w:lineRule="auto"/>
        <w:ind w:left="0" w:right="0" w:firstLine="720"/>
        <w:jc w:val="left"/>
        <w:rPr>
          <w:rStyle w:val="IntenseEmphasis"/>
          <w:rFonts w:cstheme="minorHAnsi"/>
          <w:b/>
          <w:i w:val="0"/>
          <w:iCs w:val="0"/>
          <w:color w:val="auto"/>
        </w:rPr>
      </w:pPr>
    </w:p>
    <w:p w14:paraId="05CF84C8" w14:textId="77777777" w:rsidR="00D632DE" w:rsidRDefault="00D632DE" w:rsidP="00922963">
      <w:pPr>
        <w:spacing w:after="160" w:line="259" w:lineRule="auto"/>
        <w:ind w:left="0" w:right="0" w:firstLine="720"/>
        <w:jc w:val="left"/>
        <w:rPr>
          <w:rStyle w:val="IntenseEmphasis"/>
          <w:rFonts w:cstheme="minorHAnsi"/>
          <w:b/>
          <w:i w:val="0"/>
          <w:iCs w:val="0"/>
          <w:color w:val="auto"/>
        </w:rPr>
      </w:pPr>
    </w:p>
    <w:p w14:paraId="1587B548" w14:textId="77777777" w:rsidR="00D632DE" w:rsidRDefault="00D632DE" w:rsidP="00922963">
      <w:pPr>
        <w:spacing w:after="160" w:line="259" w:lineRule="auto"/>
        <w:ind w:left="0" w:right="0" w:firstLine="720"/>
        <w:jc w:val="left"/>
        <w:rPr>
          <w:rStyle w:val="IntenseEmphasis"/>
          <w:rFonts w:cstheme="minorHAnsi"/>
          <w:b/>
          <w:i w:val="0"/>
          <w:iCs w:val="0"/>
          <w:color w:val="auto"/>
        </w:rPr>
      </w:pPr>
    </w:p>
    <w:p w14:paraId="71D4B2BA" w14:textId="77777777" w:rsidR="00D632DE" w:rsidRDefault="00D632DE" w:rsidP="00922963">
      <w:pPr>
        <w:spacing w:after="160" w:line="259" w:lineRule="auto"/>
        <w:ind w:left="0" w:right="0" w:firstLine="720"/>
        <w:jc w:val="left"/>
        <w:rPr>
          <w:rStyle w:val="IntenseEmphasis"/>
          <w:rFonts w:cstheme="minorHAnsi"/>
          <w:b/>
          <w:i w:val="0"/>
          <w:iCs w:val="0"/>
          <w:color w:val="auto"/>
        </w:rPr>
      </w:pPr>
    </w:p>
    <w:p w14:paraId="44283699" w14:textId="1FC316CB" w:rsidR="00922963" w:rsidRDefault="00922963" w:rsidP="00922963">
      <w:pPr>
        <w:spacing w:after="160" w:line="259" w:lineRule="auto"/>
        <w:ind w:left="0" w:right="0" w:firstLine="720"/>
        <w:jc w:val="left"/>
        <w:rPr>
          <w:rStyle w:val="IntenseEmphasis"/>
          <w:rFonts w:cstheme="minorHAnsi"/>
          <w:b/>
          <w:i w:val="0"/>
          <w:iCs w:val="0"/>
          <w:color w:val="auto"/>
        </w:rPr>
      </w:pPr>
      <w:r>
        <w:rPr>
          <w:rStyle w:val="IntenseEmphasis"/>
          <w:rFonts w:cstheme="minorHAnsi"/>
          <w:b/>
          <w:i w:val="0"/>
          <w:iCs w:val="0"/>
          <w:color w:val="auto"/>
        </w:rPr>
        <w:lastRenderedPageBreak/>
        <w:t>Post Convening Menti</w:t>
      </w:r>
    </w:p>
    <w:p w14:paraId="5E21F531" w14:textId="77777777" w:rsidR="0065774F" w:rsidRPr="0065774F" w:rsidRDefault="0065774F" w:rsidP="0065774F">
      <w:pPr>
        <w:spacing w:after="160" w:line="259" w:lineRule="auto"/>
        <w:ind w:left="720" w:right="0" w:firstLine="0"/>
        <w:rPr>
          <w:rFonts w:cstheme="minorHAnsi"/>
          <w:color w:val="auto"/>
        </w:rPr>
      </w:pPr>
      <w:r w:rsidRPr="0065774F">
        <w:rPr>
          <w:rFonts w:cstheme="minorHAnsi"/>
          <w:color w:val="auto"/>
        </w:rPr>
        <w:t>Participants developed strong confidence translating law into advocacy suggests participants feel equipped to turn legal knowledge into demands. Near-universal confidence in youth-led digital campaigning suggests strong readiness for youth-centered advocacy.</w:t>
      </w:r>
    </w:p>
    <w:p w14:paraId="01B61203" w14:textId="6FA188ED" w:rsidR="00251049" w:rsidRDefault="00251049" w:rsidP="00251049">
      <w:pPr>
        <w:spacing w:after="160" w:line="259" w:lineRule="auto"/>
        <w:ind w:right="0"/>
        <w:rPr>
          <w:rFonts w:cstheme="minorHAnsi"/>
          <w:color w:val="auto"/>
        </w:rPr>
      </w:pPr>
    </w:p>
    <w:p w14:paraId="230ECFD4" w14:textId="09F6336B" w:rsidR="0065774F" w:rsidRDefault="0065774F" w:rsidP="0065774F">
      <w:pPr>
        <w:spacing w:after="160" w:line="259" w:lineRule="auto"/>
        <w:ind w:right="0"/>
        <w:rPr>
          <w:rFonts w:cstheme="minorHAnsi"/>
          <w:color w:val="auto"/>
        </w:rPr>
      </w:pPr>
      <w:r w:rsidRPr="0065774F">
        <w:rPr>
          <w:rFonts w:cstheme="minorHAnsi"/>
          <w:noProof/>
          <w:color w:val="auto"/>
          <w:lang w:val="en-US" w:eastAsia="en-US"/>
        </w:rPr>
        <w:drawing>
          <wp:inline distT="0" distB="0" distL="0" distR="0" wp14:anchorId="6DAC7725" wp14:editId="617FF620">
            <wp:extent cx="5433237" cy="3151505"/>
            <wp:effectExtent l="0" t="0" r="0" b="0"/>
            <wp:docPr id="21" name="Picture 21" descr="C:\Users\franc\Downloads\How familiar are you with the specific provisions of the SADC Model Law on Eradicating Child Marria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ranc\Downloads\How familiar are you with the specific provisions of the SADC Model Law on Eradicating Child Marriag (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6122" cy="3153178"/>
                    </a:xfrm>
                    <a:prstGeom prst="rect">
                      <a:avLst/>
                    </a:prstGeom>
                    <a:noFill/>
                    <a:ln>
                      <a:noFill/>
                    </a:ln>
                  </pic:spPr>
                </pic:pic>
              </a:graphicData>
            </a:graphic>
          </wp:inline>
        </w:drawing>
      </w:r>
    </w:p>
    <w:p w14:paraId="4505A2EB" w14:textId="61A5C5CE" w:rsidR="00922963" w:rsidRDefault="00922963" w:rsidP="0065774F">
      <w:pPr>
        <w:spacing w:after="160" w:line="259" w:lineRule="auto"/>
        <w:ind w:left="0" w:right="0" w:firstLine="720"/>
        <w:jc w:val="center"/>
        <w:rPr>
          <w:rStyle w:val="IntenseEmphasis"/>
          <w:rFonts w:cstheme="minorHAnsi"/>
          <w:b/>
          <w:i w:val="0"/>
          <w:iCs w:val="0"/>
          <w:noProof/>
          <w:color w:val="auto"/>
          <w:lang w:val="en-US" w:eastAsia="en-US"/>
        </w:rPr>
      </w:pPr>
      <w:r w:rsidRPr="00922963">
        <w:rPr>
          <w:rStyle w:val="IntenseEmphasis"/>
          <w:rFonts w:cstheme="minorHAnsi"/>
          <w:b/>
          <w:i w:val="0"/>
          <w:iCs w:val="0"/>
          <w:noProof/>
          <w:color w:val="auto"/>
          <w:lang w:val="en-US" w:eastAsia="en-US"/>
        </w:rPr>
        <w:drawing>
          <wp:inline distT="0" distB="0" distL="0" distR="0" wp14:anchorId="2210D17C" wp14:editId="7BFC5154">
            <wp:extent cx="5401340" cy="2257425"/>
            <wp:effectExtent l="0" t="0" r="8890" b="0"/>
            <wp:docPr id="6" name="Picture 6" descr="C:\Users\franc\Downloads\How confident do you currently feel translating legal frameworks into practical advocacy de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ranc\Downloads\How confident do you currently feel translating legal frameworks into practical advocacy demand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1340" cy="2257425"/>
                    </a:xfrm>
                    <a:prstGeom prst="rect">
                      <a:avLst/>
                    </a:prstGeom>
                    <a:noFill/>
                    <a:ln>
                      <a:noFill/>
                    </a:ln>
                  </pic:spPr>
                </pic:pic>
              </a:graphicData>
            </a:graphic>
          </wp:inline>
        </w:drawing>
      </w:r>
    </w:p>
    <w:p w14:paraId="2FA25943" w14:textId="77777777" w:rsidR="0065774F" w:rsidRDefault="0065774F" w:rsidP="000F6A47">
      <w:pPr>
        <w:spacing w:after="160" w:line="259" w:lineRule="auto"/>
        <w:ind w:left="0" w:right="0" w:firstLine="720"/>
        <w:rPr>
          <w:rStyle w:val="IntenseEmphasis"/>
          <w:rFonts w:cstheme="minorHAnsi"/>
          <w:b/>
          <w:i w:val="0"/>
          <w:iCs w:val="0"/>
          <w:noProof/>
          <w:color w:val="auto"/>
          <w:lang w:val="en-US" w:eastAsia="en-US"/>
        </w:rPr>
      </w:pPr>
    </w:p>
    <w:p w14:paraId="4C9407C8" w14:textId="2D9A455C" w:rsidR="00D632DE" w:rsidRDefault="0065774F" w:rsidP="0065774F">
      <w:pPr>
        <w:spacing w:after="160" w:line="259" w:lineRule="auto"/>
        <w:ind w:left="0" w:right="0" w:firstLine="720"/>
        <w:jc w:val="center"/>
        <w:rPr>
          <w:rStyle w:val="IntenseEmphasis"/>
          <w:rFonts w:cstheme="minorHAnsi"/>
          <w:b/>
          <w:i w:val="0"/>
          <w:iCs w:val="0"/>
          <w:color w:val="auto"/>
        </w:rPr>
      </w:pPr>
      <w:r w:rsidRPr="0065774F">
        <w:rPr>
          <w:rStyle w:val="IntenseEmphasis"/>
          <w:rFonts w:cstheme="minorHAnsi"/>
          <w:b/>
          <w:i w:val="0"/>
          <w:iCs w:val="0"/>
          <w:noProof/>
          <w:color w:val="auto"/>
          <w:lang w:val="en-US" w:eastAsia="en-US"/>
        </w:rPr>
        <w:lastRenderedPageBreak/>
        <w:drawing>
          <wp:inline distT="0" distB="0" distL="0" distR="0" wp14:anchorId="45D6F50A" wp14:editId="134E7816">
            <wp:extent cx="5688301" cy="2537407"/>
            <wp:effectExtent l="0" t="0" r="8255" b="0"/>
            <wp:docPr id="19" name="Picture 19" descr="C:\Users\franc\Downloads\How confident are you in taking part in a youth-led digital campaign to ending child marri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ranc\Downloads\How confident are you in taking part in a youth-led digital campaign to ending child marri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437" cy="2562002"/>
                    </a:xfrm>
                    <a:prstGeom prst="rect">
                      <a:avLst/>
                    </a:prstGeom>
                    <a:noFill/>
                    <a:ln>
                      <a:noFill/>
                    </a:ln>
                  </pic:spPr>
                </pic:pic>
              </a:graphicData>
            </a:graphic>
          </wp:inline>
        </w:drawing>
      </w:r>
    </w:p>
    <w:p w14:paraId="1263A966" w14:textId="735E1158" w:rsidR="0065774F" w:rsidRDefault="0065774F" w:rsidP="0065774F">
      <w:pPr>
        <w:spacing w:after="160" w:line="259" w:lineRule="auto"/>
        <w:ind w:left="0" w:right="0" w:firstLine="720"/>
        <w:jc w:val="center"/>
        <w:rPr>
          <w:rStyle w:val="IntenseEmphasis"/>
          <w:rFonts w:cstheme="minorHAnsi"/>
          <w:b/>
          <w:i w:val="0"/>
          <w:iCs w:val="0"/>
          <w:color w:val="auto"/>
        </w:rPr>
      </w:pPr>
    </w:p>
    <w:p w14:paraId="7ACC4D10" w14:textId="3396F2C3" w:rsidR="0065774F" w:rsidRDefault="0065774F" w:rsidP="0065774F">
      <w:pPr>
        <w:spacing w:after="160" w:line="259" w:lineRule="auto"/>
        <w:ind w:left="0" w:right="0" w:firstLine="720"/>
        <w:jc w:val="center"/>
        <w:rPr>
          <w:rStyle w:val="IntenseEmphasis"/>
          <w:rFonts w:cstheme="minorHAnsi"/>
          <w:b/>
          <w:i w:val="0"/>
          <w:iCs w:val="0"/>
          <w:color w:val="auto"/>
        </w:rPr>
      </w:pPr>
      <w:r w:rsidRPr="0065774F">
        <w:rPr>
          <w:rStyle w:val="IntenseEmphasis"/>
          <w:rFonts w:cstheme="minorHAnsi"/>
          <w:b/>
          <w:i w:val="0"/>
          <w:iCs w:val="0"/>
          <w:noProof/>
          <w:color w:val="auto"/>
          <w:lang w:val="en-US" w:eastAsia="en-US"/>
        </w:rPr>
        <w:drawing>
          <wp:inline distT="0" distB="0" distL="0" distR="0" wp14:anchorId="042AFFD9" wp14:editId="2CEC2B4A">
            <wp:extent cx="5496560" cy="2647507"/>
            <wp:effectExtent l="0" t="0" r="8890" b="635"/>
            <wp:docPr id="20" name="Picture 20" descr="C:\Users\franc\Downloads\How confident are you in applying online safety and digital risk-mitigation strategies when runnin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ranc\Downloads\How confident are you in applying online safety and digital risk-mitigation strategies when running  (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9437" cy="2653709"/>
                    </a:xfrm>
                    <a:prstGeom prst="rect">
                      <a:avLst/>
                    </a:prstGeom>
                    <a:noFill/>
                    <a:ln>
                      <a:noFill/>
                    </a:ln>
                  </pic:spPr>
                </pic:pic>
              </a:graphicData>
            </a:graphic>
          </wp:inline>
        </w:drawing>
      </w:r>
    </w:p>
    <w:p w14:paraId="40EBEFB7" w14:textId="77777777" w:rsidR="0065774F" w:rsidRDefault="0065774F" w:rsidP="0065774F">
      <w:pPr>
        <w:spacing w:after="160" w:line="259" w:lineRule="auto"/>
        <w:ind w:left="0" w:right="0" w:firstLine="720"/>
        <w:jc w:val="center"/>
        <w:rPr>
          <w:rStyle w:val="IntenseEmphasis"/>
          <w:rFonts w:cstheme="minorHAnsi"/>
          <w:b/>
          <w:i w:val="0"/>
          <w:iCs w:val="0"/>
          <w:color w:val="auto"/>
        </w:rPr>
      </w:pPr>
    </w:p>
    <w:p w14:paraId="7B6736F6" w14:textId="466C2C9B" w:rsidR="000F6A47" w:rsidRPr="000F6A47" w:rsidRDefault="00922963" w:rsidP="000F6A47">
      <w:pPr>
        <w:spacing w:after="160" w:line="259" w:lineRule="auto"/>
        <w:ind w:left="0" w:right="0" w:firstLine="720"/>
        <w:rPr>
          <w:rStyle w:val="IntenseEmphasis"/>
          <w:rFonts w:cstheme="minorHAnsi"/>
          <w:i w:val="0"/>
          <w:iCs w:val="0"/>
          <w:color w:val="auto"/>
        </w:rPr>
      </w:pPr>
      <w:r>
        <w:rPr>
          <w:rStyle w:val="IntenseEmphasis"/>
          <w:rFonts w:cstheme="minorHAnsi"/>
          <w:b/>
          <w:i w:val="0"/>
          <w:iCs w:val="0"/>
          <w:color w:val="auto"/>
        </w:rPr>
        <w:br w:type="page"/>
      </w:r>
    </w:p>
    <w:p w14:paraId="770C35E3" w14:textId="017CCD76" w:rsidR="004D73E0" w:rsidRPr="00AC7678" w:rsidRDefault="009E624B" w:rsidP="006A4BBA">
      <w:pPr>
        <w:rPr>
          <w:rStyle w:val="IntenseEmphasis"/>
          <w:rFonts w:cstheme="minorHAnsi"/>
          <w:b/>
          <w:i w:val="0"/>
          <w:iCs w:val="0"/>
          <w:color w:val="auto"/>
        </w:rPr>
      </w:pPr>
      <w:r w:rsidRPr="00AC7678">
        <w:rPr>
          <w:rStyle w:val="IntenseEmphasis"/>
          <w:rFonts w:cstheme="minorHAnsi"/>
          <w:b/>
          <w:i w:val="0"/>
          <w:iCs w:val="0"/>
          <w:color w:val="auto"/>
        </w:rPr>
        <w:lastRenderedPageBreak/>
        <w:t>APPENDICES</w:t>
      </w:r>
      <w:bookmarkEnd w:id="0"/>
    </w:p>
    <w:p w14:paraId="11C31257" w14:textId="03A357B8" w:rsidR="00AC7678" w:rsidRPr="00AC7678" w:rsidRDefault="00AC7678" w:rsidP="006A4BBA">
      <w:pPr>
        <w:rPr>
          <w:rStyle w:val="IntenseEmphasis"/>
          <w:rFonts w:cstheme="minorHAnsi"/>
          <w:b/>
          <w:i w:val="0"/>
          <w:iCs w:val="0"/>
          <w:color w:val="auto"/>
        </w:rPr>
      </w:pPr>
    </w:p>
    <w:p w14:paraId="2C68E598" w14:textId="65B4BDAF" w:rsidR="00AC7678" w:rsidRPr="00AC7678" w:rsidRDefault="00AC7678" w:rsidP="006A4BBA">
      <w:pPr>
        <w:rPr>
          <w:rStyle w:val="IntenseEmphasis"/>
          <w:rFonts w:cstheme="minorHAnsi"/>
          <w:b/>
          <w:i w:val="0"/>
          <w:iCs w:val="0"/>
          <w:color w:val="auto"/>
        </w:rPr>
      </w:pPr>
      <w:r w:rsidRPr="00AC7678">
        <w:rPr>
          <w:rStyle w:val="IntenseEmphasis"/>
          <w:rFonts w:cstheme="minorHAnsi"/>
          <w:b/>
          <w:i w:val="0"/>
          <w:iCs w:val="0"/>
          <w:color w:val="auto"/>
        </w:rPr>
        <w:t>Appendix 1</w:t>
      </w:r>
      <w:r w:rsidR="001E59E7">
        <w:rPr>
          <w:rStyle w:val="IntenseEmphasis"/>
          <w:rFonts w:cstheme="minorHAnsi"/>
          <w:b/>
          <w:i w:val="0"/>
          <w:iCs w:val="0"/>
          <w:color w:val="auto"/>
        </w:rPr>
        <w:t>:</w:t>
      </w:r>
      <w:r w:rsidRPr="00AC7678">
        <w:rPr>
          <w:rStyle w:val="IntenseEmphasis"/>
          <w:rFonts w:cstheme="minorHAnsi"/>
          <w:b/>
          <w:i w:val="0"/>
          <w:iCs w:val="0"/>
          <w:color w:val="auto"/>
        </w:rPr>
        <w:t xml:space="preserve"> Programme</w:t>
      </w:r>
    </w:p>
    <w:tbl>
      <w:tblPr>
        <w:tblStyle w:val="TableGrid0"/>
        <w:tblW w:w="9473" w:type="dxa"/>
        <w:jc w:val="center"/>
        <w:tblLook w:val="04A0" w:firstRow="1" w:lastRow="0" w:firstColumn="1" w:lastColumn="0" w:noHBand="0" w:noVBand="1"/>
      </w:tblPr>
      <w:tblGrid>
        <w:gridCol w:w="1950"/>
        <w:gridCol w:w="7523"/>
      </w:tblGrid>
      <w:tr w:rsidR="002841C0" w:rsidRPr="002841C0" w14:paraId="1931433E" w14:textId="77777777" w:rsidTr="002841C0">
        <w:trPr>
          <w:trHeight w:val="323"/>
          <w:jc w:val="center"/>
        </w:trPr>
        <w:tc>
          <w:tcPr>
            <w:tcW w:w="9473" w:type="dxa"/>
            <w:gridSpan w:val="2"/>
            <w:shd w:val="clear" w:color="auto" w:fill="F2F2F2" w:themeFill="background1" w:themeFillShade="F2"/>
          </w:tcPr>
          <w:p w14:paraId="03CE376F" w14:textId="77777777" w:rsidR="002841C0" w:rsidRPr="002841C0" w:rsidRDefault="002841C0" w:rsidP="002841C0">
            <w:pPr>
              <w:spacing w:after="0" w:line="240" w:lineRule="auto"/>
              <w:rPr>
                <w:b/>
                <w:szCs w:val="24"/>
              </w:rPr>
            </w:pPr>
            <w:r w:rsidRPr="002841C0">
              <w:rPr>
                <w:b/>
                <w:szCs w:val="24"/>
              </w:rPr>
              <w:t>Day 1</w:t>
            </w:r>
          </w:p>
        </w:tc>
      </w:tr>
      <w:tr w:rsidR="002841C0" w:rsidRPr="002841C0" w14:paraId="6BEECE15" w14:textId="77777777" w:rsidTr="002841C0">
        <w:trPr>
          <w:trHeight w:val="323"/>
          <w:jc w:val="center"/>
        </w:trPr>
        <w:tc>
          <w:tcPr>
            <w:tcW w:w="1950" w:type="dxa"/>
            <w:shd w:val="clear" w:color="auto" w:fill="FFFFFF"/>
          </w:tcPr>
          <w:p w14:paraId="11ED688D" w14:textId="77777777" w:rsidR="002841C0" w:rsidRPr="002841C0" w:rsidRDefault="002841C0" w:rsidP="002841C0">
            <w:pPr>
              <w:spacing w:after="0" w:line="240" w:lineRule="auto"/>
              <w:rPr>
                <w:szCs w:val="24"/>
              </w:rPr>
            </w:pPr>
            <w:r w:rsidRPr="002841C0">
              <w:rPr>
                <w:szCs w:val="24"/>
              </w:rPr>
              <w:t xml:space="preserve">08:30  </w:t>
            </w:r>
          </w:p>
        </w:tc>
        <w:tc>
          <w:tcPr>
            <w:tcW w:w="7523" w:type="dxa"/>
            <w:shd w:val="clear" w:color="auto" w:fill="FFFFFF"/>
          </w:tcPr>
          <w:p w14:paraId="5BD094F1" w14:textId="77777777" w:rsidR="002841C0" w:rsidRPr="002841C0" w:rsidRDefault="002841C0" w:rsidP="002841C0">
            <w:pPr>
              <w:spacing w:after="0" w:line="240" w:lineRule="auto"/>
              <w:rPr>
                <w:b/>
                <w:szCs w:val="24"/>
              </w:rPr>
            </w:pPr>
            <w:r w:rsidRPr="002841C0">
              <w:rPr>
                <w:szCs w:val="24"/>
              </w:rPr>
              <w:t>Registration and Arrival</w:t>
            </w:r>
          </w:p>
        </w:tc>
      </w:tr>
      <w:tr w:rsidR="002841C0" w:rsidRPr="002841C0" w14:paraId="45B223D5" w14:textId="77777777" w:rsidTr="002841C0">
        <w:trPr>
          <w:trHeight w:val="242"/>
          <w:jc w:val="center"/>
        </w:trPr>
        <w:tc>
          <w:tcPr>
            <w:tcW w:w="1950" w:type="dxa"/>
            <w:shd w:val="clear" w:color="auto" w:fill="FFFFFF"/>
          </w:tcPr>
          <w:p w14:paraId="4364ECC5" w14:textId="77777777" w:rsidR="002841C0" w:rsidRPr="002841C0" w:rsidRDefault="002841C0" w:rsidP="002841C0">
            <w:pPr>
              <w:spacing w:after="0" w:line="240" w:lineRule="auto"/>
              <w:rPr>
                <w:szCs w:val="24"/>
              </w:rPr>
            </w:pPr>
            <w:r w:rsidRPr="002841C0">
              <w:rPr>
                <w:szCs w:val="24"/>
              </w:rPr>
              <w:t xml:space="preserve">09:30 </w:t>
            </w:r>
          </w:p>
        </w:tc>
        <w:tc>
          <w:tcPr>
            <w:tcW w:w="7523" w:type="dxa"/>
            <w:shd w:val="clear" w:color="auto" w:fill="FFFFFF"/>
          </w:tcPr>
          <w:p w14:paraId="11DC2633" w14:textId="77777777" w:rsidR="002841C0" w:rsidRPr="002841C0" w:rsidDel="00DC5A31" w:rsidRDefault="002841C0" w:rsidP="002841C0">
            <w:pPr>
              <w:spacing w:after="0" w:line="240" w:lineRule="auto"/>
              <w:rPr>
                <w:szCs w:val="24"/>
              </w:rPr>
            </w:pPr>
            <w:r w:rsidRPr="002841C0">
              <w:rPr>
                <w:szCs w:val="24"/>
              </w:rPr>
              <w:t xml:space="preserve">Official Opening &amp; Welcome Remarks — PAAECM Secretariat </w:t>
            </w:r>
          </w:p>
        </w:tc>
      </w:tr>
      <w:tr w:rsidR="002841C0" w:rsidRPr="002841C0" w14:paraId="5F86ABBD" w14:textId="77777777" w:rsidTr="002841C0">
        <w:trPr>
          <w:trHeight w:val="242"/>
          <w:jc w:val="center"/>
        </w:trPr>
        <w:tc>
          <w:tcPr>
            <w:tcW w:w="1950" w:type="dxa"/>
            <w:shd w:val="clear" w:color="auto" w:fill="FFFFFF"/>
          </w:tcPr>
          <w:p w14:paraId="5E1569C9" w14:textId="77777777" w:rsidR="002841C0" w:rsidRPr="002841C0" w:rsidRDefault="002841C0" w:rsidP="002841C0">
            <w:pPr>
              <w:spacing w:after="0" w:line="240" w:lineRule="auto"/>
              <w:rPr>
                <w:szCs w:val="24"/>
              </w:rPr>
            </w:pPr>
            <w:r w:rsidRPr="002841C0">
              <w:rPr>
                <w:bCs/>
                <w:szCs w:val="24"/>
              </w:rPr>
              <w:t>09:40</w:t>
            </w:r>
          </w:p>
        </w:tc>
        <w:tc>
          <w:tcPr>
            <w:tcW w:w="7523" w:type="dxa"/>
            <w:shd w:val="clear" w:color="auto" w:fill="FFFFFF"/>
          </w:tcPr>
          <w:p w14:paraId="768821D4" w14:textId="77777777" w:rsidR="002841C0" w:rsidRPr="002841C0" w:rsidRDefault="002841C0" w:rsidP="002841C0">
            <w:pPr>
              <w:spacing w:after="0" w:line="240" w:lineRule="auto"/>
              <w:rPr>
                <w:szCs w:val="24"/>
              </w:rPr>
            </w:pPr>
            <w:r w:rsidRPr="002841C0">
              <w:rPr>
                <w:szCs w:val="24"/>
              </w:rPr>
              <w:t xml:space="preserve">Setting the Scene: Why the SADC Model Law Matters for Youth Advocacy (Menti survey) </w:t>
            </w:r>
          </w:p>
        </w:tc>
      </w:tr>
      <w:tr w:rsidR="002841C0" w:rsidRPr="002841C0" w14:paraId="408B33C1" w14:textId="77777777" w:rsidTr="002841C0">
        <w:trPr>
          <w:trHeight w:val="242"/>
          <w:jc w:val="center"/>
        </w:trPr>
        <w:tc>
          <w:tcPr>
            <w:tcW w:w="1950" w:type="dxa"/>
            <w:shd w:val="clear" w:color="auto" w:fill="FFFFFF"/>
          </w:tcPr>
          <w:p w14:paraId="4C7756E3" w14:textId="77777777" w:rsidR="002841C0" w:rsidRPr="002841C0" w:rsidRDefault="002841C0" w:rsidP="002841C0">
            <w:pPr>
              <w:spacing w:after="0" w:line="240" w:lineRule="auto"/>
              <w:rPr>
                <w:bCs/>
                <w:szCs w:val="24"/>
              </w:rPr>
            </w:pPr>
            <w:r w:rsidRPr="002841C0">
              <w:rPr>
                <w:bCs/>
                <w:szCs w:val="24"/>
              </w:rPr>
              <w:t>10:00</w:t>
            </w:r>
          </w:p>
        </w:tc>
        <w:tc>
          <w:tcPr>
            <w:tcW w:w="7523" w:type="dxa"/>
            <w:shd w:val="clear" w:color="auto" w:fill="FFFFFF"/>
          </w:tcPr>
          <w:p w14:paraId="194D2B84" w14:textId="77777777" w:rsidR="002841C0" w:rsidRPr="002841C0" w:rsidRDefault="002841C0" w:rsidP="002841C0">
            <w:pPr>
              <w:spacing w:after="0" w:line="240" w:lineRule="auto"/>
              <w:rPr>
                <w:szCs w:val="24"/>
              </w:rPr>
            </w:pPr>
            <w:r w:rsidRPr="002841C0">
              <w:rPr>
                <w:szCs w:val="24"/>
              </w:rPr>
              <w:t>Deep Dive: Unpacking the SADC Model Law — Key provisions, domestication status, gaps, and youth-led advocacy</w:t>
            </w:r>
          </w:p>
        </w:tc>
      </w:tr>
      <w:tr w:rsidR="002841C0" w:rsidRPr="002841C0" w14:paraId="10F69449" w14:textId="77777777" w:rsidTr="002841C0">
        <w:trPr>
          <w:trHeight w:val="242"/>
          <w:jc w:val="center"/>
        </w:trPr>
        <w:tc>
          <w:tcPr>
            <w:tcW w:w="1950" w:type="dxa"/>
            <w:shd w:val="clear" w:color="auto" w:fill="F2F2F2" w:themeFill="background1" w:themeFillShade="F2"/>
          </w:tcPr>
          <w:p w14:paraId="374D53EC" w14:textId="77777777" w:rsidR="002841C0" w:rsidRPr="002841C0" w:rsidRDefault="002841C0" w:rsidP="002841C0">
            <w:pPr>
              <w:spacing w:after="0" w:line="240" w:lineRule="auto"/>
              <w:rPr>
                <w:szCs w:val="24"/>
              </w:rPr>
            </w:pPr>
            <w:r w:rsidRPr="002841C0">
              <w:rPr>
                <w:szCs w:val="24"/>
              </w:rPr>
              <w:t>11.00</w:t>
            </w:r>
          </w:p>
        </w:tc>
        <w:tc>
          <w:tcPr>
            <w:tcW w:w="7523" w:type="dxa"/>
            <w:shd w:val="clear" w:color="auto" w:fill="F2F2F2" w:themeFill="background1" w:themeFillShade="F2"/>
          </w:tcPr>
          <w:p w14:paraId="2C995249" w14:textId="77777777" w:rsidR="002841C0" w:rsidRPr="002841C0" w:rsidRDefault="002841C0" w:rsidP="002841C0">
            <w:pPr>
              <w:spacing w:after="0" w:line="240" w:lineRule="auto"/>
              <w:rPr>
                <w:szCs w:val="24"/>
              </w:rPr>
            </w:pPr>
            <w:r w:rsidRPr="002841C0">
              <w:rPr>
                <w:b/>
                <w:bCs/>
                <w:szCs w:val="24"/>
              </w:rPr>
              <w:t>Health break</w:t>
            </w:r>
          </w:p>
        </w:tc>
      </w:tr>
      <w:tr w:rsidR="002841C0" w:rsidRPr="002841C0" w14:paraId="636DB131" w14:textId="77777777" w:rsidTr="002841C0">
        <w:trPr>
          <w:trHeight w:val="640"/>
          <w:jc w:val="center"/>
        </w:trPr>
        <w:tc>
          <w:tcPr>
            <w:tcW w:w="1950" w:type="dxa"/>
            <w:shd w:val="clear" w:color="auto" w:fill="FFFFFF"/>
          </w:tcPr>
          <w:p w14:paraId="5EA37F39" w14:textId="77777777" w:rsidR="002841C0" w:rsidRPr="002841C0" w:rsidRDefault="002841C0" w:rsidP="002841C0">
            <w:pPr>
              <w:spacing w:after="0" w:line="240" w:lineRule="auto"/>
              <w:rPr>
                <w:szCs w:val="24"/>
              </w:rPr>
            </w:pPr>
            <w:r w:rsidRPr="002841C0">
              <w:rPr>
                <w:szCs w:val="24"/>
              </w:rPr>
              <w:t xml:space="preserve">11.15 </w:t>
            </w:r>
          </w:p>
        </w:tc>
        <w:tc>
          <w:tcPr>
            <w:tcW w:w="7523" w:type="dxa"/>
            <w:shd w:val="clear" w:color="auto" w:fill="FFFFFF"/>
          </w:tcPr>
          <w:p w14:paraId="41548B38" w14:textId="77777777" w:rsidR="002841C0" w:rsidRPr="002841C0" w:rsidRDefault="002841C0" w:rsidP="002841C0">
            <w:pPr>
              <w:spacing w:after="0" w:line="240" w:lineRule="auto"/>
              <w:rPr>
                <w:szCs w:val="24"/>
              </w:rPr>
            </w:pPr>
            <w:r w:rsidRPr="002841C0">
              <w:rPr>
                <w:szCs w:val="24"/>
              </w:rPr>
              <w:t xml:space="preserve">Domestication Status Breakout Groups: Mapping legal/policy environments, Children’s Code Act performance, wins, gaps, and protections for married children </w:t>
            </w:r>
          </w:p>
        </w:tc>
      </w:tr>
      <w:tr w:rsidR="002841C0" w:rsidRPr="002841C0" w14:paraId="15298515" w14:textId="77777777" w:rsidTr="002841C0">
        <w:trPr>
          <w:trHeight w:val="5"/>
          <w:jc w:val="center"/>
        </w:trPr>
        <w:tc>
          <w:tcPr>
            <w:tcW w:w="1950" w:type="dxa"/>
            <w:shd w:val="clear" w:color="auto" w:fill="F2F2F2" w:themeFill="background1" w:themeFillShade="F2"/>
          </w:tcPr>
          <w:p w14:paraId="02339A71" w14:textId="77777777" w:rsidR="002841C0" w:rsidRPr="002841C0" w:rsidRDefault="002841C0" w:rsidP="002841C0">
            <w:pPr>
              <w:spacing w:after="0" w:line="240" w:lineRule="auto"/>
              <w:rPr>
                <w:szCs w:val="24"/>
              </w:rPr>
            </w:pPr>
            <w:r w:rsidRPr="002841C0">
              <w:rPr>
                <w:szCs w:val="24"/>
              </w:rPr>
              <w:t>13:00</w:t>
            </w:r>
          </w:p>
        </w:tc>
        <w:tc>
          <w:tcPr>
            <w:tcW w:w="7523" w:type="dxa"/>
            <w:shd w:val="clear" w:color="auto" w:fill="F2F2F2" w:themeFill="background1" w:themeFillShade="F2"/>
            <w:vAlign w:val="center"/>
          </w:tcPr>
          <w:p w14:paraId="10B89B46" w14:textId="77777777" w:rsidR="002841C0" w:rsidRPr="002841C0" w:rsidRDefault="002841C0" w:rsidP="002841C0">
            <w:pPr>
              <w:spacing w:after="0" w:line="240" w:lineRule="auto"/>
              <w:rPr>
                <w:b/>
                <w:szCs w:val="24"/>
              </w:rPr>
            </w:pPr>
            <w:r w:rsidRPr="002841C0">
              <w:rPr>
                <w:b/>
                <w:szCs w:val="24"/>
              </w:rPr>
              <w:t xml:space="preserve">Lunch </w:t>
            </w:r>
          </w:p>
        </w:tc>
      </w:tr>
      <w:tr w:rsidR="002841C0" w:rsidRPr="002841C0" w14:paraId="1A2495A2" w14:textId="77777777" w:rsidTr="002841C0">
        <w:trPr>
          <w:jc w:val="center"/>
        </w:trPr>
        <w:tc>
          <w:tcPr>
            <w:tcW w:w="1950" w:type="dxa"/>
            <w:shd w:val="clear" w:color="auto" w:fill="FFFFFF"/>
          </w:tcPr>
          <w:p w14:paraId="74E32708" w14:textId="77777777" w:rsidR="002841C0" w:rsidRPr="002841C0" w:rsidRDefault="002841C0" w:rsidP="002841C0">
            <w:pPr>
              <w:spacing w:after="0" w:line="240" w:lineRule="auto"/>
              <w:rPr>
                <w:bCs/>
                <w:szCs w:val="24"/>
              </w:rPr>
            </w:pPr>
            <w:r w:rsidRPr="002841C0">
              <w:rPr>
                <w:bCs/>
                <w:szCs w:val="24"/>
              </w:rPr>
              <w:t>14:00</w:t>
            </w:r>
          </w:p>
        </w:tc>
        <w:tc>
          <w:tcPr>
            <w:tcW w:w="7523" w:type="dxa"/>
            <w:shd w:val="clear" w:color="auto" w:fill="FFFFFF"/>
          </w:tcPr>
          <w:p w14:paraId="495D44C8" w14:textId="77777777" w:rsidR="002841C0" w:rsidRPr="002841C0" w:rsidRDefault="002841C0" w:rsidP="002841C0">
            <w:pPr>
              <w:spacing w:after="0" w:line="240" w:lineRule="auto"/>
              <w:rPr>
                <w:bCs/>
                <w:szCs w:val="24"/>
              </w:rPr>
            </w:pPr>
            <w:r w:rsidRPr="002841C0">
              <w:rPr>
                <w:szCs w:val="24"/>
              </w:rPr>
              <w:t>From Law to Practice: Plenary feedback from breakout groups using the Youth-Wise Study Kit</w:t>
            </w:r>
          </w:p>
        </w:tc>
      </w:tr>
      <w:tr w:rsidR="002841C0" w:rsidRPr="002841C0" w14:paraId="4ADB5D0A" w14:textId="77777777" w:rsidTr="002841C0">
        <w:trPr>
          <w:jc w:val="center"/>
        </w:trPr>
        <w:tc>
          <w:tcPr>
            <w:tcW w:w="1950" w:type="dxa"/>
            <w:shd w:val="clear" w:color="auto" w:fill="FFFFFF"/>
          </w:tcPr>
          <w:p w14:paraId="088D2DB0" w14:textId="77777777" w:rsidR="002841C0" w:rsidRPr="002841C0" w:rsidRDefault="002841C0" w:rsidP="002841C0">
            <w:pPr>
              <w:spacing w:after="0" w:line="240" w:lineRule="auto"/>
              <w:rPr>
                <w:bCs/>
                <w:szCs w:val="24"/>
              </w:rPr>
            </w:pPr>
            <w:r w:rsidRPr="002841C0">
              <w:rPr>
                <w:bCs/>
                <w:szCs w:val="24"/>
              </w:rPr>
              <w:t xml:space="preserve">15:00 </w:t>
            </w:r>
          </w:p>
        </w:tc>
        <w:tc>
          <w:tcPr>
            <w:tcW w:w="7523" w:type="dxa"/>
            <w:shd w:val="clear" w:color="auto" w:fill="FFFFFF"/>
          </w:tcPr>
          <w:p w14:paraId="2B1E7781" w14:textId="77777777" w:rsidR="002841C0" w:rsidRPr="002841C0" w:rsidRDefault="002841C0" w:rsidP="002841C0">
            <w:pPr>
              <w:spacing w:after="0" w:line="240" w:lineRule="auto"/>
              <w:rPr>
                <w:bCs/>
                <w:szCs w:val="24"/>
              </w:rPr>
            </w:pPr>
            <w:r w:rsidRPr="002841C0">
              <w:rPr>
                <w:bCs/>
                <w:szCs w:val="24"/>
              </w:rPr>
              <w:t xml:space="preserve">Skills Session: Using the Model Law as an Advocacy Tool (Translating legal text into talking points and duty-bearer asks) </w:t>
            </w:r>
          </w:p>
        </w:tc>
      </w:tr>
      <w:tr w:rsidR="002841C0" w:rsidRPr="002841C0" w14:paraId="1905F9DA" w14:textId="77777777" w:rsidTr="002841C0">
        <w:trPr>
          <w:jc w:val="center"/>
        </w:trPr>
        <w:tc>
          <w:tcPr>
            <w:tcW w:w="1950" w:type="dxa"/>
            <w:shd w:val="clear" w:color="auto" w:fill="FFFFFF"/>
          </w:tcPr>
          <w:p w14:paraId="5C8D25EB" w14:textId="77777777" w:rsidR="002841C0" w:rsidRPr="002841C0" w:rsidRDefault="002841C0" w:rsidP="002841C0">
            <w:pPr>
              <w:spacing w:after="0" w:line="240" w:lineRule="auto"/>
              <w:rPr>
                <w:bCs/>
                <w:szCs w:val="24"/>
              </w:rPr>
            </w:pPr>
            <w:r w:rsidRPr="002841C0">
              <w:rPr>
                <w:bCs/>
                <w:szCs w:val="24"/>
              </w:rPr>
              <w:t xml:space="preserve">16:00 </w:t>
            </w:r>
          </w:p>
        </w:tc>
        <w:tc>
          <w:tcPr>
            <w:tcW w:w="7523" w:type="dxa"/>
            <w:shd w:val="clear" w:color="auto" w:fill="FFFFFF"/>
          </w:tcPr>
          <w:p w14:paraId="2DF487AE" w14:textId="77777777" w:rsidR="002841C0" w:rsidRPr="002841C0" w:rsidRDefault="002841C0" w:rsidP="002841C0">
            <w:pPr>
              <w:spacing w:after="0" w:line="240" w:lineRule="auto"/>
              <w:rPr>
                <w:bCs/>
                <w:szCs w:val="24"/>
              </w:rPr>
            </w:pPr>
            <w:r w:rsidRPr="002841C0">
              <w:rPr>
                <w:bCs/>
                <w:szCs w:val="24"/>
              </w:rPr>
              <w:t>Working Groups: Drafting a One-Page Model Law Advocacy Brief</w:t>
            </w:r>
          </w:p>
        </w:tc>
      </w:tr>
      <w:tr w:rsidR="002841C0" w:rsidRPr="002841C0" w14:paraId="5AF3C0B8" w14:textId="77777777" w:rsidTr="002841C0">
        <w:trPr>
          <w:jc w:val="center"/>
        </w:trPr>
        <w:tc>
          <w:tcPr>
            <w:tcW w:w="1950" w:type="dxa"/>
            <w:shd w:val="clear" w:color="auto" w:fill="FFFFFF"/>
          </w:tcPr>
          <w:p w14:paraId="154ED94B" w14:textId="77777777" w:rsidR="002841C0" w:rsidRPr="002841C0" w:rsidRDefault="002841C0" w:rsidP="002841C0">
            <w:pPr>
              <w:spacing w:after="0" w:line="240" w:lineRule="auto"/>
              <w:rPr>
                <w:bCs/>
                <w:szCs w:val="24"/>
              </w:rPr>
            </w:pPr>
            <w:r w:rsidRPr="002841C0">
              <w:rPr>
                <w:bCs/>
                <w:szCs w:val="24"/>
              </w:rPr>
              <w:t>16:40</w:t>
            </w:r>
          </w:p>
        </w:tc>
        <w:tc>
          <w:tcPr>
            <w:tcW w:w="7523" w:type="dxa"/>
            <w:shd w:val="clear" w:color="auto" w:fill="FFFFFF"/>
          </w:tcPr>
          <w:p w14:paraId="0CF2D576" w14:textId="77777777" w:rsidR="002841C0" w:rsidRPr="002841C0" w:rsidRDefault="002841C0" w:rsidP="002841C0">
            <w:pPr>
              <w:spacing w:after="0" w:line="240" w:lineRule="auto"/>
              <w:rPr>
                <w:bCs/>
                <w:szCs w:val="24"/>
              </w:rPr>
            </w:pPr>
            <w:r w:rsidRPr="002841C0">
              <w:rPr>
                <w:bCs/>
                <w:szCs w:val="24"/>
              </w:rPr>
              <w:t xml:space="preserve">Report-Back &amp; Plenary: Sharing group outputs and consolidating key themes </w:t>
            </w:r>
          </w:p>
        </w:tc>
      </w:tr>
      <w:tr w:rsidR="002841C0" w:rsidRPr="002841C0" w14:paraId="3BA5D539" w14:textId="77777777" w:rsidTr="002841C0">
        <w:trPr>
          <w:jc w:val="center"/>
        </w:trPr>
        <w:tc>
          <w:tcPr>
            <w:tcW w:w="1950" w:type="dxa"/>
            <w:shd w:val="clear" w:color="auto" w:fill="FFFFFF"/>
          </w:tcPr>
          <w:p w14:paraId="54353D2B" w14:textId="77777777" w:rsidR="002841C0" w:rsidRPr="002841C0" w:rsidRDefault="002841C0" w:rsidP="002841C0">
            <w:pPr>
              <w:spacing w:after="0" w:line="240" w:lineRule="auto"/>
              <w:rPr>
                <w:bCs/>
                <w:szCs w:val="24"/>
              </w:rPr>
            </w:pPr>
            <w:r w:rsidRPr="002841C0">
              <w:rPr>
                <w:bCs/>
                <w:szCs w:val="24"/>
              </w:rPr>
              <w:t>17:00</w:t>
            </w:r>
          </w:p>
        </w:tc>
        <w:tc>
          <w:tcPr>
            <w:tcW w:w="7523" w:type="dxa"/>
            <w:shd w:val="clear" w:color="auto" w:fill="FFFFFF"/>
          </w:tcPr>
          <w:p w14:paraId="19786ACC" w14:textId="77777777" w:rsidR="002841C0" w:rsidRPr="002841C0" w:rsidRDefault="002841C0" w:rsidP="002841C0">
            <w:pPr>
              <w:spacing w:after="0" w:line="240" w:lineRule="auto"/>
              <w:rPr>
                <w:bCs/>
                <w:szCs w:val="24"/>
              </w:rPr>
            </w:pPr>
            <w:r w:rsidRPr="002841C0">
              <w:rPr>
                <w:bCs/>
                <w:szCs w:val="24"/>
              </w:rPr>
              <w:t xml:space="preserve">Refreshments &amp; Networking  </w:t>
            </w:r>
          </w:p>
        </w:tc>
      </w:tr>
      <w:tr w:rsidR="002841C0" w:rsidRPr="002841C0" w14:paraId="4C5147BF" w14:textId="77777777" w:rsidTr="002841C0">
        <w:trPr>
          <w:trHeight w:val="287"/>
          <w:jc w:val="center"/>
        </w:trPr>
        <w:tc>
          <w:tcPr>
            <w:tcW w:w="9473" w:type="dxa"/>
            <w:gridSpan w:val="2"/>
            <w:shd w:val="clear" w:color="auto" w:fill="FFFFFF" w:themeFill="background1"/>
          </w:tcPr>
          <w:p w14:paraId="63F1BFA0" w14:textId="77777777" w:rsidR="002841C0" w:rsidRPr="002841C0" w:rsidRDefault="002841C0" w:rsidP="002841C0">
            <w:pPr>
              <w:spacing w:after="0" w:line="240" w:lineRule="auto"/>
              <w:ind w:left="0" w:firstLine="0"/>
              <w:rPr>
                <w:b/>
                <w:bCs/>
                <w:szCs w:val="24"/>
              </w:rPr>
            </w:pPr>
          </w:p>
        </w:tc>
      </w:tr>
      <w:tr w:rsidR="002841C0" w:rsidRPr="002841C0" w14:paraId="0A12B752" w14:textId="77777777" w:rsidTr="002841C0">
        <w:trPr>
          <w:jc w:val="center"/>
        </w:trPr>
        <w:tc>
          <w:tcPr>
            <w:tcW w:w="9473" w:type="dxa"/>
            <w:gridSpan w:val="2"/>
            <w:shd w:val="clear" w:color="auto" w:fill="D0CECE" w:themeFill="background2" w:themeFillShade="E6"/>
          </w:tcPr>
          <w:p w14:paraId="653A566E" w14:textId="77777777" w:rsidR="002841C0" w:rsidRPr="002841C0" w:rsidRDefault="002841C0" w:rsidP="002841C0">
            <w:pPr>
              <w:spacing w:after="0" w:line="240" w:lineRule="auto"/>
              <w:rPr>
                <w:b/>
                <w:bCs/>
                <w:szCs w:val="24"/>
              </w:rPr>
            </w:pPr>
            <w:r w:rsidRPr="002841C0">
              <w:rPr>
                <w:b/>
                <w:bCs/>
                <w:szCs w:val="24"/>
              </w:rPr>
              <w:t>Day 2</w:t>
            </w:r>
          </w:p>
        </w:tc>
      </w:tr>
      <w:tr w:rsidR="002841C0" w:rsidRPr="002841C0" w14:paraId="1545C6B8" w14:textId="77777777" w:rsidTr="002841C0">
        <w:trPr>
          <w:jc w:val="center"/>
        </w:trPr>
        <w:tc>
          <w:tcPr>
            <w:tcW w:w="1950" w:type="dxa"/>
            <w:shd w:val="clear" w:color="auto" w:fill="FFFFFF"/>
          </w:tcPr>
          <w:p w14:paraId="0B0F73D9" w14:textId="77777777" w:rsidR="002841C0" w:rsidRPr="002841C0" w:rsidRDefault="002841C0" w:rsidP="002841C0">
            <w:pPr>
              <w:spacing w:after="0" w:line="240" w:lineRule="auto"/>
              <w:rPr>
                <w:szCs w:val="24"/>
              </w:rPr>
            </w:pPr>
            <w:r w:rsidRPr="002841C0">
              <w:rPr>
                <w:szCs w:val="24"/>
              </w:rPr>
              <w:t xml:space="preserve">09:00  </w:t>
            </w:r>
          </w:p>
        </w:tc>
        <w:tc>
          <w:tcPr>
            <w:tcW w:w="7523" w:type="dxa"/>
            <w:shd w:val="clear" w:color="auto" w:fill="FFFFFF"/>
          </w:tcPr>
          <w:p w14:paraId="6ADC0201" w14:textId="77777777" w:rsidR="002841C0" w:rsidRPr="002841C0" w:rsidRDefault="002841C0" w:rsidP="002841C0">
            <w:pPr>
              <w:spacing w:after="0" w:line="240" w:lineRule="auto"/>
              <w:rPr>
                <w:bCs/>
                <w:szCs w:val="24"/>
              </w:rPr>
            </w:pPr>
            <w:r w:rsidRPr="002841C0">
              <w:rPr>
                <w:szCs w:val="24"/>
              </w:rPr>
              <w:t>Recap of Day 1 &amp; Framing for Day 2</w:t>
            </w:r>
          </w:p>
        </w:tc>
      </w:tr>
      <w:tr w:rsidR="002841C0" w:rsidRPr="002841C0" w14:paraId="2633A443" w14:textId="77777777" w:rsidTr="002841C0">
        <w:trPr>
          <w:jc w:val="center"/>
        </w:trPr>
        <w:tc>
          <w:tcPr>
            <w:tcW w:w="1950" w:type="dxa"/>
            <w:shd w:val="clear" w:color="auto" w:fill="FFFFFF"/>
          </w:tcPr>
          <w:p w14:paraId="30E5391E" w14:textId="77777777" w:rsidR="002841C0" w:rsidRPr="002841C0" w:rsidRDefault="002841C0" w:rsidP="002841C0">
            <w:pPr>
              <w:spacing w:after="0" w:line="240" w:lineRule="auto"/>
              <w:rPr>
                <w:szCs w:val="24"/>
              </w:rPr>
            </w:pPr>
            <w:r w:rsidRPr="002841C0">
              <w:rPr>
                <w:szCs w:val="24"/>
              </w:rPr>
              <w:t xml:space="preserve">09:30  </w:t>
            </w:r>
          </w:p>
        </w:tc>
        <w:tc>
          <w:tcPr>
            <w:tcW w:w="7523" w:type="dxa"/>
            <w:shd w:val="clear" w:color="auto" w:fill="FFFFFF"/>
          </w:tcPr>
          <w:p w14:paraId="64CCF72F" w14:textId="77777777" w:rsidR="002841C0" w:rsidRPr="002841C0" w:rsidRDefault="002841C0" w:rsidP="002841C0">
            <w:pPr>
              <w:spacing w:after="0" w:line="240" w:lineRule="auto"/>
              <w:rPr>
                <w:bCs/>
                <w:szCs w:val="24"/>
              </w:rPr>
            </w:pPr>
            <w:r w:rsidRPr="002841C0">
              <w:rPr>
                <w:szCs w:val="24"/>
              </w:rPr>
              <w:t xml:space="preserve">Panel Discussion: What Makes a Youth Movement Powerful? (Lessons from existing regional youth-led movements) </w:t>
            </w:r>
          </w:p>
        </w:tc>
      </w:tr>
      <w:tr w:rsidR="002841C0" w:rsidRPr="002841C0" w14:paraId="6F4656EE" w14:textId="77777777" w:rsidTr="002841C0">
        <w:trPr>
          <w:jc w:val="center"/>
        </w:trPr>
        <w:tc>
          <w:tcPr>
            <w:tcW w:w="1950" w:type="dxa"/>
            <w:shd w:val="clear" w:color="auto" w:fill="F2F2F2" w:themeFill="background1" w:themeFillShade="F2"/>
          </w:tcPr>
          <w:p w14:paraId="26315E2E" w14:textId="77777777" w:rsidR="002841C0" w:rsidRPr="002841C0" w:rsidRDefault="002841C0" w:rsidP="002841C0">
            <w:pPr>
              <w:spacing w:after="0" w:line="240" w:lineRule="auto"/>
              <w:rPr>
                <w:szCs w:val="24"/>
              </w:rPr>
            </w:pPr>
            <w:r w:rsidRPr="002841C0">
              <w:rPr>
                <w:szCs w:val="24"/>
              </w:rPr>
              <w:t xml:space="preserve">10:30 </w:t>
            </w:r>
          </w:p>
        </w:tc>
        <w:tc>
          <w:tcPr>
            <w:tcW w:w="7523" w:type="dxa"/>
            <w:shd w:val="clear" w:color="auto" w:fill="F2F2F2" w:themeFill="background1" w:themeFillShade="F2"/>
          </w:tcPr>
          <w:p w14:paraId="4EF6DB42" w14:textId="77777777" w:rsidR="002841C0" w:rsidRPr="002841C0" w:rsidRDefault="002841C0" w:rsidP="002841C0">
            <w:pPr>
              <w:spacing w:after="0" w:line="240" w:lineRule="auto"/>
              <w:rPr>
                <w:bCs/>
                <w:szCs w:val="24"/>
              </w:rPr>
            </w:pPr>
            <w:r w:rsidRPr="002841C0">
              <w:rPr>
                <w:szCs w:val="24"/>
              </w:rPr>
              <w:t>Health Break</w:t>
            </w:r>
          </w:p>
        </w:tc>
      </w:tr>
      <w:tr w:rsidR="002841C0" w:rsidRPr="002841C0" w14:paraId="48142F00" w14:textId="77777777" w:rsidTr="002841C0">
        <w:trPr>
          <w:jc w:val="center"/>
        </w:trPr>
        <w:tc>
          <w:tcPr>
            <w:tcW w:w="1950" w:type="dxa"/>
            <w:shd w:val="clear" w:color="auto" w:fill="FFFFFF"/>
          </w:tcPr>
          <w:p w14:paraId="7881CE23" w14:textId="77777777" w:rsidR="002841C0" w:rsidRPr="002841C0" w:rsidRDefault="002841C0" w:rsidP="002841C0">
            <w:pPr>
              <w:spacing w:after="0" w:line="240" w:lineRule="auto"/>
              <w:rPr>
                <w:szCs w:val="24"/>
              </w:rPr>
            </w:pPr>
            <w:r w:rsidRPr="002841C0">
              <w:rPr>
                <w:bCs/>
                <w:szCs w:val="24"/>
              </w:rPr>
              <w:t>10:45</w:t>
            </w:r>
          </w:p>
        </w:tc>
        <w:tc>
          <w:tcPr>
            <w:tcW w:w="7523" w:type="dxa"/>
            <w:shd w:val="clear" w:color="auto" w:fill="FFFFFF"/>
          </w:tcPr>
          <w:p w14:paraId="26CE014A" w14:textId="77777777" w:rsidR="002841C0" w:rsidRPr="002841C0" w:rsidRDefault="002841C0" w:rsidP="002841C0">
            <w:pPr>
              <w:spacing w:after="0" w:line="240" w:lineRule="auto"/>
              <w:rPr>
                <w:bCs/>
                <w:szCs w:val="24"/>
              </w:rPr>
            </w:pPr>
            <w:r w:rsidRPr="002841C0">
              <w:rPr>
                <w:szCs w:val="24"/>
              </w:rPr>
              <w:t>Movement Building Skills Session: Storytelling, Campaign Design &amp; Safe Digital</w:t>
            </w:r>
          </w:p>
        </w:tc>
      </w:tr>
      <w:tr w:rsidR="002841C0" w:rsidRPr="002841C0" w14:paraId="0E8DD515" w14:textId="77777777" w:rsidTr="002841C0">
        <w:trPr>
          <w:jc w:val="center"/>
        </w:trPr>
        <w:tc>
          <w:tcPr>
            <w:tcW w:w="1950" w:type="dxa"/>
            <w:shd w:val="clear" w:color="auto" w:fill="FFFFFF"/>
          </w:tcPr>
          <w:p w14:paraId="495BF8E7" w14:textId="77777777" w:rsidR="002841C0" w:rsidRPr="002841C0" w:rsidRDefault="002841C0" w:rsidP="002841C0">
            <w:pPr>
              <w:spacing w:after="0" w:line="240" w:lineRule="auto"/>
              <w:rPr>
                <w:szCs w:val="24"/>
              </w:rPr>
            </w:pPr>
            <w:r w:rsidRPr="002841C0">
              <w:rPr>
                <w:szCs w:val="24"/>
              </w:rPr>
              <w:t xml:space="preserve">11:45 </w:t>
            </w:r>
          </w:p>
        </w:tc>
        <w:tc>
          <w:tcPr>
            <w:tcW w:w="7523" w:type="dxa"/>
            <w:shd w:val="clear" w:color="auto" w:fill="FFFFFF"/>
          </w:tcPr>
          <w:p w14:paraId="686890F4" w14:textId="77777777" w:rsidR="002841C0" w:rsidRPr="002841C0" w:rsidRDefault="002841C0" w:rsidP="002841C0">
            <w:pPr>
              <w:spacing w:after="0" w:line="240" w:lineRule="auto"/>
              <w:rPr>
                <w:bCs/>
                <w:szCs w:val="24"/>
              </w:rPr>
            </w:pPr>
            <w:r w:rsidRPr="002841C0">
              <w:rPr>
                <w:szCs w:val="24"/>
              </w:rPr>
              <w:t>Breakout Groups: Movement-Building Strategy Labs (Covering coalition structure, decision-making, resourcing, and online safeguarding)</w:t>
            </w:r>
          </w:p>
        </w:tc>
      </w:tr>
      <w:tr w:rsidR="002841C0" w:rsidRPr="002841C0" w14:paraId="62D62FFC" w14:textId="77777777" w:rsidTr="002841C0">
        <w:trPr>
          <w:jc w:val="center"/>
        </w:trPr>
        <w:tc>
          <w:tcPr>
            <w:tcW w:w="1950" w:type="dxa"/>
            <w:shd w:val="clear" w:color="auto" w:fill="F2F2F2" w:themeFill="background1" w:themeFillShade="F2"/>
          </w:tcPr>
          <w:p w14:paraId="72344471" w14:textId="77777777" w:rsidR="002841C0" w:rsidRPr="002841C0" w:rsidRDefault="002841C0" w:rsidP="002841C0">
            <w:pPr>
              <w:spacing w:after="0" w:line="240" w:lineRule="auto"/>
              <w:rPr>
                <w:szCs w:val="24"/>
              </w:rPr>
            </w:pPr>
            <w:r w:rsidRPr="002841C0">
              <w:rPr>
                <w:szCs w:val="24"/>
              </w:rPr>
              <w:t>13:00</w:t>
            </w:r>
          </w:p>
        </w:tc>
        <w:tc>
          <w:tcPr>
            <w:tcW w:w="7523" w:type="dxa"/>
            <w:shd w:val="clear" w:color="auto" w:fill="F2F2F2" w:themeFill="background1" w:themeFillShade="F2"/>
          </w:tcPr>
          <w:p w14:paraId="5A329DA2" w14:textId="77777777" w:rsidR="002841C0" w:rsidRPr="002841C0" w:rsidRDefault="002841C0" w:rsidP="002841C0">
            <w:pPr>
              <w:spacing w:after="0" w:line="240" w:lineRule="auto"/>
              <w:rPr>
                <w:bCs/>
                <w:szCs w:val="24"/>
              </w:rPr>
            </w:pPr>
            <w:r w:rsidRPr="002841C0">
              <w:rPr>
                <w:szCs w:val="24"/>
              </w:rPr>
              <w:t>Lunch</w:t>
            </w:r>
          </w:p>
        </w:tc>
      </w:tr>
      <w:tr w:rsidR="002841C0" w:rsidRPr="002841C0" w14:paraId="52DBA517" w14:textId="77777777" w:rsidTr="002841C0">
        <w:trPr>
          <w:jc w:val="center"/>
        </w:trPr>
        <w:tc>
          <w:tcPr>
            <w:tcW w:w="1950" w:type="dxa"/>
            <w:shd w:val="clear" w:color="auto" w:fill="FFFFFF"/>
          </w:tcPr>
          <w:p w14:paraId="4DFBB21C" w14:textId="77777777" w:rsidR="002841C0" w:rsidRPr="002841C0" w:rsidRDefault="002841C0" w:rsidP="002841C0">
            <w:pPr>
              <w:spacing w:after="0" w:line="240" w:lineRule="auto"/>
              <w:rPr>
                <w:bCs/>
                <w:szCs w:val="24"/>
              </w:rPr>
            </w:pPr>
            <w:r w:rsidRPr="002841C0">
              <w:rPr>
                <w:bCs/>
                <w:szCs w:val="24"/>
              </w:rPr>
              <w:t>14:00</w:t>
            </w:r>
          </w:p>
        </w:tc>
        <w:tc>
          <w:tcPr>
            <w:tcW w:w="7523" w:type="dxa"/>
            <w:shd w:val="clear" w:color="auto" w:fill="FFFFFF"/>
          </w:tcPr>
          <w:p w14:paraId="4BECB4A9" w14:textId="77777777" w:rsidR="002841C0" w:rsidRPr="002841C0" w:rsidRDefault="002841C0" w:rsidP="002841C0">
            <w:pPr>
              <w:spacing w:after="0" w:line="240" w:lineRule="auto"/>
              <w:rPr>
                <w:bCs/>
                <w:szCs w:val="24"/>
              </w:rPr>
            </w:pPr>
            <w:r w:rsidRPr="002841C0">
              <w:rPr>
                <w:szCs w:val="24"/>
              </w:rPr>
              <w:t>Co-Design Session: Regional Digital Advocacy Campaign Concept (Linking Model Law asks with movement voices)</w:t>
            </w:r>
          </w:p>
        </w:tc>
      </w:tr>
      <w:tr w:rsidR="002841C0" w:rsidRPr="002841C0" w14:paraId="6C60F781" w14:textId="77777777" w:rsidTr="002841C0">
        <w:trPr>
          <w:jc w:val="center"/>
        </w:trPr>
        <w:tc>
          <w:tcPr>
            <w:tcW w:w="1950" w:type="dxa"/>
            <w:shd w:val="clear" w:color="auto" w:fill="FFFFFF"/>
          </w:tcPr>
          <w:p w14:paraId="4F593A32" w14:textId="77777777" w:rsidR="002841C0" w:rsidRPr="002841C0" w:rsidRDefault="002841C0" w:rsidP="002841C0">
            <w:pPr>
              <w:spacing w:after="0" w:line="240" w:lineRule="auto"/>
              <w:rPr>
                <w:bCs/>
                <w:szCs w:val="24"/>
              </w:rPr>
            </w:pPr>
            <w:r w:rsidRPr="002841C0">
              <w:rPr>
                <w:bCs/>
                <w:szCs w:val="24"/>
              </w:rPr>
              <w:t xml:space="preserve">15:00 </w:t>
            </w:r>
          </w:p>
        </w:tc>
        <w:tc>
          <w:tcPr>
            <w:tcW w:w="7523" w:type="dxa"/>
            <w:shd w:val="clear" w:color="auto" w:fill="FFFFFF"/>
          </w:tcPr>
          <w:p w14:paraId="2D1A7E03" w14:textId="77777777" w:rsidR="002841C0" w:rsidRPr="002841C0" w:rsidRDefault="002841C0" w:rsidP="002841C0">
            <w:pPr>
              <w:spacing w:after="0" w:line="240" w:lineRule="auto"/>
              <w:rPr>
                <w:bCs/>
                <w:szCs w:val="24"/>
              </w:rPr>
            </w:pPr>
            <w:r w:rsidRPr="002841C0">
              <w:rPr>
                <w:szCs w:val="24"/>
              </w:rPr>
              <w:t xml:space="preserve">Gallery Walk / Pitch: Campaign Concept Presentations &amp; Menti Survey </w:t>
            </w:r>
          </w:p>
        </w:tc>
      </w:tr>
      <w:tr w:rsidR="002841C0" w:rsidRPr="002841C0" w14:paraId="55EBE009" w14:textId="77777777" w:rsidTr="002841C0">
        <w:trPr>
          <w:jc w:val="center"/>
        </w:trPr>
        <w:tc>
          <w:tcPr>
            <w:tcW w:w="1950" w:type="dxa"/>
            <w:shd w:val="clear" w:color="auto" w:fill="FFFFFF"/>
          </w:tcPr>
          <w:p w14:paraId="5F03F577" w14:textId="77777777" w:rsidR="002841C0" w:rsidRPr="002841C0" w:rsidRDefault="002841C0" w:rsidP="002841C0">
            <w:pPr>
              <w:spacing w:after="0" w:line="240" w:lineRule="auto"/>
              <w:rPr>
                <w:bCs/>
                <w:szCs w:val="24"/>
              </w:rPr>
            </w:pPr>
            <w:r w:rsidRPr="002841C0">
              <w:rPr>
                <w:bCs/>
                <w:szCs w:val="24"/>
              </w:rPr>
              <w:t>16:00</w:t>
            </w:r>
          </w:p>
        </w:tc>
        <w:tc>
          <w:tcPr>
            <w:tcW w:w="7523" w:type="dxa"/>
            <w:shd w:val="clear" w:color="auto" w:fill="FFFFFF"/>
          </w:tcPr>
          <w:p w14:paraId="35ECBBC2" w14:textId="77777777" w:rsidR="002841C0" w:rsidRPr="002841C0" w:rsidRDefault="002841C0" w:rsidP="002841C0">
            <w:pPr>
              <w:spacing w:after="0" w:line="240" w:lineRule="auto"/>
              <w:rPr>
                <w:bCs/>
                <w:szCs w:val="24"/>
              </w:rPr>
            </w:pPr>
            <w:r w:rsidRPr="002841C0">
              <w:rPr>
                <w:szCs w:val="24"/>
              </w:rPr>
              <w:t>Roadmap: Setting 6-month commitments and digital advocacy strategies — PAAECM Secretariat</w:t>
            </w:r>
          </w:p>
        </w:tc>
      </w:tr>
      <w:tr w:rsidR="002841C0" w:rsidRPr="002841C0" w14:paraId="26AA88F5" w14:textId="77777777" w:rsidTr="002841C0">
        <w:trPr>
          <w:jc w:val="center"/>
        </w:trPr>
        <w:tc>
          <w:tcPr>
            <w:tcW w:w="1950" w:type="dxa"/>
            <w:shd w:val="clear" w:color="auto" w:fill="FFFFFF"/>
          </w:tcPr>
          <w:p w14:paraId="54FE9BF3" w14:textId="77777777" w:rsidR="002841C0" w:rsidRPr="002841C0" w:rsidRDefault="002841C0" w:rsidP="002841C0">
            <w:pPr>
              <w:spacing w:after="0" w:line="240" w:lineRule="auto"/>
              <w:rPr>
                <w:bCs/>
                <w:szCs w:val="24"/>
              </w:rPr>
            </w:pPr>
            <w:r w:rsidRPr="002841C0">
              <w:rPr>
                <w:bCs/>
                <w:szCs w:val="24"/>
              </w:rPr>
              <w:t>16:30</w:t>
            </w:r>
          </w:p>
        </w:tc>
        <w:tc>
          <w:tcPr>
            <w:tcW w:w="7523" w:type="dxa"/>
            <w:shd w:val="clear" w:color="auto" w:fill="FFFFFF"/>
          </w:tcPr>
          <w:p w14:paraId="46B19B95" w14:textId="77777777" w:rsidR="002841C0" w:rsidRPr="002841C0" w:rsidRDefault="002841C0" w:rsidP="002841C0">
            <w:pPr>
              <w:spacing w:after="0" w:line="240" w:lineRule="auto"/>
              <w:rPr>
                <w:bCs/>
                <w:szCs w:val="24"/>
              </w:rPr>
            </w:pPr>
            <w:r w:rsidRPr="002841C0">
              <w:rPr>
                <w:szCs w:val="24"/>
              </w:rPr>
              <w:t>Closing Ceremony &amp; Way Forward — PAAECM Secretariat / host partner</w:t>
            </w:r>
          </w:p>
        </w:tc>
      </w:tr>
    </w:tbl>
    <w:p w14:paraId="0DDC90A1" w14:textId="77777777" w:rsidR="00A43BE4" w:rsidRDefault="00A43BE4" w:rsidP="00A43BE4">
      <w:pPr>
        <w:spacing w:after="0" w:line="240" w:lineRule="auto"/>
        <w:rPr>
          <w:szCs w:val="24"/>
        </w:rPr>
      </w:pPr>
    </w:p>
    <w:p w14:paraId="6BD675D6" w14:textId="1D737700" w:rsidR="00AC7678" w:rsidRPr="00AC7678" w:rsidRDefault="00AC7678" w:rsidP="006A4BBA">
      <w:pPr>
        <w:rPr>
          <w:rStyle w:val="IntenseEmphasis"/>
          <w:rFonts w:cstheme="minorHAnsi"/>
          <w:b/>
          <w:i w:val="0"/>
          <w:iCs w:val="0"/>
          <w:color w:val="auto"/>
        </w:rPr>
      </w:pPr>
    </w:p>
    <w:p w14:paraId="71A8EFF9" w14:textId="00D11927" w:rsidR="00AC7678" w:rsidRDefault="00AC7678" w:rsidP="006A4BBA">
      <w:pPr>
        <w:rPr>
          <w:rStyle w:val="IntenseEmphasis"/>
          <w:rFonts w:cstheme="minorHAnsi"/>
          <w:b/>
          <w:i w:val="0"/>
          <w:iCs w:val="0"/>
          <w:color w:val="auto"/>
        </w:rPr>
      </w:pPr>
      <w:r w:rsidRPr="00AC7678">
        <w:rPr>
          <w:rStyle w:val="IntenseEmphasis"/>
          <w:rFonts w:cstheme="minorHAnsi"/>
          <w:b/>
          <w:i w:val="0"/>
          <w:iCs w:val="0"/>
          <w:color w:val="auto"/>
        </w:rPr>
        <w:t>Appendix 2</w:t>
      </w:r>
      <w:r w:rsidR="001E59E7">
        <w:rPr>
          <w:rStyle w:val="IntenseEmphasis"/>
          <w:rFonts w:cstheme="minorHAnsi"/>
          <w:b/>
          <w:i w:val="0"/>
          <w:iCs w:val="0"/>
          <w:color w:val="auto"/>
        </w:rPr>
        <w:t>:</w:t>
      </w:r>
      <w:r w:rsidRPr="00AC7678">
        <w:rPr>
          <w:rStyle w:val="IntenseEmphasis"/>
          <w:rFonts w:cstheme="minorHAnsi"/>
          <w:b/>
          <w:i w:val="0"/>
          <w:iCs w:val="0"/>
          <w:color w:val="auto"/>
        </w:rPr>
        <w:t xml:space="preserve"> List of Participants</w:t>
      </w:r>
    </w:p>
    <w:p w14:paraId="5721647B" w14:textId="3DAB9709" w:rsidR="000F6DDE" w:rsidRPr="00AC7678" w:rsidRDefault="000F6DDE" w:rsidP="002841C0">
      <w:pPr>
        <w:ind w:left="0" w:firstLine="0"/>
        <w:rPr>
          <w:rFonts w:asciiTheme="minorHAnsi" w:hAnsiTheme="minorHAnsi"/>
          <w:b/>
          <w:color w:val="auto"/>
          <w:sz w:val="22"/>
        </w:rPr>
      </w:pPr>
    </w:p>
    <w:sectPr w:rsidR="000F6DDE" w:rsidRPr="00AC7678" w:rsidSect="003B148B">
      <w:footerReference w:type="even" r:id="rId19"/>
      <w:footerReference w:type="default" r:id="rId20"/>
      <w:footerReference w:type="first" r:id="rId21"/>
      <w:pgSz w:w="11899" w:h="16841"/>
      <w:pgMar w:top="1440" w:right="1109" w:bottom="1469" w:left="59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18502" w14:textId="77777777" w:rsidR="007055C8" w:rsidRDefault="007055C8">
      <w:pPr>
        <w:spacing w:after="0" w:line="240" w:lineRule="auto"/>
      </w:pPr>
      <w:r>
        <w:separator/>
      </w:r>
    </w:p>
  </w:endnote>
  <w:endnote w:type="continuationSeparator" w:id="0">
    <w:p w14:paraId="65D9B4E9" w14:textId="77777777" w:rsidR="007055C8" w:rsidRDefault="00705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9F6A3" w14:textId="77777777" w:rsidR="00613058" w:rsidRDefault="0061305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7727218"/>
      <w:docPartObj>
        <w:docPartGallery w:val="Page Numbers (Bottom of Page)"/>
        <w:docPartUnique/>
      </w:docPartObj>
    </w:sdtPr>
    <w:sdtEndPr>
      <w:rPr>
        <w:noProof/>
      </w:rPr>
    </w:sdtEndPr>
    <w:sdtContent>
      <w:p w14:paraId="34DCAA3C" w14:textId="7E3EC9F7" w:rsidR="00613058" w:rsidRDefault="00613058">
        <w:pPr>
          <w:pStyle w:val="Footer"/>
          <w:jc w:val="right"/>
        </w:pPr>
        <w:r>
          <w:fldChar w:fldCharType="begin"/>
        </w:r>
        <w:r>
          <w:instrText xml:space="preserve"> PAGE   \* MERGEFORMAT </w:instrText>
        </w:r>
        <w:r>
          <w:fldChar w:fldCharType="separate"/>
        </w:r>
        <w:r w:rsidR="007542B7">
          <w:rPr>
            <w:noProof/>
          </w:rPr>
          <w:t>5</w:t>
        </w:r>
        <w:r>
          <w:rPr>
            <w:noProof/>
          </w:rPr>
          <w:fldChar w:fldCharType="end"/>
        </w:r>
      </w:p>
    </w:sdtContent>
  </w:sdt>
  <w:p w14:paraId="40114441" w14:textId="77777777" w:rsidR="00613058" w:rsidRDefault="0061305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8077585"/>
      <w:docPartObj>
        <w:docPartGallery w:val="Page Numbers (Bottom of Page)"/>
        <w:docPartUnique/>
      </w:docPartObj>
    </w:sdtPr>
    <w:sdtEndPr>
      <w:rPr>
        <w:noProof/>
      </w:rPr>
    </w:sdtEndPr>
    <w:sdtContent>
      <w:p w14:paraId="59888679" w14:textId="107840CF" w:rsidR="00613058" w:rsidRDefault="00613058">
        <w:pPr>
          <w:pStyle w:val="Footer"/>
          <w:jc w:val="right"/>
        </w:pPr>
        <w:r>
          <w:fldChar w:fldCharType="begin"/>
        </w:r>
        <w:r>
          <w:instrText xml:space="preserve"> PAGE   \* MERGEFORMAT </w:instrText>
        </w:r>
        <w:r>
          <w:fldChar w:fldCharType="separate"/>
        </w:r>
        <w:r w:rsidR="00133B6E">
          <w:rPr>
            <w:noProof/>
          </w:rPr>
          <w:t>1</w:t>
        </w:r>
        <w:r>
          <w:rPr>
            <w:noProof/>
          </w:rPr>
          <w:fldChar w:fldCharType="end"/>
        </w:r>
      </w:p>
    </w:sdtContent>
  </w:sdt>
  <w:p w14:paraId="1654293F" w14:textId="77777777" w:rsidR="00613058" w:rsidRDefault="0061305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43922" w14:textId="77777777" w:rsidR="007055C8" w:rsidRDefault="007055C8">
      <w:pPr>
        <w:spacing w:after="0" w:line="240" w:lineRule="auto"/>
      </w:pPr>
      <w:r>
        <w:separator/>
      </w:r>
    </w:p>
  </w:footnote>
  <w:footnote w:type="continuationSeparator" w:id="0">
    <w:p w14:paraId="1695D354" w14:textId="77777777" w:rsidR="007055C8" w:rsidRDefault="00705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5486E"/>
    <w:multiLevelType w:val="multilevel"/>
    <w:tmpl w:val="D2E2C80C"/>
    <w:lvl w:ilvl="0">
      <w:start w:val="1"/>
      <w:numFmt w:val="decimal"/>
      <w:lvlText w:val="%1.0"/>
      <w:lvlJc w:val="left"/>
      <w:pPr>
        <w:ind w:left="1437" w:hanging="585"/>
      </w:pPr>
      <w:rPr>
        <w:rFonts w:hint="default"/>
        <w:color w:val="auto"/>
      </w:rPr>
    </w:lvl>
    <w:lvl w:ilvl="1">
      <w:start w:val="1"/>
      <w:numFmt w:val="decimal"/>
      <w:lvlText w:val="%1.%2"/>
      <w:lvlJc w:val="left"/>
      <w:pPr>
        <w:ind w:left="2157" w:hanging="585"/>
      </w:pPr>
      <w:rPr>
        <w:rFonts w:hint="default"/>
        <w:color w:val="auto"/>
      </w:rPr>
    </w:lvl>
    <w:lvl w:ilvl="2">
      <w:start w:val="1"/>
      <w:numFmt w:val="decimal"/>
      <w:lvlText w:val="%1.%2.%3"/>
      <w:lvlJc w:val="left"/>
      <w:pPr>
        <w:ind w:left="3012" w:hanging="720"/>
      </w:pPr>
      <w:rPr>
        <w:rFonts w:hint="default"/>
        <w:color w:val="auto"/>
      </w:rPr>
    </w:lvl>
    <w:lvl w:ilvl="3">
      <w:start w:val="1"/>
      <w:numFmt w:val="decimal"/>
      <w:lvlText w:val="%1.%2.%3.%4"/>
      <w:lvlJc w:val="left"/>
      <w:pPr>
        <w:ind w:left="3732" w:hanging="720"/>
      </w:pPr>
      <w:rPr>
        <w:rFonts w:hint="default"/>
        <w:color w:val="auto"/>
      </w:rPr>
    </w:lvl>
    <w:lvl w:ilvl="4">
      <w:start w:val="1"/>
      <w:numFmt w:val="decimal"/>
      <w:lvlText w:val="%1.%2.%3.%4.%5"/>
      <w:lvlJc w:val="left"/>
      <w:pPr>
        <w:ind w:left="4812" w:hanging="1080"/>
      </w:pPr>
      <w:rPr>
        <w:rFonts w:hint="default"/>
        <w:color w:val="auto"/>
      </w:rPr>
    </w:lvl>
    <w:lvl w:ilvl="5">
      <w:start w:val="1"/>
      <w:numFmt w:val="decimal"/>
      <w:lvlText w:val="%1.%2.%3.%4.%5.%6"/>
      <w:lvlJc w:val="left"/>
      <w:pPr>
        <w:ind w:left="5532" w:hanging="1080"/>
      </w:pPr>
      <w:rPr>
        <w:rFonts w:hint="default"/>
        <w:color w:val="auto"/>
      </w:rPr>
    </w:lvl>
    <w:lvl w:ilvl="6">
      <w:start w:val="1"/>
      <w:numFmt w:val="decimal"/>
      <w:lvlText w:val="%1.%2.%3.%4.%5.%6.%7"/>
      <w:lvlJc w:val="left"/>
      <w:pPr>
        <w:ind w:left="6612" w:hanging="1440"/>
      </w:pPr>
      <w:rPr>
        <w:rFonts w:hint="default"/>
        <w:color w:val="auto"/>
      </w:rPr>
    </w:lvl>
    <w:lvl w:ilvl="7">
      <w:start w:val="1"/>
      <w:numFmt w:val="decimal"/>
      <w:lvlText w:val="%1.%2.%3.%4.%5.%6.%7.%8"/>
      <w:lvlJc w:val="left"/>
      <w:pPr>
        <w:ind w:left="7332" w:hanging="1440"/>
      </w:pPr>
      <w:rPr>
        <w:rFonts w:hint="default"/>
        <w:color w:val="auto"/>
      </w:rPr>
    </w:lvl>
    <w:lvl w:ilvl="8">
      <w:start w:val="1"/>
      <w:numFmt w:val="decimal"/>
      <w:lvlText w:val="%1.%2.%3.%4.%5.%6.%7.%8.%9"/>
      <w:lvlJc w:val="left"/>
      <w:pPr>
        <w:ind w:left="8412" w:hanging="1800"/>
      </w:pPr>
      <w:rPr>
        <w:rFonts w:hint="default"/>
        <w:color w:val="auto"/>
      </w:rPr>
    </w:lvl>
  </w:abstractNum>
  <w:abstractNum w:abstractNumId="1" w15:restartNumberingAfterBreak="0">
    <w:nsid w:val="0C902CA5"/>
    <w:multiLevelType w:val="multilevel"/>
    <w:tmpl w:val="BEE4D8A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 w15:restartNumberingAfterBreak="0">
    <w:nsid w:val="18FE0CDE"/>
    <w:multiLevelType w:val="multilevel"/>
    <w:tmpl w:val="BB64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73E3A"/>
    <w:multiLevelType w:val="hybridMultilevel"/>
    <w:tmpl w:val="DB70FF2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D10947"/>
    <w:multiLevelType w:val="multilevel"/>
    <w:tmpl w:val="204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16A69"/>
    <w:multiLevelType w:val="multilevel"/>
    <w:tmpl w:val="C7E8BD12"/>
    <w:lvl w:ilvl="0">
      <w:start w:val="1"/>
      <w:numFmt w:val="bullet"/>
      <w:lvlText w:val=""/>
      <w:lvlJc w:val="left"/>
      <w:pPr>
        <w:tabs>
          <w:tab w:val="num" w:pos="1620"/>
        </w:tabs>
        <w:ind w:left="1620" w:hanging="360"/>
      </w:pPr>
      <w:rPr>
        <w:rFonts w:ascii="Symbol" w:hAnsi="Symbol" w:hint="default"/>
        <w:sz w:val="20"/>
      </w:rPr>
    </w:lvl>
    <w:lvl w:ilvl="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6" w15:restartNumberingAfterBreak="0">
    <w:nsid w:val="45326150"/>
    <w:multiLevelType w:val="multilevel"/>
    <w:tmpl w:val="E50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B6F24"/>
    <w:multiLevelType w:val="multilevel"/>
    <w:tmpl w:val="2DC66904"/>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8" w15:restartNumberingAfterBreak="0">
    <w:nsid w:val="5D560766"/>
    <w:multiLevelType w:val="multilevel"/>
    <w:tmpl w:val="039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72AAF"/>
    <w:multiLevelType w:val="multilevel"/>
    <w:tmpl w:val="5BB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E0BF9"/>
    <w:multiLevelType w:val="hybridMultilevel"/>
    <w:tmpl w:val="EF04F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0"/>
  </w:num>
  <w:num w:numId="3">
    <w:abstractNumId w:val="0"/>
  </w:num>
  <w:num w:numId="4">
    <w:abstractNumId w:val="1"/>
  </w:num>
  <w:num w:numId="5">
    <w:abstractNumId w:val="7"/>
  </w:num>
  <w:num w:numId="6">
    <w:abstractNumId w:val="5"/>
  </w:num>
  <w:num w:numId="7">
    <w:abstractNumId w:val="9"/>
  </w:num>
  <w:num w:numId="8">
    <w:abstractNumId w:val="2"/>
  </w:num>
  <w:num w:numId="9">
    <w:abstractNumId w:val="4"/>
  </w:num>
  <w:num w:numId="10">
    <w:abstractNumId w:val="8"/>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02F"/>
    <w:rsid w:val="000007FF"/>
    <w:rsid w:val="0000121C"/>
    <w:rsid w:val="00001F92"/>
    <w:rsid w:val="00004887"/>
    <w:rsid w:val="00013152"/>
    <w:rsid w:val="00022667"/>
    <w:rsid w:val="00026F2D"/>
    <w:rsid w:val="00034DDF"/>
    <w:rsid w:val="0003523A"/>
    <w:rsid w:val="00035747"/>
    <w:rsid w:val="0005708C"/>
    <w:rsid w:val="00057527"/>
    <w:rsid w:val="0006217B"/>
    <w:rsid w:val="00062C53"/>
    <w:rsid w:val="00064294"/>
    <w:rsid w:val="000753DC"/>
    <w:rsid w:val="000875BB"/>
    <w:rsid w:val="00087FC4"/>
    <w:rsid w:val="00092C5E"/>
    <w:rsid w:val="000A10E1"/>
    <w:rsid w:val="000A1FC7"/>
    <w:rsid w:val="000A50C2"/>
    <w:rsid w:val="000A7D29"/>
    <w:rsid w:val="000B7F3C"/>
    <w:rsid w:val="000D0BD1"/>
    <w:rsid w:val="000D4B50"/>
    <w:rsid w:val="000D4F6E"/>
    <w:rsid w:val="000E2642"/>
    <w:rsid w:val="000E27C0"/>
    <w:rsid w:val="000E744D"/>
    <w:rsid w:val="000F4903"/>
    <w:rsid w:val="000F4C4C"/>
    <w:rsid w:val="000F6A47"/>
    <w:rsid w:val="000F6DDE"/>
    <w:rsid w:val="001018B7"/>
    <w:rsid w:val="00106570"/>
    <w:rsid w:val="00111BE4"/>
    <w:rsid w:val="00116894"/>
    <w:rsid w:val="001172D8"/>
    <w:rsid w:val="00121066"/>
    <w:rsid w:val="00125923"/>
    <w:rsid w:val="00133B6E"/>
    <w:rsid w:val="00133BE6"/>
    <w:rsid w:val="001443C7"/>
    <w:rsid w:val="001513FE"/>
    <w:rsid w:val="0015404C"/>
    <w:rsid w:val="00154F0D"/>
    <w:rsid w:val="001608F4"/>
    <w:rsid w:val="00160A35"/>
    <w:rsid w:val="00170D43"/>
    <w:rsid w:val="0018449E"/>
    <w:rsid w:val="00186D22"/>
    <w:rsid w:val="00187632"/>
    <w:rsid w:val="00187E1E"/>
    <w:rsid w:val="001955CD"/>
    <w:rsid w:val="0019681F"/>
    <w:rsid w:val="00196C25"/>
    <w:rsid w:val="001A4D7C"/>
    <w:rsid w:val="001A4E0D"/>
    <w:rsid w:val="001B35BC"/>
    <w:rsid w:val="001B3E82"/>
    <w:rsid w:val="001B71E2"/>
    <w:rsid w:val="001D0368"/>
    <w:rsid w:val="001D0C4C"/>
    <w:rsid w:val="001D1127"/>
    <w:rsid w:val="001D234F"/>
    <w:rsid w:val="001E0A7D"/>
    <w:rsid w:val="001E240B"/>
    <w:rsid w:val="001E261C"/>
    <w:rsid w:val="001E38FE"/>
    <w:rsid w:val="001E59E7"/>
    <w:rsid w:val="001E7429"/>
    <w:rsid w:val="001E77DE"/>
    <w:rsid w:val="001F7472"/>
    <w:rsid w:val="00203B87"/>
    <w:rsid w:val="00204230"/>
    <w:rsid w:val="00204942"/>
    <w:rsid w:val="002049E6"/>
    <w:rsid w:val="00205E98"/>
    <w:rsid w:val="00207465"/>
    <w:rsid w:val="00211291"/>
    <w:rsid w:val="00211D1E"/>
    <w:rsid w:val="0021346D"/>
    <w:rsid w:val="00214219"/>
    <w:rsid w:val="00215124"/>
    <w:rsid w:val="00221EAA"/>
    <w:rsid w:val="0022261E"/>
    <w:rsid w:val="0022264F"/>
    <w:rsid w:val="002228C7"/>
    <w:rsid w:val="00223E51"/>
    <w:rsid w:val="00224B50"/>
    <w:rsid w:val="00224D9D"/>
    <w:rsid w:val="00225074"/>
    <w:rsid w:val="00230196"/>
    <w:rsid w:val="00233C38"/>
    <w:rsid w:val="002350E6"/>
    <w:rsid w:val="002358D3"/>
    <w:rsid w:val="00240132"/>
    <w:rsid w:val="00246B21"/>
    <w:rsid w:val="00251049"/>
    <w:rsid w:val="0026090F"/>
    <w:rsid w:val="0026251C"/>
    <w:rsid w:val="00270F32"/>
    <w:rsid w:val="00274E07"/>
    <w:rsid w:val="0028038C"/>
    <w:rsid w:val="0028069C"/>
    <w:rsid w:val="00281842"/>
    <w:rsid w:val="002841C0"/>
    <w:rsid w:val="0028615F"/>
    <w:rsid w:val="002921A0"/>
    <w:rsid w:val="002B61BD"/>
    <w:rsid w:val="002B7765"/>
    <w:rsid w:val="002C679E"/>
    <w:rsid w:val="002C6C41"/>
    <w:rsid w:val="002D15B1"/>
    <w:rsid w:val="002D476A"/>
    <w:rsid w:val="002D5702"/>
    <w:rsid w:val="002D74FC"/>
    <w:rsid w:val="002E0782"/>
    <w:rsid w:val="002E0C6B"/>
    <w:rsid w:val="002E10EE"/>
    <w:rsid w:val="002E202F"/>
    <w:rsid w:val="002E7370"/>
    <w:rsid w:val="002E7613"/>
    <w:rsid w:val="002F36E5"/>
    <w:rsid w:val="002F3F73"/>
    <w:rsid w:val="00311DE5"/>
    <w:rsid w:val="00311ECF"/>
    <w:rsid w:val="0031355E"/>
    <w:rsid w:val="0031391B"/>
    <w:rsid w:val="0031599D"/>
    <w:rsid w:val="00317B4F"/>
    <w:rsid w:val="003227B1"/>
    <w:rsid w:val="00322D95"/>
    <w:rsid w:val="00322FF4"/>
    <w:rsid w:val="003307BE"/>
    <w:rsid w:val="00333113"/>
    <w:rsid w:val="00340A1B"/>
    <w:rsid w:val="003469E6"/>
    <w:rsid w:val="00350A26"/>
    <w:rsid w:val="00356593"/>
    <w:rsid w:val="003613D3"/>
    <w:rsid w:val="003743A7"/>
    <w:rsid w:val="00375CC7"/>
    <w:rsid w:val="00380226"/>
    <w:rsid w:val="0038160D"/>
    <w:rsid w:val="00383DBE"/>
    <w:rsid w:val="00383F78"/>
    <w:rsid w:val="00385ED9"/>
    <w:rsid w:val="00386B84"/>
    <w:rsid w:val="00387412"/>
    <w:rsid w:val="00390A5D"/>
    <w:rsid w:val="00390D46"/>
    <w:rsid w:val="00391F20"/>
    <w:rsid w:val="003A5A8C"/>
    <w:rsid w:val="003B148B"/>
    <w:rsid w:val="003B586E"/>
    <w:rsid w:val="003C16D0"/>
    <w:rsid w:val="003C1BC9"/>
    <w:rsid w:val="003C2A79"/>
    <w:rsid w:val="003C2B6E"/>
    <w:rsid w:val="003C6C7E"/>
    <w:rsid w:val="003D18E1"/>
    <w:rsid w:val="003D56DC"/>
    <w:rsid w:val="003E19DC"/>
    <w:rsid w:val="003E232F"/>
    <w:rsid w:val="003E4FAB"/>
    <w:rsid w:val="003E621C"/>
    <w:rsid w:val="003E7D4E"/>
    <w:rsid w:val="003E7FD3"/>
    <w:rsid w:val="003F13EB"/>
    <w:rsid w:val="00401ABD"/>
    <w:rsid w:val="0040681C"/>
    <w:rsid w:val="0040787E"/>
    <w:rsid w:val="004136F1"/>
    <w:rsid w:val="0041494E"/>
    <w:rsid w:val="00415B37"/>
    <w:rsid w:val="00422FE6"/>
    <w:rsid w:val="0042302D"/>
    <w:rsid w:val="00424421"/>
    <w:rsid w:val="00432946"/>
    <w:rsid w:val="00436C96"/>
    <w:rsid w:val="004373B2"/>
    <w:rsid w:val="00445C78"/>
    <w:rsid w:val="004463EF"/>
    <w:rsid w:val="00447C84"/>
    <w:rsid w:val="00450293"/>
    <w:rsid w:val="004520F4"/>
    <w:rsid w:val="004529E5"/>
    <w:rsid w:val="00453A99"/>
    <w:rsid w:val="00455944"/>
    <w:rsid w:val="00457A52"/>
    <w:rsid w:val="00461BA9"/>
    <w:rsid w:val="004654A4"/>
    <w:rsid w:val="0047039B"/>
    <w:rsid w:val="00472BA8"/>
    <w:rsid w:val="00475700"/>
    <w:rsid w:val="004824B0"/>
    <w:rsid w:val="00482A7C"/>
    <w:rsid w:val="00482F91"/>
    <w:rsid w:val="0049173D"/>
    <w:rsid w:val="00493D63"/>
    <w:rsid w:val="004A0CCB"/>
    <w:rsid w:val="004A272E"/>
    <w:rsid w:val="004A5542"/>
    <w:rsid w:val="004B0A6A"/>
    <w:rsid w:val="004B0F2F"/>
    <w:rsid w:val="004B1201"/>
    <w:rsid w:val="004B7E85"/>
    <w:rsid w:val="004B7F31"/>
    <w:rsid w:val="004C34CE"/>
    <w:rsid w:val="004D2274"/>
    <w:rsid w:val="004D23AF"/>
    <w:rsid w:val="004D323B"/>
    <w:rsid w:val="004D5245"/>
    <w:rsid w:val="004D55E5"/>
    <w:rsid w:val="004D57AC"/>
    <w:rsid w:val="004D73E0"/>
    <w:rsid w:val="004D7832"/>
    <w:rsid w:val="004E4D7E"/>
    <w:rsid w:val="004E668C"/>
    <w:rsid w:val="004E730B"/>
    <w:rsid w:val="004F639E"/>
    <w:rsid w:val="004F78D9"/>
    <w:rsid w:val="005047AB"/>
    <w:rsid w:val="005050A4"/>
    <w:rsid w:val="00506A46"/>
    <w:rsid w:val="00506FA6"/>
    <w:rsid w:val="005110C5"/>
    <w:rsid w:val="0051749A"/>
    <w:rsid w:val="00522F6D"/>
    <w:rsid w:val="0052476C"/>
    <w:rsid w:val="00527B92"/>
    <w:rsid w:val="00532963"/>
    <w:rsid w:val="00534FFD"/>
    <w:rsid w:val="005357D7"/>
    <w:rsid w:val="00535BE7"/>
    <w:rsid w:val="00537777"/>
    <w:rsid w:val="00537DE6"/>
    <w:rsid w:val="00540888"/>
    <w:rsid w:val="00542D95"/>
    <w:rsid w:val="00542FE7"/>
    <w:rsid w:val="00544760"/>
    <w:rsid w:val="00546842"/>
    <w:rsid w:val="00554258"/>
    <w:rsid w:val="00554C0B"/>
    <w:rsid w:val="00554CF6"/>
    <w:rsid w:val="00562605"/>
    <w:rsid w:val="005652C0"/>
    <w:rsid w:val="00567EE6"/>
    <w:rsid w:val="0057149B"/>
    <w:rsid w:val="00593397"/>
    <w:rsid w:val="00593907"/>
    <w:rsid w:val="00594830"/>
    <w:rsid w:val="00597A69"/>
    <w:rsid w:val="005A0C28"/>
    <w:rsid w:val="005A61E7"/>
    <w:rsid w:val="005A6344"/>
    <w:rsid w:val="005A6C57"/>
    <w:rsid w:val="005A7811"/>
    <w:rsid w:val="005B226E"/>
    <w:rsid w:val="005B30EC"/>
    <w:rsid w:val="005B337E"/>
    <w:rsid w:val="005B3EAC"/>
    <w:rsid w:val="005B778A"/>
    <w:rsid w:val="005C62E0"/>
    <w:rsid w:val="005D3C89"/>
    <w:rsid w:val="005D60F5"/>
    <w:rsid w:val="005D72EE"/>
    <w:rsid w:val="005E0C47"/>
    <w:rsid w:val="005E19CD"/>
    <w:rsid w:val="005E1E00"/>
    <w:rsid w:val="005E2164"/>
    <w:rsid w:val="005E4D73"/>
    <w:rsid w:val="005E4EB6"/>
    <w:rsid w:val="005E5AFD"/>
    <w:rsid w:val="005F5B11"/>
    <w:rsid w:val="005F5CEC"/>
    <w:rsid w:val="005F7868"/>
    <w:rsid w:val="00601851"/>
    <w:rsid w:val="006043D4"/>
    <w:rsid w:val="00606EB8"/>
    <w:rsid w:val="00611B4C"/>
    <w:rsid w:val="00612EF4"/>
    <w:rsid w:val="00613058"/>
    <w:rsid w:val="00616172"/>
    <w:rsid w:val="006169C4"/>
    <w:rsid w:val="00620606"/>
    <w:rsid w:val="00620B66"/>
    <w:rsid w:val="006218DF"/>
    <w:rsid w:val="00625A5B"/>
    <w:rsid w:val="00630FFA"/>
    <w:rsid w:val="00632DDC"/>
    <w:rsid w:val="0063346C"/>
    <w:rsid w:val="00635172"/>
    <w:rsid w:val="00642496"/>
    <w:rsid w:val="00644B18"/>
    <w:rsid w:val="00645C62"/>
    <w:rsid w:val="00647DB2"/>
    <w:rsid w:val="0065158F"/>
    <w:rsid w:val="00652136"/>
    <w:rsid w:val="0065774F"/>
    <w:rsid w:val="00657E21"/>
    <w:rsid w:val="00663713"/>
    <w:rsid w:val="00663FAB"/>
    <w:rsid w:val="0066483D"/>
    <w:rsid w:val="00664A35"/>
    <w:rsid w:val="00665516"/>
    <w:rsid w:val="00665552"/>
    <w:rsid w:val="00672826"/>
    <w:rsid w:val="006752B0"/>
    <w:rsid w:val="00682E5A"/>
    <w:rsid w:val="00686468"/>
    <w:rsid w:val="006902C2"/>
    <w:rsid w:val="006909C0"/>
    <w:rsid w:val="00693979"/>
    <w:rsid w:val="006A0B5A"/>
    <w:rsid w:val="006A4BBA"/>
    <w:rsid w:val="006A6F84"/>
    <w:rsid w:val="006B0B59"/>
    <w:rsid w:val="006B1029"/>
    <w:rsid w:val="006B150B"/>
    <w:rsid w:val="006B1DF5"/>
    <w:rsid w:val="006B3CAF"/>
    <w:rsid w:val="006C515A"/>
    <w:rsid w:val="006C5610"/>
    <w:rsid w:val="006C764A"/>
    <w:rsid w:val="006D0CEC"/>
    <w:rsid w:val="006D25D6"/>
    <w:rsid w:val="006D3C12"/>
    <w:rsid w:val="006D5CD2"/>
    <w:rsid w:val="006E3D10"/>
    <w:rsid w:val="006E4317"/>
    <w:rsid w:val="006E5F5C"/>
    <w:rsid w:val="006F2275"/>
    <w:rsid w:val="006F38BA"/>
    <w:rsid w:val="006F57FF"/>
    <w:rsid w:val="007021FF"/>
    <w:rsid w:val="00704F54"/>
    <w:rsid w:val="007055C8"/>
    <w:rsid w:val="007131DA"/>
    <w:rsid w:val="00714659"/>
    <w:rsid w:val="007161D3"/>
    <w:rsid w:val="007212AF"/>
    <w:rsid w:val="00721706"/>
    <w:rsid w:val="007224AD"/>
    <w:rsid w:val="00722FCE"/>
    <w:rsid w:val="00724B80"/>
    <w:rsid w:val="00724BF5"/>
    <w:rsid w:val="0072550A"/>
    <w:rsid w:val="0072653C"/>
    <w:rsid w:val="00727CDC"/>
    <w:rsid w:val="0073028A"/>
    <w:rsid w:val="00731A9C"/>
    <w:rsid w:val="00733734"/>
    <w:rsid w:val="0074245B"/>
    <w:rsid w:val="00750D21"/>
    <w:rsid w:val="007536F1"/>
    <w:rsid w:val="007542B7"/>
    <w:rsid w:val="007546D4"/>
    <w:rsid w:val="00755D19"/>
    <w:rsid w:val="00760B63"/>
    <w:rsid w:val="007626D3"/>
    <w:rsid w:val="0076699E"/>
    <w:rsid w:val="007720D0"/>
    <w:rsid w:val="007734CA"/>
    <w:rsid w:val="00774278"/>
    <w:rsid w:val="00774998"/>
    <w:rsid w:val="00782EE3"/>
    <w:rsid w:val="00783F6C"/>
    <w:rsid w:val="00784A3C"/>
    <w:rsid w:val="007906C8"/>
    <w:rsid w:val="00790E6F"/>
    <w:rsid w:val="0079178A"/>
    <w:rsid w:val="00794150"/>
    <w:rsid w:val="007A1C04"/>
    <w:rsid w:val="007A27C5"/>
    <w:rsid w:val="007A3B9D"/>
    <w:rsid w:val="007B3870"/>
    <w:rsid w:val="007B3D02"/>
    <w:rsid w:val="007B42A7"/>
    <w:rsid w:val="007B7134"/>
    <w:rsid w:val="007C51C8"/>
    <w:rsid w:val="007C5D0B"/>
    <w:rsid w:val="007C698C"/>
    <w:rsid w:val="007D798D"/>
    <w:rsid w:val="007E05FE"/>
    <w:rsid w:val="007E307C"/>
    <w:rsid w:val="007E464D"/>
    <w:rsid w:val="007E5B21"/>
    <w:rsid w:val="007E69DC"/>
    <w:rsid w:val="007F1A54"/>
    <w:rsid w:val="008014DD"/>
    <w:rsid w:val="00801B76"/>
    <w:rsid w:val="00812058"/>
    <w:rsid w:val="008169FF"/>
    <w:rsid w:val="00817D69"/>
    <w:rsid w:val="0082048E"/>
    <w:rsid w:val="00824F59"/>
    <w:rsid w:val="00825CFD"/>
    <w:rsid w:val="00827B16"/>
    <w:rsid w:val="00827F62"/>
    <w:rsid w:val="00832527"/>
    <w:rsid w:val="00832555"/>
    <w:rsid w:val="0083560C"/>
    <w:rsid w:val="00837F34"/>
    <w:rsid w:val="00843DA3"/>
    <w:rsid w:val="00845BE9"/>
    <w:rsid w:val="00846763"/>
    <w:rsid w:val="00846CBE"/>
    <w:rsid w:val="00846F97"/>
    <w:rsid w:val="00847BEE"/>
    <w:rsid w:val="00847CF5"/>
    <w:rsid w:val="00847F9F"/>
    <w:rsid w:val="008524D9"/>
    <w:rsid w:val="00853A98"/>
    <w:rsid w:val="00860B13"/>
    <w:rsid w:val="00860CB1"/>
    <w:rsid w:val="00861CC4"/>
    <w:rsid w:val="008667FF"/>
    <w:rsid w:val="0086680A"/>
    <w:rsid w:val="00866DD2"/>
    <w:rsid w:val="008670F6"/>
    <w:rsid w:val="00867DA3"/>
    <w:rsid w:val="008706A8"/>
    <w:rsid w:val="00874F61"/>
    <w:rsid w:val="00875707"/>
    <w:rsid w:val="00880D3F"/>
    <w:rsid w:val="008814AA"/>
    <w:rsid w:val="0088231C"/>
    <w:rsid w:val="00886BF9"/>
    <w:rsid w:val="00891698"/>
    <w:rsid w:val="00892B70"/>
    <w:rsid w:val="008A5EA5"/>
    <w:rsid w:val="008B3BA2"/>
    <w:rsid w:val="008B5006"/>
    <w:rsid w:val="008B653A"/>
    <w:rsid w:val="008C06FA"/>
    <w:rsid w:val="008C1F8F"/>
    <w:rsid w:val="008C2054"/>
    <w:rsid w:val="008C2216"/>
    <w:rsid w:val="008C49B8"/>
    <w:rsid w:val="008C4C7A"/>
    <w:rsid w:val="008D16B3"/>
    <w:rsid w:val="008E0DF5"/>
    <w:rsid w:val="008E41AB"/>
    <w:rsid w:val="008E4839"/>
    <w:rsid w:val="008E4B53"/>
    <w:rsid w:val="008E5D1A"/>
    <w:rsid w:val="008E6BE8"/>
    <w:rsid w:val="008F0BEE"/>
    <w:rsid w:val="008F20BC"/>
    <w:rsid w:val="008F4733"/>
    <w:rsid w:val="008F499F"/>
    <w:rsid w:val="008F7335"/>
    <w:rsid w:val="00906126"/>
    <w:rsid w:val="009076E2"/>
    <w:rsid w:val="0092135D"/>
    <w:rsid w:val="00922963"/>
    <w:rsid w:val="009311A9"/>
    <w:rsid w:val="0093132E"/>
    <w:rsid w:val="009351BE"/>
    <w:rsid w:val="0093758D"/>
    <w:rsid w:val="00940C2F"/>
    <w:rsid w:val="00944AF2"/>
    <w:rsid w:val="00951BD3"/>
    <w:rsid w:val="00954065"/>
    <w:rsid w:val="00954402"/>
    <w:rsid w:val="00954870"/>
    <w:rsid w:val="00955F12"/>
    <w:rsid w:val="00956044"/>
    <w:rsid w:val="00964E52"/>
    <w:rsid w:val="00967689"/>
    <w:rsid w:val="00967E72"/>
    <w:rsid w:val="0097022F"/>
    <w:rsid w:val="009702A5"/>
    <w:rsid w:val="00974B69"/>
    <w:rsid w:val="0097661C"/>
    <w:rsid w:val="00977231"/>
    <w:rsid w:val="009810D1"/>
    <w:rsid w:val="009821B2"/>
    <w:rsid w:val="009841CD"/>
    <w:rsid w:val="009878F2"/>
    <w:rsid w:val="00987BEB"/>
    <w:rsid w:val="00987DFC"/>
    <w:rsid w:val="00990CCA"/>
    <w:rsid w:val="00996408"/>
    <w:rsid w:val="00996D98"/>
    <w:rsid w:val="00997207"/>
    <w:rsid w:val="00997A37"/>
    <w:rsid w:val="00997AC8"/>
    <w:rsid w:val="009A0606"/>
    <w:rsid w:val="009A4C25"/>
    <w:rsid w:val="009B0D51"/>
    <w:rsid w:val="009B3D30"/>
    <w:rsid w:val="009C25AF"/>
    <w:rsid w:val="009C5CBE"/>
    <w:rsid w:val="009D046C"/>
    <w:rsid w:val="009D2476"/>
    <w:rsid w:val="009D4010"/>
    <w:rsid w:val="009D43F9"/>
    <w:rsid w:val="009D4A0A"/>
    <w:rsid w:val="009D4D15"/>
    <w:rsid w:val="009E2D8C"/>
    <w:rsid w:val="009E42F9"/>
    <w:rsid w:val="009E624B"/>
    <w:rsid w:val="009F2DB2"/>
    <w:rsid w:val="009F4E16"/>
    <w:rsid w:val="009F6090"/>
    <w:rsid w:val="009F609E"/>
    <w:rsid w:val="009F7C3A"/>
    <w:rsid w:val="00A01251"/>
    <w:rsid w:val="00A01A0E"/>
    <w:rsid w:val="00A029AB"/>
    <w:rsid w:val="00A03477"/>
    <w:rsid w:val="00A10C40"/>
    <w:rsid w:val="00A10C52"/>
    <w:rsid w:val="00A10CD5"/>
    <w:rsid w:val="00A20270"/>
    <w:rsid w:val="00A218A6"/>
    <w:rsid w:val="00A243F1"/>
    <w:rsid w:val="00A2797D"/>
    <w:rsid w:val="00A27F7F"/>
    <w:rsid w:val="00A301B9"/>
    <w:rsid w:val="00A3160D"/>
    <w:rsid w:val="00A33247"/>
    <w:rsid w:val="00A35FBB"/>
    <w:rsid w:val="00A37F3D"/>
    <w:rsid w:val="00A41BE9"/>
    <w:rsid w:val="00A42B27"/>
    <w:rsid w:val="00A43BE4"/>
    <w:rsid w:val="00A454A6"/>
    <w:rsid w:val="00A5190D"/>
    <w:rsid w:val="00A553FA"/>
    <w:rsid w:val="00A63330"/>
    <w:rsid w:val="00A634FA"/>
    <w:rsid w:val="00A64D74"/>
    <w:rsid w:val="00A66115"/>
    <w:rsid w:val="00A70383"/>
    <w:rsid w:val="00A71541"/>
    <w:rsid w:val="00A7719C"/>
    <w:rsid w:val="00A77C8F"/>
    <w:rsid w:val="00A81BFA"/>
    <w:rsid w:val="00A95198"/>
    <w:rsid w:val="00A95574"/>
    <w:rsid w:val="00A9674E"/>
    <w:rsid w:val="00A96E66"/>
    <w:rsid w:val="00AA671A"/>
    <w:rsid w:val="00AB65C8"/>
    <w:rsid w:val="00AB74CB"/>
    <w:rsid w:val="00AB7FC0"/>
    <w:rsid w:val="00AC11DD"/>
    <w:rsid w:val="00AC1FC6"/>
    <w:rsid w:val="00AC5C87"/>
    <w:rsid w:val="00AC7678"/>
    <w:rsid w:val="00AD0882"/>
    <w:rsid w:val="00AD2AC0"/>
    <w:rsid w:val="00AD331F"/>
    <w:rsid w:val="00AE2122"/>
    <w:rsid w:val="00AE6C5F"/>
    <w:rsid w:val="00B013ED"/>
    <w:rsid w:val="00B0233E"/>
    <w:rsid w:val="00B02D24"/>
    <w:rsid w:val="00B04AF3"/>
    <w:rsid w:val="00B0679B"/>
    <w:rsid w:val="00B078F1"/>
    <w:rsid w:val="00B24514"/>
    <w:rsid w:val="00B32E97"/>
    <w:rsid w:val="00B3553B"/>
    <w:rsid w:val="00B365E2"/>
    <w:rsid w:val="00B37F61"/>
    <w:rsid w:val="00B43881"/>
    <w:rsid w:val="00B4485B"/>
    <w:rsid w:val="00B44FD5"/>
    <w:rsid w:val="00B514A2"/>
    <w:rsid w:val="00B525C8"/>
    <w:rsid w:val="00B5366B"/>
    <w:rsid w:val="00B55897"/>
    <w:rsid w:val="00B55A90"/>
    <w:rsid w:val="00B5780C"/>
    <w:rsid w:val="00B60EAB"/>
    <w:rsid w:val="00B763C5"/>
    <w:rsid w:val="00B90DF4"/>
    <w:rsid w:val="00B91F6C"/>
    <w:rsid w:val="00B96167"/>
    <w:rsid w:val="00BA16DD"/>
    <w:rsid w:val="00BA1F15"/>
    <w:rsid w:val="00BB1D15"/>
    <w:rsid w:val="00BB299E"/>
    <w:rsid w:val="00BB3C76"/>
    <w:rsid w:val="00BB73A8"/>
    <w:rsid w:val="00BB73D8"/>
    <w:rsid w:val="00BC5979"/>
    <w:rsid w:val="00BD1A88"/>
    <w:rsid w:val="00BD26F8"/>
    <w:rsid w:val="00BD3380"/>
    <w:rsid w:val="00BE04DD"/>
    <w:rsid w:val="00BE0DE6"/>
    <w:rsid w:val="00BE5020"/>
    <w:rsid w:val="00BE5A93"/>
    <w:rsid w:val="00BF1F10"/>
    <w:rsid w:val="00BF2CAC"/>
    <w:rsid w:val="00BF322E"/>
    <w:rsid w:val="00BF4B18"/>
    <w:rsid w:val="00BF7D00"/>
    <w:rsid w:val="00C036DE"/>
    <w:rsid w:val="00C10935"/>
    <w:rsid w:val="00C158D6"/>
    <w:rsid w:val="00C20C47"/>
    <w:rsid w:val="00C20E93"/>
    <w:rsid w:val="00C220C4"/>
    <w:rsid w:val="00C24001"/>
    <w:rsid w:val="00C24E8B"/>
    <w:rsid w:val="00C277D2"/>
    <w:rsid w:val="00C27817"/>
    <w:rsid w:val="00C33AB0"/>
    <w:rsid w:val="00C41F0D"/>
    <w:rsid w:val="00C422D2"/>
    <w:rsid w:val="00C42C62"/>
    <w:rsid w:val="00C42D05"/>
    <w:rsid w:val="00C4434A"/>
    <w:rsid w:val="00C45FB8"/>
    <w:rsid w:val="00C461EF"/>
    <w:rsid w:val="00C537B5"/>
    <w:rsid w:val="00C631F4"/>
    <w:rsid w:val="00C65F7E"/>
    <w:rsid w:val="00C705C5"/>
    <w:rsid w:val="00C75BA4"/>
    <w:rsid w:val="00C77087"/>
    <w:rsid w:val="00C77FDB"/>
    <w:rsid w:val="00C82F86"/>
    <w:rsid w:val="00C87771"/>
    <w:rsid w:val="00C92DE9"/>
    <w:rsid w:val="00C974FD"/>
    <w:rsid w:val="00CA039B"/>
    <w:rsid w:val="00CA39A2"/>
    <w:rsid w:val="00CA491C"/>
    <w:rsid w:val="00CB24D7"/>
    <w:rsid w:val="00CB6DE1"/>
    <w:rsid w:val="00CC0F6C"/>
    <w:rsid w:val="00CC3FB3"/>
    <w:rsid w:val="00CC40C1"/>
    <w:rsid w:val="00CC5A93"/>
    <w:rsid w:val="00CC7AC6"/>
    <w:rsid w:val="00CD1297"/>
    <w:rsid w:val="00CD18CC"/>
    <w:rsid w:val="00CE000D"/>
    <w:rsid w:val="00CE29E6"/>
    <w:rsid w:val="00CE4656"/>
    <w:rsid w:val="00CF0DBB"/>
    <w:rsid w:val="00CF1740"/>
    <w:rsid w:val="00CF2719"/>
    <w:rsid w:val="00CF51A7"/>
    <w:rsid w:val="00CF521E"/>
    <w:rsid w:val="00D07875"/>
    <w:rsid w:val="00D14DDB"/>
    <w:rsid w:val="00D17BB1"/>
    <w:rsid w:val="00D21935"/>
    <w:rsid w:val="00D237C7"/>
    <w:rsid w:val="00D31810"/>
    <w:rsid w:val="00D31BB7"/>
    <w:rsid w:val="00D3235F"/>
    <w:rsid w:val="00D32386"/>
    <w:rsid w:val="00D32AD5"/>
    <w:rsid w:val="00D32B5B"/>
    <w:rsid w:val="00D42460"/>
    <w:rsid w:val="00D44B62"/>
    <w:rsid w:val="00D4691A"/>
    <w:rsid w:val="00D47188"/>
    <w:rsid w:val="00D476BC"/>
    <w:rsid w:val="00D51E8F"/>
    <w:rsid w:val="00D5503D"/>
    <w:rsid w:val="00D632DE"/>
    <w:rsid w:val="00D73EC2"/>
    <w:rsid w:val="00D80184"/>
    <w:rsid w:val="00D817E3"/>
    <w:rsid w:val="00D817F9"/>
    <w:rsid w:val="00D83E03"/>
    <w:rsid w:val="00D84004"/>
    <w:rsid w:val="00D8552B"/>
    <w:rsid w:val="00D8609C"/>
    <w:rsid w:val="00D86672"/>
    <w:rsid w:val="00D96716"/>
    <w:rsid w:val="00DA10F8"/>
    <w:rsid w:val="00DA1946"/>
    <w:rsid w:val="00DA5E6B"/>
    <w:rsid w:val="00DB00BB"/>
    <w:rsid w:val="00DB1258"/>
    <w:rsid w:val="00DB3494"/>
    <w:rsid w:val="00DB3626"/>
    <w:rsid w:val="00DC193B"/>
    <w:rsid w:val="00DC34DE"/>
    <w:rsid w:val="00DC48C9"/>
    <w:rsid w:val="00DD05AD"/>
    <w:rsid w:val="00DE07DE"/>
    <w:rsid w:val="00DE1B6A"/>
    <w:rsid w:val="00DE3484"/>
    <w:rsid w:val="00DE6C96"/>
    <w:rsid w:val="00DF124D"/>
    <w:rsid w:val="00DF43CB"/>
    <w:rsid w:val="00DF7021"/>
    <w:rsid w:val="00E070D6"/>
    <w:rsid w:val="00E07A25"/>
    <w:rsid w:val="00E13847"/>
    <w:rsid w:val="00E14FE2"/>
    <w:rsid w:val="00E17AE6"/>
    <w:rsid w:val="00E201EF"/>
    <w:rsid w:val="00E216DE"/>
    <w:rsid w:val="00E2274C"/>
    <w:rsid w:val="00E23A93"/>
    <w:rsid w:val="00E23CFA"/>
    <w:rsid w:val="00E241E3"/>
    <w:rsid w:val="00E2451C"/>
    <w:rsid w:val="00E25E2A"/>
    <w:rsid w:val="00E31514"/>
    <w:rsid w:val="00E31C72"/>
    <w:rsid w:val="00E3353B"/>
    <w:rsid w:val="00E43818"/>
    <w:rsid w:val="00E53775"/>
    <w:rsid w:val="00E6063A"/>
    <w:rsid w:val="00E6320B"/>
    <w:rsid w:val="00E649E9"/>
    <w:rsid w:val="00E65655"/>
    <w:rsid w:val="00E712BB"/>
    <w:rsid w:val="00E733D8"/>
    <w:rsid w:val="00E77692"/>
    <w:rsid w:val="00E8385F"/>
    <w:rsid w:val="00E84D12"/>
    <w:rsid w:val="00E90C8C"/>
    <w:rsid w:val="00E911CE"/>
    <w:rsid w:val="00E94B7C"/>
    <w:rsid w:val="00E96ACA"/>
    <w:rsid w:val="00E97882"/>
    <w:rsid w:val="00EA56EA"/>
    <w:rsid w:val="00EA65C2"/>
    <w:rsid w:val="00EB0882"/>
    <w:rsid w:val="00EB10E4"/>
    <w:rsid w:val="00EB3A68"/>
    <w:rsid w:val="00EB4CE5"/>
    <w:rsid w:val="00EB6BD7"/>
    <w:rsid w:val="00EC0223"/>
    <w:rsid w:val="00EC25FC"/>
    <w:rsid w:val="00ED5673"/>
    <w:rsid w:val="00EE2C9A"/>
    <w:rsid w:val="00EF0D42"/>
    <w:rsid w:val="00EF581A"/>
    <w:rsid w:val="00F0027F"/>
    <w:rsid w:val="00F00355"/>
    <w:rsid w:val="00F068CE"/>
    <w:rsid w:val="00F12925"/>
    <w:rsid w:val="00F21B34"/>
    <w:rsid w:val="00F23950"/>
    <w:rsid w:val="00F24A19"/>
    <w:rsid w:val="00F26592"/>
    <w:rsid w:val="00F26986"/>
    <w:rsid w:val="00F305C4"/>
    <w:rsid w:val="00F30C99"/>
    <w:rsid w:val="00F32157"/>
    <w:rsid w:val="00F37925"/>
    <w:rsid w:val="00F42B03"/>
    <w:rsid w:val="00F4388A"/>
    <w:rsid w:val="00F47C68"/>
    <w:rsid w:val="00F54C90"/>
    <w:rsid w:val="00F57B0C"/>
    <w:rsid w:val="00F61144"/>
    <w:rsid w:val="00F65E02"/>
    <w:rsid w:val="00F677E4"/>
    <w:rsid w:val="00F67CEA"/>
    <w:rsid w:val="00F72583"/>
    <w:rsid w:val="00F73613"/>
    <w:rsid w:val="00F74D57"/>
    <w:rsid w:val="00F76255"/>
    <w:rsid w:val="00F766E0"/>
    <w:rsid w:val="00F84CA4"/>
    <w:rsid w:val="00F86A33"/>
    <w:rsid w:val="00F86B29"/>
    <w:rsid w:val="00F93AD8"/>
    <w:rsid w:val="00FA419D"/>
    <w:rsid w:val="00FA425B"/>
    <w:rsid w:val="00FA4D37"/>
    <w:rsid w:val="00FA4FC9"/>
    <w:rsid w:val="00FA7EDF"/>
    <w:rsid w:val="00FB0E58"/>
    <w:rsid w:val="00FB13A4"/>
    <w:rsid w:val="00FB52BA"/>
    <w:rsid w:val="00FD043B"/>
    <w:rsid w:val="00FD122D"/>
    <w:rsid w:val="00FD1AF5"/>
    <w:rsid w:val="00FD653F"/>
    <w:rsid w:val="00FE02B2"/>
    <w:rsid w:val="00FE41F9"/>
    <w:rsid w:val="00FF02DD"/>
    <w:rsid w:val="00FF443A"/>
    <w:rsid w:val="00FF53F0"/>
    <w:rsid w:val="00FF56A2"/>
    <w:rsid w:val="00FF5E9C"/>
    <w:rsid w:val="00FF77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F2DF"/>
  <w15:docId w15:val="{54ADD7E5-B103-4399-A803-8C0C924F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862" w:right="33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862"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862"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53296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B91F6C"/>
    <w:pPr>
      <w:spacing w:after="0" w:line="240" w:lineRule="auto"/>
    </w:pPr>
    <w:rPr>
      <w:rFonts w:eastAsiaTheme="minorHAnsi"/>
      <w:lang w:eastAsia="en-US"/>
    </w:rPr>
  </w:style>
  <w:style w:type="paragraph" w:styleId="NormalWeb">
    <w:name w:val="Normal (Web)"/>
    <w:basedOn w:val="Normal"/>
    <w:uiPriority w:val="99"/>
    <w:unhideWhenUsed/>
    <w:rsid w:val="00B91F6C"/>
    <w:pPr>
      <w:spacing w:before="100" w:beforeAutospacing="1" w:after="100" w:afterAutospacing="1" w:line="240" w:lineRule="auto"/>
      <w:ind w:left="0" w:right="0" w:firstLine="0"/>
      <w:jc w:val="left"/>
    </w:pPr>
    <w:rPr>
      <w:color w:val="auto"/>
      <w:szCs w:val="24"/>
    </w:rPr>
  </w:style>
  <w:style w:type="character" w:customStyle="1" w:styleId="uv3um">
    <w:name w:val="uv3um"/>
    <w:basedOn w:val="DefaultParagraphFont"/>
    <w:rsid w:val="00B91F6C"/>
  </w:style>
  <w:style w:type="paragraph" w:styleId="FootnoteText">
    <w:name w:val="footnote text"/>
    <w:basedOn w:val="Normal"/>
    <w:link w:val="FootnoteTextChar"/>
    <w:uiPriority w:val="99"/>
    <w:semiHidden/>
    <w:unhideWhenUsed/>
    <w:rsid w:val="00B91F6C"/>
    <w:pPr>
      <w:spacing w:after="0" w:line="240" w:lineRule="auto"/>
      <w:ind w:left="0" w:right="0" w:firstLine="0"/>
      <w:jc w:val="left"/>
    </w:pPr>
    <w:rPr>
      <w:rFonts w:asciiTheme="minorHAnsi" w:eastAsiaTheme="minorHAnsi" w:hAnsiTheme="minorHAnsi" w:cstheme="minorBidi"/>
      <w:color w:val="auto"/>
      <w:sz w:val="20"/>
      <w:szCs w:val="20"/>
      <w:lang w:eastAsia="en-US"/>
    </w:rPr>
  </w:style>
  <w:style w:type="character" w:customStyle="1" w:styleId="FootnoteTextChar">
    <w:name w:val="Footnote Text Char"/>
    <w:basedOn w:val="DefaultParagraphFont"/>
    <w:link w:val="FootnoteText"/>
    <w:uiPriority w:val="99"/>
    <w:semiHidden/>
    <w:rsid w:val="00B91F6C"/>
    <w:rPr>
      <w:rFonts w:eastAsiaTheme="minorHAnsi"/>
      <w:sz w:val="20"/>
      <w:szCs w:val="20"/>
      <w:lang w:eastAsia="en-US"/>
    </w:rPr>
  </w:style>
  <w:style w:type="character" w:styleId="FootnoteReference">
    <w:name w:val="footnote reference"/>
    <w:basedOn w:val="DefaultParagraphFont"/>
    <w:uiPriority w:val="99"/>
    <w:semiHidden/>
    <w:unhideWhenUsed/>
    <w:rsid w:val="00B91F6C"/>
    <w:rPr>
      <w:vertAlign w:val="superscript"/>
    </w:rPr>
  </w:style>
  <w:style w:type="character" w:styleId="CommentReference">
    <w:name w:val="annotation reference"/>
    <w:basedOn w:val="DefaultParagraphFont"/>
    <w:uiPriority w:val="99"/>
    <w:semiHidden/>
    <w:unhideWhenUsed/>
    <w:rsid w:val="00BA16DD"/>
    <w:rPr>
      <w:sz w:val="16"/>
      <w:szCs w:val="16"/>
    </w:rPr>
  </w:style>
  <w:style w:type="paragraph" w:styleId="CommentText">
    <w:name w:val="annotation text"/>
    <w:basedOn w:val="Normal"/>
    <w:link w:val="CommentTextChar"/>
    <w:uiPriority w:val="99"/>
    <w:semiHidden/>
    <w:unhideWhenUsed/>
    <w:rsid w:val="00BA16DD"/>
    <w:pPr>
      <w:spacing w:line="240" w:lineRule="auto"/>
    </w:pPr>
    <w:rPr>
      <w:sz w:val="20"/>
      <w:szCs w:val="20"/>
    </w:rPr>
  </w:style>
  <w:style w:type="character" w:customStyle="1" w:styleId="CommentTextChar">
    <w:name w:val="Comment Text Char"/>
    <w:basedOn w:val="DefaultParagraphFont"/>
    <w:link w:val="CommentText"/>
    <w:uiPriority w:val="99"/>
    <w:semiHidden/>
    <w:rsid w:val="00BA16D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BA16DD"/>
    <w:rPr>
      <w:b/>
      <w:bCs/>
    </w:rPr>
  </w:style>
  <w:style w:type="character" w:customStyle="1" w:styleId="CommentSubjectChar">
    <w:name w:val="Comment Subject Char"/>
    <w:basedOn w:val="CommentTextChar"/>
    <w:link w:val="CommentSubject"/>
    <w:uiPriority w:val="99"/>
    <w:semiHidden/>
    <w:rsid w:val="00BA16DD"/>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BA16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6DD"/>
    <w:rPr>
      <w:rFonts w:ascii="Segoe UI" w:eastAsia="Times New Roman" w:hAnsi="Segoe UI" w:cs="Segoe UI"/>
      <w:color w:val="000000"/>
      <w:sz w:val="18"/>
      <w:szCs w:val="18"/>
    </w:rPr>
  </w:style>
  <w:style w:type="character" w:styleId="Strong">
    <w:name w:val="Strong"/>
    <w:basedOn w:val="DefaultParagraphFont"/>
    <w:uiPriority w:val="22"/>
    <w:qFormat/>
    <w:rsid w:val="00C422D2"/>
    <w:rPr>
      <w:b/>
      <w:bCs/>
    </w:rPr>
  </w:style>
  <w:style w:type="character" w:styleId="Hyperlink">
    <w:name w:val="Hyperlink"/>
    <w:basedOn w:val="DefaultParagraphFont"/>
    <w:uiPriority w:val="99"/>
    <w:unhideWhenUsed/>
    <w:rsid w:val="00CB24D7"/>
    <w:rPr>
      <w:color w:val="0563C1" w:themeColor="hyperlink"/>
      <w:u w:val="single"/>
    </w:rPr>
  </w:style>
  <w:style w:type="character" w:customStyle="1" w:styleId="NoSpacingChar">
    <w:name w:val="No Spacing Char"/>
    <w:link w:val="NoSpacing"/>
    <w:uiPriority w:val="1"/>
    <w:rsid w:val="004B0F2F"/>
    <w:rPr>
      <w:rFonts w:eastAsiaTheme="minorHAnsi"/>
      <w:lang w:eastAsia="en-US"/>
    </w:rPr>
  </w:style>
  <w:style w:type="paragraph" w:customStyle="1" w:styleId="Default">
    <w:name w:val="Default"/>
    <w:rsid w:val="00BF322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aliases w:val="Bullets,List Paragraph (numbered (a)),Numbered List Paragraph,Dot pt,No Spacing1,List Paragraph Char Char Char,Indicator Text,List Paragraph1,Numbered Para 1,List Paragraph12,Bullet Points,MAIN CONTENT,Bullet 1,Colorful List - Accent 11,L"/>
    <w:basedOn w:val="Normal"/>
    <w:link w:val="ListParagraphChar"/>
    <w:uiPriority w:val="34"/>
    <w:qFormat/>
    <w:rsid w:val="002D74FC"/>
    <w:pPr>
      <w:ind w:left="720"/>
      <w:contextualSpacing/>
    </w:pPr>
  </w:style>
  <w:style w:type="table" w:styleId="TableGrid0">
    <w:name w:val="Table Grid"/>
    <w:basedOn w:val="TableNormal"/>
    <w:uiPriority w:val="39"/>
    <w:rsid w:val="0038160D"/>
    <w:pPr>
      <w:spacing w:after="0" w:line="240" w:lineRule="auto"/>
    </w:pPr>
    <w:rPr>
      <w:rFonts w:eastAsiaTheme="minorHAnsi"/>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65158F"/>
    <w:rPr>
      <w:i/>
      <w:iCs/>
      <w:color w:val="5B9BD5" w:themeColor="accent1"/>
    </w:rPr>
  </w:style>
  <w:style w:type="character" w:styleId="IntenseReference">
    <w:name w:val="Intense Reference"/>
    <w:basedOn w:val="DefaultParagraphFont"/>
    <w:uiPriority w:val="32"/>
    <w:qFormat/>
    <w:rsid w:val="0065158F"/>
    <w:rPr>
      <w:b/>
      <w:bCs/>
      <w:smallCaps/>
      <w:color w:val="5B9BD5" w:themeColor="accent1"/>
      <w:spacing w:val="5"/>
    </w:rPr>
  </w:style>
  <w:style w:type="paragraph" w:styleId="TOCHeading">
    <w:name w:val="TOC Heading"/>
    <w:basedOn w:val="Heading1"/>
    <w:next w:val="Normal"/>
    <w:uiPriority w:val="39"/>
    <w:unhideWhenUsed/>
    <w:qFormat/>
    <w:rsid w:val="00FF02DD"/>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02DD"/>
    <w:pPr>
      <w:spacing w:after="100"/>
      <w:ind w:left="0"/>
    </w:pPr>
  </w:style>
  <w:style w:type="paragraph" w:styleId="Subtitle">
    <w:name w:val="Subtitle"/>
    <w:basedOn w:val="Normal"/>
    <w:next w:val="Normal"/>
    <w:link w:val="SubtitleChar"/>
    <w:uiPriority w:val="11"/>
    <w:qFormat/>
    <w:rsid w:val="00FF02DD"/>
    <w:pPr>
      <w:numPr>
        <w:ilvl w:val="1"/>
      </w:numPr>
      <w:spacing w:after="160"/>
      <w:ind w:left="862"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FF02DD"/>
    <w:rPr>
      <w:color w:val="5A5A5A" w:themeColor="text1" w:themeTint="A5"/>
      <w:spacing w:val="15"/>
    </w:rPr>
  </w:style>
  <w:style w:type="paragraph" w:styleId="Header">
    <w:name w:val="header"/>
    <w:basedOn w:val="Normal"/>
    <w:link w:val="HeaderChar"/>
    <w:uiPriority w:val="99"/>
    <w:unhideWhenUsed/>
    <w:rsid w:val="00F72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58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F72583"/>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F72583"/>
    <w:rPr>
      <w:rFonts w:cs="Times New Roman"/>
      <w:lang w:val="en-US" w:eastAsia="en-US"/>
    </w:rPr>
  </w:style>
  <w:style w:type="paragraph" w:styleId="TOC2">
    <w:name w:val="toc 2"/>
    <w:basedOn w:val="Normal"/>
    <w:next w:val="Normal"/>
    <w:autoRedefine/>
    <w:uiPriority w:val="39"/>
    <w:unhideWhenUsed/>
    <w:rsid w:val="00C537B5"/>
    <w:pPr>
      <w:spacing w:after="100"/>
      <w:ind w:left="240"/>
    </w:pPr>
  </w:style>
  <w:style w:type="character" w:customStyle="1" w:styleId="Heading3Char">
    <w:name w:val="Heading 3 Char"/>
    <w:basedOn w:val="DefaultParagraphFont"/>
    <w:link w:val="Heading3"/>
    <w:uiPriority w:val="9"/>
    <w:semiHidden/>
    <w:rsid w:val="0053296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32963"/>
    <w:rPr>
      <w:i/>
      <w:iCs/>
    </w:rPr>
  </w:style>
  <w:style w:type="character" w:customStyle="1" w:styleId="ListParagraphChar">
    <w:name w:val="List Paragraph Char"/>
    <w:aliases w:val="Bullets Char,List Paragraph (numbered (a)) Char,Numbered List Paragraph Char,Dot pt Char,No Spacing1 Char,List Paragraph Char Char Char Char,Indicator Text Char,List Paragraph1 Char,Numbered Para 1 Char,List Paragraph12 Char,L Char"/>
    <w:basedOn w:val="DefaultParagraphFont"/>
    <w:link w:val="ListParagraph"/>
    <w:uiPriority w:val="34"/>
    <w:qFormat/>
    <w:locked/>
    <w:rsid w:val="00714659"/>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3063">
      <w:bodyDiv w:val="1"/>
      <w:marLeft w:val="0"/>
      <w:marRight w:val="0"/>
      <w:marTop w:val="0"/>
      <w:marBottom w:val="0"/>
      <w:divBdr>
        <w:top w:val="none" w:sz="0" w:space="0" w:color="auto"/>
        <w:left w:val="none" w:sz="0" w:space="0" w:color="auto"/>
        <w:bottom w:val="none" w:sz="0" w:space="0" w:color="auto"/>
        <w:right w:val="none" w:sz="0" w:space="0" w:color="auto"/>
      </w:divBdr>
    </w:div>
    <w:div w:id="202644179">
      <w:bodyDiv w:val="1"/>
      <w:marLeft w:val="0"/>
      <w:marRight w:val="0"/>
      <w:marTop w:val="0"/>
      <w:marBottom w:val="0"/>
      <w:divBdr>
        <w:top w:val="none" w:sz="0" w:space="0" w:color="auto"/>
        <w:left w:val="none" w:sz="0" w:space="0" w:color="auto"/>
        <w:bottom w:val="none" w:sz="0" w:space="0" w:color="auto"/>
        <w:right w:val="none" w:sz="0" w:space="0" w:color="auto"/>
      </w:divBdr>
    </w:div>
    <w:div w:id="257444109">
      <w:bodyDiv w:val="1"/>
      <w:marLeft w:val="0"/>
      <w:marRight w:val="0"/>
      <w:marTop w:val="0"/>
      <w:marBottom w:val="0"/>
      <w:divBdr>
        <w:top w:val="none" w:sz="0" w:space="0" w:color="auto"/>
        <w:left w:val="none" w:sz="0" w:space="0" w:color="auto"/>
        <w:bottom w:val="none" w:sz="0" w:space="0" w:color="auto"/>
        <w:right w:val="none" w:sz="0" w:space="0" w:color="auto"/>
      </w:divBdr>
    </w:div>
    <w:div w:id="309290790">
      <w:bodyDiv w:val="1"/>
      <w:marLeft w:val="0"/>
      <w:marRight w:val="0"/>
      <w:marTop w:val="0"/>
      <w:marBottom w:val="0"/>
      <w:divBdr>
        <w:top w:val="none" w:sz="0" w:space="0" w:color="auto"/>
        <w:left w:val="none" w:sz="0" w:space="0" w:color="auto"/>
        <w:bottom w:val="none" w:sz="0" w:space="0" w:color="auto"/>
        <w:right w:val="none" w:sz="0" w:space="0" w:color="auto"/>
      </w:divBdr>
    </w:div>
    <w:div w:id="340662702">
      <w:bodyDiv w:val="1"/>
      <w:marLeft w:val="0"/>
      <w:marRight w:val="0"/>
      <w:marTop w:val="0"/>
      <w:marBottom w:val="0"/>
      <w:divBdr>
        <w:top w:val="none" w:sz="0" w:space="0" w:color="auto"/>
        <w:left w:val="none" w:sz="0" w:space="0" w:color="auto"/>
        <w:bottom w:val="none" w:sz="0" w:space="0" w:color="auto"/>
        <w:right w:val="none" w:sz="0" w:space="0" w:color="auto"/>
      </w:divBdr>
    </w:div>
    <w:div w:id="604925810">
      <w:bodyDiv w:val="1"/>
      <w:marLeft w:val="0"/>
      <w:marRight w:val="0"/>
      <w:marTop w:val="0"/>
      <w:marBottom w:val="0"/>
      <w:divBdr>
        <w:top w:val="none" w:sz="0" w:space="0" w:color="auto"/>
        <w:left w:val="none" w:sz="0" w:space="0" w:color="auto"/>
        <w:bottom w:val="none" w:sz="0" w:space="0" w:color="auto"/>
        <w:right w:val="none" w:sz="0" w:space="0" w:color="auto"/>
      </w:divBdr>
    </w:div>
    <w:div w:id="696004771">
      <w:bodyDiv w:val="1"/>
      <w:marLeft w:val="0"/>
      <w:marRight w:val="0"/>
      <w:marTop w:val="0"/>
      <w:marBottom w:val="0"/>
      <w:divBdr>
        <w:top w:val="none" w:sz="0" w:space="0" w:color="auto"/>
        <w:left w:val="none" w:sz="0" w:space="0" w:color="auto"/>
        <w:bottom w:val="none" w:sz="0" w:space="0" w:color="auto"/>
        <w:right w:val="none" w:sz="0" w:space="0" w:color="auto"/>
      </w:divBdr>
    </w:div>
    <w:div w:id="697002182">
      <w:bodyDiv w:val="1"/>
      <w:marLeft w:val="0"/>
      <w:marRight w:val="0"/>
      <w:marTop w:val="0"/>
      <w:marBottom w:val="0"/>
      <w:divBdr>
        <w:top w:val="none" w:sz="0" w:space="0" w:color="auto"/>
        <w:left w:val="none" w:sz="0" w:space="0" w:color="auto"/>
        <w:bottom w:val="none" w:sz="0" w:space="0" w:color="auto"/>
        <w:right w:val="none" w:sz="0" w:space="0" w:color="auto"/>
      </w:divBdr>
    </w:div>
    <w:div w:id="782576406">
      <w:bodyDiv w:val="1"/>
      <w:marLeft w:val="0"/>
      <w:marRight w:val="0"/>
      <w:marTop w:val="0"/>
      <w:marBottom w:val="0"/>
      <w:divBdr>
        <w:top w:val="none" w:sz="0" w:space="0" w:color="auto"/>
        <w:left w:val="none" w:sz="0" w:space="0" w:color="auto"/>
        <w:bottom w:val="none" w:sz="0" w:space="0" w:color="auto"/>
        <w:right w:val="none" w:sz="0" w:space="0" w:color="auto"/>
      </w:divBdr>
      <w:divsChild>
        <w:div w:id="1217663320">
          <w:marLeft w:val="806"/>
          <w:marRight w:val="0"/>
          <w:marTop w:val="130"/>
          <w:marBottom w:val="0"/>
          <w:divBdr>
            <w:top w:val="none" w:sz="0" w:space="0" w:color="auto"/>
            <w:left w:val="none" w:sz="0" w:space="0" w:color="auto"/>
            <w:bottom w:val="none" w:sz="0" w:space="0" w:color="auto"/>
            <w:right w:val="none" w:sz="0" w:space="0" w:color="auto"/>
          </w:divBdr>
        </w:div>
        <w:div w:id="536629018">
          <w:marLeft w:val="806"/>
          <w:marRight w:val="0"/>
          <w:marTop w:val="130"/>
          <w:marBottom w:val="0"/>
          <w:divBdr>
            <w:top w:val="none" w:sz="0" w:space="0" w:color="auto"/>
            <w:left w:val="none" w:sz="0" w:space="0" w:color="auto"/>
            <w:bottom w:val="none" w:sz="0" w:space="0" w:color="auto"/>
            <w:right w:val="none" w:sz="0" w:space="0" w:color="auto"/>
          </w:divBdr>
        </w:div>
      </w:divsChild>
    </w:div>
    <w:div w:id="966006175">
      <w:bodyDiv w:val="1"/>
      <w:marLeft w:val="0"/>
      <w:marRight w:val="0"/>
      <w:marTop w:val="0"/>
      <w:marBottom w:val="0"/>
      <w:divBdr>
        <w:top w:val="none" w:sz="0" w:space="0" w:color="auto"/>
        <w:left w:val="none" w:sz="0" w:space="0" w:color="auto"/>
        <w:bottom w:val="none" w:sz="0" w:space="0" w:color="auto"/>
        <w:right w:val="none" w:sz="0" w:space="0" w:color="auto"/>
      </w:divBdr>
    </w:div>
    <w:div w:id="971327686">
      <w:bodyDiv w:val="1"/>
      <w:marLeft w:val="0"/>
      <w:marRight w:val="0"/>
      <w:marTop w:val="0"/>
      <w:marBottom w:val="0"/>
      <w:divBdr>
        <w:top w:val="none" w:sz="0" w:space="0" w:color="auto"/>
        <w:left w:val="none" w:sz="0" w:space="0" w:color="auto"/>
        <w:bottom w:val="none" w:sz="0" w:space="0" w:color="auto"/>
        <w:right w:val="none" w:sz="0" w:space="0" w:color="auto"/>
      </w:divBdr>
    </w:div>
    <w:div w:id="1086151674">
      <w:bodyDiv w:val="1"/>
      <w:marLeft w:val="0"/>
      <w:marRight w:val="0"/>
      <w:marTop w:val="0"/>
      <w:marBottom w:val="0"/>
      <w:divBdr>
        <w:top w:val="none" w:sz="0" w:space="0" w:color="auto"/>
        <w:left w:val="none" w:sz="0" w:space="0" w:color="auto"/>
        <w:bottom w:val="none" w:sz="0" w:space="0" w:color="auto"/>
        <w:right w:val="none" w:sz="0" w:space="0" w:color="auto"/>
      </w:divBdr>
    </w:div>
    <w:div w:id="1197041617">
      <w:bodyDiv w:val="1"/>
      <w:marLeft w:val="0"/>
      <w:marRight w:val="0"/>
      <w:marTop w:val="0"/>
      <w:marBottom w:val="0"/>
      <w:divBdr>
        <w:top w:val="none" w:sz="0" w:space="0" w:color="auto"/>
        <w:left w:val="none" w:sz="0" w:space="0" w:color="auto"/>
        <w:bottom w:val="none" w:sz="0" w:space="0" w:color="auto"/>
        <w:right w:val="none" w:sz="0" w:space="0" w:color="auto"/>
      </w:divBdr>
    </w:div>
    <w:div w:id="1276910490">
      <w:bodyDiv w:val="1"/>
      <w:marLeft w:val="0"/>
      <w:marRight w:val="0"/>
      <w:marTop w:val="0"/>
      <w:marBottom w:val="0"/>
      <w:divBdr>
        <w:top w:val="none" w:sz="0" w:space="0" w:color="auto"/>
        <w:left w:val="none" w:sz="0" w:space="0" w:color="auto"/>
        <w:bottom w:val="none" w:sz="0" w:space="0" w:color="auto"/>
        <w:right w:val="none" w:sz="0" w:space="0" w:color="auto"/>
      </w:divBdr>
      <w:divsChild>
        <w:div w:id="964385919">
          <w:marLeft w:val="806"/>
          <w:marRight w:val="0"/>
          <w:marTop w:val="154"/>
          <w:marBottom w:val="0"/>
          <w:divBdr>
            <w:top w:val="none" w:sz="0" w:space="0" w:color="auto"/>
            <w:left w:val="none" w:sz="0" w:space="0" w:color="auto"/>
            <w:bottom w:val="none" w:sz="0" w:space="0" w:color="auto"/>
            <w:right w:val="none" w:sz="0" w:space="0" w:color="auto"/>
          </w:divBdr>
        </w:div>
        <w:div w:id="1308319064">
          <w:marLeft w:val="806"/>
          <w:marRight w:val="0"/>
          <w:marTop w:val="154"/>
          <w:marBottom w:val="0"/>
          <w:divBdr>
            <w:top w:val="none" w:sz="0" w:space="0" w:color="auto"/>
            <w:left w:val="none" w:sz="0" w:space="0" w:color="auto"/>
            <w:bottom w:val="none" w:sz="0" w:space="0" w:color="auto"/>
            <w:right w:val="none" w:sz="0" w:space="0" w:color="auto"/>
          </w:divBdr>
        </w:div>
        <w:div w:id="717974054">
          <w:marLeft w:val="806"/>
          <w:marRight w:val="0"/>
          <w:marTop w:val="154"/>
          <w:marBottom w:val="0"/>
          <w:divBdr>
            <w:top w:val="none" w:sz="0" w:space="0" w:color="auto"/>
            <w:left w:val="none" w:sz="0" w:space="0" w:color="auto"/>
            <w:bottom w:val="none" w:sz="0" w:space="0" w:color="auto"/>
            <w:right w:val="none" w:sz="0" w:space="0" w:color="auto"/>
          </w:divBdr>
        </w:div>
      </w:divsChild>
    </w:div>
    <w:div w:id="1294553397">
      <w:bodyDiv w:val="1"/>
      <w:marLeft w:val="0"/>
      <w:marRight w:val="0"/>
      <w:marTop w:val="0"/>
      <w:marBottom w:val="0"/>
      <w:divBdr>
        <w:top w:val="none" w:sz="0" w:space="0" w:color="auto"/>
        <w:left w:val="none" w:sz="0" w:space="0" w:color="auto"/>
        <w:bottom w:val="none" w:sz="0" w:space="0" w:color="auto"/>
        <w:right w:val="none" w:sz="0" w:space="0" w:color="auto"/>
      </w:divBdr>
    </w:div>
    <w:div w:id="1302615228">
      <w:bodyDiv w:val="1"/>
      <w:marLeft w:val="0"/>
      <w:marRight w:val="0"/>
      <w:marTop w:val="0"/>
      <w:marBottom w:val="0"/>
      <w:divBdr>
        <w:top w:val="none" w:sz="0" w:space="0" w:color="auto"/>
        <w:left w:val="none" w:sz="0" w:space="0" w:color="auto"/>
        <w:bottom w:val="none" w:sz="0" w:space="0" w:color="auto"/>
        <w:right w:val="none" w:sz="0" w:space="0" w:color="auto"/>
      </w:divBdr>
      <w:divsChild>
        <w:div w:id="734083428">
          <w:marLeft w:val="806"/>
          <w:marRight w:val="0"/>
          <w:marTop w:val="154"/>
          <w:marBottom w:val="0"/>
          <w:divBdr>
            <w:top w:val="none" w:sz="0" w:space="0" w:color="auto"/>
            <w:left w:val="none" w:sz="0" w:space="0" w:color="auto"/>
            <w:bottom w:val="none" w:sz="0" w:space="0" w:color="auto"/>
            <w:right w:val="none" w:sz="0" w:space="0" w:color="auto"/>
          </w:divBdr>
        </w:div>
        <w:div w:id="1902209490">
          <w:marLeft w:val="806"/>
          <w:marRight w:val="0"/>
          <w:marTop w:val="154"/>
          <w:marBottom w:val="0"/>
          <w:divBdr>
            <w:top w:val="none" w:sz="0" w:space="0" w:color="auto"/>
            <w:left w:val="none" w:sz="0" w:space="0" w:color="auto"/>
            <w:bottom w:val="none" w:sz="0" w:space="0" w:color="auto"/>
            <w:right w:val="none" w:sz="0" w:space="0" w:color="auto"/>
          </w:divBdr>
        </w:div>
      </w:divsChild>
    </w:div>
    <w:div w:id="1323311314">
      <w:bodyDiv w:val="1"/>
      <w:marLeft w:val="0"/>
      <w:marRight w:val="0"/>
      <w:marTop w:val="0"/>
      <w:marBottom w:val="0"/>
      <w:divBdr>
        <w:top w:val="none" w:sz="0" w:space="0" w:color="auto"/>
        <w:left w:val="none" w:sz="0" w:space="0" w:color="auto"/>
        <w:bottom w:val="none" w:sz="0" w:space="0" w:color="auto"/>
        <w:right w:val="none" w:sz="0" w:space="0" w:color="auto"/>
      </w:divBdr>
    </w:div>
    <w:div w:id="1359551455">
      <w:bodyDiv w:val="1"/>
      <w:marLeft w:val="0"/>
      <w:marRight w:val="0"/>
      <w:marTop w:val="0"/>
      <w:marBottom w:val="0"/>
      <w:divBdr>
        <w:top w:val="none" w:sz="0" w:space="0" w:color="auto"/>
        <w:left w:val="none" w:sz="0" w:space="0" w:color="auto"/>
        <w:bottom w:val="none" w:sz="0" w:space="0" w:color="auto"/>
        <w:right w:val="none" w:sz="0" w:space="0" w:color="auto"/>
      </w:divBdr>
    </w:div>
    <w:div w:id="1429618149">
      <w:bodyDiv w:val="1"/>
      <w:marLeft w:val="0"/>
      <w:marRight w:val="0"/>
      <w:marTop w:val="0"/>
      <w:marBottom w:val="0"/>
      <w:divBdr>
        <w:top w:val="none" w:sz="0" w:space="0" w:color="auto"/>
        <w:left w:val="none" w:sz="0" w:space="0" w:color="auto"/>
        <w:bottom w:val="none" w:sz="0" w:space="0" w:color="auto"/>
        <w:right w:val="none" w:sz="0" w:space="0" w:color="auto"/>
      </w:divBdr>
    </w:div>
    <w:div w:id="1739471090">
      <w:bodyDiv w:val="1"/>
      <w:marLeft w:val="0"/>
      <w:marRight w:val="0"/>
      <w:marTop w:val="0"/>
      <w:marBottom w:val="0"/>
      <w:divBdr>
        <w:top w:val="none" w:sz="0" w:space="0" w:color="auto"/>
        <w:left w:val="none" w:sz="0" w:space="0" w:color="auto"/>
        <w:bottom w:val="none" w:sz="0" w:space="0" w:color="auto"/>
        <w:right w:val="none" w:sz="0" w:space="0" w:color="auto"/>
      </w:divBdr>
    </w:div>
    <w:div w:id="1741706287">
      <w:bodyDiv w:val="1"/>
      <w:marLeft w:val="0"/>
      <w:marRight w:val="0"/>
      <w:marTop w:val="0"/>
      <w:marBottom w:val="0"/>
      <w:divBdr>
        <w:top w:val="none" w:sz="0" w:space="0" w:color="auto"/>
        <w:left w:val="none" w:sz="0" w:space="0" w:color="auto"/>
        <w:bottom w:val="none" w:sz="0" w:space="0" w:color="auto"/>
        <w:right w:val="none" w:sz="0" w:space="0" w:color="auto"/>
      </w:divBdr>
    </w:div>
    <w:div w:id="1816338446">
      <w:bodyDiv w:val="1"/>
      <w:marLeft w:val="0"/>
      <w:marRight w:val="0"/>
      <w:marTop w:val="0"/>
      <w:marBottom w:val="0"/>
      <w:divBdr>
        <w:top w:val="none" w:sz="0" w:space="0" w:color="auto"/>
        <w:left w:val="none" w:sz="0" w:space="0" w:color="auto"/>
        <w:bottom w:val="none" w:sz="0" w:space="0" w:color="auto"/>
        <w:right w:val="none" w:sz="0" w:space="0" w:color="auto"/>
      </w:divBdr>
      <w:divsChild>
        <w:div w:id="2124573589">
          <w:marLeft w:val="806"/>
          <w:marRight w:val="0"/>
          <w:marTop w:val="154"/>
          <w:marBottom w:val="0"/>
          <w:divBdr>
            <w:top w:val="none" w:sz="0" w:space="0" w:color="auto"/>
            <w:left w:val="none" w:sz="0" w:space="0" w:color="auto"/>
            <w:bottom w:val="none" w:sz="0" w:space="0" w:color="auto"/>
            <w:right w:val="none" w:sz="0" w:space="0" w:color="auto"/>
          </w:divBdr>
        </w:div>
        <w:div w:id="1966083493">
          <w:marLeft w:val="806"/>
          <w:marRight w:val="0"/>
          <w:marTop w:val="154"/>
          <w:marBottom w:val="0"/>
          <w:divBdr>
            <w:top w:val="none" w:sz="0" w:space="0" w:color="auto"/>
            <w:left w:val="none" w:sz="0" w:space="0" w:color="auto"/>
            <w:bottom w:val="none" w:sz="0" w:space="0" w:color="auto"/>
            <w:right w:val="none" w:sz="0" w:space="0" w:color="auto"/>
          </w:divBdr>
        </w:div>
      </w:divsChild>
    </w:div>
    <w:div w:id="1841263915">
      <w:bodyDiv w:val="1"/>
      <w:marLeft w:val="0"/>
      <w:marRight w:val="0"/>
      <w:marTop w:val="0"/>
      <w:marBottom w:val="0"/>
      <w:divBdr>
        <w:top w:val="none" w:sz="0" w:space="0" w:color="auto"/>
        <w:left w:val="none" w:sz="0" w:space="0" w:color="auto"/>
        <w:bottom w:val="none" w:sz="0" w:space="0" w:color="auto"/>
        <w:right w:val="none" w:sz="0" w:space="0" w:color="auto"/>
      </w:divBdr>
    </w:div>
    <w:div w:id="1950550704">
      <w:bodyDiv w:val="1"/>
      <w:marLeft w:val="0"/>
      <w:marRight w:val="0"/>
      <w:marTop w:val="0"/>
      <w:marBottom w:val="0"/>
      <w:divBdr>
        <w:top w:val="none" w:sz="0" w:space="0" w:color="auto"/>
        <w:left w:val="none" w:sz="0" w:space="0" w:color="auto"/>
        <w:bottom w:val="none" w:sz="0" w:space="0" w:color="auto"/>
        <w:right w:val="none" w:sz="0" w:space="0" w:color="auto"/>
      </w:divBdr>
    </w:div>
    <w:div w:id="1988703808">
      <w:bodyDiv w:val="1"/>
      <w:marLeft w:val="0"/>
      <w:marRight w:val="0"/>
      <w:marTop w:val="0"/>
      <w:marBottom w:val="0"/>
      <w:divBdr>
        <w:top w:val="none" w:sz="0" w:space="0" w:color="auto"/>
        <w:left w:val="none" w:sz="0" w:space="0" w:color="auto"/>
        <w:bottom w:val="none" w:sz="0" w:space="0" w:color="auto"/>
        <w:right w:val="none" w:sz="0" w:space="0" w:color="auto"/>
      </w:divBdr>
      <w:divsChild>
        <w:div w:id="627321014">
          <w:marLeft w:val="0"/>
          <w:marRight w:val="0"/>
          <w:marTop w:val="0"/>
          <w:marBottom w:val="0"/>
          <w:divBdr>
            <w:top w:val="none" w:sz="0" w:space="0" w:color="auto"/>
            <w:left w:val="none" w:sz="0" w:space="0" w:color="auto"/>
            <w:bottom w:val="none" w:sz="0" w:space="0" w:color="auto"/>
            <w:right w:val="none" w:sz="0" w:space="0" w:color="auto"/>
          </w:divBdr>
          <w:divsChild>
            <w:div w:id="1847161447">
              <w:marLeft w:val="0"/>
              <w:marRight w:val="0"/>
              <w:marTop w:val="0"/>
              <w:marBottom w:val="75"/>
              <w:divBdr>
                <w:top w:val="none" w:sz="0" w:space="0" w:color="auto"/>
                <w:left w:val="none" w:sz="0" w:space="0" w:color="auto"/>
                <w:bottom w:val="none" w:sz="0" w:space="0" w:color="auto"/>
                <w:right w:val="none" w:sz="0" w:space="0" w:color="auto"/>
              </w:divBdr>
            </w:div>
            <w:div w:id="125271853">
              <w:marLeft w:val="0"/>
              <w:marRight w:val="0"/>
              <w:marTop w:val="0"/>
              <w:marBottom w:val="75"/>
              <w:divBdr>
                <w:top w:val="none" w:sz="0" w:space="0" w:color="auto"/>
                <w:left w:val="none" w:sz="0" w:space="0" w:color="auto"/>
                <w:bottom w:val="none" w:sz="0" w:space="0" w:color="auto"/>
                <w:right w:val="none" w:sz="0" w:space="0" w:color="auto"/>
              </w:divBdr>
            </w:div>
            <w:div w:id="1049497161">
              <w:marLeft w:val="0"/>
              <w:marRight w:val="0"/>
              <w:marTop w:val="0"/>
              <w:marBottom w:val="75"/>
              <w:divBdr>
                <w:top w:val="none" w:sz="0" w:space="0" w:color="auto"/>
                <w:left w:val="none" w:sz="0" w:space="0" w:color="auto"/>
                <w:bottom w:val="none" w:sz="0" w:space="0" w:color="auto"/>
                <w:right w:val="none" w:sz="0" w:space="0" w:color="auto"/>
              </w:divBdr>
            </w:div>
          </w:divsChild>
        </w:div>
        <w:div w:id="1851136111">
          <w:marLeft w:val="0"/>
          <w:marRight w:val="0"/>
          <w:marTop w:val="150"/>
          <w:marBottom w:val="150"/>
          <w:divBdr>
            <w:top w:val="none" w:sz="0" w:space="0" w:color="auto"/>
            <w:left w:val="none" w:sz="0" w:space="0" w:color="auto"/>
            <w:bottom w:val="none" w:sz="0" w:space="0" w:color="auto"/>
            <w:right w:val="none" w:sz="0" w:space="0" w:color="auto"/>
          </w:divBdr>
        </w:div>
        <w:div w:id="1776753629">
          <w:marLeft w:val="-300"/>
          <w:marRight w:val="0"/>
          <w:marTop w:val="0"/>
          <w:marBottom w:val="150"/>
          <w:divBdr>
            <w:top w:val="none" w:sz="0" w:space="0" w:color="auto"/>
            <w:left w:val="none" w:sz="0" w:space="0" w:color="auto"/>
            <w:bottom w:val="none" w:sz="0" w:space="0" w:color="auto"/>
            <w:right w:val="none" w:sz="0" w:space="0" w:color="auto"/>
          </w:divBdr>
          <w:divsChild>
            <w:div w:id="263923646">
              <w:marLeft w:val="0"/>
              <w:marRight w:val="0"/>
              <w:marTop w:val="0"/>
              <w:marBottom w:val="0"/>
              <w:divBdr>
                <w:top w:val="none" w:sz="0" w:space="0" w:color="auto"/>
                <w:left w:val="none" w:sz="0" w:space="0" w:color="auto"/>
                <w:bottom w:val="none" w:sz="0" w:space="0" w:color="auto"/>
                <w:right w:val="none" w:sz="0" w:space="0" w:color="auto"/>
              </w:divBdr>
              <w:divsChild>
                <w:div w:id="1845971463">
                  <w:marLeft w:val="0"/>
                  <w:marRight w:val="0"/>
                  <w:marTop w:val="0"/>
                  <w:marBottom w:val="0"/>
                  <w:divBdr>
                    <w:top w:val="none" w:sz="0" w:space="0" w:color="auto"/>
                    <w:left w:val="none" w:sz="0" w:space="0" w:color="auto"/>
                    <w:bottom w:val="none" w:sz="0" w:space="0" w:color="auto"/>
                    <w:right w:val="none" w:sz="0" w:space="0" w:color="auto"/>
                  </w:divBdr>
                  <w:divsChild>
                    <w:div w:id="109514889">
                      <w:marLeft w:val="0"/>
                      <w:marRight w:val="0"/>
                      <w:marTop w:val="0"/>
                      <w:marBottom w:val="0"/>
                      <w:divBdr>
                        <w:top w:val="none" w:sz="0" w:space="0" w:color="auto"/>
                        <w:left w:val="none" w:sz="0" w:space="0" w:color="auto"/>
                        <w:bottom w:val="none" w:sz="0" w:space="0" w:color="auto"/>
                        <w:right w:val="none" w:sz="0" w:space="0" w:color="auto"/>
                      </w:divBdr>
                      <w:divsChild>
                        <w:div w:id="1696729282">
                          <w:marLeft w:val="0"/>
                          <w:marRight w:val="0"/>
                          <w:marTop w:val="0"/>
                          <w:marBottom w:val="0"/>
                          <w:divBdr>
                            <w:top w:val="none" w:sz="0" w:space="0" w:color="auto"/>
                            <w:left w:val="none" w:sz="0" w:space="0" w:color="auto"/>
                            <w:bottom w:val="none" w:sz="0" w:space="0" w:color="auto"/>
                            <w:right w:val="none" w:sz="0" w:space="0" w:color="auto"/>
                          </w:divBdr>
                          <w:divsChild>
                            <w:div w:id="1864249310">
                              <w:marLeft w:val="-150"/>
                              <w:marRight w:val="0"/>
                              <w:marTop w:val="0"/>
                              <w:marBottom w:val="0"/>
                              <w:divBdr>
                                <w:top w:val="none" w:sz="0" w:space="0" w:color="auto"/>
                                <w:left w:val="none" w:sz="0" w:space="0" w:color="auto"/>
                                <w:bottom w:val="none" w:sz="0" w:space="0" w:color="auto"/>
                                <w:right w:val="none" w:sz="0" w:space="0" w:color="auto"/>
                              </w:divBdr>
                              <w:divsChild>
                                <w:div w:id="637102627">
                                  <w:marLeft w:val="0"/>
                                  <w:marRight w:val="0"/>
                                  <w:marTop w:val="0"/>
                                  <w:marBottom w:val="0"/>
                                  <w:divBdr>
                                    <w:top w:val="none" w:sz="0" w:space="0" w:color="auto"/>
                                    <w:left w:val="none" w:sz="0" w:space="0" w:color="auto"/>
                                    <w:bottom w:val="none" w:sz="0" w:space="0" w:color="auto"/>
                                    <w:right w:val="none" w:sz="0" w:space="0" w:color="auto"/>
                                  </w:divBdr>
                                  <w:divsChild>
                                    <w:div w:id="2146464557">
                                      <w:marLeft w:val="0"/>
                                      <w:marRight w:val="0"/>
                                      <w:marTop w:val="0"/>
                                      <w:marBottom w:val="0"/>
                                      <w:divBdr>
                                        <w:top w:val="none" w:sz="0" w:space="0" w:color="auto"/>
                                        <w:left w:val="none" w:sz="0" w:space="0" w:color="auto"/>
                                        <w:bottom w:val="none" w:sz="0" w:space="0" w:color="auto"/>
                                        <w:right w:val="none" w:sz="0" w:space="0" w:color="auto"/>
                                      </w:divBdr>
                                      <w:divsChild>
                                        <w:div w:id="1379933039">
                                          <w:marLeft w:val="0"/>
                                          <w:marRight w:val="0"/>
                                          <w:marTop w:val="0"/>
                                          <w:marBottom w:val="0"/>
                                          <w:divBdr>
                                            <w:top w:val="none" w:sz="0" w:space="0" w:color="auto"/>
                                            <w:left w:val="none" w:sz="0" w:space="0" w:color="auto"/>
                                            <w:bottom w:val="none" w:sz="0" w:space="0" w:color="auto"/>
                                            <w:right w:val="none" w:sz="0" w:space="0" w:color="auto"/>
                                          </w:divBdr>
                                          <w:divsChild>
                                            <w:div w:id="1843004565">
                                              <w:marLeft w:val="0"/>
                                              <w:marRight w:val="0"/>
                                              <w:marTop w:val="0"/>
                                              <w:marBottom w:val="0"/>
                                              <w:divBdr>
                                                <w:top w:val="none" w:sz="0" w:space="0" w:color="auto"/>
                                                <w:left w:val="none" w:sz="0" w:space="0" w:color="auto"/>
                                                <w:bottom w:val="none" w:sz="0" w:space="0" w:color="auto"/>
                                                <w:right w:val="none" w:sz="0" w:space="0" w:color="auto"/>
                                              </w:divBdr>
                                              <w:divsChild>
                                                <w:div w:id="1850632973">
                                                  <w:marLeft w:val="0"/>
                                                  <w:marRight w:val="0"/>
                                                  <w:marTop w:val="0"/>
                                                  <w:marBottom w:val="0"/>
                                                  <w:divBdr>
                                                    <w:top w:val="none" w:sz="0" w:space="0" w:color="auto"/>
                                                    <w:left w:val="none" w:sz="0" w:space="0" w:color="auto"/>
                                                    <w:bottom w:val="none" w:sz="0" w:space="0" w:color="auto"/>
                                                    <w:right w:val="none" w:sz="0" w:space="0" w:color="auto"/>
                                                  </w:divBdr>
                                                  <w:divsChild>
                                                    <w:div w:id="14833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9655981">
              <w:marLeft w:val="0"/>
              <w:marRight w:val="0"/>
              <w:marTop w:val="0"/>
              <w:marBottom w:val="0"/>
              <w:divBdr>
                <w:top w:val="none" w:sz="0" w:space="0" w:color="auto"/>
                <w:left w:val="none" w:sz="0" w:space="0" w:color="auto"/>
                <w:bottom w:val="none" w:sz="0" w:space="0" w:color="auto"/>
                <w:right w:val="none" w:sz="0" w:space="0" w:color="auto"/>
              </w:divBdr>
              <w:divsChild>
                <w:div w:id="209809428">
                  <w:marLeft w:val="0"/>
                  <w:marRight w:val="0"/>
                  <w:marTop w:val="0"/>
                  <w:marBottom w:val="0"/>
                  <w:divBdr>
                    <w:top w:val="none" w:sz="0" w:space="0" w:color="auto"/>
                    <w:left w:val="none" w:sz="0" w:space="0" w:color="auto"/>
                    <w:bottom w:val="none" w:sz="0" w:space="0" w:color="auto"/>
                    <w:right w:val="none" w:sz="0" w:space="0" w:color="auto"/>
                  </w:divBdr>
                  <w:divsChild>
                    <w:div w:id="2037659512">
                      <w:marLeft w:val="0"/>
                      <w:marRight w:val="0"/>
                      <w:marTop w:val="0"/>
                      <w:marBottom w:val="0"/>
                      <w:divBdr>
                        <w:top w:val="none" w:sz="0" w:space="0" w:color="auto"/>
                        <w:left w:val="none" w:sz="0" w:space="0" w:color="auto"/>
                        <w:bottom w:val="none" w:sz="0" w:space="0" w:color="auto"/>
                        <w:right w:val="none" w:sz="0" w:space="0" w:color="auto"/>
                      </w:divBdr>
                      <w:divsChild>
                        <w:div w:id="233978804">
                          <w:marLeft w:val="0"/>
                          <w:marRight w:val="0"/>
                          <w:marTop w:val="0"/>
                          <w:marBottom w:val="0"/>
                          <w:divBdr>
                            <w:top w:val="none" w:sz="0" w:space="0" w:color="auto"/>
                            <w:left w:val="none" w:sz="0" w:space="0" w:color="auto"/>
                            <w:bottom w:val="none" w:sz="0" w:space="0" w:color="auto"/>
                            <w:right w:val="none" w:sz="0" w:space="0" w:color="auto"/>
                          </w:divBdr>
                          <w:divsChild>
                            <w:div w:id="1166364558">
                              <w:marLeft w:val="-150"/>
                              <w:marRight w:val="0"/>
                              <w:marTop w:val="0"/>
                              <w:marBottom w:val="0"/>
                              <w:divBdr>
                                <w:top w:val="none" w:sz="0" w:space="0" w:color="auto"/>
                                <w:left w:val="none" w:sz="0" w:space="0" w:color="auto"/>
                                <w:bottom w:val="none" w:sz="0" w:space="0" w:color="auto"/>
                                <w:right w:val="none" w:sz="0" w:space="0" w:color="auto"/>
                              </w:divBdr>
                              <w:divsChild>
                                <w:div w:id="1620600657">
                                  <w:marLeft w:val="0"/>
                                  <w:marRight w:val="0"/>
                                  <w:marTop w:val="0"/>
                                  <w:marBottom w:val="0"/>
                                  <w:divBdr>
                                    <w:top w:val="none" w:sz="0" w:space="0" w:color="auto"/>
                                    <w:left w:val="none" w:sz="0" w:space="0" w:color="auto"/>
                                    <w:bottom w:val="none" w:sz="0" w:space="0" w:color="auto"/>
                                    <w:right w:val="none" w:sz="0" w:space="0" w:color="auto"/>
                                  </w:divBdr>
                                  <w:divsChild>
                                    <w:div w:id="1222861243">
                                      <w:marLeft w:val="0"/>
                                      <w:marRight w:val="0"/>
                                      <w:marTop w:val="0"/>
                                      <w:marBottom w:val="0"/>
                                      <w:divBdr>
                                        <w:top w:val="none" w:sz="0" w:space="0" w:color="auto"/>
                                        <w:left w:val="none" w:sz="0" w:space="0" w:color="auto"/>
                                        <w:bottom w:val="none" w:sz="0" w:space="0" w:color="auto"/>
                                        <w:right w:val="none" w:sz="0" w:space="0" w:color="auto"/>
                                      </w:divBdr>
                                      <w:divsChild>
                                        <w:div w:id="1031883563">
                                          <w:marLeft w:val="0"/>
                                          <w:marRight w:val="0"/>
                                          <w:marTop w:val="0"/>
                                          <w:marBottom w:val="0"/>
                                          <w:divBdr>
                                            <w:top w:val="none" w:sz="0" w:space="0" w:color="auto"/>
                                            <w:left w:val="none" w:sz="0" w:space="0" w:color="auto"/>
                                            <w:bottom w:val="none" w:sz="0" w:space="0" w:color="auto"/>
                                            <w:right w:val="none" w:sz="0" w:space="0" w:color="auto"/>
                                          </w:divBdr>
                                          <w:divsChild>
                                            <w:div w:id="1363089515">
                                              <w:marLeft w:val="0"/>
                                              <w:marRight w:val="0"/>
                                              <w:marTop w:val="0"/>
                                              <w:marBottom w:val="0"/>
                                              <w:divBdr>
                                                <w:top w:val="none" w:sz="0" w:space="0" w:color="auto"/>
                                                <w:left w:val="none" w:sz="0" w:space="0" w:color="auto"/>
                                                <w:bottom w:val="none" w:sz="0" w:space="0" w:color="auto"/>
                                                <w:right w:val="none" w:sz="0" w:space="0" w:color="auto"/>
                                              </w:divBdr>
                                              <w:divsChild>
                                                <w:div w:id="2135058701">
                                                  <w:marLeft w:val="0"/>
                                                  <w:marRight w:val="0"/>
                                                  <w:marTop w:val="0"/>
                                                  <w:marBottom w:val="0"/>
                                                  <w:divBdr>
                                                    <w:top w:val="none" w:sz="0" w:space="0" w:color="auto"/>
                                                    <w:left w:val="none" w:sz="0" w:space="0" w:color="auto"/>
                                                    <w:bottom w:val="none" w:sz="0" w:space="0" w:color="auto"/>
                                                    <w:right w:val="none" w:sz="0" w:space="0" w:color="auto"/>
                                                  </w:divBdr>
                                                  <w:divsChild>
                                                    <w:div w:id="8556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8365700">
              <w:marLeft w:val="0"/>
              <w:marRight w:val="0"/>
              <w:marTop w:val="0"/>
              <w:marBottom w:val="0"/>
              <w:divBdr>
                <w:top w:val="none" w:sz="0" w:space="0" w:color="auto"/>
                <w:left w:val="none" w:sz="0" w:space="0" w:color="auto"/>
                <w:bottom w:val="none" w:sz="0" w:space="0" w:color="auto"/>
                <w:right w:val="none" w:sz="0" w:space="0" w:color="auto"/>
              </w:divBdr>
              <w:divsChild>
                <w:div w:id="574045981">
                  <w:marLeft w:val="0"/>
                  <w:marRight w:val="0"/>
                  <w:marTop w:val="0"/>
                  <w:marBottom w:val="0"/>
                  <w:divBdr>
                    <w:top w:val="none" w:sz="0" w:space="0" w:color="auto"/>
                    <w:left w:val="none" w:sz="0" w:space="0" w:color="auto"/>
                    <w:bottom w:val="none" w:sz="0" w:space="0" w:color="auto"/>
                    <w:right w:val="none" w:sz="0" w:space="0" w:color="auto"/>
                  </w:divBdr>
                  <w:divsChild>
                    <w:div w:id="76631590">
                      <w:marLeft w:val="0"/>
                      <w:marRight w:val="0"/>
                      <w:marTop w:val="0"/>
                      <w:marBottom w:val="0"/>
                      <w:divBdr>
                        <w:top w:val="none" w:sz="0" w:space="0" w:color="auto"/>
                        <w:left w:val="none" w:sz="0" w:space="0" w:color="auto"/>
                        <w:bottom w:val="none" w:sz="0" w:space="0" w:color="auto"/>
                        <w:right w:val="none" w:sz="0" w:space="0" w:color="auto"/>
                      </w:divBdr>
                      <w:divsChild>
                        <w:div w:id="154104326">
                          <w:marLeft w:val="0"/>
                          <w:marRight w:val="0"/>
                          <w:marTop w:val="0"/>
                          <w:marBottom w:val="0"/>
                          <w:divBdr>
                            <w:top w:val="none" w:sz="0" w:space="0" w:color="auto"/>
                            <w:left w:val="none" w:sz="0" w:space="0" w:color="auto"/>
                            <w:bottom w:val="none" w:sz="0" w:space="0" w:color="auto"/>
                            <w:right w:val="none" w:sz="0" w:space="0" w:color="auto"/>
                          </w:divBdr>
                          <w:divsChild>
                            <w:div w:id="1747264021">
                              <w:marLeft w:val="-150"/>
                              <w:marRight w:val="0"/>
                              <w:marTop w:val="0"/>
                              <w:marBottom w:val="0"/>
                              <w:divBdr>
                                <w:top w:val="none" w:sz="0" w:space="0" w:color="auto"/>
                                <w:left w:val="none" w:sz="0" w:space="0" w:color="auto"/>
                                <w:bottom w:val="none" w:sz="0" w:space="0" w:color="auto"/>
                                <w:right w:val="none" w:sz="0" w:space="0" w:color="auto"/>
                              </w:divBdr>
                              <w:divsChild>
                                <w:div w:id="226495585">
                                  <w:marLeft w:val="0"/>
                                  <w:marRight w:val="0"/>
                                  <w:marTop w:val="0"/>
                                  <w:marBottom w:val="0"/>
                                  <w:divBdr>
                                    <w:top w:val="none" w:sz="0" w:space="0" w:color="auto"/>
                                    <w:left w:val="none" w:sz="0" w:space="0" w:color="auto"/>
                                    <w:bottom w:val="none" w:sz="0" w:space="0" w:color="auto"/>
                                    <w:right w:val="none" w:sz="0" w:space="0" w:color="auto"/>
                                  </w:divBdr>
                                  <w:divsChild>
                                    <w:div w:id="195385244">
                                      <w:marLeft w:val="0"/>
                                      <w:marRight w:val="0"/>
                                      <w:marTop w:val="0"/>
                                      <w:marBottom w:val="0"/>
                                      <w:divBdr>
                                        <w:top w:val="none" w:sz="0" w:space="0" w:color="auto"/>
                                        <w:left w:val="none" w:sz="0" w:space="0" w:color="auto"/>
                                        <w:bottom w:val="none" w:sz="0" w:space="0" w:color="auto"/>
                                        <w:right w:val="none" w:sz="0" w:space="0" w:color="auto"/>
                                      </w:divBdr>
                                      <w:divsChild>
                                        <w:div w:id="1156266582">
                                          <w:marLeft w:val="0"/>
                                          <w:marRight w:val="0"/>
                                          <w:marTop w:val="0"/>
                                          <w:marBottom w:val="0"/>
                                          <w:divBdr>
                                            <w:top w:val="none" w:sz="0" w:space="0" w:color="auto"/>
                                            <w:left w:val="none" w:sz="0" w:space="0" w:color="auto"/>
                                            <w:bottom w:val="none" w:sz="0" w:space="0" w:color="auto"/>
                                            <w:right w:val="none" w:sz="0" w:space="0" w:color="auto"/>
                                          </w:divBdr>
                                          <w:divsChild>
                                            <w:div w:id="553734301">
                                              <w:marLeft w:val="0"/>
                                              <w:marRight w:val="0"/>
                                              <w:marTop w:val="0"/>
                                              <w:marBottom w:val="0"/>
                                              <w:divBdr>
                                                <w:top w:val="none" w:sz="0" w:space="0" w:color="auto"/>
                                                <w:left w:val="none" w:sz="0" w:space="0" w:color="auto"/>
                                                <w:bottom w:val="none" w:sz="0" w:space="0" w:color="auto"/>
                                                <w:right w:val="none" w:sz="0" w:space="0" w:color="auto"/>
                                              </w:divBdr>
                                              <w:divsChild>
                                                <w:div w:id="1473786244">
                                                  <w:marLeft w:val="0"/>
                                                  <w:marRight w:val="0"/>
                                                  <w:marTop w:val="0"/>
                                                  <w:marBottom w:val="0"/>
                                                  <w:divBdr>
                                                    <w:top w:val="none" w:sz="0" w:space="0" w:color="auto"/>
                                                    <w:left w:val="none" w:sz="0" w:space="0" w:color="auto"/>
                                                    <w:bottom w:val="none" w:sz="0" w:space="0" w:color="auto"/>
                                                    <w:right w:val="none" w:sz="0" w:space="0" w:color="auto"/>
                                                  </w:divBdr>
                                                  <w:divsChild>
                                                    <w:div w:id="3997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232848">
              <w:marLeft w:val="0"/>
              <w:marRight w:val="0"/>
              <w:marTop w:val="0"/>
              <w:marBottom w:val="0"/>
              <w:divBdr>
                <w:top w:val="none" w:sz="0" w:space="0" w:color="auto"/>
                <w:left w:val="none" w:sz="0" w:space="0" w:color="auto"/>
                <w:bottom w:val="none" w:sz="0" w:space="0" w:color="auto"/>
                <w:right w:val="none" w:sz="0" w:space="0" w:color="auto"/>
              </w:divBdr>
              <w:divsChild>
                <w:div w:id="2043751513">
                  <w:marLeft w:val="0"/>
                  <w:marRight w:val="0"/>
                  <w:marTop w:val="0"/>
                  <w:marBottom w:val="0"/>
                  <w:divBdr>
                    <w:top w:val="none" w:sz="0" w:space="0" w:color="auto"/>
                    <w:left w:val="none" w:sz="0" w:space="0" w:color="auto"/>
                    <w:bottom w:val="none" w:sz="0" w:space="0" w:color="auto"/>
                    <w:right w:val="none" w:sz="0" w:space="0" w:color="auto"/>
                  </w:divBdr>
                  <w:divsChild>
                    <w:div w:id="1812943220">
                      <w:marLeft w:val="0"/>
                      <w:marRight w:val="0"/>
                      <w:marTop w:val="0"/>
                      <w:marBottom w:val="0"/>
                      <w:divBdr>
                        <w:top w:val="none" w:sz="0" w:space="0" w:color="auto"/>
                        <w:left w:val="none" w:sz="0" w:space="0" w:color="auto"/>
                        <w:bottom w:val="none" w:sz="0" w:space="0" w:color="auto"/>
                        <w:right w:val="none" w:sz="0" w:space="0" w:color="auto"/>
                      </w:divBdr>
                      <w:divsChild>
                        <w:div w:id="764495983">
                          <w:marLeft w:val="-150"/>
                          <w:marRight w:val="0"/>
                          <w:marTop w:val="0"/>
                          <w:marBottom w:val="0"/>
                          <w:divBdr>
                            <w:top w:val="none" w:sz="0" w:space="0" w:color="auto"/>
                            <w:left w:val="none" w:sz="0" w:space="0" w:color="auto"/>
                            <w:bottom w:val="none" w:sz="0" w:space="0" w:color="auto"/>
                            <w:right w:val="none" w:sz="0" w:space="0" w:color="auto"/>
                          </w:divBdr>
                          <w:divsChild>
                            <w:div w:id="489519173">
                              <w:marLeft w:val="0"/>
                              <w:marRight w:val="0"/>
                              <w:marTop w:val="0"/>
                              <w:marBottom w:val="0"/>
                              <w:divBdr>
                                <w:top w:val="none" w:sz="0" w:space="0" w:color="auto"/>
                                <w:left w:val="none" w:sz="0" w:space="0" w:color="auto"/>
                                <w:bottom w:val="none" w:sz="0" w:space="0" w:color="auto"/>
                                <w:right w:val="none" w:sz="0" w:space="0" w:color="auto"/>
                              </w:divBdr>
                              <w:divsChild>
                                <w:div w:id="2007202912">
                                  <w:marLeft w:val="0"/>
                                  <w:marRight w:val="0"/>
                                  <w:marTop w:val="0"/>
                                  <w:marBottom w:val="0"/>
                                  <w:divBdr>
                                    <w:top w:val="none" w:sz="0" w:space="0" w:color="auto"/>
                                    <w:left w:val="none" w:sz="0" w:space="0" w:color="auto"/>
                                    <w:bottom w:val="none" w:sz="0" w:space="0" w:color="auto"/>
                                    <w:right w:val="none" w:sz="0" w:space="0" w:color="auto"/>
                                  </w:divBdr>
                                  <w:divsChild>
                                    <w:div w:id="1802723491">
                                      <w:marLeft w:val="0"/>
                                      <w:marRight w:val="0"/>
                                      <w:marTop w:val="0"/>
                                      <w:marBottom w:val="0"/>
                                      <w:divBdr>
                                        <w:top w:val="none" w:sz="0" w:space="0" w:color="auto"/>
                                        <w:left w:val="none" w:sz="0" w:space="0" w:color="auto"/>
                                        <w:bottom w:val="none" w:sz="0" w:space="0" w:color="auto"/>
                                        <w:right w:val="none" w:sz="0" w:space="0" w:color="auto"/>
                                      </w:divBdr>
                                      <w:divsChild>
                                        <w:div w:id="1291786872">
                                          <w:marLeft w:val="0"/>
                                          <w:marRight w:val="0"/>
                                          <w:marTop w:val="0"/>
                                          <w:marBottom w:val="0"/>
                                          <w:divBdr>
                                            <w:top w:val="none" w:sz="0" w:space="0" w:color="auto"/>
                                            <w:left w:val="none" w:sz="0" w:space="0" w:color="auto"/>
                                            <w:bottom w:val="none" w:sz="0" w:space="0" w:color="auto"/>
                                            <w:right w:val="none" w:sz="0" w:space="0" w:color="auto"/>
                                          </w:divBdr>
                                          <w:divsChild>
                                            <w:div w:id="287472027">
                                              <w:marLeft w:val="0"/>
                                              <w:marRight w:val="0"/>
                                              <w:marTop w:val="0"/>
                                              <w:marBottom w:val="0"/>
                                              <w:divBdr>
                                                <w:top w:val="none" w:sz="0" w:space="0" w:color="auto"/>
                                                <w:left w:val="none" w:sz="0" w:space="0" w:color="auto"/>
                                                <w:bottom w:val="none" w:sz="0" w:space="0" w:color="auto"/>
                                                <w:right w:val="none" w:sz="0" w:space="0" w:color="auto"/>
                                              </w:divBdr>
                                              <w:divsChild>
                                                <w:div w:id="11447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237545">
      <w:bodyDiv w:val="1"/>
      <w:marLeft w:val="0"/>
      <w:marRight w:val="0"/>
      <w:marTop w:val="0"/>
      <w:marBottom w:val="0"/>
      <w:divBdr>
        <w:top w:val="none" w:sz="0" w:space="0" w:color="auto"/>
        <w:left w:val="none" w:sz="0" w:space="0" w:color="auto"/>
        <w:bottom w:val="none" w:sz="0" w:space="0" w:color="auto"/>
        <w:right w:val="none" w:sz="0" w:space="0" w:color="auto"/>
      </w:divBdr>
    </w:div>
    <w:div w:id="2126459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30DFC-F775-43A5-A3FE-338D62ECE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2423</Words>
  <Characters>13815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Taonga Zulu</cp:lastModifiedBy>
  <cp:revision>2</cp:revision>
  <dcterms:created xsi:type="dcterms:W3CDTF">2026-09-14T14:32:00Z</dcterms:created>
  <dcterms:modified xsi:type="dcterms:W3CDTF">2026-09-14T14:32:00Z</dcterms:modified>
</cp:coreProperties>
</file>