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FF1" w:rsidRDefault="00AF7B9A" w:rsidP="00AF7B9A">
      <w:pPr>
        <w:pStyle w:val="Title"/>
      </w:pPr>
      <w:r>
        <w:t>P1 Navigation</w:t>
      </w:r>
    </w:p>
    <w:p w:rsidR="00AF7B9A" w:rsidRDefault="00AF7B9A" w:rsidP="00AF7B9A">
      <w:pPr>
        <w:pStyle w:val="Heading1"/>
      </w:pPr>
      <w:bookmarkStart w:id="0" w:name="_GoBack"/>
      <w:bookmarkEnd w:id="0"/>
      <w:r>
        <w:t>Learning Algorithm</w:t>
      </w:r>
    </w:p>
    <w:p w:rsidR="00AF7B9A" w:rsidRDefault="000D3311" w:rsidP="00AF7B9A">
      <w:r>
        <w:t xml:space="preserve">The Agent makes use of a </w:t>
      </w:r>
      <w:r w:rsidR="00EF0143">
        <w:t>Double</w:t>
      </w:r>
      <w:r>
        <w:t xml:space="preserve"> DQN learning algorithm with a Replay Buffer and an epsilon-greedy strategy. The neural-network model has two hidden layers with 64 nodes each, activated with a </w:t>
      </w:r>
      <w:proofErr w:type="spellStart"/>
      <w:r>
        <w:t>ReLU</w:t>
      </w:r>
      <w:proofErr w:type="spellEnd"/>
      <w:r>
        <w:t xml:space="preserve"> function.</w:t>
      </w:r>
    </w:p>
    <w:p w:rsidR="00EF0143" w:rsidRDefault="000D3311" w:rsidP="00AF7B9A">
      <w:r>
        <w:t xml:space="preserve">The Replay Buffer size used is 10,000 and it is sampled </w:t>
      </w:r>
      <w:r w:rsidR="00EF0143">
        <w:t xml:space="preserve">during our learning step </w:t>
      </w:r>
      <w:r>
        <w:t xml:space="preserve">once there are at least 64 memories within it. Our Agent </w:t>
      </w:r>
      <w:r w:rsidR="00EF0143">
        <w:t>learns every 4 steps, discounting</w:t>
      </w:r>
      <w:r>
        <w:t xml:space="preserve"> the future </w:t>
      </w:r>
      <w:r w:rsidR="00EF0143">
        <w:t>with a Gamma</w:t>
      </w:r>
      <w:r w:rsidR="00713816">
        <w:t>=</w:t>
      </w:r>
      <w:r w:rsidR="00EF0143">
        <w:t xml:space="preserve">0.99, </w:t>
      </w:r>
      <w:r w:rsidR="00713816">
        <w:t>optimizing our Local Model with an Adam Optimizer using an LR=</w:t>
      </w:r>
      <w:r w:rsidR="00713816" w:rsidRPr="00713816">
        <w:t>5e-4</w:t>
      </w:r>
      <w:r w:rsidR="00713816">
        <w:t xml:space="preserve">, </w:t>
      </w:r>
      <w:r w:rsidR="00EF0143">
        <w:t>and soft updating the Double DQN target model with a Tau</w:t>
      </w:r>
      <w:r w:rsidR="00713816">
        <w:t>=</w:t>
      </w:r>
      <w:r w:rsidR="00EF0143">
        <w:t xml:space="preserve">1e-3. </w:t>
      </w:r>
      <w:r>
        <w:t>We found this</w:t>
      </w:r>
      <w:r w:rsidR="00EF0143">
        <w:t xml:space="preserve"> Gamma</w:t>
      </w:r>
      <w:r>
        <w:t xml:space="preserve"> value to work well as a balance between future and present rewards given the </w:t>
      </w:r>
      <w:r w:rsidR="00EF0143">
        <w:t>number of steps we expect the agent to take in solving this environment. We also found this intermittent Double DQN learning strategy to stabilize our Agent.</w:t>
      </w:r>
    </w:p>
    <w:p w:rsidR="00AF7B9A" w:rsidRDefault="00AF7B9A" w:rsidP="00AF7B9A">
      <w:pPr>
        <w:pStyle w:val="Heading1"/>
      </w:pPr>
      <w:r>
        <w:t>Plot of Rewards</w:t>
      </w:r>
    </w:p>
    <w:p w:rsidR="00713816" w:rsidRPr="00713816" w:rsidRDefault="00713816" w:rsidP="00713816">
      <w:r>
        <w:t>Our per episode rewards are expectantly erratic but clearly trending upwards, stabilizing with an average score above 13. It is clear the agent is able to achieve a score greater than 13 within 100 episodes, and able to achieve a consistent average score greater than 13 sometime around episode 300 ~ 350. The agent continues to improve beyond this point, but not much so. It is entirely possible if we continue to train this agent that its performance will rise until such point where it begins to overfit</w:t>
      </w:r>
      <w:r w:rsidR="00660E98">
        <w:t>.</w:t>
      </w:r>
    </w:p>
    <w:p w:rsidR="00AF7B9A" w:rsidRDefault="00713816" w:rsidP="00AF7B9A">
      <w:r>
        <w:rPr>
          <w:noProof/>
        </w:rPr>
        <w:drawing>
          <wp:inline distT="0" distB="0" distL="0" distR="0">
            <wp:extent cx="2937600" cy="20243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_scores.png"/>
                    <pic:cNvPicPr/>
                  </pic:nvPicPr>
                  <pic:blipFill>
                    <a:blip r:embed="rId4">
                      <a:extLst>
                        <a:ext uri="{28A0092B-C50C-407E-A947-70E740481C1C}">
                          <a14:useLocalDpi xmlns:a14="http://schemas.microsoft.com/office/drawing/2010/main" val="0"/>
                        </a:ext>
                      </a:extLst>
                    </a:blip>
                    <a:stretch>
                      <a:fillRect/>
                    </a:stretch>
                  </pic:blipFill>
                  <pic:spPr>
                    <a:xfrm>
                      <a:off x="0" y="0"/>
                      <a:ext cx="2946277" cy="2030336"/>
                    </a:xfrm>
                    <a:prstGeom prst="rect">
                      <a:avLst/>
                    </a:prstGeom>
                  </pic:spPr>
                </pic:pic>
              </a:graphicData>
            </a:graphic>
          </wp:inline>
        </w:drawing>
      </w:r>
    </w:p>
    <w:p w:rsidR="00AF7B9A" w:rsidRPr="00AF7B9A" w:rsidRDefault="00AF7B9A" w:rsidP="00AF7B9A">
      <w:pPr>
        <w:pStyle w:val="Heading1"/>
      </w:pPr>
      <w:r>
        <w:t>Future Work</w:t>
      </w:r>
    </w:p>
    <w:p w:rsidR="00660E98" w:rsidRDefault="00660E98" w:rsidP="00AF7B9A">
      <w:r>
        <w:t>Future work would include implementing other RL agent types, such as Rainbow DQN and Actor-Critic.</w:t>
      </w:r>
    </w:p>
    <w:p w:rsidR="00660E98" w:rsidRPr="00AF7B9A" w:rsidRDefault="00660E98" w:rsidP="00AF7B9A">
      <w:r>
        <w:t>We would also look into solving this environment from pixel data, rather than from a codified environment.</w:t>
      </w:r>
    </w:p>
    <w:sectPr w:rsidR="00660E98" w:rsidRPr="00AF7B9A" w:rsidSect="00560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9A"/>
    <w:rsid w:val="000B5FF1"/>
    <w:rsid w:val="000D3311"/>
    <w:rsid w:val="00422A29"/>
    <w:rsid w:val="00560420"/>
    <w:rsid w:val="00660E98"/>
    <w:rsid w:val="00713816"/>
    <w:rsid w:val="00A66158"/>
    <w:rsid w:val="00AF7B9A"/>
    <w:rsid w:val="00C23B03"/>
    <w:rsid w:val="00D91747"/>
    <w:rsid w:val="00DD3ADA"/>
    <w:rsid w:val="00EF01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3E5B"/>
  <w15:chartTrackingRefBased/>
  <w15:docId w15:val="{3114C0DA-785D-F048-A104-6E1BA218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7B9A"/>
  </w:style>
  <w:style w:type="paragraph" w:styleId="Heading1">
    <w:name w:val="heading 1"/>
    <w:basedOn w:val="Normal"/>
    <w:next w:val="Normal"/>
    <w:link w:val="Heading1Char"/>
    <w:uiPriority w:val="9"/>
    <w:qFormat/>
    <w:rsid w:val="00AF7B9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F7B9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F7B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F7B9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F7B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F7B9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F7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B9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F7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cope">
    <w:name w:val="ng-scope"/>
    <w:basedOn w:val="DefaultParagraphFont"/>
    <w:rsid w:val="00AF7B9A"/>
  </w:style>
  <w:style w:type="paragraph" w:styleId="NormalWeb">
    <w:name w:val="Normal (Web)"/>
    <w:basedOn w:val="Normal"/>
    <w:uiPriority w:val="99"/>
    <w:semiHidden/>
    <w:unhideWhenUsed/>
    <w:rsid w:val="00AF7B9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F7B9A"/>
    <w:rPr>
      <w:rFonts w:ascii="Courier New" w:eastAsia="Times New Roman" w:hAnsi="Courier New" w:cs="Courier New"/>
      <w:sz w:val="20"/>
      <w:szCs w:val="20"/>
    </w:rPr>
  </w:style>
  <w:style w:type="paragraph" w:styleId="Title">
    <w:name w:val="Title"/>
    <w:basedOn w:val="Normal"/>
    <w:next w:val="Normal"/>
    <w:link w:val="TitleChar"/>
    <w:uiPriority w:val="10"/>
    <w:qFormat/>
    <w:rsid w:val="00AF7B9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F7B9A"/>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F7B9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F7B9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F7B9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F7B9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F7B9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F7B9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F7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7B9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F7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F7B9A"/>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F7B9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F7B9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F7B9A"/>
    <w:rPr>
      <w:b/>
      <w:bCs/>
    </w:rPr>
  </w:style>
  <w:style w:type="character" w:styleId="Emphasis">
    <w:name w:val="Emphasis"/>
    <w:basedOn w:val="DefaultParagraphFont"/>
    <w:uiPriority w:val="20"/>
    <w:qFormat/>
    <w:rsid w:val="00AF7B9A"/>
    <w:rPr>
      <w:i/>
      <w:iCs/>
    </w:rPr>
  </w:style>
  <w:style w:type="paragraph" w:styleId="NoSpacing">
    <w:name w:val="No Spacing"/>
    <w:uiPriority w:val="1"/>
    <w:qFormat/>
    <w:rsid w:val="00AF7B9A"/>
    <w:pPr>
      <w:spacing w:after="0" w:line="240" w:lineRule="auto"/>
    </w:pPr>
  </w:style>
  <w:style w:type="paragraph" w:styleId="ListParagraph">
    <w:name w:val="List Paragraph"/>
    <w:basedOn w:val="Normal"/>
    <w:uiPriority w:val="34"/>
    <w:qFormat/>
    <w:rsid w:val="00AF7B9A"/>
    <w:pPr>
      <w:ind w:left="720"/>
      <w:contextualSpacing/>
    </w:pPr>
  </w:style>
  <w:style w:type="paragraph" w:styleId="Quote">
    <w:name w:val="Quote"/>
    <w:basedOn w:val="Normal"/>
    <w:next w:val="Normal"/>
    <w:link w:val="QuoteChar"/>
    <w:uiPriority w:val="29"/>
    <w:qFormat/>
    <w:rsid w:val="00AF7B9A"/>
    <w:rPr>
      <w:i/>
      <w:iCs/>
      <w:color w:val="000000" w:themeColor="text1"/>
    </w:rPr>
  </w:style>
  <w:style w:type="character" w:customStyle="1" w:styleId="QuoteChar">
    <w:name w:val="Quote Char"/>
    <w:basedOn w:val="DefaultParagraphFont"/>
    <w:link w:val="Quote"/>
    <w:uiPriority w:val="29"/>
    <w:rsid w:val="00AF7B9A"/>
    <w:rPr>
      <w:i/>
      <w:iCs/>
      <w:color w:val="000000" w:themeColor="text1"/>
    </w:rPr>
  </w:style>
  <w:style w:type="paragraph" w:styleId="IntenseQuote">
    <w:name w:val="Intense Quote"/>
    <w:basedOn w:val="Normal"/>
    <w:next w:val="Normal"/>
    <w:link w:val="IntenseQuoteChar"/>
    <w:uiPriority w:val="30"/>
    <w:qFormat/>
    <w:rsid w:val="00AF7B9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F7B9A"/>
    <w:rPr>
      <w:b/>
      <w:bCs/>
      <w:i/>
      <w:iCs/>
      <w:color w:val="4472C4" w:themeColor="accent1"/>
    </w:rPr>
  </w:style>
  <w:style w:type="character" w:styleId="SubtleEmphasis">
    <w:name w:val="Subtle Emphasis"/>
    <w:basedOn w:val="DefaultParagraphFont"/>
    <w:uiPriority w:val="19"/>
    <w:qFormat/>
    <w:rsid w:val="00AF7B9A"/>
    <w:rPr>
      <w:i/>
      <w:iCs/>
      <w:color w:val="808080" w:themeColor="text1" w:themeTint="7F"/>
    </w:rPr>
  </w:style>
  <w:style w:type="character" w:styleId="IntenseEmphasis">
    <w:name w:val="Intense Emphasis"/>
    <w:basedOn w:val="DefaultParagraphFont"/>
    <w:uiPriority w:val="21"/>
    <w:qFormat/>
    <w:rsid w:val="00AF7B9A"/>
    <w:rPr>
      <w:b/>
      <w:bCs/>
      <w:i/>
      <w:iCs/>
      <w:color w:val="4472C4" w:themeColor="accent1"/>
    </w:rPr>
  </w:style>
  <w:style w:type="character" w:styleId="SubtleReference">
    <w:name w:val="Subtle Reference"/>
    <w:basedOn w:val="DefaultParagraphFont"/>
    <w:uiPriority w:val="31"/>
    <w:qFormat/>
    <w:rsid w:val="00AF7B9A"/>
    <w:rPr>
      <w:smallCaps/>
      <w:color w:val="ED7D31" w:themeColor="accent2"/>
      <w:u w:val="single"/>
    </w:rPr>
  </w:style>
  <w:style w:type="character" w:styleId="IntenseReference">
    <w:name w:val="Intense Reference"/>
    <w:basedOn w:val="DefaultParagraphFont"/>
    <w:uiPriority w:val="32"/>
    <w:qFormat/>
    <w:rsid w:val="00AF7B9A"/>
    <w:rPr>
      <w:b/>
      <w:bCs/>
      <w:smallCaps/>
      <w:color w:val="ED7D31" w:themeColor="accent2"/>
      <w:spacing w:val="5"/>
      <w:u w:val="single"/>
    </w:rPr>
  </w:style>
  <w:style w:type="character" w:styleId="BookTitle">
    <w:name w:val="Book Title"/>
    <w:basedOn w:val="DefaultParagraphFont"/>
    <w:uiPriority w:val="33"/>
    <w:qFormat/>
    <w:rsid w:val="00AF7B9A"/>
    <w:rPr>
      <w:b/>
      <w:bCs/>
      <w:smallCaps/>
      <w:spacing w:val="5"/>
    </w:rPr>
  </w:style>
  <w:style w:type="paragraph" w:styleId="TOCHeading">
    <w:name w:val="TOC Heading"/>
    <w:basedOn w:val="Heading1"/>
    <w:next w:val="Normal"/>
    <w:uiPriority w:val="39"/>
    <w:semiHidden/>
    <w:unhideWhenUsed/>
    <w:qFormat/>
    <w:rsid w:val="00AF7B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Ynv Tlmr</dc:creator>
  <cp:keywords/>
  <dc:description/>
  <cp:lastModifiedBy>Ynv Tlmr</cp:lastModifiedBy>
  <cp:revision>2</cp:revision>
  <dcterms:created xsi:type="dcterms:W3CDTF">2019-10-22T21:53:00Z</dcterms:created>
  <dcterms:modified xsi:type="dcterms:W3CDTF">2019-10-22T22:59:00Z</dcterms:modified>
</cp:coreProperties>
</file>