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Junyang Xin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N11176767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3.3.2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b. String of repetitions of string starting with 0 or 1 a followed by 0 or more b’s, or an empty string.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c. String of a’s and b’s that ends with aaa, aab, aba or abb.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d. String of 3 b’s interleaving with 0 or more a’s.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3.3.4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exp = [sS][eE][lL][eE][cC][tT]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3.3.5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Spaces are only for readability and should not be included in the regex.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a. [b c d f g … h j k … n p … t v … z]* a+ [a b c d f g … h j k … n p … t v … z]* e+ [b c d e f g … h j k … n p … t v … z]* i+ [b c d f g … h i j k … n p … t v … z]* o+ [b c d f g … h j k … n o p … t v … z]* u+ [b c d f g … h j k … n p … t u v … z]*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b. [a]* a [b]* [c]*... [z]* | [a]* [b]* b [c]* … [z]* | [a]* [b]* [c]* c … [z]* | … | [a]* [b]* [c]*... [z]* z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c. /\* ([*]*[^*]+[/]*)* | “.*” \*/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3.6.5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a.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tbl>
      <w:tblPr>
        <w:tblW w:w="936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State/Input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shd w:val="clear" w:fill="f9f9f9"/>
                <w:rtl w:val="0"/>
              </w:rPr>
              <w:t xml:space="preserve">ε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{0,1}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{0}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{1,2}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{1}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{2}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{2,3}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{0}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</w:tr>
    </w:tbl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b.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tbl>
      <w:tblPr>
        <w:tblW w:w="936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State/Input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shd w:val="clear" w:fill="f9f9f9"/>
                <w:rtl w:val="0"/>
              </w:rPr>
              <w:t xml:space="preserve">ε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{1}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{3}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{2}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{0}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{3}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{1}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{2}</w:t>
            </w:r>
          </w:p>
        </w:tc>
      </w:tr>
    </w:tbl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c.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tbl>
      <w:tblPr>
        <w:tblW w:w="936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State/Input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shd w:val="clear" w:fill="f9f9f9"/>
                <w:rtl w:val="0"/>
              </w:rPr>
              <w:t xml:space="preserve">ε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{1,3}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{2}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{2}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{4}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{4}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firstLine="0"/>
            </w:pPr>
            <w:r w:rsidRPr="00000000" w:rsidR="00000000" w:rsidDel="00000000">
              <w:rPr>
                <w:rtl w:val="0"/>
              </w:rPr>
              <w:t xml:space="preserve">Φ</w:t>
            </w:r>
          </w:p>
        </w:tc>
      </w:tr>
    </w:tbl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3.7.1 c</w:t>
      </w:r>
    </w:p>
    <w:p w:rsidP="00000000" w:rsidRPr="00000000" w:rsidR="00000000" w:rsidDel="00000000" w:rsidRDefault="00000000">
      <w:pPr/>
      <w:r w:rsidRPr="00000000" w:rsidR="00000000" w:rsidDel="00000000">
        <w:drawing>
          <wp:inline>
            <wp:extent cy="2533650" cx="1390650"/>
            <wp:docPr id="3" name="image02.png"/>
            <a:graphic>
              <a:graphicData uri="http://schemas.openxmlformats.org/drawingml/2006/picture">
                <pic:pic>
                  <pic:nvPicPr>
                    <pic:cNvPr id="0" name="image02.pn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ext cy="2533650" cx="13906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3.7.3 b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First is the parse tree for (a*|b*)*:</w:t>
      </w:r>
    </w:p>
    <w:p w:rsidP="00000000" w:rsidRPr="00000000" w:rsidR="00000000" w:rsidDel="00000000" w:rsidRDefault="00000000">
      <w:pPr/>
      <w:r w:rsidRPr="00000000" w:rsidR="00000000" w:rsidDel="00000000">
        <w:drawing>
          <wp:inline>
            <wp:extent cy="3152775" cx="3019425"/>
            <wp:docPr id="9" name="image08.png"/>
            <a:graphic>
              <a:graphicData uri="http://schemas.openxmlformats.org/drawingml/2006/picture">
                <pic:pic>
                  <pic:nvPicPr>
                    <pic:cNvPr id="0" name="image08.png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ext cy="3152775" cx="3019425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Second are the sub-NFA’s and the final NFA’s:</w:t>
      </w:r>
    </w:p>
    <w:p w:rsidP="00000000" w:rsidRPr="00000000" w:rsidR="00000000" w:rsidDel="00000000" w:rsidRDefault="00000000">
      <w:pPr/>
      <w:r w:rsidRPr="00000000" w:rsidR="00000000" w:rsidDel="00000000">
        <w:drawing>
          <wp:inline>
            <wp:extent cy="781050" cx="3600450"/>
            <wp:docPr id="5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ext cy="781050" cx="36004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drawing>
          <wp:inline>
            <wp:extent cy="2220967" cx="3600450"/>
            <wp:docPr id="7" name="image05.png"/>
            <a:graphic>
              <a:graphicData uri="http://schemas.openxmlformats.org/drawingml/2006/picture">
                <pic:pic>
                  <pic:nvPicPr>
                    <pic:cNvPr id="0" name="image05.png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ext cy="2220967" cx="36004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drawing>
          <wp:inline>
            <wp:extent cy="781050" cx="3600450"/>
            <wp:docPr id="4" name="image00.png"/>
            <a:graphic>
              <a:graphicData uri="http://schemas.openxmlformats.org/drawingml/2006/picture">
                <pic:pic>
                  <pic:nvPicPr>
                    <pic:cNvPr id="0" name="image00.png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ext cy="781050" cx="36004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drawing>
          <wp:inline>
            <wp:extent cy="2220967" cx="3600450"/>
            <wp:docPr id="2" name="image06.png"/>
            <a:graphic>
              <a:graphicData uri="http://schemas.openxmlformats.org/drawingml/2006/picture">
                <pic:pic>
                  <pic:nvPicPr>
                    <pic:cNvPr id="0" name="image06.png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ext cy="2220967" cx="36004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drawing>
          <wp:inline>
            <wp:extent cy="2074388" cx="3600450"/>
            <wp:docPr id="6" name="image09.png"/>
            <a:graphic>
              <a:graphicData uri="http://schemas.openxmlformats.org/drawingml/2006/picture">
                <pic:pic>
                  <pic:nvPicPr>
                    <pic:cNvPr id="0" name="image09.png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ext cy="2074388" cx="36004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drawing>
          <wp:inline>
            <wp:extent cy="2490311" cx="3600450"/>
            <wp:docPr id="8" name="image04.png"/>
            <a:graphic>
              <a:graphicData uri="http://schemas.openxmlformats.org/drawingml/2006/picture">
                <pic:pic>
                  <pic:nvPicPr>
                    <pic:cNvPr id="0" name="image04.png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ext cy="2490311" cx="36004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And finally the DFA:</w:t>
      </w:r>
    </w:p>
    <w:p w:rsidP="00000000" w:rsidRPr="00000000" w:rsidR="00000000" w:rsidDel="00000000" w:rsidRDefault="00000000">
      <w:pPr/>
      <w:r w:rsidRPr="00000000" w:rsidR="00000000" w:rsidDel="00000000">
        <w:drawing>
          <wp:inline>
            <wp:extent cy="4057650" cx="2762250"/>
            <wp:docPr id="1" name="image07.png"/>
            <a:graphic>
              <a:graphicData uri="http://schemas.openxmlformats.org/drawingml/2006/picture">
                <pic:pic>
                  <pic:nvPicPr>
                    <pic:cNvPr id="0" name="image07.png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ext cy="4057650" cx="27622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Final Question: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The process is identical to the one of 3.7.3 b. So I prefer to only draw out the NFA for the (aac)+ part to illustrate my understanding of the conversion algorithms:</w:t>
      </w:r>
    </w:p>
    <w:p w:rsidP="00000000" w:rsidRPr="00000000" w:rsidR="00000000" w:rsidDel="00000000" w:rsidRDefault="00000000">
      <w:pPr/>
      <w:r w:rsidRPr="00000000" w:rsidR="00000000" w:rsidDel="00000000">
        <w:drawing>
          <wp:inline>
            <wp:extent cy="1074260" cx="3905250"/>
            <wp:docPr id="10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ext cy="1074260" cx="390525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0" w:before="200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spacing w:lineRule="auto" w:after="0" w:before="200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spacing w:lineRule="auto" w:after="0" w:before="0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spacing w:lineRule="auto" w:after="200" w:before="0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media/image01.png" Type="http://schemas.openxmlformats.org/officeDocument/2006/relationships/image" Id="rId14"/><Relationship Target="fontTable.xml" Type="http://schemas.openxmlformats.org/officeDocument/2006/relationships/fontTable" Id="rId2"/><Relationship Target="media/image04.png" Type="http://schemas.openxmlformats.org/officeDocument/2006/relationships/image" Id="rId12"/><Relationship Target="settings.xml" Type="http://schemas.openxmlformats.org/officeDocument/2006/relationships/settings" Id="rId1"/><Relationship Target="media/image07.png" Type="http://schemas.openxmlformats.org/officeDocument/2006/relationships/image" Id="rId13"/><Relationship Target="styles.xml" Type="http://schemas.openxmlformats.org/officeDocument/2006/relationships/styles" Id="rId4"/><Relationship Target="media/image06.png" Type="http://schemas.openxmlformats.org/officeDocument/2006/relationships/image" Id="rId10"/><Relationship Target="numbering.xml" Type="http://schemas.openxmlformats.org/officeDocument/2006/relationships/numbering" Id="rId3"/><Relationship Target="media/image09.png" Type="http://schemas.openxmlformats.org/officeDocument/2006/relationships/image" Id="rId11"/><Relationship Target="media/image00.png" Type="http://schemas.openxmlformats.org/officeDocument/2006/relationships/image" Id="rId9"/><Relationship Target="media/image08.png" Type="http://schemas.openxmlformats.org/officeDocument/2006/relationships/image" Id="rId6"/><Relationship Target="media/image02.png" Type="http://schemas.openxmlformats.org/officeDocument/2006/relationships/image" Id="rId5"/><Relationship Target="media/image05.png" Type="http://schemas.openxmlformats.org/officeDocument/2006/relationships/image" Id="rId8"/><Relationship Target="media/image03.png" Type="http://schemas.openxmlformats.org/officeDocument/2006/relationships/image" Id="rId7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HW 2.docx</dc:title>
</cp:coreProperties>
</file>