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>Objetivo o finalidad del activo</w:t>
      </w:r>
    </w:p>
    <w:p w:rsidR="00544E4D" w:rsidRDefault="00544E4D" w:rsidP="00781B80">
      <w:pPr>
        <w:ind w:left="709"/>
        <w:rPr>
          <w:color w:val="FF0000"/>
          <w:lang w:val="en-US"/>
        </w:rPr>
      </w:pPr>
      <w:r>
        <w:rPr>
          <w:color w:val="FF0000"/>
          <w:lang w:val="en-US"/>
        </w:rPr>
        <w:t>The goal is to develop a product which gather several accelerator tools for the development of SOA integrations.</w:t>
      </w: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bookmarkStart w:id="0" w:name="_GoBack"/>
      <w:bookmarkEnd w:id="0"/>
      <w:r>
        <w:rPr>
          <w:b/>
          <w:bCs/>
          <w:color w:val="000000"/>
          <w:lang w:val="es-ES"/>
        </w:rPr>
        <w:t xml:space="preserve">Contenido y alcance del activo: </w:t>
      </w:r>
      <w:r>
        <w:rPr>
          <w:color w:val="000000"/>
          <w:lang w:val="es-ES"/>
        </w:rPr>
        <w:t>p.ej. características técnicas y funcionales que presentará el sistema, novedad que supone, arquitectura técnica necesaria, indicar si se prevé patentar, etc.</w:t>
      </w:r>
    </w:p>
    <w:p w:rsidR="00544E4D" w:rsidRDefault="00544E4D" w:rsidP="00544E4D">
      <w:pPr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At this moment the system has been designed using Microsoft .Net technologies. It is a multi-layered architecture that uses Dependency Injection as its main feature. The architecture facilitates the utilization of several features, such as, Windows forms, Web and </w:t>
      </w:r>
      <w:proofErr w:type="spellStart"/>
      <w:r>
        <w:rPr>
          <w:color w:val="FF0000"/>
          <w:lang w:val="en-US"/>
        </w:rPr>
        <w:t>WebServices</w:t>
      </w:r>
      <w:proofErr w:type="spellEnd"/>
      <w:r>
        <w:rPr>
          <w:color w:val="FF0000"/>
          <w:lang w:val="en-US"/>
        </w:rPr>
        <w:t>.</w:t>
      </w:r>
    </w:p>
    <w:p w:rsidR="00544E4D" w:rsidRDefault="00544E4D" w:rsidP="00544E4D">
      <w:pPr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The active must be contains:</w:t>
      </w:r>
    </w:p>
    <w:p w:rsidR="00544E4D" w:rsidRDefault="00544E4D" w:rsidP="00544E4D">
      <w:pPr>
        <w:numPr>
          <w:ilvl w:val="2"/>
          <w:numId w:val="5"/>
        </w:num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Tool to generate SOA contracts from support documents;</w:t>
      </w:r>
    </w:p>
    <w:p w:rsidR="00544E4D" w:rsidRDefault="00544E4D" w:rsidP="00544E4D">
      <w:pPr>
        <w:numPr>
          <w:ilvl w:val="2"/>
          <w:numId w:val="5"/>
        </w:num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Tool to generate SOAP service requisitions which contains the fields mentioned in the support document;</w:t>
      </w:r>
    </w:p>
    <w:p w:rsidR="00544E4D" w:rsidRDefault="00544E4D" w:rsidP="00544E4D">
      <w:pPr>
        <w:numPr>
          <w:ilvl w:val="2"/>
          <w:numId w:val="5"/>
        </w:num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Tool to references control(Canonical references);</w:t>
      </w:r>
    </w:p>
    <w:p w:rsidR="00544E4D" w:rsidRDefault="00544E4D" w:rsidP="00544E4D">
      <w:pPr>
        <w:numPr>
          <w:ilvl w:val="2"/>
          <w:numId w:val="5"/>
        </w:num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Tool to contracts and references validation.</w:t>
      </w:r>
    </w:p>
    <w:p w:rsidR="00544E4D" w:rsidRDefault="00544E4D" w:rsidP="00544E4D">
      <w:pPr>
        <w:pStyle w:val="PargrafodaLista"/>
        <w:rPr>
          <w:color w:val="00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>Alcance previsto: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  <w:r>
        <w:rPr>
          <w:color w:val="FF0000"/>
          <w:lang w:val="en-US"/>
        </w:rPr>
        <w:t>The project can achieve all the customers who want to perform integrations of SOA based systems, offering more agility of implantation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Plan de trabajo: </w:t>
      </w:r>
      <w:r>
        <w:rPr>
          <w:color w:val="000000"/>
          <w:lang w:val="es-ES"/>
        </w:rPr>
        <w:t>las fases para desarrollar el activo, fecha de inicio y fin, hitos intermedios, versiones previstas etc.</w:t>
      </w:r>
    </w:p>
    <w:p w:rsidR="00781B80" w:rsidRPr="00781B80" w:rsidRDefault="00781B80" w:rsidP="00781B80">
      <w:pPr>
        <w:pStyle w:val="SemEspaamento"/>
        <w:ind w:left="709"/>
        <w:rPr>
          <w:lang w:val="en-US"/>
        </w:rPr>
      </w:pPr>
      <w:r>
        <w:rPr>
          <w:color w:val="FF0000"/>
          <w:lang w:val="en-US"/>
        </w:rPr>
        <w:t>F</w:t>
      </w:r>
      <w:r w:rsidRPr="00781B80">
        <w:rPr>
          <w:color w:val="FF0000"/>
          <w:lang w:val="en-US"/>
        </w:rPr>
        <w:t xml:space="preserve">ollows attached the file of </w:t>
      </w:r>
      <w:proofErr w:type="spellStart"/>
      <w:r w:rsidRPr="00781B80">
        <w:rPr>
          <w:color w:val="FF0000"/>
          <w:lang w:val="en-US"/>
        </w:rPr>
        <w:t>gantt</w:t>
      </w:r>
      <w:proofErr w:type="spellEnd"/>
      <w:r w:rsidRPr="00781B80">
        <w:rPr>
          <w:color w:val="FF0000"/>
          <w:lang w:val="en-US"/>
        </w:rPr>
        <w:t xml:space="preserve"> diagram</w:t>
      </w:r>
      <w:r>
        <w:rPr>
          <w:color w:val="FF0000"/>
          <w:lang w:val="en-US"/>
        </w:rPr>
        <w:t>.(Open in MS Project)</w:t>
      </w:r>
    </w:p>
    <w:p w:rsidR="00544E4D" w:rsidRDefault="00772064" w:rsidP="00544E4D">
      <w:pPr>
        <w:pStyle w:val="PargrafodaLista"/>
        <w:rPr>
          <w:color w:val="000000"/>
          <w:lang w:val="es-ES"/>
        </w:rPr>
      </w:pPr>
      <w:r>
        <w:rPr>
          <w:color w:val="000000"/>
          <w:lang w:val="es-E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0.5pt" o:ole="">
            <v:imagedata r:id="rId7" o:title=""/>
          </v:shape>
          <o:OLEObject Type="Embed" ProgID="Package" ShapeID="_x0000_i1025" DrawAspect="Icon" ObjectID="_1523889827" r:id="rId8"/>
        </w:object>
      </w: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Ámbito de uso del activo: </w:t>
      </w:r>
      <w:r>
        <w:rPr>
          <w:color w:val="000000"/>
          <w:lang w:val="es-ES"/>
        </w:rPr>
        <w:t>geografías donde se va a utilizar, si es de ámbito global o local, etc.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  <w:r>
        <w:rPr>
          <w:color w:val="FF0000"/>
          <w:lang w:val="en-US"/>
        </w:rPr>
        <w:t>The applicability of active wouldn't possess geographic restrictions, the utilization can be global.</w:t>
      </w:r>
    </w:p>
    <w:p w:rsidR="00544E4D" w:rsidRDefault="00544E4D" w:rsidP="00544E4D">
      <w:pPr>
        <w:pStyle w:val="PargrafodaLista"/>
        <w:rPr>
          <w:color w:val="00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Estrategia de comercialización: </w:t>
      </w:r>
      <w:r>
        <w:rPr>
          <w:color w:val="000000"/>
          <w:lang w:val="es-ES"/>
        </w:rPr>
        <w:t>No si aplica para las herramientas de gestión interna.</w:t>
      </w:r>
    </w:p>
    <w:p w:rsidR="00544E4D" w:rsidRDefault="00544E4D" w:rsidP="00544E4D">
      <w:pPr>
        <w:pStyle w:val="PargrafodaLista"/>
        <w:rPr>
          <w:color w:val="FF0000"/>
          <w:lang w:val="es-ES"/>
        </w:rPr>
      </w:pPr>
      <w:r>
        <w:rPr>
          <w:color w:val="FF0000"/>
          <w:lang w:val="es-ES"/>
        </w:rPr>
        <w:t xml:space="preserve">To be </w:t>
      </w:r>
      <w:proofErr w:type="spellStart"/>
      <w:r>
        <w:rPr>
          <w:color w:val="FF0000"/>
          <w:lang w:val="es-ES"/>
        </w:rPr>
        <w:t>defined</w:t>
      </w:r>
      <w:proofErr w:type="spellEnd"/>
    </w:p>
    <w:p w:rsidR="00544E4D" w:rsidRDefault="00544E4D" w:rsidP="00544E4D">
      <w:pPr>
        <w:pStyle w:val="PargrafodaLista"/>
        <w:rPr>
          <w:color w:val="000000"/>
          <w:lang w:val="es-E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Para las herramientas de venta a cliente las geografías donde se quiere vender, sectores, si tenemos ya identificados los clientes, etc. </w:t>
      </w:r>
      <w:r>
        <w:rPr>
          <w:color w:val="000000"/>
          <w:lang w:val="es-ES"/>
        </w:rPr>
        <w:t>Para las herramientas internas que se usan en proyectos de cliente (las de eficiencia) en qué tipo de proyectos las queremos utilizar, los que se vendan en … y si ya tenéis identificadas oportunidades comerciales que si se ganan, utilizarán el activo.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  <w:r>
        <w:rPr>
          <w:color w:val="FF0000"/>
          <w:lang w:val="en-US"/>
        </w:rPr>
        <w:t xml:space="preserve">Any type of industry, sector and / or market that will use SOA.(Financials, Telecom, Insurance, Transportation,  Academics, </w:t>
      </w:r>
      <w:proofErr w:type="spellStart"/>
      <w:r>
        <w:rPr>
          <w:color w:val="FF0000"/>
          <w:lang w:val="en-US"/>
        </w:rPr>
        <w:t>etc</w:t>
      </w:r>
      <w:proofErr w:type="spellEnd"/>
      <w:r>
        <w:rPr>
          <w:color w:val="FF0000"/>
          <w:lang w:val="en-US"/>
        </w:rPr>
        <w:t>).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>¿En el desarrollo de nuestro activo vamos a involucrar componentes de terceros?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  <w:r>
        <w:rPr>
          <w:color w:val="FF0000"/>
          <w:lang w:val="en-US"/>
        </w:rPr>
        <w:t xml:space="preserve">Only native libraries from the chosen technology, as readers and writers of files as </w:t>
      </w:r>
      <w:proofErr w:type="spellStart"/>
      <w:r>
        <w:rPr>
          <w:color w:val="FF0000"/>
          <w:lang w:val="en-US"/>
        </w:rPr>
        <w:t>xls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xml,doc</w:t>
      </w:r>
      <w:proofErr w:type="spellEnd"/>
      <w:r>
        <w:rPr>
          <w:color w:val="FF0000"/>
          <w:lang w:val="en-US"/>
        </w:rPr>
        <w:t>, etc.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 xml:space="preserve">¿Qué </w:t>
      </w:r>
      <w:r>
        <w:rPr>
          <w:color w:val="000000"/>
          <w:lang w:val="es-ES"/>
        </w:rPr>
        <w:t>tecnologías se van a utilizar para el desarrollo del activo?</w:t>
      </w:r>
    </w:p>
    <w:p w:rsidR="00544E4D" w:rsidRDefault="00544E4D" w:rsidP="00544E4D">
      <w:pPr>
        <w:pStyle w:val="PargrafodaLista"/>
        <w:rPr>
          <w:color w:val="FF0000"/>
          <w:lang w:val="es-ES"/>
        </w:rPr>
      </w:pPr>
      <w:r>
        <w:rPr>
          <w:color w:val="FF0000"/>
          <w:lang w:val="es-ES"/>
        </w:rPr>
        <w:t xml:space="preserve">Microsoft .Net(If </w:t>
      </w:r>
      <w:proofErr w:type="spellStart"/>
      <w:r>
        <w:rPr>
          <w:color w:val="FF0000"/>
          <w:lang w:val="es-ES"/>
        </w:rPr>
        <w:t>chosen</w:t>
      </w:r>
      <w:proofErr w:type="spellEnd"/>
      <w:r>
        <w:rPr>
          <w:color w:val="FF0000"/>
          <w:lang w:val="es-ES"/>
        </w:rPr>
        <w:t>).</w:t>
      </w:r>
    </w:p>
    <w:p w:rsidR="00544E4D" w:rsidRDefault="00544E4D" w:rsidP="00544E4D">
      <w:pPr>
        <w:pStyle w:val="PargrafodaLista"/>
        <w:rPr>
          <w:color w:val="FF0000"/>
          <w:lang w:val="es-E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>¿El activo va a ser modulable?</w:t>
      </w:r>
    </w:p>
    <w:p w:rsidR="00544E4D" w:rsidRDefault="00544E4D" w:rsidP="00544E4D">
      <w:pPr>
        <w:pStyle w:val="PargrafodaLista"/>
        <w:rPr>
          <w:color w:val="FF0000"/>
          <w:lang w:val="es-ES"/>
        </w:rPr>
      </w:pPr>
      <w:r>
        <w:rPr>
          <w:color w:val="FF0000"/>
          <w:lang w:val="es-ES"/>
        </w:rPr>
        <w:t>Yes</w:t>
      </w:r>
    </w:p>
    <w:p w:rsidR="00544E4D" w:rsidRDefault="00544E4D" w:rsidP="00544E4D">
      <w:pPr>
        <w:pStyle w:val="PargrafodaLista"/>
        <w:rPr>
          <w:color w:val="000000"/>
          <w:lang w:val="es-E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>¿Para que funcione nuestro activo vamos a necesitar licencias de terceros?</w:t>
      </w:r>
    </w:p>
    <w:p w:rsidR="00544E4D" w:rsidRDefault="00544E4D" w:rsidP="00544E4D">
      <w:pPr>
        <w:pStyle w:val="PargrafodaLista"/>
        <w:rPr>
          <w:color w:val="FF0000"/>
          <w:lang w:val="en-US"/>
        </w:rPr>
      </w:pPr>
      <w:r>
        <w:rPr>
          <w:color w:val="FF0000"/>
          <w:lang w:val="en-US"/>
        </w:rPr>
        <w:t>If chosen, we must use Microsoft development tools like Visual Studio.</w:t>
      </w:r>
    </w:p>
    <w:p w:rsidR="00544E4D" w:rsidRDefault="00544E4D" w:rsidP="00544E4D">
      <w:pPr>
        <w:pStyle w:val="PargrafodaLista"/>
        <w:rPr>
          <w:color w:val="000000"/>
          <w:lang w:val="en-U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 xml:space="preserve">¿El activo se va a desarrollar o se ha desarrollado por completo internamente, con personal de </w:t>
      </w:r>
      <w:proofErr w:type="spellStart"/>
      <w:r>
        <w:rPr>
          <w:i/>
          <w:iCs/>
          <w:color w:val="000000"/>
          <w:lang w:val="es-ES"/>
        </w:rPr>
        <w:t>everis</w:t>
      </w:r>
      <w:proofErr w:type="spellEnd"/>
      <w:r>
        <w:rPr>
          <w:i/>
          <w:iCs/>
          <w:color w:val="000000"/>
          <w:lang w:val="es-ES"/>
        </w:rPr>
        <w:t>?</w:t>
      </w: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FF0000"/>
          <w:lang w:val="es-ES"/>
        </w:rPr>
      </w:pPr>
      <w:r>
        <w:rPr>
          <w:color w:val="FF0000"/>
          <w:lang w:val="es-ES"/>
        </w:rPr>
        <w:t>Yes</w:t>
      </w:r>
    </w:p>
    <w:p w:rsidR="00544E4D" w:rsidRDefault="00544E4D" w:rsidP="00544E4D">
      <w:pPr>
        <w:pStyle w:val="PargrafodaLista"/>
        <w:rPr>
          <w:color w:val="000000"/>
          <w:lang w:val="es-ES"/>
        </w:rPr>
      </w:pPr>
    </w:p>
    <w:p w:rsidR="00544E4D" w:rsidRDefault="00544E4D" w:rsidP="00544E4D">
      <w:pPr>
        <w:pStyle w:val="PargrafodaLista"/>
        <w:numPr>
          <w:ilvl w:val="0"/>
          <w:numId w:val="5"/>
        </w:numPr>
        <w:spacing w:after="0" w:line="240" w:lineRule="auto"/>
        <w:contextualSpacing w:val="0"/>
        <w:rPr>
          <w:color w:val="000000"/>
          <w:lang w:val="es-ES"/>
        </w:rPr>
      </w:pPr>
      <w:r>
        <w:rPr>
          <w:i/>
          <w:iCs/>
          <w:color w:val="000000"/>
          <w:lang w:val="es-ES"/>
        </w:rPr>
        <w:t>¿</w:t>
      </w:r>
      <w:r>
        <w:rPr>
          <w:color w:val="000000"/>
          <w:lang w:val="es-ES"/>
        </w:rPr>
        <w:t xml:space="preserve">Indicar el socio avala el activo? </w:t>
      </w:r>
    </w:p>
    <w:p w:rsidR="00544E4D" w:rsidRDefault="00544E4D" w:rsidP="00544E4D">
      <w:pPr>
        <w:pStyle w:val="PargrafodaLista"/>
        <w:rPr>
          <w:color w:val="000000"/>
          <w:lang w:val="es-ES"/>
        </w:rPr>
      </w:pPr>
      <w:r>
        <w:rPr>
          <w:color w:val="FF0000"/>
          <w:lang w:val="es-ES"/>
        </w:rPr>
        <w:t>Roberto Godoy</w:t>
      </w:r>
    </w:p>
    <w:p w:rsidR="003E4D7B" w:rsidRPr="00544E4D" w:rsidRDefault="003E4D7B" w:rsidP="00544E4D"/>
    <w:sectPr w:rsidR="003E4D7B" w:rsidRPr="0054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14CF9"/>
    <w:multiLevelType w:val="hybridMultilevel"/>
    <w:tmpl w:val="64AC7D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14852BC"/>
    <w:multiLevelType w:val="hybridMultilevel"/>
    <w:tmpl w:val="A1526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C709E"/>
    <w:multiLevelType w:val="hybridMultilevel"/>
    <w:tmpl w:val="75AEFB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B950CE"/>
    <w:multiLevelType w:val="multilevel"/>
    <w:tmpl w:val="619AE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B9E2EE6"/>
    <w:multiLevelType w:val="hybridMultilevel"/>
    <w:tmpl w:val="B126B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CA"/>
    <w:rsid w:val="00245662"/>
    <w:rsid w:val="002B3F28"/>
    <w:rsid w:val="003E4D7B"/>
    <w:rsid w:val="00401DA4"/>
    <w:rsid w:val="00544E4D"/>
    <w:rsid w:val="006511EA"/>
    <w:rsid w:val="007247CA"/>
    <w:rsid w:val="00766390"/>
    <w:rsid w:val="00772064"/>
    <w:rsid w:val="00781B80"/>
    <w:rsid w:val="00810D58"/>
    <w:rsid w:val="009F44C3"/>
    <w:rsid w:val="00B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CA"/>
    <w:pPr>
      <w:ind w:left="720"/>
      <w:contextualSpacing/>
    </w:pPr>
  </w:style>
  <w:style w:type="paragraph" w:styleId="SemEspaamento">
    <w:name w:val="No Spacing"/>
    <w:uiPriority w:val="1"/>
    <w:qFormat/>
    <w:rsid w:val="007663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CA"/>
    <w:pPr>
      <w:ind w:left="720"/>
      <w:contextualSpacing/>
    </w:pPr>
  </w:style>
  <w:style w:type="paragraph" w:styleId="SemEspaamento">
    <w:name w:val="No Spacing"/>
    <w:uiPriority w:val="1"/>
    <w:qFormat/>
    <w:rsid w:val="00766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709A-1B6A-4CCF-B0BE-B2737824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Garcia Tomiyama</dc:creator>
  <cp:lastModifiedBy>Lucas Garcia Tomiyama</cp:lastModifiedBy>
  <cp:revision>2</cp:revision>
  <dcterms:created xsi:type="dcterms:W3CDTF">2016-05-04T12:44:00Z</dcterms:created>
  <dcterms:modified xsi:type="dcterms:W3CDTF">2016-05-04T20:56:00Z</dcterms:modified>
</cp:coreProperties>
</file>