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19C" w:rsidRDefault="00B56538" w:rsidP="00441A9F">
      <w:pPr>
        <w:jc w:val="center"/>
        <w:rPr>
          <w:b/>
        </w:rPr>
      </w:pPr>
      <w:r>
        <w:rPr>
          <w:b/>
        </w:rPr>
        <w:t>Persistent Organic Pollutants and LTL</w:t>
      </w:r>
      <w:r w:rsidR="00CB28DB" w:rsidRPr="00070EA1">
        <w:rPr>
          <w:b/>
        </w:rPr>
        <w:t xml:space="preserve"> Read Me</w:t>
      </w:r>
    </w:p>
    <w:p w:rsidR="00FA729A" w:rsidRDefault="00FA729A" w:rsidP="00070EA1">
      <w:pPr>
        <w:jc w:val="center"/>
        <w:rPr>
          <w:i/>
        </w:rPr>
      </w:pPr>
      <w:r w:rsidRPr="00FA729A">
        <w:rPr>
          <w:i/>
        </w:rPr>
        <w:t>(All Box locations begin with</w:t>
      </w:r>
      <w:r w:rsidR="00C97BD2">
        <w:rPr>
          <w:i/>
        </w:rPr>
        <w:t>:</w:t>
      </w:r>
      <w:r>
        <w:rPr>
          <w:b/>
        </w:rPr>
        <w:t xml:space="preserve"> </w:t>
      </w:r>
      <w:r>
        <w:rPr>
          <w:i/>
        </w:rPr>
        <w:t xml:space="preserve">NHANES Projects&gt; </w:t>
      </w:r>
      <w:r w:rsidRPr="00FA729A">
        <w:rPr>
          <w:i/>
        </w:rPr>
        <w:t>Chemica</w:t>
      </w:r>
      <w:r>
        <w:rPr>
          <w:i/>
        </w:rPr>
        <w:t>l Exposures and Telomere Length &gt; PCBs, Dioxins and LTL</w:t>
      </w:r>
      <w:r>
        <w:rPr>
          <w:i/>
        </w:rPr>
        <w:t>)</w:t>
      </w:r>
    </w:p>
    <w:p w:rsidR="00441A9F" w:rsidRPr="00070EA1" w:rsidRDefault="00441A9F" w:rsidP="00070EA1">
      <w:pPr>
        <w:jc w:val="center"/>
        <w:rPr>
          <w:b/>
        </w:rPr>
      </w:pPr>
    </w:p>
    <w:p w:rsidR="00CB28DB" w:rsidRPr="007A0F81" w:rsidRDefault="00CB28DB" w:rsidP="00CB28DB">
      <w:r w:rsidRPr="00730BED">
        <w:rPr>
          <w:b/>
        </w:rPr>
        <w:t>Project dates</w:t>
      </w:r>
      <w:r>
        <w:t xml:space="preserve">: Fall 2014 – </w:t>
      </w:r>
      <w:proofErr w:type="gramStart"/>
      <w:r w:rsidR="00C97BD2">
        <w:t>Fall</w:t>
      </w:r>
      <w:proofErr w:type="gramEnd"/>
      <w:r>
        <w:t xml:space="preserve"> 2015</w:t>
      </w:r>
    </w:p>
    <w:p w:rsidR="00CB28DB" w:rsidRDefault="00CB28DB" w:rsidP="00CB28DB">
      <w:pPr>
        <w:rPr>
          <w:b/>
        </w:rPr>
      </w:pPr>
      <w:r w:rsidRPr="00730BED">
        <w:rPr>
          <w:b/>
        </w:rPr>
        <w:t>IRB:</w:t>
      </w:r>
      <w:r>
        <w:rPr>
          <w:b/>
        </w:rPr>
        <w:t xml:space="preserve"> </w:t>
      </w:r>
      <w:r>
        <w:t>N/A</w:t>
      </w:r>
    </w:p>
    <w:p w:rsidR="00CB28DB" w:rsidRPr="003750A4" w:rsidRDefault="00CB28DB" w:rsidP="00CB28DB">
      <w:pPr>
        <w:rPr>
          <w:b/>
        </w:rPr>
      </w:pPr>
      <w:r>
        <w:rPr>
          <w:b/>
        </w:rPr>
        <w:t xml:space="preserve">Funding Source: </w:t>
      </w:r>
      <w:r w:rsidRPr="003750A4">
        <w:t>NIE</w:t>
      </w:r>
      <w:r>
        <w:t>HS</w:t>
      </w:r>
      <w:r w:rsidRPr="003750A4">
        <w:t xml:space="preserve"> R00ES019881</w:t>
      </w:r>
      <w:r>
        <w:t xml:space="preserve"> (Ami </w:t>
      </w:r>
      <w:proofErr w:type="spellStart"/>
      <w:r>
        <w:t>Zota</w:t>
      </w:r>
      <w:proofErr w:type="spellEnd"/>
      <w:r>
        <w:t>)</w:t>
      </w:r>
      <w:r w:rsidR="00B24DA1">
        <w:t xml:space="preserve">; </w:t>
      </w:r>
      <w:bookmarkStart w:id="0" w:name="_GoBack"/>
      <w:bookmarkEnd w:id="0"/>
      <w:r w:rsidR="00B24DA1">
        <w:t>intramural research program of the National Cancer Institute/National Institutes of Health (Linda Birnbaum)</w:t>
      </w:r>
    </w:p>
    <w:p w:rsidR="00CB28DB" w:rsidRDefault="00CB28DB" w:rsidP="00CB28DB">
      <w:r>
        <w:rPr>
          <w:b/>
        </w:rPr>
        <w:t xml:space="preserve">Lead Institution: </w:t>
      </w:r>
      <w:r>
        <w:t>GWU</w:t>
      </w:r>
    </w:p>
    <w:p w:rsidR="00CB28DB" w:rsidRPr="007A0F81" w:rsidRDefault="00CB28DB" w:rsidP="00CB28DB"/>
    <w:p w:rsidR="00CB28DB" w:rsidRPr="00070EA1" w:rsidRDefault="00CB28DB" w:rsidP="00CB28DB">
      <w:pPr>
        <w:rPr>
          <w:b/>
          <w:u w:val="single"/>
        </w:rPr>
      </w:pPr>
      <w:r w:rsidRPr="00070EA1">
        <w:rPr>
          <w:b/>
          <w:u w:val="single"/>
        </w:rPr>
        <w:t xml:space="preserve">Study Objective: </w:t>
      </w:r>
    </w:p>
    <w:p w:rsidR="00CB28DB" w:rsidRDefault="00CB28DB" w:rsidP="00CB28DB">
      <w:r>
        <w:rPr>
          <w:b/>
        </w:rPr>
        <w:t>-</w:t>
      </w:r>
      <w:r w:rsidR="00B24DA1">
        <w:t>Examine whether persistent organic pollutants (PCBs and dioxins) are associated with leukocyte telomere length in NHANES</w:t>
      </w:r>
    </w:p>
    <w:p w:rsidR="00B24DA1" w:rsidRDefault="00B24DA1" w:rsidP="00CB28DB">
      <w:r>
        <w:t xml:space="preserve">-Examine whether </w:t>
      </w:r>
      <w:proofErr w:type="spellStart"/>
      <w:r>
        <w:t>AhR</w:t>
      </w:r>
      <w:proofErr w:type="spellEnd"/>
      <w:r>
        <w:t xml:space="preserve"> affinity of each congener affects its relationship with LTL</w:t>
      </w:r>
    </w:p>
    <w:p w:rsidR="00B24DA1" w:rsidRDefault="00B24DA1" w:rsidP="00CB28DB">
      <w:r>
        <w:t xml:space="preserve">-First </w:t>
      </w:r>
      <w:r w:rsidR="00B56538">
        <w:t xml:space="preserve">study </w:t>
      </w:r>
      <w:r>
        <w:t>of a set of 3 proposed studies examinin</w:t>
      </w:r>
      <w:r w:rsidR="00B56538">
        <w:t xml:space="preserve">g the relationship between POPs, </w:t>
      </w:r>
      <w:r>
        <w:t xml:space="preserve">phthalates, and phytoestrogens </w:t>
      </w:r>
      <w:r w:rsidR="00B56538">
        <w:t>with</w:t>
      </w:r>
      <w:r>
        <w:t xml:space="preserve"> LTL.</w:t>
      </w:r>
    </w:p>
    <w:p w:rsidR="00CB28DB" w:rsidRDefault="00CB28DB" w:rsidP="00CB28DB"/>
    <w:p w:rsidR="00CB28DB" w:rsidRPr="00070EA1" w:rsidRDefault="00CB28DB" w:rsidP="00CB28DB">
      <w:pPr>
        <w:rPr>
          <w:b/>
          <w:u w:val="single"/>
        </w:rPr>
      </w:pPr>
      <w:r w:rsidRPr="00070EA1">
        <w:rPr>
          <w:b/>
          <w:u w:val="single"/>
        </w:rPr>
        <w:t>Results Summary:</w:t>
      </w:r>
    </w:p>
    <w:p w:rsidR="00B24DA1" w:rsidRDefault="00B24DA1" w:rsidP="00B24DA1">
      <w:r w:rsidRPr="00B24DA1">
        <w:t>-Non</w:t>
      </w:r>
      <w:r>
        <w:t>-</w:t>
      </w:r>
      <w:proofErr w:type="spellStart"/>
      <w:r>
        <w:t>ortho</w:t>
      </w:r>
      <w:proofErr w:type="spellEnd"/>
      <w:r>
        <w:t xml:space="preserve"> PCBs and TEQ were associated with longer LTL in quartile models and linear models (per doubling of exposure).</w:t>
      </w:r>
    </w:p>
    <w:p w:rsidR="00B24DA1" w:rsidRDefault="00B24DA1" w:rsidP="00B24DA1">
      <w:r>
        <w:t xml:space="preserve">-Non-dioxin-like PCBs were not associated with LTL. </w:t>
      </w:r>
    </w:p>
    <w:p w:rsidR="00B24DA1" w:rsidRDefault="00B24DA1" w:rsidP="00B24DA1">
      <w:r>
        <w:rPr>
          <w:i/>
        </w:rPr>
        <w:t>-</w:t>
      </w:r>
      <w:r>
        <w:t xml:space="preserve">POPs with high TEFs and </w:t>
      </w:r>
      <w:proofErr w:type="spellStart"/>
      <w:r>
        <w:t>AhR</w:t>
      </w:r>
      <w:proofErr w:type="spellEnd"/>
      <w:r>
        <w:t xml:space="preserve"> affinity were associated with longer LTL. </w:t>
      </w:r>
    </w:p>
    <w:p w:rsidR="00B24DA1" w:rsidRDefault="00B24DA1" w:rsidP="00B24DA1">
      <w:r>
        <w:t>-Because many dioxin-associated cancers are also associated with longer LTL, these results may provide insight into the mechanisms underlying PCB and dioxin-related carcinogenesis.</w:t>
      </w:r>
    </w:p>
    <w:p w:rsidR="00CB28DB" w:rsidRDefault="00CB28DB" w:rsidP="00CB28DB">
      <w:pPr>
        <w:rPr>
          <w:b/>
        </w:rPr>
      </w:pPr>
    </w:p>
    <w:p w:rsidR="00CB28DB" w:rsidRPr="00730BED" w:rsidRDefault="00070EA1" w:rsidP="00CB28DB">
      <w:pPr>
        <w:rPr>
          <w:b/>
          <w:u w:val="single"/>
        </w:rPr>
      </w:pPr>
      <w:r>
        <w:rPr>
          <w:b/>
          <w:u w:val="single"/>
        </w:rPr>
        <w:t>Analysis</w:t>
      </w:r>
      <w:r w:rsidR="00CB28DB">
        <w:rPr>
          <w:b/>
          <w:u w:val="single"/>
        </w:rPr>
        <w:t>:</w:t>
      </w:r>
    </w:p>
    <w:p w:rsidR="00CB28DB" w:rsidRPr="00CB28DB" w:rsidRDefault="00CB28DB" w:rsidP="00CB28DB">
      <w:pPr>
        <w:rPr>
          <w:szCs w:val="24"/>
        </w:rPr>
      </w:pPr>
      <w:r w:rsidRPr="00CB28DB">
        <w:rPr>
          <w:b/>
          <w:szCs w:val="24"/>
        </w:rPr>
        <w:t xml:space="preserve">Data Source: </w:t>
      </w:r>
      <w:r w:rsidRPr="00CB28DB">
        <w:rPr>
          <w:szCs w:val="24"/>
        </w:rPr>
        <w:t>NHANES</w:t>
      </w:r>
      <w:r w:rsidR="00070EA1">
        <w:rPr>
          <w:szCs w:val="24"/>
        </w:rPr>
        <w:t xml:space="preserve"> 2001-200</w:t>
      </w:r>
      <w:r w:rsidR="00B24DA1">
        <w:rPr>
          <w:szCs w:val="24"/>
        </w:rPr>
        <w:t>2</w:t>
      </w:r>
    </w:p>
    <w:p w:rsidR="00CB28DB" w:rsidRDefault="00CB28DB" w:rsidP="00CB28DB">
      <w:pPr>
        <w:rPr>
          <w:b/>
          <w:color w:val="FF0000"/>
        </w:rPr>
      </w:pPr>
    </w:p>
    <w:p w:rsidR="00070EA1" w:rsidRDefault="00CB28DB" w:rsidP="00CB28DB">
      <w:r w:rsidRPr="00CB28DB">
        <w:rPr>
          <w:b/>
        </w:rPr>
        <w:t>Code</w:t>
      </w:r>
      <w:r w:rsidRPr="00CB28DB">
        <w:t xml:space="preserve">: </w:t>
      </w:r>
    </w:p>
    <w:p w:rsidR="00CB28DB" w:rsidRDefault="00070EA1" w:rsidP="00CB28DB">
      <w:r>
        <w:t>-</w:t>
      </w:r>
      <w:r w:rsidR="00CB28DB" w:rsidRPr="00FA729A">
        <w:rPr>
          <w:b/>
          <w:i/>
        </w:rPr>
        <w:t xml:space="preserve">Final </w:t>
      </w:r>
      <w:r w:rsidR="00FA729A" w:rsidRPr="00FA729A">
        <w:rPr>
          <w:b/>
          <w:i/>
        </w:rPr>
        <w:t xml:space="preserve">SAS </w:t>
      </w:r>
      <w:r w:rsidR="00CB28DB" w:rsidRPr="00FA729A">
        <w:rPr>
          <w:b/>
          <w:i/>
        </w:rPr>
        <w:t>code</w:t>
      </w:r>
      <w:r w:rsidR="00CB28DB" w:rsidRPr="00CB28DB">
        <w:t xml:space="preserve"> is called </w:t>
      </w:r>
      <w:r w:rsidR="00FA729A">
        <w:t xml:space="preserve">FINAL </w:t>
      </w:r>
      <w:proofErr w:type="spellStart"/>
      <w:r w:rsidR="00FA729A">
        <w:t>CODE.sas</w:t>
      </w:r>
      <w:proofErr w:type="spellEnd"/>
    </w:p>
    <w:p w:rsidR="00C97BD2" w:rsidRDefault="00C97BD2" w:rsidP="00CB28DB">
      <w:r>
        <w:t xml:space="preserve">-The SAS code used to generate the multiple </w:t>
      </w:r>
      <w:proofErr w:type="gramStart"/>
      <w:r>
        <w:t>imputation</w:t>
      </w:r>
      <w:proofErr w:type="gramEnd"/>
      <w:r>
        <w:t xml:space="preserve"> is called MultImp_code_02.04.15.sas and can be found in the same location as the final SAS code.</w:t>
      </w:r>
    </w:p>
    <w:p w:rsidR="00CB28DB" w:rsidRDefault="00070EA1" w:rsidP="00CB28DB">
      <w:pPr>
        <w:rPr>
          <w:i/>
        </w:rPr>
      </w:pPr>
      <w:r w:rsidRPr="00070EA1">
        <w:rPr>
          <w:i/>
        </w:rPr>
        <w:t>-Box</w:t>
      </w:r>
      <w:r>
        <w:rPr>
          <w:b/>
        </w:rPr>
        <w:t xml:space="preserve"> </w:t>
      </w:r>
      <w:r w:rsidR="00CB28DB" w:rsidRPr="00070EA1">
        <w:rPr>
          <w:i/>
        </w:rPr>
        <w:t>Location:</w:t>
      </w:r>
      <w:r w:rsidR="00CB28DB">
        <w:t xml:space="preserve"> </w:t>
      </w:r>
      <w:r w:rsidR="00C97BD2">
        <w:rPr>
          <w:i/>
        </w:rPr>
        <w:t xml:space="preserve">&gt; </w:t>
      </w:r>
      <w:r w:rsidR="00FA729A">
        <w:rPr>
          <w:i/>
        </w:rPr>
        <w:t xml:space="preserve">Code &gt; </w:t>
      </w:r>
      <w:r w:rsidR="00FA729A" w:rsidRPr="00FA729A">
        <w:rPr>
          <w:i/>
        </w:rPr>
        <w:t>SAS and RDC Code</w:t>
      </w:r>
    </w:p>
    <w:p w:rsidR="00C97BD2" w:rsidRDefault="00C97BD2" w:rsidP="00CB28DB">
      <w:pPr>
        <w:rPr>
          <w:i/>
        </w:rPr>
      </w:pPr>
    </w:p>
    <w:p w:rsidR="00FA729A" w:rsidRDefault="00FA729A" w:rsidP="00CB28DB">
      <w:r>
        <w:t>-</w:t>
      </w:r>
      <w:r w:rsidRPr="00FA729A">
        <w:rPr>
          <w:b/>
          <w:i/>
        </w:rPr>
        <w:t>Final R code</w:t>
      </w:r>
      <w:r>
        <w:t xml:space="preserve"> used to make Figure 1 is called </w:t>
      </w:r>
      <w:r w:rsidRPr="00FA729A">
        <w:t>PCB_Fig1_Code_FINAL</w:t>
      </w:r>
      <w:r>
        <w:t>.R</w:t>
      </w:r>
    </w:p>
    <w:p w:rsidR="00C97BD2" w:rsidRPr="00FA729A" w:rsidRDefault="00C97BD2" w:rsidP="00CB28DB">
      <w:r>
        <w:t xml:space="preserve">-Sung </w:t>
      </w:r>
      <w:proofErr w:type="spellStart"/>
      <w:r>
        <w:t>Kyun</w:t>
      </w:r>
      <w:proofErr w:type="spellEnd"/>
      <w:r>
        <w:t xml:space="preserve"> Park’s code, which we modified to create Figure 1, is called </w:t>
      </w:r>
      <w:proofErr w:type="spellStart"/>
      <w:r>
        <w:t>Sung_Kyun_code.R</w:t>
      </w:r>
      <w:proofErr w:type="spellEnd"/>
      <w:r>
        <w:t xml:space="preserve">. Dr. Park’s code produces a graph that can be found in the paper SK_Paper.pdf (Park et al. 2010). </w:t>
      </w:r>
    </w:p>
    <w:p w:rsidR="00FA729A" w:rsidRDefault="00FA729A" w:rsidP="00FA729A">
      <w:pPr>
        <w:rPr>
          <w:i/>
        </w:rPr>
      </w:pPr>
      <w:r w:rsidRPr="00070EA1">
        <w:rPr>
          <w:i/>
        </w:rPr>
        <w:t>-Box</w:t>
      </w:r>
      <w:r>
        <w:rPr>
          <w:b/>
        </w:rPr>
        <w:t xml:space="preserve"> </w:t>
      </w:r>
      <w:r w:rsidRPr="00070EA1">
        <w:rPr>
          <w:i/>
        </w:rPr>
        <w:t>Location:</w:t>
      </w:r>
      <w:r>
        <w:t xml:space="preserve"> </w:t>
      </w:r>
      <w:r>
        <w:rPr>
          <w:i/>
        </w:rPr>
        <w:t xml:space="preserve">&gt; Code &gt; </w:t>
      </w:r>
      <w:r w:rsidRPr="00FA729A">
        <w:rPr>
          <w:i/>
        </w:rPr>
        <w:t>R</w:t>
      </w:r>
      <w:r>
        <w:rPr>
          <w:i/>
        </w:rPr>
        <w:t xml:space="preserve"> </w:t>
      </w:r>
      <w:r w:rsidRPr="00FA729A">
        <w:rPr>
          <w:i/>
        </w:rPr>
        <w:t>Code</w:t>
      </w:r>
    </w:p>
    <w:p w:rsidR="00070EA1" w:rsidRDefault="00070EA1" w:rsidP="00CB28DB"/>
    <w:p w:rsidR="001A2ABC" w:rsidRPr="001A2ABC" w:rsidRDefault="001A2ABC" w:rsidP="00CB28DB">
      <w:pPr>
        <w:rPr>
          <w:b/>
        </w:rPr>
      </w:pPr>
      <w:r w:rsidRPr="001A2ABC">
        <w:rPr>
          <w:b/>
        </w:rPr>
        <w:t xml:space="preserve">Excel Sheets for </w:t>
      </w:r>
      <w:r w:rsidR="00C9219C">
        <w:rPr>
          <w:b/>
        </w:rPr>
        <w:t>GMs and % change calculations:</w:t>
      </w:r>
    </w:p>
    <w:p w:rsidR="001A2ABC" w:rsidRPr="00FA729A" w:rsidRDefault="00FA729A" w:rsidP="00CB28DB">
      <w:r>
        <w:rPr>
          <w:b/>
        </w:rPr>
        <w:t>-</w:t>
      </w:r>
      <w:r>
        <w:t>The excel she</w:t>
      </w:r>
      <w:r w:rsidR="00C9219C">
        <w:t>et</w:t>
      </w:r>
      <w:r>
        <w:t xml:space="preserve"> </w:t>
      </w:r>
      <w:r w:rsidR="00C9219C">
        <w:t xml:space="preserve">is </w:t>
      </w:r>
      <w:r>
        <w:t xml:space="preserve">called Percent change part 2.xls. </w:t>
      </w:r>
    </w:p>
    <w:p w:rsidR="00FA729A" w:rsidRDefault="00FA729A" w:rsidP="00FA729A">
      <w:pPr>
        <w:rPr>
          <w:i/>
        </w:rPr>
      </w:pPr>
      <w:r w:rsidRPr="00070EA1">
        <w:rPr>
          <w:i/>
        </w:rPr>
        <w:t>-Box</w:t>
      </w:r>
      <w:r>
        <w:rPr>
          <w:b/>
        </w:rPr>
        <w:t xml:space="preserve"> </w:t>
      </w:r>
      <w:r w:rsidRPr="00070EA1">
        <w:rPr>
          <w:i/>
        </w:rPr>
        <w:t>Location:</w:t>
      </w:r>
      <w:r>
        <w:t xml:space="preserve"> </w:t>
      </w:r>
      <w:r>
        <w:rPr>
          <w:i/>
        </w:rPr>
        <w:t xml:space="preserve">&gt; </w:t>
      </w:r>
      <w:r w:rsidR="00C97BD2">
        <w:rPr>
          <w:i/>
        </w:rPr>
        <w:t>Output</w:t>
      </w:r>
    </w:p>
    <w:p w:rsidR="00FA729A" w:rsidRDefault="00FA729A" w:rsidP="00CB28DB"/>
    <w:p w:rsidR="00070EA1" w:rsidRPr="00C97BD2" w:rsidRDefault="00070EA1" w:rsidP="00CB28DB">
      <w:pPr>
        <w:rPr>
          <w:b/>
        </w:rPr>
      </w:pPr>
      <w:r w:rsidRPr="00070EA1">
        <w:rPr>
          <w:b/>
        </w:rPr>
        <w:t>Datasets:</w:t>
      </w:r>
    </w:p>
    <w:p w:rsidR="00070EA1" w:rsidRDefault="00070EA1" w:rsidP="00070EA1">
      <w:pPr>
        <w:rPr>
          <w:i/>
        </w:rPr>
      </w:pPr>
      <w:r>
        <w:rPr>
          <w:b/>
        </w:rPr>
        <w:t>-</w:t>
      </w:r>
      <w:r w:rsidRPr="00070EA1">
        <w:rPr>
          <w:i/>
        </w:rPr>
        <w:t>Box Location:</w:t>
      </w:r>
      <w:r>
        <w:t xml:space="preserve"> </w:t>
      </w:r>
      <w:r w:rsidR="00FA729A">
        <w:rPr>
          <w:i/>
        </w:rPr>
        <w:t xml:space="preserve">&gt; </w:t>
      </w:r>
      <w:r w:rsidR="00C97BD2">
        <w:rPr>
          <w:i/>
        </w:rPr>
        <w:t>Data</w:t>
      </w:r>
    </w:p>
    <w:p w:rsidR="00C9219C" w:rsidRDefault="00C9219C" w:rsidP="00CB28DB">
      <w:pPr>
        <w:rPr>
          <w:b/>
        </w:rPr>
      </w:pPr>
    </w:p>
    <w:p w:rsidR="00CB28DB" w:rsidRPr="00730BED" w:rsidRDefault="00CB28DB" w:rsidP="00CB28DB">
      <w:pPr>
        <w:rPr>
          <w:b/>
          <w:u w:val="single"/>
        </w:rPr>
      </w:pPr>
      <w:r>
        <w:rPr>
          <w:b/>
          <w:u w:val="single"/>
        </w:rPr>
        <w:lastRenderedPageBreak/>
        <w:t>Output:</w:t>
      </w:r>
    </w:p>
    <w:p w:rsidR="00C97BD2" w:rsidRDefault="00070EA1" w:rsidP="00CB28DB">
      <w:r>
        <w:rPr>
          <w:b/>
        </w:rPr>
        <w:t>Manuscript</w:t>
      </w:r>
      <w:r w:rsidR="00CB28DB" w:rsidRPr="00070EA1">
        <w:rPr>
          <w:b/>
        </w:rPr>
        <w:t>:</w:t>
      </w:r>
      <w:r w:rsidRPr="00070EA1">
        <w:t xml:space="preserve"> </w:t>
      </w:r>
    </w:p>
    <w:p w:rsidR="00C97BD2" w:rsidRDefault="00C97BD2" w:rsidP="00CB28DB">
      <w:r w:rsidRPr="00C97BD2">
        <w:t xml:space="preserve">-The manuscript was published online in Environmental Health Perspectives </w:t>
      </w:r>
      <w:r>
        <w:t>on 10/9/2015</w:t>
      </w:r>
    </w:p>
    <w:p w:rsidR="00CB28DB" w:rsidRDefault="00C97BD2" w:rsidP="00CB28DB">
      <w:pPr>
        <w:rPr>
          <w:i/>
        </w:rPr>
      </w:pPr>
      <w:r>
        <w:t xml:space="preserve">-The published version can be found on Box in </w:t>
      </w:r>
      <w:r>
        <w:rPr>
          <w:i/>
        </w:rPr>
        <w:t xml:space="preserve">&gt; </w:t>
      </w:r>
      <w:r>
        <w:rPr>
          <w:i/>
        </w:rPr>
        <w:t>Manuscripts and Abstracts.</w:t>
      </w:r>
    </w:p>
    <w:p w:rsidR="00C97BD2" w:rsidRPr="00C97BD2" w:rsidRDefault="00C97BD2" w:rsidP="00CB28DB">
      <w:r>
        <w:t xml:space="preserve">-It is also available at </w:t>
      </w:r>
      <w:r w:rsidRPr="00C97BD2">
        <w:t>http://ehp.niehs.nih.gov/15-10187/</w:t>
      </w:r>
    </w:p>
    <w:p w:rsidR="00C97BD2" w:rsidRDefault="00C97BD2" w:rsidP="00CB28DB">
      <w:pPr>
        <w:rPr>
          <w:i/>
        </w:rPr>
      </w:pPr>
    </w:p>
    <w:p w:rsidR="00C9219C" w:rsidRPr="00C9219C" w:rsidRDefault="00C9219C" w:rsidP="00CB28DB">
      <w:pPr>
        <w:rPr>
          <w:b/>
        </w:rPr>
      </w:pPr>
      <w:r w:rsidRPr="00C9219C">
        <w:rPr>
          <w:b/>
        </w:rPr>
        <w:t>Presentations:</w:t>
      </w:r>
    </w:p>
    <w:p w:rsidR="00C9219C" w:rsidRPr="00C9219C" w:rsidRDefault="00C9219C" w:rsidP="00CB28DB">
      <w:pPr>
        <w:rPr>
          <w:i/>
        </w:rPr>
      </w:pPr>
      <w:r>
        <w:t xml:space="preserve">-Research Days 2015: </w:t>
      </w:r>
      <w:r w:rsidRPr="00C9219C">
        <w:rPr>
          <w:i/>
        </w:rPr>
        <w:t xml:space="preserve">&gt; Presentations &gt; </w:t>
      </w:r>
      <w:r>
        <w:rPr>
          <w:i/>
        </w:rPr>
        <w:t>Research Days Poster</w:t>
      </w:r>
    </w:p>
    <w:p w:rsidR="00C9219C" w:rsidRPr="00C9219C" w:rsidRDefault="00C9219C" w:rsidP="00CB28DB">
      <w:pPr>
        <w:rPr>
          <w:i/>
        </w:rPr>
      </w:pPr>
      <w:r>
        <w:t xml:space="preserve">-ISEE 2015: </w:t>
      </w:r>
      <w:r w:rsidRPr="00C9219C">
        <w:rPr>
          <w:i/>
        </w:rPr>
        <w:t>&gt; Presentations &gt; ISEE presentation</w:t>
      </w:r>
    </w:p>
    <w:p w:rsidR="00C9219C" w:rsidRPr="00C9219C" w:rsidRDefault="00C9219C" w:rsidP="00CB28DB">
      <w:r>
        <w:t xml:space="preserve">-Slides were also shown at Ami’s January 2015 NICHD talk and November 2015 Harvard talk. </w:t>
      </w:r>
    </w:p>
    <w:p w:rsidR="00C9219C" w:rsidRDefault="00C9219C" w:rsidP="00CB28DB">
      <w:pPr>
        <w:rPr>
          <w:i/>
        </w:rPr>
      </w:pPr>
    </w:p>
    <w:p w:rsidR="00C97BD2" w:rsidRDefault="00C97BD2" w:rsidP="00CB28DB">
      <w:pPr>
        <w:rPr>
          <w:b/>
        </w:rPr>
      </w:pPr>
      <w:r>
        <w:rPr>
          <w:b/>
        </w:rPr>
        <w:t>Dissemination:</w:t>
      </w:r>
    </w:p>
    <w:p w:rsidR="00C97BD2" w:rsidRDefault="00C9219C" w:rsidP="00CB28DB">
      <w:r>
        <w:rPr>
          <w:b/>
        </w:rPr>
        <w:t>-</w:t>
      </w:r>
      <w:r>
        <w:t xml:space="preserve">An EOH News piece about the paper can be found on Box in </w:t>
      </w:r>
      <w:r w:rsidRPr="00C9219C">
        <w:rPr>
          <w:i/>
        </w:rPr>
        <w:t>&gt; Dissemination</w:t>
      </w:r>
      <w:r>
        <w:t xml:space="preserve"> or online at </w:t>
      </w:r>
      <w:r w:rsidRPr="00C9219C">
        <w:t>http://publichealth.gwu.edu/content/eoh-researchers-link-exposure-pops-chronic-disease-biomarker</w:t>
      </w:r>
    </w:p>
    <w:p w:rsidR="00C9219C" w:rsidRPr="00C9219C" w:rsidRDefault="00C9219C" w:rsidP="00CB28DB"/>
    <w:p w:rsidR="00C97BD2" w:rsidRPr="00C97BD2" w:rsidRDefault="00C97BD2" w:rsidP="00CB28DB">
      <w:pPr>
        <w:rPr>
          <w:b/>
        </w:rPr>
      </w:pPr>
      <w:r>
        <w:rPr>
          <w:b/>
        </w:rPr>
        <w:t>Other:</w:t>
      </w:r>
    </w:p>
    <w:p w:rsidR="00C97BD2" w:rsidRPr="00C97BD2" w:rsidRDefault="00C97BD2" w:rsidP="00CB28DB">
      <w:r>
        <w:t xml:space="preserve">A competing paper using almost exactly the same data, published 1 month later, can be found online at </w:t>
      </w:r>
      <w:r w:rsidRPr="00C97BD2">
        <w:t>http://www.sciencedirect.com/science/article/pii/S2352396415302127</w:t>
      </w:r>
    </w:p>
    <w:p w:rsidR="00CB28DB" w:rsidRPr="00730BED" w:rsidRDefault="00CB28DB" w:rsidP="00CB28DB"/>
    <w:p w:rsidR="00CB28DB" w:rsidRPr="00070EA1" w:rsidRDefault="00CB28DB" w:rsidP="00CB28DB">
      <w:pPr>
        <w:rPr>
          <w:b/>
          <w:u w:val="single"/>
        </w:rPr>
      </w:pPr>
      <w:r w:rsidRPr="00070EA1">
        <w:rPr>
          <w:b/>
          <w:u w:val="single"/>
        </w:rPr>
        <w:t>People Involved:</w:t>
      </w:r>
    </w:p>
    <w:p w:rsidR="00CB28DB" w:rsidRDefault="00CB28DB" w:rsidP="00CB28DB">
      <w:r>
        <w:t>Susanna Mitro (smitro@gwu.edu)</w:t>
      </w:r>
    </w:p>
    <w:p w:rsidR="00CB28DB" w:rsidRDefault="00CB28DB" w:rsidP="00CB28DB">
      <w:r>
        <w:t xml:space="preserve">Ami </w:t>
      </w:r>
      <w:proofErr w:type="spellStart"/>
      <w:r>
        <w:t>Zota</w:t>
      </w:r>
      <w:proofErr w:type="spellEnd"/>
      <w:r>
        <w:t xml:space="preserve"> (azota@gwu.edu)</w:t>
      </w:r>
    </w:p>
    <w:p w:rsidR="00CB28DB" w:rsidRDefault="00C9219C">
      <w:r>
        <w:t>Linda Birnbaum (birnbaumls@niehs.nih.gov)</w:t>
      </w:r>
    </w:p>
    <w:p w:rsidR="00C9219C" w:rsidRDefault="00C9219C">
      <w:r>
        <w:t>Belinda Needham (needhamb@umich.edu)</w:t>
      </w:r>
    </w:p>
    <w:p w:rsidR="00C9219C" w:rsidRDefault="00C9219C">
      <w:r>
        <w:t xml:space="preserve">Sung </w:t>
      </w:r>
      <w:proofErr w:type="spellStart"/>
      <w:r>
        <w:t>Kyun</w:t>
      </w:r>
      <w:proofErr w:type="spellEnd"/>
      <w:r>
        <w:t xml:space="preserve"> Park (</w:t>
      </w:r>
      <w:r>
        <w:rPr>
          <w:szCs w:val="24"/>
          <w:shd w:val="clear" w:color="auto" w:fill="FFFFFF"/>
        </w:rPr>
        <w:t>sungkyun@umich.edu</w:t>
      </w:r>
      <w:r w:rsidRPr="00C9219C">
        <w:rPr>
          <w:szCs w:val="24"/>
          <w:shd w:val="clear" w:color="auto" w:fill="FFFFFF"/>
        </w:rPr>
        <w:t>)</w:t>
      </w:r>
      <w:r>
        <w:rPr>
          <w:szCs w:val="24"/>
          <w:shd w:val="clear" w:color="auto" w:fill="FFFFFF"/>
        </w:rPr>
        <w:t xml:space="preserve"> (not an author, but acknowledged in the paper)</w:t>
      </w:r>
    </w:p>
    <w:sectPr w:rsidR="00C92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D716E"/>
    <w:multiLevelType w:val="hybridMultilevel"/>
    <w:tmpl w:val="39BC48CA"/>
    <w:lvl w:ilvl="0" w:tplc="EE1AEA7C">
      <w:start w:val="1"/>
      <w:numFmt w:val="upperLetter"/>
      <w:pStyle w:val="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8DB"/>
    <w:rsid w:val="00070EA1"/>
    <w:rsid w:val="000B5ABD"/>
    <w:rsid w:val="000E0BA0"/>
    <w:rsid w:val="001A2ABC"/>
    <w:rsid w:val="00387B63"/>
    <w:rsid w:val="00441A9F"/>
    <w:rsid w:val="005870D6"/>
    <w:rsid w:val="00B24DA1"/>
    <w:rsid w:val="00B56538"/>
    <w:rsid w:val="00C9219C"/>
    <w:rsid w:val="00C97BD2"/>
    <w:rsid w:val="00CB28DB"/>
    <w:rsid w:val="00D174CD"/>
    <w:rsid w:val="00DD4350"/>
    <w:rsid w:val="00E6210A"/>
    <w:rsid w:val="00F059CD"/>
    <w:rsid w:val="00FA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B63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387B63"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C0C0C0"/>
      <w:outlineLvl w:val="0"/>
    </w:pPr>
    <w:rPr>
      <w:rFonts w:ascii="Arial" w:hAnsi="Arial"/>
      <w:b/>
      <w:snapToGrid w:val="0"/>
      <w:sz w:val="28"/>
    </w:rPr>
  </w:style>
  <w:style w:type="paragraph" w:styleId="Heading2">
    <w:name w:val="heading 2"/>
    <w:basedOn w:val="Normal"/>
    <w:next w:val="Normal"/>
    <w:link w:val="Heading2Char"/>
    <w:qFormat/>
    <w:rsid w:val="00387B63"/>
    <w:pPr>
      <w:keepNext/>
      <w:numPr>
        <w:numId w:val="1"/>
      </w:numPr>
      <w:outlineLvl w:val="1"/>
    </w:pPr>
    <w:rPr>
      <w:rFonts w:ascii="Arial" w:hAnsi="Arial"/>
      <w:b/>
      <w:i/>
      <w:color w:val="000000"/>
    </w:rPr>
  </w:style>
  <w:style w:type="paragraph" w:styleId="Heading3">
    <w:name w:val="heading 3"/>
    <w:basedOn w:val="Normal"/>
    <w:next w:val="Normal"/>
    <w:link w:val="Heading3Char"/>
    <w:qFormat/>
    <w:rsid w:val="00387B63"/>
    <w:pPr>
      <w:keepNext/>
      <w:jc w:val="center"/>
      <w:outlineLvl w:val="2"/>
    </w:pPr>
    <w:rPr>
      <w:rFonts w:ascii="Arial" w:hAnsi="Arial"/>
      <w:b/>
      <w:color w:val="000000"/>
      <w:sz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387B63"/>
    <w:pPr>
      <w:keepNext/>
      <w:outlineLvl w:val="3"/>
    </w:pPr>
    <w:rPr>
      <w:rFonts w:ascii="Arial" w:hAnsi="Arial"/>
      <w:b/>
      <w:color w:val="000000"/>
      <w:sz w:val="18"/>
    </w:rPr>
  </w:style>
  <w:style w:type="paragraph" w:styleId="Heading5">
    <w:name w:val="heading 5"/>
    <w:basedOn w:val="Normal"/>
    <w:next w:val="Normal"/>
    <w:link w:val="Heading5Char"/>
    <w:qFormat/>
    <w:rsid w:val="00387B63"/>
    <w:pPr>
      <w:keepNext/>
      <w:outlineLvl w:val="4"/>
    </w:pPr>
    <w:rPr>
      <w:rFonts w:ascii="Arial" w:hAnsi="Arial"/>
      <w:b/>
      <w:color w:val="000000"/>
      <w:sz w:val="18"/>
      <w:u w:val="single"/>
    </w:rPr>
  </w:style>
  <w:style w:type="paragraph" w:styleId="Heading6">
    <w:name w:val="heading 6"/>
    <w:basedOn w:val="Normal"/>
    <w:next w:val="Normal"/>
    <w:link w:val="Heading6Char"/>
    <w:qFormat/>
    <w:rsid w:val="00387B63"/>
    <w:pPr>
      <w:keepNext/>
      <w:ind w:hanging="180"/>
      <w:outlineLvl w:val="5"/>
    </w:pPr>
    <w:rPr>
      <w:rFonts w:ascii="Arial" w:hAnsi="Arial"/>
      <w:b/>
      <w:color w:val="000000"/>
      <w:sz w:val="18"/>
      <w:u w:val="single"/>
    </w:rPr>
  </w:style>
  <w:style w:type="paragraph" w:styleId="Heading7">
    <w:name w:val="heading 7"/>
    <w:basedOn w:val="Normal"/>
    <w:next w:val="Normal"/>
    <w:link w:val="Heading7Char"/>
    <w:qFormat/>
    <w:rsid w:val="00387B63"/>
    <w:pPr>
      <w:keepNext/>
      <w:outlineLvl w:val="6"/>
    </w:pPr>
    <w:rPr>
      <w:rFonts w:ascii="CG Times" w:hAnsi="CG Times"/>
      <w:b/>
      <w:bCs/>
    </w:rPr>
  </w:style>
  <w:style w:type="paragraph" w:styleId="Heading8">
    <w:name w:val="heading 8"/>
    <w:basedOn w:val="Normal"/>
    <w:next w:val="Normal"/>
    <w:link w:val="Heading8Char"/>
    <w:qFormat/>
    <w:rsid w:val="00387B63"/>
    <w:pPr>
      <w:keepNext/>
      <w:jc w:val="center"/>
      <w:outlineLvl w:val="7"/>
    </w:pPr>
    <w:rPr>
      <w:rFonts w:ascii="CG Times" w:hAnsi="CG Times"/>
      <w:b/>
      <w:color w:val="000000"/>
    </w:rPr>
  </w:style>
  <w:style w:type="paragraph" w:styleId="Heading9">
    <w:name w:val="heading 9"/>
    <w:basedOn w:val="Normal"/>
    <w:next w:val="Normal"/>
    <w:link w:val="Heading9Char"/>
    <w:qFormat/>
    <w:rsid w:val="00387B63"/>
    <w:pPr>
      <w:keepNext/>
      <w:jc w:val="both"/>
      <w:outlineLvl w:val="8"/>
    </w:pPr>
    <w:rPr>
      <w:rFonts w:ascii="CG Times" w:hAnsi="CG 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okTitle1">
    <w:name w:val="Book Title1"/>
    <w:uiPriority w:val="33"/>
    <w:qFormat/>
    <w:rsid w:val="00387B63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rsid w:val="00387B63"/>
    <w:rPr>
      <w:rFonts w:ascii="Arial" w:hAnsi="Arial"/>
      <w:b/>
      <w:snapToGrid w:val="0"/>
      <w:sz w:val="28"/>
      <w:shd w:val="clear" w:color="auto" w:fill="C0C0C0"/>
    </w:rPr>
  </w:style>
  <w:style w:type="character" w:customStyle="1" w:styleId="Heading2Char">
    <w:name w:val="Heading 2 Char"/>
    <w:basedOn w:val="DefaultParagraphFont"/>
    <w:link w:val="Heading2"/>
    <w:rsid w:val="00387B63"/>
    <w:rPr>
      <w:rFonts w:ascii="Arial" w:hAnsi="Arial"/>
      <w:b/>
      <w:i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rsid w:val="00387B63"/>
    <w:rPr>
      <w:rFonts w:ascii="Arial" w:hAnsi="Arial"/>
      <w:b/>
      <w:color w:val="000000"/>
      <w:u w:val="single"/>
    </w:rPr>
  </w:style>
  <w:style w:type="character" w:customStyle="1" w:styleId="Heading4Char">
    <w:name w:val="Heading 4 Char"/>
    <w:basedOn w:val="DefaultParagraphFont"/>
    <w:link w:val="Heading4"/>
    <w:rsid w:val="00387B63"/>
    <w:rPr>
      <w:rFonts w:ascii="Arial" w:hAnsi="Arial"/>
      <w:b/>
      <w:color w:val="000000"/>
      <w:sz w:val="18"/>
    </w:rPr>
  </w:style>
  <w:style w:type="character" w:customStyle="1" w:styleId="Heading5Char">
    <w:name w:val="Heading 5 Char"/>
    <w:basedOn w:val="DefaultParagraphFont"/>
    <w:link w:val="Heading5"/>
    <w:rsid w:val="00387B63"/>
    <w:rPr>
      <w:rFonts w:ascii="Arial" w:hAnsi="Arial"/>
      <w:b/>
      <w:color w:val="000000"/>
      <w:sz w:val="18"/>
      <w:u w:val="single"/>
    </w:rPr>
  </w:style>
  <w:style w:type="character" w:customStyle="1" w:styleId="Heading6Char">
    <w:name w:val="Heading 6 Char"/>
    <w:basedOn w:val="DefaultParagraphFont"/>
    <w:link w:val="Heading6"/>
    <w:rsid w:val="00387B63"/>
    <w:rPr>
      <w:rFonts w:ascii="Arial" w:hAnsi="Arial"/>
      <w:b/>
      <w:color w:val="000000"/>
      <w:sz w:val="18"/>
      <w:u w:val="single"/>
    </w:rPr>
  </w:style>
  <w:style w:type="character" w:customStyle="1" w:styleId="Heading7Char">
    <w:name w:val="Heading 7 Char"/>
    <w:basedOn w:val="DefaultParagraphFont"/>
    <w:link w:val="Heading7"/>
    <w:rsid w:val="00387B63"/>
    <w:rPr>
      <w:rFonts w:ascii="CG Times" w:hAnsi="CG Times"/>
      <w:b/>
      <w:bCs/>
      <w:sz w:val="24"/>
    </w:rPr>
  </w:style>
  <w:style w:type="character" w:customStyle="1" w:styleId="Heading8Char">
    <w:name w:val="Heading 8 Char"/>
    <w:basedOn w:val="DefaultParagraphFont"/>
    <w:link w:val="Heading8"/>
    <w:rsid w:val="00387B63"/>
    <w:rPr>
      <w:rFonts w:ascii="CG Times" w:hAnsi="CG Times"/>
      <w:b/>
      <w:color w:val="000000"/>
      <w:sz w:val="24"/>
    </w:rPr>
  </w:style>
  <w:style w:type="character" w:customStyle="1" w:styleId="Heading9Char">
    <w:name w:val="Heading 9 Char"/>
    <w:basedOn w:val="DefaultParagraphFont"/>
    <w:link w:val="Heading9"/>
    <w:rsid w:val="00387B63"/>
    <w:rPr>
      <w:rFonts w:ascii="CG Times" w:hAnsi="CG Times"/>
      <w:b/>
      <w:bCs/>
      <w:sz w:val="24"/>
    </w:rPr>
  </w:style>
  <w:style w:type="paragraph" w:styleId="Title">
    <w:name w:val="Title"/>
    <w:basedOn w:val="Normal"/>
    <w:link w:val="TitleChar"/>
    <w:qFormat/>
    <w:rsid w:val="00387B63"/>
    <w:pPr>
      <w:jc w:val="center"/>
    </w:pPr>
    <w:rPr>
      <w:rFonts w:ascii="Arial" w:hAnsi="Arial"/>
      <w:b/>
      <w:color w:val="000000"/>
      <w:sz w:val="20"/>
    </w:rPr>
  </w:style>
  <w:style w:type="character" w:customStyle="1" w:styleId="TitleChar">
    <w:name w:val="Title Char"/>
    <w:basedOn w:val="DefaultParagraphFont"/>
    <w:link w:val="Title"/>
    <w:rsid w:val="00387B63"/>
    <w:rPr>
      <w:rFonts w:ascii="Arial" w:hAnsi="Arial"/>
      <w:b/>
      <w:color w:val="000000"/>
    </w:rPr>
  </w:style>
  <w:style w:type="paragraph" w:styleId="Subtitle">
    <w:name w:val="Subtitle"/>
    <w:basedOn w:val="Normal"/>
    <w:link w:val="SubtitleChar"/>
    <w:qFormat/>
    <w:rsid w:val="00387B63"/>
    <w:pPr>
      <w:jc w:val="center"/>
    </w:pPr>
    <w:rPr>
      <w:rFonts w:ascii="CG Times" w:hAnsi="CG Times"/>
      <w:b/>
      <w:smallCaps/>
      <w:color w:val="000000"/>
      <w:sz w:val="28"/>
      <w:u w:val="single"/>
    </w:rPr>
  </w:style>
  <w:style w:type="character" w:customStyle="1" w:styleId="SubtitleChar">
    <w:name w:val="Subtitle Char"/>
    <w:link w:val="Subtitle"/>
    <w:rsid w:val="00387B63"/>
    <w:rPr>
      <w:rFonts w:ascii="CG Times" w:hAnsi="CG Times"/>
      <w:b/>
      <w:smallCaps/>
      <w:color w:val="000000"/>
      <w:sz w:val="28"/>
      <w:u w:val="single"/>
    </w:rPr>
  </w:style>
  <w:style w:type="character" w:styleId="Hyperlink">
    <w:name w:val="Hyperlink"/>
    <w:basedOn w:val="DefaultParagraphFont"/>
    <w:uiPriority w:val="99"/>
    <w:unhideWhenUsed/>
    <w:rsid w:val="00CB28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B63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387B63"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C0C0C0"/>
      <w:outlineLvl w:val="0"/>
    </w:pPr>
    <w:rPr>
      <w:rFonts w:ascii="Arial" w:hAnsi="Arial"/>
      <w:b/>
      <w:snapToGrid w:val="0"/>
      <w:sz w:val="28"/>
    </w:rPr>
  </w:style>
  <w:style w:type="paragraph" w:styleId="Heading2">
    <w:name w:val="heading 2"/>
    <w:basedOn w:val="Normal"/>
    <w:next w:val="Normal"/>
    <w:link w:val="Heading2Char"/>
    <w:qFormat/>
    <w:rsid w:val="00387B63"/>
    <w:pPr>
      <w:keepNext/>
      <w:numPr>
        <w:numId w:val="1"/>
      </w:numPr>
      <w:outlineLvl w:val="1"/>
    </w:pPr>
    <w:rPr>
      <w:rFonts w:ascii="Arial" w:hAnsi="Arial"/>
      <w:b/>
      <w:i/>
      <w:color w:val="000000"/>
    </w:rPr>
  </w:style>
  <w:style w:type="paragraph" w:styleId="Heading3">
    <w:name w:val="heading 3"/>
    <w:basedOn w:val="Normal"/>
    <w:next w:val="Normal"/>
    <w:link w:val="Heading3Char"/>
    <w:qFormat/>
    <w:rsid w:val="00387B63"/>
    <w:pPr>
      <w:keepNext/>
      <w:jc w:val="center"/>
      <w:outlineLvl w:val="2"/>
    </w:pPr>
    <w:rPr>
      <w:rFonts w:ascii="Arial" w:hAnsi="Arial"/>
      <w:b/>
      <w:color w:val="000000"/>
      <w:sz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387B63"/>
    <w:pPr>
      <w:keepNext/>
      <w:outlineLvl w:val="3"/>
    </w:pPr>
    <w:rPr>
      <w:rFonts w:ascii="Arial" w:hAnsi="Arial"/>
      <w:b/>
      <w:color w:val="000000"/>
      <w:sz w:val="18"/>
    </w:rPr>
  </w:style>
  <w:style w:type="paragraph" w:styleId="Heading5">
    <w:name w:val="heading 5"/>
    <w:basedOn w:val="Normal"/>
    <w:next w:val="Normal"/>
    <w:link w:val="Heading5Char"/>
    <w:qFormat/>
    <w:rsid w:val="00387B63"/>
    <w:pPr>
      <w:keepNext/>
      <w:outlineLvl w:val="4"/>
    </w:pPr>
    <w:rPr>
      <w:rFonts w:ascii="Arial" w:hAnsi="Arial"/>
      <w:b/>
      <w:color w:val="000000"/>
      <w:sz w:val="18"/>
      <w:u w:val="single"/>
    </w:rPr>
  </w:style>
  <w:style w:type="paragraph" w:styleId="Heading6">
    <w:name w:val="heading 6"/>
    <w:basedOn w:val="Normal"/>
    <w:next w:val="Normal"/>
    <w:link w:val="Heading6Char"/>
    <w:qFormat/>
    <w:rsid w:val="00387B63"/>
    <w:pPr>
      <w:keepNext/>
      <w:ind w:hanging="180"/>
      <w:outlineLvl w:val="5"/>
    </w:pPr>
    <w:rPr>
      <w:rFonts w:ascii="Arial" w:hAnsi="Arial"/>
      <w:b/>
      <w:color w:val="000000"/>
      <w:sz w:val="18"/>
      <w:u w:val="single"/>
    </w:rPr>
  </w:style>
  <w:style w:type="paragraph" w:styleId="Heading7">
    <w:name w:val="heading 7"/>
    <w:basedOn w:val="Normal"/>
    <w:next w:val="Normal"/>
    <w:link w:val="Heading7Char"/>
    <w:qFormat/>
    <w:rsid w:val="00387B63"/>
    <w:pPr>
      <w:keepNext/>
      <w:outlineLvl w:val="6"/>
    </w:pPr>
    <w:rPr>
      <w:rFonts w:ascii="CG Times" w:hAnsi="CG Times"/>
      <w:b/>
      <w:bCs/>
    </w:rPr>
  </w:style>
  <w:style w:type="paragraph" w:styleId="Heading8">
    <w:name w:val="heading 8"/>
    <w:basedOn w:val="Normal"/>
    <w:next w:val="Normal"/>
    <w:link w:val="Heading8Char"/>
    <w:qFormat/>
    <w:rsid w:val="00387B63"/>
    <w:pPr>
      <w:keepNext/>
      <w:jc w:val="center"/>
      <w:outlineLvl w:val="7"/>
    </w:pPr>
    <w:rPr>
      <w:rFonts w:ascii="CG Times" w:hAnsi="CG Times"/>
      <w:b/>
      <w:color w:val="000000"/>
    </w:rPr>
  </w:style>
  <w:style w:type="paragraph" w:styleId="Heading9">
    <w:name w:val="heading 9"/>
    <w:basedOn w:val="Normal"/>
    <w:next w:val="Normal"/>
    <w:link w:val="Heading9Char"/>
    <w:qFormat/>
    <w:rsid w:val="00387B63"/>
    <w:pPr>
      <w:keepNext/>
      <w:jc w:val="both"/>
      <w:outlineLvl w:val="8"/>
    </w:pPr>
    <w:rPr>
      <w:rFonts w:ascii="CG Times" w:hAnsi="CG 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okTitle1">
    <w:name w:val="Book Title1"/>
    <w:uiPriority w:val="33"/>
    <w:qFormat/>
    <w:rsid w:val="00387B63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rsid w:val="00387B63"/>
    <w:rPr>
      <w:rFonts w:ascii="Arial" w:hAnsi="Arial"/>
      <w:b/>
      <w:snapToGrid w:val="0"/>
      <w:sz w:val="28"/>
      <w:shd w:val="clear" w:color="auto" w:fill="C0C0C0"/>
    </w:rPr>
  </w:style>
  <w:style w:type="character" w:customStyle="1" w:styleId="Heading2Char">
    <w:name w:val="Heading 2 Char"/>
    <w:basedOn w:val="DefaultParagraphFont"/>
    <w:link w:val="Heading2"/>
    <w:rsid w:val="00387B63"/>
    <w:rPr>
      <w:rFonts w:ascii="Arial" w:hAnsi="Arial"/>
      <w:b/>
      <w:i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rsid w:val="00387B63"/>
    <w:rPr>
      <w:rFonts w:ascii="Arial" w:hAnsi="Arial"/>
      <w:b/>
      <w:color w:val="000000"/>
      <w:u w:val="single"/>
    </w:rPr>
  </w:style>
  <w:style w:type="character" w:customStyle="1" w:styleId="Heading4Char">
    <w:name w:val="Heading 4 Char"/>
    <w:basedOn w:val="DefaultParagraphFont"/>
    <w:link w:val="Heading4"/>
    <w:rsid w:val="00387B63"/>
    <w:rPr>
      <w:rFonts w:ascii="Arial" w:hAnsi="Arial"/>
      <w:b/>
      <w:color w:val="000000"/>
      <w:sz w:val="18"/>
    </w:rPr>
  </w:style>
  <w:style w:type="character" w:customStyle="1" w:styleId="Heading5Char">
    <w:name w:val="Heading 5 Char"/>
    <w:basedOn w:val="DefaultParagraphFont"/>
    <w:link w:val="Heading5"/>
    <w:rsid w:val="00387B63"/>
    <w:rPr>
      <w:rFonts w:ascii="Arial" w:hAnsi="Arial"/>
      <w:b/>
      <w:color w:val="000000"/>
      <w:sz w:val="18"/>
      <w:u w:val="single"/>
    </w:rPr>
  </w:style>
  <w:style w:type="character" w:customStyle="1" w:styleId="Heading6Char">
    <w:name w:val="Heading 6 Char"/>
    <w:basedOn w:val="DefaultParagraphFont"/>
    <w:link w:val="Heading6"/>
    <w:rsid w:val="00387B63"/>
    <w:rPr>
      <w:rFonts w:ascii="Arial" w:hAnsi="Arial"/>
      <w:b/>
      <w:color w:val="000000"/>
      <w:sz w:val="18"/>
      <w:u w:val="single"/>
    </w:rPr>
  </w:style>
  <w:style w:type="character" w:customStyle="1" w:styleId="Heading7Char">
    <w:name w:val="Heading 7 Char"/>
    <w:basedOn w:val="DefaultParagraphFont"/>
    <w:link w:val="Heading7"/>
    <w:rsid w:val="00387B63"/>
    <w:rPr>
      <w:rFonts w:ascii="CG Times" w:hAnsi="CG Times"/>
      <w:b/>
      <w:bCs/>
      <w:sz w:val="24"/>
    </w:rPr>
  </w:style>
  <w:style w:type="character" w:customStyle="1" w:styleId="Heading8Char">
    <w:name w:val="Heading 8 Char"/>
    <w:basedOn w:val="DefaultParagraphFont"/>
    <w:link w:val="Heading8"/>
    <w:rsid w:val="00387B63"/>
    <w:rPr>
      <w:rFonts w:ascii="CG Times" w:hAnsi="CG Times"/>
      <w:b/>
      <w:color w:val="000000"/>
      <w:sz w:val="24"/>
    </w:rPr>
  </w:style>
  <w:style w:type="character" w:customStyle="1" w:styleId="Heading9Char">
    <w:name w:val="Heading 9 Char"/>
    <w:basedOn w:val="DefaultParagraphFont"/>
    <w:link w:val="Heading9"/>
    <w:rsid w:val="00387B63"/>
    <w:rPr>
      <w:rFonts w:ascii="CG Times" w:hAnsi="CG Times"/>
      <w:b/>
      <w:bCs/>
      <w:sz w:val="24"/>
    </w:rPr>
  </w:style>
  <w:style w:type="paragraph" w:styleId="Title">
    <w:name w:val="Title"/>
    <w:basedOn w:val="Normal"/>
    <w:link w:val="TitleChar"/>
    <w:qFormat/>
    <w:rsid w:val="00387B63"/>
    <w:pPr>
      <w:jc w:val="center"/>
    </w:pPr>
    <w:rPr>
      <w:rFonts w:ascii="Arial" w:hAnsi="Arial"/>
      <w:b/>
      <w:color w:val="000000"/>
      <w:sz w:val="20"/>
    </w:rPr>
  </w:style>
  <w:style w:type="character" w:customStyle="1" w:styleId="TitleChar">
    <w:name w:val="Title Char"/>
    <w:basedOn w:val="DefaultParagraphFont"/>
    <w:link w:val="Title"/>
    <w:rsid w:val="00387B63"/>
    <w:rPr>
      <w:rFonts w:ascii="Arial" w:hAnsi="Arial"/>
      <w:b/>
      <w:color w:val="000000"/>
    </w:rPr>
  </w:style>
  <w:style w:type="paragraph" w:styleId="Subtitle">
    <w:name w:val="Subtitle"/>
    <w:basedOn w:val="Normal"/>
    <w:link w:val="SubtitleChar"/>
    <w:qFormat/>
    <w:rsid w:val="00387B63"/>
    <w:pPr>
      <w:jc w:val="center"/>
    </w:pPr>
    <w:rPr>
      <w:rFonts w:ascii="CG Times" w:hAnsi="CG Times"/>
      <w:b/>
      <w:smallCaps/>
      <w:color w:val="000000"/>
      <w:sz w:val="28"/>
      <w:u w:val="single"/>
    </w:rPr>
  </w:style>
  <w:style w:type="character" w:customStyle="1" w:styleId="SubtitleChar">
    <w:name w:val="Subtitle Char"/>
    <w:link w:val="Subtitle"/>
    <w:rsid w:val="00387B63"/>
    <w:rPr>
      <w:rFonts w:ascii="CG Times" w:hAnsi="CG Times"/>
      <w:b/>
      <w:smallCaps/>
      <w:color w:val="000000"/>
      <w:sz w:val="28"/>
      <w:u w:val="single"/>
    </w:rPr>
  </w:style>
  <w:style w:type="character" w:styleId="Hyperlink">
    <w:name w:val="Hyperlink"/>
    <w:basedOn w:val="DefaultParagraphFont"/>
    <w:uiPriority w:val="99"/>
    <w:unhideWhenUsed/>
    <w:rsid w:val="00CB28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George Washington University</Company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Mitro, Susanna Decker</dc:creator>
  <cp:lastModifiedBy>Mitro, Susanna Decker</cp:lastModifiedBy>
  <cp:revision>5</cp:revision>
  <dcterms:created xsi:type="dcterms:W3CDTF">2015-12-10T16:33:00Z</dcterms:created>
  <dcterms:modified xsi:type="dcterms:W3CDTF">2015-12-11T15:38:00Z</dcterms:modified>
</cp:coreProperties>
</file>