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22193" w14:textId="104A8F45" w:rsidR="000F67BA" w:rsidRPr="00C17895" w:rsidRDefault="00C17895">
      <w:pPr>
        <w:rPr>
          <w:sz w:val="24"/>
          <w:szCs w:val="24"/>
        </w:rPr>
      </w:pPr>
      <w:r w:rsidRPr="00C17895">
        <w:rPr>
          <w:rFonts w:hint="eastAsia"/>
          <w:sz w:val="24"/>
          <w:szCs w:val="24"/>
        </w:rPr>
        <w:t>1</w:t>
      </w:r>
      <w:r w:rsidRPr="00C17895">
        <w:rPr>
          <w:sz w:val="24"/>
          <w:szCs w:val="24"/>
        </w:rPr>
        <w:t>.</w:t>
      </w:r>
      <w:r w:rsidRPr="00C17895">
        <w:rPr>
          <w:rFonts w:hint="eastAsia"/>
          <w:sz w:val="24"/>
          <w:szCs w:val="24"/>
        </w:rPr>
        <w:t>管理源于实践，高于实践，最终指导实践</w:t>
      </w:r>
    </w:p>
    <w:p w14:paraId="1766FC6C" w14:textId="422C8974" w:rsidR="00C17895" w:rsidRPr="00C17895" w:rsidRDefault="00C17895">
      <w:pPr>
        <w:rPr>
          <w:sz w:val="24"/>
          <w:szCs w:val="24"/>
        </w:rPr>
      </w:pPr>
      <w:r w:rsidRPr="00C17895">
        <w:rPr>
          <w:rFonts w:hint="eastAsia"/>
          <w:sz w:val="24"/>
          <w:szCs w:val="24"/>
        </w:rPr>
        <w:t>2</w:t>
      </w:r>
      <w:r w:rsidRPr="00C17895">
        <w:rPr>
          <w:sz w:val="24"/>
          <w:szCs w:val="24"/>
        </w:rPr>
        <w:t>.</w:t>
      </w:r>
      <w:r w:rsidRPr="00C17895">
        <w:rPr>
          <w:rFonts w:hint="eastAsia"/>
          <w:sz w:val="24"/>
          <w:szCs w:val="24"/>
        </w:rPr>
        <w:t>西蒙有限理性决策理论：风险与不确定性，情况的复杂性，信息不完全性，知识不完备性，知觉偏差</w:t>
      </w:r>
    </w:p>
    <w:p w14:paraId="41A20001" w14:textId="7B6B293A" w:rsidR="00C17895" w:rsidRDefault="00C17895">
      <w:pPr>
        <w:rPr>
          <w:sz w:val="24"/>
          <w:szCs w:val="24"/>
        </w:rPr>
      </w:pPr>
      <w:r w:rsidRPr="00C17895">
        <w:rPr>
          <w:rFonts w:hint="eastAsia"/>
          <w:sz w:val="24"/>
          <w:szCs w:val="24"/>
        </w:rPr>
        <w:t>3</w:t>
      </w:r>
      <w:r w:rsidRPr="00C17895"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决策者在</w:t>
      </w:r>
      <w:r w:rsidR="00BD7BB3">
        <w:rPr>
          <w:rFonts w:hint="eastAsia"/>
          <w:sz w:val="24"/>
          <w:szCs w:val="24"/>
        </w:rPr>
        <w:t xml:space="preserve">决策中追求“满意”标准，而非最优标准 </w:t>
      </w:r>
      <w:r w:rsidR="00BD7BB3">
        <w:rPr>
          <w:sz w:val="24"/>
          <w:szCs w:val="24"/>
        </w:rPr>
        <w:t xml:space="preserve"> </w:t>
      </w:r>
      <w:r w:rsidR="00BD7BB3">
        <w:rPr>
          <w:rFonts w:hint="eastAsia"/>
          <w:sz w:val="24"/>
          <w:szCs w:val="24"/>
        </w:rPr>
        <w:t>平衡思维</w:t>
      </w:r>
    </w:p>
    <w:p w14:paraId="59199BF7" w14:textId="476EC740" w:rsidR="00BD7BB3" w:rsidRDefault="00BD7BB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管理职能：计划能力，组织能力，</w:t>
      </w:r>
      <w:r w:rsidR="004D4E00">
        <w:rPr>
          <w:rFonts w:hint="eastAsia"/>
          <w:sz w:val="24"/>
          <w:szCs w:val="24"/>
        </w:rPr>
        <w:t>领导能力，控制能力（权衡利弊）</w:t>
      </w:r>
    </w:p>
    <w:p w14:paraId="7FDEB066" w14:textId="1CF157B0" w:rsidR="004D4E00" w:rsidRDefault="004D4E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智力水平：1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岁之后就很难提升了，提升空间不大</w:t>
      </w:r>
    </w:p>
    <w:p w14:paraId="71BDBE72" w14:textId="275CC610" w:rsidR="00161112" w:rsidRDefault="0016111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人际关系学说，行为科学 流派</w:t>
      </w:r>
    </w:p>
    <w:p w14:paraId="5B1E9F08" w14:textId="146F4787" w:rsidR="009D1FC6" w:rsidRPr="00C17895" w:rsidRDefault="0016111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情商五要素：</w:t>
      </w:r>
      <w:r w:rsidR="009D1FC6">
        <w:rPr>
          <w:rFonts w:hint="eastAsia"/>
          <w:sz w:val="24"/>
          <w:szCs w:val="24"/>
        </w:rPr>
        <w:t>自我认知，自我调控，内驱力，同理心，社交技能</w:t>
      </w:r>
    </w:p>
    <w:sectPr w:rsidR="009D1FC6" w:rsidRPr="00C178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913"/>
    <w:rsid w:val="000F67BA"/>
    <w:rsid w:val="00161112"/>
    <w:rsid w:val="002E2913"/>
    <w:rsid w:val="004D4E00"/>
    <w:rsid w:val="009D1FC6"/>
    <w:rsid w:val="00BD7BB3"/>
    <w:rsid w:val="00C1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4F41F"/>
  <w15:chartTrackingRefBased/>
  <w15:docId w15:val="{06532BB8-9112-4925-B59B-FE9D8C624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chen</dc:creator>
  <cp:keywords/>
  <dc:description/>
  <cp:lastModifiedBy>gu chen</cp:lastModifiedBy>
  <cp:revision>2</cp:revision>
  <dcterms:created xsi:type="dcterms:W3CDTF">2022-01-03T03:06:00Z</dcterms:created>
  <dcterms:modified xsi:type="dcterms:W3CDTF">2022-01-03T03:27:00Z</dcterms:modified>
</cp:coreProperties>
</file>