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Assessment Report</w:t>
      </w:r>
    </w:p>
    <w:p>
      <w:r>
        <w:rPr>
          <w:sz w:val="32"/>
        </w:rPr>
        <w:t>Data Operating Model and Maturity</w:t>
      </w:r>
    </w:p>
    <w:p/>
    <w:p>
      <w:r>
        <w:rPr>
          <w:b/>
        </w:rPr>
        <w:t xml:space="preserve">Project ID: </w:t>
      </w:r>
      <w:r>
        <w:t>986bfe9c-b2fa-46b7-b644-077b19e3aa1e</w:t>
      </w:r>
    </w:p>
    <w:p>
      <w:r>
        <w:rPr>
          <w:b/>
        </w:rPr>
        <w:t xml:space="preserve">Assessed User ID: </w:t>
      </w:r>
      <w:r>
        <w:t>d9c05d04fbad58ecf8705db7a563b1fbb640e02b4fb534593a06c2a6065b9b5c</w:t>
      </w:r>
    </w:p>
    <w:p>
      <w:r>
        <w:rPr>
          <w:b/>
        </w:rPr>
        <w:t xml:space="preserve">Report Language: </w:t>
      </w:r>
      <w:r>
        <w:t>pt</w:t>
      </w:r>
    </w:p>
    <w:p>
      <w:r>
        <w:rPr>
          <w:b/>
        </w:rPr>
        <w:t xml:space="preserve">Generated (UTC): </w:t>
      </w:r>
      <w:r>
        <w:t>2026-03-01 10:32:35</w:t>
      </w:r>
    </w:p>
    <w:p>
      <w:r>
        <w:br w:type="page"/>
      </w:r>
    </w:p>
    <w:p>
      <w:pPr>
        <w:pStyle w:val="Heading1"/>
      </w:pPr>
      <w:r>
        <w:t>Table of Contents</w:t>
      </w:r>
    </w:p>
    <w:p>
      <w:r>
        <w:fldChar w:fldCharType="begin"/>
        <w:instrText xml:space="preserve">TOC \o "1-3" \h \z \u</w:instrText>
        <w:fldChar w:fldCharType="separate"/>
        <w:fldChar w:fldCharType="end"/>
      </w:r>
    </w:p>
    <w:p>
      <w:r>
        <w:t>Note: Update the Table of Contents in Word (Right click → Update field) after opening the document.</w:t>
      </w:r>
    </w:p>
    <w:p>
      <w:r>
        <w:br w:type="page"/>
      </w:r>
    </w:p>
    <w:p>
      <w:pPr>
        <w:pStyle w:val="Heading1"/>
      </w:pPr>
      <w:r>
        <w:t>1. Assessment Results</w:t>
      </w:r>
    </w:p>
    <w:p>
      <w:pPr>
        <w:spacing w:after="120"/>
      </w:pPr>
      <w:r>
        <w:t>This section provides the maturity results by domain, including per-question scores, computed averages, and the final domain maturity grade. The domain maturity grade is the floor of the domain average (AVG floor).</w:t>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Name</w:t>
            </w:r>
          </w:p>
        </w:tc>
        <w:tc>
          <w:tcPr>
            <w:tcW w:type="dxa" w:w="1728"/>
          </w:tcPr>
          <w:p>
            <w:r>
              <w:t>AVG (raw)</w:t>
            </w:r>
          </w:p>
        </w:tc>
        <w:tc>
          <w:tcPr>
            <w:tcW w:type="dxa" w:w="1728"/>
          </w:tcPr>
          <w:p>
            <w:r>
              <w:t>AVG floor</w:t>
            </w:r>
          </w:p>
        </w:tc>
        <w:tc>
          <w:tcPr>
            <w:tcW w:type="dxa" w:w="1728"/>
          </w:tcPr>
          <w:p>
            <w:r>
              <w:t>Maturity Label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r>
        <w:tc>
          <w:tcPr>
            <w:tcW w:type="dxa" w:w="1728"/>
          </w:tcPr>
          <w:p>
            <w:r>
              <w:t>DMD</w:t>
            </w:r>
          </w:p>
        </w:tc>
        <w:tc>
          <w:tcPr>
            <w:tcW w:type="dxa" w:w="1728"/>
          </w:tcPr>
          <w:p>
            <w:r>
              <w:t>Data Modelling and Design</w:t>
            </w:r>
          </w:p>
        </w:tc>
        <w:tc>
          <w:tcPr>
            <w:tcW w:type="dxa" w:w="1728"/>
          </w:tcPr>
          <w:p>
            <w:r>
              <w:t>0.00</w:t>
            </w:r>
          </w:p>
        </w:tc>
        <w:tc>
          <w:tcPr>
            <w:tcW w:type="dxa" w:w="1728"/>
          </w:tcPr>
          <w:p>
            <w:r>
              <w:t>0</w:t>
            </w:r>
          </w:p>
        </w:tc>
        <w:tc>
          <w:tcPr>
            <w:tcW w:type="dxa" w:w="1728"/>
          </w:tcPr>
          <w:p>
            <w:r>
              <w:t>Initial</w:t>
            </w:r>
          </w:p>
        </w:tc>
      </w:tr>
      <w:tr>
        <w:tc>
          <w:tcPr>
            <w:tcW w:type="dxa" w:w="1728"/>
          </w:tcPr>
          <w:p>
            <w:r>
              <w:t>MD</w:t>
            </w:r>
          </w:p>
        </w:tc>
        <w:tc>
          <w:tcPr>
            <w:tcW w:type="dxa" w:w="1728"/>
          </w:tcPr>
          <w:p>
            <w:r>
              <w:t>Metadata</w:t>
            </w:r>
          </w:p>
        </w:tc>
        <w:tc>
          <w:tcPr>
            <w:tcW w:type="dxa" w:w="1728"/>
          </w:tcPr>
          <w:p>
            <w:r>
              <w:t>0.00</w:t>
            </w:r>
          </w:p>
        </w:tc>
        <w:tc>
          <w:tcPr>
            <w:tcW w:type="dxa" w:w="1728"/>
          </w:tcPr>
          <w:p>
            <w:r>
              <w:t>0</w:t>
            </w:r>
          </w:p>
        </w:tc>
        <w:tc>
          <w:tcPr>
            <w:tcW w:type="dxa" w:w="1728"/>
          </w:tcPr>
          <w:p>
            <w:r>
              <w:t>Initial</w:t>
            </w:r>
          </w:p>
        </w:tc>
      </w:tr>
      <w:tr>
        <w:tc>
          <w:tcPr>
            <w:tcW w:type="dxa" w:w="1728"/>
          </w:tcPr>
          <w:p>
            <w:r>
              <w:t>DQ</w:t>
            </w:r>
          </w:p>
        </w:tc>
        <w:tc>
          <w:tcPr>
            <w:tcW w:type="dxa" w:w="1728"/>
          </w:tcPr>
          <w:p>
            <w:r>
              <w:t>Data Quality</w:t>
            </w:r>
          </w:p>
        </w:tc>
        <w:tc>
          <w:tcPr>
            <w:tcW w:type="dxa" w:w="1728"/>
          </w:tcPr>
          <w:p>
            <w:r>
              <w:t>0.00</w:t>
            </w:r>
          </w:p>
        </w:tc>
        <w:tc>
          <w:tcPr>
            <w:tcW w:type="dxa" w:w="1728"/>
          </w:tcPr>
          <w:p>
            <w:r>
              <w:t>0</w:t>
            </w:r>
          </w:p>
        </w:tc>
        <w:tc>
          <w:tcPr>
            <w:tcW w:type="dxa" w:w="1728"/>
          </w:tcPr>
          <w:p>
            <w:r>
              <w:t>Initial</w:t>
            </w:r>
          </w:p>
        </w:tc>
      </w:tr>
      <w:tr>
        <w:tc>
          <w:tcPr>
            <w:tcW w:type="dxa" w:w="1728"/>
          </w:tcPr>
          <w:p>
            <w:r>
              <w:t>RMD</w:t>
            </w:r>
          </w:p>
        </w:tc>
        <w:tc>
          <w:tcPr>
            <w:tcW w:type="dxa" w:w="1728"/>
          </w:tcPr>
          <w:p>
            <w:r>
              <w:t>Reference and Master Data</w:t>
            </w:r>
          </w:p>
        </w:tc>
        <w:tc>
          <w:tcPr>
            <w:tcW w:type="dxa" w:w="1728"/>
          </w:tcPr>
          <w:p>
            <w:r>
              <w:t>0.00</w:t>
            </w:r>
          </w:p>
        </w:tc>
        <w:tc>
          <w:tcPr>
            <w:tcW w:type="dxa" w:w="1728"/>
          </w:tcPr>
          <w:p>
            <w:r>
              <w:t>0</w:t>
            </w:r>
          </w:p>
        </w:tc>
        <w:tc>
          <w:tcPr>
            <w:tcW w:type="dxa" w:w="1728"/>
          </w:tcPr>
          <w:p>
            <w:r>
              <w:t>Initial</w:t>
            </w:r>
          </w:p>
        </w:tc>
      </w:tr>
      <w:tr>
        <w:tc>
          <w:tcPr>
            <w:tcW w:type="dxa" w:w="1728"/>
          </w:tcPr>
          <w:p>
            <w:r>
              <w:t>DII</w:t>
            </w:r>
          </w:p>
        </w:tc>
        <w:tc>
          <w:tcPr>
            <w:tcW w:type="dxa" w:w="1728"/>
          </w:tcPr>
          <w:p>
            <w:r>
              <w:t>Data Integration and Interoperability</w:t>
            </w:r>
          </w:p>
        </w:tc>
        <w:tc>
          <w:tcPr>
            <w:tcW w:type="dxa" w:w="1728"/>
          </w:tcPr>
          <w:p>
            <w:r>
              <w:t>0.00</w:t>
            </w:r>
          </w:p>
        </w:tc>
        <w:tc>
          <w:tcPr>
            <w:tcW w:type="dxa" w:w="1728"/>
          </w:tcPr>
          <w:p>
            <w:r>
              <w:t>0</w:t>
            </w:r>
          </w:p>
        </w:tc>
        <w:tc>
          <w:tcPr>
            <w:tcW w:type="dxa" w:w="1728"/>
          </w:tcPr>
          <w:p>
            <w:r>
              <w:t>Initial</w:t>
            </w:r>
          </w:p>
        </w:tc>
      </w:tr>
      <w:tr>
        <w:tc>
          <w:tcPr>
            <w:tcW w:type="dxa" w:w="1728"/>
          </w:tcPr>
          <w:p>
            <w:r>
              <w:t>DSO</w:t>
            </w:r>
          </w:p>
        </w:tc>
        <w:tc>
          <w:tcPr>
            <w:tcW w:type="dxa" w:w="1728"/>
          </w:tcPr>
          <w:p>
            <w:r>
              <w:t>Data Storage and Operations</w:t>
            </w:r>
          </w:p>
        </w:tc>
        <w:tc>
          <w:tcPr>
            <w:tcW w:type="dxa" w:w="1728"/>
          </w:tcPr>
          <w:p>
            <w:r>
              <w:t>0.00</w:t>
            </w:r>
          </w:p>
        </w:tc>
        <w:tc>
          <w:tcPr>
            <w:tcW w:type="dxa" w:w="1728"/>
          </w:tcPr>
          <w:p>
            <w:r>
              <w:t>0</w:t>
            </w:r>
          </w:p>
        </w:tc>
        <w:tc>
          <w:tcPr>
            <w:tcW w:type="dxa" w:w="1728"/>
          </w:tcPr>
          <w:p>
            <w:r>
              <w:t>Initial</w:t>
            </w:r>
          </w:p>
        </w:tc>
      </w:tr>
      <w:tr>
        <w:tc>
          <w:tcPr>
            <w:tcW w:type="dxa" w:w="1728"/>
          </w:tcPr>
          <w:p>
            <w:r>
              <w:t>DS</w:t>
            </w:r>
          </w:p>
        </w:tc>
        <w:tc>
          <w:tcPr>
            <w:tcW w:type="dxa" w:w="1728"/>
          </w:tcPr>
          <w:p>
            <w:r>
              <w:t>Data Security</w:t>
            </w:r>
          </w:p>
        </w:tc>
        <w:tc>
          <w:tcPr>
            <w:tcW w:type="dxa" w:w="1728"/>
          </w:tcPr>
          <w:p>
            <w:r>
              <w:t>0.00</w:t>
            </w:r>
          </w:p>
        </w:tc>
        <w:tc>
          <w:tcPr>
            <w:tcW w:type="dxa" w:w="1728"/>
          </w:tcPr>
          <w:p>
            <w:r>
              <w:t>0</w:t>
            </w:r>
          </w:p>
        </w:tc>
        <w:tc>
          <w:tcPr>
            <w:tcW w:type="dxa" w:w="1728"/>
          </w:tcPr>
          <w:p>
            <w:r>
              <w:t>Initial</w:t>
            </w:r>
          </w:p>
        </w:tc>
      </w:tr>
      <w:tr>
        <w:tc>
          <w:tcPr>
            <w:tcW w:type="dxa" w:w="1728"/>
          </w:tcPr>
          <w:p>
            <w:r>
              <w:t>DCM</w:t>
            </w:r>
          </w:p>
        </w:tc>
        <w:tc>
          <w:tcPr>
            <w:tcW w:type="dxa" w:w="1728"/>
          </w:tcPr>
          <w:p>
            <w:r>
              <w:t>Document and Content Management</w:t>
            </w:r>
          </w:p>
        </w:tc>
        <w:tc>
          <w:tcPr>
            <w:tcW w:type="dxa" w:w="1728"/>
          </w:tcPr>
          <w:p>
            <w:r>
              <w:t>0.00</w:t>
            </w:r>
          </w:p>
        </w:tc>
        <w:tc>
          <w:tcPr>
            <w:tcW w:type="dxa" w:w="1728"/>
          </w:tcPr>
          <w:p>
            <w:r>
              <w:t>0</w:t>
            </w:r>
          </w:p>
        </w:tc>
        <w:tc>
          <w:tcPr>
            <w:tcW w:type="dxa" w:w="1728"/>
          </w:tcPr>
          <w:p>
            <w:r>
              <w:t>Initial</w:t>
            </w:r>
          </w:p>
        </w:tc>
      </w:tr>
      <w:tr>
        <w:tc>
          <w:tcPr>
            <w:tcW w:type="dxa" w:w="1728"/>
          </w:tcPr>
          <w:p>
            <w:r>
              <w:t>DWBI</w:t>
            </w:r>
          </w:p>
        </w:tc>
        <w:tc>
          <w:tcPr>
            <w:tcW w:type="dxa" w:w="1728"/>
          </w:tcPr>
          <w:p>
            <w:r>
              <w:t>Data Warehousing and Business Intelligence</w:t>
            </w:r>
          </w:p>
        </w:tc>
        <w:tc>
          <w:tcPr>
            <w:tcW w:type="dxa" w:w="1728"/>
          </w:tcPr>
          <w:p>
            <w:r>
              <w:t>0.00</w:t>
            </w:r>
          </w:p>
        </w:tc>
        <w:tc>
          <w:tcPr>
            <w:tcW w:type="dxa" w:w="1728"/>
          </w:tcPr>
          <w:p>
            <w:r>
              <w:t>0</w:t>
            </w:r>
          </w:p>
        </w:tc>
        <w:tc>
          <w:tcPr>
            <w:tcW w:type="dxa" w:w="1728"/>
          </w:tcPr>
          <w:p>
            <w:r>
              <w:t>Initial</w:t>
            </w:r>
          </w:p>
        </w:tc>
      </w:tr>
      <w:tr>
        <w:tc>
          <w:tcPr>
            <w:tcW w:type="dxa" w:w="1728"/>
          </w:tcPr>
          <w:p>
            <w:r>
              <w:t>AIML</w:t>
            </w:r>
          </w:p>
        </w:tc>
        <w:tc>
          <w:tcPr>
            <w:tcW w:type="dxa" w:w="1728"/>
          </w:tcPr>
          <w:p>
            <w:r>
              <w:t>AI and Machine Learning</w:t>
            </w:r>
          </w:p>
        </w:tc>
        <w:tc>
          <w:tcPr>
            <w:tcW w:type="dxa" w:w="1728"/>
          </w:tcPr>
          <w:p>
            <w:r>
              <w:t>0.00</w:t>
            </w:r>
          </w:p>
        </w:tc>
        <w:tc>
          <w:tcPr>
            <w:tcW w:type="dxa" w:w="1728"/>
          </w:tcPr>
          <w:p>
            <w:r>
              <w:t>0</w:t>
            </w:r>
          </w:p>
        </w:tc>
        <w:tc>
          <w:tcPr>
            <w:tcW w:type="dxa" w:w="1728"/>
          </w:tcPr>
          <w:p>
            <w:r>
              <w:t>Initial</w:t>
            </w:r>
          </w:p>
        </w:tc>
      </w:tr>
    </w:tbl>
    <w:p/>
    <w:p>
      <w:pPr>
        <w:pStyle w:val="Heading2"/>
      </w:pPr>
      <w:r>
        <w:t>1.2 DG Results</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Label</w:t>
            </w:r>
          </w:p>
        </w:tc>
        <w:tc>
          <w:tcPr>
            <w:tcW w:type="dxa" w:w="2160"/>
          </w:tcPr>
          <w:p>
            <w:r>
              <w:t>Notes</w:t>
            </w:r>
          </w:p>
        </w:tc>
      </w:tr>
      <w:tr>
        <w:tc>
          <w:tcPr>
            <w:tcW w:type="dxa" w:w="2160"/>
          </w:tcPr>
          <w:p>
            <w:r>
              <w:t>Q1</w:t>
            </w:r>
          </w:p>
        </w:tc>
        <w:tc>
          <w:tcPr>
            <w:tcW w:type="dxa" w:w="2160"/>
          </w:tcPr>
          <w:p>
            <w:r>
              <w:t>3</w:t>
            </w:r>
          </w:p>
        </w:tc>
        <w:tc>
          <w:tcPr>
            <w:tcW w:type="dxa" w:w="2160"/>
          </w:tcPr>
          <w:p>
            <w:r>
              <w:t>Defined</w:t>
            </w:r>
          </w:p>
        </w:tc>
        <w:tc>
          <w:tcPr>
            <w:tcW w:type="dxa" w:w="2160"/>
          </w:tcPr>
          <w:p>
            <w:r/>
          </w:p>
        </w:tc>
      </w:tr>
      <w:tr>
        <w:tc>
          <w:tcPr>
            <w:tcW w:type="dxa" w:w="2160"/>
          </w:tcPr>
          <w:p>
            <w:r>
              <w:t>Q2</w:t>
            </w:r>
          </w:p>
        </w:tc>
        <w:tc>
          <w:tcPr>
            <w:tcW w:type="dxa" w:w="2160"/>
          </w:tcPr>
          <w:p>
            <w:r>
              <w:t>4</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1.2 DA Results</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Label</w:t>
            </w:r>
          </w:p>
        </w:tc>
        <w:tc>
          <w:tcPr>
            <w:tcW w:type="dxa" w:w="2160"/>
          </w:tcPr>
          <w:p>
            <w:r>
              <w:t>Notes</w:t>
            </w:r>
          </w:p>
        </w:tc>
      </w:tr>
      <w:tr>
        <w:tc>
          <w:tcPr>
            <w:tcW w:type="dxa" w:w="2160"/>
          </w:tcPr>
          <w:p>
            <w:r>
              <w:t>Q1</w:t>
            </w:r>
          </w:p>
        </w:tc>
        <w:tc>
          <w:tcPr>
            <w:tcW w:type="dxa" w:w="2160"/>
          </w:tcPr>
          <w:p>
            <w:r>
              <w:t>5</w:t>
            </w:r>
          </w:p>
        </w:tc>
        <w:tc>
          <w:tcPr>
            <w:tcW w:type="dxa" w:w="2160"/>
          </w:tcPr>
          <w:p>
            <w:r>
              <w:t>Optimized</w:t>
            </w:r>
          </w:p>
        </w:tc>
        <w:tc>
          <w:tcPr>
            <w:tcW w:type="dxa" w:w="2160"/>
          </w:tcPr>
          <w:p>
            <w:r/>
          </w:p>
        </w:tc>
      </w:tr>
      <w:tr>
        <w:tc>
          <w:tcPr>
            <w:tcW w:type="dxa" w:w="2160"/>
          </w:tcPr>
          <w:p>
            <w:r>
              <w:t>Q2</w:t>
            </w:r>
          </w:p>
        </w:tc>
        <w:tc>
          <w:tcPr>
            <w:tcW w:type="dxa" w:w="2160"/>
          </w:tcPr>
          <w:p>
            <w:r>
              <w:t>1</w:t>
            </w:r>
          </w:p>
        </w:tc>
        <w:tc>
          <w:tcPr>
            <w:tcW w:type="dxa" w:w="2160"/>
          </w:tcPr>
          <w:p>
            <w:r>
              <w:t>Ad-hoc</w:t>
            </w:r>
          </w:p>
        </w:tc>
        <w:tc>
          <w:tcPr>
            <w:tcW w:type="dxa" w:w="2160"/>
          </w:tcPr>
          <w:p>
            <w:r/>
          </w:p>
        </w:tc>
      </w:tr>
    </w:tbl>
    <w:p>
      <w:pPr>
        <w:spacing w:after="120"/>
      </w:pPr>
      <w:r>
        <w:t>Scoring rule: AVG = mean(question scores). Final domain maturity = floor(AVG).</w:t>
      </w:r>
    </w:p>
    <w:p/>
    <w:p>
      <w:pPr>
        <w:pStyle w:val="Heading2"/>
      </w:pPr>
      <w:r>
        <w:t>1.2 DMD Results</w:t>
      </w:r>
    </w:p>
    <w:p>
      <w:pPr>
        <w:spacing w:after="120"/>
      </w:pPr>
      <w:r>
        <w:t>Domain maturity grade is computed as floor(AVG). Final grade: 0 (Initial).</w:t>
      </w:r>
    </w:p>
    <w:p>
      <w:pPr>
        <w:spacing w:after="120"/>
      </w:pPr>
      <w:r>
        <w:t>No scored questions were found for this domain in the current assessment snapshot.</w:t>
      </w:r>
    </w:p>
    <w:p/>
    <w:p>
      <w:pPr>
        <w:pStyle w:val="Heading2"/>
      </w:pPr>
      <w:r>
        <w:t>1.2 MD Results</w:t>
      </w:r>
    </w:p>
    <w:p>
      <w:pPr>
        <w:spacing w:after="120"/>
      </w:pPr>
      <w:r>
        <w:t>Domain maturity grade is computed as floor(AVG). Final grade: 0 (Initial).</w:t>
      </w:r>
    </w:p>
    <w:p>
      <w:pPr>
        <w:spacing w:after="120"/>
      </w:pPr>
      <w:r>
        <w:t>No scored questions were found for this domain in the current assessment snapshot.</w:t>
      </w:r>
    </w:p>
    <w:p/>
    <w:p>
      <w:pPr>
        <w:pStyle w:val="Heading2"/>
      </w:pPr>
      <w:r>
        <w:t>1.2 DQ Results</w:t>
      </w:r>
    </w:p>
    <w:p>
      <w:pPr>
        <w:spacing w:after="120"/>
      </w:pPr>
      <w:r>
        <w:t>Domain maturity grade is computed as floor(AVG). Final grade: 0 (Initial).</w:t>
      </w:r>
    </w:p>
    <w:p>
      <w:pPr>
        <w:spacing w:after="120"/>
      </w:pPr>
      <w:r>
        <w:t>No scored questions were found for this domain in the current assessment snapshot.</w:t>
      </w:r>
    </w:p>
    <w:p/>
    <w:p>
      <w:pPr>
        <w:pStyle w:val="Heading2"/>
      </w:pPr>
      <w:r>
        <w:t>1.2 RMD Results</w:t>
      </w:r>
    </w:p>
    <w:p>
      <w:pPr>
        <w:spacing w:after="120"/>
      </w:pPr>
      <w:r>
        <w:t>Domain maturity grade is computed as floor(AVG). Final grade: 0 (Initial).</w:t>
      </w:r>
    </w:p>
    <w:p>
      <w:pPr>
        <w:spacing w:after="120"/>
      </w:pPr>
      <w:r>
        <w:t>No scored questions were found for this domain in the current assessment snapshot.</w:t>
      </w:r>
    </w:p>
    <w:p/>
    <w:p>
      <w:pPr>
        <w:pStyle w:val="Heading2"/>
      </w:pPr>
      <w:r>
        <w:t>1.2 DII Results</w:t>
      </w:r>
    </w:p>
    <w:p>
      <w:pPr>
        <w:spacing w:after="120"/>
      </w:pPr>
      <w:r>
        <w:t>Domain maturity grade is computed as floor(AVG). Final grade: 0 (Initial).</w:t>
      </w:r>
    </w:p>
    <w:p>
      <w:pPr>
        <w:spacing w:after="120"/>
      </w:pPr>
      <w:r>
        <w:t>No scored questions were found for this domain in the current assessment snapshot.</w:t>
      </w:r>
    </w:p>
    <w:p/>
    <w:p>
      <w:pPr>
        <w:pStyle w:val="Heading2"/>
      </w:pPr>
      <w:r>
        <w:t>1.2 DSO Results</w:t>
      </w:r>
    </w:p>
    <w:p>
      <w:pPr>
        <w:spacing w:after="120"/>
      </w:pPr>
      <w:r>
        <w:t>Domain maturity grade is computed as floor(AVG). Final grade: 0 (Initial).</w:t>
      </w:r>
    </w:p>
    <w:p>
      <w:pPr>
        <w:spacing w:after="120"/>
      </w:pPr>
      <w:r>
        <w:t>No scored questions were found for this domain in the current assessment snapshot.</w:t>
      </w:r>
    </w:p>
    <w:p/>
    <w:p>
      <w:pPr>
        <w:pStyle w:val="Heading2"/>
      </w:pPr>
      <w:r>
        <w:t>1.2 DS Results</w:t>
      </w:r>
    </w:p>
    <w:p>
      <w:pPr>
        <w:spacing w:after="120"/>
      </w:pPr>
      <w:r>
        <w:t>Domain maturity grade is computed as floor(AVG). Final grade: 0 (Initial).</w:t>
      </w:r>
    </w:p>
    <w:p>
      <w:pPr>
        <w:spacing w:after="120"/>
      </w:pPr>
      <w:r>
        <w:t>No scored questions were found for this domain in the current assessment snapshot.</w:t>
      </w:r>
    </w:p>
    <w:p/>
    <w:p>
      <w:pPr>
        <w:pStyle w:val="Heading2"/>
      </w:pPr>
      <w:r>
        <w:t>1.2 DCM Results</w:t>
      </w:r>
    </w:p>
    <w:p>
      <w:pPr>
        <w:spacing w:after="120"/>
      </w:pPr>
      <w:r>
        <w:t>Domain maturity grade is computed as floor(AVG). Final grade: 0 (Initial).</w:t>
      </w:r>
    </w:p>
    <w:p>
      <w:pPr>
        <w:spacing w:after="120"/>
      </w:pPr>
      <w:r>
        <w:t>No scored questions were found for this domain in the current assessment snapshot.</w:t>
      </w:r>
    </w:p>
    <w:p/>
    <w:p>
      <w:pPr>
        <w:pStyle w:val="Heading2"/>
      </w:pPr>
      <w:r>
        <w:t>1.2 DWBI Results</w:t>
      </w:r>
    </w:p>
    <w:p>
      <w:pPr>
        <w:spacing w:after="120"/>
      </w:pPr>
      <w:r>
        <w:t>Domain maturity grade is computed as floor(AVG). Final grade: 0 (Initial).</w:t>
      </w:r>
    </w:p>
    <w:p>
      <w:pPr>
        <w:spacing w:after="120"/>
      </w:pPr>
      <w:r>
        <w:t>No scored questions were found for this domain in the current assessment snapshot.</w:t>
      </w:r>
    </w:p>
    <w:p/>
    <w:p>
      <w:pPr>
        <w:pStyle w:val="Heading2"/>
      </w:pPr>
      <w:r>
        <w:t>1.2 AIML Results</w:t>
      </w:r>
    </w:p>
    <w:p>
      <w:pPr>
        <w:spacing w:after="120"/>
      </w:pPr>
      <w:r>
        <w:t>Domain maturity grade is computed as floor(AVG). Final grade: 0 (Initial).</w:t>
      </w:r>
    </w:p>
    <w:p>
      <w:pPr>
        <w:spacing w:after="120"/>
      </w:pPr>
      <w:r>
        <w:t>No scored questions were found for this domain in the current assessment snapshot.</w:t>
      </w:r>
    </w:p>
    <w:p>
      <w:r>
        <w:br w:type="page"/>
      </w:r>
    </w:p>
    <w:p>
      <w:pPr>
        <w:pStyle w:val="Heading1"/>
      </w:pPr>
      <w:r>
        <w:t>2. Structural Dependencies and Inconsistencies</w:t>
      </w:r>
    </w:p>
    <w:p>
      <w:pPr>
        <w:spacing w:after="120"/>
      </w:pPr>
      <w:r>
        <w:t>This section documents structural dependencies between domains and highlights detected dependency breaks or maturity incoherences. Dependencies are derived from the project flow definition, and detailed rationale is sourced from the dependency inconsistency knowledge base.</w:t>
      </w:r>
    </w:p>
    <w:p>
      <w:pPr>
        <w:pStyle w:val="Heading2"/>
      </w:pPr>
      <w:r>
        <w:t>2.1 Declared Domain Dependencies (flow.yaml)</w:t>
      </w:r>
    </w:p>
    <w:p>
      <w:pPr>
        <w:pStyle w:val="Heading3"/>
      </w:pPr>
      <w:r>
        <w:t>2.1.1 DG · Data Governance</w:t>
      </w:r>
    </w:p>
    <w:p>
      <w:pPr>
        <w:spacing w:after="120"/>
      </w:pPr>
      <w:r>
        <w:t>Declared dependencies:</w:t>
      </w:r>
    </w:p>
    <w:p>
      <w:r>
        <w:t>- DG (grade 3 · Defined)</w:t>
      </w:r>
    </w:p>
    <w:p>
      <w:pPr>
        <w:pStyle w:val="Heading3"/>
      </w:pPr>
      <w:r>
        <w:t>2.1.2 DA · Data Architecture</w:t>
      </w:r>
    </w:p>
    <w:p>
      <w:pPr>
        <w:spacing w:after="120"/>
      </w:pPr>
      <w:r>
        <w:t>Declared dependencies:</w:t>
      </w:r>
    </w:p>
    <w:p>
      <w:r>
        <w:t>- DG (grade 3 · Defined)</w:t>
      </w:r>
    </w:p>
    <w:p>
      <w:pPr>
        <w:pStyle w:val="Heading3"/>
      </w:pPr>
      <w:r>
        <w:t>2.1.3 DMD · Data Modelling and Design</w:t>
      </w:r>
    </w:p>
    <w:p>
      <w:pPr>
        <w:spacing w:after="120"/>
      </w:pPr>
      <w:r>
        <w:t>Declared dependencies:</w:t>
      </w:r>
    </w:p>
    <w:p>
      <w:r>
        <w:t>- DG (grade 3 · Defined)</w:t>
      </w:r>
    </w:p>
    <w:p>
      <w:r>
        <w:t>- DA (grade 3 · Defined)</w:t>
      </w:r>
    </w:p>
    <w:p>
      <w:pPr>
        <w:pStyle w:val="Heading3"/>
      </w:pPr>
      <w:r>
        <w:t>2.1.4 MD · Metadata</w:t>
      </w:r>
    </w:p>
    <w:p>
      <w:pPr>
        <w:spacing w:after="120"/>
      </w:pPr>
      <w:r>
        <w:t>Declared dependencies:</w:t>
      </w:r>
    </w:p>
    <w:p>
      <w:r>
        <w:t>- DG (grade 3 · Defined)</w:t>
      </w:r>
    </w:p>
    <w:p>
      <w:r>
        <w:t>- DA (grade 3 · Defined)</w:t>
      </w:r>
    </w:p>
    <w:p>
      <w:pPr>
        <w:pStyle w:val="Heading3"/>
      </w:pPr>
      <w:r>
        <w:t>2.1.5 DQ · Data Quality</w:t>
      </w:r>
    </w:p>
    <w:p>
      <w:pPr>
        <w:spacing w:after="120"/>
      </w:pPr>
      <w:r>
        <w:t>Declared dependencies:</w:t>
      </w:r>
    </w:p>
    <w:p>
      <w:r>
        <w:t>- DG (grade 3 · Defined)</w:t>
      </w:r>
    </w:p>
    <w:p>
      <w:r>
        <w:t>- DA (grade 3 · Defined)</w:t>
      </w:r>
    </w:p>
    <w:p>
      <w:r>
        <w:t>- DMD (grade 0 · Initial)</w:t>
      </w:r>
    </w:p>
    <w:p>
      <w:pPr>
        <w:pStyle w:val="Heading3"/>
      </w:pPr>
      <w:r>
        <w:t>2.1.6 RMD · Reference and Master Data</w:t>
      </w:r>
    </w:p>
    <w:p>
      <w:pPr>
        <w:spacing w:after="120"/>
      </w:pPr>
      <w:r>
        <w:t>Declared dependencies:</w:t>
      </w:r>
    </w:p>
    <w:p>
      <w:r>
        <w:t>- DG (grade 3 · Defined)</w:t>
      </w:r>
    </w:p>
    <w:p>
      <w:r>
        <w:t>- DA (grade 3 · Defined)</w:t>
      </w:r>
    </w:p>
    <w:p>
      <w:r>
        <w:t>- DMD (grade 0 · Initial)</w:t>
      </w:r>
    </w:p>
    <w:p>
      <w:r>
        <w:t>- RMD (grade 0 · Initial)</w:t>
      </w:r>
    </w:p>
    <w:p>
      <w:pPr>
        <w:pStyle w:val="Heading3"/>
      </w:pPr>
      <w:r>
        <w:t>2.1.7 DII · Data Integration and Interoperability</w:t>
      </w:r>
    </w:p>
    <w:p>
      <w:pPr>
        <w:spacing w:after="120"/>
      </w:pPr>
      <w:r>
        <w:t>Declared dependencies:</w:t>
      </w:r>
    </w:p>
    <w:p>
      <w:r>
        <w:t>- DG (grade 3 · Defined)</w:t>
      </w:r>
    </w:p>
    <w:p>
      <w:r>
        <w:t>- DA (grade 3 · Defined)</w:t>
      </w:r>
    </w:p>
    <w:p>
      <w:r>
        <w:t>- DMD (grade 0 · Initial)</w:t>
      </w:r>
    </w:p>
    <w:p>
      <w:r>
        <w:t>- DII (grade 0 · Initial)</w:t>
      </w:r>
    </w:p>
    <w:p>
      <w:pPr>
        <w:pStyle w:val="Heading3"/>
      </w:pPr>
      <w:r>
        <w:t>2.1.8 DSO · Data Storage and Operations</w:t>
      </w:r>
    </w:p>
    <w:p>
      <w:pPr>
        <w:spacing w:after="120"/>
      </w:pPr>
      <w:r>
        <w:t>Declared dependencies:</w:t>
      </w:r>
    </w:p>
    <w:p>
      <w:r>
        <w:t>- DG (grade 3 · Defined)</w:t>
      </w:r>
    </w:p>
    <w:p>
      <w:r>
        <w:t>- DA (grade 3 · Defined)</w:t>
      </w:r>
    </w:p>
    <w:p>
      <w:r>
        <w:t>- DMD (grade 0 · Initial)</w:t>
      </w:r>
    </w:p>
    <w:p>
      <w:r>
        <w:t>- DSO (grade 0 · Initial)</w:t>
      </w:r>
    </w:p>
    <w:p>
      <w:pPr>
        <w:pStyle w:val="Heading3"/>
      </w:pPr>
      <w:r>
        <w:t>2.1.9 DS · Data Security</w:t>
      </w:r>
    </w:p>
    <w:p>
      <w:pPr>
        <w:spacing w:after="120"/>
      </w:pPr>
      <w:r>
        <w:t>Declared dependencies:</w:t>
      </w:r>
    </w:p>
    <w:p>
      <w:r>
        <w:t>- DG (grade 3 · Defined)</w:t>
      </w:r>
    </w:p>
    <w:p>
      <w:r>
        <w:t>- DA (grade 3 · Defined)</w:t>
      </w:r>
    </w:p>
    <w:p>
      <w:r>
        <w:t>- DS (grade 0 · Initial)</w:t>
      </w:r>
    </w:p>
    <w:p>
      <w:pPr>
        <w:pStyle w:val="Heading3"/>
      </w:pPr>
      <w:r>
        <w:t>2.1.10 DCM · Document and Content Management</w:t>
      </w:r>
    </w:p>
    <w:p>
      <w:pPr>
        <w:spacing w:after="120"/>
      </w:pPr>
      <w:r>
        <w:t>Declared dependencies:</w:t>
      </w:r>
    </w:p>
    <w:p>
      <w:r>
        <w:t>- DG (grade 3 · Defined)</w:t>
      </w:r>
    </w:p>
    <w:p>
      <w:pPr>
        <w:pStyle w:val="Heading3"/>
      </w:pPr>
      <w:r>
        <w:t>2.1.11 DWBI · Data Warehousing and Business Intelligence</w:t>
      </w:r>
    </w:p>
    <w:p>
      <w:pPr>
        <w:spacing w:after="120"/>
      </w:pPr>
      <w:r>
        <w:t>Declared dependencies:</w:t>
      </w:r>
    </w:p>
    <w:p>
      <w:r>
        <w:t>- DG (grade 3 · Defined)</w:t>
      </w:r>
    </w:p>
    <w:p>
      <w:r>
        <w:t>- DA (grade 3 · Defined)</w:t>
      </w:r>
    </w:p>
    <w:p>
      <w:r>
        <w:t>- DMD (grade 0 · Initial)</w:t>
      </w:r>
    </w:p>
    <w:p>
      <w:r>
        <w:t>- DII (grade 0 · Initial)</w:t>
      </w:r>
    </w:p>
    <w:p>
      <w:r>
        <w:t>- DWBI (grade 0 · Initial)</w:t>
      </w:r>
    </w:p>
    <w:p>
      <w:pPr>
        <w:pStyle w:val="Heading3"/>
      </w:pPr>
      <w:r>
        <w:t>2.1.12 AIML · AI and Machine Learning</w:t>
      </w:r>
    </w:p>
    <w:p>
      <w:pPr>
        <w:spacing w:after="120"/>
      </w:pPr>
      <w:r>
        <w:t>Declared dependencies:</w:t>
      </w:r>
    </w:p>
    <w:p>
      <w:r>
        <w:t>- DG (grade 3 · Defined)</w:t>
      </w:r>
    </w:p>
    <w:p>
      <w:r>
        <w:t>- DA (grade 3 · Defined)</w:t>
      </w:r>
    </w:p>
    <w:p>
      <w:r>
        <w:t>- DMD (grade 0 · Initial)</w:t>
      </w:r>
    </w:p>
    <w:p>
      <w:r>
        <w:t>- MD (grade 0 · Initial)</w:t>
      </w:r>
    </w:p>
    <w:p>
      <w:r>
        <w:t>- DQ (grade 0 · Initial)</w:t>
      </w:r>
    </w:p>
    <w:p>
      <w:r>
        <w:br w:type="page"/>
      </w:r>
    </w:p>
    <w:p>
      <w:pPr>
        <w:pStyle w:val="Heading2"/>
      </w:pPr>
      <w:r>
        <w:t>2.2 Detected Dependency Breaks and Remediation Guidance</w:t>
      </w:r>
    </w:p>
    <w:p>
      <w:pPr>
        <w:spacing w:after="120"/>
      </w:pPr>
      <w:r>
        <w:t>No dependency inconsistency records were found for the evaluated domains.</w:t>
      </w:r>
    </w:p>
    <w:p>
      <w:r>
        <w:br w:type="page"/>
      </w:r>
    </w:p>
    <w:p>
      <w:pPr>
        <w:pStyle w:val="Heading1"/>
      </w:pPr>
      <w:r>
        <w:t>3. Domain Blueprint and Prescriptive Procedures</w:t>
      </w:r>
    </w:p>
    <w:p>
      <w:pPr>
        <w:spacing w:after="120"/>
      </w:pPr>
      <w:r>
        <w:t>This section provides the prescriptive blueprint to progress from the current maturity grade. The blueprint includes the triggered Action Code for the domain grade and the corresponding governance procedures (DEMO) structured for operational execution and artifact creation.</w:t>
      </w:r>
    </w:p>
    <w:p>
      <w:pPr>
        <w:pStyle w:val="Heading2"/>
      </w:pPr>
      <w:r>
        <w:t>3.1 DG · Blueprint</w:t>
      </w:r>
    </w:p>
    <w:p>
      <w:pPr>
        <w:spacing w:after="120"/>
      </w:pPr>
      <w:r>
        <w:t>Current maturity grade: 3 (Defined).</w:t>
      </w:r>
    </w:p>
    <w:p>
      <w:pPr>
        <w:spacing w:after="120"/>
      </w:pPr>
      <w:r>
        <w:t>Triggered Action Code: DG-04</w:t>
      </w:r>
    </w:p>
    <w:p>
      <w:pPr>
        <w:pStyle w:val="Heading3"/>
      </w:pPr>
      <w:r>
        <w:t>Prescriptive Procedure Pack (DEMO) for DG-04</w:t>
      </w:r>
    </w:p>
    <w:p>
      <w:pPr>
        <w:pStyle w:val="Heading3"/>
      </w:pPr>
      <w:r>
        <w:t>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spacing w:after="120"/>
      </w:pPr>
      <w:r>
        <w:t>Sample Elements:</w:t>
      </w:r>
    </w:p>
    <w:p>
      <w:pPr>
        <w:spacing w:after="120"/>
      </w:pPr>
      <w:r>
        <w:t>1.1 Document Title: Governance Standards Implementation Guide</w:t>
      </w:r>
    </w:p>
    <w:p>
      <w:pPr>
        <w:spacing w:after="120"/>
      </w:pPr>
      <w:r>
        <w:t>1.2 Version and Status: Version 1.0 - Draft</w:t>
      </w:r>
    </w:p>
    <w:p>
      <w:pPr>
        <w:spacing w:after="120"/>
      </w:pPr>
      <w:r>
        <w:t>1.3 Approval Authority: Data Governance Council</w:t>
      </w:r>
    </w:p>
    <w:p>
      <w:pPr>
        <w:spacing w:after="120"/>
      </w:pPr>
      <w:r>
        <w:t>1.4 Revision History: Date, description of changes, author.</w:t>
      </w:r>
    </w:p>
    <w:p>
      <w:pPr>
        <w:pStyle w:val="Heading3"/>
      </w:pPr>
      <w:r>
        <w:t>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3"/>
      </w:pPr>
      <w:r>
        <w:t>3.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spacing w:after="120"/>
      </w:pPr>
      <w:r>
        <w:t>Sample Elements:</w:t>
      </w:r>
    </w:p>
    <w:p>
      <w:pPr>
        <w:spacing w:after="120"/>
      </w:pPr>
      <w:r>
        <w:t>3.1 Domain Definition: Data Governance</w:t>
      </w:r>
    </w:p>
    <w:p>
      <w:pPr>
        <w:spacing w:after="120"/>
      </w:pPr>
      <w:r>
        <w:t>3.2 Organizational Context: Overview of the organization’s data management landscape.</w:t>
      </w:r>
    </w:p>
    <w:p>
      <w:pPr>
        <w:spacing w:after="120"/>
      </w:pPr>
      <w:r>
        <w:t>3.3 Maturity Positioning: Score 3 - Managed.</w:t>
      </w:r>
    </w:p>
    <w:p>
      <w:pPr>
        <w:pStyle w:val="Heading3"/>
      </w:pPr>
      <w:r>
        <w:t>4.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spacing w:after="120"/>
      </w:pPr>
      <w:r>
        <w:t>Sample Elements:</w:t>
      </w:r>
    </w:p>
    <w:p>
      <w:pPr>
        <w:spacing w:after="120"/>
      </w:pPr>
      <w:r>
        <w:t>4.1 Action Code and Title: DG-04 - Embed governance into organizational and domain routines</w:t>
      </w:r>
    </w:p>
    <w:p>
      <w:pPr>
        <w:spacing w:after="120"/>
      </w:pPr>
      <w:r>
        <w:t>4.2 Action Objective: To systematically integrate governance standards into daily operations.</w:t>
      </w:r>
    </w:p>
    <w:p>
      <w:pPr>
        <w:spacing w:after="120"/>
      </w:pPr>
      <w:r>
        <w:t>4.3 Action Scope Boundaries: Applicable to all data domains within the organization.</w:t>
      </w:r>
    </w:p>
    <w:p>
      <w:pPr>
        <w:pStyle w:val="Heading3"/>
      </w:pPr>
      <w:r>
        <w:t>5.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spacing w:after="120"/>
      </w:pPr>
      <w:r>
        <w:t>Sample Elements:</w:t>
      </w:r>
    </w:p>
    <w:p>
      <w:pPr>
        <w:spacing w:after="120"/>
      </w:pPr>
      <w:r>
        <w:t>5.1 Procedure Objective: To implement governance standards across domains.</w:t>
      </w:r>
    </w:p>
    <w:p>
      <w:pPr>
        <w:spacing w:after="120"/>
      </w:pPr>
      <w:r>
        <w:t>5.2 Prerequisites: Requires approved governance standards.</w:t>
      </w:r>
    </w:p>
    <w:p>
      <w:pPr>
        <w:spacing w:after="120"/>
      </w:pPr>
      <w:r>
        <w:t>5.3 Deliverables: Governance standards implementation log.</w:t>
      </w:r>
    </w:p>
    <w:p>
      <w:pPr>
        <w:spacing w:after="120"/>
      </w:pPr>
      <w:r>
        <w:t>5.4 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3"/>
      </w:pPr>
      <w:r>
        <w:t>6.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spacing w:after="120"/>
      </w:pPr>
      <w:r>
        <w:t>Sample Elements:</w:t>
      </w:r>
    </w:p>
    <w:p>
      <w:pPr>
        <w:spacing w:after="120"/>
      </w:pPr>
      <w:r>
        <w:t>6.1 Organizational Coverage: All data domains within the organization.</w:t>
      </w:r>
    </w:p>
    <w:p>
      <w:pPr>
        <w:spacing w:after="120"/>
      </w:pPr>
      <w:r>
        <w:t>6.2 Data Asset Coverage: All critical data assets identified in the governance framework.</w:t>
      </w:r>
    </w:p>
    <w:p>
      <w:pPr>
        <w:spacing w:after="120"/>
      </w:pPr>
      <w:r>
        <w:t>6.3 Governance Themes: Data quality, data security, data privacy.</w:t>
      </w:r>
    </w:p>
    <w:p>
      <w:pPr>
        <w:spacing w:after="120"/>
      </w:pPr>
      <w:r>
        <w:t>6.4 Governance Organizational Structure: Data Governance Council, Data Governance Office, Data Owners, Data Stewards.</w:t>
      </w:r>
    </w:p>
    <w:p>
      <w:pPr>
        <w:spacing w:after="120"/>
      </w:pPr>
      <w:r>
        <w:t>6.5 Decision Authority Model: Defined roles and responsibilities for decision-making.</w:t>
      </w:r>
    </w:p>
    <w:p>
      <w:pPr>
        <w:spacing w:after="120"/>
      </w:pPr>
      <w:r>
        <w:t>6.6 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spacing w:after="120"/>
      </w:pPr>
      <w:r>
        <w:t>6.7 Interfaces with Other Governance Structures: Interaction with other governance frameworks within the organization.</w:t>
      </w:r>
    </w:p>
    <w:p>
      <w:pPr>
        <w:spacing w:after="120"/>
      </w:pPr>
      <w:r>
        <w:t>6.8 Explicit Exclusions: Areas not covered by this governance framework.</w:t>
      </w:r>
    </w:p>
    <w:p>
      <w:pPr>
        <w:pStyle w:val="Heading3"/>
      </w:pPr>
      <w:r>
        <w:t>7. Control and Oversight Mechanisms</w:t>
      </w:r>
    </w:p>
    <w:p>
      <w:r>
        <w:rPr>
          <w:b/>
        </w:rPr>
        <w:t xml:space="preserve">Purpose: </w:t>
      </w:r>
      <w:r>
        <w:t>To define the formal control and oversight mechanisms applicable to this action.</w:t>
      </w:r>
    </w:p>
    <w:p>
      <w:pPr>
        <w:spacing w:after="120"/>
      </w:pPr>
      <w:r>
        <w:t>7.1 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spacing w:after="120"/>
      </w:pPr>
      <w:r>
        <w:t>7.2 Compliance and Internal Control Alignment</w:t>
      </w:r>
    </w:p>
    <w:p>
      <w:pPr>
        <w:pStyle w:val="ListBullet"/>
      </w:pPr>
      <w:r>
        <w:t>Reference structured internal control mechanisms</w:t>
      </w:r>
    </w:p>
    <w:p>
      <w:pPr>
        <w:pStyle w:val="ListBullet"/>
      </w:pPr>
      <w:r>
        <w:t>Define validation checkpoints</w:t>
      </w:r>
    </w:p>
    <w:p>
      <w:pPr>
        <w:spacing w:after="120"/>
      </w:pPr>
      <w:r>
        <w:t>7.3 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3"/>
      </w:pPr>
      <w:r>
        <w:t>8. Document Governance</w:t>
      </w:r>
    </w:p>
    <w:p>
      <w:r>
        <w:rPr>
          <w:b/>
        </w:rPr>
        <w:t xml:space="preserve">Purpose: </w:t>
      </w:r>
      <w:r>
        <w:t>To outline the management and review processes for the document itself.</w:t>
      </w:r>
    </w:p>
    <w:p>
      <w:r>
        <w:rPr>
          <w:b/>
        </w:rPr>
        <w:t xml:space="preserve">Expected Content: </w:t>
      </w:r>
      <w:r>
        <w:t>Lifecycle management, review cycle, and ownership.</w:t>
      </w:r>
    </w:p>
    <w:p>
      <w:pPr>
        <w:spacing w:after="120"/>
      </w:pPr>
      <w:r>
        <w:t>Sample Elements:</w:t>
      </w:r>
    </w:p>
    <w:p>
      <w:pPr>
        <w:spacing w:after="120"/>
      </w:pPr>
      <w:r>
        <w:t>8.1 Lifecycle Management: Procedures for document updates and revisions.</w:t>
      </w:r>
    </w:p>
    <w:p>
      <w:pPr>
        <w:spacing w:after="120"/>
      </w:pPr>
      <w:r>
        <w:t>8.2 Review Cycle: Frequency of document reviews (e.g., annually).</w:t>
      </w:r>
    </w:p>
    <w:p>
      <w:pPr>
        <w:spacing w:after="120"/>
      </w:pPr>
      <w:r>
        <w:t>8.3 Ownership of the Document: Designation of the Data Governance Office as the document owner.</w:t>
      </w:r>
    </w:p>
    <w:p>
      <w:pPr>
        <w:pStyle w:val="Heading3"/>
      </w:pPr>
      <w:r>
        <w:t>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spacing w:after="120"/>
      </w:pPr>
      <w:r>
        <w:t>Sample Elements:</w:t>
      </w:r>
    </w:p>
    <w:p>
      <w:pPr>
        <w:spacing w:after="120"/>
      </w:pPr>
      <w:r>
        <w:t>9.1 Templates: Governance standards implementation log template.</w:t>
      </w:r>
    </w:p>
    <w:p>
      <w:pPr>
        <w:spacing w:after="120"/>
      </w:pPr>
      <w:r>
        <w:t>9.2 Reference Standards: Links to DAMA-DMBOK and DCAM resources.</w:t>
      </w:r>
    </w:p>
    <w:p>
      <w:pPr>
        <w:spacing w:after="120"/>
      </w:pPr>
      <w:r>
        <w:t>9.3 Supporting Artefacts: Examples of governance policies and procedures.</w:t>
      </w:r>
    </w:p>
    <w:p>
      <w:pPr>
        <w:pStyle w:val="Heading3"/>
      </w:pPr>
      <w:r>
        <w:t>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11. Acceptance Criteria</w:t>
      </w:r>
    </w:p>
    <w:p>
      <w:pPr>
        <w:pStyle w:val="ListBullet"/>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pPr>
        <w:pStyle w:val="Heading2"/>
      </w:pPr>
      <w:r>
        <w:t>3.2 DA · Blueprint</w:t>
      </w:r>
    </w:p>
    <w:p>
      <w:pPr>
        <w:spacing w:after="120"/>
      </w:pPr>
      <w:r>
        <w:t>Current maturity grade: 3 (Defined).</w:t>
      </w:r>
    </w:p>
    <w:p>
      <w:pPr>
        <w:spacing w:after="120"/>
      </w:pPr>
      <w:r>
        <w:t>Triggered Action Code: DA-04</w:t>
      </w:r>
    </w:p>
    <w:p>
      <w:pPr>
        <w:pStyle w:val="Heading3"/>
      </w:pPr>
      <w:r>
        <w:t>Prescriptive Procedure Pack (DEMO) for DA-04</w:t>
      </w:r>
    </w:p>
    <w:p>
      <w:pPr>
        <w:pStyle w:val="Heading3"/>
      </w:pPr>
      <w:r>
        <w:t>1. Document Control</w:t>
      </w:r>
    </w:p>
    <w:p>
      <w:r>
        <w:rPr>
          <w:b/>
        </w:rPr>
        <w:t xml:space="preserve">Purpose: </w:t>
      </w:r>
      <w:r>
        <w:t>To establish the foundational metadata for the document, ensuring traceability and accountability.</w:t>
      </w:r>
    </w:p>
    <w:p>
      <w:r>
        <w:rPr>
          <w:b/>
        </w:rPr>
        <w:t xml:space="preserve">Expected content: </w:t>
      </w:r>
      <w:r>
        <w:t>Document title, versioning details, approval authority, and revision history.</w:t>
      </w:r>
    </w:p>
    <w:p>
      <w:pPr>
        <w:spacing w:after="120"/>
      </w:pPr>
      <w:r>
        <w:t>Sample elements:</w:t>
      </w:r>
    </w:p>
    <w:p>
      <w:pPr>
        <w:spacing w:after="120"/>
      </w:pPr>
      <w:r>
        <w:t>1.1 Document Title: Data Governance Procedure for Embedding Architecture Governance into Workflows</w:t>
      </w:r>
    </w:p>
    <w:p>
      <w:pPr>
        <w:spacing w:after="120"/>
      </w:pPr>
      <w:r>
        <w:t>1.2 Version and Status: Version 1.0, Approved</w:t>
      </w:r>
    </w:p>
    <w:p>
      <w:pPr>
        <w:spacing w:after="120"/>
      </w:pPr>
      <w:r>
        <w:t>1.3 Approval Authority: Data Governance Council</w:t>
      </w:r>
    </w:p>
    <w:p>
      <w:pPr>
        <w:spacing w:after="120"/>
      </w:pPr>
      <w:r>
        <w:t>1.4 Revision History: Initial release on [Date], reviewed on [Date]</w:t>
      </w:r>
    </w:p>
    <w:p>
      <w:pPr>
        <w:pStyle w:val="Heading3"/>
      </w:pPr>
      <w:r>
        <w:t>2. Executive Summary</w:t>
      </w:r>
    </w:p>
    <w:p>
      <w:r>
        <w:rPr>
          <w:b/>
        </w:rPr>
        <w:t xml:space="preserve">Purpose: </w:t>
      </w:r>
      <w:r>
        <w:t>To provide a high-level overview of the document's intent and significance within the organization.</w:t>
      </w:r>
    </w:p>
    <w:p>
      <w:r>
        <w:rPr>
          <w:b/>
        </w:rPr>
        <w:t xml:space="preserve">Expected content: </w:t>
      </w:r>
      <w:r>
        <w:t>Summary of the action, its importance, and expected outcomes.</w:t>
      </w:r>
    </w:p>
    <w:p>
      <w:r>
        <w:rPr>
          <w:b/>
        </w:rPr>
        <w:t xml:space="preserve">Sample elements: </w:t>
      </w:r>
      <w:r>
        <w:t>This document outlines the procedure for embedding architecture governance into workflows, ensuring compliance with data governance principles and enhancing data lifecycle management.</w:t>
      </w:r>
    </w:p>
    <w:p>
      <w:pPr>
        <w:pStyle w:val="Heading3"/>
      </w:pPr>
      <w:r>
        <w:t>3. Domain and Context Framing</w:t>
      </w:r>
    </w:p>
    <w:p>
      <w:r>
        <w:rPr>
          <w:b/>
        </w:rPr>
        <w:t xml:space="preserve">Purpose: </w:t>
      </w:r>
      <w:r>
        <w:t>To define the specific domain and contextualize the action within the organizational framework.</w:t>
      </w:r>
    </w:p>
    <w:p>
      <w:r>
        <w:rPr>
          <w:b/>
        </w:rPr>
        <w:t xml:space="preserve">Expected content: </w:t>
      </w:r>
      <w:r>
        <w:t>Definition of the domain, organizational context, and maturity positioning based on the maturity score.</w:t>
      </w:r>
    </w:p>
    <w:p>
      <w:pPr>
        <w:spacing w:after="120"/>
      </w:pPr>
      <w:r>
        <w:t>Sample elements:</w:t>
      </w:r>
    </w:p>
    <w:p>
      <w:pPr>
        <w:spacing w:after="120"/>
      </w:pPr>
      <w:r>
        <w:t>3.1 Domain Definition: Data Architecture (DA)</w:t>
      </w:r>
    </w:p>
    <w:p>
      <w:pPr>
        <w:spacing w:after="120"/>
      </w:pPr>
      <w:r>
        <w:t>3.2 Organizational Context: This procedure applies to all data workflows within the organization.</w:t>
      </w:r>
    </w:p>
    <w:p>
      <w:pPr>
        <w:spacing w:after="120"/>
      </w:pPr>
      <w:r>
        <w:t>3.3 Maturity Positioning: Score 3 - Managed</w:t>
      </w:r>
    </w:p>
    <w:p>
      <w:pPr>
        <w:pStyle w:val="Heading3"/>
      </w:pPr>
      <w:r>
        <w:t>4.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spacing w:after="120"/>
      </w:pPr>
      <w:r>
        <w:t>Sample elements:</w:t>
      </w:r>
    </w:p>
    <w:p>
      <w:pPr>
        <w:spacing w:after="120"/>
      </w:pPr>
      <w:r>
        <w:t>4.1 Action Code and Title: DA-04 - Embed architecture governance into workflows</w:t>
      </w:r>
    </w:p>
    <w:p>
      <w:pPr>
        <w:spacing w:after="120"/>
      </w:pPr>
      <w:r>
        <w:t>4.2 Action Objective: To integrate architecture governance checkpoints into existing workflows.</w:t>
      </w:r>
    </w:p>
    <w:p>
      <w:pPr>
        <w:spacing w:after="120"/>
      </w:pPr>
      <w:r>
        <w:t>4.3 Action Scope Boundaries: This action applies to all workflows involving data creation, transformation, and publication.</w:t>
      </w:r>
    </w:p>
    <w:p>
      <w:pPr>
        <w:pStyle w:val="Heading3"/>
      </w:pPr>
      <w:r>
        <w:t>5.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spacing w:after="120"/>
      </w:pPr>
      <w:r>
        <w:t>Sample elements:</w:t>
      </w:r>
    </w:p>
    <w:p>
      <w:pPr>
        <w:spacing w:after="120"/>
      </w:pPr>
      <w:r>
        <w:t>5.1 Procedure Objective: To ensure architecture governance is embedded in workflows through defined checkpoints.</w:t>
      </w:r>
    </w:p>
    <w:p>
      <w:pPr>
        <w:spacing w:after="120"/>
      </w:pPr>
      <w:r>
        <w:t>5.2 Prerequisites: Requires DA-03 roles and standards.</w:t>
      </w:r>
    </w:p>
    <w:p>
      <w:pPr>
        <w:spacing w:after="120"/>
      </w:pPr>
      <w:r>
        <w:t>5.3 Deliverables: Updated workflow templates.</w:t>
      </w:r>
    </w:p>
    <w:p>
      <w:pPr>
        <w:spacing w:after="120"/>
      </w:pPr>
      <w:r>
        <w:t>5.4 Step-by-Step Execution Structure:</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3"/>
      </w:pPr>
      <w:r>
        <w:t>6.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spacing w:after="120"/>
      </w:pPr>
      <w:r>
        <w:t>Sample elements:</w:t>
      </w:r>
    </w:p>
    <w:p>
      <w:pPr>
        <w:spacing w:after="120"/>
      </w:pPr>
      <w:r>
        <w:t>6.1 Organizational Coverage: All departments involved in data management.</w:t>
      </w:r>
    </w:p>
    <w:p>
      <w:pPr>
        <w:spacing w:after="120"/>
      </w:pPr>
      <w:r>
        <w:t>6.2 Data Asset Coverage: All data assets subject to governance.</w:t>
      </w:r>
    </w:p>
    <w:p>
      <w:pPr>
        <w:spacing w:after="120"/>
      </w:pPr>
      <w:r>
        <w:t>6.3 Governance Themes: Data quality, compliance, and architecture alignment.</w:t>
      </w:r>
    </w:p>
    <w:p>
      <w:pPr>
        <w:spacing w:after="120"/>
      </w:pPr>
      <w:r>
        <w:t>6.4 Governance Organizational Structure: Data Governance Council, Data Governance Office, Data Owners, Data Stewards, Data Custodians.</w:t>
      </w:r>
    </w:p>
    <w:p>
      <w:pPr>
        <w:spacing w:after="120"/>
      </w:pPr>
      <w:r>
        <w:t>6.5 Decision Authority Model: Defined roles for decision-making within the governance framework.</w:t>
      </w:r>
    </w:p>
    <w:p>
      <w:pPr>
        <w:spacing w:after="120"/>
      </w:pPr>
      <w:r>
        <w:t>6.6 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pPr>
        <w:spacing w:after="120"/>
      </w:pPr>
      <w:r>
        <w:t>6.7 Interfaces with Other Governance Structures: Coordination with other governance domains as necessary.</w:t>
      </w:r>
    </w:p>
    <w:p>
      <w:pPr>
        <w:spacing w:after="120"/>
      </w:pPr>
      <w:r>
        <w:t>6.8 Explicit Exclusions: Any workflows not involving data governance principles.</w:t>
      </w:r>
    </w:p>
    <w:p>
      <w:pPr>
        <w:pStyle w:val="Heading3"/>
      </w:pPr>
      <w:r>
        <w:t>7. Control and Oversight Mechanisms</w:t>
      </w:r>
    </w:p>
    <w:p>
      <w:r>
        <w:rPr>
          <w:b/>
        </w:rPr>
        <w:t xml:space="preserve">Purpose: </w:t>
      </w:r>
      <w:r>
        <w:t>To define the formal control and oversight mechanisms applicable to this action.</w:t>
      </w:r>
    </w:p>
    <w:p>
      <w:pPr>
        <w:spacing w:after="120"/>
      </w:pPr>
      <w:r>
        <w:t>7.1 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spacing w:after="120"/>
      </w:pPr>
      <w:r>
        <w:t>7.2 Compliance and Internal Control Alignment</w:t>
      </w:r>
    </w:p>
    <w:p>
      <w:pPr>
        <w:pStyle w:val="ListBullet"/>
      </w:pPr>
      <w:r>
        <w:t>Reference structured internal control mechanisms</w:t>
      </w:r>
    </w:p>
    <w:p>
      <w:pPr>
        <w:pStyle w:val="ListBullet"/>
      </w:pPr>
      <w:r>
        <w:t>Define validation checkpoints</w:t>
      </w:r>
    </w:p>
    <w:p>
      <w:pPr>
        <w:spacing w:after="120"/>
      </w:pPr>
      <w:r>
        <w:t>7.3 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3"/>
      </w:pPr>
      <w:r>
        <w:t>8. Document Governance</w:t>
      </w:r>
    </w:p>
    <w:p>
      <w:r>
        <w:rPr>
          <w:b/>
        </w:rPr>
        <w:t xml:space="preserve">Purpose: </w:t>
      </w:r>
      <w:r>
        <w:t>To outline the management and review processes for the document itself.</w:t>
      </w:r>
    </w:p>
    <w:p>
      <w:r>
        <w:rPr>
          <w:b/>
        </w:rPr>
        <w:t xml:space="preserve">Expected content: </w:t>
      </w:r>
      <w:r>
        <w:t>Lifecycle management, review cycle, and ownership details.</w:t>
      </w:r>
    </w:p>
    <w:p>
      <w:pPr>
        <w:spacing w:after="120"/>
      </w:pPr>
      <w:r>
        <w:t>Sample elements:</w:t>
      </w:r>
    </w:p>
    <w:p>
      <w:pPr>
        <w:spacing w:after="120"/>
      </w:pPr>
      <w:r>
        <w:t>8.1 Lifecycle Management: Document will be reviewed annually.</w:t>
      </w:r>
    </w:p>
    <w:p>
      <w:pPr>
        <w:spacing w:after="120"/>
      </w:pPr>
      <w:r>
        <w:t>8.2 Review Cycle: Scheduled reviews every six months.</w:t>
      </w:r>
    </w:p>
    <w:p>
      <w:pPr>
        <w:spacing w:after="120"/>
      </w:pPr>
      <w:r>
        <w:t>8.3 Ownership of the Document: Owned by the Data Governance Office.</w:t>
      </w:r>
    </w:p>
    <w:p>
      <w:pPr>
        <w:pStyle w:val="Heading3"/>
      </w:pPr>
      <w:r>
        <w:t>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spacing w:after="120"/>
      </w:pPr>
      <w:r>
        <w:t>Sample elements:</w:t>
      </w:r>
    </w:p>
    <w:p>
      <w:pPr>
        <w:spacing w:after="120"/>
      </w:pPr>
      <w:r>
        <w:t>9.1 Templates: Standardized workflow templates with embedded checkpoints.</w:t>
      </w:r>
    </w:p>
    <w:p>
      <w:pPr>
        <w:spacing w:after="120"/>
      </w:pPr>
      <w:r>
        <w:t>9.2 Reference Standards: DAMA-DMBOK guidelines.</w:t>
      </w:r>
    </w:p>
    <w:p>
      <w:pPr>
        <w:spacing w:after="120"/>
      </w:pPr>
      <w:r>
        <w:t>9.3 Supporting Artefacts: Mapping documents and validation reports.</w:t>
      </w:r>
    </w:p>
    <w:p>
      <w:pPr>
        <w:pStyle w:val="Heading3"/>
      </w:pPr>
      <w:r>
        <w:t>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11. Acceptance Criteria</w:t>
      </w:r>
    </w:p>
    <w:p>
      <w:pPr>
        <w:pStyle w:val="ListBullet"/>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pPr>
        <w:pStyle w:val="Heading2"/>
      </w:pPr>
      <w:r>
        <w:t>3.3 DMD · Blueprint</w:t>
      </w:r>
    </w:p>
    <w:p>
      <w:pPr>
        <w:spacing w:after="120"/>
      </w:pPr>
      <w:r>
        <w:t>Current maturity grade: 0 (Initial).</w:t>
      </w:r>
    </w:p>
    <w:p>
      <w:pPr>
        <w:spacing w:after="120"/>
      </w:pPr>
      <w:r>
        <w:t>Triggered Action Code: DMD-01</w:t>
      </w:r>
    </w:p>
    <w:p>
      <w:pPr>
        <w:pStyle w:val="Heading3"/>
      </w:pPr>
      <w:r>
        <w:t>Prescriptive Procedure Pack (DEMO) for DMD-01</w:t>
      </w:r>
    </w:p>
    <w:p>
      <w:pPr>
        <w:pStyle w:val="Heading3"/>
      </w:pPr>
      <w:r>
        <w:t>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spacing w:after="120"/>
      </w:pPr>
      <w:r>
        <w:t>Sample Elements:</w:t>
      </w:r>
    </w:p>
    <w:p>
      <w:pPr>
        <w:spacing w:after="120"/>
      </w:pPr>
      <w:r>
        <w:t>1.1 Document Title: Modelling Principles Document</w:t>
      </w:r>
    </w:p>
    <w:p>
      <w:pPr>
        <w:spacing w:after="120"/>
      </w:pPr>
      <w:r>
        <w:t>1.2 Version and Status: Version 1.0, Draft</w:t>
      </w:r>
    </w:p>
    <w:p>
      <w:pPr>
        <w:spacing w:after="120"/>
      </w:pPr>
      <w:r>
        <w:t>1.3 Approval Authority: Data Governance Council</w:t>
      </w:r>
    </w:p>
    <w:p>
      <w:pPr>
        <w:spacing w:after="120"/>
      </w:pPr>
      <w:r>
        <w:t>1.4 Revision History: Date, Description of Changes, Author</w:t>
      </w:r>
    </w:p>
    <w:p>
      <w:pPr>
        <w:pStyle w:val="Heading3"/>
      </w:pPr>
      <w:r>
        <w:t>2. Executive Summary</w:t>
      </w:r>
    </w:p>
    <w:p>
      <w:r>
        <w:rPr>
          <w:b/>
        </w:rPr>
        <w:t xml:space="preserve">Purpose: </w:t>
      </w:r>
      <w:r>
        <w:t>To provide a high-level overview of the document's intent and significance.</w:t>
      </w:r>
    </w:p>
    <w:p>
      <w:r>
        <w:rPr>
          <w:b/>
        </w:rPr>
        <w:t xml:space="preserve">Expected Content: </w:t>
      </w:r>
      <w:r>
        <w:t>Summary of the modelling principles, objectives, and expected impact on data governance.</w:t>
      </w:r>
    </w:p>
    <w:p>
      <w:r>
        <w:rPr>
          <w:b/>
        </w:rPr>
        <w:t xml:space="preserve">Sample Elements: </w:t>
      </w:r>
      <w:r>
        <w:t>This document outlines the foundational modelling principles and scope necessary for effective data governance within the DMD domain.</w:t>
      </w:r>
    </w:p>
    <w:p>
      <w:pPr>
        <w:pStyle w:val="Heading3"/>
      </w:pPr>
      <w:r>
        <w:t>3. Domain and Context Framing</w:t>
      </w:r>
    </w:p>
    <w:p>
      <w:r>
        <w:rPr>
          <w:b/>
        </w:rPr>
        <w:t xml:space="preserve">Purpose: </w:t>
      </w:r>
      <w:r>
        <w:t>To define the specific domain and contextualize the governance framework.</w:t>
      </w:r>
    </w:p>
    <w:p>
      <w:r>
        <w:rPr>
          <w:b/>
        </w:rPr>
        <w:t xml:space="preserve">Expected Content: </w:t>
      </w:r>
      <w:r>
        <w:t>Definition of the domain, organizational context, and current maturity positioning.</w:t>
      </w:r>
    </w:p>
    <w:p>
      <w:pPr>
        <w:spacing w:after="120"/>
      </w:pPr>
      <w:r>
        <w:t>Sample Elements:</w:t>
      </w:r>
    </w:p>
    <w:p>
      <w:pPr>
        <w:spacing w:after="120"/>
      </w:pPr>
      <w:r>
        <w:t>3.1 Domain Definition: Data Management Domain (DMD)</w:t>
      </w:r>
    </w:p>
    <w:p>
      <w:pPr>
        <w:spacing w:after="120"/>
      </w:pPr>
      <w:r>
        <w:t>3.2 Organizational Context: Overview of the organization’s data governance landscape</w:t>
      </w:r>
    </w:p>
    <w:p>
      <w:pPr>
        <w:spacing w:after="120"/>
      </w:pPr>
      <w:r>
        <w:t>3.3 Maturity Positioning: Score 0 - Non-existent</w:t>
      </w:r>
    </w:p>
    <w:p>
      <w:pPr>
        <w:pStyle w:val="Heading3"/>
      </w:pPr>
      <w:r>
        <w:t>4. Action Definition</w:t>
      </w:r>
    </w:p>
    <w:p>
      <w:r>
        <w:rPr>
          <w:b/>
        </w:rPr>
        <w:t xml:space="preserve">Purpose: </w:t>
      </w:r>
      <w:r>
        <w:t>To clarify the specific action being addressed by the document.</w:t>
      </w:r>
    </w:p>
    <w:p>
      <w:r>
        <w:rPr>
          <w:b/>
        </w:rPr>
        <w:t xml:space="preserve">Expected Content: </w:t>
      </w:r>
      <w:r>
        <w:t>Action code, title, objective, and scope boundaries.</w:t>
      </w:r>
    </w:p>
    <w:p>
      <w:pPr>
        <w:spacing w:after="120"/>
      </w:pPr>
      <w:r>
        <w:t>Sample Elements:</w:t>
      </w:r>
    </w:p>
    <w:p>
      <w:pPr>
        <w:spacing w:after="120"/>
      </w:pPr>
      <w:r>
        <w:t>4.1 Action Code and Title: DMD-01, Define foundational modelling principles and scope</w:t>
      </w:r>
    </w:p>
    <w:p>
      <w:pPr>
        <w:spacing w:after="120"/>
      </w:pPr>
      <w:r>
        <w:t>4.2 Action Objective: Establish foundational principles for data modelling</w:t>
      </w:r>
    </w:p>
    <w:p>
      <w:pPr>
        <w:spacing w:after="120"/>
      </w:pPr>
      <w:r>
        <w:t>4.3 Action Scope Boundaries: Focus on business concepts and modelling principles</w:t>
      </w:r>
    </w:p>
    <w:p>
      <w:pPr>
        <w:pStyle w:val="Heading3"/>
      </w:pPr>
      <w:r>
        <w:t>5. Procedure Definition</w:t>
      </w:r>
    </w:p>
    <w:p>
      <w:r>
        <w:rPr>
          <w:b/>
        </w:rPr>
        <w:t xml:space="preserve">Purpose: </w:t>
      </w:r>
      <w:r>
        <w:t>To detail the procedural steps necessary to achieve the action objective.</w:t>
      </w:r>
    </w:p>
    <w:p>
      <w:r>
        <w:rPr>
          <w:b/>
        </w:rPr>
        <w:t xml:space="preserve">Expected Content: </w:t>
      </w:r>
      <w:r>
        <w:t>Objective, prerequisites, deliverables, and a step-by-step execution structure.</w:t>
      </w:r>
    </w:p>
    <w:p>
      <w:pPr>
        <w:spacing w:after="120"/>
      </w:pPr>
      <w:r>
        <w:t>Sample Elements:</w:t>
      </w:r>
    </w:p>
    <w:p>
      <w:pPr>
        <w:spacing w:after="120"/>
      </w:pPr>
      <w:r>
        <w:t>5.1 Procedure Objective: Define modelling principles and scope</w:t>
      </w:r>
    </w:p>
    <w:p>
      <w:pPr>
        <w:spacing w:after="120"/>
      </w:pPr>
      <w:r>
        <w:t>5.2 Prerequisites: Identification of business concepts</w:t>
      </w:r>
    </w:p>
    <w:p>
      <w:pPr>
        <w:spacing w:after="120"/>
      </w:pPr>
      <w:r>
        <w:t>5.3 Deliverables: Modelling principles document</w:t>
      </w:r>
    </w:p>
    <w:p>
      <w:pPr>
        <w:spacing w:after="120"/>
      </w:pPr>
      <w:r>
        <w:t>5.4 Step-by-Step Execution Structure:</w:t>
      </w:r>
    </w:p>
    <w:p>
      <w:pPr>
        <w:pStyle w:val="ListBullet"/>
      </w:pPr>
      <w:r>
        <w:t>Identify Business Concepts</w:t>
      </w:r>
    </w:p>
    <w:p>
      <w:pPr>
        <w:pStyle w:val="ListBullet"/>
      </w:pPr>
      <w:r>
        <w:t>Define Modelling Principles</w:t>
      </w:r>
    </w:p>
    <w:p>
      <w:pPr>
        <w:pStyle w:val="ListBullet"/>
      </w:pPr>
      <w:r>
        <w:t>Scope Definition</w:t>
      </w:r>
    </w:p>
    <w:p>
      <w:pPr>
        <w:pStyle w:val="ListBullet"/>
      </w:pPr>
      <w:r>
        <w:t>Validate Boundary Definitions</w:t>
      </w:r>
    </w:p>
    <w:p>
      <w:pPr>
        <w:pStyle w:val="ListBullet"/>
      </w:pPr>
      <w:r>
        <w:t>Structure the Modelling Principles Document</w:t>
      </w:r>
    </w:p>
    <w:p>
      <w:pPr>
        <w:pStyle w:val="ListBullet"/>
      </w:pPr>
      <w:r>
        <w:t>Review and Approval</w:t>
      </w:r>
    </w:p>
    <w:p>
      <w:pPr>
        <w:pStyle w:val="ListBullet"/>
      </w:pPr>
      <w:r>
        <w:t>Communicate and Implement</w:t>
      </w:r>
    </w:p>
    <w:p>
      <w:pPr>
        <w:pStyle w:val="Heading3"/>
      </w:pPr>
      <w:r>
        <w:t>6. Governance Structural Components</w:t>
      </w:r>
    </w:p>
    <w:p>
      <w:r>
        <w:rPr>
          <w:b/>
        </w:rPr>
        <w:t xml:space="preserve">Purpose: </w:t>
      </w:r>
      <w:r>
        <w:t>To outline the governance framework supporting the modelling principles.</w:t>
      </w:r>
    </w:p>
    <w:p>
      <w:r>
        <w:rPr>
          <w:b/>
        </w:rPr>
        <w:t xml:space="preserve">Expected Content: </w:t>
      </w:r>
      <w:r>
        <w:t>Coverage of organizational and data assets, governance themes, structure, decision authority, processes, interfaces, and exclusions.</w:t>
      </w:r>
    </w:p>
    <w:p>
      <w:pPr>
        <w:spacing w:after="120"/>
      </w:pPr>
      <w:r>
        <w:t>Sample Elements:</w:t>
      </w:r>
    </w:p>
    <w:p>
      <w:pPr>
        <w:spacing w:after="120"/>
      </w:pPr>
      <w:r>
        <w:t>6.1 Organizational Coverage: Data Governance Council, Data Governance Office</w:t>
      </w:r>
    </w:p>
    <w:p>
      <w:pPr>
        <w:spacing w:after="120"/>
      </w:pPr>
      <w:r>
        <w:t>6.2 Data Asset Coverage: All data assets within the DMD domain</w:t>
      </w:r>
    </w:p>
    <w:p>
      <w:pPr>
        <w:spacing w:after="120"/>
      </w:pPr>
      <w:r>
        <w:t>6.3 Governance Themes: Model stewardship, terminology, semantic consistency</w:t>
      </w:r>
    </w:p>
    <w:p>
      <w:pPr>
        <w:spacing w:after="120"/>
      </w:pPr>
      <w:r>
        <w:t>6.4 Governance Organizational Structure: Hierarchical representation of governance roles</w:t>
      </w:r>
    </w:p>
    <w:p>
      <w:pPr>
        <w:spacing w:after="120"/>
      </w:pPr>
      <w:r>
        <w:t>6.5 Decision Authority Model: Roles and responsibilities of Data Owners and Data Stewards</w:t>
      </w:r>
    </w:p>
    <w:p>
      <w:pPr>
        <w:spacing w:after="120"/>
      </w:pPr>
      <w:r>
        <w:t>6.6 Governance Processes:</w:t>
      </w:r>
    </w:p>
    <w:p>
      <w:pPr>
        <w:pStyle w:val="ListBullet"/>
      </w:pPr>
      <w:r>
        <w:t>Conduct workshops for business concept identification</w:t>
      </w:r>
    </w:p>
    <w:p>
      <w:pPr>
        <w:pStyle w:val="ListBullet"/>
      </w:pPr>
      <w:r>
        <w:t>Draft modelling principles</w:t>
      </w:r>
    </w:p>
    <w:p>
      <w:pPr>
        <w:pStyle w:val="ListBullet"/>
      </w:pPr>
      <w:r>
        <w:t>Review scope with cross-functional teams</w:t>
      </w:r>
    </w:p>
    <w:p>
      <w:pPr>
        <w:pStyle w:val="ListBullet"/>
      </w:pPr>
      <w:r>
        <w:t>Present document for approval</w:t>
      </w:r>
    </w:p>
    <w:p>
      <w:pPr>
        <w:spacing w:after="120"/>
      </w:pPr>
      <w:r>
        <w:t>6.7 Interfaces with Other Governance Structures: Interaction with other governance domains</w:t>
      </w:r>
    </w:p>
    <w:p>
      <w:pPr>
        <w:spacing w:after="120"/>
      </w:pPr>
      <w:r>
        <w:t>6.8 Explicit Exclusions: Areas not covered by this modelling principles document</w:t>
      </w:r>
    </w:p>
    <w:p>
      <w:pPr>
        <w:pStyle w:val="Heading3"/>
      </w:pPr>
      <w:r>
        <w:t>7. Control and Oversight Mechanisms</w:t>
      </w:r>
    </w:p>
    <w:p>
      <w:r>
        <w:rPr>
          <w:b/>
        </w:rPr>
        <w:t xml:space="preserve">Purpose: </w:t>
      </w:r>
      <w:r>
        <w:t>To define the formal control and oversight mechanisms applicable to this action.</w:t>
      </w:r>
    </w:p>
    <w:p>
      <w:r>
        <w:rPr>
          <w:b/>
        </w:rPr>
        <w:t xml:space="preserve">Expected Content: </w:t>
      </w:r>
      <w:r>
        <w:t>Basic governance oversight definition aligned with foundational maturity.</w:t>
      </w:r>
    </w:p>
    <w:p>
      <w:pPr>
        <w:pStyle w:val="Heading3"/>
      </w:pPr>
      <w:r>
        <w:t>8. Document Governance</w:t>
      </w:r>
    </w:p>
    <w:p>
      <w:r>
        <w:rPr>
          <w:b/>
        </w:rPr>
        <w:t xml:space="preserve">Purpose: </w:t>
      </w:r>
      <w:r>
        <w:t>To establish the management and review processes for the document.</w:t>
      </w:r>
    </w:p>
    <w:p>
      <w:r>
        <w:rPr>
          <w:b/>
        </w:rPr>
        <w:t xml:space="preserve">Expected Content: </w:t>
      </w:r>
      <w:r>
        <w:t>Lifecycle management, review cycle, and ownership.</w:t>
      </w:r>
    </w:p>
    <w:p>
      <w:pPr>
        <w:spacing w:after="120"/>
      </w:pPr>
      <w:r>
        <w:t>Sample Elements:</w:t>
      </w:r>
    </w:p>
    <w:p>
      <w:pPr>
        <w:spacing w:after="120"/>
      </w:pPr>
      <w:r>
        <w:t>8.1 Lifecycle Management: Document to be reviewed annually</w:t>
      </w:r>
    </w:p>
    <w:p>
      <w:pPr>
        <w:spacing w:after="120"/>
      </w:pPr>
      <w:r>
        <w:t>8.2 Review Cycle: Annual review by Data Governance Council</w:t>
      </w:r>
    </w:p>
    <w:p>
      <w:pPr>
        <w:spacing w:after="120"/>
      </w:pPr>
      <w:r>
        <w:t>8.3 Ownership of the Document: Data Governance Office</w:t>
      </w:r>
    </w:p>
    <w:p>
      <w:pPr>
        <w:pStyle w:val="Heading3"/>
      </w:pPr>
      <w:r>
        <w:t>9. Appendices</w:t>
      </w:r>
    </w:p>
    <w:p>
      <w:r>
        <w:rPr>
          <w:b/>
        </w:rPr>
        <w:t xml:space="preserve">Purpose: </w:t>
      </w:r>
      <w:r>
        <w:t>To provide supplementary materials that support the document.</w:t>
      </w:r>
    </w:p>
    <w:p>
      <w:r>
        <w:rPr>
          <w:b/>
        </w:rPr>
        <w:t xml:space="preserve">Expected Content: </w:t>
      </w:r>
      <w:r>
        <w:t>Templates, reference standards, and supporting artefacts.</w:t>
      </w:r>
    </w:p>
    <w:p>
      <w:pPr>
        <w:spacing w:after="120"/>
      </w:pPr>
      <w:r>
        <w:t>Sample Elements:</w:t>
      </w:r>
    </w:p>
    <w:p>
      <w:pPr>
        <w:spacing w:after="120"/>
      </w:pPr>
      <w:r>
        <w:t>9.1 Templates: Modelling principles template</w:t>
      </w:r>
    </w:p>
    <w:p>
      <w:pPr>
        <w:spacing w:after="120"/>
      </w:pPr>
      <w:r>
        <w:t>9.2 Reference Standards: DAMA-DMBOK guidelines</w:t>
      </w:r>
    </w:p>
    <w:p>
      <w:pPr>
        <w:spacing w:after="120"/>
      </w:pPr>
      <w:r>
        <w:t>9.3 Supporting Artefacts: List of identified business concepts</w:t>
      </w:r>
    </w:p>
    <w:p>
      <w:pPr>
        <w:pStyle w:val="Heading2"/>
      </w:pPr>
      <w:r>
        <w:t>3.4 MD · Blueprint</w:t>
      </w:r>
    </w:p>
    <w:p>
      <w:pPr>
        <w:spacing w:after="120"/>
      </w:pPr>
      <w:r>
        <w:t>Current maturity grade: 0 (Initial).</w:t>
      </w:r>
    </w:p>
    <w:p>
      <w:pPr>
        <w:spacing w:after="120"/>
      </w:pPr>
      <w:r>
        <w:t>Triggered Action Code: MD-01</w:t>
      </w:r>
    </w:p>
    <w:p>
      <w:pPr>
        <w:pStyle w:val="Heading3"/>
      </w:pPr>
      <w:r>
        <w:t>Prescriptive Procedure Pack (DEMO) for MD-01</w:t>
      </w:r>
    </w:p>
    <w:p>
      <w:pPr>
        <w:pStyle w:val="Heading3"/>
      </w:pPr>
      <w:r>
        <w:t>1. Document Control</w:t>
      </w:r>
    </w:p>
    <w:p>
      <w:r>
        <w:rPr>
          <w:b/>
        </w:rPr>
        <w:t xml:space="preserve">Purpose: </w:t>
      </w:r>
      <w:r>
        <w:t>To establish the formal control framework for the document.</w:t>
      </w:r>
    </w:p>
    <w:p>
      <w:r>
        <w:rPr>
          <w:b/>
        </w:rPr>
        <w:t xml:space="preserve">Expected content: </w:t>
      </w:r>
      <w:r>
        <w:t>Title, versioning, approval authority, and revision history.</w:t>
      </w:r>
    </w:p>
    <w:p>
      <w:pPr>
        <w:spacing w:after="120"/>
      </w:pPr>
      <w:r>
        <w:t>Sample elements:</w:t>
      </w:r>
    </w:p>
    <w:p>
      <w:pPr>
        <w:spacing w:after="120"/>
      </w:pPr>
      <w:r>
        <w:t>1.1 Document Title: Metadata Principles Document</w:t>
      </w:r>
    </w:p>
    <w:p>
      <w:pPr>
        <w:spacing w:after="120"/>
      </w:pPr>
      <w:r>
        <w:t>1.2 Version and Status: Version 1.0, Draft</w:t>
      </w:r>
    </w:p>
    <w:p>
      <w:pPr>
        <w:spacing w:after="120"/>
      </w:pPr>
      <w:r>
        <w:t>1.3 Approval Authority: Data Governance Council</w:t>
      </w:r>
    </w:p>
    <w:p>
      <w:pPr>
        <w:spacing w:after="120"/>
      </w:pPr>
      <w:r>
        <w:t>1.4 Revision History: Date, Description of Changes, Author</w:t>
      </w:r>
    </w:p>
    <w:p>
      <w:pPr>
        <w:pStyle w:val="Heading3"/>
      </w:pPr>
      <w:r>
        <w:t>2. Executive Summary</w:t>
      </w:r>
    </w:p>
    <w:p>
      <w:r>
        <w:rPr>
          <w:b/>
        </w:rPr>
        <w:t xml:space="preserve">Purpose: </w:t>
      </w:r>
      <w:r>
        <w:t>To provide a high-level overview of the document's intent and significance.</w:t>
      </w:r>
    </w:p>
    <w:p>
      <w:r>
        <w:rPr>
          <w:b/>
        </w:rPr>
        <w:t xml:space="preserve">Expected content: </w:t>
      </w:r>
      <w:r>
        <w:t>Summary of the document's purpose, key objectives, and expected outcomes.</w:t>
      </w:r>
    </w:p>
    <w:p>
      <w:r>
        <w:rPr>
          <w:b/>
        </w:rPr>
        <w:t xml:space="preserve">Sample elements: </w:t>
      </w:r>
      <w:r>
        <w:t>This document outlines the principles for metadata management, establishing governance boundaries and roles to ensure effective oversight and stewardship of metadata across the organization.</w:t>
      </w:r>
    </w:p>
    <w:p>
      <w:pPr>
        <w:pStyle w:val="Heading3"/>
      </w:pPr>
      <w:r>
        <w:t>3. Domain and Context Framing</w:t>
      </w:r>
    </w:p>
    <w:p>
      <w:r>
        <w:rPr>
          <w:b/>
        </w:rPr>
        <w:t xml:space="preserve">Purpose: </w:t>
      </w:r>
      <w:r>
        <w:t>To define the specific domain and contextual factors influencing the governance framework.</w:t>
      </w:r>
    </w:p>
    <w:p>
      <w:r>
        <w:rPr>
          <w:b/>
        </w:rPr>
        <w:t xml:space="preserve">Expected content: </w:t>
      </w:r>
      <w:r>
        <w:t>Definition of the domain, organizational context, and maturity positioning based on the maturity score.</w:t>
      </w:r>
    </w:p>
    <w:p>
      <w:pPr>
        <w:spacing w:after="120"/>
      </w:pPr>
      <w:r>
        <w:t>Sample elements:</w:t>
      </w:r>
    </w:p>
    <w:p>
      <w:pPr>
        <w:spacing w:after="120"/>
      </w:pPr>
      <w:r>
        <w:t>3.1 Domain Definition: Metadata Management</w:t>
      </w:r>
    </w:p>
    <w:p>
      <w:pPr>
        <w:spacing w:after="120"/>
      </w:pPr>
      <w:r>
        <w:t>3.2 Organizational Context: Medium-sized enterprise with diverse data assets</w:t>
      </w:r>
    </w:p>
    <w:p>
      <w:pPr>
        <w:spacing w:after="120"/>
      </w:pPr>
      <w:r>
        <w:t>3.3 Maturity Positioning: Score 0 - Non-existent governance structure</w:t>
      </w:r>
    </w:p>
    <w:p>
      <w:pPr>
        <w:pStyle w:val="Heading3"/>
      </w:pPr>
      <w:r>
        <w:t>4. Action Definition</w:t>
      </w:r>
    </w:p>
    <w:p>
      <w:r>
        <w:rPr>
          <w:b/>
        </w:rPr>
        <w:t xml:space="preserve">Purpose: </w:t>
      </w:r>
      <w:r>
        <w:t>To clearly articulate the action being defined and its parameters.</w:t>
      </w:r>
    </w:p>
    <w:p>
      <w:r>
        <w:rPr>
          <w:b/>
        </w:rPr>
        <w:t xml:space="preserve">Expected content: </w:t>
      </w:r>
      <w:r>
        <w:t>Action code, title, objective, and scope boundaries.</w:t>
      </w:r>
    </w:p>
    <w:p>
      <w:pPr>
        <w:spacing w:after="120"/>
      </w:pPr>
      <w:r>
        <w:t>Sample elements:</w:t>
      </w:r>
    </w:p>
    <w:p>
      <w:pPr>
        <w:spacing w:after="120"/>
      </w:pPr>
      <w:r>
        <w:t>4.1 Action Code and Title: MD-01 - Define metadata management scope, principles, and governance boundaries</w:t>
      </w:r>
    </w:p>
    <w:p>
      <w:pPr>
        <w:spacing w:after="120"/>
      </w:pPr>
      <w:r>
        <w:t>4.2 Action Objective: Establish a foundational understanding of metadata management principles.</w:t>
      </w:r>
    </w:p>
    <w:p>
      <w:pPr>
        <w:spacing w:after="120"/>
      </w:pPr>
      <w:r>
        <w:t>4.3 Action Scope Boundaries: Focus on business, technical, and operational metadata types.</w:t>
      </w:r>
    </w:p>
    <w:p>
      <w:pPr>
        <w:pStyle w:val="Heading3"/>
      </w:pPr>
      <w:r>
        <w:t>5. Procedure Definition</w:t>
      </w:r>
    </w:p>
    <w:p>
      <w:r>
        <w:rPr>
          <w:b/>
        </w:rPr>
        <w:t xml:space="preserve">Purpose: </w:t>
      </w:r>
      <w:r>
        <w:t>To outline the procedural steps necessary to achieve the action objective.</w:t>
      </w:r>
    </w:p>
    <w:p>
      <w:r>
        <w:rPr>
          <w:b/>
        </w:rPr>
        <w:t xml:space="preserve">Expected content: </w:t>
      </w:r>
      <w:r>
        <w:t>Objective, prerequisites, deliverables, and a detailed step-by-step execution structure.</w:t>
      </w:r>
    </w:p>
    <w:p>
      <w:pPr>
        <w:spacing w:after="120"/>
      </w:pPr>
      <w:r>
        <w:t>Sample elements:</w:t>
      </w:r>
    </w:p>
    <w:p>
      <w:pPr>
        <w:spacing w:after="120"/>
      </w:pPr>
      <w:r>
        <w:t>5.1 Procedure Objective: To define enterprise metadata principles effectively.</w:t>
      </w:r>
    </w:p>
    <w:p>
      <w:pPr>
        <w:spacing w:after="120"/>
      </w:pPr>
      <w:r>
        <w:t>5.2 Prerequisites: Requires a data governance foundation.</w:t>
      </w:r>
    </w:p>
    <w:p>
      <w:pPr>
        <w:spacing w:after="120"/>
      </w:pPr>
      <w:r>
        <w:t>5.3 Deliverables: Metadata principles document.</w:t>
      </w:r>
    </w:p>
    <w:p>
      <w:pPr>
        <w:spacing w:after="120"/>
      </w:pPr>
      <w:r>
        <w:t>5.4 Step-by-Step Execution Structure:</w:t>
      </w:r>
    </w:p>
    <w:p>
      <w:pPr>
        <w:pStyle w:val="ListBullet"/>
      </w:pPr>
      <w:r>
        <w:t>Conduct Stakeholder Workshop</w:t>
      </w:r>
    </w:p>
    <w:p>
      <w:pPr>
        <w:pStyle w:val="ListBullet"/>
      </w:pPr>
      <w:r>
        <w:t>Identify Metadata Types</w:t>
      </w:r>
    </w:p>
    <w:p>
      <w:pPr>
        <w:pStyle w:val="ListBullet"/>
      </w:pPr>
      <w:r>
        <w:t>Define Metadata Principles</w:t>
      </w:r>
    </w:p>
    <w:p>
      <w:pPr>
        <w:pStyle w:val="ListBullet"/>
      </w:pPr>
      <w:r>
        <w:t>Clarify Roles and Responsibilities</w:t>
      </w:r>
    </w:p>
    <w:p>
      <w:pPr>
        <w:pStyle w:val="ListBullet"/>
      </w:pPr>
      <w:r>
        <w:t>Document Principles Using DAMA Structure</w:t>
      </w:r>
    </w:p>
    <w:p>
      <w:pPr>
        <w:pStyle w:val="ListBullet"/>
      </w:pPr>
      <w:r>
        <w:t>Review and Validate Principles Document</w:t>
      </w:r>
    </w:p>
    <w:p>
      <w:pPr>
        <w:pStyle w:val="ListBullet"/>
      </w:pPr>
      <w:r>
        <w:t>Obtain Approval</w:t>
      </w:r>
    </w:p>
    <w:p>
      <w:pPr>
        <w:pStyle w:val="ListBullet"/>
      </w:pPr>
      <w:r>
        <w:t>Communicate and Implement</w:t>
      </w:r>
    </w:p>
    <w:p>
      <w:pPr>
        <w:pStyle w:val="ListBullet"/>
      </w:pPr>
      <w:r>
        <w:t>Establish Governance Mechanisms</w:t>
      </w:r>
    </w:p>
    <w:p>
      <w:pPr>
        <w:pStyle w:val="Heading3"/>
      </w:pPr>
      <w:r>
        <w:t>6. Governance Structural Components</w:t>
      </w:r>
    </w:p>
    <w:p>
      <w:r>
        <w:rPr>
          <w:b/>
        </w:rPr>
        <w:t xml:space="preserve">Purpose: </w:t>
      </w:r>
      <w:r>
        <w:t>To delineate the structural components of governance relevant to the action.</w:t>
      </w:r>
    </w:p>
    <w:p>
      <w:r>
        <w:rPr>
          <w:b/>
        </w:rPr>
        <w:t xml:space="preserve">Expected content: </w:t>
      </w:r>
      <w:r>
        <w:t>Coverage areas, themes, organizational structure, decision authority, governance processes, interfaces, and exclusions.</w:t>
      </w:r>
    </w:p>
    <w:p>
      <w:pPr>
        <w:spacing w:after="120"/>
      </w:pPr>
      <w:r>
        <w:t>Sample elements:</w:t>
      </w:r>
    </w:p>
    <w:p>
      <w:pPr>
        <w:spacing w:after="120"/>
      </w:pPr>
      <w:r>
        <w:t>6.1 Organizational Coverage: Data Governance Office, Data Governance Council</w:t>
      </w:r>
    </w:p>
    <w:p>
      <w:pPr>
        <w:spacing w:after="120"/>
      </w:pPr>
      <w:r>
        <w:t>6.2 Data Asset Coverage: All organizational data assets</w:t>
      </w:r>
    </w:p>
    <w:p>
      <w:pPr>
        <w:spacing w:after="120"/>
      </w:pPr>
      <w:r>
        <w:t>6.3 Governance Themes: Metadata management, data stewardship</w:t>
      </w:r>
    </w:p>
    <w:p>
      <w:pPr>
        <w:spacing w:after="120"/>
      </w:pPr>
      <w:r>
        <w:t>6.4 Governance Organizational Structure: Hierarchical representation of governance roles</w:t>
      </w:r>
    </w:p>
    <w:p>
      <w:pPr>
        <w:spacing w:after="120"/>
      </w:pPr>
      <w:r>
        <w:t>6.5 Decision Authority Model: Defined roles for Data Owner, Data Steward, and Data Custodian</w:t>
      </w:r>
    </w:p>
    <w:p>
      <w:pPr>
        <w:spacing w:after="120"/>
      </w:pPr>
      <w:r>
        <w:t>6.6 Governance Processes:</w:t>
      </w:r>
    </w:p>
    <w:p>
      <w:pPr>
        <w:pStyle w:val="ListBullet"/>
      </w:pPr>
      <w:r>
        <w:t>Stakeholder engagement</w:t>
      </w:r>
    </w:p>
    <w:p>
      <w:pPr>
        <w:pStyle w:val="ListBullet"/>
      </w:pPr>
      <w:r>
        <w:t>Metadata categorization</w:t>
      </w:r>
    </w:p>
    <w:p>
      <w:pPr>
        <w:pStyle w:val="ListBullet"/>
      </w:pPr>
      <w:r>
        <w:t>Principle drafting</w:t>
      </w:r>
    </w:p>
    <w:p>
      <w:pPr>
        <w:pStyle w:val="ListBullet"/>
      </w:pPr>
      <w:r>
        <w:t>Role definition</w:t>
      </w:r>
    </w:p>
    <w:p>
      <w:pPr>
        <w:pStyle w:val="ListBullet"/>
      </w:pPr>
      <w:r>
        <w:t>Document structuring</w:t>
      </w:r>
    </w:p>
    <w:p>
      <w:pPr>
        <w:pStyle w:val="ListBullet"/>
      </w:pPr>
      <w:r>
        <w:t>Review and approval</w:t>
      </w:r>
    </w:p>
    <w:p>
      <w:pPr>
        <w:pStyle w:val="ListBullet"/>
      </w:pPr>
      <w:r>
        <w:t>Communication and training</w:t>
      </w:r>
    </w:p>
    <w:p>
      <w:pPr>
        <w:pStyle w:val="ListBullet"/>
      </w:pPr>
      <w:r>
        <w:t>Governance mechanism establishment</w:t>
      </w:r>
    </w:p>
    <w:p>
      <w:pPr>
        <w:spacing w:after="120"/>
      </w:pPr>
      <w:r>
        <w:t>6.7 Interfaces with Other Governance Structures: Integration with data quality and data architecture governance</w:t>
      </w:r>
    </w:p>
    <w:p>
      <w:pPr>
        <w:spacing w:after="120"/>
      </w:pPr>
      <w:r>
        <w:t>6.8 Explicit Exclusions: Exclusion of non-metadata related data governance activities</w:t>
      </w:r>
    </w:p>
    <w:p>
      <w:pPr>
        <w:pStyle w:val="Heading3"/>
      </w:pPr>
      <w:r>
        <w:t>7. Control and Oversight Mechanisms</w:t>
      </w:r>
    </w:p>
    <w:p>
      <w:r>
        <w:rPr>
          <w:b/>
        </w:rPr>
        <w:t xml:space="preserve">Purpose: </w:t>
      </w:r>
      <w:r>
        <w:t>To define the formal control and oversight mechanisms applicable to this action.</w:t>
      </w:r>
    </w:p>
    <w:p>
      <w:r>
        <w:rPr>
          <w:b/>
        </w:rPr>
        <w:t xml:space="preserve">Expected Content: </w:t>
      </w:r>
      <w:r>
        <w:t>Basic governance oversight definition aligned with foundational maturity.</w:t>
      </w:r>
    </w:p>
    <w:p>
      <w:pPr>
        <w:pStyle w:val="Heading3"/>
      </w:pPr>
      <w:r>
        <w:t>8. Document Governance</w:t>
      </w:r>
    </w:p>
    <w:p>
      <w:r>
        <w:rPr>
          <w:b/>
        </w:rPr>
        <w:t xml:space="preserve">Purpose: </w:t>
      </w:r>
      <w:r>
        <w:t>To outline the governance of the document itself, ensuring its relevance and currency.</w:t>
      </w:r>
    </w:p>
    <w:p>
      <w:r>
        <w:rPr>
          <w:b/>
        </w:rPr>
        <w:t xml:space="preserve">Expected content: </w:t>
      </w:r>
      <w:r>
        <w:t>Lifecycle management, review cycle, and ownership.</w:t>
      </w:r>
    </w:p>
    <w:p>
      <w:pPr>
        <w:spacing w:after="120"/>
      </w:pPr>
      <w:r>
        <w:t>Sample elements:</w:t>
      </w:r>
    </w:p>
    <w:p>
      <w:pPr>
        <w:spacing w:after="120"/>
      </w:pPr>
      <w:r>
        <w:t>8.1 Lifecycle Management: Document to be reviewed annually</w:t>
      </w:r>
    </w:p>
    <w:p>
      <w:pPr>
        <w:spacing w:after="120"/>
      </w:pPr>
      <w:r>
        <w:t>8.2 Review Cycle: Annual review by Data Governance Office</w:t>
      </w:r>
    </w:p>
    <w:p>
      <w:pPr>
        <w:spacing w:after="120"/>
      </w:pPr>
      <w:r>
        <w:t>8.3 Ownership of the Document: Data Steward responsible for document maintenance</w:t>
      </w:r>
    </w:p>
    <w:p>
      <w:pPr>
        <w:pStyle w:val="Heading3"/>
      </w:pPr>
      <w:r>
        <w:t>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spacing w:after="120"/>
      </w:pPr>
      <w:r>
        <w:t>Sample elements:</w:t>
      </w:r>
    </w:p>
    <w:p>
      <w:pPr>
        <w:spacing w:after="120"/>
      </w:pPr>
      <w:r>
        <w:t>9.1 Templates: Metadata principles template</w:t>
      </w:r>
    </w:p>
    <w:p>
      <w:pPr>
        <w:spacing w:after="120"/>
      </w:pPr>
      <w:r>
        <w:t>9.2 Reference Standards: DAMA-DMBOK</w:t>
      </w:r>
    </w:p>
    <w:p>
      <w:pPr>
        <w:spacing w:after="120"/>
      </w:pPr>
      <w:r>
        <w:t>9.3 Supporting Artefacts: Workshop notes, categorized metadata list</w:t>
      </w:r>
    </w:p>
    <w:p>
      <w:pPr>
        <w:pStyle w:val="Heading2"/>
      </w:pPr>
      <w:r>
        <w:t>3.5 DQ · Blueprint</w:t>
      </w:r>
    </w:p>
    <w:p>
      <w:pPr>
        <w:spacing w:after="120"/>
      </w:pPr>
      <w:r>
        <w:t>Current maturity grade: 0 (Initial).</w:t>
      </w:r>
    </w:p>
    <w:p>
      <w:pPr>
        <w:spacing w:after="120"/>
      </w:pPr>
      <w:r>
        <w:t>Triggered Action Code: DQ-01</w:t>
      </w:r>
    </w:p>
    <w:p>
      <w:pPr>
        <w:pStyle w:val="Heading3"/>
      </w:pPr>
      <w:r>
        <w:t>Prescriptive Procedure Pack (DEMO) for DQ-01</w:t>
      </w:r>
    </w:p>
    <w:p>
      <w:pPr>
        <w:pStyle w:val="Heading3"/>
      </w:pPr>
      <w:r>
        <w:t>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spacing w:after="120"/>
      </w:pPr>
      <w:r>
        <w:t>Sample Elements:</w:t>
      </w:r>
    </w:p>
    <w:p>
      <w:pPr>
        <w:spacing w:after="120"/>
      </w:pPr>
      <w:r>
        <w:t>1.1 Document Title: Data Quality Principles Document</w:t>
      </w:r>
    </w:p>
    <w:p>
      <w:pPr>
        <w:spacing w:after="120"/>
      </w:pPr>
      <w:r>
        <w:t>1.2 Version and Status: Version 1.0, Draft</w:t>
      </w:r>
    </w:p>
    <w:p>
      <w:pPr>
        <w:spacing w:after="120"/>
      </w:pPr>
      <w:r>
        <w:t>1.3 Approval Authority: Data Governance Council</w:t>
      </w:r>
    </w:p>
    <w:p>
      <w:pPr>
        <w:spacing w:after="120"/>
      </w:pPr>
      <w:r>
        <w:t>1.4 Revision History: Date, description of changes, author.</w:t>
      </w:r>
    </w:p>
    <w:p>
      <w:pPr>
        <w:pStyle w:val="Heading3"/>
      </w:pPr>
      <w:r>
        <w:t>2. Executive Summary</w:t>
      </w:r>
    </w:p>
    <w:p>
      <w:r>
        <w:rPr>
          <w:b/>
        </w:rPr>
        <w:t xml:space="preserve">Purpose: </w:t>
      </w:r>
      <w:r>
        <w:t>To provide a high-level overview of the document's intent and significance.</w:t>
      </w:r>
    </w:p>
    <w:p>
      <w:r>
        <w:rPr>
          <w:b/>
        </w:rPr>
        <w:t xml:space="preserve">Expected Content: </w:t>
      </w:r>
      <w:r>
        <w:t>Summary of the document's purpose, key objectives, and expected outcomes.</w:t>
      </w:r>
    </w:p>
    <w:p>
      <w:r>
        <w:rPr>
          <w:b/>
        </w:rPr>
        <w:t xml:space="preserve">Sample Elements: </w:t>
      </w:r>
      <w:r>
        <w:t>This document outlines the foundational data quality principles, scope, and ownership rules necessary for establishing a robust data quality framework.</w:t>
      </w:r>
    </w:p>
    <w:p>
      <w:pPr>
        <w:pStyle w:val="Heading3"/>
      </w:pPr>
      <w:r>
        <w:t>3. Domain and Context Framing</w:t>
      </w:r>
    </w:p>
    <w:p>
      <w:r>
        <w:rPr>
          <w:b/>
        </w:rPr>
        <w:t xml:space="preserve">Purpose: </w:t>
      </w:r>
      <w:r>
        <w:t>To define the specific domain and contextualize the document within the organization.</w:t>
      </w:r>
    </w:p>
    <w:p>
      <w:r>
        <w:rPr>
          <w:b/>
        </w:rPr>
        <w:t xml:space="preserve">Expected Content: </w:t>
      </w:r>
      <w:r>
        <w:t>Definition of the domain, organizational context, and current maturity positioning.</w:t>
      </w:r>
    </w:p>
    <w:p>
      <w:pPr>
        <w:spacing w:after="120"/>
      </w:pPr>
      <w:r>
        <w:t>Sample Elements:</w:t>
      </w:r>
    </w:p>
    <w:p>
      <w:pPr>
        <w:spacing w:after="120"/>
      </w:pPr>
      <w:r>
        <w:t>3.1 Domain Definition: Data Quality (DQ)</w:t>
      </w:r>
    </w:p>
    <w:p>
      <w:pPr>
        <w:spacing w:after="120"/>
      </w:pPr>
      <w:r>
        <w:t>3.2 Organizational Context: Overview of the organization’s data governance landscape.</w:t>
      </w:r>
    </w:p>
    <w:p>
      <w:pPr>
        <w:spacing w:after="120"/>
      </w:pPr>
      <w:r>
        <w:t>3.3 Maturity Positioning: Score 0 - Non-existent governance structure.</w:t>
      </w:r>
    </w:p>
    <w:p>
      <w:pPr>
        <w:pStyle w:val="Heading3"/>
      </w:pPr>
      <w:r>
        <w:t>4. Action Definition</w:t>
      </w:r>
    </w:p>
    <w:p>
      <w:r>
        <w:rPr>
          <w:b/>
        </w:rPr>
        <w:t xml:space="preserve">Purpose: </w:t>
      </w:r>
      <w:r>
        <w:t>To clearly define the action being addressed by the document.</w:t>
      </w:r>
    </w:p>
    <w:p>
      <w:r>
        <w:rPr>
          <w:b/>
        </w:rPr>
        <w:t xml:space="preserve">Expected Content: </w:t>
      </w:r>
      <w:r>
        <w:t>Action code, title, objective, and scope boundaries.</w:t>
      </w:r>
    </w:p>
    <w:p>
      <w:pPr>
        <w:spacing w:after="120"/>
      </w:pPr>
      <w:r>
        <w:t>Sample Elements:</w:t>
      </w:r>
    </w:p>
    <w:p>
      <w:pPr>
        <w:spacing w:after="120"/>
      </w:pPr>
      <w:r>
        <w:t>4.1 Action Code and Title: DQ-01 - Define foundational data quality principles, scope, and ownership rules</w:t>
      </w:r>
    </w:p>
    <w:p>
      <w:pPr>
        <w:spacing w:after="120"/>
      </w:pPr>
      <w:r>
        <w:t>4.2 Action Objective: Establish foundational principles for data quality governance.</w:t>
      </w:r>
    </w:p>
    <w:p>
      <w:pPr>
        <w:spacing w:after="120"/>
      </w:pPr>
      <w:r>
        <w:t>4.3 Action Scope Boundaries: Applicable to all core data assets identified.</w:t>
      </w:r>
    </w:p>
    <w:p>
      <w:pPr>
        <w:pStyle w:val="Heading3"/>
      </w:pPr>
      <w:r>
        <w:t>5. Procedure Definition</w:t>
      </w:r>
    </w:p>
    <w:p>
      <w:r>
        <w:rPr>
          <w:b/>
        </w:rPr>
        <w:t xml:space="preserve">Purpose: </w:t>
      </w:r>
      <w:r>
        <w:t>To outline the procedural steps necessary to achieve the action objective.</w:t>
      </w:r>
    </w:p>
    <w:p>
      <w:r>
        <w:rPr>
          <w:b/>
        </w:rPr>
        <w:t xml:space="preserve">Expected Content: </w:t>
      </w:r>
      <w:r>
        <w:t>Objective, prerequisites, deliverables, and a detailed step-by-step execution structure.</w:t>
      </w:r>
    </w:p>
    <w:p>
      <w:pPr>
        <w:spacing w:after="120"/>
      </w:pPr>
      <w:r>
        <w:t>Sample Elements:</w:t>
      </w:r>
    </w:p>
    <w:p>
      <w:pPr>
        <w:spacing w:after="120"/>
      </w:pPr>
      <w:r>
        <w:t>5.1 Procedure Objective: To define data quality principles and scope boundaries.</w:t>
      </w:r>
    </w:p>
    <w:p>
      <w:pPr>
        <w:spacing w:after="120"/>
      </w:pPr>
      <w:r>
        <w:t>5.2 Prerequisites: Identification of core data assets.</w:t>
      </w:r>
    </w:p>
    <w:p>
      <w:pPr>
        <w:spacing w:after="120"/>
      </w:pPr>
      <w:r>
        <w:t>5.3 Deliverables: Data quality principles document.</w:t>
      </w:r>
    </w:p>
    <w:p>
      <w:pPr>
        <w:spacing w:after="120"/>
      </w:pPr>
      <w:r>
        <w:t>5.4 Step-by-Step Execution Structure:</w:t>
      </w:r>
    </w:p>
    <w:p>
      <w:pPr>
        <w:pStyle w:val="ListBullet"/>
      </w:pPr>
      <w:r>
        <w:t>Identify Core Data Assets</w:t>
      </w:r>
    </w:p>
    <w:p>
      <w:pPr>
        <w:pStyle w:val="ListBullet"/>
      </w:pPr>
      <w:r>
        <w:t>Define Data Quality Dimensions</w:t>
      </w:r>
    </w:p>
    <w:p>
      <w:pPr>
        <w:pStyle w:val="ListBullet"/>
      </w:pPr>
      <w:r>
        <w:t>Establish Ownership and Stewardship Roles</w:t>
      </w:r>
    </w:p>
    <w:p>
      <w:pPr>
        <w:pStyle w:val="ListBullet"/>
      </w:pPr>
      <w:r>
        <w:t>Validate Lifecycle Oversight</w:t>
      </w:r>
    </w:p>
    <w:p>
      <w:pPr>
        <w:pStyle w:val="ListBullet"/>
      </w:pPr>
      <w:r>
        <w:t>Draft Data Quality Principles Document</w:t>
      </w:r>
    </w:p>
    <w:p>
      <w:pPr>
        <w:pStyle w:val="ListBullet"/>
      </w:pPr>
      <w:r>
        <w:t>Review and Approve Principles Document</w:t>
      </w:r>
    </w:p>
    <w:p>
      <w:pPr>
        <w:pStyle w:val="ListBullet"/>
      </w:pPr>
      <w:r>
        <w:t>Communicate and Implement Principles</w:t>
      </w:r>
    </w:p>
    <w:p>
      <w:pPr>
        <w:pStyle w:val="ListBullet"/>
      </w:pPr>
      <w:r>
        <w:t>Establish Monitoring and Review Mechanisms</w:t>
      </w:r>
    </w:p>
    <w:p>
      <w:pPr>
        <w:pStyle w:val="Heading3"/>
      </w:pPr>
      <w:r>
        <w:t>6. Governance Structural Components</w:t>
      </w:r>
    </w:p>
    <w:p>
      <w:r>
        <w:rPr>
          <w:b/>
        </w:rPr>
        <w:t xml:space="preserve">Purpose: </w:t>
      </w:r>
      <w:r>
        <w:t>To delineate the governance framework supporting the action.</w:t>
      </w:r>
    </w:p>
    <w:p>
      <w:r>
        <w:rPr>
          <w:b/>
        </w:rPr>
        <w:t xml:space="preserve">Expected Content: </w:t>
      </w:r>
      <w:r>
        <w:t>Coverage of organizational and data assets, governance themes, structure, decision authority, processes, interfaces, and exclusions.</w:t>
      </w:r>
    </w:p>
    <w:p>
      <w:pPr>
        <w:spacing w:after="120"/>
      </w:pPr>
      <w:r>
        <w:t>Sample Elements:</w:t>
      </w:r>
    </w:p>
    <w:p>
      <w:pPr>
        <w:spacing w:after="120"/>
      </w:pPr>
      <w:r>
        <w:t>6.1 Organizational Coverage: All departments utilizing core data assets.</w:t>
      </w:r>
    </w:p>
    <w:p>
      <w:pPr>
        <w:spacing w:after="120"/>
      </w:pPr>
      <w:r>
        <w:t>6.2 Data Asset Coverage: List of identified core data assets.</w:t>
      </w:r>
    </w:p>
    <w:p>
      <w:pPr>
        <w:spacing w:after="120"/>
      </w:pPr>
      <w:r>
        <w:t>6.3 Governance Themes: Data stewardship, ownership, and lifecycle management.</w:t>
      </w:r>
    </w:p>
    <w:p>
      <w:pPr>
        <w:spacing w:after="120"/>
      </w:pPr>
      <w:r>
        <w:t>6.4 Governance Organizational Structure: Data Governance Council and Data Governance Office.</w:t>
      </w:r>
    </w:p>
    <w:p>
      <w:pPr>
        <w:spacing w:after="120"/>
      </w:pPr>
      <w:r>
        <w:t>6.5 Decision Authority Model: Defined roles of Data Owners and Data Stewards.</w:t>
      </w:r>
    </w:p>
    <w:p>
      <w:pPr>
        <w:spacing w:after="120"/>
      </w:pPr>
      <w:r>
        <w:t>6.6 Governance Processes:</w:t>
      </w:r>
    </w:p>
    <w:p>
      <w:pPr>
        <w:pStyle w:val="ListBullet"/>
      </w:pPr>
      <w:r>
        <w:t>Conduct workshops for asset identification.</w:t>
      </w:r>
    </w:p>
    <w:p>
      <w:pPr>
        <w:pStyle w:val="ListBullet"/>
      </w:pPr>
      <w:r>
        <w:t>Document quality dimensions.</w:t>
      </w:r>
    </w:p>
    <w:p>
      <w:pPr>
        <w:pStyle w:val="ListBullet"/>
      </w:pPr>
      <w:r>
        <w:t>Define stewardship roles.</w:t>
      </w:r>
    </w:p>
    <w:p>
      <w:pPr>
        <w:pStyle w:val="ListBullet"/>
      </w:pPr>
      <w:r>
        <w:t>Review lifecycle processes.</w:t>
      </w:r>
    </w:p>
    <w:p>
      <w:pPr>
        <w:spacing w:after="120"/>
      </w:pPr>
      <w:r>
        <w:t>6.7 Interfaces with Other Governance Structures: Interaction with other governance domains.</w:t>
      </w:r>
    </w:p>
    <w:p>
      <w:pPr>
        <w:spacing w:after="120"/>
      </w:pPr>
      <w:r>
        <w:t>6.8 Explicit Exclusions: Non-core data assets.</w:t>
      </w:r>
    </w:p>
    <w:p>
      <w:pPr>
        <w:pStyle w:val="Heading3"/>
      </w:pPr>
      <w:r>
        <w:t>7. Control and Oversight Mechanisms</w:t>
      </w:r>
    </w:p>
    <w:p>
      <w:r>
        <w:rPr>
          <w:b/>
        </w:rPr>
        <w:t xml:space="preserve">Purpose: </w:t>
      </w:r>
      <w:r>
        <w:t>To define the formal control and oversight mechanisms applicable to this action.</w:t>
      </w:r>
    </w:p>
    <w:p>
      <w:r>
        <w:rPr>
          <w:b/>
        </w:rPr>
        <w:t xml:space="preserve">Expected Content: </w:t>
      </w:r>
      <w:r>
        <w:t>Basic governance oversight definition aligned with foundational maturity.</w:t>
      </w:r>
    </w:p>
    <w:p>
      <w:pPr>
        <w:pStyle w:val="Heading3"/>
      </w:pPr>
      <w:r>
        <w:t>8. Document Governance</w:t>
      </w:r>
    </w:p>
    <w:p>
      <w:r>
        <w:rPr>
          <w:b/>
        </w:rPr>
        <w:t xml:space="preserve">Purpose: </w:t>
      </w:r>
      <w:r>
        <w:t>To outline the management and review processes for the document.</w:t>
      </w:r>
    </w:p>
    <w:p>
      <w:r>
        <w:rPr>
          <w:b/>
        </w:rPr>
        <w:t xml:space="preserve">Expected Content: </w:t>
      </w:r>
      <w:r>
        <w:t>Lifecycle management, review cycle, and document ownership.</w:t>
      </w:r>
    </w:p>
    <w:p>
      <w:pPr>
        <w:spacing w:after="120"/>
      </w:pPr>
      <w:r>
        <w:t>Sample Elements:</w:t>
      </w:r>
    </w:p>
    <w:p>
      <w:pPr>
        <w:spacing w:after="120"/>
      </w:pPr>
      <w:r>
        <w:t>8.1 Lifecycle Management: Document to be reviewed annually.</w:t>
      </w:r>
    </w:p>
    <w:p>
      <w:pPr>
        <w:spacing w:after="120"/>
      </w:pPr>
      <w:r>
        <w:t>8.2 Review Cycle: Annual review by the Data Governance Council.</w:t>
      </w:r>
    </w:p>
    <w:p>
      <w:pPr>
        <w:spacing w:after="120"/>
      </w:pPr>
      <w:r>
        <w:t>8.3 Ownership of the Document: Data Governance Office.</w:t>
      </w:r>
    </w:p>
    <w:p>
      <w:pPr>
        <w:pStyle w:val="Heading3"/>
      </w:pPr>
      <w:r>
        <w:t>9. Appendices</w:t>
      </w:r>
    </w:p>
    <w:p>
      <w:r>
        <w:rPr>
          <w:b/>
        </w:rPr>
        <w:t xml:space="preserve">Purpose: </w:t>
      </w:r>
      <w:r>
        <w:t>To provide supplementary materials and references.</w:t>
      </w:r>
    </w:p>
    <w:p>
      <w:r>
        <w:rPr>
          <w:b/>
        </w:rPr>
        <w:t xml:space="preserve">Expected Content: </w:t>
      </w:r>
      <w:r>
        <w:t>Templates, reference standards, and supporting artifacts.</w:t>
      </w:r>
    </w:p>
    <w:p>
      <w:pPr>
        <w:spacing w:after="120"/>
      </w:pPr>
      <w:r>
        <w:t>Sample Elements:</w:t>
      </w:r>
    </w:p>
    <w:p>
      <w:pPr>
        <w:spacing w:after="120"/>
      </w:pPr>
      <w:r>
        <w:t>9.1 Templates: Data quality principles template.</w:t>
      </w:r>
    </w:p>
    <w:p>
      <w:pPr>
        <w:spacing w:after="120"/>
      </w:pPr>
      <w:r>
        <w:t>9.2 Reference Standards: DAMA-DMBOK guidelines.</w:t>
      </w:r>
    </w:p>
    <w:p>
      <w:pPr>
        <w:spacing w:after="120"/>
      </w:pPr>
      <w:r>
        <w:t>9.3 Supporting Artefacts: Data asset inventory list.</w:t>
      </w:r>
    </w:p>
    <w:p>
      <w:pPr>
        <w:pStyle w:val="Heading2"/>
      </w:pPr>
      <w:r>
        <w:t>3.6 RMD · Blueprint</w:t>
      </w:r>
    </w:p>
    <w:p>
      <w:pPr>
        <w:spacing w:after="120"/>
      </w:pPr>
      <w:r>
        <w:t>Current maturity grade: 0 (Initial).</w:t>
      </w:r>
    </w:p>
    <w:p>
      <w:pPr>
        <w:spacing w:after="120"/>
      </w:pPr>
      <w:r>
        <w:t>Triggered Action Code: RMD-01</w:t>
      </w:r>
    </w:p>
    <w:p>
      <w:pPr>
        <w:pStyle w:val="Heading3"/>
      </w:pPr>
      <w:r>
        <w:t>Prescriptive Procedure Pack (DEMO) for RMD-01</w:t>
      </w:r>
    </w:p>
    <w:p>
      <w:pPr>
        <w:pStyle w:val="Heading3"/>
      </w:pPr>
      <w:r>
        <w:t>1. Document Control</w:t>
      </w:r>
    </w:p>
    <w:p>
      <w:r>
        <w:rPr>
          <w:b/>
        </w:rPr>
        <w:t xml:space="preserve">Purpose: </w:t>
      </w:r>
      <w:r>
        <w:t>To establish the foundational metadata for the document, ensuring traceability and accountability.</w:t>
      </w:r>
    </w:p>
    <w:p>
      <w:r>
        <w:rPr>
          <w:b/>
        </w:rPr>
        <w:t xml:space="preserve">Expected Content: </w:t>
      </w:r>
      <w:r>
        <w:t>Document title, versioning details, approval authority, and revision history.</w:t>
      </w:r>
    </w:p>
    <w:p>
      <w:pPr>
        <w:spacing w:after="120"/>
      </w:pPr>
      <w:r>
        <w:t>Sample Elements:</w:t>
      </w:r>
    </w:p>
    <w:p>
      <w:pPr>
        <w:spacing w:after="120"/>
      </w:pPr>
      <w:r>
        <w:t>1.1 Document Title: Master and Reference Data Principles Document</w:t>
      </w:r>
    </w:p>
    <w:p>
      <w:pPr>
        <w:spacing w:after="120"/>
      </w:pPr>
      <w:r>
        <w:t>1.2 Version and Status: Version 1.0, Draft</w:t>
      </w:r>
    </w:p>
    <w:p>
      <w:pPr>
        <w:spacing w:after="120"/>
      </w:pPr>
      <w:r>
        <w:t>1.3 Approval Authority: Data Governance Council</w:t>
      </w:r>
    </w:p>
    <w:p>
      <w:pPr>
        <w:spacing w:after="120"/>
      </w:pPr>
      <w:r>
        <w:t>1.4 Revision History: Date, Description of Changes, Author</w:t>
      </w:r>
    </w:p>
    <w:p>
      <w:pPr>
        <w:pStyle w:val="Heading3"/>
      </w:pPr>
      <w:r>
        <w:t>2. Executive Summary</w:t>
      </w:r>
    </w:p>
    <w:p>
      <w:r>
        <w:rPr>
          <w:b/>
        </w:rPr>
        <w:t xml:space="preserve">Purpose: </w:t>
      </w:r>
      <w:r>
        <w:t>To provide a high-level overview of the document's intent and significance within the organization.</w:t>
      </w:r>
    </w:p>
    <w:p>
      <w:r>
        <w:rPr>
          <w:b/>
        </w:rPr>
        <w:t xml:space="preserve">Expected Content: </w:t>
      </w:r>
      <w:r>
        <w:t>Summary of the purpose, scope, and key outcomes of the document.</w:t>
      </w:r>
    </w:p>
    <w:p>
      <w:r>
        <w:rPr>
          <w:b/>
        </w:rPr>
        <w:t xml:space="preserve">Sample Elements: </w:t>
      </w:r>
      <w:r>
        <w:t>This document outlines the foundational principles for master and reference data, establishing governance expectations and roles to enhance data quality and consistency across the organization.</w:t>
      </w:r>
    </w:p>
    <w:p>
      <w:pPr>
        <w:pStyle w:val="Heading3"/>
      </w:pPr>
      <w:r>
        <w:t>3. Domain and Context Framing</w:t>
      </w:r>
    </w:p>
    <w:p>
      <w:r>
        <w:rPr>
          <w:b/>
        </w:rPr>
        <w:t xml:space="preserve">Purpose: </w:t>
      </w:r>
      <w:r>
        <w:t>To define the specific domain and contextualize the governance framework within the organization.</w:t>
      </w:r>
    </w:p>
    <w:p>
      <w:r>
        <w:rPr>
          <w:b/>
        </w:rPr>
        <w:t xml:space="preserve">Expected Content: </w:t>
      </w:r>
      <w:r>
        <w:t>Definition of the domain, organizational context, and current maturity positioning.</w:t>
      </w:r>
    </w:p>
    <w:p>
      <w:pPr>
        <w:spacing w:after="120"/>
      </w:pPr>
      <w:r>
        <w:t>Sample Elements:</w:t>
      </w:r>
    </w:p>
    <w:p>
      <w:pPr>
        <w:spacing w:after="120"/>
      </w:pPr>
      <w:r>
        <w:t>3.1 Domain Definition: Reference Master Data (RMD)</w:t>
      </w:r>
    </w:p>
    <w:p>
      <w:pPr>
        <w:spacing w:after="120"/>
      </w:pPr>
      <w:r>
        <w:t>3.2 Organizational Context: The principles apply to all business units managing master and reference data.</w:t>
      </w:r>
    </w:p>
    <w:p>
      <w:pPr>
        <w:spacing w:after="120"/>
      </w:pPr>
      <w:r>
        <w:t>3.3 Maturity Positioning: Score 0 - Non-existent</w:t>
      </w:r>
    </w:p>
    <w:p>
      <w:pPr>
        <w:pStyle w:val="Heading3"/>
      </w:pPr>
      <w:r>
        <w:t>4.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spacing w:after="120"/>
      </w:pPr>
      <w:r>
        <w:t>Sample Elements:</w:t>
      </w:r>
    </w:p>
    <w:p>
      <w:pPr>
        <w:spacing w:after="120"/>
      </w:pPr>
      <w:r>
        <w:t>4.1 Action Code and Title: RMD-01 - Define foundational master and reference data principles and scope</w:t>
      </w:r>
    </w:p>
    <w:p>
      <w:pPr>
        <w:spacing w:after="120"/>
      </w:pPr>
      <w:r>
        <w:t>4.2 Action Objective: Establish foundational principles for master and reference data governance.</w:t>
      </w:r>
    </w:p>
    <w:p>
      <w:pPr>
        <w:spacing w:after="120"/>
      </w:pPr>
      <w:r>
        <w:t>4.3 Action Scope Boundaries: Applies to all identified master and reference data domains within the organization.</w:t>
      </w:r>
    </w:p>
    <w:p>
      <w:pPr>
        <w:pStyle w:val="Heading3"/>
      </w:pPr>
      <w:r>
        <w:t>5. Procedure Definition</w:t>
      </w:r>
    </w:p>
    <w:p>
      <w:r>
        <w:rPr>
          <w:b/>
        </w:rPr>
        <w:t xml:space="preserve">Purpose: </w:t>
      </w:r>
      <w:r>
        <w:t>To outline the procedural steps necessary to achieve the defined action.</w:t>
      </w:r>
    </w:p>
    <w:p>
      <w:r>
        <w:rPr>
          <w:b/>
        </w:rPr>
        <w:t xml:space="preserve">Expected Content: </w:t>
      </w:r>
      <w:r>
        <w:t>Objectives, prerequisites, deliverables, and a detailed step-by-step execution structure.</w:t>
      </w:r>
    </w:p>
    <w:p>
      <w:pPr>
        <w:spacing w:after="120"/>
      </w:pPr>
      <w:r>
        <w:t>Sample Elements:</w:t>
      </w:r>
    </w:p>
    <w:p>
      <w:pPr>
        <w:spacing w:after="120"/>
      </w:pPr>
      <w:r>
        <w:t>5.1 Procedure Objective: To define and document master and reference data principles.</w:t>
      </w:r>
    </w:p>
    <w:p>
      <w:pPr>
        <w:spacing w:after="120"/>
      </w:pPr>
      <w:r>
        <w:t>5.2 Prerequisites: Identification of enterprise master and reference domains.</w:t>
      </w:r>
    </w:p>
    <w:p>
      <w:pPr>
        <w:spacing w:after="120"/>
      </w:pPr>
      <w:r>
        <w:t>5.3 Deliverables: Master and reference data principles document.</w:t>
      </w:r>
    </w:p>
    <w:p>
      <w:pPr>
        <w:spacing w:after="120"/>
      </w:pPr>
      <w:r>
        <w:t>5.4 Step-by-Step Execution Structure:</w:t>
      </w:r>
    </w:p>
    <w:p>
      <w:pPr>
        <w:pStyle w:val="ListBullet"/>
      </w:pPr>
      <w:r>
        <w:t>Identify Master and Reference Data Domains</w:t>
      </w:r>
    </w:p>
    <w:p>
      <w:pPr>
        <w:pStyle w:val="ListBullet"/>
      </w:pPr>
      <w:r>
        <w:t>Draft Master and Reference Data Principles</w:t>
      </w:r>
    </w:p>
    <w:p>
      <w:pPr>
        <w:pStyle w:val="ListBullet"/>
      </w:pPr>
      <w:r>
        <w:t>Clarify Distinction Between Master and Reference Data</w:t>
      </w:r>
    </w:p>
    <w:p>
      <w:pPr>
        <w:pStyle w:val="ListBullet"/>
      </w:pPr>
      <w:r>
        <w:t>Align Principles with Governance Expectations</w:t>
      </w:r>
    </w:p>
    <w:p>
      <w:pPr>
        <w:pStyle w:val="ListBullet"/>
      </w:pPr>
      <w:r>
        <w:t>Validate Lifecycle Coverage</w:t>
      </w:r>
    </w:p>
    <w:p>
      <w:pPr>
        <w:pStyle w:val="ListBullet"/>
      </w:pPr>
      <w:r>
        <w:t>Document Principles Using DAMA Standards</w:t>
      </w:r>
    </w:p>
    <w:p>
      <w:pPr>
        <w:pStyle w:val="ListBullet"/>
      </w:pPr>
      <w:r>
        <w:t>Review and Approve Principles Document</w:t>
      </w:r>
    </w:p>
    <w:p>
      <w:pPr>
        <w:pStyle w:val="ListBullet"/>
      </w:pPr>
      <w:r>
        <w:t>Communicate and Train on Principles</w:t>
      </w:r>
    </w:p>
    <w:p>
      <w:pPr>
        <w:pStyle w:val="Heading3"/>
      </w:pPr>
      <w:r>
        <w:t>6. Governance Structural Components</w:t>
      </w:r>
    </w:p>
    <w:p>
      <w:r>
        <w:rPr>
          <w:b/>
        </w:rPr>
        <w:t xml:space="preserve">Purpose: </w:t>
      </w:r>
      <w:r>
        <w:t>To define the governance framework that supports the execution of the action.</w:t>
      </w:r>
    </w:p>
    <w:p>
      <w:r>
        <w:rPr>
          <w:b/>
        </w:rPr>
        <w:t xml:space="preserve">Expected Content: </w:t>
      </w:r>
      <w:r>
        <w:t>Coverage of organizational and data assets, governance themes, structure, decision authority, processes, interfaces, and exclusions.</w:t>
      </w:r>
    </w:p>
    <w:p>
      <w:pPr>
        <w:spacing w:after="120"/>
      </w:pPr>
      <w:r>
        <w:t>Sample Elements:</w:t>
      </w:r>
    </w:p>
    <w:p>
      <w:pPr>
        <w:spacing w:after="120"/>
      </w:pPr>
      <w:r>
        <w:t>6.1 Organizational Coverage: All business units involved in data management.</w:t>
      </w:r>
    </w:p>
    <w:p>
      <w:pPr>
        <w:spacing w:after="120"/>
      </w:pPr>
      <w:r>
        <w:t>6.2 Data Asset Coverage: All master and reference data assets.</w:t>
      </w:r>
    </w:p>
    <w:p>
      <w:pPr>
        <w:spacing w:after="120"/>
      </w:pPr>
      <w:r>
        <w:t>6.3 Governance Themes: Data quality, stewardship, ownership, and compliance.</w:t>
      </w:r>
    </w:p>
    <w:p>
      <w:pPr>
        <w:spacing w:after="120"/>
      </w:pPr>
      <w:r>
        <w:t>6.4 Governance Organizational Structure: Data Governance Council, Data Governance Office.</w:t>
      </w:r>
    </w:p>
    <w:p>
      <w:pPr>
        <w:spacing w:after="120"/>
      </w:pPr>
      <w:r>
        <w:t>6.5 Decision Authority Model: Data Owner for each data domain.</w:t>
      </w:r>
    </w:p>
    <w:p>
      <w:pPr>
        <w:spacing w:after="120"/>
      </w:pPr>
      <w:r>
        <w:t>6.6 Governance Processes:</w:t>
      </w:r>
    </w:p>
    <w:p>
      <w:pPr>
        <w:pStyle w:val="ListBullet"/>
      </w:pPr>
      <w:r>
        <w:t>Conduct workshops for domain identification.</w:t>
      </w:r>
    </w:p>
    <w:p>
      <w:pPr>
        <w:pStyle w:val="ListBullet"/>
      </w:pPr>
      <w:r>
        <w:t>Draft principles based on stakeholder input.</w:t>
      </w:r>
    </w:p>
    <w:p>
      <w:pPr>
        <w:pStyle w:val="ListBullet"/>
      </w:pPr>
      <w:r>
        <w:t>Review principles with Data Governance Council.</w:t>
      </w:r>
    </w:p>
    <w:p>
      <w:pPr>
        <w:pStyle w:val="ListBullet"/>
      </w:pPr>
      <w:r>
        <w:t>Communicate principles organization-wide.</w:t>
      </w:r>
    </w:p>
    <w:p>
      <w:pPr>
        <w:spacing w:after="120"/>
      </w:pPr>
      <w:r>
        <w:t>6.7 Interfaces with Other Governance Structures: Integration with Data Quality and Data Architecture governance.</w:t>
      </w:r>
    </w:p>
    <w:p>
      <w:pPr>
        <w:spacing w:after="120"/>
      </w:pPr>
      <w:r>
        <w:t>6.8 Explicit Exclusions: Excludes operational data not classified as master or reference data.</w:t>
      </w:r>
    </w:p>
    <w:p>
      <w:pPr>
        <w:pStyle w:val="Heading3"/>
      </w:pPr>
      <w:r>
        <w:t>7. Control and Oversight Mechanisms</w:t>
      </w:r>
    </w:p>
    <w:p>
      <w:r>
        <w:rPr>
          <w:b/>
        </w:rPr>
        <w:t xml:space="preserve">Purpose: </w:t>
      </w:r>
      <w:r>
        <w:t>To define the formal control and oversight mechanisms applicable to this action.</w:t>
      </w:r>
    </w:p>
    <w:p>
      <w:r>
        <w:rPr>
          <w:b/>
        </w:rPr>
        <w:t xml:space="preserve">Expected Content: </w:t>
      </w:r>
      <w:r>
        <w:t>Basic governance oversight definition aligned with foundational maturity.</w:t>
      </w:r>
    </w:p>
    <w:p>
      <w:pPr>
        <w:pStyle w:val="Heading3"/>
      </w:pPr>
      <w:r>
        <w:t>8. Document Governance</w:t>
      </w:r>
    </w:p>
    <w:p>
      <w:r>
        <w:rPr>
          <w:b/>
        </w:rPr>
        <w:t xml:space="preserve">Purpose: </w:t>
      </w:r>
      <w:r>
        <w:t>To outline the management and review processes for the document itself.</w:t>
      </w:r>
    </w:p>
    <w:p>
      <w:r>
        <w:rPr>
          <w:b/>
        </w:rPr>
        <w:t xml:space="preserve">Expected Content: </w:t>
      </w:r>
      <w:r>
        <w:t>Lifecycle management, review cycle, and document ownership.</w:t>
      </w:r>
    </w:p>
    <w:p>
      <w:pPr>
        <w:spacing w:after="120"/>
      </w:pPr>
      <w:r>
        <w:t>Sample Elements:</w:t>
      </w:r>
    </w:p>
    <w:p>
      <w:pPr>
        <w:spacing w:after="120"/>
      </w:pPr>
      <w:r>
        <w:t>8.1 Lifecycle Management: Document to be reviewed annually.</w:t>
      </w:r>
    </w:p>
    <w:p>
      <w:pPr>
        <w:spacing w:after="120"/>
      </w:pPr>
      <w:r>
        <w:t>8.2 Review Cycle: Annual review by the Data Governance Council.</w:t>
      </w:r>
    </w:p>
    <w:p>
      <w:pPr>
        <w:spacing w:after="120"/>
      </w:pPr>
      <w:r>
        <w:t>8.3 Ownership of the Document: Data Governance Office.</w:t>
      </w:r>
    </w:p>
    <w:p>
      <w:pPr>
        <w:pStyle w:val="Heading3"/>
      </w:pPr>
      <w:r>
        <w:t>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spacing w:after="120"/>
      </w:pPr>
      <w:r>
        <w:t>Sample Elements:</w:t>
      </w:r>
    </w:p>
    <w:p>
      <w:pPr>
        <w:spacing w:after="120"/>
      </w:pPr>
      <w:r>
        <w:t>9.1 Templates: Template for master and reference data principles.</w:t>
      </w:r>
    </w:p>
    <w:p>
      <w:pPr>
        <w:spacing w:after="120"/>
      </w:pPr>
      <w:r>
        <w:t>9.2 Reference Standards: DAMA-DMBOK guidelines.</w:t>
      </w:r>
    </w:p>
    <w:p>
      <w:pPr>
        <w:spacing w:after="120"/>
      </w:pPr>
      <w:r>
        <w:t>9.3 Supporting Artefacts: List of stakeholders involved in the identification process.</w:t>
      </w:r>
    </w:p>
    <w:p>
      <w:pPr>
        <w:pStyle w:val="Heading2"/>
      </w:pPr>
      <w:r>
        <w:t>3.7 DII · Blueprint</w:t>
      </w:r>
    </w:p>
    <w:p>
      <w:pPr>
        <w:spacing w:after="120"/>
      </w:pPr>
      <w:r>
        <w:t>Current maturity grade: 0 (Initial).</w:t>
      </w:r>
    </w:p>
    <w:p>
      <w:pPr>
        <w:spacing w:after="120"/>
      </w:pPr>
      <w:r>
        <w:t>Triggered Action Code: DII-01</w:t>
      </w:r>
    </w:p>
    <w:p>
      <w:pPr>
        <w:pStyle w:val="Heading3"/>
      </w:pPr>
      <w:r>
        <w:t>Prescriptive Procedure Pack (DEMO) for DII-01</w:t>
      </w:r>
    </w:p>
    <w:p>
      <w:pPr>
        <w:pStyle w:val="Heading3"/>
      </w:pPr>
      <w:r>
        <w:t>1. Document Control</w:t>
      </w:r>
    </w:p>
    <w:p>
      <w:r>
        <w:rPr>
          <w:b/>
        </w:rPr>
        <w:t xml:space="preserve">Purpose: </w:t>
      </w:r>
      <w:r>
        <w:t>To establish the formal identification and versioning of the document.</w:t>
      </w:r>
    </w:p>
    <w:p>
      <w:r>
        <w:rPr>
          <w:b/>
        </w:rPr>
        <w:t xml:space="preserve">Expected Content: </w:t>
      </w:r>
      <w:r>
        <w:t>Title, version history, approval authority, and revision history.</w:t>
      </w:r>
    </w:p>
    <w:p>
      <w:pPr>
        <w:spacing w:after="120"/>
      </w:pPr>
      <w:r>
        <w:t>Sample Elements:</w:t>
      </w:r>
    </w:p>
    <w:p>
      <w:pPr>
        <w:spacing w:after="120"/>
      </w:pPr>
      <w:r>
        <w:t>1.1 Document Title: Data Integration Principles Document</w:t>
      </w:r>
    </w:p>
    <w:p>
      <w:pPr>
        <w:spacing w:after="120"/>
      </w:pPr>
      <w:r>
        <w:t>1.2 Version and Status: Version 1.0, Draft</w:t>
      </w:r>
    </w:p>
    <w:p>
      <w:pPr>
        <w:spacing w:after="120"/>
      </w:pPr>
      <w:r>
        <w:t>1.3 Approval Authority: Data Governance Council</w:t>
      </w:r>
    </w:p>
    <w:p>
      <w:pPr>
        <w:spacing w:after="120"/>
      </w:pPr>
      <w:r>
        <w:t>1.4 Revision History: Date, Description of Changes, Author</w:t>
      </w:r>
    </w:p>
    <w:p>
      <w:pPr>
        <w:pStyle w:val="Heading3"/>
      </w:pPr>
      <w:r>
        <w:t>2. Executive Summary</w:t>
      </w:r>
    </w:p>
    <w:p>
      <w:r>
        <w:rPr>
          <w:b/>
        </w:rPr>
        <w:t xml:space="preserve">Purpose: </w:t>
      </w:r>
      <w:r>
        <w:t>To provide a high-level overview of the document's intent and significance.</w:t>
      </w:r>
    </w:p>
    <w:p>
      <w:r>
        <w:rPr>
          <w:b/>
        </w:rPr>
        <w:t xml:space="preserve">Expected Content: </w:t>
      </w:r>
      <w:r>
        <w:t>Summary of the document's purpose, key objectives, and importance in the context of data governance.</w:t>
      </w:r>
    </w:p>
    <w:p>
      <w:r>
        <w:rPr>
          <w:b/>
        </w:rPr>
        <w:t xml:space="preserve">Sample Elements: </w:t>
      </w:r>
      <w:r>
        <w:t>This document outlines the foundational data integration principles and scope necessary for effective data governance within the DII domain.</w:t>
      </w:r>
    </w:p>
    <w:p>
      <w:pPr>
        <w:pStyle w:val="Heading3"/>
      </w:pPr>
      <w:r>
        <w:t>3. Domain and Context Framing</w:t>
      </w:r>
    </w:p>
    <w:p>
      <w:r>
        <w:rPr>
          <w:b/>
        </w:rPr>
        <w:t xml:space="preserve">Purpose: </w:t>
      </w:r>
      <w:r>
        <w:t>To define the specific domain and contextualize the governance framework.</w:t>
      </w:r>
    </w:p>
    <w:p>
      <w:r>
        <w:rPr>
          <w:b/>
        </w:rPr>
        <w:t xml:space="preserve">Expected Content: </w:t>
      </w:r>
      <w:r>
        <w:t>Definition of the domain, organizational context, and current maturity positioning.</w:t>
      </w:r>
    </w:p>
    <w:p>
      <w:pPr>
        <w:spacing w:after="120"/>
      </w:pPr>
      <w:r>
        <w:t>Sample Elements:</w:t>
      </w:r>
    </w:p>
    <w:p>
      <w:pPr>
        <w:spacing w:after="120"/>
      </w:pPr>
      <w:r>
        <w:t>3.1 Domain Definition: Data Integration and Interoperability (DII)</w:t>
      </w:r>
    </w:p>
    <w:p>
      <w:pPr>
        <w:spacing w:after="120"/>
      </w:pPr>
      <w:r>
        <w:t>3.2 Organizational Context: Overview of the organization’s data landscape and integration needs.</w:t>
      </w:r>
    </w:p>
    <w:p>
      <w:pPr>
        <w:spacing w:after="120"/>
      </w:pPr>
      <w:r>
        <w:t>3.3 Maturity Positioning: Score 0 - Non-existent governance structure.</w:t>
      </w:r>
    </w:p>
    <w:p>
      <w:pPr>
        <w:pStyle w:val="Heading3"/>
      </w:pPr>
      <w:r>
        <w:t>4. Action Definition</w:t>
      </w:r>
    </w:p>
    <w:p>
      <w:r>
        <w:rPr>
          <w:b/>
        </w:rPr>
        <w:t xml:space="preserve">Purpose: </w:t>
      </w:r>
      <w:r>
        <w:t>To clearly define the action being undertaken.</w:t>
      </w:r>
    </w:p>
    <w:p>
      <w:r>
        <w:rPr>
          <w:b/>
        </w:rPr>
        <w:t xml:space="preserve">Expected Content: </w:t>
      </w:r>
      <w:r>
        <w:t>Action code, title, objective, and scope boundaries.</w:t>
      </w:r>
    </w:p>
    <w:p>
      <w:pPr>
        <w:spacing w:after="120"/>
      </w:pPr>
      <w:r>
        <w:t>Sample Elements:</w:t>
      </w:r>
    </w:p>
    <w:p>
      <w:pPr>
        <w:spacing w:after="120"/>
      </w:pPr>
      <w:r>
        <w:t>4.1 Action Code and Title: DII-01 - Define foundational data integration principles and scope</w:t>
      </w:r>
    </w:p>
    <w:p>
      <w:pPr>
        <w:spacing w:after="120"/>
      </w:pPr>
      <w:r>
        <w:t>4.2 Action Objective: Establish principles for data integration to ensure consistency and governance alignment.</w:t>
      </w:r>
    </w:p>
    <w:p>
      <w:pPr>
        <w:spacing w:after="120"/>
      </w:pPr>
      <w:r>
        <w:t>4.3 Action Scope Boundaries: Core source and target systems involved in data integration.</w:t>
      </w:r>
    </w:p>
    <w:p>
      <w:pPr>
        <w:pStyle w:val="Heading3"/>
      </w:pPr>
      <w:r>
        <w:t>5. Procedure Definition</w:t>
      </w:r>
    </w:p>
    <w:p>
      <w:r>
        <w:rPr>
          <w:b/>
        </w:rPr>
        <w:t xml:space="preserve">Purpose: </w:t>
      </w:r>
      <w:r>
        <w:t>To outline the procedural steps necessary to achieve the action objective.</w:t>
      </w:r>
    </w:p>
    <w:p>
      <w:r>
        <w:rPr>
          <w:b/>
        </w:rPr>
        <w:t xml:space="preserve">Expected Content: </w:t>
      </w:r>
      <w:r>
        <w:t>Objective, prerequisites, deliverables, and detailed execution steps.</w:t>
      </w:r>
    </w:p>
    <w:p>
      <w:pPr>
        <w:spacing w:after="120"/>
      </w:pPr>
      <w:r>
        <w:t>Sample Elements:</w:t>
      </w:r>
    </w:p>
    <w:p>
      <w:pPr>
        <w:spacing w:after="120"/>
      </w:pPr>
      <w:r>
        <w:t>5.1 Procedure Objective: To define data integration principles and scope boundaries.</w:t>
      </w:r>
    </w:p>
    <w:p>
      <w:pPr>
        <w:spacing w:after="120"/>
      </w:pPr>
      <w:r>
        <w:t>5.2 Prerequisites: Identification of core source and target systems.</w:t>
      </w:r>
    </w:p>
    <w:p>
      <w:pPr>
        <w:spacing w:after="120"/>
      </w:pPr>
      <w:r>
        <w:t>5.3 Deliverables: Data integration principles document.</w:t>
      </w:r>
    </w:p>
    <w:p>
      <w:pPr>
        <w:spacing w:after="120"/>
      </w:pPr>
      <w:r>
        <w:t>5.4 Step-by-Step Execution Structure:</w:t>
      </w:r>
    </w:p>
    <w:p>
      <w:pPr>
        <w:pStyle w:val="ListBullet"/>
      </w:pPr>
      <w:r>
        <w:t>Identify Core Systems</w:t>
      </w:r>
    </w:p>
    <w:p>
      <w:pPr>
        <w:pStyle w:val="ListBullet"/>
      </w:pPr>
      <w:r>
        <w:t>Draft Initial Principles</w:t>
      </w:r>
    </w:p>
    <w:p>
      <w:pPr>
        <w:pStyle w:val="ListBullet"/>
      </w:pPr>
      <w:r>
        <w:t>Align with Governance Expectations</w:t>
      </w:r>
    </w:p>
    <w:p>
      <w:pPr>
        <w:pStyle w:val="ListBullet"/>
      </w:pPr>
      <w:r>
        <w:t>Incorporate Lifecycle Checkpoints</w:t>
      </w:r>
    </w:p>
    <w:p>
      <w:pPr>
        <w:pStyle w:val="ListBullet"/>
      </w:pPr>
      <w:r>
        <w:t>Validate Against DCAM Scoping</w:t>
      </w:r>
    </w:p>
    <w:p>
      <w:pPr>
        <w:pStyle w:val="ListBullet"/>
      </w:pPr>
      <w:r>
        <w:t>Finalize Documentation</w:t>
      </w:r>
    </w:p>
    <w:p>
      <w:pPr>
        <w:pStyle w:val="ListBullet"/>
      </w:pPr>
      <w:r>
        <w:t>Obtain Approval</w:t>
      </w:r>
    </w:p>
    <w:p>
      <w:pPr>
        <w:pStyle w:val="ListBullet"/>
      </w:pPr>
      <w:r>
        <w:t>Communicate and Train</w:t>
      </w:r>
    </w:p>
    <w:p>
      <w:pPr>
        <w:pStyle w:val="Heading3"/>
      </w:pPr>
      <w:r>
        <w:t>6. Governance Structural Components</w:t>
      </w:r>
    </w:p>
    <w:p>
      <w:r>
        <w:rPr>
          <w:b/>
        </w:rPr>
        <w:t xml:space="preserve">Purpose: </w:t>
      </w:r>
      <w:r>
        <w:t>To delineate the governance framework supporting the action.</w:t>
      </w:r>
    </w:p>
    <w:p>
      <w:r>
        <w:rPr>
          <w:b/>
        </w:rPr>
        <w:t xml:space="preserve">Expected Content: </w:t>
      </w:r>
      <w:r>
        <w:t>Coverage of organizational and data assets, governance themes, structure, decision authority, processes, interfaces, and exclusions.</w:t>
      </w:r>
    </w:p>
    <w:p>
      <w:pPr>
        <w:spacing w:after="120"/>
      </w:pPr>
      <w:r>
        <w:t>Sample Elements:</w:t>
      </w:r>
    </w:p>
    <w:p>
      <w:pPr>
        <w:spacing w:after="120"/>
      </w:pPr>
      <w:r>
        <w:t>6.1 Organizational Coverage: All departments involved in data integration.</w:t>
      </w:r>
    </w:p>
    <w:p>
      <w:pPr>
        <w:spacing w:after="120"/>
      </w:pPr>
      <w:r>
        <w:t>6.2 Data Asset Coverage: Core source and target systems identified.</w:t>
      </w:r>
    </w:p>
    <w:p>
      <w:pPr>
        <w:spacing w:after="120"/>
      </w:pPr>
      <w:r>
        <w:t>6.3 Governance Themes: Accountability, stewardship, ownership.</w:t>
      </w:r>
    </w:p>
    <w:p>
      <w:pPr>
        <w:spacing w:after="120"/>
      </w:pPr>
      <w:r>
        <w:t>6.4 Governance Organizational Structure: Data Governance Council as the primary authority.</w:t>
      </w:r>
    </w:p>
    <w:p>
      <w:pPr>
        <w:spacing w:after="120"/>
      </w:pPr>
      <w:r>
        <w:t>6.5 Decision Authority Model: Data Owner responsible for data domain decisions.</w:t>
      </w:r>
    </w:p>
    <w:p>
      <w:pPr>
        <w:spacing w:after="120"/>
      </w:pPr>
      <w:r>
        <w:t>6.6 Governance Processes:</w:t>
      </w:r>
    </w:p>
    <w:p>
      <w:pPr>
        <w:pStyle w:val="ListBullet"/>
      </w:pPr>
      <w:r>
        <w:t>Stakeholder interviews for system identification.</w:t>
      </w:r>
    </w:p>
    <w:p>
      <w:pPr>
        <w:pStyle w:val="ListBullet"/>
      </w:pPr>
      <w:r>
        <w:t>Drafting and reviewing principles.</w:t>
      </w:r>
    </w:p>
    <w:p>
      <w:pPr>
        <w:pStyle w:val="ListBullet"/>
      </w:pPr>
      <w:r>
        <w:t>Validation against governance expectations.</w:t>
      </w:r>
    </w:p>
    <w:p>
      <w:pPr>
        <w:pStyle w:val="ListBullet"/>
      </w:pPr>
      <w:r>
        <w:t>Final approval and communication.</w:t>
      </w:r>
    </w:p>
    <w:p>
      <w:pPr>
        <w:spacing w:after="120"/>
      </w:pPr>
      <w:r>
        <w:t>6.7 Interfaces with Other Governance Structures: Coordination with Data Governance Office.</w:t>
      </w:r>
    </w:p>
    <w:p>
      <w:pPr>
        <w:spacing w:after="120"/>
      </w:pPr>
      <w:r>
        <w:t>6.8 Explicit Exclusions: Non-core systems not included in the integration scope.</w:t>
      </w:r>
    </w:p>
    <w:p>
      <w:pPr>
        <w:pStyle w:val="Heading3"/>
      </w:pPr>
      <w:r>
        <w:t>7. Control and Oversight Mechanisms</w:t>
      </w:r>
    </w:p>
    <w:p>
      <w:r>
        <w:rPr>
          <w:b/>
        </w:rPr>
        <w:t xml:space="preserve">Purpose: </w:t>
      </w:r>
      <w:r>
        <w:t>To define the formal control and oversight mechanisms applicable to this action.</w:t>
      </w:r>
    </w:p>
    <w:p>
      <w:r>
        <w:rPr>
          <w:b/>
        </w:rPr>
        <w:t xml:space="preserve">Expected Content: </w:t>
      </w:r>
      <w:r>
        <w:t>Basic governance oversight definition aligned with foundational maturity.</w:t>
      </w:r>
    </w:p>
    <w:p>
      <w:pPr>
        <w:pStyle w:val="Heading3"/>
      </w:pPr>
      <w:r>
        <w:t>8. Document Governance</w:t>
      </w:r>
    </w:p>
    <w:p>
      <w:r>
        <w:rPr>
          <w:b/>
        </w:rPr>
        <w:t xml:space="preserve">Purpose: </w:t>
      </w:r>
      <w:r>
        <w:t>To outline the management and ownership of the document.</w:t>
      </w:r>
    </w:p>
    <w:p>
      <w:r>
        <w:rPr>
          <w:b/>
        </w:rPr>
        <w:t xml:space="preserve">Expected Content: </w:t>
      </w:r>
      <w:r>
        <w:t>Lifecycle management, review cycle, and document ownership.</w:t>
      </w:r>
    </w:p>
    <w:p>
      <w:pPr>
        <w:spacing w:after="120"/>
      </w:pPr>
      <w:r>
        <w:t>Sample Elements:</w:t>
      </w:r>
    </w:p>
    <w:p>
      <w:pPr>
        <w:spacing w:after="120"/>
      </w:pPr>
      <w:r>
        <w:t>8.1 Lifecycle Management: Document to be reviewed annually.</w:t>
      </w:r>
    </w:p>
    <w:p>
      <w:pPr>
        <w:spacing w:after="120"/>
      </w:pPr>
      <w:r>
        <w:t>8.2 Review Cycle: Annual review by the Data Governance Council.</w:t>
      </w:r>
    </w:p>
    <w:p>
      <w:pPr>
        <w:spacing w:after="120"/>
      </w:pPr>
      <w:r>
        <w:t>8.3 Ownership of the Document: Data Governance Office responsible for maintenance.</w:t>
      </w:r>
    </w:p>
    <w:p>
      <w:pPr>
        <w:pStyle w:val="Heading3"/>
      </w:pPr>
      <w:r>
        <w:t>9. Appendices</w:t>
      </w:r>
    </w:p>
    <w:p>
      <w:r>
        <w:rPr>
          <w:b/>
        </w:rPr>
        <w:t xml:space="preserve">Purpose: </w:t>
      </w:r>
      <w:r>
        <w:t>To provide supplementary materials and references.</w:t>
      </w:r>
    </w:p>
    <w:p>
      <w:r>
        <w:rPr>
          <w:b/>
        </w:rPr>
        <w:t xml:space="preserve">Expected Content: </w:t>
      </w:r>
      <w:r>
        <w:t>Templates, reference standards, and supporting artifacts.</w:t>
      </w:r>
    </w:p>
    <w:p>
      <w:pPr>
        <w:spacing w:after="120"/>
      </w:pPr>
      <w:r>
        <w:t>Sample Elements:</w:t>
      </w:r>
    </w:p>
    <w:p>
      <w:pPr>
        <w:spacing w:after="120"/>
      </w:pPr>
      <w:r>
        <w:t>9.1 Templates: Data integration principles template.</w:t>
      </w:r>
    </w:p>
    <w:p>
      <w:pPr>
        <w:spacing w:after="120"/>
      </w:pPr>
      <w:r>
        <w:t>9.2 Reference Standards: DAMA DMBOK2 guidelines.</w:t>
      </w:r>
    </w:p>
    <w:p>
      <w:pPr>
        <w:spacing w:after="120"/>
      </w:pPr>
      <w:r>
        <w:t>9.3 Supporting Artefacts: Preliminary report on core systems.</w:t>
      </w:r>
    </w:p>
    <w:p>
      <w:pPr>
        <w:pStyle w:val="Heading2"/>
      </w:pPr>
      <w:r>
        <w:t>3.8 DSO · Blueprint</w:t>
      </w:r>
    </w:p>
    <w:p>
      <w:pPr>
        <w:spacing w:after="120"/>
      </w:pPr>
      <w:r>
        <w:t>Current maturity grade: 0 (Initial).</w:t>
      </w:r>
    </w:p>
    <w:p>
      <w:pPr>
        <w:spacing w:after="120"/>
      </w:pPr>
      <w:r>
        <w:t>Triggered Action Code: DSO-01</w:t>
      </w:r>
    </w:p>
    <w:p>
      <w:pPr>
        <w:pStyle w:val="Heading3"/>
      </w:pPr>
      <w:r>
        <w:t>Prescriptive Procedure Pack (DEMO) for DSO-01</w:t>
      </w:r>
    </w:p>
    <w:p>
      <w:pPr>
        <w:pStyle w:val="Heading3"/>
      </w:pPr>
      <w:r>
        <w:t>1. Document Control</w:t>
      </w:r>
    </w:p>
    <w:p>
      <w:r>
        <w:rPr>
          <w:b/>
        </w:rPr>
        <w:t xml:space="preserve">Purpose: </w:t>
      </w:r>
      <w:r>
        <w:t>To provide essential information regarding the document's identity, versioning, and approval.</w:t>
      </w:r>
    </w:p>
    <w:p>
      <w:pPr>
        <w:spacing w:after="120"/>
      </w:pPr>
      <w:r>
        <w:t>Expected Content:</w:t>
      </w:r>
    </w:p>
    <w:p>
      <w:pPr>
        <w:spacing w:after="120"/>
      </w:pPr>
      <w:r>
        <w:t>1.1 Document Title</w:t>
      </w:r>
    </w:p>
    <w:p>
      <w:pPr>
        <w:pStyle w:val="ListBullet"/>
      </w:pPr>
      <w:r>
        <w:t>Title: Operational Data Handling Principles Document</w:t>
      </w:r>
    </w:p>
    <w:p>
      <w:pPr>
        <w:spacing w:after="120"/>
      </w:pPr>
      <w:r>
        <w:t>1.2 Version and Status</w:t>
      </w:r>
    </w:p>
    <w:p>
      <w:pPr>
        <w:pStyle w:val="ListBullet"/>
      </w:pPr>
      <w:r>
        <w:t>Version: 1.0</w:t>
      </w:r>
    </w:p>
    <w:p>
      <w:pPr>
        <w:pStyle w:val="ListBullet"/>
      </w:pPr>
      <w:r>
        <w:t>Status: Draft</w:t>
      </w:r>
    </w:p>
    <w:p>
      <w:pPr>
        <w:spacing w:after="120"/>
      </w:pPr>
      <w:r>
        <w:t>1.3 Approval Authority</w:t>
      </w:r>
    </w:p>
    <w:p>
      <w:pPr>
        <w:pStyle w:val="ListBullet"/>
      </w:pPr>
      <w:r>
        <w:t>Authority: Data Governance Council</w:t>
      </w:r>
    </w:p>
    <w:p>
      <w:pPr>
        <w:spacing w:after="120"/>
      </w:pPr>
      <w:r>
        <w:t>1.4 Revision History</w:t>
      </w:r>
    </w:p>
    <w:p>
      <w:pPr>
        <w:pStyle w:val="ListBullet"/>
      </w:pPr>
      <w:r>
        <w:t>Date, Version, Description of Changes, Author</w:t>
      </w:r>
    </w:p>
    <w:p>
      <w:pPr>
        <w:pStyle w:val="Heading3"/>
      </w:pPr>
      <w:r>
        <w:t>2. Executive Summary</w:t>
      </w:r>
    </w:p>
    <w:p>
      <w:r>
        <w:rPr>
          <w:b/>
        </w:rPr>
        <w:t xml:space="preserve">Purpose: </w:t>
      </w:r>
      <w:r>
        <w:t>To summarize the key objectives and significance of the document.</w:t>
      </w:r>
    </w:p>
    <w:p>
      <w:pPr>
        <w:spacing w:after="120"/>
      </w:pPr>
      <w:r>
        <w:t>Expected Content:</w:t>
      </w:r>
    </w:p>
    <w:p>
      <w:pPr>
        <w:pStyle w:val="ListBullet"/>
      </w:pPr>
      <w:r>
        <w:t>Overview of the operational data handling principles and their alignment with the DAMA framework.</w:t>
      </w:r>
    </w:p>
    <w:p>
      <w:pPr>
        <w:pStyle w:val="ListBullet"/>
      </w:pPr>
      <w:r>
        <w:t>Importance of establishing these principles for effective data governance.</w:t>
      </w:r>
    </w:p>
    <w:p>
      <w:pPr>
        <w:pStyle w:val="Heading3"/>
      </w:pPr>
      <w:r>
        <w:t>3. Domain and Context Framing</w:t>
      </w:r>
    </w:p>
    <w:p>
      <w:r>
        <w:rPr>
          <w:b/>
        </w:rPr>
        <w:t xml:space="preserve">Purpose: </w:t>
      </w:r>
      <w:r>
        <w:t>To define the operational domain and contextualize the document within the organization.</w:t>
      </w:r>
    </w:p>
    <w:p>
      <w:pPr>
        <w:spacing w:after="120"/>
      </w:pPr>
      <w:r>
        <w:t>Expected Content:</w:t>
      </w:r>
    </w:p>
    <w:p>
      <w:pPr>
        <w:spacing w:after="120"/>
      </w:pPr>
      <w:r>
        <w:t>3.1 Domain Definition</w:t>
      </w:r>
    </w:p>
    <w:p>
      <w:pPr>
        <w:pStyle w:val="ListBullet"/>
      </w:pPr>
      <w:r>
        <w:t>Definition of the DSO domain and its relevance to data governance.</w:t>
      </w:r>
    </w:p>
    <w:p>
      <w:pPr>
        <w:spacing w:after="120"/>
      </w:pPr>
      <w:r>
        <w:t>3.2 Organizational Context</w:t>
      </w:r>
    </w:p>
    <w:p>
      <w:pPr>
        <w:pStyle w:val="ListBullet"/>
      </w:pPr>
      <w:r>
        <w:t>Description of the organization’s structure and data governance landscape.</w:t>
      </w:r>
    </w:p>
    <w:p>
      <w:pPr>
        <w:spacing w:after="120"/>
      </w:pPr>
      <w:r>
        <w:t>3.3 Maturity Positioning (based on Score)</w:t>
      </w:r>
    </w:p>
    <w:p>
      <w:pPr>
        <w:pStyle w:val="ListBullet"/>
      </w:pPr>
      <w:r>
        <w:t>Current maturity score: 0</w:t>
      </w:r>
    </w:p>
    <w:p>
      <w:pPr>
        <w:pStyle w:val="ListBullet"/>
      </w:pPr>
      <w:r>
        <w:t>Implications of the score on governance practices.</w:t>
      </w:r>
    </w:p>
    <w:p>
      <w:pPr>
        <w:pStyle w:val="Heading3"/>
      </w:pPr>
      <w:r>
        <w:t>4. Action Definition</w:t>
      </w:r>
    </w:p>
    <w:p>
      <w:r>
        <w:rPr>
          <w:b/>
        </w:rPr>
        <w:t xml:space="preserve">Purpose: </w:t>
      </w:r>
      <w:r>
        <w:t>To clearly articulate the action being defined and its parameters.</w:t>
      </w:r>
    </w:p>
    <w:p>
      <w:pPr>
        <w:spacing w:after="120"/>
      </w:pPr>
      <w:r>
        <w:t>Expected Content:</w:t>
      </w:r>
    </w:p>
    <w:p>
      <w:pPr>
        <w:spacing w:after="120"/>
      </w:pPr>
      <w:r>
        <w:t>4.1 Action Code and Title</w:t>
      </w:r>
    </w:p>
    <w:p>
      <w:pPr>
        <w:pStyle w:val="ListBullet"/>
      </w:pPr>
      <w:r>
        <w:t>Action Code: DSO-01</w:t>
      </w:r>
    </w:p>
    <w:p>
      <w:pPr>
        <w:pStyle w:val="ListBullet"/>
      </w:pPr>
      <w:r>
        <w:t>Action Title: Establish operational data handling principles and scope</w:t>
      </w:r>
    </w:p>
    <w:p>
      <w:pPr>
        <w:spacing w:after="120"/>
      </w:pPr>
      <w:r>
        <w:t>4.2 Action Objective</w:t>
      </w:r>
    </w:p>
    <w:p>
      <w:pPr>
        <w:pStyle w:val="ListBullet"/>
      </w:pPr>
      <w:r>
        <w:t>Objective: To establish principles that govern data handling within identified operational domains.</w:t>
      </w:r>
    </w:p>
    <w:p>
      <w:pPr>
        <w:spacing w:after="120"/>
      </w:pPr>
      <w:r>
        <w:t>4.3 Action Scope Boundaries</w:t>
      </w:r>
    </w:p>
    <w:p>
      <w:pPr>
        <w:pStyle w:val="ListBullet"/>
      </w:pPr>
      <w:r>
        <w:t>Scope: Applicable to all operational domains identified in the organization.</w:t>
      </w:r>
    </w:p>
    <w:p>
      <w:pPr>
        <w:pStyle w:val="Heading3"/>
      </w:pPr>
      <w:r>
        <w:t>5. Procedure Definition</w:t>
      </w:r>
    </w:p>
    <w:p>
      <w:r>
        <w:rPr>
          <w:b/>
        </w:rPr>
        <w:t xml:space="preserve">Purpose: </w:t>
      </w:r>
      <w:r>
        <w:t>To outline the procedural steps necessary to achieve the action objective.</w:t>
      </w:r>
    </w:p>
    <w:p>
      <w:pPr>
        <w:spacing w:after="120"/>
      </w:pPr>
      <w:r>
        <w:t>Expected Content:</w:t>
      </w:r>
    </w:p>
    <w:p>
      <w:pPr>
        <w:spacing w:after="120"/>
      </w:pPr>
      <w:r>
        <w:t>5.1 Procedure Objective</w:t>
      </w:r>
    </w:p>
    <w:p>
      <w:pPr>
        <w:pStyle w:val="ListBullet"/>
      </w:pPr>
      <w:r>
        <w:t>Objective: To define operational data handling principles.</w:t>
      </w:r>
    </w:p>
    <w:p>
      <w:pPr>
        <w:spacing w:after="120"/>
      </w:pPr>
      <w:r>
        <w:t>5.2 Prerequisites</w:t>
      </w:r>
    </w:p>
    <w:p>
      <w:pPr>
        <w:pStyle w:val="ListBullet"/>
      </w:pPr>
      <w:r>
        <w:t>Identification of operational domains is required.</w:t>
      </w:r>
    </w:p>
    <w:p>
      <w:pPr>
        <w:spacing w:after="120"/>
      </w:pPr>
      <w:r>
        <w:t>5.3 Deliverables</w:t>
      </w:r>
    </w:p>
    <w:p>
      <w:pPr>
        <w:pStyle w:val="ListBullet"/>
      </w:pPr>
      <w:r>
        <w:t>Deliverable: Operational principles document.</w:t>
      </w:r>
    </w:p>
    <w:p>
      <w:pPr>
        <w:spacing w:after="120"/>
      </w:pPr>
      <w:r>
        <w:t>5.4 Step-by-Step Execution Structure</w:t>
      </w:r>
    </w:p>
    <w:p>
      <w:pPr>
        <w:pStyle w:val="ListBullet"/>
      </w:pPr>
      <w:r>
        <w:t>Step 1: Identify operational domains.</w:t>
      </w:r>
    </w:p>
    <w:p>
      <w:pPr>
        <w:pStyle w:val="ListBullet"/>
      </w:pPr>
      <w:r>
        <w:t>Step 2: Gather stakeholder insights.</w:t>
      </w:r>
    </w:p>
    <w:p>
      <w:pPr>
        <w:pStyle w:val="ListBullet"/>
      </w:pPr>
      <w:r>
        <w:t>Step 3: Draft operational principles.</w:t>
      </w:r>
    </w:p>
    <w:p>
      <w:pPr>
        <w:pStyle w:val="ListBullet"/>
      </w:pPr>
      <w:r>
        <w:t>Step 4: Validate principles against DAMA requirements.</w:t>
      </w:r>
    </w:p>
    <w:p>
      <w:pPr>
        <w:pStyle w:val="ListBullet"/>
      </w:pPr>
      <w:r>
        <w:t>Step 5: Format the document using DAMA artefact guidelines.</w:t>
      </w:r>
    </w:p>
    <w:p>
      <w:pPr>
        <w:pStyle w:val="ListBullet"/>
      </w:pPr>
      <w:r>
        <w:t>Step 6: Establish review and approval checkpoints.</w:t>
      </w:r>
    </w:p>
    <w:p>
      <w:pPr>
        <w:pStyle w:val="ListBullet"/>
      </w:pPr>
      <w:r>
        <w:t>Step 7: Communicate and disseminate the principles.</w:t>
      </w:r>
    </w:p>
    <w:p>
      <w:pPr>
        <w:pStyle w:val="Heading3"/>
      </w:pPr>
      <w:r>
        <w:t>6. Governance Structural Components</w:t>
      </w:r>
    </w:p>
    <w:p>
      <w:r>
        <w:rPr>
          <w:b/>
        </w:rPr>
        <w:t xml:space="preserve">Purpose: </w:t>
      </w:r>
      <w:r>
        <w:t>To define the governance framework that supports the action.</w:t>
      </w:r>
    </w:p>
    <w:p>
      <w:pPr>
        <w:spacing w:after="120"/>
      </w:pPr>
      <w:r>
        <w:t>Expected Content:</w:t>
      </w:r>
    </w:p>
    <w:p>
      <w:pPr>
        <w:spacing w:after="120"/>
      </w:pPr>
      <w:r>
        <w:t>6.1 Organizational Coverage</w:t>
      </w:r>
    </w:p>
    <w:p>
      <w:pPr>
        <w:pStyle w:val="ListBullet"/>
      </w:pPr>
      <w:r>
        <w:t>Description of the organizational units involved in data governance.</w:t>
      </w:r>
    </w:p>
    <w:p>
      <w:pPr>
        <w:spacing w:after="120"/>
      </w:pPr>
      <w:r>
        <w:t>6.2 Data Asset Coverage</w:t>
      </w:r>
    </w:p>
    <w:p>
      <w:pPr>
        <w:pStyle w:val="ListBullet"/>
      </w:pPr>
      <w:r>
        <w:t>Identification of data assets relevant to the operational domains.</w:t>
      </w:r>
    </w:p>
    <w:p>
      <w:pPr>
        <w:spacing w:after="120"/>
      </w:pPr>
      <w:r>
        <w:t>6.3 Governance Themes</w:t>
      </w:r>
    </w:p>
    <w:p>
      <w:pPr>
        <w:pStyle w:val="ListBullet"/>
      </w:pPr>
      <w:r>
        <w:t>Key themes such as data stewardship, custodianship, and compliance.</w:t>
      </w:r>
    </w:p>
    <w:p>
      <w:pPr>
        <w:spacing w:after="120"/>
      </w:pPr>
      <w:r>
        <w:t>6.4 Governance Organizational Structure</w:t>
      </w:r>
    </w:p>
    <w:p>
      <w:pPr>
        <w:pStyle w:val="ListBullet"/>
      </w:pPr>
      <w:r>
        <w:t>Overview of the Data Governance Council and its roles.</w:t>
      </w:r>
    </w:p>
    <w:p>
      <w:pPr>
        <w:spacing w:after="120"/>
      </w:pPr>
      <w:r>
        <w:t>6.5 Decision Authority Model</w:t>
      </w:r>
    </w:p>
    <w:p>
      <w:pPr>
        <w:pStyle w:val="ListBullet"/>
      </w:pPr>
      <w:r>
        <w:t>Definition of decision-making authority related to data handling principles.</w:t>
      </w:r>
    </w:p>
    <w:p>
      <w:pPr>
        <w:spacing w:after="120"/>
      </w:pPr>
      <w:r>
        <w:t>6.6 Governance Processes (bullet structured)</w:t>
      </w:r>
    </w:p>
    <w:p>
      <w:pPr>
        <w:pStyle w:val="ListBullet"/>
      </w:pPr>
      <w:r>
        <w:t>Process for stakeholder engagement.</w:t>
      </w:r>
    </w:p>
    <w:p>
      <w:pPr>
        <w:pStyle w:val="ListBullet"/>
      </w:pPr>
      <w:r>
        <w:t>Process for drafting and validating principles.</w:t>
      </w:r>
    </w:p>
    <w:p>
      <w:pPr>
        <w:pStyle w:val="ListBullet"/>
      </w:pPr>
      <w:r>
        <w:t>Process for document approval and dissemination.</w:t>
      </w:r>
    </w:p>
    <w:p>
      <w:pPr>
        <w:spacing w:after="120"/>
      </w:pPr>
      <w:r>
        <w:t>6.7 Interfaces with Other Governance Structures</w:t>
      </w:r>
    </w:p>
    <w:p>
      <w:pPr>
        <w:pStyle w:val="ListBullet"/>
      </w:pPr>
      <w:r>
        <w:t>Description of how this document interacts with other governance frameworks.</w:t>
      </w:r>
    </w:p>
    <w:p>
      <w:pPr>
        <w:spacing w:after="120"/>
      </w:pPr>
      <w:r>
        <w:t>6.8 Explicit Exclusions</w:t>
      </w:r>
    </w:p>
    <w:p>
      <w:pPr>
        <w:pStyle w:val="ListBullet"/>
      </w:pPr>
      <w:r>
        <w:t>Any areas or domains not covered by this document.</w:t>
      </w:r>
    </w:p>
    <w:p>
      <w:pPr>
        <w:pStyle w:val="Heading3"/>
      </w:pPr>
      <w:r>
        <w:t>7. Control and Oversight Mechanisms</w:t>
      </w:r>
    </w:p>
    <w:p>
      <w:r>
        <w:rPr>
          <w:b/>
        </w:rPr>
        <w:t xml:space="preserve">Purpose: </w:t>
      </w:r>
      <w:r>
        <w:t>To define the formal control and oversight mechanisms applicable to this action.</w:t>
      </w:r>
    </w:p>
    <w:p>
      <w:r>
        <w:rPr>
          <w:b/>
        </w:rPr>
        <w:t xml:space="preserve">Expected Content: </w:t>
      </w:r>
      <w:r>
        <w:t>Basic governance oversight definition aligned with foundational maturity.</w:t>
      </w:r>
    </w:p>
    <w:p>
      <w:pPr>
        <w:pStyle w:val="Heading3"/>
      </w:pPr>
      <w:r>
        <w:t>8. Document Governance</w:t>
      </w:r>
    </w:p>
    <w:p>
      <w:r>
        <w:rPr>
          <w:b/>
        </w:rPr>
        <w:t xml:space="preserve">Purpose: </w:t>
      </w:r>
      <w:r>
        <w:t>To establish the governance framework for the document itself.</w:t>
      </w:r>
    </w:p>
    <w:p>
      <w:pPr>
        <w:spacing w:after="120"/>
      </w:pPr>
      <w:r>
        <w:t>Expected Content:</w:t>
      </w:r>
    </w:p>
    <w:p>
      <w:pPr>
        <w:spacing w:after="120"/>
      </w:pPr>
      <w:r>
        <w:t>8.1 Lifecycle Management</w:t>
      </w:r>
    </w:p>
    <w:p>
      <w:pPr>
        <w:pStyle w:val="ListBullet"/>
      </w:pPr>
      <w:r>
        <w:t>Description of how the document will be managed throughout its lifecycle.</w:t>
      </w:r>
    </w:p>
    <w:p>
      <w:pPr>
        <w:spacing w:after="120"/>
      </w:pPr>
      <w:r>
        <w:t>8.2 Review Cycle</w:t>
      </w:r>
    </w:p>
    <w:p>
      <w:pPr>
        <w:pStyle w:val="ListBullet"/>
      </w:pPr>
      <w:r>
        <w:t>Frequency and process for reviewing the document.</w:t>
      </w:r>
    </w:p>
    <w:p>
      <w:pPr>
        <w:spacing w:after="120"/>
      </w:pPr>
      <w:r>
        <w:t>8.3 Ownership of the Document</w:t>
      </w:r>
    </w:p>
    <w:p>
      <w:pPr>
        <w:pStyle w:val="ListBullet"/>
      </w:pPr>
      <w:r>
        <w:t>Identification of the Data Governance Office as the document owner.</w:t>
      </w:r>
    </w:p>
    <w:p>
      <w:pPr>
        <w:pStyle w:val="Heading3"/>
      </w:pPr>
      <w:r>
        <w:t>9. Appendices</w:t>
      </w:r>
    </w:p>
    <w:p>
      <w:r>
        <w:rPr>
          <w:b/>
        </w:rPr>
        <w:t xml:space="preserve">Purpose: </w:t>
      </w:r>
      <w:r>
        <w:t>To provide supplementary materials and references.</w:t>
      </w:r>
    </w:p>
    <w:p>
      <w:pPr>
        <w:spacing w:after="120"/>
      </w:pPr>
      <w:r>
        <w:t>Expected Content:</w:t>
      </w:r>
    </w:p>
    <w:p>
      <w:pPr>
        <w:spacing w:after="120"/>
      </w:pPr>
      <w:r>
        <w:t>9.1 Templates</w:t>
      </w:r>
    </w:p>
    <w:p>
      <w:pPr>
        <w:pStyle w:val="ListBullet"/>
      </w:pPr>
      <w:r>
        <w:t>Templates for stakeholder engagement and principle drafting.</w:t>
      </w:r>
    </w:p>
    <w:p>
      <w:pPr>
        <w:spacing w:after="120"/>
      </w:pPr>
      <w:r>
        <w:t>9.2 Reference Standards</w:t>
      </w:r>
    </w:p>
    <w:p>
      <w:pPr>
        <w:pStyle w:val="ListBullet"/>
      </w:pPr>
      <w:r>
        <w:t>List of relevant standards, including DAMA guidelines.</w:t>
      </w:r>
    </w:p>
    <w:p>
      <w:pPr>
        <w:spacing w:after="120"/>
      </w:pPr>
      <w:r>
        <w:t>9.3 Supporting Artefacts</w:t>
      </w:r>
    </w:p>
    <w:p>
      <w:pPr>
        <w:pStyle w:val="ListBullet"/>
      </w:pPr>
      <w:r>
        <w:t>Additional documents that support the operational principles.</w:t>
      </w:r>
    </w:p>
    <w:p>
      <w:pPr>
        <w:pStyle w:val="Heading2"/>
      </w:pPr>
      <w:r>
        <w:t>3.9 DS · Blueprint</w:t>
      </w:r>
    </w:p>
    <w:p>
      <w:pPr>
        <w:spacing w:after="120"/>
      </w:pPr>
      <w:r>
        <w:t>Current maturity grade: 0 (Initial).</w:t>
      </w:r>
    </w:p>
    <w:p>
      <w:pPr>
        <w:spacing w:after="120"/>
      </w:pPr>
      <w:r>
        <w:t>Triggered Action Code: DS-01</w:t>
      </w:r>
    </w:p>
    <w:p>
      <w:pPr>
        <w:pStyle w:val="Heading3"/>
      </w:pPr>
      <w:r>
        <w:t>Prescriptive Procedure Pack (DEMO) for DS-01</w:t>
      </w:r>
    </w:p>
    <w:p>
      <w:pPr>
        <w:pStyle w:val="Heading3"/>
      </w:pPr>
      <w:r>
        <w:t>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spacing w:after="120"/>
      </w:pPr>
      <w:r>
        <w:t>Sample Elements:</w:t>
      </w:r>
    </w:p>
    <w:p>
      <w:pPr>
        <w:spacing w:after="120"/>
      </w:pPr>
      <w:r>
        <w:t>1.1 Document Title: Security Principles Document</w:t>
      </w:r>
    </w:p>
    <w:p>
      <w:pPr>
        <w:spacing w:after="120"/>
      </w:pPr>
      <w:r>
        <w:t>1.2 Version and Status: Version 1.0, Draft</w:t>
      </w:r>
    </w:p>
    <w:p>
      <w:pPr>
        <w:spacing w:after="120"/>
      </w:pPr>
      <w:r>
        <w:t>1.3 Approval Authority: Data Governance Council</w:t>
      </w:r>
    </w:p>
    <w:p>
      <w:pPr>
        <w:spacing w:after="120"/>
      </w:pPr>
      <w:r>
        <w:t>1.4 Revision History: Date, Description of Changes, Author</w:t>
      </w:r>
    </w:p>
    <w:p>
      <w:pPr>
        <w:pStyle w:val="Heading3"/>
      </w:pPr>
      <w:r>
        <w:t>2. Executive Summary</w:t>
      </w:r>
    </w:p>
    <w:p>
      <w:r>
        <w:rPr>
          <w:b/>
        </w:rPr>
        <w:t xml:space="preserve">Purpose: </w:t>
      </w:r>
      <w:r>
        <w:t>To provide a high-level overview of the document's intent and significance.</w:t>
      </w:r>
    </w:p>
    <w:p>
      <w:r>
        <w:rPr>
          <w:b/>
        </w:rPr>
        <w:t xml:space="preserve">Expected Content: </w:t>
      </w:r>
      <w:r>
        <w:t>Summary of the foundational data security principles and their importance to the organization.</w:t>
      </w:r>
    </w:p>
    <w:p>
      <w:r>
        <w:rPr>
          <w:b/>
        </w:rPr>
        <w:t xml:space="preserve">Sample Elements: </w:t>
      </w:r>
      <w:r>
        <w:t>This document outlines the foundational data security principles that govern data handling and access within the organization, ensuring alignment with DAMA guidance and organizational risk posture.</w:t>
      </w:r>
    </w:p>
    <w:p>
      <w:pPr>
        <w:pStyle w:val="Heading3"/>
      </w:pPr>
      <w:r>
        <w:t>3. Domain and Context Framing</w:t>
      </w:r>
    </w:p>
    <w:p>
      <w:r>
        <w:rPr>
          <w:b/>
        </w:rPr>
        <w:t xml:space="preserve">Purpose: </w:t>
      </w:r>
      <w:r>
        <w:t>To define the specific domain and contextualize the document within the organization.</w:t>
      </w:r>
    </w:p>
    <w:p>
      <w:r>
        <w:rPr>
          <w:b/>
        </w:rPr>
        <w:t xml:space="preserve">Expected Content: </w:t>
      </w:r>
      <w:r>
        <w:t>Definition of the domain, organizational context, and maturity positioning based on the maturity score.</w:t>
      </w:r>
    </w:p>
    <w:p>
      <w:pPr>
        <w:spacing w:after="120"/>
      </w:pPr>
      <w:r>
        <w:t>Sample Elements:</w:t>
      </w:r>
    </w:p>
    <w:p>
      <w:pPr>
        <w:spacing w:after="120"/>
      </w:pPr>
      <w:r>
        <w:t>3.1 Domain Definition: Data Security (DS)</w:t>
      </w:r>
    </w:p>
    <w:p>
      <w:pPr>
        <w:spacing w:after="120"/>
      </w:pPr>
      <w:r>
        <w:t>3.2 Organizational Context: The organization operates in a regulated industry requiring stringent data security measures.</w:t>
      </w:r>
    </w:p>
    <w:p>
      <w:pPr>
        <w:spacing w:after="120"/>
      </w:pPr>
      <w:r>
        <w:t>3.3 Maturity Positioning: Score 0 - Non-existent governance structure.</w:t>
      </w:r>
    </w:p>
    <w:p>
      <w:pPr>
        <w:pStyle w:val="Heading3"/>
      </w:pPr>
      <w:r>
        <w:t>4. Action Definition</w:t>
      </w:r>
    </w:p>
    <w:p>
      <w:r>
        <w:rPr>
          <w:b/>
        </w:rPr>
        <w:t xml:space="preserve">Purpose: </w:t>
      </w:r>
      <w:r>
        <w:t>To clearly define the action being addressed by the document.</w:t>
      </w:r>
    </w:p>
    <w:p>
      <w:r>
        <w:rPr>
          <w:b/>
        </w:rPr>
        <w:t xml:space="preserve">Expected Content: </w:t>
      </w:r>
      <w:r>
        <w:t>Action code, title, objective, and scope boundaries.</w:t>
      </w:r>
    </w:p>
    <w:p>
      <w:pPr>
        <w:spacing w:after="120"/>
      </w:pPr>
      <w:r>
        <w:t>Sample Elements:</w:t>
      </w:r>
    </w:p>
    <w:p>
      <w:pPr>
        <w:spacing w:after="120"/>
      </w:pPr>
      <w:r>
        <w:t>4.1 Action Code and Title: DS-01 - Define foundational data security principles and scope</w:t>
      </w:r>
    </w:p>
    <w:p>
      <w:pPr>
        <w:spacing w:after="120"/>
      </w:pPr>
      <w:r>
        <w:t>4.2 Action Objective: To establish foundational principles for data security that align with organizational needs.</w:t>
      </w:r>
    </w:p>
    <w:p>
      <w:pPr>
        <w:spacing w:after="120"/>
      </w:pPr>
      <w:r>
        <w:t>4.3 Action Scope Boundaries: This action applies to all data assets classified within the organization.</w:t>
      </w:r>
    </w:p>
    <w:p>
      <w:pPr>
        <w:pStyle w:val="Heading3"/>
      </w:pPr>
      <w:r>
        <w:t>5. Procedure Definition</w:t>
      </w:r>
    </w:p>
    <w:p>
      <w:r>
        <w:rPr>
          <w:b/>
        </w:rPr>
        <w:t xml:space="preserve">Purpose: </w:t>
      </w:r>
      <w:r>
        <w:t>To outline the procedural steps necessary to achieve the action objective.</w:t>
      </w:r>
    </w:p>
    <w:p>
      <w:r>
        <w:rPr>
          <w:b/>
        </w:rPr>
        <w:t xml:space="preserve">Expected Content: </w:t>
      </w:r>
      <w:r>
        <w:t>Objective, prerequisites, deliverables, and a detailed step-by-step execution structure.</w:t>
      </w:r>
    </w:p>
    <w:p>
      <w:pPr>
        <w:spacing w:after="120"/>
      </w:pPr>
      <w:r>
        <w:t>Sample Elements:</w:t>
      </w:r>
    </w:p>
    <w:p>
      <w:pPr>
        <w:spacing w:after="120"/>
      </w:pPr>
      <w:r>
        <w:t>5.1 Procedure Objective: To define data security principles and scope boundaries.</w:t>
      </w:r>
    </w:p>
    <w:p>
      <w:pPr>
        <w:spacing w:after="120"/>
      </w:pPr>
      <w:r>
        <w:t>5.2 Prerequisites: Identification of data sensitivity classes is required.</w:t>
      </w:r>
    </w:p>
    <w:p>
      <w:pPr>
        <w:spacing w:after="120"/>
      </w:pPr>
      <w:r>
        <w:t>5.3 Deliverables: Security principles document.</w:t>
      </w:r>
    </w:p>
    <w:p>
      <w:pPr>
        <w:spacing w:after="120"/>
      </w:pPr>
      <w:r>
        <w:t>5.4 Step-by-Step Execution Structure:</w:t>
      </w:r>
    </w:p>
    <w:p>
      <w:pPr>
        <w:pStyle w:val="ListBullet"/>
      </w:pPr>
      <w:r>
        <w:t>Identify Data Sensitivity Classes</w:t>
      </w:r>
    </w:p>
    <w:p>
      <w:pPr>
        <w:pStyle w:val="ListBullet"/>
      </w:pPr>
      <w:r>
        <w:t>Draft Initial Security Principles</w:t>
      </w:r>
    </w:p>
    <w:p>
      <w:pPr>
        <w:pStyle w:val="ListBullet"/>
      </w:pPr>
      <w:r>
        <w:t>Align with Metadata Expectations</w:t>
      </w:r>
    </w:p>
    <w:p>
      <w:pPr>
        <w:pStyle w:val="ListBullet"/>
      </w:pPr>
      <w:r>
        <w:t>Incorporate Lifecycle Checkpoints</w:t>
      </w:r>
    </w:p>
    <w:p>
      <w:pPr>
        <w:pStyle w:val="ListBullet"/>
      </w:pPr>
      <w:r>
        <w:t>Review and Validate Principles</w:t>
      </w:r>
    </w:p>
    <w:p>
      <w:pPr>
        <w:pStyle w:val="ListBullet"/>
      </w:pPr>
      <w:r>
        <w:t>Finalize Security Principles Document</w:t>
      </w:r>
    </w:p>
    <w:p>
      <w:pPr>
        <w:pStyle w:val="ListBullet"/>
      </w:pPr>
      <w:r>
        <w:t>Obtain Approval</w:t>
      </w:r>
    </w:p>
    <w:p>
      <w:pPr>
        <w:pStyle w:val="ListBullet"/>
      </w:pPr>
      <w:r>
        <w:t>Communicate and Implement</w:t>
      </w:r>
    </w:p>
    <w:p>
      <w:pPr>
        <w:pStyle w:val="Heading3"/>
      </w:pPr>
      <w:r>
        <w:t>6. Governance Structural Components</w:t>
      </w:r>
    </w:p>
    <w:p>
      <w:r>
        <w:rPr>
          <w:b/>
        </w:rPr>
        <w:t xml:space="preserve">Purpose: </w:t>
      </w:r>
      <w:r>
        <w:t>To define the governance framework that supports the action.</w:t>
      </w:r>
    </w:p>
    <w:p>
      <w:r>
        <w:rPr>
          <w:b/>
        </w:rPr>
        <w:t xml:space="preserve">Expected Content: </w:t>
      </w:r>
      <w:r>
        <w:t>Coverage, themes, organizational structure, decision authority, governance processes, interfaces, and exclusions.</w:t>
      </w:r>
    </w:p>
    <w:p>
      <w:pPr>
        <w:spacing w:after="120"/>
      </w:pPr>
      <w:r>
        <w:t>Sample Elements:</w:t>
      </w:r>
    </w:p>
    <w:p>
      <w:pPr>
        <w:spacing w:after="120"/>
      </w:pPr>
      <w:r>
        <w:t>6.1 Organizational Coverage: All departments handling sensitive data.</w:t>
      </w:r>
    </w:p>
    <w:p>
      <w:pPr>
        <w:spacing w:after="120"/>
      </w:pPr>
      <w:r>
        <w:t>6.2 Data Asset Coverage: All data classified under sensitivity classes.</w:t>
      </w:r>
    </w:p>
    <w:p>
      <w:pPr>
        <w:spacing w:after="120"/>
      </w:pPr>
      <w:r>
        <w:t>6.3 Governance Themes: Data security, compliance, risk management.</w:t>
      </w:r>
    </w:p>
    <w:p>
      <w:pPr>
        <w:spacing w:after="120"/>
      </w:pPr>
      <w:r>
        <w:t>6.4 Governance Organizational Structure: Data Governance Council oversees the implementation.</w:t>
      </w:r>
    </w:p>
    <w:p>
      <w:pPr>
        <w:spacing w:after="120"/>
      </w:pPr>
      <w:r>
        <w:t>6.5 Decision Authority Model: Data Owners are accountable for data domain decisions.</w:t>
      </w:r>
    </w:p>
    <w:p>
      <w:pPr>
        <w:spacing w:after="120"/>
      </w:pPr>
      <w:r>
        <w:t>6.6 Governance Processes:</w:t>
      </w:r>
    </w:p>
    <w:p>
      <w:pPr>
        <w:pStyle w:val="ListBullet"/>
      </w:pPr>
      <w:r>
        <w:t>Conduct workshops for data classification.</w:t>
      </w:r>
    </w:p>
    <w:p>
      <w:pPr>
        <w:pStyle w:val="ListBullet"/>
      </w:pPr>
      <w:r>
        <w:t>Draft and review security principles.</w:t>
      </w:r>
    </w:p>
    <w:p>
      <w:pPr>
        <w:pStyle w:val="ListBullet"/>
      </w:pPr>
      <w:r>
        <w:t>Validate principles against risk posture.</w:t>
      </w:r>
    </w:p>
    <w:p>
      <w:pPr>
        <w:spacing w:after="120"/>
      </w:pPr>
      <w:r>
        <w:t>6.7 Interfaces with Other Governance Structures: Coordination with the Data Governance Office.</w:t>
      </w:r>
    </w:p>
    <w:p>
      <w:pPr>
        <w:spacing w:after="120"/>
      </w:pPr>
      <w:r>
        <w:t>6.8 Explicit Exclusions: Non-sensitive data handling procedures are excluded.</w:t>
      </w:r>
    </w:p>
    <w:p>
      <w:pPr>
        <w:pStyle w:val="Heading3"/>
      </w:pPr>
      <w:r>
        <w:t>7. Control and Oversight Mechanisms</w:t>
      </w:r>
    </w:p>
    <w:p>
      <w:r>
        <w:rPr>
          <w:b/>
        </w:rPr>
        <w:t xml:space="preserve">Purpose: </w:t>
      </w:r>
      <w:r>
        <w:t>To define the formal control and oversight mechanisms applicable to this action.</w:t>
      </w:r>
    </w:p>
    <w:p>
      <w:r>
        <w:rPr>
          <w:b/>
        </w:rPr>
        <w:t xml:space="preserve">Expected Content: </w:t>
      </w:r>
      <w:r>
        <w:t>Basic governance oversight definition aligned with foundational maturity.</w:t>
      </w:r>
    </w:p>
    <w:p>
      <w:pPr>
        <w:pStyle w:val="Heading3"/>
      </w:pPr>
      <w:r>
        <w:t>8. Document Governance</w:t>
      </w:r>
    </w:p>
    <w:p>
      <w:r>
        <w:rPr>
          <w:b/>
        </w:rPr>
        <w:t xml:space="preserve">Purpose: </w:t>
      </w:r>
      <w:r>
        <w:t>To outline the management and review processes for the document.</w:t>
      </w:r>
    </w:p>
    <w:p>
      <w:r>
        <w:rPr>
          <w:b/>
        </w:rPr>
        <w:t xml:space="preserve">Expected Content: </w:t>
      </w:r>
      <w:r>
        <w:t>Lifecycle management, review cycle, and ownership.</w:t>
      </w:r>
    </w:p>
    <w:p>
      <w:pPr>
        <w:spacing w:after="120"/>
      </w:pPr>
      <w:r>
        <w:t>Sample Elements:</w:t>
      </w:r>
    </w:p>
    <w:p>
      <w:pPr>
        <w:spacing w:after="120"/>
      </w:pPr>
      <w:r>
        <w:t>8.1 Lifecycle Management: Document will be reviewed annually.</w:t>
      </w:r>
    </w:p>
    <w:p>
      <w:pPr>
        <w:spacing w:after="120"/>
      </w:pPr>
      <w:r>
        <w:t>8.2 Review Cycle: Annual review cycle to ensure relevance.</w:t>
      </w:r>
    </w:p>
    <w:p>
      <w:pPr>
        <w:spacing w:after="120"/>
      </w:pPr>
      <w:r>
        <w:t>8.3 Ownership of the Document: Data Governance Office is responsible for document maintenance.</w:t>
      </w:r>
    </w:p>
    <w:p>
      <w:pPr>
        <w:pStyle w:val="Heading3"/>
      </w:pPr>
      <w:r>
        <w:t>9. Appendices</w:t>
      </w:r>
    </w:p>
    <w:p>
      <w:r>
        <w:rPr>
          <w:b/>
        </w:rPr>
        <w:t xml:space="preserve">Purpose: </w:t>
      </w:r>
      <w:r>
        <w:t>To provide supplementary materials and references.</w:t>
      </w:r>
    </w:p>
    <w:p>
      <w:r>
        <w:rPr>
          <w:b/>
        </w:rPr>
        <w:t xml:space="preserve">Expected Content: </w:t>
      </w:r>
      <w:r>
        <w:t>Templates, reference standards, and supporting artifacts.</w:t>
      </w:r>
    </w:p>
    <w:p>
      <w:pPr>
        <w:spacing w:after="120"/>
      </w:pPr>
      <w:r>
        <w:t>Sample Elements:</w:t>
      </w:r>
    </w:p>
    <w:p>
      <w:pPr>
        <w:spacing w:after="120"/>
      </w:pPr>
      <w:r>
        <w:t>9.1 Templates: Security principles template.</w:t>
      </w:r>
    </w:p>
    <w:p>
      <w:pPr>
        <w:spacing w:after="120"/>
      </w:pPr>
      <w:r>
        <w:t>9.2 Reference Standards: DAMA-DMBOK guidelines.</w:t>
      </w:r>
    </w:p>
    <w:p>
      <w:pPr>
        <w:spacing w:after="120"/>
      </w:pPr>
      <w:r>
        <w:t>9.3 Supporting Artefacts: Data sensitivity classification report.</w:t>
      </w:r>
    </w:p>
    <w:p>
      <w:pPr>
        <w:pStyle w:val="Heading2"/>
      </w:pPr>
      <w:r>
        <w:t>3.10 DCM · Blueprint</w:t>
      </w:r>
    </w:p>
    <w:p>
      <w:pPr>
        <w:spacing w:after="120"/>
      </w:pPr>
      <w:r>
        <w:t>Current maturity grade: 0 (Initial).</w:t>
      </w:r>
    </w:p>
    <w:p>
      <w:pPr>
        <w:spacing w:after="120"/>
      </w:pPr>
      <w:r>
        <w:t>Triggered Action Code: DCM-01</w:t>
      </w:r>
    </w:p>
    <w:p>
      <w:pPr>
        <w:pStyle w:val="Heading3"/>
      </w:pPr>
      <w:r>
        <w:t>Prescriptive Procedure Pack (DEMO) for DCM-01</w:t>
      </w:r>
    </w:p>
    <w:p>
      <w:pPr>
        <w:pStyle w:val="Heading3"/>
      </w:pPr>
      <w:r>
        <w:t>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spacing w:after="120"/>
      </w:pPr>
      <w:r>
        <w:t>Sample Elements:</w:t>
      </w:r>
    </w:p>
    <w:p>
      <w:pPr>
        <w:spacing w:after="120"/>
      </w:pPr>
      <w:r>
        <w:t>1.1 Document Title: Document and Content Principles Document</w:t>
      </w:r>
    </w:p>
    <w:p>
      <w:pPr>
        <w:spacing w:after="120"/>
      </w:pPr>
      <w:r>
        <w:t>1.2 Version and Status: Version 1.0, Draft</w:t>
      </w:r>
    </w:p>
    <w:p>
      <w:pPr>
        <w:spacing w:after="120"/>
      </w:pPr>
      <w:r>
        <w:t>1.3 Approval Authority: Data Governance Council</w:t>
      </w:r>
    </w:p>
    <w:p>
      <w:pPr>
        <w:spacing w:after="120"/>
      </w:pPr>
      <w:r>
        <w:t>1.4 Revision History: Date, Description of Changes, Author</w:t>
      </w:r>
    </w:p>
    <w:p>
      <w:pPr>
        <w:pStyle w:val="Heading3"/>
      </w:pPr>
      <w:r>
        <w:t>2. Executive Summary</w:t>
      </w:r>
    </w:p>
    <w:p>
      <w:r>
        <w:rPr>
          <w:b/>
        </w:rPr>
        <w:t xml:space="preserve">Purpose: </w:t>
      </w:r>
      <w:r>
        <w:t>To provide a high-level overview of the document's purpose and significance.</w:t>
      </w:r>
    </w:p>
    <w:p>
      <w:r>
        <w:rPr>
          <w:b/>
        </w:rPr>
        <w:t xml:space="preserve">Expected Content: </w:t>
      </w:r>
      <w:r>
        <w:t>Summary of the document's objectives, key principles, and intended outcomes.</w:t>
      </w:r>
    </w:p>
    <w:p>
      <w:r>
        <w:rPr>
          <w:b/>
        </w:rPr>
        <w:t xml:space="preserve">Sample Elements: </w:t>
      </w:r>
      <w:r>
        <w:t>This document outlines the foundational content governance, classification, and lifecycle requirements essential for effective data stewardship within the organization.</w:t>
      </w:r>
    </w:p>
    <w:p>
      <w:pPr>
        <w:pStyle w:val="Heading3"/>
      </w:pPr>
      <w:r>
        <w:t>3. Domain and Context Framing</w:t>
      </w:r>
    </w:p>
    <w:p>
      <w:r>
        <w:rPr>
          <w:b/>
        </w:rPr>
        <w:t xml:space="preserve">Purpose: </w:t>
      </w:r>
      <w:r>
        <w:t>To define the specific domain and contextualize the governance framework.</w:t>
      </w:r>
    </w:p>
    <w:p>
      <w:r>
        <w:rPr>
          <w:b/>
        </w:rPr>
        <w:t xml:space="preserve">Expected Content: </w:t>
      </w:r>
      <w:r>
        <w:t>Definition of the domain, organizational context, and maturity positioning based on the maturity score.</w:t>
      </w:r>
    </w:p>
    <w:p>
      <w:pPr>
        <w:spacing w:after="120"/>
      </w:pPr>
      <w:r>
        <w:t>Sample Elements:</w:t>
      </w:r>
    </w:p>
    <w:p>
      <w:pPr>
        <w:spacing w:after="120"/>
      </w:pPr>
      <w:r>
        <w:t>3.1 Domain Definition: Data Content Management (DCM)</w:t>
      </w:r>
    </w:p>
    <w:p>
      <w:pPr>
        <w:spacing w:after="120"/>
      </w:pPr>
      <w:r>
        <w:t>3.2 Organizational Context: Overview of organizational structure and content generation processes.</w:t>
      </w:r>
    </w:p>
    <w:p>
      <w:pPr>
        <w:spacing w:after="120"/>
      </w:pPr>
      <w:r>
        <w:t>3.3 Maturity Positioning: Score 0 - Non-existent governance structure.</w:t>
      </w:r>
    </w:p>
    <w:p>
      <w:pPr>
        <w:pStyle w:val="Heading3"/>
      </w:pPr>
      <w:r>
        <w:t>4.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spacing w:after="120"/>
      </w:pPr>
      <w:r>
        <w:t>Sample Elements:</w:t>
      </w:r>
    </w:p>
    <w:p>
      <w:pPr>
        <w:spacing w:after="120"/>
      </w:pPr>
      <w:r>
        <w:t>4.1 Action Code and Title: DCM-01, Define foundational content governance, classification, and lifecycle requirements</w:t>
      </w:r>
    </w:p>
    <w:p>
      <w:pPr>
        <w:spacing w:after="120"/>
      </w:pPr>
      <w:r>
        <w:t>4.2 Action Objective: Establish principles for content governance to enhance data stewardship.</w:t>
      </w:r>
    </w:p>
    <w:p>
      <w:pPr>
        <w:spacing w:after="120"/>
      </w:pPr>
      <w:r>
        <w:t>4.3 Action Scope Boundaries: Applicable to all organizational content categories identified.</w:t>
      </w:r>
    </w:p>
    <w:p>
      <w:pPr>
        <w:pStyle w:val="Heading3"/>
      </w:pPr>
      <w:r>
        <w:t>5. Procedure Definition</w:t>
      </w:r>
    </w:p>
    <w:p>
      <w:r>
        <w:rPr>
          <w:b/>
        </w:rPr>
        <w:t xml:space="preserve">Purpose: </w:t>
      </w:r>
      <w:r>
        <w:t>To outline the procedural steps necessary to achieve the action objectives.</w:t>
      </w:r>
    </w:p>
    <w:p>
      <w:r>
        <w:rPr>
          <w:b/>
        </w:rPr>
        <w:t xml:space="preserve">Expected Content: </w:t>
      </w:r>
      <w:r>
        <w:t>Objective, prerequisites, deliverables, and a step-by-step execution structure.</w:t>
      </w:r>
    </w:p>
    <w:p>
      <w:pPr>
        <w:spacing w:after="120"/>
      </w:pPr>
      <w:r>
        <w:t>Sample Elements:</w:t>
      </w:r>
    </w:p>
    <w:p>
      <w:pPr>
        <w:spacing w:after="120"/>
      </w:pPr>
      <w:r>
        <w:t>5.1 Procedure Objective: To define document and content principles and scope boundaries.</w:t>
      </w:r>
    </w:p>
    <w:p>
      <w:pPr>
        <w:spacing w:after="120"/>
      </w:pPr>
      <w:r>
        <w:t>5.2 Prerequisites: Identification of organizational content categories.</w:t>
      </w:r>
    </w:p>
    <w:p>
      <w:pPr>
        <w:spacing w:after="120"/>
      </w:pPr>
      <w:r>
        <w:t>5.3 Deliverables: Document and content principles document.</w:t>
      </w:r>
    </w:p>
    <w:p>
      <w:pPr>
        <w:spacing w:after="120"/>
      </w:pPr>
      <w:r>
        <w:t>5.4 Step-by-Step Execution Structure:</w:t>
      </w:r>
    </w:p>
    <w:p>
      <w:pPr>
        <w:pStyle w:val="ListBullet"/>
      </w:pPr>
      <w:r>
        <w:t>Identify Organizational Content Categories</w:t>
      </w:r>
    </w:p>
    <w:p>
      <w:pPr>
        <w:pStyle w:val="ListBullet"/>
      </w:pPr>
      <w:r>
        <w:t>Draft Document and Content Principles</w:t>
      </w:r>
    </w:p>
    <w:p>
      <w:pPr>
        <w:pStyle w:val="ListBullet"/>
      </w:pPr>
      <w:r>
        <w:t>Align Principles with DAMA Governance Expectations</w:t>
      </w:r>
    </w:p>
    <w:p>
      <w:pPr>
        <w:pStyle w:val="ListBullet"/>
      </w:pPr>
      <w:r>
        <w:t>Validate Lifecycle Alignment</w:t>
      </w:r>
    </w:p>
    <w:p>
      <w:pPr>
        <w:pStyle w:val="ListBullet"/>
      </w:pPr>
      <w:r>
        <w:t>Document Principles Using DAMA Artefact Structure</w:t>
      </w:r>
    </w:p>
    <w:p>
      <w:pPr>
        <w:pStyle w:val="ListBullet"/>
      </w:pPr>
      <w:r>
        <w:t>Review and Approve Principles Document</w:t>
      </w:r>
    </w:p>
    <w:p>
      <w:pPr>
        <w:pStyle w:val="ListBullet"/>
      </w:pPr>
      <w:r>
        <w:t>Establish Governance Mechanics</w:t>
      </w:r>
    </w:p>
    <w:p>
      <w:pPr>
        <w:pStyle w:val="ListBullet"/>
      </w:pPr>
      <w:r>
        <w:t>Communicate and Train Stakeholders</w:t>
      </w:r>
    </w:p>
    <w:p>
      <w:pPr>
        <w:pStyle w:val="Heading3"/>
      </w:pPr>
      <w:r>
        <w:t>6. Governance Structural Components</w:t>
      </w:r>
    </w:p>
    <w:p>
      <w:r>
        <w:rPr>
          <w:b/>
        </w:rPr>
        <w:t xml:space="preserve">Purpose: </w:t>
      </w:r>
      <w:r>
        <w:t>To define the structural elements of governance relevant to the action.</w:t>
      </w:r>
    </w:p>
    <w:p>
      <w:r>
        <w:rPr>
          <w:b/>
        </w:rPr>
        <w:t xml:space="preserve">Expected Content: </w:t>
      </w:r>
      <w:r>
        <w:t>Coverage of organizational and data assets, governance themes, structure, decision authority, processes, interfaces, and exclusions.</w:t>
      </w:r>
    </w:p>
    <w:p>
      <w:pPr>
        <w:spacing w:after="120"/>
      </w:pPr>
      <w:r>
        <w:t>Sample Elements:</w:t>
      </w:r>
    </w:p>
    <w:p>
      <w:pPr>
        <w:spacing w:after="120"/>
      </w:pPr>
      <w:r>
        <w:t>6.1 Organizational Coverage: All departments generating content.</w:t>
      </w:r>
    </w:p>
    <w:p>
      <w:pPr>
        <w:spacing w:after="120"/>
      </w:pPr>
      <w:r>
        <w:t>6.2 Data Asset Coverage: All content types identified in the previous steps.</w:t>
      </w:r>
    </w:p>
    <w:p>
      <w:pPr>
        <w:spacing w:after="120"/>
      </w:pPr>
      <w:r>
        <w:t>6.3 Governance Themes: Authenticity, accessibility, retention, legal value, evidential integrity.</w:t>
      </w:r>
    </w:p>
    <w:p>
      <w:pPr>
        <w:spacing w:after="120"/>
      </w:pPr>
      <w:r>
        <w:t>6.4 Governance Organizational Structure: Data Governance Council, Data Governance Office, Data Owners, Data Stewards.</w:t>
      </w:r>
    </w:p>
    <w:p>
      <w:pPr>
        <w:spacing w:after="120"/>
      </w:pPr>
      <w:r>
        <w:t>6.5 Decision Authority Model: Defined roles and responsibilities for decision-making.</w:t>
      </w:r>
    </w:p>
    <w:p>
      <w:pPr>
        <w:spacing w:after="120"/>
      </w:pPr>
      <w:r>
        <w:t>6.6 Governance Processes:</w:t>
      </w:r>
    </w:p>
    <w:p>
      <w:pPr>
        <w:pStyle w:val="ListBullet"/>
      </w:pPr>
      <w:r>
        <w:t>Stakeholder engagement for content identification</w:t>
      </w:r>
    </w:p>
    <w:p>
      <w:pPr>
        <w:pStyle w:val="ListBullet"/>
      </w:pPr>
      <w:r>
        <w:t>Drafting and reviewing principles</w:t>
      </w:r>
    </w:p>
    <w:p>
      <w:pPr>
        <w:pStyle w:val="ListBullet"/>
      </w:pPr>
      <w:r>
        <w:t>Lifecycle management and archival processes</w:t>
      </w:r>
    </w:p>
    <w:p>
      <w:pPr>
        <w:spacing w:after="120"/>
      </w:pPr>
      <w:r>
        <w:t>6.7 Interfaces with Other Governance Structures: Coordination with other governance domains as necessary.</w:t>
      </w:r>
    </w:p>
    <w:p>
      <w:pPr>
        <w:spacing w:after="120"/>
      </w:pPr>
      <w:r>
        <w:t>6.8 Explicit Exclusions: Content types not covered by this governance framework.</w:t>
      </w:r>
    </w:p>
    <w:p>
      <w:pPr>
        <w:pStyle w:val="Heading3"/>
      </w:pPr>
      <w:r>
        <w:t>7. Control and Oversight Mechanisms</w:t>
      </w:r>
    </w:p>
    <w:p>
      <w:r>
        <w:rPr>
          <w:b/>
        </w:rPr>
        <w:t xml:space="preserve">Purpose: </w:t>
      </w:r>
      <w:r>
        <w:t>To define the formal control and oversight mechanisms applicable to this action.</w:t>
      </w:r>
    </w:p>
    <w:p>
      <w:r>
        <w:rPr>
          <w:b/>
        </w:rPr>
        <w:t xml:space="preserve">Expected Content: </w:t>
      </w:r>
      <w:r>
        <w:t>Basic governance oversight definition aligned with foundational maturity.</w:t>
      </w:r>
    </w:p>
    <w:p>
      <w:pPr>
        <w:pStyle w:val="Heading3"/>
      </w:pPr>
      <w:r>
        <w:t>8. Document Governance</w:t>
      </w:r>
    </w:p>
    <w:p>
      <w:r>
        <w:rPr>
          <w:b/>
        </w:rPr>
        <w:t xml:space="preserve">Purpose: </w:t>
      </w:r>
      <w:r>
        <w:t>To outline the governance of the document itself.</w:t>
      </w:r>
    </w:p>
    <w:p>
      <w:r>
        <w:rPr>
          <w:b/>
        </w:rPr>
        <w:t xml:space="preserve">Expected Content: </w:t>
      </w:r>
      <w:r>
        <w:t>Lifecycle management, review cycle, and ownership.</w:t>
      </w:r>
    </w:p>
    <w:p>
      <w:pPr>
        <w:spacing w:after="120"/>
      </w:pPr>
      <w:r>
        <w:t>Sample Elements:</w:t>
      </w:r>
    </w:p>
    <w:p>
      <w:pPr>
        <w:spacing w:after="120"/>
      </w:pPr>
      <w:r>
        <w:t>8.1 Lifecycle Management: Document to be reviewed annually.</w:t>
      </w:r>
    </w:p>
    <w:p>
      <w:pPr>
        <w:spacing w:after="120"/>
      </w:pPr>
      <w:r>
        <w:t>8.2 Review Cycle: Annual review by the Data Governance Council.</w:t>
      </w:r>
    </w:p>
    <w:p>
      <w:pPr>
        <w:spacing w:after="120"/>
      </w:pPr>
      <w:r>
        <w:t>8.3 Ownership of the Document: Data Governance Office.</w:t>
      </w:r>
    </w:p>
    <w:p>
      <w:pPr>
        <w:pStyle w:val="Heading3"/>
      </w:pPr>
      <w:r>
        <w:t>9. Appendices</w:t>
      </w:r>
    </w:p>
    <w:p>
      <w:r>
        <w:rPr>
          <w:b/>
        </w:rPr>
        <w:t xml:space="preserve">Purpose: </w:t>
      </w:r>
      <w:r>
        <w:t>To provide supplementary materials and references.</w:t>
      </w:r>
    </w:p>
    <w:p>
      <w:r>
        <w:rPr>
          <w:b/>
        </w:rPr>
        <w:t xml:space="preserve">Expected Content: </w:t>
      </w:r>
      <w:r>
        <w:t>Templates, reference standards, and supporting artifacts.</w:t>
      </w:r>
    </w:p>
    <w:p>
      <w:pPr>
        <w:spacing w:after="120"/>
      </w:pPr>
      <w:r>
        <w:t>Sample Elements:</w:t>
      </w:r>
    </w:p>
    <w:p>
      <w:pPr>
        <w:spacing w:after="120"/>
      </w:pPr>
      <w:r>
        <w:t>9.1 Templates: Draft templates for document and content principles.</w:t>
      </w:r>
    </w:p>
    <w:p>
      <w:pPr>
        <w:spacing w:after="120"/>
      </w:pPr>
      <w:r>
        <w:t>9.2 Reference Standards: DAMA-DMBOK guidelines.</w:t>
      </w:r>
    </w:p>
    <w:p>
      <w:pPr>
        <w:spacing w:after="120"/>
      </w:pPr>
      <w:r>
        <w:t>9.3 Supporting Artefacts: Previous governance documents for context.</w:t>
      </w:r>
    </w:p>
    <w:p>
      <w:pPr>
        <w:pStyle w:val="Heading2"/>
      </w:pPr>
      <w:r>
        <w:t>3.11 DWBI · Blueprint</w:t>
      </w:r>
    </w:p>
    <w:p>
      <w:pPr>
        <w:spacing w:after="120"/>
      </w:pPr>
      <w:r>
        <w:t>Current maturity grade: 0 (Initial).</w:t>
      </w:r>
    </w:p>
    <w:p>
      <w:pPr>
        <w:spacing w:after="120"/>
      </w:pPr>
      <w:r>
        <w:t>Triggered Action Code: DWBI-01</w:t>
      </w:r>
    </w:p>
    <w:p>
      <w:pPr>
        <w:pStyle w:val="Heading3"/>
      </w:pPr>
      <w:r>
        <w:t>Prescriptive Procedure Pack (DEMO) for DWBI-01</w:t>
      </w:r>
    </w:p>
    <w:p>
      <w:pPr>
        <w:pStyle w:val="Heading3"/>
      </w:pPr>
      <w:r>
        <w:t>1. Document Control</w:t>
      </w:r>
    </w:p>
    <w:p>
      <w:r>
        <w:rPr>
          <w:b/>
        </w:rPr>
        <w:t xml:space="preserve">Purpose: </w:t>
      </w:r>
      <w:r>
        <w:t>To establish the foundational metadata for the document, ensuring traceability and accountability.</w:t>
      </w:r>
    </w:p>
    <w:p>
      <w:r>
        <w:rPr>
          <w:b/>
        </w:rPr>
        <w:t xml:space="preserve">Expected content: </w:t>
      </w:r>
      <w:r>
        <w:t>Document title, versioning details, approval authority, and revision history.</w:t>
      </w:r>
    </w:p>
    <w:p>
      <w:pPr>
        <w:spacing w:after="120"/>
      </w:pPr>
      <w:r>
        <w:t>Sample elements:</w:t>
      </w:r>
    </w:p>
    <w:p>
      <w:pPr>
        <w:spacing w:after="120"/>
      </w:pPr>
      <w:r>
        <w:t>1.1 Document Title: Data Governance Artifact for Business Intelligence and Warehousing Vision</w:t>
      </w:r>
    </w:p>
    <w:p>
      <w:pPr>
        <w:spacing w:after="120"/>
      </w:pPr>
      <w:r>
        <w:t>1.2 Version and Status: Version 1.0, Draft</w:t>
      </w:r>
    </w:p>
    <w:p>
      <w:pPr>
        <w:spacing w:after="120"/>
      </w:pPr>
      <w:r>
        <w:t>1.3 Approval Authority: Data Governance Council</w:t>
      </w:r>
    </w:p>
    <w:p>
      <w:pPr>
        <w:spacing w:after="120"/>
      </w:pPr>
      <w:r>
        <w:t>1.4 Revision History: Date, Description of Changes, Author</w:t>
      </w:r>
    </w:p>
    <w:p>
      <w:pPr>
        <w:pStyle w:val="Heading3"/>
      </w:pPr>
      <w:r>
        <w:t>2. Executive Summary</w:t>
      </w:r>
    </w:p>
    <w:p>
      <w:r>
        <w:rPr>
          <w:b/>
        </w:rPr>
        <w:t xml:space="preserve">Purpose: </w:t>
      </w:r>
      <w:r>
        <w:t>To provide a high-level overview of the document's intent and significance within the organization.</w:t>
      </w:r>
    </w:p>
    <w:p>
      <w:r>
        <w:rPr>
          <w:b/>
        </w:rPr>
        <w:t xml:space="preserve">Expected content: </w:t>
      </w:r>
      <w:r>
        <w:t>Summary of the purpose, key objectives, and expected outcomes of the Data Governance artifact.</w:t>
      </w:r>
    </w:p>
    <w:p>
      <w:r>
        <w:rPr>
          <w:b/>
        </w:rPr>
        <w:t xml:space="preserve">Sample elements: </w:t>
      </w:r>
      <w:r>
        <w:t>This document outlines the framework for defining the enterprise BI and analytics vision, ensuring alignment with organizational objectives and governance principles.</w:t>
      </w:r>
    </w:p>
    <w:p>
      <w:pPr>
        <w:pStyle w:val="Heading3"/>
      </w:pPr>
      <w:r>
        <w:t>3. Domain and Context Framing</w:t>
      </w:r>
    </w:p>
    <w:p>
      <w:r>
        <w:rPr>
          <w:b/>
        </w:rPr>
        <w:t xml:space="preserve">Purpose: </w:t>
      </w:r>
      <w:r>
        <w:t>To contextualize the document within the organizational structure and maturity level.</w:t>
      </w:r>
    </w:p>
    <w:p>
      <w:r>
        <w:rPr>
          <w:b/>
        </w:rPr>
        <w:t xml:space="preserve">Expected content: </w:t>
      </w:r>
      <w:r>
        <w:t>Definition of the domain, organizational context, and current maturity positioning.</w:t>
      </w:r>
    </w:p>
    <w:p>
      <w:pPr>
        <w:spacing w:after="120"/>
      </w:pPr>
      <w:r>
        <w:t>Sample elements:</w:t>
      </w:r>
    </w:p>
    <w:p>
      <w:pPr>
        <w:spacing w:after="120"/>
      </w:pPr>
      <w:r>
        <w:t>3.1 Domain Definition: Data Warehousing and Business Intelligence (DWBI)</w:t>
      </w:r>
    </w:p>
    <w:p>
      <w:pPr>
        <w:spacing w:after="120"/>
      </w:pPr>
      <w:r>
        <w:t>3.2 Organizational Context: The organization operates in a data-driven environment, necessitating robust BI capabilities.</w:t>
      </w:r>
    </w:p>
    <w:p>
      <w:pPr>
        <w:spacing w:after="120"/>
      </w:pPr>
      <w:r>
        <w:t>3.3 Maturity Positioning: Score 0 - Non-existent</w:t>
      </w:r>
    </w:p>
    <w:p>
      <w:pPr>
        <w:pStyle w:val="Heading3"/>
      </w:pPr>
      <w:r>
        <w:t>4. Action Definition</w:t>
      </w:r>
    </w:p>
    <w:p>
      <w:r>
        <w:rPr>
          <w:b/>
        </w:rPr>
        <w:t xml:space="preserve">Purpose: </w:t>
      </w:r>
      <w:r>
        <w:t>To clearly define the action to be taken, including its objectives and scope.</w:t>
      </w:r>
    </w:p>
    <w:p>
      <w:r>
        <w:rPr>
          <w:b/>
        </w:rPr>
        <w:t xml:space="preserve">Expected content: </w:t>
      </w:r>
      <w:r>
        <w:t>Action code, title, objective, and scope boundaries.</w:t>
      </w:r>
    </w:p>
    <w:p>
      <w:pPr>
        <w:spacing w:after="120"/>
      </w:pPr>
      <w:r>
        <w:t>Sample elements:</w:t>
      </w:r>
    </w:p>
    <w:p>
      <w:pPr>
        <w:spacing w:after="120"/>
      </w:pPr>
      <w:r>
        <w:t>4.1 Action Code and Title: DWBI-01 - Define business intelligence and warehousing vision, scope, and rules</w:t>
      </w:r>
    </w:p>
    <w:p>
      <w:pPr>
        <w:spacing w:after="120"/>
      </w:pPr>
      <w:r>
        <w:t>4.2 Action Objective: Establish a clear BI vision aligned with business objectives.</w:t>
      </w:r>
    </w:p>
    <w:p>
      <w:pPr>
        <w:spacing w:after="120"/>
      </w:pPr>
      <w:r>
        <w:t>4.3 Action Scope Boundaries: This action encompasses all business units requiring BI capabilities.</w:t>
      </w:r>
    </w:p>
    <w:p>
      <w:pPr>
        <w:pStyle w:val="Heading3"/>
      </w:pPr>
      <w:r>
        <w:t>5. Procedure Definition</w:t>
      </w:r>
    </w:p>
    <w:p>
      <w:r>
        <w:rPr>
          <w:b/>
        </w:rPr>
        <w:t xml:space="preserve">Purpose: </w:t>
      </w:r>
      <w:r>
        <w:t>To outline the step-by-step process for executing the defined action.</w:t>
      </w:r>
    </w:p>
    <w:p>
      <w:r>
        <w:rPr>
          <w:b/>
        </w:rPr>
        <w:t xml:space="preserve">Expected content: </w:t>
      </w:r>
      <w:r>
        <w:t>Procedure objective, prerequisites, deliverables, and detailed execution steps.</w:t>
      </w:r>
    </w:p>
    <w:p>
      <w:pPr>
        <w:spacing w:after="120"/>
      </w:pPr>
      <w:r>
        <w:t>Sample elements:</w:t>
      </w:r>
    </w:p>
    <w:p>
      <w:pPr>
        <w:spacing w:after="120"/>
      </w:pPr>
      <w:r>
        <w:t>5.1 Procedure Objective: To define the enterprise BI and analytics vision.</w:t>
      </w:r>
    </w:p>
    <w:p>
      <w:pPr>
        <w:spacing w:after="120"/>
      </w:pPr>
      <w:r>
        <w:t>5.2 Prerequisites: Requires an enterprise data strategy.</w:t>
      </w:r>
    </w:p>
    <w:p>
      <w:pPr>
        <w:spacing w:after="120"/>
      </w:pPr>
      <w:r>
        <w:t>5.3 Deliverables: BI and analytics vision statement.</w:t>
      </w:r>
    </w:p>
    <w:p>
      <w:pPr>
        <w:spacing w:after="120"/>
      </w:pPr>
      <w:r>
        <w:t>5.4 Step-by-Step Execution Structure:</w:t>
      </w:r>
    </w:p>
    <w:p>
      <w:pPr>
        <w:pStyle w:val="ListBullet"/>
      </w:pPr>
      <w:r>
        <w:t>Establish BI Purpose and Role</w:t>
      </w:r>
    </w:p>
    <w:p>
      <w:pPr>
        <w:pStyle w:val="ListBullet"/>
      </w:pPr>
      <w:r>
        <w:t>Identify Analytics Outcomes and Decision Needs</w:t>
      </w:r>
    </w:p>
    <w:p>
      <w:pPr>
        <w:pStyle w:val="ListBullet"/>
      </w:pPr>
      <w:r>
        <w:t>Align BI Objectives with Governance Principles</w:t>
      </w:r>
    </w:p>
    <w:p>
      <w:pPr>
        <w:pStyle w:val="ListBullet"/>
      </w:pPr>
      <w:r>
        <w:t>Draft BI and Analytics Vision Statement</w:t>
      </w:r>
    </w:p>
    <w:p>
      <w:pPr>
        <w:pStyle w:val="ListBullet"/>
      </w:pPr>
      <w:r>
        <w:t>Review and Refine Vision Statement</w:t>
      </w:r>
    </w:p>
    <w:p>
      <w:pPr>
        <w:pStyle w:val="ListBullet"/>
      </w:pPr>
      <w:r>
        <w:t>Document Using DAMA Artefact Structure</w:t>
      </w:r>
    </w:p>
    <w:p>
      <w:pPr>
        <w:pStyle w:val="ListBullet"/>
      </w:pPr>
      <w:r>
        <w:t>Establish Governance Mechanics</w:t>
      </w:r>
    </w:p>
    <w:p>
      <w:pPr>
        <w:pStyle w:val="ListBullet"/>
      </w:pPr>
      <w:r>
        <w:t>Obtain Approval and Communicate Vision</w:t>
      </w:r>
    </w:p>
    <w:p>
      <w:pPr>
        <w:pStyle w:val="Heading3"/>
      </w:pPr>
      <w:r>
        <w:t>6. Governance Structural Components</w:t>
      </w:r>
    </w:p>
    <w:p>
      <w:r>
        <w:rPr>
          <w:b/>
        </w:rPr>
        <w:t xml:space="preserve">Purpose: </w:t>
      </w:r>
      <w:r>
        <w:t>To define the governance framework that supports the execution of the action.</w:t>
      </w:r>
    </w:p>
    <w:p>
      <w:r>
        <w:rPr>
          <w:b/>
        </w:rPr>
        <w:t xml:space="preserve">Expected content: </w:t>
      </w:r>
      <w:r>
        <w:t>Coverage of organizational and data assets, governance themes, structure, decision authority, processes, interfaces, and exclusions.</w:t>
      </w:r>
    </w:p>
    <w:p>
      <w:pPr>
        <w:spacing w:after="120"/>
      </w:pPr>
      <w:r>
        <w:t>Sample elements:</w:t>
      </w:r>
    </w:p>
    <w:p>
      <w:pPr>
        <w:spacing w:after="120"/>
      </w:pPr>
      <w:r>
        <w:t>6.1 Organizational Coverage: All business units involved in BI initiatives.</w:t>
      </w:r>
    </w:p>
    <w:p>
      <w:pPr>
        <w:spacing w:after="120"/>
      </w:pPr>
      <w:r>
        <w:t>6.2 Data Asset Coverage: Data sources relevant to BI analytics.</w:t>
      </w:r>
    </w:p>
    <w:p>
      <w:pPr>
        <w:spacing w:after="120"/>
      </w:pPr>
      <w:r>
        <w:t>6.3 Governance Themes: Data stewardship, quality, and metadata governance.</w:t>
      </w:r>
    </w:p>
    <w:p>
      <w:pPr>
        <w:spacing w:after="120"/>
      </w:pPr>
      <w:r>
        <w:t>6.4 Governance Organizational Structure: Data Governance Council as the primary decision authority.</w:t>
      </w:r>
    </w:p>
    <w:p>
      <w:pPr>
        <w:spacing w:after="120"/>
      </w:pPr>
      <w:r>
        <w:t>6.5 Decision Authority Model: Defined roles for Data Owners and Data Stewards.</w:t>
      </w:r>
    </w:p>
    <w:p>
      <w:pPr>
        <w:spacing w:after="120"/>
      </w:pPr>
      <w:r>
        <w:t>6.6 Governance Processes:</w:t>
      </w:r>
    </w:p>
    <w:p>
      <w:pPr>
        <w:pStyle w:val="ListBullet"/>
      </w:pPr>
      <w:r>
        <w:t>Conduct stakeholder workshops</w:t>
      </w:r>
    </w:p>
    <w:p>
      <w:pPr>
        <w:pStyle w:val="ListBullet"/>
      </w:pPr>
      <w:r>
        <w:t>Facilitate interviews and surveys</w:t>
      </w:r>
    </w:p>
    <w:p>
      <w:pPr>
        <w:pStyle w:val="ListBullet"/>
      </w:pPr>
      <w:r>
        <w:t>Review existing governance frameworks</w:t>
      </w:r>
    </w:p>
    <w:p>
      <w:pPr>
        <w:pStyle w:val="ListBullet"/>
      </w:pPr>
      <w:r>
        <w:t>Draft and refine vision statement</w:t>
      </w:r>
    </w:p>
    <w:p>
      <w:pPr>
        <w:pStyle w:val="ListBullet"/>
      </w:pPr>
      <w:r>
        <w:t>Present for approval</w:t>
      </w:r>
    </w:p>
    <w:p>
      <w:pPr>
        <w:spacing w:after="120"/>
      </w:pPr>
      <w:r>
        <w:t>6.7 Interfaces with Other Governance Structures: Coordination with Data Governance Office.</w:t>
      </w:r>
    </w:p>
    <w:p>
      <w:pPr>
        <w:spacing w:after="120"/>
      </w:pPr>
      <w:r>
        <w:t>6.8 Explicit Exclusions: Excludes non-BI related data governance activities.</w:t>
      </w:r>
    </w:p>
    <w:p>
      <w:pPr>
        <w:pStyle w:val="Heading3"/>
      </w:pPr>
      <w:r>
        <w:t>7. Control and Oversight Mechanisms</w:t>
      </w:r>
    </w:p>
    <w:p>
      <w:r>
        <w:rPr>
          <w:b/>
        </w:rPr>
        <w:t xml:space="preserve">Purpose: </w:t>
      </w:r>
      <w:r>
        <w:t>To define the formal control and oversight mechanisms applicable to this action.</w:t>
      </w:r>
    </w:p>
    <w:p>
      <w:r>
        <w:rPr>
          <w:b/>
        </w:rPr>
        <w:t xml:space="preserve">Expected Content: </w:t>
      </w:r>
      <w:r>
        <w:t>Basic governance oversight definition aligned with foundational maturity.</w:t>
      </w:r>
    </w:p>
    <w:p>
      <w:pPr>
        <w:pStyle w:val="Heading3"/>
      </w:pPr>
      <w:r>
        <w:t>8. Document Governance</w:t>
      </w:r>
    </w:p>
    <w:p>
      <w:r>
        <w:rPr>
          <w:b/>
        </w:rPr>
        <w:t xml:space="preserve">Purpose: </w:t>
      </w:r>
      <w:r>
        <w:t>To outline the management and review processes for the document itself.</w:t>
      </w:r>
    </w:p>
    <w:p>
      <w:r>
        <w:rPr>
          <w:b/>
        </w:rPr>
        <w:t xml:space="preserve">Expected content: </w:t>
      </w:r>
      <w:r>
        <w:t>Lifecycle management, review cycle, and ownership details.</w:t>
      </w:r>
    </w:p>
    <w:p>
      <w:pPr>
        <w:spacing w:after="120"/>
      </w:pPr>
      <w:r>
        <w:t>Sample elements:</w:t>
      </w:r>
    </w:p>
    <w:p>
      <w:pPr>
        <w:spacing w:after="120"/>
      </w:pPr>
      <w:r>
        <w:t>8.1 Lifecycle Management: Document to be reviewed annually.</w:t>
      </w:r>
    </w:p>
    <w:p>
      <w:pPr>
        <w:spacing w:after="120"/>
      </w:pPr>
      <w:r>
        <w:t>8.2 Review Cycle: Annual review by the Data Governance Council.</w:t>
      </w:r>
    </w:p>
    <w:p>
      <w:pPr>
        <w:spacing w:after="120"/>
      </w:pPr>
      <w:r>
        <w:t>8.3 Ownership of the Document: Owned by the Data Governance Office.</w:t>
      </w:r>
    </w:p>
    <w:p>
      <w:pPr>
        <w:pStyle w:val="Heading3"/>
      </w:pPr>
      <w:r>
        <w:t>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spacing w:after="120"/>
      </w:pPr>
      <w:r>
        <w:t>Sample elements:</w:t>
      </w:r>
    </w:p>
    <w:p>
      <w:pPr>
        <w:spacing w:after="120"/>
      </w:pPr>
      <w:r>
        <w:t>9.1 Templates: BI vision statement template.</w:t>
      </w:r>
    </w:p>
    <w:p>
      <w:pPr>
        <w:spacing w:after="120"/>
      </w:pPr>
      <w:r>
        <w:t>9.2 Reference Standards: DAMA-DMBOK guidelines.</w:t>
      </w:r>
    </w:p>
    <w:p>
      <w:pPr>
        <w:spacing w:after="120"/>
      </w:pPr>
      <w:r>
        <w:t>9.3 Supporting Artefacts: Previous BI vision documents for reference.</w:t>
      </w:r>
    </w:p>
    <w:p>
      <w:pPr>
        <w:pStyle w:val="Heading2"/>
      </w:pPr>
      <w:r>
        <w:t>3.12 AIML · Blueprint</w:t>
      </w:r>
    </w:p>
    <w:p>
      <w:pPr>
        <w:spacing w:after="120"/>
      </w:pPr>
      <w:r>
        <w:t>Current maturity grade: 0 (Initial).</w:t>
      </w:r>
    </w:p>
    <w:p>
      <w:pPr>
        <w:spacing w:after="120"/>
      </w:pPr>
      <w:r>
        <w:t>Triggered Action Code: AIML-01</w:t>
      </w:r>
    </w:p>
    <w:p>
      <w:pPr>
        <w:pStyle w:val="Heading3"/>
      </w:pPr>
      <w:r>
        <w:t>Prescriptive Procedure Pack (DEMO) for AIML-01</w:t>
      </w:r>
    </w:p>
    <w:p>
      <w:pPr>
        <w:pStyle w:val="Heading3"/>
      </w:pPr>
      <w:r>
        <w:t>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spacing w:after="120"/>
      </w:pPr>
      <w:r>
        <w:t>Sample Elements:</w:t>
      </w:r>
    </w:p>
    <w:p>
      <w:pPr>
        <w:spacing w:after="120"/>
      </w:pPr>
      <w:r>
        <w:t>1.1 Document Title: AI/ML Governance Principles Document</w:t>
      </w:r>
    </w:p>
    <w:p>
      <w:pPr>
        <w:spacing w:after="120"/>
      </w:pPr>
      <w:r>
        <w:t>1.2 Version and Status: Version 1.0, Draft</w:t>
      </w:r>
    </w:p>
    <w:p>
      <w:pPr>
        <w:spacing w:after="120"/>
      </w:pPr>
      <w:r>
        <w:t>1.3 Approval Authority: Data Governance Council</w:t>
      </w:r>
    </w:p>
    <w:p>
      <w:pPr>
        <w:spacing w:after="120"/>
      </w:pPr>
      <w:r>
        <w:t>1.4 Revision History: [Date, Description of Changes, Author]</w:t>
      </w:r>
    </w:p>
    <w:p>
      <w:pPr>
        <w:pStyle w:val="Heading3"/>
      </w:pPr>
      <w:r>
        <w:t>2. Executive Summary</w:t>
      </w:r>
    </w:p>
    <w:p>
      <w:r>
        <w:rPr>
          <w:b/>
        </w:rPr>
        <w:t xml:space="preserve">Purpose: </w:t>
      </w:r>
      <w:r>
        <w:t>To provide a high-level overview of the document's intent and significance.</w:t>
      </w:r>
    </w:p>
    <w:p>
      <w:r>
        <w:rPr>
          <w:b/>
        </w:rPr>
        <w:t xml:space="preserve">Expected Content: </w:t>
      </w:r>
      <w:r>
        <w:t>Summary of the governance principles, objectives, and the importance of AI/ML governance.</w:t>
      </w:r>
    </w:p>
    <w:p>
      <w:r>
        <w:rPr>
          <w:b/>
        </w:rPr>
        <w:t xml:space="preserve">Sample Elements: </w:t>
      </w:r>
      <w:r>
        <w:t>This document outlines the foundational governance principles for AI and ML initiatives, ensuring accountability, transparency, and traceability.</w:t>
      </w:r>
    </w:p>
    <w:p>
      <w:pPr>
        <w:pStyle w:val="Heading3"/>
      </w:pPr>
      <w:r>
        <w:t>3. Domain and Context Framing</w:t>
      </w:r>
    </w:p>
    <w:p>
      <w:r>
        <w:rPr>
          <w:b/>
        </w:rPr>
        <w:t xml:space="preserve">Purpose: </w:t>
      </w:r>
      <w:r>
        <w:t>To define the specific domain and contextualize the governance framework.</w:t>
      </w:r>
    </w:p>
    <w:p>
      <w:r>
        <w:rPr>
          <w:b/>
        </w:rPr>
        <w:t xml:space="preserve">Expected Content: </w:t>
      </w:r>
      <w:r>
        <w:t>Definition of the AIML domain, organizational context, and current maturity positioning.</w:t>
      </w:r>
    </w:p>
    <w:p>
      <w:pPr>
        <w:spacing w:after="120"/>
      </w:pPr>
      <w:r>
        <w:t>Sample Elements:</w:t>
      </w:r>
    </w:p>
    <w:p>
      <w:pPr>
        <w:spacing w:after="120"/>
      </w:pPr>
      <w:r>
        <w:t>3.1 Domain Definition: Artificial Intelligence and Machine Learning</w:t>
      </w:r>
    </w:p>
    <w:p>
      <w:pPr>
        <w:spacing w:after="120"/>
      </w:pPr>
      <w:r>
        <w:t>3.2 Organizational Context: [Description of the organization’s AI/ML initiatives]</w:t>
      </w:r>
    </w:p>
    <w:p>
      <w:pPr>
        <w:spacing w:after="120"/>
      </w:pPr>
      <w:r>
        <w:t>3.3 Maturity Positioning: Score 0 - Non-existent governance structure.</w:t>
      </w:r>
    </w:p>
    <w:p>
      <w:pPr>
        <w:pStyle w:val="Heading3"/>
      </w:pPr>
      <w:r>
        <w:t>4. Action Definition</w:t>
      </w:r>
    </w:p>
    <w:p>
      <w:r>
        <w:rPr>
          <w:b/>
        </w:rPr>
        <w:t xml:space="preserve">Purpose: </w:t>
      </w:r>
      <w:r>
        <w:t>To clarify the specific action being addressed by the governance framework.</w:t>
      </w:r>
    </w:p>
    <w:p>
      <w:r>
        <w:rPr>
          <w:b/>
        </w:rPr>
        <w:t xml:space="preserve">Expected Content: </w:t>
      </w:r>
      <w:r>
        <w:t>Action code, title, objective, and scope boundaries.</w:t>
      </w:r>
    </w:p>
    <w:p>
      <w:pPr>
        <w:spacing w:after="120"/>
      </w:pPr>
      <w:r>
        <w:t>Sample Elements:</w:t>
      </w:r>
    </w:p>
    <w:p>
      <w:pPr>
        <w:spacing w:after="120"/>
      </w:pPr>
      <w:r>
        <w:t>4.1 Action Code and Title: AIML-01 - Define foundational AI and ML governance principles and scope</w:t>
      </w:r>
    </w:p>
    <w:p>
      <w:pPr>
        <w:spacing w:after="120"/>
      </w:pPr>
      <w:r>
        <w:t>4.2 Action Objective: Establish a governance framework tailored to AI/ML use cases.</w:t>
      </w:r>
    </w:p>
    <w:p>
      <w:pPr>
        <w:spacing w:after="120"/>
      </w:pPr>
      <w:r>
        <w:t>4.3 Action Scope Boundaries: Limited to identified AI/ML use cases and analytical objectives.</w:t>
      </w:r>
    </w:p>
    <w:p>
      <w:pPr>
        <w:pStyle w:val="Heading3"/>
      </w:pPr>
      <w:r>
        <w:t>5. Procedure Definition</w:t>
      </w:r>
    </w:p>
    <w:p>
      <w:r>
        <w:rPr>
          <w:b/>
        </w:rPr>
        <w:t xml:space="preserve">Purpose: </w:t>
      </w:r>
      <w:r>
        <w:t>To detail the procedural steps necessary to achieve the action objective.</w:t>
      </w:r>
    </w:p>
    <w:p>
      <w:r>
        <w:rPr>
          <w:b/>
        </w:rPr>
        <w:t xml:space="preserve">Expected Content: </w:t>
      </w:r>
      <w:r>
        <w:t>Objective, prerequisites, deliverables, and a step-by-step execution structure.</w:t>
      </w:r>
    </w:p>
    <w:p>
      <w:pPr>
        <w:spacing w:after="120"/>
      </w:pPr>
      <w:r>
        <w:t>Sample Elements:</w:t>
      </w:r>
    </w:p>
    <w:p>
      <w:pPr>
        <w:spacing w:after="120"/>
      </w:pPr>
      <w:r>
        <w:t>5.1 Procedure Objective: To define AI and ML governance principles.</w:t>
      </w:r>
    </w:p>
    <w:p>
      <w:pPr>
        <w:spacing w:after="120"/>
      </w:pPr>
      <w:r>
        <w:t>5.2 Prerequisites: Identification of AI/ML use cases and analytical objectives.</w:t>
      </w:r>
    </w:p>
    <w:p>
      <w:pPr>
        <w:spacing w:after="120"/>
      </w:pPr>
      <w:r>
        <w:t>5.3 Deliverables: AI/ML governance principles document.</w:t>
      </w:r>
    </w:p>
    <w:p>
      <w:pPr>
        <w:spacing w:after="120"/>
      </w:pPr>
      <w:r>
        <w:t>5.4 Step-by-Step Execution Structure:</w:t>
      </w:r>
    </w:p>
    <w:p>
      <w:pPr>
        <w:pStyle w:val="ListBullet"/>
      </w:pPr>
      <w:r>
        <w:t>Identify AI/ML Use Cases</w:t>
      </w:r>
    </w:p>
    <w:p>
      <w:pPr>
        <w:pStyle w:val="ListBullet"/>
      </w:pPr>
      <w:r>
        <w:t>Define Governance Principles</w:t>
      </w:r>
    </w:p>
    <w:p>
      <w:pPr>
        <w:pStyle w:val="ListBullet"/>
      </w:pPr>
      <w:r>
        <w:t>Distinguish Use Case Categories</w:t>
      </w:r>
    </w:p>
    <w:p>
      <w:pPr>
        <w:pStyle w:val="ListBullet"/>
      </w:pPr>
      <w:r>
        <w:t>Align Principles with Use Case Categories</w:t>
      </w:r>
    </w:p>
    <w:p>
      <w:pPr>
        <w:pStyle w:val="ListBullet"/>
      </w:pPr>
      <w:r>
        <w:t>Validate Scope with DCAM</w:t>
      </w:r>
    </w:p>
    <w:p>
      <w:pPr>
        <w:pStyle w:val="ListBullet"/>
      </w:pPr>
      <w:r>
        <w:t>Finalize Governance Principles Document</w:t>
      </w:r>
    </w:p>
    <w:p>
      <w:pPr>
        <w:pStyle w:val="ListBullet"/>
      </w:pPr>
      <w:r>
        <w:t>Establish Governance Mechanics</w:t>
      </w:r>
    </w:p>
    <w:p>
      <w:pPr>
        <w:pStyle w:val="Heading3"/>
      </w:pPr>
      <w:r>
        <w:t>6. Governance Structural Components</w:t>
      </w:r>
    </w:p>
    <w:p>
      <w:r>
        <w:rPr>
          <w:b/>
        </w:rPr>
        <w:t xml:space="preserve">Purpose: </w:t>
      </w:r>
      <w:r>
        <w:t>To outline the structural elements of the governance framework.</w:t>
      </w:r>
    </w:p>
    <w:p>
      <w:r>
        <w:rPr>
          <w:b/>
        </w:rPr>
        <w:t xml:space="preserve">Expected Content: </w:t>
      </w:r>
      <w:r>
        <w:t>Coverage areas, themes, organizational structure, decision authority, governance processes, and exclusions.</w:t>
      </w:r>
    </w:p>
    <w:p>
      <w:pPr>
        <w:spacing w:after="120"/>
      </w:pPr>
      <w:r>
        <w:t>Sample Elements:</w:t>
      </w:r>
    </w:p>
    <w:p>
      <w:pPr>
        <w:spacing w:after="120"/>
      </w:pPr>
      <w:r>
        <w:t>6.1 Organizational Coverage: All departments involved in AI/ML initiatives.</w:t>
      </w:r>
    </w:p>
    <w:p>
      <w:pPr>
        <w:spacing w:after="120"/>
      </w:pPr>
      <w:r>
        <w:t>6.2 Data Asset Coverage: Data sets utilized in AI/ML projects.</w:t>
      </w:r>
    </w:p>
    <w:p>
      <w:pPr>
        <w:spacing w:after="120"/>
      </w:pPr>
      <w:r>
        <w:t>6.3 Governance Themes: Accountability, transparency, traceability, controlled model use.</w:t>
      </w:r>
    </w:p>
    <w:p>
      <w:pPr>
        <w:spacing w:after="120"/>
      </w:pPr>
      <w:r>
        <w:t>6.4 Governance Organizational Structure: Data Governance Council, Data Governance Office.</w:t>
      </w:r>
    </w:p>
    <w:p>
      <w:pPr>
        <w:spacing w:after="120"/>
      </w:pPr>
      <w:r>
        <w:t>6.5 Decision Authority Model: Defined roles and responsibilities for governance decisions.</w:t>
      </w:r>
    </w:p>
    <w:p>
      <w:pPr>
        <w:spacing w:after="120"/>
      </w:pPr>
      <w:r>
        <w:t>6.6 Governance Processes:</w:t>
      </w:r>
    </w:p>
    <w:p>
      <w:pPr>
        <w:pStyle w:val="ListBullet"/>
      </w:pPr>
      <w:r>
        <w:t>Conduct workshops for use case identification.</w:t>
      </w:r>
    </w:p>
    <w:p>
      <w:pPr>
        <w:pStyle w:val="ListBullet"/>
      </w:pPr>
      <w:r>
        <w:t>Review DAMA guidance for principle drafting.</w:t>
      </w:r>
    </w:p>
    <w:p>
      <w:pPr>
        <w:pStyle w:val="ListBullet"/>
      </w:pPr>
      <w:r>
        <w:t>Classify use cases into categories.</w:t>
      </w:r>
    </w:p>
    <w:p>
      <w:pPr>
        <w:pStyle w:val="ListBullet"/>
      </w:pPr>
      <w:r>
        <w:t>Map principles to use case categories.</w:t>
      </w:r>
    </w:p>
    <w:p>
      <w:pPr>
        <w:pStyle w:val="ListBullet"/>
      </w:pPr>
      <w:r>
        <w:t>Validate scope against DCAM capabilities.</w:t>
      </w:r>
    </w:p>
    <w:p>
      <w:pPr>
        <w:pStyle w:val="ListBullet"/>
      </w:pPr>
      <w:r>
        <w:t>Compile and review governance principles document.</w:t>
      </w:r>
    </w:p>
    <w:p>
      <w:pPr>
        <w:pStyle w:val="ListBullet"/>
      </w:pPr>
      <w:r>
        <w:t>Define roles and decision authority.</w:t>
      </w:r>
    </w:p>
    <w:p>
      <w:pPr>
        <w:spacing w:after="120"/>
      </w:pPr>
      <w:r>
        <w:t>6.7 Interfaces with Other Governance Structures: Coordination with Data Governance Council and other relevant bodies.</w:t>
      </w:r>
    </w:p>
    <w:p>
      <w:pPr>
        <w:spacing w:after="120"/>
      </w:pPr>
      <w:r>
        <w:t>6.8 Explicit Exclusions: Non-AI/ML related governance activities.</w:t>
      </w:r>
    </w:p>
    <w:p>
      <w:pPr>
        <w:pStyle w:val="Heading3"/>
      </w:pPr>
      <w:r>
        <w:t>7. Control and Oversight Mechanisms</w:t>
      </w:r>
    </w:p>
    <w:p>
      <w:r>
        <w:rPr>
          <w:b/>
        </w:rPr>
        <w:t xml:space="preserve">Purpose: </w:t>
      </w:r>
      <w:r>
        <w:t>To define the formal control and oversight mechanisms applicable to this action.</w:t>
      </w:r>
    </w:p>
    <w:p>
      <w:r>
        <w:rPr>
          <w:b/>
        </w:rPr>
        <w:t xml:space="preserve">Expected Content: </w:t>
      </w:r>
      <w:r>
        <w:t>Basic governance oversight definition aligned with foundational maturity.</w:t>
      </w:r>
    </w:p>
    <w:p>
      <w:pPr>
        <w:pStyle w:val="Heading3"/>
      </w:pPr>
      <w:r>
        <w:t>8. Document Governance</w:t>
      </w:r>
    </w:p>
    <w:p>
      <w:r>
        <w:rPr>
          <w:b/>
        </w:rPr>
        <w:t xml:space="preserve">Purpose: </w:t>
      </w:r>
      <w:r>
        <w:t>To define the management and review processes for the document.</w:t>
      </w:r>
    </w:p>
    <w:p>
      <w:r>
        <w:rPr>
          <w:b/>
        </w:rPr>
        <w:t xml:space="preserve">Expected Content: </w:t>
      </w:r>
      <w:r>
        <w:t>Lifecycle management, review cycle, and ownership.</w:t>
      </w:r>
    </w:p>
    <w:p>
      <w:pPr>
        <w:spacing w:after="120"/>
      </w:pPr>
      <w:r>
        <w:t>Sample Elements:</w:t>
      </w:r>
    </w:p>
    <w:p>
      <w:pPr>
        <w:spacing w:after="120"/>
      </w:pPr>
      <w:r>
        <w:t>8.1 Lifecycle Management: Document to be reviewed annually.</w:t>
      </w:r>
    </w:p>
    <w:p>
      <w:pPr>
        <w:spacing w:after="120"/>
      </w:pPr>
      <w:r>
        <w:t>8.2 Review Cycle: Annual review by the Data Governance Council.</w:t>
      </w:r>
    </w:p>
    <w:p>
      <w:pPr>
        <w:spacing w:after="120"/>
      </w:pPr>
      <w:r>
        <w:t>8.3 Ownership of the Document: Data Governance Office.</w:t>
      </w:r>
    </w:p>
    <w:p>
      <w:pPr>
        <w:pStyle w:val="Heading3"/>
      </w:pPr>
      <w:r>
        <w:t>9. Appendices</w:t>
      </w:r>
    </w:p>
    <w:p>
      <w:r>
        <w:rPr>
          <w:b/>
        </w:rPr>
        <w:t xml:space="preserve">Purpose: </w:t>
      </w:r>
      <w:r>
        <w:t>To provide supplementary materials and references.</w:t>
      </w:r>
    </w:p>
    <w:p>
      <w:r>
        <w:rPr>
          <w:b/>
        </w:rPr>
        <w:t xml:space="preserve">Expected Content: </w:t>
      </w:r>
      <w:r>
        <w:t>Templates, reference standards, and supporting artifacts.</w:t>
      </w:r>
    </w:p>
    <w:p>
      <w:pPr>
        <w:spacing w:after="120"/>
      </w:pPr>
      <w:r>
        <w:t>Sample Elements:</w:t>
      </w:r>
    </w:p>
    <w:p>
      <w:pPr>
        <w:spacing w:after="120"/>
      </w:pPr>
      <w:r>
        <w:t>9.1 Templates: AI/ML use case identification template.</w:t>
      </w:r>
    </w:p>
    <w:p>
      <w:pPr>
        <w:spacing w:after="120"/>
      </w:pPr>
      <w:r>
        <w:t>9.2 Reference Standards: DAMA-DMBOK.</w:t>
      </w:r>
    </w:p>
    <w:p>
      <w:pPr>
        <w:spacing w:after="120"/>
      </w:pPr>
      <w:r>
        <w:t>9.3 Supporting Artefacts: Previous governance documents related to AI/ML.</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