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624" w:rsidRDefault="00F43624" w:rsidP="004E1339">
      <w:pPr>
        <w:rPr>
          <w:b/>
        </w:rPr>
      </w:pPr>
      <w:r>
        <w:rPr>
          <w:b/>
        </w:rPr>
        <w:t>APPENDIX</w:t>
      </w:r>
      <w:r w:rsidR="00B146CC">
        <w:rPr>
          <w:b/>
        </w:rPr>
        <w:t xml:space="preserve"> </w:t>
      </w:r>
      <w:r w:rsidR="00B146CC" w:rsidRPr="00B146CC">
        <w:rPr>
          <w:b/>
          <w:highlight w:val="yellow"/>
        </w:rPr>
        <w:t>XXX</w:t>
      </w:r>
      <w:r w:rsidR="00B146CC">
        <w:rPr>
          <w:b/>
        </w:rPr>
        <w:t xml:space="preserve">. </w:t>
      </w:r>
      <w:r w:rsidR="00E25D13">
        <w:rPr>
          <w:b/>
        </w:rPr>
        <w:t>Links to Attribution model software</w:t>
      </w:r>
    </w:p>
    <w:p w:rsidR="005F468A" w:rsidRDefault="005F468A" w:rsidP="004E1339">
      <w:pPr>
        <w:rPr>
          <w:b/>
        </w:rPr>
      </w:pPr>
    </w:p>
    <w:p w:rsidR="005F468A" w:rsidRDefault="005F468A" w:rsidP="004E1339">
      <w:r w:rsidRPr="005F468A">
        <w:t>There were five attribution models that were used in the study. These are listed below together with links to the appropriate programs.</w:t>
      </w:r>
    </w:p>
    <w:p w:rsidR="005F468A" w:rsidRPr="005F468A" w:rsidRDefault="005F468A" w:rsidP="004E1339"/>
    <w:p w:rsidR="004E1339" w:rsidRDefault="00B146CC" w:rsidP="004E1339">
      <w:pPr>
        <w:rPr>
          <w:b/>
        </w:rPr>
      </w:pPr>
      <w:r>
        <w:rPr>
          <w:b/>
        </w:rPr>
        <w:t xml:space="preserve">The </w:t>
      </w:r>
      <w:r w:rsidR="004E1339">
        <w:rPr>
          <w:b/>
        </w:rPr>
        <w:t>Dutch model</w:t>
      </w:r>
    </w:p>
    <w:p w:rsidR="004E1339" w:rsidRDefault="004E1339" w:rsidP="004E1339">
      <w:r w:rsidRPr="004E1339">
        <w:t xml:space="preserve">An </w:t>
      </w:r>
      <w:r>
        <w:t>example</w:t>
      </w:r>
      <w:r w:rsidR="00B146CC">
        <w:t xml:space="preserve"> of the Dutch model </w:t>
      </w:r>
      <w:r w:rsidR="00D84E6E">
        <w:t xml:space="preserve">for 30 locus </w:t>
      </w:r>
      <w:proofErr w:type="spellStart"/>
      <w:r w:rsidR="00D84E6E">
        <w:t>rMLST</w:t>
      </w:r>
      <w:proofErr w:type="spellEnd"/>
      <w:r w:rsidR="00D84E6E">
        <w:t>, 864 isola</w:t>
      </w:r>
      <w:r w:rsidR="00B146CC">
        <w:t>tes and 10,000 runs</w:t>
      </w:r>
      <w:r w:rsidR="009E4FE8">
        <w:t>,</w:t>
      </w:r>
      <w:r w:rsidR="00B146CC">
        <w:t xml:space="preserve"> is given in</w:t>
      </w:r>
    </w:p>
    <w:p w:rsidR="00D84E6E" w:rsidRDefault="00B146CC" w:rsidP="004E1339">
      <w:pPr>
        <w:rPr>
          <w:color w:val="FF0000"/>
        </w:rPr>
      </w:pPr>
      <w:r>
        <w:rPr>
          <w:color w:val="FF0000"/>
        </w:rPr>
        <w:t>“</w:t>
      </w:r>
      <w:r w:rsidR="00D84E6E" w:rsidRPr="00D84E6E">
        <w:rPr>
          <w:color w:val="FF0000"/>
        </w:rPr>
        <w:t>DutchModelrMLST_v5_SampleSizeC</w:t>
      </w:r>
      <w:r w:rsidR="005851B7">
        <w:rPr>
          <w:color w:val="FF0000"/>
        </w:rPr>
        <w:t>orrection_Attribution_Human.7z</w:t>
      </w:r>
      <w:r>
        <w:rPr>
          <w:color w:val="FF0000"/>
        </w:rPr>
        <w:t>”</w:t>
      </w:r>
    </w:p>
    <w:p w:rsidR="00B146CC" w:rsidRPr="00B146CC" w:rsidRDefault="00B146CC" w:rsidP="004E1339">
      <w:proofErr w:type="gramStart"/>
      <w:r>
        <w:t>which</w:t>
      </w:r>
      <w:proofErr w:type="gramEnd"/>
      <w:r w:rsidRPr="00B146CC">
        <w:t xml:space="preserve"> is available </w:t>
      </w:r>
      <w:r>
        <w:t xml:space="preserve">at </w:t>
      </w:r>
      <w:r w:rsidRPr="00B146CC">
        <w:rPr>
          <w:highlight w:val="yellow"/>
        </w:rPr>
        <w:t>https://github.com/......</w:t>
      </w:r>
    </w:p>
    <w:p w:rsidR="005851B7" w:rsidRDefault="005851B7" w:rsidP="004E1339">
      <w:r>
        <w:t xml:space="preserve">This needs to be </w:t>
      </w:r>
      <w:proofErr w:type="gramStart"/>
      <w:r>
        <w:t>extracted  using</w:t>
      </w:r>
      <w:proofErr w:type="gramEnd"/>
      <w:r>
        <w:t xml:space="preserve"> ZIP software. This will produce </w:t>
      </w:r>
      <w:proofErr w:type="gramStart"/>
      <w:r>
        <w:t>a</w:t>
      </w:r>
      <w:proofErr w:type="gramEnd"/>
      <w:r>
        <w:t xml:space="preserve"> .</w:t>
      </w:r>
      <w:proofErr w:type="spellStart"/>
      <w:r>
        <w:t>xlsm</w:t>
      </w:r>
      <w:proofErr w:type="spellEnd"/>
      <w:r>
        <w:t xml:space="preserve"> Excel file.</w:t>
      </w:r>
    </w:p>
    <w:p w:rsidR="00D84E6E" w:rsidRDefault="00D84E6E" w:rsidP="004E1339">
      <w:r>
        <w:t>The program runs under VBA Excel. The input data have to be placed in spreadsheet “Program”, starting with column “X” in the format given in the example.</w:t>
      </w:r>
    </w:p>
    <w:p w:rsidR="00D84E6E" w:rsidRDefault="00D84E6E" w:rsidP="004E1339">
      <w:r>
        <w:t>The attribution scores will be displayed in the columns J</w:t>
      </w:r>
      <w:proofErr w:type="gramStart"/>
      <w:r>
        <w:t>,K,L</w:t>
      </w:r>
      <w:proofErr w:type="gramEnd"/>
      <w:r>
        <w:t>,… depending on the number of sources.</w:t>
      </w:r>
    </w:p>
    <w:p w:rsidR="00D84E6E" w:rsidRPr="004E1339" w:rsidRDefault="00D84E6E" w:rsidP="004E1339">
      <w:r>
        <w:t xml:space="preserve">These </w:t>
      </w:r>
      <w:r w:rsidR="00B146CC">
        <w:t xml:space="preserve">scores </w:t>
      </w:r>
      <w:r>
        <w:t xml:space="preserve">have to </w:t>
      </w:r>
      <w:proofErr w:type="gramStart"/>
      <w:r>
        <w:t>copied</w:t>
      </w:r>
      <w:proofErr w:type="gramEnd"/>
      <w:r>
        <w:t xml:space="preserve"> </w:t>
      </w:r>
      <w:r w:rsidR="005F468A">
        <w:t>to</w:t>
      </w:r>
      <w:r>
        <w:t xml:space="preserve"> the spreadsheet “Results” where the attribution graphic is displayed.</w:t>
      </w:r>
    </w:p>
    <w:p w:rsidR="00B146CC" w:rsidRDefault="00B146CC" w:rsidP="004E1339">
      <w:pPr>
        <w:rPr>
          <w:b/>
        </w:rPr>
      </w:pPr>
    </w:p>
    <w:p w:rsidR="00D84E6E" w:rsidRDefault="007F04CD" w:rsidP="004E1339">
      <w:pPr>
        <w:rPr>
          <w:b/>
        </w:rPr>
      </w:pPr>
      <w:r>
        <w:rPr>
          <w:b/>
        </w:rPr>
        <w:t xml:space="preserve">The modified </w:t>
      </w:r>
      <w:proofErr w:type="spellStart"/>
      <w:r>
        <w:rPr>
          <w:b/>
        </w:rPr>
        <w:t>Hald</w:t>
      </w:r>
      <w:proofErr w:type="spellEnd"/>
      <w:r>
        <w:rPr>
          <w:b/>
        </w:rPr>
        <w:t xml:space="preserve"> model</w:t>
      </w:r>
    </w:p>
    <w:p w:rsidR="007F04CD" w:rsidRDefault="007F04CD" w:rsidP="004E1339">
      <w:r w:rsidRPr="007F04CD">
        <w:t xml:space="preserve">The </w:t>
      </w:r>
      <w:r>
        <w:t xml:space="preserve">modified </w:t>
      </w:r>
      <w:proofErr w:type="spellStart"/>
      <w:r>
        <w:t>Hald</w:t>
      </w:r>
      <w:proofErr w:type="spellEnd"/>
      <w:r>
        <w:t xml:space="preserve"> model runs under </w:t>
      </w:r>
      <w:proofErr w:type="spellStart"/>
      <w:r>
        <w:t>WinBugs</w:t>
      </w:r>
      <w:proofErr w:type="spellEnd"/>
      <w:r>
        <w:t xml:space="preserve"> which </w:t>
      </w:r>
      <w:r w:rsidR="00777DDA">
        <w:t>can be downloaded from</w:t>
      </w:r>
    </w:p>
    <w:p w:rsidR="007F04CD" w:rsidRDefault="00276A13" w:rsidP="004E1339">
      <w:hyperlink r:id="rId6" w:history="1">
        <w:r w:rsidR="007F04CD" w:rsidRPr="00E13051">
          <w:rPr>
            <w:rStyle w:val="Hyperlink"/>
          </w:rPr>
          <w:t>http://www.mrc-bsu.cam.ac.uk/software/bugs/the-bugs-project-winbugs/</w:t>
        </w:r>
      </w:hyperlink>
    </w:p>
    <w:p w:rsidR="00777DDA" w:rsidRDefault="00777DDA" w:rsidP="004E1339">
      <w:r>
        <w:t>The prevalence sub-model,</w:t>
      </w:r>
    </w:p>
    <w:p w:rsidR="00777DDA" w:rsidRDefault="00B146CC" w:rsidP="004E1339">
      <w:pPr>
        <w:rPr>
          <w:color w:val="FF0000"/>
        </w:rPr>
      </w:pPr>
      <w:r>
        <w:rPr>
          <w:color w:val="FF0000"/>
        </w:rPr>
        <w:t>“</w:t>
      </w:r>
      <w:proofErr w:type="spellStart"/>
      <w:r w:rsidR="00777DDA" w:rsidRPr="00777DDA">
        <w:rPr>
          <w:color w:val="FF0000"/>
        </w:rPr>
        <w:t>Attribution_Listeria_Prevalence_Hald_EFSA.odc</w:t>
      </w:r>
      <w:proofErr w:type="spellEnd"/>
      <w:r>
        <w:rPr>
          <w:color w:val="FF0000"/>
        </w:rPr>
        <w:t>”</w:t>
      </w:r>
    </w:p>
    <w:p w:rsidR="00777DDA" w:rsidRDefault="00B146CC" w:rsidP="004E1339">
      <w:proofErr w:type="gramStart"/>
      <w:r>
        <w:t>has</w:t>
      </w:r>
      <w:proofErr w:type="gramEnd"/>
      <w:r>
        <w:t xml:space="preserve"> to run first </w:t>
      </w:r>
      <w:r w:rsidR="00777DDA">
        <w:t xml:space="preserve">and the results </w:t>
      </w:r>
      <w:r>
        <w:t xml:space="preserve">have to be </w:t>
      </w:r>
      <w:r w:rsidR="00777DDA">
        <w:t>fed into the main model,</w:t>
      </w:r>
    </w:p>
    <w:p w:rsidR="00777DDA" w:rsidRPr="00777DDA" w:rsidRDefault="00B146CC" w:rsidP="004E1339">
      <w:pPr>
        <w:rPr>
          <w:color w:val="FF0000"/>
        </w:rPr>
      </w:pPr>
      <w:r>
        <w:rPr>
          <w:color w:val="FF0000"/>
        </w:rPr>
        <w:t>“</w:t>
      </w:r>
      <w:proofErr w:type="spellStart"/>
      <w:r w:rsidR="00777DDA" w:rsidRPr="00777DDA">
        <w:rPr>
          <w:color w:val="FF0000"/>
        </w:rPr>
        <w:t>Attribution_Listeria_RealModel_Hald_EFSA.odc</w:t>
      </w:r>
      <w:proofErr w:type="spellEnd"/>
      <w:r>
        <w:rPr>
          <w:color w:val="FF0000"/>
        </w:rPr>
        <w:t>”</w:t>
      </w:r>
    </w:p>
    <w:p w:rsidR="00777DDA" w:rsidRPr="00B146CC" w:rsidRDefault="00B146CC" w:rsidP="004E1339">
      <w:r w:rsidRPr="00B146CC">
        <w:t xml:space="preserve">Both files </w:t>
      </w:r>
      <w:r>
        <w:t>are</w:t>
      </w:r>
      <w:r w:rsidRPr="00B146CC">
        <w:t xml:space="preserve"> available </w:t>
      </w:r>
      <w:r>
        <w:t xml:space="preserve">at </w:t>
      </w:r>
      <w:r w:rsidRPr="00B146CC">
        <w:rPr>
          <w:highlight w:val="yellow"/>
        </w:rPr>
        <w:t>https://github.com/......</w:t>
      </w:r>
    </w:p>
    <w:p w:rsidR="00B146CC" w:rsidRDefault="00B146CC" w:rsidP="004E1339">
      <w:pPr>
        <w:rPr>
          <w:b/>
        </w:rPr>
      </w:pPr>
    </w:p>
    <w:p w:rsidR="006429AB" w:rsidRPr="004E1339" w:rsidRDefault="00A1184E" w:rsidP="004E1339">
      <w:pPr>
        <w:rPr>
          <w:b/>
        </w:rPr>
      </w:pPr>
      <w:r w:rsidRPr="004E1339">
        <w:rPr>
          <w:b/>
        </w:rPr>
        <w:t>STRUCTURE</w:t>
      </w:r>
      <w:r w:rsidR="004E1339" w:rsidRPr="004E1339">
        <w:rPr>
          <w:b/>
        </w:rPr>
        <w:t xml:space="preserve"> model</w:t>
      </w:r>
    </w:p>
    <w:p w:rsidR="00400AE5" w:rsidRDefault="00400AE5" w:rsidP="00400AE5">
      <w:r>
        <w:t>The</w:t>
      </w:r>
      <w:r w:rsidR="00714CC7">
        <w:t xml:space="preserve"> program can be downloaded from</w:t>
      </w:r>
    </w:p>
    <w:p w:rsidR="00A1184E" w:rsidRDefault="00276A13">
      <w:hyperlink r:id="rId7" w:history="1">
        <w:r w:rsidR="00400AE5" w:rsidRPr="00E13051">
          <w:rPr>
            <w:rStyle w:val="Hyperlink"/>
          </w:rPr>
          <w:t>http://pritchardlab.stanford.edu/structure.html</w:t>
        </w:r>
      </w:hyperlink>
      <w:r w:rsidR="00400AE5">
        <w:t xml:space="preserve"> </w:t>
      </w:r>
    </w:p>
    <w:p w:rsidR="00400AE5" w:rsidRDefault="00400AE5"/>
    <w:p w:rsidR="00714CC7" w:rsidRPr="00714CC7" w:rsidRDefault="00714CC7" w:rsidP="00714CC7">
      <w:pPr>
        <w:pStyle w:val="BodyText"/>
        <w:spacing w:after="200"/>
        <w:rPr>
          <w:rFonts w:ascii="Tahoma" w:hAnsi="Tahoma" w:cs="Tahoma"/>
          <w:sz w:val="20"/>
          <w:szCs w:val="20"/>
        </w:rPr>
      </w:pPr>
      <w:r w:rsidRPr="00714CC7">
        <w:rPr>
          <w:rFonts w:ascii="Tahoma" w:hAnsi="Tahoma" w:cs="Tahoma"/>
          <w:b/>
          <w:sz w:val="20"/>
          <w:szCs w:val="20"/>
        </w:rPr>
        <w:t xml:space="preserve">The Asymmetric Island (AI) </w:t>
      </w:r>
      <w:r w:rsidR="00B146CC">
        <w:rPr>
          <w:rFonts w:ascii="Tahoma" w:hAnsi="Tahoma" w:cs="Tahoma"/>
          <w:b/>
          <w:sz w:val="20"/>
          <w:szCs w:val="20"/>
        </w:rPr>
        <w:t>m</w:t>
      </w:r>
      <w:r w:rsidRPr="00714CC7">
        <w:rPr>
          <w:rFonts w:ascii="Tahoma" w:hAnsi="Tahoma" w:cs="Tahoma"/>
          <w:b/>
          <w:sz w:val="20"/>
          <w:szCs w:val="20"/>
        </w:rPr>
        <w:t>odel</w:t>
      </w:r>
      <w:r w:rsidR="0093547F">
        <w:rPr>
          <w:rFonts w:ascii="Tahoma" w:hAnsi="Tahoma" w:cs="Tahoma"/>
          <w:b/>
          <w:sz w:val="20"/>
          <w:szCs w:val="20"/>
        </w:rPr>
        <w:t xml:space="preserve"> (</w:t>
      </w:r>
      <w:proofErr w:type="spellStart"/>
      <w:r w:rsidR="0093547F">
        <w:rPr>
          <w:rFonts w:ascii="Tahoma" w:hAnsi="Tahoma" w:cs="Tahoma"/>
          <w:b/>
          <w:sz w:val="20"/>
          <w:szCs w:val="20"/>
        </w:rPr>
        <w:t>iSource</w:t>
      </w:r>
      <w:proofErr w:type="spellEnd"/>
      <w:r w:rsidR="0093547F">
        <w:rPr>
          <w:rFonts w:ascii="Tahoma" w:hAnsi="Tahoma" w:cs="Tahoma"/>
          <w:b/>
          <w:sz w:val="20"/>
          <w:szCs w:val="20"/>
        </w:rPr>
        <w:t>)</w:t>
      </w:r>
    </w:p>
    <w:p w:rsidR="00400AE5" w:rsidRDefault="00714CC7">
      <w:r>
        <w:t>The program can be downloaded from</w:t>
      </w:r>
    </w:p>
    <w:p w:rsidR="00714CC7" w:rsidRDefault="00276A13">
      <w:hyperlink r:id="rId8" w:history="1">
        <w:r w:rsidR="0093547F" w:rsidRPr="00E13051">
          <w:rPr>
            <w:rStyle w:val="Hyperlink"/>
          </w:rPr>
          <w:t>http://www.danielwilson.me.uk/iSource.html</w:t>
        </w:r>
      </w:hyperlink>
    </w:p>
    <w:p w:rsidR="00B146CC" w:rsidRDefault="00B146CC" w:rsidP="00B146CC">
      <w:pPr>
        <w:pStyle w:val="BodyText"/>
        <w:spacing w:after="200"/>
        <w:rPr>
          <w:rFonts w:ascii="Tahoma" w:hAnsi="Tahoma" w:cs="Tahoma"/>
          <w:b/>
          <w:sz w:val="20"/>
          <w:szCs w:val="20"/>
        </w:rPr>
      </w:pPr>
    </w:p>
    <w:p w:rsidR="00B146CC" w:rsidRDefault="00B146CC" w:rsidP="00B146CC">
      <w:pPr>
        <w:pStyle w:val="BodyText"/>
        <w:spacing w:after="200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  <w:r w:rsidRPr="00714CC7">
        <w:rPr>
          <w:rFonts w:ascii="Tahoma" w:hAnsi="Tahoma" w:cs="Tahoma"/>
          <w:b/>
          <w:sz w:val="20"/>
          <w:szCs w:val="20"/>
        </w:rPr>
        <w:lastRenderedPageBreak/>
        <w:t xml:space="preserve">The </w:t>
      </w:r>
      <w:r>
        <w:rPr>
          <w:rFonts w:ascii="Tahoma" w:hAnsi="Tahoma" w:cs="Tahoma"/>
          <w:b/>
          <w:sz w:val="20"/>
          <w:szCs w:val="20"/>
        </w:rPr>
        <w:t>Aberdeen model</w:t>
      </w:r>
    </w:p>
    <w:p w:rsidR="006C1EA8" w:rsidRDefault="006C1EA8" w:rsidP="006C1EA8">
      <w:pPr>
        <w:autoSpaceDE w:val="0"/>
        <w:autoSpaceDN w:val="0"/>
        <w:adjustRightInd w:val="0"/>
        <w:spacing w:after="0" w:line="240" w:lineRule="auto"/>
      </w:pPr>
      <w:r w:rsidRPr="006C1EA8">
        <w:rPr>
          <w:rFonts w:cs="Courier New"/>
        </w:rPr>
        <w:t>The model was implemented in Mathematica and it can be run in any Linux system with Mathematica installed.</w:t>
      </w:r>
      <w:r>
        <w:rPr>
          <w:rFonts w:cs="Courier New"/>
        </w:rPr>
        <w:t xml:space="preserve"> An example of the model</w:t>
      </w:r>
      <w:r w:rsidR="00754F2C">
        <w:rPr>
          <w:rFonts w:cs="Courier New"/>
        </w:rPr>
        <w:t xml:space="preserve"> and associated files</w:t>
      </w:r>
      <w:r>
        <w:rPr>
          <w:rFonts w:cs="Courier New"/>
        </w:rPr>
        <w:t xml:space="preserve"> (</w:t>
      </w:r>
      <w:r w:rsidRPr="006C1EA8">
        <w:rPr>
          <w:rFonts w:cs="Courier New"/>
          <w:color w:val="FF0000"/>
        </w:rPr>
        <w:t>“</w:t>
      </w:r>
      <w:r w:rsidRPr="006C1EA8">
        <w:rPr>
          <w:rFonts w:ascii="Courier New" w:hAnsi="Courier New" w:cs="Courier New"/>
          <w:color w:val="FF0000"/>
        </w:rPr>
        <w:t>AbdnAttribution_Mathematica.tgz”</w:t>
      </w:r>
      <w:r w:rsidRPr="006C1EA8">
        <w:rPr>
          <w:rFonts w:cs="Courier New"/>
          <w:color w:val="FF0000"/>
        </w:rPr>
        <w:t xml:space="preserve">) </w:t>
      </w:r>
      <w:r w:rsidR="00754F2C">
        <w:rPr>
          <w:rFonts w:cs="Courier New"/>
        </w:rPr>
        <w:t>are</w:t>
      </w:r>
      <w:r>
        <w:rPr>
          <w:rFonts w:cs="Courier New"/>
        </w:rPr>
        <w:t xml:space="preserve"> available at </w:t>
      </w:r>
      <w:hyperlink r:id="rId9" w:history="1">
        <w:r w:rsidRPr="00FC6ED1">
          <w:rPr>
            <w:rStyle w:val="Hyperlink"/>
            <w:highlight w:val="yellow"/>
          </w:rPr>
          <w:t>https://github.com/</w:t>
        </w:r>
      </w:hyperlink>
      <w:r w:rsidRPr="00B146CC">
        <w:rPr>
          <w:highlight w:val="yellow"/>
        </w:rPr>
        <w:t>......</w:t>
      </w:r>
    </w:p>
    <w:p w:rsidR="006C1EA8" w:rsidRDefault="006C1EA8" w:rsidP="006C1EA8">
      <w:pPr>
        <w:autoSpaceDE w:val="0"/>
        <w:autoSpaceDN w:val="0"/>
        <w:adjustRightInd w:val="0"/>
        <w:spacing w:after="0" w:line="240" w:lineRule="auto"/>
      </w:pPr>
      <w:r>
        <w:t>In the following instructions on how to install the files and to run the model are given.</w:t>
      </w:r>
    </w:p>
    <w:p w:rsid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*** Installation: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 xml:space="preserve">- </w:t>
      </w:r>
      <w:proofErr w:type="spellStart"/>
      <w:r w:rsidRPr="006C1EA8">
        <w:rPr>
          <w:rFonts w:cs="Courier New"/>
        </w:rPr>
        <w:t>Uncompress</w:t>
      </w:r>
      <w:proofErr w:type="spellEnd"/>
      <w:r w:rsidRPr="006C1EA8">
        <w:rPr>
          <w:rFonts w:cs="Courier New"/>
        </w:rPr>
        <w:t xml:space="preserve"> the file in the directory you wish. On a </w:t>
      </w:r>
      <w:proofErr w:type="gramStart"/>
      <w:r w:rsidRPr="006C1EA8">
        <w:rPr>
          <w:rFonts w:cs="Courier New"/>
        </w:rPr>
        <w:t>Unix</w:t>
      </w:r>
      <w:proofErr w:type="gramEnd"/>
      <w:r w:rsidRPr="006C1EA8">
        <w:rPr>
          <w:rFonts w:cs="Courier New"/>
        </w:rPr>
        <w:t xml:space="preserve"> shell,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ab/>
        <w:t xml:space="preserve">$ </w:t>
      </w:r>
      <w:proofErr w:type="gramStart"/>
      <w:r w:rsidRPr="006C1EA8">
        <w:rPr>
          <w:rFonts w:cs="Courier New"/>
        </w:rPr>
        <w:t>tar</w:t>
      </w:r>
      <w:proofErr w:type="gramEnd"/>
      <w:r w:rsidRPr="006C1EA8">
        <w:rPr>
          <w:rFonts w:cs="Courier New"/>
        </w:rPr>
        <w:t xml:space="preserve"> -</w:t>
      </w:r>
      <w:proofErr w:type="spellStart"/>
      <w:r w:rsidRPr="006C1EA8">
        <w:rPr>
          <w:rFonts w:cs="Courier New"/>
        </w:rPr>
        <w:t>xzf</w:t>
      </w:r>
      <w:proofErr w:type="spellEnd"/>
      <w:r w:rsidRPr="006C1EA8">
        <w:rPr>
          <w:rFonts w:cs="Courier New"/>
        </w:rPr>
        <w:t xml:space="preserve"> AbdnAttribution_Mathematica.tgz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- Enter in the program directory: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ab/>
        <w:t xml:space="preserve">$ </w:t>
      </w:r>
      <w:proofErr w:type="gramStart"/>
      <w:r w:rsidRPr="006C1EA8">
        <w:rPr>
          <w:rFonts w:cs="Courier New"/>
        </w:rPr>
        <w:t>cd</w:t>
      </w:r>
      <w:proofErr w:type="gramEnd"/>
      <w:r w:rsidRPr="006C1EA8">
        <w:rPr>
          <w:rFonts w:cs="Courier New"/>
        </w:rPr>
        <w:t xml:space="preserve"> </w:t>
      </w:r>
      <w:proofErr w:type="spellStart"/>
      <w:r w:rsidRPr="006C1EA8">
        <w:rPr>
          <w:rFonts w:cs="Courier New"/>
        </w:rPr>
        <w:t>AbdnAttribution_Mathematica</w:t>
      </w:r>
      <w:proofErr w:type="spellEnd"/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- The package contains the following: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ab/>
        <w:t xml:space="preserve">- </w:t>
      </w:r>
      <w:proofErr w:type="spellStart"/>
      <w:proofErr w:type="gramStart"/>
      <w:r w:rsidRPr="006C1EA8">
        <w:rPr>
          <w:rFonts w:cs="Courier New"/>
        </w:rPr>
        <w:t>AbdnAttribution.m</w:t>
      </w:r>
      <w:proofErr w:type="spellEnd"/>
      <w:r w:rsidRPr="006C1EA8">
        <w:rPr>
          <w:rFonts w:cs="Courier New"/>
        </w:rPr>
        <w:t xml:space="preserve"> :</w:t>
      </w:r>
      <w:proofErr w:type="gramEnd"/>
      <w:r w:rsidRPr="006C1EA8">
        <w:rPr>
          <w:rFonts w:cs="Courier New"/>
        </w:rPr>
        <w:t xml:space="preserve"> Mathematica script to run the Aberdeen attribution method. It does not need to be edited. Make sure that </w:t>
      </w:r>
      <w:proofErr w:type="spellStart"/>
      <w:r w:rsidRPr="006C1EA8">
        <w:rPr>
          <w:rFonts w:cs="Courier New"/>
        </w:rPr>
        <w:t>AbdnAttribution.m</w:t>
      </w:r>
      <w:proofErr w:type="spellEnd"/>
      <w:r w:rsidRPr="006C1EA8">
        <w:rPr>
          <w:rFonts w:cs="Courier New"/>
        </w:rPr>
        <w:t xml:space="preserve"> is executable. This can be achieved by executing the following command once in the </w:t>
      </w:r>
      <w:proofErr w:type="spellStart"/>
      <w:proofErr w:type="gramStart"/>
      <w:r w:rsidRPr="006C1EA8">
        <w:rPr>
          <w:rFonts w:cs="Courier New"/>
        </w:rPr>
        <w:t>unix</w:t>
      </w:r>
      <w:proofErr w:type="spellEnd"/>
      <w:proofErr w:type="gramEnd"/>
      <w:r w:rsidRPr="006C1EA8">
        <w:rPr>
          <w:rFonts w:cs="Courier New"/>
        </w:rPr>
        <w:t xml:space="preserve"> shell: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ab/>
      </w:r>
      <w:r w:rsidRPr="006C1EA8">
        <w:rPr>
          <w:rFonts w:cs="Courier New"/>
        </w:rPr>
        <w:tab/>
        <w:t xml:space="preserve">$ </w:t>
      </w:r>
      <w:proofErr w:type="spellStart"/>
      <w:proofErr w:type="gramStart"/>
      <w:r w:rsidRPr="006C1EA8">
        <w:rPr>
          <w:rFonts w:cs="Courier New"/>
        </w:rPr>
        <w:t>chmod</w:t>
      </w:r>
      <w:proofErr w:type="spellEnd"/>
      <w:proofErr w:type="gramEnd"/>
      <w:r w:rsidRPr="006C1EA8">
        <w:rPr>
          <w:rFonts w:cs="Courier New"/>
        </w:rPr>
        <w:t xml:space="preserve"> </w:t>
      </w:r>
      <w:proofErr w:type="spellStart"/>
      <w:r w:rsidRPr="006C1EA8">
        <w:rPr>
          <w:rFonts w:cs="Courier New"/>
        </w:rPr>
        <w:t>a+x</w:t>
      </w:r>
      <w:proofErr w:type="spellEnd"/>
      <w:r w:rsidRPr="006C1EA8">
        <w:rPr>
          <w:rFonts w:cs="Courier New"/>
        </w:rPr>
        <w:t xml:space="preserve"> </w:t>
      </w:r>
      <w:proofErr w:type="spellStart"/>
      <w:r w:rsidRPr="006C1EA8">
        <w:rPr>
          <w:rFonts w:cs="Courier New"/>
        </w:rPr>
        <w:t>AbdnAttribution.m</w:t>
      </w:r>
      <w:proofErr w:type="spellEnd"/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ab/>
        <w:t>- Input_</w:t>
      </w:r>
      <w:proofErr w:type="gramStart"/>
      <w:r w:rsidRPr="006C1EA8">
        <w:rPr>
          <w:rFonts w:cs="Courier New"/>
        </w:rPr>
        <w:t>AbdnAttribution.ini :</w:t>
      </w:r>
      <w:proofErr w:type="gramEnd"/>
      <w:r w:rsidRPr="006C1EA8">
        <w:rPr>
          <w:rFonts w:cs="Courier New"/>
        </w:rPr>
        <w:t xml:space="preserve"> Editable file containing the setting to run source attribution.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ab/>
        <w:t>- Directory MLST with the data used for Listeria source attribution based on MLST information. This will be used as a benchmark to illustrate the functioning of the program below.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 xml:space="preserve">*** Initialisation: 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Open Input_AbdnAttribution.ini. This can be done with any text editor.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ab/>
        <w:t xml:space="preserve">The format of the file is: 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 xml:space="preserve">1 "**** Parameters for source attribution with </w:t>
      </w:r>
      <w:proofErr w:type="spellStart"/>
      <w:r w:rsidRPr="006C1EA8">
        <w:rPr>
          <w:rFonts w:cs="Courier New"/>
        </w:rPr>
        <w:t>AbdnAttribution.m</w:t>
      </w:r>
      <w:proofErr w:type="spellEnd"/>
      <w:r w:rsidRPr="006C1EA8">
        <w:rPr>
          <w:rFonts w:cs="Courier New"/>
        </w:rPr>
        <w:t xml:space="preserve"> ****"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2 "****"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3 "**** Please note: only lines 6, 8 and 10 should be edited! ****"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4 "****"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 xml:space="preserve">5 "---- Data directory/file ----" 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6       MLST/</w:t>
      </w:r>
      <w:proofErr w:type="spellStart"/>
      <w:r w:rsidRPr="006C1EA8">
        <w:rPr>
          <w:rFonts w:cs="Courier New"/>
        </w:rPr>
        <w:t>MLST_AbdnAttribution</w:t>
      </w:r>
      <w:proofErr w:type="spellEnd"/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7 "---- Reservoir to be attributed ----"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8       Poultry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9 "---- Number of iterations for sample size correction ----"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10      10000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Line 6: indicates [data directory]</w:t>
      </w:r>
      <w:proofErr w:type="gramStart"/>
      <w:r w:rsidRPr="006C1EA8">
        <w:rPr>
          <w:rFonts w:cs="Courier New"/>
        </w:rPr>
        <w:t>/[</w:t>
      </w:r>
      <w:proofErr w:type="gramEnd"/>
      <w:r w:rsidRPr="006C1EA8">
        <w:rPr>
          <w:rFonts w:cs="Courier New"/>
        </w:rPr>
        <w:t>data file], i.e. the directory where the input and output data is stored (MLST in our example) and the name of the file containing the data (</w:t>
      </w:r>
      <w:proofErr w:type="spellStart"/>
      <w:r w:rsidRPr="006C1EA8">
        <w:rPr>
          <w:rFonts w:cs="Courier New"/>
        </w:rPr>
        <w:t>MLST_AbdnAttribution</w:t>
      </w:r>
      <w:proofErr w:type="spellEnd"/>
      <w:r w:rsidRPr="006C1EA8">
        <w:rPr>
          <w:rFonts w:cs="Courier New"/>
        </w:rPr>
        <w:t xml:space="preserve">). 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 xml:space="preserve">Line 8: Reservoir whose samples will be attributed. In the Listeria dataset, these can be: Bovine, Fish, Human, Ovine, Poultry, </w:t>
      </w:r>
      <w:proofErr w:type="gramStart"/>
      <w:r w:rsidRPr="006C1EA8">
        <w:rPr>
          <w:rFonts w:cs="Courier New"/>
        </w:rPr>
        <w:t>Swine</w:t>
      </w:r>
      <w:proofErr w:type="gramEnd"/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Line 10: Number of iterations for sample size correction.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*** Input data format (see example in the directory MLST, file MLST_AbdnAttribution.csv)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 xml:space="preserve">The input data is stored in a comma-separated-values (csv) file. 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Each line of the file contains: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[Reservoir name], loci 1, loci 2</w:t>
      </w:r>
      <w:proofErr w:type="gramStart"/>
      <w:r w:rsidRPr="006C1EA8">
        <w:rPr>
          <w:rFonts w:cs="Courier New"/>
        </w:rPr>
        <w:t>, .....,</w:t>
      </w:r>
      <w:proofErr w:type="gramEnd"/>
      <w:r w:rsidRPr="006C1EA8">
        <w:rPr>
          <w:rFonts w:cs="Courier New"/>
        </w:rPr>
        <w:t xml:space="preserve"> loci n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 xml:space="preserve">The isolates for each reservoir type should be consecutive in the file. However, the particular order of reservoirs does not matter. For instance, in MLST_AbdnAttribution.csv they were grouped in the following order: Bovine, Fish, Human, Ovine, Poultry, </w:t>
      </w:r>
      <w:proofErr w:type="gramStart"/>
      <w:r w:rsidRPr="006C1EA8">
        <w:rPr>
          <w:rFonts w:cs="Courier New"/>
        </w:rPr>
        <w:t>Swine</w:t>
      </w:r>
      <w:proofErr w:type="gramEnd"/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*** Running the code: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ab/>
        <w:t>$ ./</w:t>
      </w:r>
      <w:proofErr w:type="spellStart"/>
      <w:r w:rsidRPr="006C1EA8">
        <w:rPr>
          <w:rFonts w:cs="Courier New"/>
        </w:rPr>
        <w:t>AbdnAttribution.m</w:t>
      </w:r>
      <w:proofErr w:type="spellEnd"/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 xml:space="preserve">*** Output results: 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 xml:space="preserve">Results are output to an *.xml file which contains the name of the attributed reservoir (can be directly open with Excel or </w:t>
      </w:r>
      <w:proofErr w:type="spellStart"/>
      <w:r w:rsidRPr="006C1EA8">
        <w:rPr>
          <w:rFonts w:cs="Courier New"/>
        </w:rPr>
        <w:t>Libreoffice</w:t>
      </w:r>
      <w:proofErr w:type="spellEnd"/>
      <w:r w:rsidRPr="006C1EA8">
        <w:rPr>
          <w:rFonts w:cs="Courier New"/>
        </w:rPr>
        <w:t xml:space="preserve"> </w:t>
      </w:r>
      <w:proofErr w:type="spellStart"/>
      <w:r w:rsidRPr="006C1EA8">
        <w:rPr>
          <w:rFonts w:cs="Courier New"/>
        </w:rPr>
        <w:t>calc</w:t>
      </w:r>
      <w:proofErr w:type="spellEnd"/>
      <w:r w:rsidRPr="006C1EA8">
        <w:rPr>
          <w:rFonts w:cs="Courier New"/>
        </w:rPr>
        <w:t>).</w:t>
      </w: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C1EA8" w:rsidRPr="006C1EA8" w:rsidRDefault="006C1EA8" w:rsidP="006C1EA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C1EA8">
        <w:rPr>
          <w:rFonts w:cs="Courier New"/>
        </w:rPr>
        <w:t>The output file is stored in [data directory]</w:t>
      </w:r>
      <w:proofErr w:type="gramStart"/>
      <w:r w:rsidRPr="006C1EA8">
        <w:rPr>
          <w:rFonts w:cs="Courier New"/>
        </w:rPr>
        <w:t>/[</w:t>
      </w:r>
      <w:proofErr w:type="gramEnd"/>
      <w:r w:rsidRPr="006C1EA8">
        <w:rPr>
          <w:rFonts w:cs="Courier New"/>
        </w:rPr>
        <w:t>data file]. In the MLST example, it is MLST_AbdnAttribution_Poultry.xls</w:t>
      </w:r>
    </w:p>
    <w:sectPr w:rsidR="006C1EA8" w:rsidRPr="006C1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4315B"/>
    <w:multiLevelType w:val="hybridMultilevel"/>
    <w:tmpl w:val="5672E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FD2"/>
    <w:rsid w:val="001E5D96"/>
    <w:rsid w:val="00276A13"/>
    <w:rsid w:val="00400AE5"/>
    <w:rsid w:val="004E1339"/>
    <w:rsid w:val="005851B7"/>
    <w:rsid w:val="005F468A"/>
    <w:rsid w:val="006C1EA8"/>
    <w:rsid w:val="00714CC7"/>
    <w:rsid w:val="00754F2C"/>
    <w:rsid w:val="00777DDA"/>
    <w:rsid w:val="007F04CD"/>
    <w:rsid w:val="0093547F"/>
    <w:rsid w:val="009E4FE8"/>
    <w:rsid w:val="00A1184E"/>
    <w:rsid w:val="00B146CC"/>
    <w:rsid w:val="00D84E6E"/>
    <w:rsid w:val="00E14FD2"/>
    <w:rsid w:val="00E25D13"/>
    <w:rsid w:val="00F43624"/>
    <w:rsid w:val="00FD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AE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qFormat/>
    <w:rsid w:val="00714CC7"/>
    <w:pPr>
      <w:spacing w:after="120" w:line="240" w:lineRule="auto"/>
      <w:jc w:val="both"/>
    </w:pPr>
    <w:rPr>
      <w:rFonts w:ascii="Verdana" w:eastAsia="Times New Roman" w:hAnsi="Verdana" w:cs="Arial"/>
      <w:szCs w:val="24"/>
    </w:rPr>
  </w:style>
  <w:style w:type="character" w:customStyle="1" w:styleId="BodyTextChar">
    <w:name w:val="Body Text Char"/>
    <w:basedOn w:val="DefaultParagraphFont"/>
    <w:link w:val="BodyText"/>
    <w:rsid w:val="00714CC7"/>
    <w:rPr>
      <w:rFonts w:ascii="Verdana" w:eastAsia="Times New Roman" w:hAnsi="Verdana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AE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qFormat/>
    <w:rsid w:val="00714CC7"/>
    <w:pPr>
      <w:spacing w:after="120" w:line="240" w:lineRule="auto"/>
      <w:jc w:val="both"/>
    </w:pPr>
    <w:rPr>
      <w:rFonts w:ascii="Verdana" w:eastAsia="Times New Roman" w:hAnsi="Verdana" w:cs="Arial"/>
      <w:szCs w:val="24"/>
    </w:rPr>
  </w:style>
  <w:style w:type="character" w:customStyle="1" w:styleId="BodyTextChar">
    <w:name w:val="Body Text Char"/>
    <w:basedOn w:val="DefaultParagraphFont"/>
    <w:link w:val="BodyText"/>
    <w:rsid w:val="00714CC7"/>
    <w:rPr>
      <w:rFonts w:ascii="Verdana" w:eastAsia="Times New Roman" w:hAnsi="Verdana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nielwilson.me.uk/iSourc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itchardlab.stanford.edu/struct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rc-bsu.cam.ac.uk/software/bugs/the-bugs-project-winbug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Rotariu, Dr Ovidiu</dc:creator>
  <cp:keywords/>
  <dc:description/>
  <cp:lastModifiedBy>soi346 - Norval</cp:lastModifiedBy>
  <cp:revision>14</cp:revision>
  <dcterms:created xsi:type="dcterms:W3CDTF">2016-10-06T14:55:00Z</dcterms:created>
  <dcterms:modified xsi:type="dcterms:W3CDTF">2016-10-17T11:55:00Z</dcterms:modified>
</cp:coreProperties>
</file>