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4E9" w:rsidRDefault="007324E9"/>
    <w:p w:rsidR="0022547E" w:rsidRDefault="007324E9">
      <w:r>
        <w:rPr>
          <w:rFonts w:hint="eastAsia"/>
        </w:rPr>
        <w:t>說明：</w:t>
      </w:r>
    </w:p>
    <w:p w:rsidR="007324E9" w:rsidRDefault="007324E9">
      <w:r w:rsidRPr="007324E9">
        <w:rPr>
          <w:rFonts w:hint="eastAsia"/>
        </w:rPr>
        <w:t>持股</w:t>
      </w:r>
      <w:r>
        <w:rPr>
          <w:rFonts w:hint="eastAsia"/>
        </w:rPr>
        <w:t>：</w:t>
      </w:r>
      <w:r>
        <w:rPr>
          <w:rFonts w:hint="eastAsia"/>
        </w:rPr>
        <w:t>ticker</w:t>
      </w:r>
      <w:r w:rsidRPr="007324E9">
        <w:rPr>
          <w:rFonts w:hint="eastAsia"/>
        </w:rPr>
        <w:tab/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7324E9">
      <w:proofErr w:type="gramStart"/>
      <w:r w:rsidRPr="007324E9">
        <w:rPr>
          <w:rFonts w:hint="eastAsia"/>
        </w:rPr>
        <w:t>買入均價</w:t>
      </w:r>
      <w:proofErr w:type="gramEnd"/>
      <w:r>
        <w:rPr>
          <w:rFonts w:hint="eastAsia"/>
        </w:rPr>
        <w:t>：預計進場價格</w:t>
      </w:r>
      <w:r w:rsidRPr="007324E9">
        <w:rPr>
          <w:rFonts w:hint="eastAsia"/>
        </w:rPr>
        <w:tab/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7324E9">
      <w:r w:rsidRPr="007324E9">
        <w:rPr>
          <w:rFonts w:hint="eastAsia"/>
        </w:rPr>
        <w:t>預計倉位比例</w:t>
      </w:r>
      <w:r>
        <w:rPr>
          <w:rFonts w:hint="eastAsia"/>
        </w:rPr>
        <w:t>：預計購買倉位的初始資金占比</w:t>
      </w:r>
      <w:r w:rsidRPr="007324E9">
        <w:rPr>
          <w:rFonts w:hint="eastAsia"/>
        </w:rPr>
        <w:tab/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7324E9">
      <w:pPr>
        <w:rPr>
          <w:rFonts w:hint="eastAsia"/>
        </w:rPr>
      </w:pPr>
      <w:r w:rsidRPr="007324E9">
        <w:rPr>
          <w:rFonts w:hint="eastAsia"/>
        </w:rPr>
        <w:t>停損價位</w:t>
      </w:r>
      <w:r w:rsidRPr="007324E9"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：停損價位設定</w:t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Pr="007324E9" w:rsidRDefault="007324E9">
      <w:r w:rsidRPr="007324E9">
        <w:rPr>
          <w:rFonts w:hint="eastAsia"/>
        </w:rPr>
        <w:t>停損價位</w:t>
      </w:r>
      <w:r w:rsidRPr="007324E9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：停損價位設定</w:t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7324E9">
      <w:r w:rsidRPr="007324E9">
        <w:rPr>
          <w:rFonts w:hint="eastAsia"/>
        </w:rPr>
        <w:t>平均停損</w:t>
      </w:r>
      <w:r w:rsidRPr="007324E9">
        <w:rPr>
          <w:rFonts w:hint="eastAsia"/>
        </w:rPr>
        <w:t>%</w:t>
      </w:r>
      <w:r w:rsidRPr="007324E9">
        <w:rPr>
          <w:rFonts w:hint="eastAsia"/>
        </w:rPr>
        <w:t>數</w:t>
      </w:r>
      <w:r w:rsidRPr="007324E9"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>：根據</w:t>
      </w:r>
      <w:r w:rsidRPr="007324E9">
        <w:rPr>
          <w:rFonts w:hint="eastAsia"/>
        </w:rPr>
        <w:t>停損價位</w:t>
      </w:r>
      <w:r w:rsidRPr="007324E9">
        <w:rPr>
          <w:rFonts w:hint="eastAsia"/>
        </w:rPr>
        <w:t>1</w:t>
      </w:r>
      <w:r>
        <w:rPr>
          <w:rFonts w:hint="eastAsia"/>
        </w:rPr>
        <w:t>、</w:t>
      </w:r>
      <w:r w:rsidRPr="007324E9">
        <w:rPr>
          <w:rFonts w:hint="eastAsia"/>
        </w:rPr>
        <w:t>停損價位</w:t>
      </w:r>
      <w:r w:rsidRPr="007324E9">
        <w:rPr>
          <w:rFonts w:hint="eastAsia"/>
        </w:rPr>
        <w:t>2</w:t>
      </w:r>
      <w:r>
        <w:rPr>
          <w:rFonts w:hint="eastAsia"/>
        </w:rPr>
        <w:t>的計算的平均停損</w:t>
      </w:r>
      <w:r>
        <w:rPr>
          <w:rFonts w:hint="eastAsia"/>
        </w:rPr>
        <w:t>(</w:t>
      </w:r>
      <w:r>
        <w:rPr>
          <w:rFonts w:hint="eastAsia"/>
        </w:rPr>
        <w:t>假設各出場一半</w:t>
      </w:r>
      <w:r>
        <w:rPr>
          <w:rFonts w:hint="eastAsia"/>
        </w:rPr>
        <w:t>)</w:t>
      </w:r>
    </w:p>
    <w:p w:rsidR="007324E9" w:rsidRDefault="007324E9">
      <w:r w:rsidRPr="007324E9">
        <w:rPr>
          <w:rFonts w:hint="eastAsia"/>
        </w:rPr>
        <w:t>控制</w:t>
      </w:r>
      <w:proofErr w:type="gramStart"/>
      <w:r w:rsidRPr="007324E9">
        <w:rPr>
          <w:rFonts w:hint="eastAsia"/>
        </w:rPr>
        <w:t>停損後購買</w:t>
      </w:r>
      <w:proofErr w:type="gramEnd"/>
      <w:r w:rsidRPr="007324E9">
        <w:rPr>
          <w:rFonts w:hint="eastAsia"/>
        </w:rPr>
        <w:t>股數</w:t>
      </w:r>
      <w:r>
        <w:rPr>
          <w:rFonts w:hint="eastAsia"/>
        </w:rPr>
        <w:t>：根據</w:t>
      </w:r>
      <w:r w:rsidRPr="007324E9">
        <w:rPr>
          <w:rFonts w:hint="eastAsia"/>
        </w:rPr>
        <w:t>平均停損</w:t>
      </w:r>
      <w:r w:rsidRPr="007324E9">
        <w:rPr>
          <w:rFonts w:hint="eastAsia"/>
        </w:rPr>
        <w:t>%</w:t>
      </w:r>
      <w:r w:rsidRPr="007324E9">
        <w:rPr>
          <w:rFonts w:hint="eastAsia"/>
        </w:rPr>
        <w:t>數</w:t>
      </w:r>
      <w:r w:rsidRPr="007324E9">
        <w:rPr>
          <w:rFonts w:hint="eastAsia"/>
        </w:rPr>
        <w:tab/>
      </w:r>
      <w:r>
        <w:rPr>
          <w:rFonts w:hint="eastAsia"/>
        </w:rPr>
        <w:t>和設定的單筆停損</w:t>
      </w:r>
      <w:r>
        <w:rPr>
          <w:rFonts w:hint="eastAsia"/>
        </w:rPr>
        <w:t>%</w:t>
      </w:r>
      <w:r>
        <w:rPr>
          <w:rFonts w:hint="eastAsia"/>
        </w:rPr>
        <w:t>數來決定實際購買倉位大小後，除以</w:t>
      </w:r>
      <w:proofErr w:type="gramStart"/>
      <w:r w:rsidRPr="007324E9">
        <w:rPr>
          <w:rFonts w:hint="eastAsia"/>
        </w:rPr>
        <w:t>買入均價</w:t>
      </w:r>
      <w:r>
        <w:rPr>
          <w:rFonts w:hint="eastAsia"/>
        </w:rPr>
        <w:t>得到</w:t>
      </w:r>
      <w:proofErr w:type="gramEnd"/>
      <w:r w:rsidRPr="007324E9">
        <w:rPr>
          <w:rFonts w:hint="eastAsia"/>
        </w:rPr>
        <w:t>購買股數</w:t>
      </w:r>
    </w:p>
    <w:p w:rsidR="007324E9" w:rsidRDefault="007324E9">
      <w:r w:rsidRPr="007324E9">
        <w:rPr>
          <w:rFonts w:hint="eastAsia"/>
        </w:rPr>
        <w:t>控制</w:t>
      </w:r>
      <w:proofErr w:type="gramStart"/>
      <w:r w:rsidRPr="007324E9">
        <w:rPr>
          <w:rFonts w:hint="eastAsia"/>
        </w:rPr>
        <w:t>風險後倉位</w:t>
      </w:r>
      <w:proofErr w:type="gramEnd"/>
      <w:r w:rsidRPr="007324E9">
        <w:rPr>
          <w:rFonts w:hint="eastAsia"/>
        </w:rPr>
        <w:t>比例</w:t>
      </w:r>
      <w:r>
        <w:rPr>
          <w:rFonts w:hint="eastAsia"/>
        </w:rPr>
        <w:t>：實際</w:t>
      </w:r>
      <w:r w:rsidRPr="007324E9">
        <w:rPr>
          <w:rFonts w:hint="eastAsia"/>
        </w:rPr>
        <w:t>購買</w:t>
      </w:r>
      <w:r>
        <w:rPr>
          <w:rFonts w:hint="eastAsia"/>
        </w:rPr>
        <w:t>倉</w:t>
      </w:r>
      <w:proofErr w:type="gramStart"/>
      <w:r>
        <w:rPr>
          <w:rFonts w:hint="eastAsia"/>
        </w:rPr>
        <w:t>位占初</w:t>
      </w:r>
      <w:proofErr w:type="gramEnd"/>
      <w:r>
        <w:rPr>
          <w:rFonts w:hint="eastAsia"/>
        </w:rPr>
        <w:t>始資金占比</w:t>
      </w:r>
      <w:r w:rsidR="00AF4099">
        <w:rPr>
          <w:rFonts w:hint="eastAsia"/>
        </w:rPr>
        <w:t>，加總為資金使用率</w:t>
      </w:r>
    </w:p>
    <w:p w:rsidR="007324E9" w:rsidRDefault="007324E9">
      <w:r w:rsidRPr="007324E9">
        <w:rPr>
          <w:rFonts w:hint="eastAsia"/>
        </w:rPr>
        <w:t>平倉出場價位</w:t>
      </w:r>
      <w:r w:rsidRPr="007324E9">
        <w:rPr>
          <w:rFonts w:hint="eastAsia"/>
        </w:rPr>
        <w:t>1</w:t>
      </w:r>
      <w:r w:rsidRPr="007324E9">
        <w:rPr>
          <w:rFonts w:hint="eastAsia"/>
        </w:rPr>
        <w:tab/>
      </w:r>
      <w:r>
        <w:rPr>
          <w:rFonts w:hint="eastAsia"/>
        </w:rPr>
        <w:t>：實際停</w:t>
      </w:r>
      <w:proofErr w:type="gramStart"/>
      <w:r>
        <w:rPr>
          <w:rFonts w:hint="eastAsia"/>
        </w:rPr>
        <w:t>損停利</w:t>
      </w:r>
      <w:proofErr w:type="gramEnd"/>
      <w:r>
        <w:rPr>
          <w:rFonts w:hint="eastAsia"/>
        </w:rPr>
        <w:t>價位</w:t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7324E9">
      <w:r w:rsidRPr="007324E9">
        <w:rPr>
          <w:rFonts w:hint="eastAsia"/>
        </w:rPr>
        <w:t>平倉出場價位</w:t>
      </w:r>
      <w:r w:rsidRPr="007324E9">
        <w:rPr>
          <w:rFonts w:hint="eastAsia"/>
        </w:rPr>
        <w:t>2</w:t>
      </w:r>
      <w:r w:rsidRPr="007324E9">
        <w:rPr>
          <w:rFonts w:hint="eastAsia"/>
        </w:rPr>
        <w:tab/>
      </w:r>
      <w:r>
        <w:rPr>
          <w:rFonts w:hint="eastAsia"/>
        </w:rPr>
        <w:t>：</w:t>
      </w:r>
      <w:r>
        <w:rPr>
          <w:rFonts w:hint="eastAsia"/>
        </w:rPr>
        <w:t>實際停</w:t>
      </w:r>
      <w:proofErr w:type="gramStart"/>
      <w:r>
        <w:rPr>
          <w:rFonts w:hint="eastAsia"/>
        </w:rPr>
        <w:t>損停利</w:t>
      </w:r>
      <w:proofErr w:type="gramEnd"/>
      <w:r>
        <w:rPr>
          <w:rFonts w:hint="eastAsia"/>
        </w:rPr>
        <w:t>價位</w:t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7324E9">
      <w:r w:rsidRPr="007324E9">
        <w:rPr>
          <w:rFonts w:hint="eastAsia"/>
        </w:rPr>
        <w:t>平倉出場</w:t>
      </w:r>
      <w:r w:rsidRPr="007324E9">
        <w:rPr>
          <w:rFonts w:hint="eastAsia"/>
        </w:rPr>
        <w:t>1</w:t>
      </w:r>
      <w:r w:rsidRPr="007324E9">
        <w:rPr>
          <w:rFonts w:hint="eastAsia"/>
        </w:rPr>
        <w:t>倉位</w:t>
      </w:r>
      <w:r w:rsidRPr="007324E9">
        <w:rPr>
          <w:rFonts w:hint="eastAsia"/>
        </w:rPr>
        <w:tab/>
      </w:r>
      <w:r>
        <w:rPr>
          <w:rFonts w:hint="eastAsia"/>
        </w:rPr>
        <w:t>：</w:t>
      </w:r>
      <w:r>
        <w:rPr>
          <w:rFonts w:hint="eastAsia"/>
        </w:rPr>
        <w:t>實際停</w:t>
      </w:r>
      <w:proofErr w:type="gramStart"/>
      <w:r>
        <w:rPr>
          <w:rFonts w:hint="eastAsia"/>
        </w:rPr>
        <w:t>損停利</w:t>
      </w:r>
      <w:proofErr w:type="gramEnd"/>
      <w:r>
        <w:rPr>
          <w:rFonts w:hint="eastAsia"/>
        </w:rPr>
        <w:t>價位</w:t>
      </w:r>
      <w:r>
        <w:rPr>
          <w:rFonts w:hint="eastAsia"/>
        </w:rPr>
        <w:t>1</w:t>
      </w:r>
      <w:r>
        <w:rPr>
          <w:rFonts w:hint="eastAsia"/>
        </w:rPr>
        <w:t>出場</w:t>
      </w:r>
      <w:r>
        <w:rPr>
          <w:rFonts w:hint="eastAsia"/>
        </w:rPr>
        <w:t>倉位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</w:t>
      </w:r>
      <w:r w:rsidR="00AF4099">
        <w:rPr>
          <w:rFonts w:hint="eastAsia"/>
        </w:rPr>
        <w:t>(</w:t>
      </w:r>
      <w:r w:rsidR="00AF4099">
        <w:t>input</w:t>
      </w:r>
      <w:r w:rsidR="00AF4099">
        <w:rPr>
          <w:rFonts w:hint="eastAsia"/>
        </w:rPr>
        <w:t>)</w:t>
      </w:r>
    </w:p>
    <w:p w:rsidR="007324E9" w:rsidRDefault="007324E9">
      <w:r w:rsidRPr="007324E9">
        <w:rPr>
          <w:rFonts w:hint="eastAsia"/>
        </w:rPr>
        <w:t>平倉出場</w:t>
      </w:r>
      <w:r w:rsidRPr="007324E9">
        <w:rPr>
          <w:rFonts w:hint="eastAsia"/>
        </w:rPr>
        <w:t>2</w:t>
      </w:r>
      <w:r w:rsidRPr="007324E9">
        <w:rPr>
          <w:rFonts w:hint="eastAsia"/>
        </w:rPr>
        <w:t>倉位</w:t>
      </w:r>
      <w:r w:rsidRPr="007324E9">
        <w:rPr>
          <w:rFonts w:hint="eastAsia"/>
        </w:rPr>
        <w:tab/>
      </w:r>
      <w:r>
        <w:rPr>
          <w:rFonts w:hint="eastAsia"/>
        </w:rPr>
        <w:t>：</w:t>
      </w:r>
      <w:r>
        <w:rPr>
          <w:rFonts w:hint="eastAsia"/>
        </w:rPr>
        <w:t>實際停</w:t>
      </w:r>
      <w:proofErr w:type="gramStart"/>
      <w:r>
        <w:rPr>
          <w:rFonts w:hint="eastAsia"/>
        </w:rPr>
        <w:t>損停利</w:t>
      </w:r>
      <w:proofErr w:type="gramEnd"/>
      <w:r>
        <w:rPr>
          <w:rFonts w:hint="eastAsia"/>
        </w:rPr>
        <w:t>價位</w:t>
      </w:r>
      <w:r>
        <w:t>2</w:t>
      </w:r>
      <w:r>
        <w:rPr>
          <w:rFonts w:hint="eastAsia"/>
        </w:rPr>
        <w:t>出場倉位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比</w:t>
      </w:r>
    </w:p>
    <w:p w:rsidR="007324E9" w:rsidRDefault="007324E9">
      <w:r w:rsidRPr="007324E9">
        <w:rPr>
          <w:rFonts w:hint="eastAsia"/>
        </w:rPr>
        <w:t>單筆實際平均損益</w:t>
      </w:r>
      <w:r w:rsidRPr="007324E9">
        <w:rPr>
          <w:rFonts w:hint="eastAsia"/>
        </w:rPr>
        <w:t>%</w:t>
      </w:r>
      <w:r w:rsidRPr="007324E9">
        <w:rPr>
          <w:rFonts w:hint="eastAsia"/>
        </w:rPr>
        <w:t>數</w:t>
      </w:r>
      <w:r w:rsidRPr="007324E9">
        <w:rPr>
          <w:rFonts w:hint="eastAsia"/>
        </w:rPr>
        <w:tab/>
      </w:r>
      <w:r>
        <w:rPr>
          <w:rFonts w:hint="eastAsia"/>
        </w:rPr>
        <w:t>：依照前面</w:t>
      </w:r>
      <w:r>
        <w:rPr>
          <w:rFonts w:hint="eastAsia"/>
        </w:rPr>
        <w:t>實際停</w:t>
      </w:r>
      <w:proofErr w:type="gramStart"/>
      <w:r>
        <w:rPr>
          <w:rFonts w:hint="eastAsia"/>
        </w:rPr>
        <w:t>損停利</w:t>
      </w:r>
      <w:proofErr w:type="gramEnd"/>
      <w:r>
        <w:rPr>
          <w:rFonts w:hint="eastAsia"/>
        </w:rPr>
        <w:t>價位</w:t>
      </w:r>
      <w:r>
        <w:rPr>
          <w:rFonts w:hint="eastAsia"/>
        </w:rPr>
        <w:t>、</w:t>
      </w:r>
      <w:r w:rsidRPr="007324E9">
        <w:rPr>
          <w:rFonts w:hint="eastAsia"/>
        </w:rPr>
        <w:t>平倉出場倉位</w:t>
      </w:r>
      <w:r>
        <w:rPr>
          <w:rFonts w:hint="eastAsia"/>
        </w:rPr>
        <w:t>做加權平均計算平均損益</w:t>
      </w:r>
      <w:bookmarkStart w:id="0" w:name="_GoBack"/>
      <w:bookmarkEnd w:id="0"/>
    </w:p>
    <w:p w:rsidR="007324E9" w:rsidRDefault="007324E9">
      <w:pPr>
        <w:rPr>
          <w:rFonts w:hint="eastAsia"/>
        </w:rPr>
      </w:pPr>
      <w:r w:rsidRPr="007324E9">
        <w:rPr>
          <w:rFonts w:hint="eastAsia"/>
        </w:rPr>
        <w:t>倉位潛在風險</w:t>
      </w:r>
      <w:r>
        <w:rPr>
          <w:rFonts w:hint="eastAsia"/>
        </w:rPr>
        <w:t>；</w:t>
      </w:r>
      <w:r w:rsidRPr="007324E9">
        <w:rPr>
          <w:rFonts w:hint="eastAsia"/>
        </w:rPr>
        <w:t>平均停損</w:t>
      </w:r>
      <w:r w:rsidRPr="007324E9">
        <w:rPr>
          <w:rFonts w:hint="eastAsia"/>
        </w:rPr>
        <w:t>%</w:t>
      </w:r>
      <w:r w:rsidRPr="007324E9">
        <w:rPr>
          <w:rFonts w:hint="eastAsia"/>
        </w:rPr>
        <w:t>數</w:t>
      </w:r>
      <w:r>
        <w:rPr>
          <w:rFonts w:hint="eastAsia"/>
        </w:rPr>
        <w:t>*</w:t>
      </w:r>
      <w:r w:rsidR="00AF4099" w:rsidRPr="007324E9">
        <w:rPr>
          <w:rFonts w:hint="eastAsia"/>
        </w:rPr>
        <w:t>控制</w:t>
      </w:r>
      <w:proofErr w:type="gramStart"/>
      <w:r w:rsidR="00AF4099" w:rsidRPr="007324E9">
        <w:rPr>
          <w:rFonts w:hint="eastAsia"/>
        </w:rPr>
        <w:t>風險後倉位</w:t>
      </w:r>
      <w:proofErr w:type="gramEnd"/>
      <w:r w:rsidR="00AF4099" w:rsidRPr="007324E9">
        <w:rPr>
          <w:rFonts w:hint="eastAsia"/>
        </w:rPr>
        <w:t>比例</w:t>
      </w:r>
      <w:r w:rsidR="00AF4099">
        <w:rPr>
          <w:rFonts w:hint="eastAsia"/>
        </w:rPr>
        <w:t>，各持股加總為帳戶總風險</w:t>
      </w:r>
    </w:p>
    <w:sectPr w:rsidR="007324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E9"/>
    <w:rsid w:val="0022547E"/>
    <w:rsid w:val="007324E9"/>
    <w:rsid w:val="00AF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E080"/>
  <w15:chartTrackingRefBased/>
  <w15:docId w15:val="{C7A71EC1-336D-4F66-9D26-E3CB9F7C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</dc:creator>
  <cp:keywords/>
  <dc:description/>
  <cp:lastModifiedBy>lori</cp:lastModifiedBy>
  <cp:revision>1</cp:revision>
  <dcterms:created xsi:type="dcterms:W3CDTF">2026-03-10T06:29:00Z</dcterms:created>
  <dcterms:modified xsi:type="dcterms:W3CDTF">2026-03-10T06:43:00Z</dcterms:modified>
</cp:coreProperties>
</file>