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D492" w14:textId="243A4713" w:rsidR="00047D7A" w:rsidRPr="00047D7A" w:rsidRDefault="00A762CE" w:rsidP="00047D7A">
      <w:pPr>
        <w:spacing w:before="100" w:beforeAutospacing="1" w:after="100" w:afterAutospacing="1" w:line="240" w:lineRule="auto"/>
        <w:rPr>
          <w:rFonts w:ascii="Times New Roman" w:eastAsia="Times New Roman" w:hAnsi="Times New Roman" w:cs="Times New Roman"/>
          <w:sz w:val="24"/>
          <w:szCs w:val="24"/>
        </w:rPr>
      </w:pPr>
      <w:r>
        <w:t xml:space="preserve">This covers the basic concepts of High Process Computing Systems and how the </w:t>
      </w:r>
      <w:proofErr w:type="spellStart"/>
      <w:r>
        <w:t>Hellgate</w:t>
      </w:r>
      <w:proofErr w:type="spellEnd"/>
      <w:r>
        <w:t xml:space="preserve"> Cluster is laid-out.</w:t>
      </w:r>
      <w:r w:rsidR="00F643F2">
        <w:rPr>
          <w:rFonts w:ascii="Times New Roman" w:eastAsia="Times New Roman" w:hAnsi="Times New Roman" w:cs="Times New Roman"/>
          <w:sz w:val="24"/>
          <w:szCs w:val="24"/>
        </w:rPr>
        <w:t>.</w:t>
      </w:r>
    </w:p>
    <w:p w14:paraId="2E4A1B22" w14:textId="77777777" w:rsidR="00047D7A" w:rsidRPr="00047D7A" w:rsidRDefault="00047D7A" w:rsidP="00047D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7D7A">
        <w:rPr>
          <w:rFonts w:ascii="Times New Roman" w:eastAsia="Times New Roman" w:hAnsi="Times New Roman" w:cs="Times New Roman"/>
          <w:b/>
          <w:bCs/>
          <w:kern w:val="36"/>
          <w:sz w:val="48"/>
          <w:szCs w:val="48"/>
        </w:rPr>
        <w:t>HPC Carpentry (Resource)</w:t>
      </w:r>
    </w:p>
    <w:p w14:paraId="6BFFAF6E"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Great information about using HPC systems.</w:t>
      </w:r>
    </w:p>
    <w:p w14:paraId="4AFA051F" w14:textId="77777777" w:rsidR="00047D7A" w:rsidRPr="00047D7A" w:rsidRDefault="00A762CE" w:rsidP="00047D7A">
      <w:pPr>
        <w:spacing w:before="100" w:beforeAutospacing="1" w:after="100" w:afterAutospacing="1" w:line="240" w:lineRule="auto"/>
        <w:rPr>
          <w:rFonts w:ascii="Times New Roman" w:eastAsia="Times New Roman" w:hAnsi="Times New Roman" w:cs="Times New Roman"/>
          <w:sz w:val="24"/>
          <w:szCs w:val="24"/>
        </w:rPr>
      </w:pPr>
      <w:hyperlink r:id="rId6" w:history="1">
        <w:r w:rsidR="00047D7A" w:rsidRPr="00047D7A">
          <w:rPr>
            <w:rFonts w:ascii="Times New Roman" w:eastAsia="Times New Roman" w:hAnsi="Times New Roman" w:cs="Times New Roman"/>
            <w:color w:val="0000FF"/>
            <w:sz w:val="24"/>
            <w:szCs w:val="24"/>
            <w:u w:val="single"/>
          </w:rPr>
          <w:t>HPC-Carpentry.org</w:t>
        </w:r>
      </w:hyperlink>
    </w:p>
    <w:p w14:paraId="74A36155" w14:textId="77777777" w:rsidR="00047D7A" w:rsidRPr="00047D7A" w:rsidRDefault="00A762CE" w:rsidP="00047D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257246">
          <v:rect id="_x0000_i1025" style="width:0;height:1.5pt" o:hralign="center" o:hrstd="t" o:hr="t" fillcolor="#a0a0a0" stroked="f"/>
        </w:pict>
      </w:r>
    </w:p>
    <w:p w14:paraId="3AD9E95F" w14:textId="77777777" w:rsidR="00047D7A" w:rsidRPr="00047D7A" w:rsidRDefault="00047D7A" w:rsidP="00047D7A">
      <w:pPr>
        <w:spacing w:before="100" w:beforeAutospacing="1" w:after="100" w:afterAutospacing="1" w:line="240" w:lineRule="auto"/>
        <w:outlineLvl w:val="1"/>
        <w:rPr>
          <w:rFonts w:ascii="Times New Roman" w:eastAsia="Times New Roman" w:hAnsi="Times New Roman" w:cs="Times New Roman"/>
          <w:b/>
          <w:bCs/>
          <w:sz w:val="36"/>
          <w:szCs w:val="36"/>
        </w:rPr>
      </w:pPr>
      <w:r w:rsidRPr="00047D7A">
        <w:rPr>
          <w:rFonts w:ascii="Times New Roman" w:eastAsia="Times New Roman" w:hAnsi="Times New Roman" w:cs="Times New Roman"/>
          <w:b/>
          <w:bCs/>
          <w:sz w:val="36"/>
          <w:szCs w:val="36"/>
        </w:rPr>
        <w:t>UNIX Tutorial (Highly Recommended)</w:t>
      </w:r>
    </w:p>
    <w:p w14:paraId="54DAC624"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Fantastic tutorial about using UNIX Shells.</w:t>
      </w:r>
    </w:p>
    <w:p w14:paraId="67F02ABE" w14:textId="77777777" w:rsidR="00047D7A" w:rsidRPr="00047D7A" w:rsidRDefault="00A762CE" w:rsidP="00047D7A">
      <w:pPr>
        <w:spacing w:before="100" w:beforeAutospacing="1" w:after="100" w:afterAutospacing="1" w:line="240" w:lineRule="auto"/>
        <w:rPr>
          <w:rFonts w:ascii="Times New Roman" w:eastAsia="Times New Roman" w:hAnsi="Times New Roman" w:cs="Times New Roman"/>
          <w:sz w:val="24"/>
          <w:szCs w:val="24"/>
        </w:rPr>
      </w:pPr>
      <w:hyperlink r:id="rId7" w:history="1">
        <w:r w:rsidR="00047D7A" w:rsidRPr="00047D7A">
          <w:rPr>
            <w:rFonts w:ascii="Times New Roman" w:eastAsia="Times New Roman" w:hAnsi="Times New Roman" w:cs="Times New Roman"/>
            <w:color w:val="0000FF"/>
            <w:sz w:val="24"/>
            <w:szCs w:val="24"/>
            <w:u w:val="single"/>
          </w:rPr>
          <w:t>HPC Carpentry - Software Carpentry Unix Shell</w:t>
        </w:r>
      </w:hyperlink>
    </w:p>
    <w:p w14:paraId="03A4A8CC" w14:textId="77777777" w:rsidR="00047D7A" w:rsidRPr="00047D7A" w:rsidRDefault="00A762CE" w:rsidP="00047D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DA8B1">
          <v:rect id="_x0000_i1026" style="width:0;height:1.5pt" o:hralign="center" o:hrstd="t" o:hr="t" fillcolor="#a0a0a0" stroked="f"/>
        </w:pict>
      </w:r>
    </w:p>
    <w:p w14:paraId="5EEC518E" w14:textId="77777777" w:rsidR="00047D7A" w:rsidRPr="00047D7A" w:rsidRDefault="00047D7A" w:rsidP="00047D7A">
      <w:pPr>
        <w:spacing w:before="100" w:beforeAutospacing="1" w:after="100" w:afterAutospacing="1" w:line="240" w:lineRule="auto"/>
        <w:outlineLvl w:val="2"/>
        <w:rPr>
          <w:rFonts w:ascii="Times New Roman" w:eastAsia="Times New Roman" w:hAnsi="Times New Roman" w:cs="Times New Roman"/>
          <w:b/>
          <w:bCs/>
          <w:sz w:val="27"/>
          <w:szCs w:val="27"/>
        </w:rPr>
      </w:pPr>
      <w:r w:rsidRPr="00047D7A">
        <w:rPr>
          <w:rFonts w:ascii="Times New Roman" w:eastAsia="Times New Roman" w:hAnsi="Times New Roman" w:cs="Times New Roman"/>
          <w:b/>
          <w:bCs/>
          <w:sz w:val="27"/>
          <w:szCs w:val="27"/>
        </w:rPr>
        <w:t>HPC Introduction (Optional but recommended)</w:t>
      </w:r>
    </w:p>
    <w:p w14:paraId="2B019E50"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Great insight into how a HPC works and how to submit </w:t>
      </w:r>
      <w:proofErr w:type="spellStart"/>
      <w:r w:rsidRPr="00047D7A">
        <w:rPr>
          <w:rFonts w:ascii="Times New Roman" w:eastAsia="Times New Roman" w:hAnsi="Times New Roman" w:cs="Times New Roman"/>
          <w:sz w:val="24"/>
          <w:szCs w:val="24"/>
        </w:rPr>
        <w:t>Slurm</w:t>
      </w:r>
      <w:proofErr w:type="spellEnd"/>
      <w:r w:rsidRPr="00047D7A">
        <w:rPr>
          <w:rFonts w:ascii="Times New Roman" w:eastAsia="Times New Roman" w:hAnsi="Times New Roman" w:cs="Times New Roman"/>
          <w:sz w:val="24"/>
          <w:szCs w:val="24"/>
        </w:rPr>
        <w:t xml:space="preserve"> jobs, similar the </w:t>
      </w:r>
      <w:proofErr w:type="spellStart"/>
      <w:r w:rsidRPr="00047D7A">
        <w:rPr>
          <w:rFonts w:ascii="Times New Roman" w:eastAsia="Times New Roman" w:hAnsi="Times New Roman" w:cs="Times New Roman"/>
          <w:sz w:val="24"/>
          <w:szCs w:val="24"/>
        </w:rPr>
        <w:t>Hellgate</w:t>
      </w:r>
      <w:proofErr w:type="spellEnd"/>
      <w:r w:rsidRPr="00047D7A">
        <w:rPr>
          <w:rFonts w:ascii="Times New Roman" w:eastAsia="Times New Roman" w:hAnsi="Times New Roman" w:cs="Times New Roman"/>
          <w:sz w:val="24"/>
          <w:szCs w:val="24"/>
        </w:rPr>
        <w:t>.</w:t>
      </w:r>
    </w:p>
    <w:p w14:paraId="782321D9" w14:textId="77777777" w:rsidR="00047D7A" w:rsidRPr="00047D7A" w:rsidRDefault="00A762CE" w:rsidP="00047D7A">
      <w:pPr>
        <w:spacing w:before="100" w:beforeAutospacing="1" w:after="100" w:afterAutospacing="1" w:line="240" w:lineRule="auto"/>
        <w:rPr>
          <w:rFonts w:ascii="Times New Roman" w:eastAsia="Times New Roman" w:hAnsi="Times New Roman" w:cs="Times New Roman"/>
          <w:sz w:val="24"/>
          <w:szCs w:val="24"/>
        </w:rPr>
      </w:pPr>
      <w:hyperlink r:id="rId8" w:history="1">
        <w:r w:rsidR="00047D7A" w:rsidRPr="00047D7A">
          <w:rPr>
            <w:rFonts w:ascii="Times New Roman" w:eastAsia="Times New Roman" w:hAnsi="Times New Roman" w:cs="Times New Roman"/>
            <w:color w:val="0000FF"/>
            <w:sz w:val="24"/>
            <w:szCs w:val="24"/>
            <w:u w:val="single"/>
          </w:rPr>
          <w:t>HPC Carpentry - Introduction to High Performance Computing</w:t>
        </w:r>
      </w:hyperlink>
    </w:p>
    <w:p w14:paraId="76D68A46" w14:textId="77777777" w:rsidR="00047D7A" w:rsidRPr="00047D7A" w:rsidRDefault="00047D7A" w:rsidP="00047D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7D7A">
        <w:rPr>
          <w:rFonts w:ascii="Times New Roman" w:eastAsia="Times New Roman" w:hAnsi="Times New Roman" w:cs="Times New Roman"/>
          <w:b/>
          <w:bCs/>
          <w:kern w:val="36"/>
          <w:sz w:val="48"/>
          <w:szCs w:val="48"/>
        </w:rPr>
        <w:t>HPC Process</w:t>
      </w:r>
    </w:p>
    <w:p w14:paraId="1F8396CB"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The primary purpose of utilizing High-Performance Computing (HPC) systems like </w:t>
      </w:r>
      <w:proofErr w:type="spellStart"/>
      <w:r w:rsidRPr="00047D7A">
        <w:rPr>
          <w:rFonts w:ascii="Times New Roman" w:eastAsia="Times New Roman" w:hAnsi="Times New Roman" w:cs="Times New Roman"/>
          <w:sz w:val="24"/>
          <w:szCs w:val="24"/>
        </w:rPr>
        <w:t>Hellgate</w:t>
      </w:r>
      <w:proofErr w:type="spellEnd"/>
      <w:r w:rsidRPr="00047D7A">
        <w:rPr>
          <w:rFonts w:ascii="Times New Roman" w:eastAsia="Times New Roman" w:hAnsi="Times New Roman" w:cs="Times New Roman"/>
          <w:sz w:val="24"/>
          <w:szCs w:val="24"/>
        </w:rPr>
        <w:t xml:space="preserve"> is to process data faster by leveraging increased computational resources. Several components on </w:t>
      </w:r>
      <w:proofErr w:type="spellStart"/>
      <w:r w:rsidRPr="00047D7A">
        <w:rPr>
          <w:rFonts w:ascii="Times New Roman" w:eastAsia="Times New Roman" w:hAnsi="Times New Roman" w:cs="Times New Roman"/>
          <w:sz w:val="24"/>
          <w:szCs w:val="24"/>
        </w:rPr>
        <w:t>Hellgate</w:t>
      </w:r>
      <w:proofErr w:type="spellEnd"/>
      <w:r w:rsidRPr="00047D7A">
        <w:rPr>
          <w:rFonts w:ascii="Times New Roman" w:eastAsia="Times New Roman" w:hAnsi="Times New Roman" w:cs="Times New Roman"/>
          <w:sz w:val="24"/>
          <w:szCs w:val="24"/>
        </w:rPr>
        <w:t xml:space="preserve"> enable users to achieve this efficiently.</w:t>
      </w:r>
    </w:p>
    <w:p w14:paraId="163CAADD"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First, you start by connecting to the login node, which acts as the front door of the HPC system. Using SSH (Secure Shell), you securely access this node from your local computer. The login node is where you prepare your work, such as writing and submitting job scripts, but it’s not where the heavy computations occur.</w:t>
      </w:r>
    </w:p>
    <w:p w14:paraId="30738DD8"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Once on the login node, you use SLURM (Simple Linux Utility for Resource Management) to request resources from the compute nodes. These nodes are the powerful machines where your actual computations run. This is typically done with </w:t>
      </w:r>
      <w:proofErr w:type="spellStart"/>
      <w:r w:rsidRPr="00047D7A">
        <w:rPr>
          <w:rFonts w:ascii="Times New Roman" w:eastAsia="Times New Roman" w:hAnsi="Times New Roman" w:cs="Times New Roman"/>
          <w:sz w:val="24"/>
          <w:szCs w:val="24"/>
        </w:rPr>
        <w:t>srun</w:t>
      </w:r>
      <w:proofErr w:type="spellEnd"/>
      <w:r w:rsidRPr="00047D7A">
        <w:rPr>
          <w:rFonts w:ascii="Times New Roman" w:eastAsia="Times New Roman" w:hAnsi="Times New Roman" w:cs="Times New Roman"/>
          <w:sz w:val="24"/>
          <w:szCs w:val="24"/>
        </w:rPr>
        <w:t xml:space="preserve"> or </w:t>
      </w:r>
      <w:proofErr w:type="spellStart"/>
      <w:r w:rsidRPr="00047D7A">
        <w:rPr>
          <w:rFonts w:ascii="Times New Roman" w:eastAsia="Times New Roman" w:hAnsi="Times New Roman" w:cs="Times New Roman"/>
          <w:sz w:val="24"/>
          <w:szCs w:val="24"/>
        </w:rPr>
        <w:t>sbatch</w:t>
      </w:r>
      <w:proofErr w:type="spellEnd"/>
      <w:r w:rsidRPr="00047D7A">
        <w:rPr>
          <w:rFonts w:ascii="Times New Roman" w:eastAsia="Times New Roman" w:hAnsi="Times New Roman" w:cs="Times New Roman"/>
          <w:sz w:val="24"/>
          <w:szCs w:val="24"/>
        </w:rPr>
        <w:t>.</w:t>
      </w:r>
    </w:p>
    <w:p w14:paraId="5C155BBA" w14:textId="17C7573C" w:rsidR="00047D7A" w:rsidRPr="00047D7A" w:rsidRDefault="00F643F2" w:rsidP="00E351D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11F0D5" wp14:editId="22F97B60">
            <wp:extent cx="4857750" cy="35555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010" cy="3559442"/>
                    </a:xfrm>
                    <a:prstGeom prst="rect">
                      <a:avLst/>
                    </a:prstGeom>
                    <a:noFill/>
                    <a:ln>
                      <a:noFill/>
                    </a:ln>
                  </pic:spPr>
                </pic:pic>
              </a:graphicData>
            </a:graphic>
          </wp:inline>
        </w:drawing>
      </w:r>
    </w:p>
    <w:p w14:paraId="3A6CDA9E" w14:textId="7BA48034"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You will quickly realize that although you have the resources to process data, you do not have the necessary software installed. Since the HPC is a shared resource, you cannot install programs directly. Different applications often require specific versions of libraries and tools, and environments allow you to manage these dependencies without conflicts. For instance, one project might need Python 3.8 while another requires Python 3.9. To address this, we use tools like </w:t>
      </w:r>
      <w:proofErr w:type="spellStart"/>
      <w:r w:rsidRPr="00047D7A">
        <w:rPr>
          <w:rFonts w:ascii="Times New Roman" w:eastAsia="Times New Roman" w:hAnsi="Times New Roman" w:cs="Times New Roman"/>
          <w:sz w:val="24"/>
          <w:szCs w:val="24"/>
        </w:rPr>
        <w:t>Apptainer</w:t>
      </w:r>
      <w:proofErr w:type="spellEnd"/>
      <w:r w:rsidRPr="00047D7A">
        <w:rPr>
          <w:rFonts w:ascii="Times New Roman" w:eastAsia="Times New Roman" w:hAnsi="Times New Roman" w:cs="Times New Roman"/>
          <w:sz w:val="24"/>
          <w:szCs w:val="24"/>
        </w:rPr>
        <w:t xml:space="preserve"> and </w:t>
      </w:r>
      <w:proofErr w:type="spellStart"/>
      <w:r w:rsidRPr="00047D7A">
        <w:rPr>
          <w:rFonts w:ascii="Times New Roman" w:eastAsia="Times New Roman" w:hAnsi="Times New Roman" w:cs="Times New Roman"/>
          <w:sz w:val="24"/>
          <w:szCs w:val="24"/>
        </w:rPr>
        <w:t>Conda</w:t>
      </w:r>
      <w:proofErr w:type="spellEnd"/>
      <w:r w:rsidRPr="00047D7A">
        <w:rPr>
          <w:rFonts w:ascii="Times New Roman" w:eastAsia="Times New Roman" w:hAnsi="Times New Roman" w:cs="Times New Roman"/>
          <w:sz w:val="24"/>
          <w:szCs w:val="24"/>
        </w:rPr>
        <w:t xml:space="preserve">, enabling </w:t>
      </w:r>
      <w:r w:rsidR="00582E9D">
        <w:rPr>
          <w:rFonts w:ascii="Times New Roman" w:eastAsia="Times New Roman" w:hAnsi="Times New Roman" w:cs="Times New Roman"/>
          <w:sz w:val="24"/>
          <w:szCs w:val="24"/>
        </w:rPr>
        <w:t>us</w:t>
      </w:r>
      <w:r w:rsidRPr="00047D7A">
        <w:rPr>
          <w:rFonts w:ascii="Times New Roman" w:eastAsia="Times New Roman" w:hAnsi="Times New Roman" w:cs="Times New Roman"/>
          <w:sz w:val="24"/>
          <w:szCs w:val="24"/>
        </w:rPr>
        <w:t xml:space="preserve"> to switch between different versions easily and ensuring that your projects run smoothly without interfering with other</w:t>
      </w:r>
      <w:r w:rsidR="0091761F">
        <w:rPr>
          <w:rFonts w:ascii="Times New Roman" w:eastAsia="Times New Roman" w:hAnsi="Times New Roman" w:cs="Times New Roman"/>
          <w:sz w:val="24"/>
          <w:szCs w:val="24"/>
        </w:rPr>
        <w:t>s</w:t>
      </w:r>
      <w:r w:rsidRPr="00047D7A">
        <w:rPr>
          <w:rFonts w:ascii="Times New Roman" w:eastAsia="Times New Roman" w:hAnsi="Times New Roman" w:cs="Times New Roman"/>
          <w:sz w:val="24"/>
          <w:szCs w:val="24"/>
        </w:rPr>
        <w:t>.</w:t>
      </w:r>
    </w:p>
    <w:p w14:paraId="7D0BB663" w14:textId="77777777" w:rsidR="00047D7A" w:rsidRPr="00047D7A" w:rsidRDefault="00A762CE" w:rsidP="00047D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A490E9">
          <v:rect id="_x0000_i1027" style="width:0;height:1.5pt" o:hralign="center" o:hrstd="t" o:hr="t" fillcolor="#a0a0a0" stroked="f"/>
        </w:pict>
      </w:r>
    </w:p>
    <w:p w14:paraId="4560EFBF" w14:textId="77777777" w:rsidR="00047D7A" w:rsidRPr="00047D7A" w:rsidRDefault="00047D7A" w:rsidP="00047D7A">
      <w:pPr>
        <w:spacing w:before="100" w:beforeAutospacing="1" w:after="100" w:afterAutospacing="1" w:line="240" w:lineRule="auto"/>
        <w:outlineLvl w:val="1"/>
        <w:rPr>
          <w:rFonts w:ascii="Times New Roman" w:eastAsia="Times New Roman" w:hAnsi="Times New Roman" w:cs="Times New Roman"/>
          <w:b/>
          <w:bCs/>
          <w:sz w:val="36"/>
          <w:szCs w:val="36"/>
        </w:rPr>
      </w:pPr>
      <w:r w:rsidRPr="00047D7A">
        <w:rPr>
          <w:rFonts w:ascii="Times New Roman" w:eastAsia="Times New Roman" w:hAnsi="Times New Roman" w:cs="Times New Roman"/>
          <w:b/>
          <w:bCs/>
          <w:sz w:val="36"/>
          <w:szCs w:val="36"/>
        </w:rPr>
        <w:t>Nodes</w:t>
      </w:r>
    </w:p>
    <w:p w14:paraId="32DA4EED" w14:textId="7BB168CD"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In high-performance computing (HPC) systems, both CPUs (Central Processing Units) and GPUs (Graphics Processing Units) play crucial roles</w:t>
      </w:r>
      <w:r w:rsidR="001344AB">
        <w:rPr>
          <w:rFonts w:ascii="Times New Roman" w:eastAsia="Times New Roman" w:hAnsi="Times New Roman" w:cs="Times New Roman"/>
          <w:sz w:val="24"/>
          <w:szCs w:val="24"/>
        </w:rPr>
        <w:t>.</w:t>
      </w:r>
    </w:p>
    <w:p w14:paraId="6287501B" w14:textId="77777777" w:rsidR="00047D7A" w:rsidRPr="00047D7A" w:rsidRDefault="00047D7A" w:rsidP="00047D7A">
      <w:pPr>
        <w:spacing w:before="100" w:beforeAutospacing="1" w:after="100" w:afterAutospacing="1" w:line="240" w:lineRule="auto"/>
        <w:outlineLvl w:val="2"/>
        <w:rPr>
          <w:rFonts w:ascii="Times New Roman" w:eastAsia="Times New Roman" w:hAnsi="Times New Roman" w:cs="Times New Roman"/>
          <w:b/>
          <w:bCs/>
          <w:sz w:val="27"/>
          <w:szCs w:val="27"/>
        </w:rPr>
      </w:pPr>
      <w:r w:rsidRPr="00047D7A">
        <w:rPr>
          <w:rFonts w:ascii="Times New Roman" w:eastAsia="Times New Roman" w:hAnsi="Times New Roman" w:cs="Times New Roman"/>
          <w:b/>
          <w:bCs/>
          <w:sz w:val="27"/>
          <w:szCs w:val="27"/>
        </w:rPr>
        <w:t>CPU</w:t>
      </w:r>
    </w:p>
    <w:p w14:paraId="7C190947"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Typically, CPUs have a smaller number of powerful cores (usually between 2 and 64).</w:t>
      </w:r>
    </w:p>
    <w:p w14:paraId="6785D117"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CPUs excel at tasks that require sequential processing and are good at handling complex, single-threaded operations.</w:t>
      </w:r>
    </w:p>
    <w:p w14:paraId="13B35991" w14:textId="6FC5023A"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CPU: </w:t>
      </w:r>
      <w:r w:rsidR="00E32ED0" w:rsidRPr="00E32ED0">
        <w:rPr>
          <w:rFonts w:ascii="Times New Roman" w:eastAsia="Times New Roman" w:hAnsi="Times New Roman" w:cs="Times New Roman"/>
          <w:sz w:val="24"/>
          <w:szCs w:val="24"/>
        </w:rPr>
        <w:t xml:space="preserve">Think of the CPU as a super-smart builder who can do many different tasks, but usually one at a time. This builder is really good at following instructions and can switch between tasks </w:t>
      </w:r>
      <w:r w:rsidR="00E32ED0" w:rsidRPr="00E32ED0">
        <w:rPr>
          <w:rFonts w:ascii="Times New Roman" w:eastAsia="Times New Roman" w:hAnsi="Times New Roman" w:cs="Times New Roman"/>
          <w:sz w:val="24"/>
          <w:szCs w:val="24"/>
        </w:rPr>
        <w:lastRenderedPageBreak/>
        <w:t xml:space="preserve">quickly. So, if </w:t>
      </w:r>
      <w:r w:rsidR="00234AE1">
        <w:rPr>
          <w:rFonts w:ascii="Times New Roman" w:eastAsia="Times New Roman" w:hAnsi="Times New Roman" w:cs="Times New Roman"/>
          <w:sz w:val="24"/>
          <w:szCs w:val="24"/>
        </w:rPr>
        <w:t>we</w:t>
      </w:r>
      <w:r w:rsidR="00E32ED0" w:rsidRPr="00E32ED0">
        <w:rPr>
          <w:rFonts w:ascii="Times New Roman" w:eastAsia="Times New Roman" w:hAnsi="Times New Roman" w:cs="Times New Roman"/>
          <w:sz w:val="24"/>
          <w:szCs w:val="24"/>
        </w:rPr>
        <w:t xml:space="preserve"> ask the CPU to build a tower, then a wall, and then a door, it can do all of these one after the other very well.</w:t>
      </w:r>
    </w:p>
    <w:p w14:paraId="627FCCF7" w14:textId="77777777" w:rsidR="00047D7A" w:rsidRPr="00047D7A" w:rsidRDefault="00A762CE" w:rsidP="00047D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582770">
          <v:rect id="_x0000_i1028" style="width:0;height:1.5pt" o:hralign="center" o:hrstd="t" o:hr="t" fillcolor="#a0a0a0" stroked="f"/>
        </w:pict>
      </w:r>
    </w:p>
    <w:p w14:paraId="5BE70FE6" w14:textId="77777777" w:rsidR="00047D7A" w:rsidRPr="00047D7A" w:rsidRDefault="00047D7A" w:rsidP="00047D7A">
      <w:pPr>
        <w:spacing w:before="100" w:beforeAutospacing="1" w:after="100" w:afterAutospacing="1" w:line="240" w:lineRule="auto"/>
        <w:outlineLvl w:val="2"/>
        <w:rPr>
          <w:rFonts w:ascii="Times New Roman" w:eastAsia="Times New Roman" w:hAnsi="Times New Roman" w:cs="Times New Roman"/>
          <w:b/>
          <w:bCs/>
          <w:sz w:val="27"/>
          <w:szCs w:val="27"/>
        </w:rPr>
      </w:pPr>
      <w:r w:rsidRPr="00047D7A">
        <w:rPr>
          <w:rFonts w:ascii="Times New Roman" w:eastAsia="Times New Roman" w:hAnsi="Times New Roman" w:cs="Times New Roman"/>
          <w:b/>
          <w:bCs/>
          <w:sz w:val="27"/>
          <w:szCs w:val="27"/>
        </w:rPr>
        <w:t>GPU</w:t>
      </w:r>
    </w:p>
    <w:p w14:paraId="4A59C12C"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GPUs have thousands of smaller, less powerful cores designed for handling multiple tasks simultaneously.</w:t>
      </w:r>
    </w:p>
    <w:p w14:paraId="70548DEC" w14:textId="777777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GPUs are ideal for tasks that can be broken down into smaller, parallel operations, such as matrix multiplications used in machine learning and simulations.</w:t>
      </w:r>
    </w:p>
    <w:p w14:paraId="76D587E0" w14:textId="73F35C22"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 xml:space="preserve">GPU: </w:t>
      </w:r>
      <w:r w:rsidR="00627B7D">
        <w:rPr>
          <w:rFonts w:ascii="Times New Roman" w:eastAsia="Times New Roman" w:hAnsi="Times New Roman" w:cs="Times New Roman"/>
          <w:sz w:val="24"/>
          <w:szCs w:val="24"/>
        </w:rPr>
        <w:t>Imagine</w:t>
      </w:r>
      <w:r w:rsidRPr="00047D7A">
        <w:rPr>
          <w:rFonts w:ascii="Times New Roman" w:eastAsia="Times New Roman" w:hAnsi="Times New Roman" w:cs="Times New Roman"/>
          <w:sz w:val="24"/>
          <w:szCs w:val="24"/>
        </w:rPr>
        <w:t xml:space="preserve"> </w:t>
      </w:r>
      <w:r w:rsidR="00234AE1">
        <w:rPr>
          <w:rFonts w:ascii="Times New Roman" w:eastAsia="Times New Roman" w:hAnsi="Times New Roman" w:cs="Times New Roman"/>
          <w:sz w:val="24"/>
          <w:szCs w:val="24"/>
        </w:rPr>
        <w:t>we</w:t>
      </w:r>
      <w:r w:rsidR="00CD27CB" w:rsidRPr="00CD27CB">
        <w:rPr>
          <w:rFonts w:ascii="Times New Roman" w:eastAsia="Times New Roman" w:hAnsi="Times New Roman" w:cs="Times New Roman"/>
          <w:sz w:val="24"/>
          <w:szCs w:val="24"/>
        </w:rPr>
        <w:t xml:space="preserve"> have a whole team of builders who are really good at doing the same task over and over again. If you need to build many identical towers at the same time, the GPU team can do it much faster because they can all work on different towers at once.</w:t>
      </w:r>
    </w:p>
    <w:p w14:paraId="78CA8100" w14:textId="77777777" w:rsidR="00047D7A" w:rsidRPr="00047D7A" w:rsidRDefault="00047D7A" w:rsidP="00047D7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47D7A">
        <w:rPr>
          <w:rFonts w:ascii="Times New Roman" w:eastAsia="Times New Roman" w:hAnsi="Times New Roman" w:cs="Times New Roman"/>
          <w:b/>
          <w:bCs/>
          <w:sz w:val="27"/>
          <w:szCs w:val="27"/>
        </w:rPr>
        <w:t>Hellgate</w:t>
      </w:r>
      <w:proofErr w:type="spellEnd"/>
      <w:r w:rsidRPr="00047D7A">
        <w:rPr>
          <w:rFonts w:ascii="Times New Roman" w:eastAsia="Times New Roman" w:hAnsi="Times New Roman" w:cs="Times New Roman"/>
          <w:b/>
          <w:bCs/>
          <w:sz w:val="27"/>
          <w:szCs w:val="27"/>
        </w:rPr>
        <w:t xml:space="preserve"> Nodes</w:t>
      </w:r>
    </w:p>
    <w:p w14:paraId="73B96941" w14:textId="30A79DE9"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CPUs:</w:t>
      </w:r>
      <w:r w:rsidR="00A53F1B">
        <w:rPr>
          <w:rFonts w:ascii="Times New Roman" w:eastAsia="Times New Roman" w:hAnsi="Times New Roman" w:cs="Times New Roman"/>
          <w:sz w:val="24"/>
          <w:szCs w:val="24"/>
        </w:rPr>
        <w:t xml:space="preserve"> </w:t>
      </w:r>
      <w:r w:rsidRPr="00047D7A">
        <w:rPr>
          <w:rFonts w:ascii="Times New Roman" w:eastAsia="Times New Roman" w:hAnsi="Times New Roman" w:cs="Times New Roman"/>
          <w:sz w:val="24"/>
          <w:szCs w:val="24"/>
        </w:rPr>
        <w:t>Partition Name: ‘</w:t>
      </w:r>
      <w:proofErr w:type="gramStart"/>
      <w:r w:rsidRPr="00047D7A">
        <w:rPr>
          <w:rFonts w:ascii="Times New Roman" w:eastAsia="Times New Roman" w:hAnsi="Times New Roman" w:cs="Times New Roman"/>
          <w:sz w:val="24"/>
          <w:szCs w:val="24"/>
        </w:rPr>
        <w:t>CPU(</w:t>
      </w:r>
      <w:proofErr w:type="gramEnd"/>
      <w:r w:rsidRPr="00047D7A">
        <w:rPr>
          <w:rFonts w:ascii="Times New Roman" w:eastAsia="Times New Roman" w:hAnsi="Times New Roman" w:cs="Times New Roman"/>
          <w:sz w:val="24"/>
          <w:szCs w:val="24"/>
        </w:rPr>
        <w:t>all)’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7"/>
        <w:gridCol w:w="667"/>
        <w:gridCol w:w="1768"/>
      </w:tblGrid>
      <w:tr w:rsidR="00047D7A" w:rsidRPr="00047D7A" w14:paraId="1D7847EB" w14:textId="77777777" w:rsidTr="00E351DF">
        <w:trPr>
          <w:tblHeader/>
          <w:tblCellSpacing w:w="15" w:type="dxa"/>
          <w:jc w:val="center"/>
        </w:trPr>
        <w:tc>
          <w:tcPr>
            <w:tcW w:w="2302" w:type="dxa"/>
            <w:vAlign w:val="center"/>
            <w:hideMark/>
          </w:tcPr>
          <w:p w14:paraId="2B07E9A3"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Name</w:t>
            </w:r>
          </w:p>
        </w:tc>
        <w:tc>
          <w:tcPr>
            <w:tcW w:w="0" w:type="auto"/>
            <w:vAlign w:val="center"/>
            <w:hideMark/>
          </w:tcPr>
          <w:p w14:paraId="699AD1FA"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CPUs</w:t>
            </w:r>
          </w:p>
        </w:tc>
        <w:tc>
          <w:tcPr>
            <w:tcW w:w="0" w:type="auto"/>
            <w:vAlign w:val="center"/>
            <w:hideMark/>
          </w:tcPr>
          <w:p w14:paraId="737653C3"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Memory (RAM)</w:t>
            </w:r>
          </w:p>
        </w:tc>
      </w:tr>
      <w:tr w:rsidR="00047D7A" w:rsidRPr="00047D7A" w14:paraId="5A1C9011" w14:textId="77777777" w:rsidTr="00E351DF">
        <w:trPr>
          <w:tblCellSpacing w:w="15" w:type="dxa"/>
          <w:jc w:val="center"/>
        </w:trPr>
        <w:tc>
          <w:tcPr>
            <w:tcW w:w="2302" w:type="dxa"/>
            <w:vAlign w:val="center"/>
            <w:hideMark/>
          </w:tcPr>
          <w:p w14:paraId="2A6BC163"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hgcpu1</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1-8]</w:t>
            </w:r>
          </w:p>
        </w:tc>
        <w:tc>
          <w:tcPr>
            <w:tcW w:w="0" w:type="auto"/>
            <w:vAlign w:val="center"/>
            <w:hideMark/>
          </w:tcPr>
          <w:p w14:paraId="02E6C397"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72</w:t>
            </w:r>
          </w:p>
        </w:tc>
        <w:tc>
          <w:tcPr>
            <w:tcW w:w="0" w:type="auto"/>
            <w:vAlign w:val="center"/>
            <w:hideMark/>
          </w:tcPr>
          <w:p w14:paraId="69EA3C6A"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750GB</w:t>
            </w:r>
          </w:p>
        </w:tc>
      </w:tr>
      <w:tr w:rsidR="00047D7A" w:rsidRPr="00047D7A" w14:paraId="5B56439D" w14:textId="77777777" w:rsidTr="00E351DF">
        <w:trPr>
          <w:tblCellSpacing w:w="15" w:type="dxa"/>
          <w:jc w:val="center"/>
        </w:trPr>
        <w:tc>
          <w:tcPr>
            <w:tcW w:w="2302" w:type="dxa"/>
            <w:vAlign w:val="center"/>
            <w:hideMark/>
          </w:tcPr>
          <w:p w14:paraId="14CFB9B0"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hgcpu2</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1-4]</w:t>
            </w:r>
          </w:p>
        </w:tc>
        <w:tc>
          <w:tcPr>
            <w:tcW w:w="0" w:type="auto"/>
            <w:vAlign w:val="center"/>
            <w:hideMark/>
          </w:tcPr>
          <w:p w14:paraId="001362CB"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32</w:t>
            </w:r>
          </w:p>
        </w:tc>
        <w:tc>
          <w:tcPr>
            <w:tcW w:w="0" w:type="auto"/>
            <w:vAlign w:val="center"/>
            <w:hideMark/>
          </w:tcPr>
          <w:p w14:paraId="02C1AEA9"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250GB</w:t>
            </w:r>
          </w:p>
        </w:tc>
      </w:tr>
      <w:tr w:rsidR="00047D7A" w:rsidRPr="00047D7A" w14:paraId="09A7EF74" w14:textId="77777777" w:rsidTr="00E351DF">
        <w:trPr>
          <w:tblCellSpacing w:w="15" w:type="dxa"/>
          <w:jc w:val="center"/>
        </w:trPr>
        <w:tc>
          <w:tcPr>
            <w:tcW w:w="2302" w:type="dxa"/>
            <w:vAlign w:val="center"/>
            <w:hideMark/>
          </w:tcPr>
          <w:p w14:paraId="176CCAB4"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hgcpu3</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1-8]</w:t>
            </w:r>
          </w:p>
        </w:tc>
        <w:tc>
          <w:tcPr>
            <w:tcW w:w="0" w:type="auto"/>
            <w:vAlign w:val="center"/>
            <w:hideMark/>
          </w:tcPr>
          <w:p w14:paraId="43A91589"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36</w:t>
            </w:r>
          </w:p>
        </w:tc>
        <w:tc>
          <w:tcPr>
            <w:tcW w:w="0" w:type="auto"/>
            <w:vAlign w:val="center"/>
            <w:hideMark/>
          </w:tcPr>
          <w:p w14:paraId="48AC00CF"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185GB</w:t>
            </w:r>
          </w:p>
        </w:tc>
      </w:tr>
      <w:tr w:rsidR="00047D7A" w:rsidRPr="00047D7A" w14:paraId="0EF6A9AD" w14:textId="77777777" w:rsidTr="00E351DF">
        <w:trPr>
          <w:tblCellSpacing w:w="15" w:type="dxa"/>
          <w:jc w:val="center"/>
        </w:trPr>
        <w:tc>
          <w:tcPr>
            <w:tcW w:w="2302" w:type="dxa"/>
            <w:vAlign w:val="center"/>
            <w:hideMark/>
          </w:tcPr>
          <w:p w14:paraId="0A99D7FC"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hgcpu3</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9-12]</w:t>
            </w:r>
          </w:p>
        </w:tc>
        <w:tc>
          <w:tcPr>
            <w:tcW w:w="0" w:type="auto"/>
            <w:vAlign w:val="center"/>
            <w:hideMark/>
          </w:tcPr>
          <w:p w14:paraId="4AFFA3C8"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72</w:t>
            </w:r>
          </w:p>
        </w:tc>
        <w:tc>
          <w:tcPr>
            <w:tcW w:w="0" w:type="auto"/>
            <w:vAlign w:val="center"/>
            <w:hideMark/>
          </w:tcPr>
          <w:p w14:paraId="4C3B0333"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185GB</w:t>
            </w:r>
          </w:p>
        </w:tc>
      </w:tr>
      <w:tr w:rsidR="00047D7A" w:rsidRPr="00047D7A" w14:paraId="3CC10F70" w14:textId="77777777" w:rsidTr="00E351DF">
        <w:trPr>
          <w:tblCellSpacing w:w="15" w:type="dxa"/>
          <w:jc w:val="center"/>
        </w:trPr>
        <w:tc>
          <w:tcPr>
            <w:tcW w:w="2302" w:type="dxa"/>
            <w:vAlign w:val="center"/>
            <w:hideMark/>
          </w:tcPr>
          <w:p w14:paraId="27D805C6"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hgcpu6</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1-13, 15-16]</w:t>
            </w:r>
          </w:p>
        </w:tc>
        <w:tc>
          <w:tcPr>
            <w:tcW w:w="0" w:type="auto"/>
            <w:vAlign w:val="center"/>
            <w:hideMark/>
          </w:tcPr>
          <w:p w14:paraId="2562520D"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48</w:t>
            </w:r>
          </w:p>
        </w:tc>
        <w:tc>
          <w:tcPr>
            <w:tcW w:w="0" w:type="auto"/>
            <w:vAlign w:val="center"/>
            <w:hideMark/>
          </w:tcPr>
          <w:p w14:paraId="47F27D63"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185GB</w:t>
            </w:r>
          </w:p>
        </w:tc>
      </w:tr>
      <w:tr w:rsidR="00047D7A" w:rsidRPr="00047D7A" w14:paraId="7F2B47C0" w14:textId="77777777" w:rsidTr="00E351DF">
        <w:trPr>
          <w:tblCellSpacing w:w="15" w:type="dxa"/>
          <w:jc w:val="center"/>
        </w:trPr>
        <w:tc>
          <w:tcPr>
            <w:tcW w:w="2302" w:type="dxa"/>
            <w:vAlign w:val="center"/>
            <w:hideMark/>
          </w:tcPr>
          <w:p w14:paraId="557A18AC"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hgcpu6-14</w:t>
            </w:r>
          </w:p>
        </w:tc>
        <w:tc>
          <w:tcPr>
            <w:tcW w:w="0" w:type="auto"/>
            <w:vAlign w:val="center"/>
            <w:hideMark/>
          </w:tcPr>
          <w:p w14:paraId="48116848"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96</w:t>
            </w:r>
          </w:p>
        </w:tc>
        <w:tc>
          <w:tcPr>
            <w:tcW w:w="0" w:type="auto"/>
            <w:vAlign w:val="center"/>
            <w:hideMark/>
          </w:tcPr>
          <w:p w14:paraId="5EDA7E47"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185GB</w:t>
            </w:r>
          </w:p>
        </w:tc>
      </w:tr>
      <w:tr w:rsidR="00047D7A" w:rsidRPr="00047D7A" w14:paraId="2AF16325" w14:textId="77777777" w:rsidTr="00E351DF">
        <w:trPr>
          <w:tblCellSpacing w:w="15" w:type="dxa"/>
          <w:jc w:val="center"/>
        </w:trPr>
        <w:tc>
          <w:tcPr>
            <w:tcW w:w="2302" w:type="dxa"/>
            <w:vAlign w:val="center"/>
            <w:hideMark/>
          </w:tcPr>
          <w:p w14:paraId="3A6C8869"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hgcpu7-1</w:t>
            </w:r>
          </w:p>
        </w:tc>
        <w:tc>
          <w:tcPr>
            <w:tcW w:w="0" w:type="auto"/>
            <w:vAlign w:val="center"/>
            <w:hideMark/>
          </w:tcPr>
          <w:p w14:paraId="70BA0121"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128</w:t>
            </w:r>
          </w:p>
        </w:tc>
        <w:tc>
          <w:tcPr>
            <w:tcW w:w="0" w:type="auto"/>
            <w:vAlign w:val="center"/>
            <w:hideMark/>
          </w:tcPr>
          <w:p w14:paraId="2ACA38CA"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1826GB</w:t>
            </w:r>
          </w:p>
        </w:tc>
      </w:tr>
      <w:tr w:rsidR="00047D7A" w:rsidRPr="00047D7A" w14:paraId="41AD1C58" w14:textId="77777777" w:rsidTr="00E351DF">
        <w:trPr>
          <w:tblCellSpacing w:w="15" w:type="dxa"/>
          <w:jc w:val="center"/>
        </w:trPr>
        <w:tc>
          <w:tcPr>
            <w:tcW w:w="2302" w:type="dxa"/>
            <w:vAlign w:val="center"/>
            <w:hideMark/>
          </w:tcPr>
          <w:p w14:paraId="09753A0B"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hgcpu8</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1-4]</w:t>
            </w:r>
          </w:p>
        </w:tc>
        <w:tc>
          <w:tcPr>
            <w:tcW w:w="0" w:type="auto"/>
            <w:vAlign w:val="center"/>
            <w:hideMark/>
          </w:tcPr>
          <w:p w14:paraId="714062ED"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56</w:t>
            </w:r>
          </w:p>
        </w:tc>
        <w:tc>
          <w:tcPr>
            <w:tcW w:w="0" w:type="auto"/>
            <w:vAlign w:val="center"/>
            <w:hideMark/>
          </w:tcPr>
          <w:p w14:paraId="4E20215F"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250GB</w:t>
            </w:r>
          </w:p>
        </w:tc>
      </w:tr>
    </w:tbl>
    <w:p w14:paraId="1129D36C" w14:textId="72E47277" w:rsidR="00047D7A" w:rsidRPr="00047D7A" w:rsidRDefault="00047D7A" w:rsidP="00047D7A">
      <w:pPr>
        <w:spacing w:before="100" w:beforeAutospacing="1" w:after="100" w:afterAutospacing="1"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GPUs (NVIDIA):</w:t>
      </w:r>
      <w:r w:rsidR="00A53F1B">
        <w:rPr>
          <w:rFonts w:ascii="Times New Roman" w:eastAsia="Times New Roman" w:hAnsi="Times New Roman" w:cs="Times New Roman"/>
          <w:sz w:val="24"/>
          <w:szCs w:val="24"/>
        </w:rPr>
        <w:t xml:space="preserve"> </w:t>
      </w:r>
      <w:r w:rsidRPr="00047D7A">
        <w:rPr>
          <w:rFonts w:ascii="Times New Roman" w:eastAsia="Times New Roman" w:hAnsi="Times New Roman" w:cs="Times New Roman"/>
          <w:sz w:val="24"/>
          <w:szCs w:val="24"/>
        </w:rPr>
        <w:t>Partition Name: ‘</w:t>
      </w:r>
      <w:proofErr w:type="gramStart"/>
      <w:r w:rsidRPr="00047D7A">
        <w:rPr>
          <w:rFonts w:ascii="Times New Roman" w:eastAsia="Times New Roman" w:hAnsi="Times New Roman" w:cs="Times New Roman"/>
          <w:sz w:val="24"/>
          <w:szCs w:val="24"/>
        </w:rPr>
        <w:t>GPU(</w:t>
      </w:r>
      <w:proofErr w:type="gramEnd"/>
      <w:r w:rsidRPr="00047D7A">
        <w:rPr>
          <w:rFonts w:ascii="Times New Roman" w:eastAsia="Times New Roman" w:hAnsi="Times New Roman" w:cs="Times New Roman"/>
          <w:sz w:val="24"/>
          <w:szCs w:val="24"/>
        </w:rPr>
        <w:t>all)’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4"/>
        <w:gridCol w:w="667"/>
        <w:gridCol w:w="1044"/>
        <w:gridCol w:w="1170"/>
        <w:gridCol w:w="1260"/>
        <w:gridCol w:w="1350"/>
        <w:gridCol w:w="2245"/>
      </w:tblGrid>
      <w:tr w:rsidR="00382739" w:rsidRPr="00047D7A" w14:paraId="4983415C" w14:textId="77777777" w:rsidTr="00382739">
        <w:trPr>
          <w:tblHeader/>
          <w:tblCellSpacing w:w="15" w:type="dxa"/>
          <w:jc w:val="center"/>
        </w:trPr>
        <w:tc>
          <w:tcPr>
            <w:tcW w:w="1569" w:type="dxa"/>
            <w:vAlign w:val="center"/>
            <w:hideMark/>
          </w:tcPr>
          <w:p w14:paraId="0CA084B2"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Name</w:t>
            </w:r>
          </w:p>
        </w:tc>
        <w:tc>
          <w:tcPr>
            <w:tcW w:w="637" w:type="dxa"/>
            <w:vAlign w:val="center"/>
            <w:hideMark/>
          </w:tcPr>
          <w:p w14:paraId="050F4575"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CPUs</w:t>
            </w:r>
          </w:p>
        </w:tc>
        <w:tc>
          <w:tcPr>
            <w:tcW w:w="1014" w:type="dxa"/>
            <w:vAlign w:val="center"/>
            <w:hideMark/>
          </w:tcPr>
          <w:p w14:paraId="35E85419"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Memory</w:t>
            </w:r>
          </w:p>
        </w:tc>
        <w:tc>
          <w:tcPr>
            <w:tcW w:w="1140" w:type="dxa"/>
            <w:vAlign w:val="center"/>
            <w:hideMark/>
          </w:tcPr>
          <w:p w14:paraId="2CEF1E92"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CUDA Core</w:t>
            </w:r>
          </w:p>
        </w:tc>
        <w:tc>
          <w:tcPr>
            <w:tcW w:w="1230" w:type="dxa"/>
            <w:vAlign w:val="center"/>
            <w:hideMark/>
          </w:tcPr>
          <w:p w14:paraId="6C74988F"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Tensor Cores</w:t>
            </w:r>
          </w:p>
        </w:tc>
        <w:tc>
          <w:tcPr>
            <w:tcW w:w="1320" w:type="dxa"/>
            <w:vAlign w:val="center"/>
            <w:hideMark/>
          </w:tcPr>
          <w:p w14:paraId="500D97C4"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VRAM</w:t>
            </w:r>
          </w:p>
        </w:tc>
        <w:tc>
          <w:tcPr>
            <w:tcW w:w="2200" w:type="dxa"/>
            <w:vAlign w:val="center"/>
            <w:hideMark/>
          </w:tcPr>
          <w:p w14:paraId="348410BF" w14:textId="77777777" w:rsidR="00047D7A" w:rsidRPr="00047D7A" w:rsidRDefault="00047D7A" w:rsidP="00047D7A">
            <w:pPr>
              <w:spacing w:after="0" w:line="240" w:lineRule="auto"/>
              <w:jc w:val="center"/>
              <w:rPr>
                <w:rFonts w:ascii="Times New Roman" w:eastAsia="Times New Roman" w:hAnsi="Times New Roman" w:cs="Times New Roman"/>
                <w:b/>
                <w:bCs/>
                <w:sz w:val="24"/>
                <w:szCs w:val="24"/>
              </w:rPr>
            </w:pPr>
            <w:r w:rsidRPr="00047D7A">
              <w:rPr>
                <w:rFonts w:ascii="Times New Roman" w:eastAsia="Times New Roman" w:hAnsi="Times New Roman" w:cs="Times New Roman"/>
                <w:b/>
                <w:bCs/>
                <w:sz w:val="24"/>
                <w:szCs w:val="24"/>
              </w:rPr>
              <w:t>Device</w:t>
            </w:r>
          </w:p>
        </w:tc>
      </w:tr>
      <w:tr w:rsidR="00382739" w:rsidRPr="00047D7A" w14:paraId="5ABAEB05" w14:textId="77777777" w:rsidTr="00382739">
        <w:trPr>
          <w:tblCellSpacing w:w="15" w:type="dxa"/>
          <w:jc w:val="center"/>
        </w:trPr>
        <w:tc>
          <w:tcPr>
            <w:tcW w:w="1569" w:type="dxa"/>
            <w:vAlign w:val="center"/>
            <w:hideMark/>
          </w:tcPr>
          <w:p w14:paraId="4B6F3552"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hggpu4</w:t>
            </w:r>
            <w:proofErr w:type="gramStart"/>
            <w:r w:rsidRPr="00047D7A">
              <w:rPr>
                <w:rFonts w:ascii="Times New Roman" w:eastAsia="Times New Roman" w:hAnsi="Times New Roman" w:cs="Times New Roman"/>
                <w:sz w:val="24"/>
                <w:szCs w:val="24"/>
              </w:rPr>
              <w:t>-[</w:t>
            </w:r>
            <w:proofErr w:type="gramEnd"/>
            <w:r w:rsidRPr="00047D7A">
              <w:rPr>
                <w:rFonts w:ascii="Times New Roman" w:eastAsia="Times New Roman" w:hAnsi="Times New Roman" w:cs="Times New Roman"/>
                <w:sz w:val="24"/>
                <w:szCs w:val="24"/>
              </w:rPr>
              <w:t>1-12]</w:t>
            </w:r>
          </w:p>
        </w:tc>
        <w:tc>
          <w:tcPr>
            <w:tcW w:w="637" w:type="dxa"/>
            <w:vAlign w:val="center"/>
            <w:hideMark/>
          </w:tcPr>
          <w:p w14:paraId="045D6EE6"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36</w:t>
            </w:r>
          </w:p>
        </w:tc>
        <w:tc>
          <w:tcPr>
            <w:tcW w:w="1014" w:type="dxa"/>
            <w:vAlign w:val="center"/>
            <w:hideMark/>
          </w:tcPr>
          <w:p w14:paraId="0F741472"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500GB</w:t>
            </w:r>
          </w:p>
        </w:tc>
        <w:tc>
          <w:tcPr>
            <w:tcW w:w="1140" w:type="dxa"/>
            <w:vAlign w:val="center"/>
            <w:hideMark/>
          </w:tcPr>
          <w:p w14:paraId="7341174D"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4352</w:t>
            </w:r>
          </w:p>
        </w:tc>
        <w:tc>
          <w:tcPr>
            <w:tcW w:w="1230" w:type="dxa"/>
            <w:vAlign w:val="center"/>
            <w:hideMark/>
          </w:tcPr>
          <w:p w14:paraId="2327E687"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544</w:t>
            </w:r>
          </w:p>
        </w:tc>
        <w:tc>
          <w:tcPr>
            <w:tcW w:w="1320" w:type="dxa"/>
            <w:vAlign w:val="center"/>
            <w:hideMark/>
          </w:tcPr>
          <w:p w14:paraId="4CC37EC4"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11GB DDR6</w:t>
            </w:r>
          </w:p>
        </w:tc>
        <w:tc>
          <w:tcPr>
            <w:tcW w:w="2200" w:type="dxa"/>
            <w:vAlign w:val="center"/>
            <w:hideMark/>
          </w:tcPr>
          <w:p w14:paraId="02E3081D" w14:textId="145E717B"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NVIDIA</w:t>
            </w:r>
            <w:r w:rsidR="00382739">
              <w:rPr>
                <w:rFonts w:ascii="Times New Roman" w:eastAsia="Times New Roman" w:hAnsi="Times New Roman" w:cs="Times New Roman"/>
                <w:sz w:val="24"/>
                <w:szCs w:val="24"/>
              </w:rPr>
              <w:t xml:space="preserve"> </w:t>
            </w:r>
            <w:r w:rsidR="00382739" w:rsidRPr="00047D7A">
              <w:rPr>
                <w:rFonts w:ascii="Times New Roman" w:eastAsia="Times New Roman" w:hAnsi="Times New Roman" w:cs="Times New Roman"/>
                <w:sz w:val="24"/>
                <w:szCs w:val="24"/>
              </w:rPr>
              <w:t xml:space="preserve">GeForce RTX 2080 </w:t>
            </w:r>
            <w:proofErr w:type="spellStart"/>
            <w:r w:rsidR="00382739" w:rsidRPr="00047D7A">
              <w:rPr>
                <w:rFonts w:ascii="Times New Roman" w:eastAsia="Times New Roman" w:hAnsi="Times New Roman" w:cs="Times New Roman"/>
                <w:sz w:val="24"/>
                <w:szCs w:val="24"/>
              </w:rPr>
              <w:t>Ti</w:t>
            </w:r>
            <w:proofErr w:type="spellEnd"/>
          </w:p>
        </w:tc>
      </w:tr>
      <w:tr w:rsidR="00382739" w:rsidRPr="00047D7A" w14:paraId="22E46F02" w14:textId="77777777" w:rsidTr="00382739">
        <w:trPr>
          <w:tblCellSpacing w:w="15" w:type="dxa"/>
          <w:jc w:val="center"/>
        </w:trPr>
        <w:tc>
          <w:tcPr>
            <w:tcW w:w="1569" w:type="dxa"/>
            <w:vAlign w:val="center"/>
            <w:hideMark/>
          </w:tcPr>
          <w:p w14:paraId="5A6EC87C"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hggpu5-1</w:t>
            </w:r>
          </w:p>
        </w:tc>
        <w:tc>
          <w:tcPr>
            <w:tcW w:w="637" w:type="dxa"/>
            <w:vAlign w:val="center"/>
            <w:hideMark/>
          </w:tcPr>
          <w:p w14:paraId="670E1443"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48</w:t>
            </w:r>
          </w:p>
        </w:tc>
        <w:tc>
          <w:tcPr>
            <w:tcW w:w="1014" w:type="dxa"/>
            <w:vAlign w:val="center"/>
            <w:hideMark/>
          </w:tcPr>
          <w:p w14:paraId="222C38AA"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500GB</w:t>
            </w:r>
          </w:p>
        </w:tc>
        <w:tc>
          <w:tcPr>
            <w:tcW w:w="1140" w:type="dxa"/>
            <w:vAlign w:val="center"/>
            <w:hideMark/>
          </w:tcPr>
          <w:p w14:paraId="1586A1EF"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10752</w:t>
            </w:r>
          </w:p>
        </w:tc>
        <w:tc>
          <w:tcPr>
            <w:tcW w:w="1230" w:type="dxa"/>
            <w:vAlign w:val="center"/>
            <w:hideMark/>
          </w:tcPr>
          <w:p w14:paraId="68FF0EEF"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336</w:t>
            </w:r>
          </w:p>
        </w:tc>
        <w:tc>
          <w:tcPr>
            <w:tcW w:w="1320" w:type="dxa"/>
            <w:vAlign w:val="center"/>
            <w:hideMark/>
          </w:tcPr>
          <w:p w14:paraId="1BECE11C"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48GB DDR6</w:t>
            </w:r>
          </w:p>
        </w:tc>
        <w:tc>
          <w:tcPr>
            <w:tcW w:w="2200" w:type="dxa"/>
            <w:vAlign w:val="center"/>
            <w:hideMark/>
          </w:tcPr>
          <w:p w14:paraId="6984B36E" w14:textId="77777777" w:rsidR="00047D7A" w:rsidRPr="00047D7A" w:rsidRDefault="00047D7A" w:rsidP="00047D7A">
            <w:pPr>
              <w:spacing w:after="0" w:line="240" w:lineRule="auto"/>
              <w:rPr>
                <w:rFonts w:ascii="Times New Roman" w:eastAsia="Times New Roman" w:hAnsi="Times New Roman" w:cs="Times New Roman"/>
                <w:sz w:val="24"/>
                <w:szCs w:val="24"/>
              </w:rPr>
            </w:pPr>
            <w:r w:rsidRPr="00047D7A">
              <w:rPr>
                <w:rFonts w:ascii="Times New Roman" w:eastAsia="Times New Roman" w:hAnsi="Times New Roman" w:cs="Times New Roman"/>
                <w:sz w:val="24"/>
                <w:szCs w:val="24"/>
              </w:rPr>
              <w:t>NVIDIA A40</w:t>
            </w:r>
          </w:p>
        </w:tc>
      </w:tr>
    </w:tbl>
    <w:p w14:paraId="308376B8" w14:textId="743AA6BC" w:rsidR="00047D7A" w:rsidRPr="00047D7A" w:rsidRDefault="00047D7A" w:rsidP="00047D7A">
      <w:pPr>
        <w:spacing w:after="0" w:line="240" w:lineRule="auto"/>
        <w:rPr>
          <w:rFonts w:ascii="Times New Roman" w:eastAsia="Times New Roman" w:hAnsi="Times New Roman" w:cs="Times New Roman"/>
          <w:sz w:val="24"/>
          <w:szCs w:val="24"/>
        </w:rPr>
      </w:pPr>
    </w:p>
    <w:p w14:paraId="608D4BBC" w14:textId="77777777" w:rsidR="001548B0" w:rsidRDefault="001548B0"/>
    <w:sectPr w:rsidR="001548B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0A9F" w14:textId="77777777" w:rsidR="00B42382" w:rsidRDefault="00B42382" w:rsidP="002652CE">
      <w:pPr>
        <w:spacing w:after="0" w:line="240" w:lineRule="auto"/>
      </w:pPr>
      <w:r>
        <w:separator/>
      </w:r>
    </w:p>
  </w:endnote>
  <w:endnote w:type="continuationSeparator" w:id="0">
    <w:p w14:paraId="12280761" w14:textId="77777777" w:rsidR="00B42382" w:rsidRDefault="00B42382" w:rsidP="0026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AF44" w14:textId="57D87D52" w:rsidR="000D6568" w:rsidRDefault="001646D4" w:rsidP="000D6568">
    <w:pPr>
      <w:pStyle w:val="Footer"/>
    </w:pPr>
    <w:r>
      <w:t xml:space="preserve">Help Ticket: </w:t>
    </w:r>
    <w:hyperlink r:id="rId1" w:history="1">
      <w:r>
        <w:rPr>
          <w:rStyle w:val="Hyperlink"/>
        </w:rPr>
        <w:t>https://umt.teamdynamix.com/TDClient/2032/Portal/Requests/ServiceDet?ID=53470</w:t>
      </w:r>
    </w:hyperlink>
    <w:r>
      <w:t xml:space="preserve"> </w:t>
    </w:r>
    <w:r>
      <w:tab/>
    </w:r>
    <w:sdt>
      <w:sdtPr>
        <w:id w:val="294647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E4EF" w14:textId="77777777" w:rsidR="00B42382" w:rsidRDefault="00B42382" w:rsidP="002652CE">
      <w:pPr>
        <w:spacing w:after="0" w:line="240" w:lineRule="auto"/>
      </w:pPr>
      <w:r>
        <w:separator/>
      </w:r>
    </w:p>
  </w:footnote>
  <w:footnote w:type="continuationSeparator" w:id="0">
    <w:p w14:paraId="1BC3A398" w14:textId="77777777" w:rsidR="00B42382" w:rsidRDefault="00B42382" w:rsidP="0026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92F" w14:textId="50841DBB" w:rsidR="002652CE" w:rsidRDefault="002652CE" w:rsidP="002652CE">
    <w:pPr>
      <w:pStyle w:val="Header"/>
    </w:pPr>
    <w:r>
      <w:t>University of Montana</w:t>
    </w:r>
    <w:r>
      <w:ptab w:relativeTo="margin" w:alignment="center" w:leader="none"/>
    </w:r>
    <w:proofErr w:type="spellStart"/>
    <w:r>
      <w:t>Hellgate</w:t>
    </w:r>
    <w:proofErr w:type="spellEnd"/>
    <w:r>
      <w:t xml:space="preserve"> Shared Computing Cluster – 0 HPC</w:t>
    </w:r>
    <w:r>
      <w:ptab w:relativeTo="margin" w:alignment="right" w:leader="none"/>
    </w:r>
    <w:r>
      <w:t>01/24/2025</w:t>
    </w:r>
  </w:p>
  <w:p w14:paraId="1C56365E" w14:textId="77777777" w:rsidR="002652CE" w:rsidRDefault="002652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5C"/>
    <w:rsid w:val="00004ED3"/>
    <w:rsid w:val="00047D7A"/>
    <w:rsid w:val="000D6568"/>
    <w:rsid w:val="001344AB"/>
    <w:rsid w:val="001548B0"/>
    <w:rsid w:val="001646D4"/>
    <w:rsid w:val="00234AE1"/>
    <w:rsid w:val="002652CE"/>
    <w:rsid w:val="002A0EB2"/>
    <w:rsid w:val="00382739"/>
    <w:rsid w:val="00582E9D"/>
    <w:rsid w:val="00627B7D"/>
    <w:rsid w:val="008830F1"/>
    <w:rsid w:val="0091761F"/>
    <w:rsid w:val="00942ADF"/>
    <w:rsid w:val="009F275C"/>
    <w:rsid w:val="00A53F1B"/>
    <w:rsid w:val="00A705F8"/>
    <w:rsid w:val="00A762CE"/>
    <w:rsid w:val="00B42382"/>
    <w:rsid w:val="00CD27CB"/>
    <w:rsid w:val="00E32ED0"/>
    <w:rsid w:val="00E351DF"/>
    <w:rsid w:val="00F20D70"/>
    <w:rsid w:val="00F643F2"/>
    <w:rsid w:val="00FE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7BC211"/>
  <w15:chartTrackingRefBased/>
  <w15:docId w15:val="{68B5D920-831E-4936-A230-71C063AF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D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7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D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2CE"/>
  </w:style>
  <w:style w:type="paragraph" w:styleId="Footer">
    <w:name w:val="footer"/>
    <w:basedOn w:val="Normal"/>
    <w:link w:val="FooterChar"/>
    <w:uiPriority w:val="99"/>
    <w:unhideWhenUsed/>
    <w:rsid w:val="0026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2CE"/>
  </w:style>
  <w:style w:type="character" w:customStyle="1" w:styleId="Heading1Char">
    <w:name w:val="Heading 1 Char"/>
    <w:basedOn w:val="DefaultParagraphFont"/>
    <w:link w:val="Heading1"/>
    <w:uiPriority w:val="9"/>
    <w:rsid w:val="00047D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7D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D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7A"/>
    <w:rPr>
      <w:color w:val="0000FF"/>
      <w:u w:val="single"/>
    </w:rPr>
  </w:style>
  <w:style w:type="character" w:styleId="UnresolvedMention">
    <w:name w:val="Unresolved Mention"/>
    <w:basedOn w:val="DefaultParagraphFont"/>
    <w:uiPriority w:val="99"/>
    <w:semiHidden/>
    <w:unhideWhenUsed/>
    <w:rsid w:val="000D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254">
      <w:bodyDiv w:val="1"/>
      <w:marLeft w:val="0"/>
      <w:marRight w:val="0"/>
      <w:marTop w:val="0"/>
      <w:marBottom w:val="0"/>
      <w:divBdr>
        <w:top w:val="none" w:sz="0" w:space="0" w:color="auto"/>
        <w:left w:val="none" w:sz="0" w:space="0" w:color="auto"/>
        <w:bottom w:val="none" w:sz="0" w:space="0" w:color="auto"/>
        <w:right w:val="none" w:sz="0" w:space="0" w:color="auto"/>
      </w:divBdr>
    </w:div>
    <w:div w:id="13421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pentries-incubator.github.io/hpc-intr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wcarpentry.github.io/shell-novi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pc-carpentry.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umt.teamdynamix.com/TDClient/2032/Portal/Requests/ServiceDet?ID=53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569</Words>
  <Characters>3246</Characters>
  <Application>Microsoft Office Word</Application>
  <DocSecurity>0</DocSecurity>
  <Lines>27</Lines>
  <Paragraphs>7</Paragraphs>
  <ScaleCrop>false</ScaleCrop>
  <Company>University of Montana</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Pheng</dc:creator>
  <cp:keywords/>
  <dc:description/>
  <cp:lastModifiedBy>Vang, Pheng</cp:lastModifiedBy>
  <cp:revision>20</cp:revision>
  <dcterms:created xsi:type="dcterms:W3CDTF">2025-01-24T20:46:00Z</dcterms:created>
  <dcterms:modified xsi:type="dcterms:W3CDTF">2025-01-27T17:47:00Z</dcterms:modified>
</cp:coreProperties>
</file>