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>开发环境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开发IDE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PyCharm2022.2.3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数据库管理系统（DBMS）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Mysql8.0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应用服务器软件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Tomcat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建模软件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StarUML，</w:t>
            </w:r>
            <w:r>
              <w:rPr>
                <w:rFonts w:hint="eastAsia"/>
                <w:color w:val="auto"/>
                <w:lang w:val="en-US" w:eastAsia="zh-CN"/>
              </w:rPr>
              <w:t>PowerDesigner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配置管理软件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CVS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测试软件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TestCenter，winRunner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其他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  <w:t>运行环境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</w:rPr>
              <w:t>客户端硬件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处理器2.5GHz以上</w:t>
            </w:r>
          </w:p>
          <w:p>
            <w:pPr>
              <w:spacing w:line="360" w:lineRule="auto"/>
              <w:rPr>
                <w:rFonts w:hint="default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内存：2G以上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</w:rPr>
              <w:t>服务器端硬件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default" w:ascii="宋体" w:hAnsi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处理器：  2.50 GHz</w:t>
            </w:r>
          </w:p>
          <w:p>
            <w:pPr>
              <w:spacing w:line="360" w:lineRule="auto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系统类型：</w:t>
            </w:r>
            <w:r>
              <w:rPr>
                <w:rFonts w:hint="eastAsia" w:ascii="宋体" w:hAnsi="宋体" w:cs="宋体"/>
                <w:szCs w:val="24"/>
              </w:rPr>
              <w:t>64 位操作系统, 基于 x64 的处理器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机带RAM：16.0 GB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软件：操作系统（服务器）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Win10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软件：操作系统（客户端）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Win10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Cs w:val="24"/>
                <w:lang w:val="en-US" w:eastAsia="zh-CN"/>
              </w:rPr>
              <w:t>其他</w:t>
            </w:r>
          </w:p>
        </w:tc>
        <w:tc>
          <w:tcPr>
            <w:tcW w:w="4261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数据库逻辑结构设计：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UserInfo表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320"/>
        <w:gridCol w:w="1515"/>
        <w:gridCol w:w="1065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9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含义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约束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用户编号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PK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char(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6)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用户密码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char(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 w:cs="Calibri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age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用户年龄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cs="Calibri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gender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default" w:cs="Calibri"/>
                <w:szCs w:val="21"/>
                <w:lang w:val="en-US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用户性别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eastAsia="宋体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smallint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用户电话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char(11)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rank</w:t>
            </w:r>
          </w:p>
        </w:tc>
        <w:tc>
          <w:tcPr>
            <w:tcW w:w="1320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用户等级</w:t>
            </w:r>
          </w:p>
        </w:tc>
        <w:tc>
          <w:tcPr>
            <w:tcW w:w="1515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Paper表</w:t>
      </w:r>
    </w:p>
    <w:tbl>
      <w:tblPr>
        <w:tblStyle w:val="2"/>
        <w:tblW w:w="0" w:type="auto"/>
        <w:tblInd w:w="-19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1776"/>
        <w:gridCol w:w="1286"/>
        <w:gridCol w:w="1065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6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含义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约束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文献编号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PK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sz w:val="24"/>
                <w:szCs w:val="24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文献名称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char(96)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author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文献作者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char(32)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source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hint="default" w:eastAsia="宋体" w:cs="Calibri"/>
                <w:szCs w:val="21"/>
                <w:lang w:val="en-US" w:eastAsia="zh-CN"/>
              </w:rPr>
            </w:pPr>
            <w:r>
              <w:rPr>
                <w:rFonts w:hint="eastAsia" w:cs="Calibri"/>
                <w:szCs w:val="21"/>
                <w:lang w:val="en-US" w:eastAsia="zh-CN"/>
              </w:rPr>
              <w:t>文献来源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char(32)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create_time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cs="Calibri"/>
                <w:szCs w:val="21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发表日期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upload_id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hint="default" w:cs="Calibri"/>
                <w:szCs w:val="21"/>
                <w:lang w:val="en-US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上传用户编号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filepath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jc w:val="center"/>
              <w:rPr>
                <w:rFonts w:hint="default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文献地址</w:t>
            </w:r>
          </w:p>
        </w:tc>
        <w:tc>
          <w:tcPr>
            <w:tcW w:w="1286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char(128)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  <w:lang w:val="en-US" w:eastAsia="zh-CN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Admin表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535"/>
        <w:gridCol w:w="1300"/>
        <w:gridCol w:w="1065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49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含义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约束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管理员编号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PK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default" w:ascii="Arial" w:hAnsi="Arial" w:cs="Arial"/>
                <w:sz w:val="24"/>
                <w:szCs w:val="24"/>
                <w:lang w:val="en-US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char(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32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p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assword</w:t>
            </w:r>
          </w:p>
        </w:tc>
        <w:tc>
          <w:tcPr>
            <w:tcW w:w="1535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13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char(</w:t>
            </w: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64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  <w:t>)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Store表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662"/>
        <w:gridCol w:w="1383"/>
        <w:gridCol w:w="1065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284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列名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含义</w:t>
            </w:r>
          </w:p>
        </w:tc>
        <w:tc>
          <w:tcPr>
            <w:tcW w:w="1383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数据类型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 w:eastAsia="宋体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约束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w w:val="90"/>
                <w:sz w:val="24"/>
                <w:szCs w:val="24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jc w:val="center"/>
              <w:rPr>
                <w:rFonts w:hint="default" w:ascii="Arial" w:hAnsi="Arial" w:eastAsia="宋体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收藏编号</w:t>
            </w:r>
          </w:p>
        </w:tc>
        <w:tc>
          <w:tcPr>
            <w:tcW w:w="13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PK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default" w:eastAsia="宋体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主码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paper_id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jc w:val="center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文献编号</w:t>
            </w:r>
          </w:p>
        </w:tc>
        <w:tc>
          <w:tcPr>
            <w:tcW w:w="13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default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default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  <w:t>user_id</w:t>
            </w:r>
          </w:p>
        </w:tc>
        <w:tc>
          <w:tcPr>
            <w:tcW w:w="1662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szCs w:val="24"/>
                <w:vertAlign w:val="baseline"/>
                <w:lang w:val="en-US" w:eastAsia="zh-CN"/>
              </w:rPr>
              <w:t>用户编号</w:t>
            </w:r>
          </w:p>
        </w:tc>
        <w:tc>
          <w:tcPr>
            <w:tcW w:w="1383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cs="Times New Roman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bigint</w:t>
            </w:r>
          </w:p>
        </w:tc>
        <w:tc>
          <w:tcPr>
            <w:tcW w:w="106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FK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jc w:val="center"/>
              <w:rPr>
                <w:rFonts w:hint="eastAsia"/>
                <w:w w:val="9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w w:val="90"/>
                <w:sz w:val="24"/>
                <w:szCs w:val="24"/>
                <w:lang w:val="en-US" w:eastAsia="zh-CN"/>
              </w:rPr>
              <w:t>外码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/>
          <w:color w:val="auto"/>
        </w:rPr>
      </w:pPr>
      <w:r>
        <w:rPr>
          <w:rFonts w:hint="eastAsia"/>
          <w:color w:val="auto"/>
        </w:rPr>
        <w:t>确定系统</w:t>
      </w:r>
      <w:r>
        <w:rPr>
          <w:rFonts w:hint="eastAsia"/>
          <w:color w:val="auto"/>
          <w:lang w:val="en-US" w:eastAsia="zh-CN"/>
        </w:rPr>
        <w:t>初始</w:t>
      </w:r>
      <w:r>
        <w:rPr>
          <w:rFonts w:hint="eastAsia"/>
          <w:color w:val="auto"/>
        </w:rPr>
        <w:t>架构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/>
          <w:color w:val="auto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inline distT="0" distB="0" distL="114300" distR="114300">
            <wp:extent cx="5235575" cy="2371725"/>
            <wp:effectExtent l="0" t="0" r="6985" b="5715"/>
            <wp:docPr id="2" name="图片 2" descr="系统架构-导出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系统架构-导出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55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wNTA3Yjk0ZjlmNTliNjMzZDc0ODc4M2IxYmU5MDcifQ=="/>
  </w:docVars>
  <w:rsids>
    <w:rsidRoot w:val="074231B7"/>
    <w:rsid w:val="02421D02"/>
    <w:rsid w:val="03A964DC"/>
    <w:rsid w:val="074231B7"/>
    <w:rsid w:val="07B436A2"/>
    <w:rsid w:val="08450C1C"/>
    <w:rsid w:val="09F8698A"/>
    <w:rsid w:val="0CD0723F"/>
    <w:rsid w:val="132A0CBC"/>
    <w:rsid w:val="16F02688"/>
    <w:rsid w:val="17143815"/>
    <w:rsid w:val="1B9211AC"/>
    <w:rsid w:val="1E2527AC"/>
    <w:rsid w:val="1ED14687"/>
    <w:rsid w:val="20B87907"/>
    <w:rsid w:val="2F522CD5"/>
    <w:rsid w:val="32BF4E37"/>
    <w:rsid w:val="390E4110"/>
    <w:rsid w:val="505A7938"/>
    <w:rsid w:val="57C768EE"/>
    <w:rsid w:val="589715D5"/>
    <w:rsid w:val="596D4A2C"/>
    <w:rsid w:val="67FA7B62"/>
    <w:rsid w:val="692F7E84"/>
    <w:rsid w:val="6A3E498A"/>
    <w:rsid w:val="70FE2353"/>
    <w:rsid w:val="779563DE"/>
    <w:rsid w:val="77AE5B7C"/>
    <w:rsid w:val="795B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356</Words>
  <Characters>686</Characters>
  <Lines>0</Lines>
  <Paragraphs>0</Paragraphs>
  <TotalTime>29</TotalTime>
  <ScaleCrop>false</ScaleCrop>
  <LinksUpToDate>false</LinksUpToDate>
  <CharactersWithSpaces>694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2022-11-10T09:04:00Z</dcterms:created>
  <dc:creator>刘贵源</dc:creator>
  <cp:lastModifiedBy>刘贵源</cp:lastModifiedBy>
  <dcterms:modified xsi:type="dcterms:W3CDTF">2022-11-30T14:33:50Z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0B8227E6BCDF426CA296A0D11D5C52F3</vt:lpwstr>
  </property>
</Properties>
</file>