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选择操作的时候请输入整型操作数，不然会判定为无效输入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书名、作者、ID等要输入字符串的请在16个字符以内，系统只会识别你输入的前16个字符，输入30个字符以上系统会出错。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字符串输入的支持汉字输入，8个汉字以内是正确输入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输入借阅日期的时候虽然可以超出范围，但是超出99天之后系统会默认为你要借阅99天，另外，因为系统无法将借阅时间逐日减少，因此通过借阅者所填写的借阅期限去判断到期时间。</w:t>
      </w:r>
    </w:p>
    <w:p>
      <w:pPr>
        <w:numPr>
          <w:ilvl w:val="0"/>
          <w:numId w:val="1"/>
        </w:numPr>
        <w:ind w:left="402" w:leftChars="0" w:firstLine="0" w:firstLineChars="0"/>
      </w:pPr>
      <w:r>
        <w:rPr>
          <w:rFonts w:hint="eastAsia"/>
          <w:lang w:val="en-US" w:eastAsia="zh-CN"/>
        </w:rPr>
        <w:t>本系统没有连接数据库，因此关闭程序之后你之前的操作都会被清空，数据又会初始化，能力不足，敬请谅解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    </w:t>
      </w:r>
      <w:r>
        <w:rPr>
          <w:rFonts w:hint="eastAsia"/>
          <w:lang w:val="en-US" w:eastAsia="zh-CN"/>
        </w:rPr>
        <w:t xml:space="preserve"> 6.若有不明白之处，请将问题指出来，发邮箱到1642801201@qq.com.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7.感谢你的使用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这是一个被限制在可恶的黑框内的图书管理系统，没有漂亮的交互界面，也没有连接数据库，黑框打开-&gt;数据生成，黑框关闭-&gt;数据消失，是不是很可恶呢！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这个系统的功能有：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查看书：即遍历书库中所有的图书，查看各本书的书名、作者、库存、现存、是否被预约等信息。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增加书：增加一本新的书进入到书库中，其中用户需要输入书名和该书的作者，如果有同名的书已经在书库中，则该种书数量增加1，否则定义该种书的数量为1。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注销书：若一本书已经没有了保留价值，输入该书的书名便可将该书从书库中注销。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借阅书：若某本书在书库中并且现存量大于零，便可借出。借阅者需要输入自己的借阅证号和借阅时间（1天-99天）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预约取书：当某本书在书库中并且现存量大于零，便可预约什么时候取书，借阅者需要输入自己的借阅证号、取书时间，借阅时间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归还书：输入借阅证号和想要归还的书本名字便可以归还书本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查作者：即搜寻该作者的全部书籍，并输出相关的信息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查书：输入某本书的书名，便可以查看该书的全部信息，还可以输出该书的借阅者信息，并计算最早逾期的借阅者证号。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本程序建立了两条链表，一条存放书籍的相关信息，一条存放借阅者的相关信息。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shd w:val="clear" w:fill="FFFFFF"/>
        </w:rPr>
        <w:t>typedef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TNode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4"/>
          <w:szCs w:val="24"/>
          <w:u w:val="none"/>
          <w:shd w:val="clear" w:fill="FFFFFF"/>
        </w:rPr>
        <w:t>//该结点储存书籍的相关信息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TNode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8F8F8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TNode *prev;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TNode *rear;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bookNum;        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//书的编号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bookName[30];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bookAuthor[30];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standingStock;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//现存量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totalStock;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//库存量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able2lend;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//可外借的书籍（部分被预约）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}TNode, *ptrTNode;  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typedef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   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//该结点储存借阅者的相关信息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{  </w:t>
      </w:r>
    </w:p>
    <w:p>
      <w:pPr>
        <w:numPr>
          <w:ilvl w:val="0"/>
          <w:numId w:val="5"/>
        </w:numPr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*next;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8F8F8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LNode *prev;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2"/>
          <w:szCs w:val="22"/>
          <w:u w:val="none"/>
          <w:shd w:val="clear" w:fill="FFFFFF"/>
        </w:rPr>
        <w:t>struct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LNode *rear;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appointDate;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FFFFF"/>
        </w:rPr>
        <w:t>//预约时间期限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limitDate;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//借阅期限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bookName[30];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  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2"/>
          <w:szCs w:val="22"/>
          <w:u w:val="none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ID[30];             </w:t>
      </w: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2"/>
          <w:szCs w:val="22"/>
          <w:u w:val="none"/>
          <w:shd w:val="clear" w:fill="F8F8F8"/>
        </w:rPr>
        <w:t>//图书证号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8"/>
          <w:szCs w:val="48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2"/>
          <w:szCs w:val="22"/>
          <w:u w:val="none"/>
          <w:shd w:val="clear" w:fill="F8F8F8"/>
        </w:rPr>
        <w:t>}LNode, *ptrLNode;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然后实现逐个功能，下面给出相关的函数名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//建立书库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create1(ptrTNode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//建立储存借阅者信息的链表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create2(ptrLNode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//查看库存的书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print(ptrTNode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//添加书本的操作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addOperate(ptrTNode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//添加一本书到书库中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addBook(ptrTNode Q,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*bookName,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shd w:val="clear" w:fill="F8F8F8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*bookAuthor);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//注销书本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logoutBook(ptrTNode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//借阅书本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lendBook(ptrTNode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//归还书本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returnBook(ptrTNode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//搜寻某一个作者的全部书籍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searchBook2(ptrTNode 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//搜寻某本书的全部信息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searchBook3(ptrTNode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//预约借书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appoint(ptrTNode Q,ptrLNode 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//格式需要，将字符串统一为16个字符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* format(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20"/>
          <w:szCs w:val="20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* 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//交互界面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Interface(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8F8F8"/>
        </w:rPr>
        <w:t>//添加借阅者的信息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18"/>
          <w:szCs w:val="18"/>
          <w:u w:val="none"/>
          <w:shd w:val="clear" w:fill="FFFFFF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 addimfor(ptrLNode P,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 *ID,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 limitDate,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shd w:val="clear" w:fill="FFFFFF"/>
        </w:rPr>
        <w:t>char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 *bookName,</w:t>
      </w:r>
      <w:r>
        <w:rPr>
          <w:rFonts w:hint="default" w:ascii="&amp;quot" w:hAnsi="&amp;quot" w:eastAsia="&amp;quot" w:cs="&amp;quot"/>
          <w:b/>
          <w:i w:val="0"/>
          <w:caps w:val="0"/>
          <w:color w:val="2E8B57"/>
          <w:spacing w:val="0"/>
          <w:sz w:val="18"/>
          <w:szCs w:val="18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 appointDate);  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i w:val="0"/>
          <w:caps w:val="0"/>
          <w:color w:val="008200"/>
          <w:spacing w:val="0"/>
          <w:sz w:val="20"/>
          <w:szCs w:val="20"/>
          <w:u w:val="none"/>
          <w:shd w:val="clear" w:fill="FFFFFF"/>
        </w:rPr>
        <w:t>//搜寻借阅者所借的书本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40"/>
          <w:szCs w:val="40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0"/>
          <w:szCs w:val="20"/>
          <w:u w:val="none"/>
          <w:shd w:val="clear" w:fill="F8F8F8"/>
        </w:rPr>
        <w:t>void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0"/>
          <w:szCs w:val="20"/>
          <w:u w:val="none"/>
          <w:shd w:val="clear" w:fill="F8F8F8"/>
        </w:rPr>
        <w:t> searchBook1(ptrTNode Q,ptrLNode q);  </w:t>
      </w:r>
    </w:p>
    <w:p>
      <w:pPr>
        <w:pStyle w:val="4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下面给出大致结构图：</w:t>
      </w:r>
    </w:p>
    <w:p>
      <w:pPr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6350" t="0" r="8001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本系统显然是采用多文件编程的方式，将不同功能的函数分别建立不同的文件（某些关系密切的除外），这样子整个程序就会显得条例清晰，容易修改维护。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 inerface函数简单设计了一个交互界面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21995"/>
            <wp:effectExtent l="0" t="0" r="3810" b="9525"/>
            <wp:docPr id="4" name="图片 4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create1()和create2()函数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通过molloc函数开辟空间，建立两个链表的头结点，将各项参数初始化。其中create1函数中包含初始化函数initBookStock()，作用是首先自动添加5本书进去书库里面，以便后续用户的操作。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addBook()函数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用户输入想要增加的书名和作者，然后将书名与书库中的书名依次比较，判断书名是否有相同的，如果有同名的书已经在书库中，则该种书数量增加1，否则定义该种书的数量为1，并添加一个结点到链表中，储存该种书的相关信息。该函数基本上是用循环和判断实现，若想要了解，请观看代码文件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logoutBook()函数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跟上面差不多，用户输入想要注销的书名，然后用循环遍历书库，判断书库中是否有对应的书，若有，就释放该结点的空间，若没有就输出注销失败。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lendBook()函数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让借阅者输入自己要借的书，依然采用循环遍历找出该书，显示出该书的信息，若可以外借则让借阅者输入图书证号以及借阅期限，外借成功就将现存和可外借的数量减1，外借失败就显示出来。这里包含一个addimfor()函数，将借阅者的信息都保存下来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returnBook()函数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功能类似，这个函数跟lendBook函数放在同一个文件里面，实现方法与前面所陈述的一样，用户输入借阅证号和书名便可以归还书本。该函数里面还包含着一个searchBook()函数,这个函数的作用是查找出来用户想要归还的书，因为多次查找，封装起来的话直接使用就很方便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searchBook2()函数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该函数的功能是查找某一个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作者的全部书籍，只要以作者为索引，找出相应的指针，便可以得到该作者的其他书籍的全部信息。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该函数的功能是预约书本，实现方式与lendBook()类似，只不过是改变的参数不一样，这里包含一个addimfor()函数，作用是把该预约者的相关信息存到链表里面取，以便取用。</w:t>
      </w: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searchBook3()函数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该函数查询某一本书并输出该书的全部信息，这个函数分两部分输出，一是利用书库信息指针ptrTNode Q 找到对应的书 ，然后把信息输出，二是利用借阅者信息的指针ptrLNode P找到对应的书，然后把信息输出，同时里面含有一个排序函数bubbleSort(ptrLNode *Array)，作用是搜寻最早逾期的书的借阅者编号。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篇幅有限，只能描述主要思路，若要详细了解，请观看源代码，里面也有注释说明。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数据结构与数据处理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本程序用到了双向链表取储存书本的信息和借阅者的信息。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优点有：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动态分配内存，增加书的时候就分配内存，注销书的时候就释放内存，数据量大的时候可以大大减轻内存压力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因为采用双向的，所以可以随意获得所在结点的前一个结点和后一个结点的地址，比单向的更加方便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增删书本很方便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为之后的拓展功能，例如预约，查找某一位作者的全部书籍，查找某一本书的全部信息，为这些功能提供了更好的结构去实现。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随时可以获得某一个结点的全部信息，非常方便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在这个程序中我还用到了结构体数组，ptrLNode Array[30]，作用是储存该本书借阅者的的信息，以便后面排序，从而选出最早逾期的借阅者。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其他数据处理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运用了一个format(char* Name)函数，把各种字符串限定在16个，既保证不会错误输入又可以保证格式的美观。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其他储存字符串的，比如一些书名，ID，作者等，都用小数组开辟，在现有的情况下较为方便和省内存</w:t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程序亮点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运用了一个format(char* Name)函数，把各种字符串限定在16个，多于十六个的就切除后面的，少于十六个的就空格补齐。既保证不会错误输入又可以保证格式美观，在后面频繁比较的时候还可以正确得出比较结果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体中还定义了一个结构体尾指针，就是这个尾指针始终指向链表尾部，添加书的时候可以很方便地在尾部添加，然后遍历的时候也是直接取用这个尾指针开始遍历便可，然后当链表发生改变（增添或者删减）之后，只需要改变该尾指针的指向便可，不必频繁返回指针值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需要频繁比较，我在比较的时候巧妙地运用了strcmp函数，也就是当两个字符串相等的时候返回值为0作为依据去判断，而不必一个一个去判断或者另外建立一个函数（好像除了运用这个函数之外，字符串并不能直接判断是否相等）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建立一个结构体数组也是蛮骚的，一来可以方便储存指定的一本书的借阅者，二来排序的时候可以直接排序，而不需要是链表排序这么麻烦，三呢最后取那个最早逾期的借阅者编号也很方便，直接取Array[0]-&gt;ID就可以了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对用户输入错误的处理也很巧妙，话不多说，直接上代码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ascii="&amp;quot" w:hAnsi="&amp;quot" w:eastAsia="&amp;quot" w:cs="&amp;quot"/>
          <w:b/>
          <w:i w:val="0"/>
          <w:caps w:val="0"/>
          <w:color w:val="2E8B57"/>
          <w:spacing w:val="0"/>
          <w:sz w:val="24"/>
          <w:szCs w:val="24"/>
          <w:u w:val="none"/>
          <w:shd w:val="clear" w:fill="FFFFFF"/>
        </w:rPr>
        <w:t>int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limitDate = 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8F8F8"/>
        </w:rPr>
        <w:t>scanf(</w:t>
      </w:r>
      <w:r>
        <w:rPr>
          <w:rFonts w:hint="default" w:ascii="&amp;quot" w:hAnsi="&amp;quot" w:eastAsia="&amp;quot" w:cs="&amp;quot"/>
          <w:i w:val="0"/>
          <w:caps w:val="0"/>
          <w:color w:val="0000FF"/>
          <w:spacing w:val="0"/>
          <w:sz w:val="24"/>
          <w:szCs w:val="24"/>
          <w:u w:val="none"/>
          <w:shd w:val="clear" w:fill="F8F8F8"/>
        </w:rPr>
        <w:t>"%d"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8F8F8"/>
        </w:rPr>
        <w:t>,&amp;limitDate);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shd w:val="clear" w:fill="FFFFFF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(limitDate == 0) {gets(uselessArr);</w:t>
      </w: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shd w:val="clear" w:fill="FFFFFF"/>
        </w:rPr>
        <w:t>return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;}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5C5C5C" w:sz="0" w:space="0"/>
          <w:left w:val="single" w:color="6CE26C" w:sz="12" w:space="6"/>
          <w:bottom w:val="none" w:color="5C5C5C" w:sz="0" w:space="0"/>
          <w:right w:val="none" w:color="5C5C5C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jc w:val="left"/>
        <w:rPr>
          <w:color w:val="5C5C5C"/>
          <w:sz w:val="52"/>
          <w:szCs w:val="52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6699"/>
          <w:spacing w:val="0"/>
          <w:sz w:val="24"/>
          <w:szCs w:val="24"/>
          <w:u w:val="none"/>
          <w:shd w:val="clear" w:fill="F8F8F8"/>
        </w:rPr>
        <w:t>if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8F8F8"/>
        </w:rPr>
        <w:t>(limitDate &gt; 99)  limitDate = 99;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当需要输入整型数据的时候，如果用户输入错误，便会使程序结束，同时，</w:t>
      </w:r>
    </w:p>
    <w:p>
      <w:p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eastAsia="zh-CN"/>
        </w:rPr>
        <w:t>“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gets(uselessArr)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eastAsia="zh-CN"/>
        </w:rPr>
        <w:t>”</w:t>
      </w: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还会吸收掉用户的无效字符，从而不影响下一步的操作。当需要输入字符数据时，看似可以随便输入，实则内部程序会控制你的字符串长度，从而使错误率大大减少。</w:t>
      </w:r>
    </w:p>
    <w:p>
      <w:pPr>
        <w:numPr>
          <w:ilvl w:val="0"/>
          <w:numId w:val="0"/>
        </w:numPr>
        <w:ind w:left="180"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6.emmm我觉得界面挺简洁漂亮的，嘻嘻。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六、程序兼容性说明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能在win10下完美运行，其他暂不清楚。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七、总结与体会</w:t>
      </w:r>
    </w:p>
    <w:p>
      <w:pPr>
        <w:numPr>
          <w:ilvl w:val="0"/>
          <w:numId w:val="0"/>
        </w:numP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我在实现了基本功能之后再完善了一下界面、输入与反馈、注释三个方面，觉得也差不多了，在有限的时间、有限的能力范围内基本上已经发挥了80%。总体看上去其实没什么问题，但我觉得还是可以有完善的。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于输出输出人机操作对话的日记问题，我自己也有考虑过，也有上网查过如何实现，但给出的结果都是只有单个字符串这样去输出到文件中，我觉得如果每一步操作都要输出一下，这样会非常繁琐和累赘，而且代码也会显得比较乱，因此我并没有尝试去实现，若有更好的方法还请指教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于图书预约的问题，我昨天请同学帮我测试一下他提到没有书的时候也应该可以预约，预约成功之后当被预约的书被归还，这本书就立即被借给预约那位同学。但是这样就跟我的预约借书时间相互冲突，如果没有书的时候可以预约，那么就变成了有书的时候无法预约了，还有如果多人预约的话还要排序，把预约先后分出来，每当有书归还就先借给那个最早预约的同学，考虑到比较复杂，并且时间有限，因此没有实现。</w:t>
      </w:r>
    </w:p>
    <w:p>
      <w:pPr>
        <w:numPr>
          <w:ilvl w:val="0"/>
          <w:numId w:val="13"/>
        </w:numPr>
        <w:tabs>
          <w:tab w:val="clear" w:pos="312"/>
        </w:tabs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程序运行的时候加载出来的时间比较长，要好几秒，本来想着做完之后再去看一看能不能解决，也是限于时间未能解决，本人觉得可能是代码里面的时间复杂度和空间复杂度的问题，占用内存多或者运行时间慢而导致加载慢（不过从代码来看我觉得也没有什么大问题，还请读者帮忙支出）</w:t>
      </w:r>
    </w:p>
    <w:p>
      <w:pPr>
        <w:numPr>
          <w:ilvl w:val="0"/>
          <w:numId w:val="0"/>
        </w:numPr>
        <w:ind w:left="180" w:leftChars="0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觉得做这个</w:t>
      </w:r>
      <w:bookmarkStart w:id="0" w:name="_GoBack"/>
      <w:bookmarkEnd w:id="0"/>
      <w:r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出来是很多基础知识的积累，本人没有用到一些很高端的操作，有的知识实打实的一步一步用循环和判断去实现，想象自己几天就完成了一个简单的图书管理系统，还是蛮高兴的呢。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8E3D4"/>
    <w:multiLevelType w:val="singleLevel"/>
    <w:tmpl w:val="88F8E3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FC03610"/>
    <w:multiLevelType w:val="multilevel"/>
    <w:tmpl w:val="8FC036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096F2DD"/>
    <w:multiLevelType w:val="multilevel"/>
    <w:tmpl w:val="B096F2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15E2037"/>
    <w:multiLevelType w:val="singleLevel"/>
    <w:tmpl w:val="B15E20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C13641F2"/>
    <w:multiLevelType w:val="singleLevel"/>
    <w:tmpl w:val="C13641F2"/>
    <w:lvl w:ilvl="0" w:tentative="0">
      <w:start w:val="1"/>
      <w:numFmt w:val="decimal"/>
      <w:suff w:val="space"/>
      <w:lvlText w:val="%1."/>
      <w:lvlJc w:val="left"/>
      <w:pPr>
        <w:ind w:left="402" w:leftChars="0" w:firstLine="0" w:firstLineChars="0"/>
      </w:pPr>
    </w:lvl>
  </w:abstractNum>
  <w:abstractNum w:abstractNumId="5">
    <w:nsid w:val="C967359B"/>
    <w:multiLevelType w:val="singleLevel"/>
    <w:tmpl w:val="C967359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DA42F63"/>
    <w:multiLevelType w:val="singleLevel"/>
    <w:tmpl w:val="DDA42F6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E0D4024C"/>
    <w:multiLevelType w:val="multilevel"/>
    <w:tmpl w:val="E0D402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D3F73B4"/>
    <w:multiLevelType w:val="singleLevel"/>
    <w:tmpl w:val="FD3F7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799DA2D"/>
    <w:multiLevelType w:val="singleLevel"/>
    <w:tmpl w:val="2799DA2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C830CFE"/>
    <w:multiLevelType w:val="multilevel"/>
    <w:tmpl w:val="2C830C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4F77C24"/>
    <w:multiLevelType w:val="singleLevel"/>
    <w:tmpl w:val="64F77C2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64E1C4"/>
    <w:multiLevelType w:val="singleLevel"/>
    <w:tmpl w:val="7164E1C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312D"/>
    <w:rsid w:val="16713C24"/>
    <w:rsid w:val="1D6D7FC1"/>
    <w:rsid w:val="29344E6C"/>
    <w:rsid w:val="38B75E74"/>
    <w:rsid w:val="38C6157F"/>
    <w:rsid w:val="48B03A8E"/>
    <w:rsid w:val="620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68C167-2C01-4B0B-81C4-726248B418D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1D7F6E08-72A6-46CC-8870-C881D149350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main()</a:t>
          </a:r>
          <a:r>
            <a:rPr lang="en-US" altLang="zh-CN"/>
            <a:t/>
          </a:r>
          <a:endParaRPr lang="en-US" altLang="zh-CN"/>
        </a:p>
      </dgm:t>
    </dgm:pt>
    <dgm:pt modelId="{59A2FE02-4165-4339-BF9A-AEAE1424E52B}" cxnId="{C1EFA253-6205-486E-890E-CCF6DCD4BE00}" type="parTrans">
      <dgm:prSet/>
      <dgm:spPr/>
      <dgm:t>
        <a:bodyPr/>
        <a:p>
          <a:endParaRPr lang="zh-CN" altLang="en-US"/>
        </a:p>
      </dgm:t>
    </dgm:pt>
    <dgm:pt modelId="{E44612D1-CAFE-4D30-B4AA-78C3474158AA}" cxnId="{C1EFA253-6205-486E-890E-CCF6DCD4BE00}" type="sibTrans">
      <dgm:prSet/>
      <dgm:spPr/>
      <dgm:t>
        <a:bodyPr/>
        <a:p>
          <a:endParaRPr lang="zh-CN" altLang="en-US"/>
        </a:p>
      </dgm:t>
    </dgm:pt>
    <dgm:pt modelId="{D15727BE-4BB4-41E2-BFCD-1CE00CE9A014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print()</a:t>
          </a:r>
          <a:r>
            <a:rPr lang="en-US" altLang="zh-CN"/>
            <a:t/>
          </a:r>
          <a:endParaRPr lang="en-US" altLang="zh-CN"/>
        </a:p>
      </dgm:t>
    </dgm:pt>
    <dgm:pt modelId="{1F3BA15B-B772-426D-8549-F05D47B0B0FC}" cxnId="{44968468-AC49-4A14-98EC-E140AF6B4BAA}" type="parTrans">
      <dgm:prSet/>
      <dgm:spPr/>
      <dgm:t>
        <a:bodyPr/>
        <a:p>
          <a:endParaRPr lang="zh-CN" altLang="en-US"/>
        </a:p>
      </dgm:t>
    </dgm:pt>
    <dgm:pt modelId="{021F6AB3-21C2-4079-A40A-CA1B5C51BD93}" cxnId="{44968468-AC49-4A14-98EC-E140AF6B4BAA}" type="sibTrans">
      <dgm:prSet/>
      <dgm:spPr/>
      <dgm:t>
        <a:bodyPr/>
        <a:p>
          <a:endParaRPr lang="zh-CN" altLang="en-US"/>
        </a:p>
      </dgm:t>
    </dgm:pt>
    <dgm:pt modelId="{24DAAE02-02E7-4412-8074-A0C4CAA380D7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addOperate</a:t>
          </a:r>
          <a:r>
            <a:rPr lang="en-US" altLang="zh-CN"/>
            <a:t>()</a:t>
          </a:r>
          <a:r>
            <a:rPr lang="en-US" altLang="zh-CN"/>
            <a:t/>
          </a:r>
          <a:endParaRPr lang="en-US" altLang="zh-CN"/>
        </a:p>
      </dgm:t>
    </dgm:pt>
    <dgm:pt modelId="{A85E77B5-A1A5-43C8-9868-413E99F101A0}" cxnId="{5B9AA20A-04BC-4DF7-AAE2-1F18206C4B84}" type="parTrans">
      <dgm:prSet/>
      <dgm:spPr/>
      <dgm:t>
        <a:bodyPr/>
        <a:p>
          <a:endParaRPr lang="zh-CN" altLang="en-US"/>
        </a:p>
      </dgm:t>
    </dgm:pt>
    <dgm:pt modelId="{E253A3F8-AA58-4BB8-A0BD-0BB7ECC546C3}" cxnId="{5B9AA20A-04BC-4DF7-AAE2-1F18206C4B84}" type="sibTrans">
      <dgm:prSet/>
      <dgm:spPr/>
      <dgm:t>
        <a:bodyPr/>
        <a:p>
          <a:endParaRPr lang="zh-CN" altLang="en-US"/>
        </a:p>
      </dgm:t>
    </dgm:pt>
    <dgm:pt modelId="{A5880797-7454-4E44-8518-F4D8354F096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logoutBook</a:t>
          </a:r>
          <a:r>
            <a:rPr lang="en-US" altLang="zh-CN"/>
            <a:t>()</a:t>
          </a:r>
          <a:r>
            <a:rPr lang="en-US" altLang="zh-CN"/>
            <a:t/>
          </a:r>
          <a:endParaRPr lang="en-US" altLang="zh-CN"/>
        </a:p>
      </dgm:t>
    </dgm:pt>
    <dgm:pt modelId="{96CD46E7-D239-40C7-B5C4-376FEEE43C15}" cxnId="{299B6305-69C5-42EE-AC1E-CAE1EE4FF14D}" type="parTrans">
      <dgm:prSet/>
      <dgm:spPr/>
      <dgm:t>
        <a:bodyPr/>
        <a:p>
          <a:endParaRPr lang="zh-CN" altLang="en-US"/>
        </a:p>
      </dgm:t>
    </dgm:pt>
    <dgm:pt modelId="{0076998F-56E1-4A10-A709-E2811BD7C4FB}" cxnId="{299B6305-69C5-42EE-AC1E-CAE1EE4FF14D}" type="sibTrans">
      <dgm:prSet/>
      <dgm:spPr/>
      <dgm:t>
        <a:bodyPr/>
        <a:p>
          <a:endParaRPr lang="zh-CN" altLang="en-US"/>
        </a:p>
      </dgm:t>
    </dgm:pt>
    <dgm:pt modelId="{7B36D9A1-4AB5-455B-8599-E65ED608826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lendBook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EEC0AC53-BA15-4453-82CA-22C5695C0D2A}" cxnId="{33D14986-D21D-46D3-8FA3-C629B186938D}" type="parTrans">
      <dgm:prSet/>
      <dgm:spPr/>
    </dgm:pt>
    <dgm:pt modelId="{87FBE064-DC08-4790-91C8-87CF8F309F5D}" cxnId="{33D14986-D21D-46D3-8FA3-C629B186938D}" type="sibTrans">
      <dgm:prSet/>
      <dgm:spPr/>
    </dgm:pt>
    <dgm:pt modelId="{9AFF55CC-D978-4CE1-A789-CAB49E1A335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returnBook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8511B585-5ED1-425E-A7A0-D83D1327F826}" cxnId="{FDB1C842-16BC-4D9E-9D45-155198DD3B2A}" type="parTrans">
      <dgm:prSet/>
      <dgm:spPr/>
    </dgm:pt>
    <dgm:pt modelId="{05D9D0B8-6A4A-4C8A-8894-13F40D5F1FB8}" cxnId="{FDB1C842-16BC-4D9E-9D45-155198DD3B2A}" type="sibTrans">
      <dgm:prSet/>
      <dgm:spPr/>
    </dgm:pt>
    <dgm:pt modelId="{38E26397-859F-467E-BAAF-ACC9FD792DE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searchBook2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24DD44D4-7303-468D-874B-8E9D14802D66}" cxnId="{FAEC38B8-A177-4FC5-ABCB-EF4B32964361}" type="parTrans">
      <dgm:prSet/>
      <dgm:spPr/>
    </dgm:pt>
    <dgm:pt modelId="{3D25A37A-A504-4E32-A281-048CD0E3726E}" cxnId="{FAEC38B8-A177-4FC5-ABCB-EF4B32964361}" type="sibTrans">
      <dgm:prSet/>
      <dgm:spPr/>
    </dgm:pt>
    <dgm:pt modelId="{27992329-6157-46C8-B2CC-EF97C2DD480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searchBook3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2288D0A0-E163-4070-8DA8-9E754E004211}" cxnId="{A0041734-170F-41D1-A58B-74D90B49CFEA}" type="parTrans">
      <dgm:prSet/>
      <dgm:spPr/>
    </dgm:pt>
    <dgm:pt modelId="{022887C2-F8FD-4899-9B5E-CA599205CD26}" cxnId="{A0041734-170F-41D1-A58B-74D90B49CFEA}" type="sibTrans">
      <dgm:prSet/>
      <dgm:spPr/>
    </dgm:pt>
    <dgm:pt modelId="{5EF5C288-DA75-46B1-B19D-D48CD9C6F2A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appoint</a:t>
          </a:r>
          <a:r>
            <a:rPr lang="en-US"/>
            <a:t>()</a:t>
          </a:r>
          <a:r>
            <a:rPr lang="en-US"/>
            <a:t/>
          </a:r>
          <a:endParaRPr lang="en-US"/>
        </a:p>
      </dgm:t>
    </dgm:pt>
    <dgm:pt modelId="{732B9E80-319A-4E57-A845-E2492EBB6E3E}" cxnId="{B23C7758-50A8-4D2E-A6DB-1F1BDD73CB94}" type="parTrans">
      <dgm:prSet/>
      <dgm:spPr/>
    </dgm:pt>
    <dgm:pt modelId="{D98409A1-417D-4091-943C-6D56363BB734}" cxnId="{B23C7758-50A8-4D2E-A6DB-1F1BDD73CB94}" type="sibTrans">
      <dgm:prSet/>
      <dgm:spPr/>
    </dgm:pt>
    <dgm:pt modelId="{CF42B0CB-CDDD-42A1-B3A1-FBB34F262C63}" type="pres">
      <dgm:prSet presAssocID="{6068C167-2C01-4B0B-81C4-726248B418D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52502C2-594A-4A13-A5FF-5CD5841BD847}" type="pres">
      <dgm:prSet presAssocID="{1D7F6E08-72A6-46CC-8870-C881D1493500}" presName="centerShape" presStyleLbl="node0" presStyleIdx="0" presStyleCnt="1"/>
      <dgm:spPr/>
    </dgm:pt>
    <dgm:pt modelId="{B849A6F3-9933-4C36-AF65-6098308CBC3C}" type="pres">
      <dgm:prSet presAssocID="{1F3BA15B-B772-426D-8549-F05D47B0B0FC}" presName="parTrans" presStyleLbl="bgSibTrans2D1" presStyleIdx="0" presStyleCnt="8"/>
      <dgm:spPr/>
    </dgm:pt>
    <dgm:pt modelId="{B1756079-1332-4090-9A47-D2C0EDB7FB22}" type="pres">
      <dgm:prSet presAssocID="{D15727BE-4BB4-41E2-BFCD-1CE00CE9A014}" presName="node" presStyleLbl="node1" presStyleIdx="0" presStyleCnt="8">
        <dgm:presLayoutVars>
          <dgm:bulletEnabled val="1"/>
        </dgm:presLayoutVars>
      </dgm:prSet>
      <dgm:spPr/>
    </dgm:pt>
    <dgm:pt modelId="{8A478794-BDE0-4AD6-9479-89CDBFC37EB7}" type="pres">
      <dgm:prSet presAssocID="{A85E77B5-A1A5-43C8-9868-413E99F101A0}" presName="parTrans" presStyleLbl="bgSibTrans2D1" presStyleIdx="1" presStyleCnt="8"/>
      <dgm:spPr/>
    </dgm:pt>
    <dgm:pt modelId="{3868CDED-247C-4EE9-95A2-ED400A267946}" type="pres">
      <dgm:prSet presAssocID="{24DAAE02-02E7-4412-8074-A0C4CAA380D7}" presName="node" presStyleLbl="node1" presStyleIdx="1" presStyleCnt="8">
        <dgm:presLayoutVars>
          <dgm:bulletEnabled val="1"/>
        </dgm:presLayoutVars>
      </dgm:prSet>
      <dgm:spPr/>
    </dgm:pt>
    <dgm:pt modelId="{D0718308-59AC-43E6-A882-4828EE4494C2}" type="pres">
      <dgm:prSet presAssocID="{96CD46E7-D239-40C7-B5C4-376FEEE43C15}" presName="parTrans" presStyleLbl="bgSibTrans2D1" presStyleIdx="2" presStyleCnt="8"/>
      <dgm:spPr/>
    </dgm:pt>
    <dgm:pt modelId="{5E0D0BC9-3E91-4623-8C1A-C4A70EB3594B}" type="pres">
      <dgm:prSet presAssocID="{A5880797-7454-4E44-8518-F4D8354F0963}" presName="node" presStyleLbl="node1" presStyleIdx="2" presStyleCnt="8">
        <dgm:presLayoutVars>
          <dgm:bulletEnabled val="1"/>
        </dgm:presLayoutVars>
      </dgm:prSet>
      <dgm:spPr/>
    </dgm:pt>
    <dgm:pt modelId="{7A034949-9729-4679-BCC0-1799361C29A2}" type="pres">
      <dgm:prSet presAssocID="{EEC0AC53-BA15-4453-82CA-22C5695C0D2A}" presName="parTrans" presStyleLbl="bgSibTrans2D1" presStyleIdx="3" presStyleCnt="8"/>
      <dgm:spPr/>
    </dgm:pt>
    <dgm:pt modelId="{4D187931-BF5E-4AAC-A97F-E07F78688516}" type="pres">
      <dgm:prSet presAssocID="{7B36D9A1-4AB5-455B-8599-E65ED608826C}" presName="node" presStyleLbl="node1" presStyleIdx="3" presStyleCnt="8">
        <dgm:presLayoutVars>
          <dgm:bulletEnabled val="1"/>
        </dgm:presLayoutVars>
      </dgm:prSet>
      <dgm:spPr/>
    </dgm:pt>
    <dgm:pt modelId="{EE05C35F-5FB0-41DF-8513-B1B693DA258A}" type="pres">
      <dgm:prSet presAssocID="{8511B585-5ED1-425E-A7A0-D83D1327F826}" presName="parTrans" presStyleLbl="bgSibTrans2D1" presStyleIdx="4" presStyleCnt="8"/>
      <dgm:spPr/>
    </dgm:pt>
    <dgm:pt modelId="{40BD3E66-3DE0-4B97-B761-F9B519C5307F}" type="pres">
      <dgm:prSet presAssocID="{9AFF55CC-D978-4CE1-A789-CAB49E1A3350}" presName="node" presStyleLbl="node1" presStyleIdx="4" presStyleCnt="8">
        <dgm:presLayoutVars>
          <dgm:bulletEnabled val="1"/>
        </dgm:presLayoutVars>
      </dgm:prSet>
      <dgm:spPr/>
    </dgm:pt>
    <dgm:pt modelId="{F1D8DB1F-19AD-4978-96F2-518777D6336C}" type="pres">
      <dgm:prSet presAssocID="{24DD44D4-7303-468D-874B-8E9D14802D66}" presName="parTrans" presStyleLbl="bgSibTrans2D1" presStyleIdx="5" presStyleCnt="8"/>
      <dgm:spPr/>
    </dgm:pt>
    <dgm:pt modelId="{A56BAC44-26AC-44F2-8887-6C357F3D969A}" type="pres">
      <dgm:prSet presAssocID="{38E26397-859F-467E-BAAF-ACC9FD792DEC}" presName="node" presStyleLbl="node1" presStyleIdx="5" presStyleCnt="8">
        <dgm:presLayoutVars>
          <dgm:bulletEnabled val="1"/>
        </dgm:presLayoutVars>
      </dgm:prSet>
      <dgm:spPr/>
    </dgm:pt>
    <dgm:pt modelId="{0E541DC3-D78F-442B-A22D-03957C4AC70A}" type="pres">
      <dgm:prSet presAssocID="{2288D0A0-E163-4070-8DA8-9E754E004211}" presName="parTrans" presStyleLbl="bgSibTrans2D1" presStyleIdx="6" presStyleCnt="8"/>
      <dgm:spPr/>
    </dgm:pt>
    <dgm:pt modelId="{3AF035D8-66DD-4863-8EB2-5C1C08319A10}" type="pres">
      <dgm:prSet presAssocID="{27992329-6157-46C8-B2CC-EF97C2DD480F}" presName="node" presStyleLbl="node1" presStyleIdx="6" presStyleCnt="8">
        <dgm:presLayoutVars>
          <dgm:bulletEnabled val="1"/>
        </dgm:presLayoutVars>
      </dgm:prSet>
      <dgm:spPr/>
    </dgm:pt>
    <dgm:pt modelId="{C137DE9D-DFAC-45DE-9771-1E153186BB13}" type="pres">
      <dgm:prSet presAssocID="{732B9E80-319A-4E57-A845-E2492EBB6E3E}" presName="parTrans" presStyleLbl="bgSibTrans2D1" presStyleIdx="7" presStyleCnt="8"/>
      <dgm:spPr/>
    </dgm:pt>
    <dgm:pt modelId="{1B86D7E6-B8A3-4EE7-9A48-58008D090675}" type="pres">
      <dgm:prSet presAssocID="{5EF5C288-DA75-46B1-B19D-D48CD9C6F2AD}" presName="node" presStyleLbl="node1" presStyleIdx="7" presStyleCnt="8">
        <dgm:presLayoutVars>
          <dgm:bulletEnabled val="1"/>
        </dgm:presLayoutVars>
      </dgm:prSet>
      <dgm:spPr/>
    </dgm:pt>
  </dgm:ptLst>
  <dgm:cxnLst>
    <dgm:cxn modelId="{C1EFA253-6205-486E-890E-CCF6DCD4BE00}" srcId="{6068C167-2C01-4B0B-81C4-726248B418D0}" destId="{1D7F6E08-72A6-46CC-8870-C881D1493500}" srcOrd="0" destOrd="0" parTransId="{59A2FE02-4165-4339-BF9A-AEAE1424E52B}" sibTransId="{E44612D1-CAFE-4D30-B4AA-78C3474158AA}"/>
    <dgm:cxn modelId="{44968468-AC49-4A14-98EC-E140AF6B4BAA}" srcId="{1D7F6E08-72A6-46CC-8870-C881D1493500}" destId="{D15727BE-4BB4-41E2-BFCD-1CE00CE9A014}" srcOrd="0" destOrd="0" parTransId="{1F3BA15B-B772-426D-8549-F05D47B0B0FC}" sibTransId="{021F6AB3-21C2-4079-A40A-CA1B5C51BD93}"/>
    <dgm:cxn modelId="{5B9AA20A-04BC-4DF7-AAE2-1F18206C4B84}" srcId="{1D7F6E08-72A6-46CC-8870-C881D1493500}" destId="{24DAAE02-02E7-4412-8074-A0C4CAA380D7}" srcOrd="1" destOrd="0" parTransId="{A85E77B5-A1A5-43C8-9868-413E99F101A0}" sibTransId="{E253A3F8-AA58-4BB8-A0BD-0BB7ECC546C3}"/>
    <dgm:cxn modelId="{299B6305-69C5-42EE-AC1E-CAE1EE4FF14D}" srcId="{1D7F6E08-72A6-46CC-8870-C881D1493500}" destId="{A5880797-7454-4E44-8518-F4D8354F0963}" srcOrd="2" destOrd="0" parTransId="{96CD46E7-D239-40C7-B5C4-376FEEE43C15}" sibTransId="{0076998F-56E1-4A10-A709-E2811BD7C4FB}"/>
    <dgm:cxn modelId="{33D14986-D21D-46D3-8FA3-C629B186938D}" srcId="{1D7F6E08-72A6-46CC-8870-C881D1493500}" destId="{7B36D9A1-4AB5-455B-8599-E65ED608826C}" srcOrd="3" destOrd="0" parTransId="{EEC0AC53-BA15-4453-82CA-22C5695C0D2A}" sibTransId="{87FBE064-DC08-4790-91C8-87CF8F309F5D}"/>
    <dgm:cxn modelId="{FDB1C842-16BC-4D9E-9D45-155198DD3B2A}" srcId="{1D7F6E08-72A6-46CC-8870-C881D1493500}" destId="{9AFF55CC-D978-4CE1-A789-CAB49E1A3350}" srcOrd="4" destOrd="0" parTransId="{8511B585-5ED1-425E-A7A0-D83D1327F826}" sibTransId="{05D9D0B8-6A4A-4C8A-8894-13F40D5F1FB8}"/>
    <dgm:cxn modelId="{FAEC38B8-A177-4FC5-ABCB-EF4B32964361}" srcId="{1D7F6E08-72A6-46CC-8870-C881D1493500}" destId="{38E26397-859F-467E-BAAF-ACC9FD792DEC}" srcOrd="5" destOrd="0" parTransId="{24DD44D4-7303-468D-874B-8E9D14802D66}" sibTransId="{3D25A37A-A504-4E32-A281-048CD0E3726E}"/>
    <dgm:cxn modelId="{A0041734-170F-41D1-A58B-74D90B49CFEA}" srcId="{1D7F6E08-72A6-46CC-8870-C881D1493500}" destId="{27992329-6157-46C8-B2CC-EF97C2DD480F}" srcOrd="6" destOrd="0" parTransId="{2288D0A0-E163-4070-8DA8-9E754E004211}" sibTransId="{022887C2-F8FD-4899-9B5E-CA599205CD26}"/>
    <dgm:cxn modelId="{B23C7758-50A8-4D2E-A6DB-1F1BDD73CB94}" srcId="{1D7F6E08-72A6-46CC-8870-C881D1493500}" destId="{5EF5C288-DA75-46B1-B19D-D48CD9C6F2AD}" srcOrd="7" destOrd="0" parTransId="{732B9E80-319A-4E57-A845-E2492EBB6E3E}" sibTransId="{D98409A1-417D-4091-943C-6D56363BB734}"/>
    <dgm:cxn modelId="{0C5BC3ED-D887-4BE6-AD49-009175CDA41D}" type="presOf" srcId="{6068C167-2C01-4B0B-81C4-726248B418D0}" destId="{CF42B0CB-CDDD-42A1-B3A1-FBB34F262C63}" srcOrd="0" destOrd="0" presId="urn:microsoft.com/office/officeart/2005/8/layout/radial4"/>
    <dgm:cxn modelId="{0EEC8B3A-8113-4FF5-BA83-B957B8F4291B}" type="presParOf" srcId="{CF42B0CB-CDDD-42A1-B3A1-FBB34F262C63}" destId="{B52502C2-594A-4A13-A5FF-5CD5841BD847}" srcOrd="0" destOrd="0" presId="urn:microsoft.com/office/officeart/2005/8/layout/radial4"/>
    <dgm:cxn modelId="{0D065720-D5D1-4C50-A8E7-1DA79B591326}" type="presOf" srcId="{1D7F6E08-72A6-46CC-8870-C881D1493500}" destId="{B52502C2-594A-4A13-A5FF-5CD5841BD847}" srcOrd="0" destOrd="0" presId="urn:microsoft.com/office/officeart/2005/8/layout/radial4"/>
    <dgm:cxn modelId="{36AE88E4-DC44-40C2-A843-E18384731467}" type="presParOf" srcId="{CF42B0CB-CDDD-42A1-B3A1-FBB34F262C63}" destId="{B849A6F3-9933-4C36-AF65-6098308CBC3C}" srcOrd="1" destOrd="0" presId="urn:microsoft.com/office/officeart/2005/8/layout/radial4"/>
    <dgm:cxn modelId="{F9BB4E41-72FF-4812-9DFF-6FB20FD84985}" type="presOf" srcId="{1F3BA15B-B772-426D-8549-F05D47B0B0FC}" destId="{B849A6F3-9933-4C36-AF65-6098308CBC3C}" srcOrd="0" destOrd="0" presId="urn:microsoft.com/office/officeart/2005/8/layout/radial4"/>
    <dgm:cxn modelId="{1C37EF80-5A02-4327-AF9D-6D3237105514}" type="presParOf" srcId="{CF42B0CB-CDDD-42A1-B3A1-FBB34F262C63}" destId="{B1756079-1332-4090-9A47-D2C0EDB7FB22}" srcOrd="2" destOrd="0" presId="urn:microsoft.com/office/officeart/2005/8/layout/radial4"/>
    <dgm:cxn modelId="{572B14DF-5FEA-47C6-A249-8224FC8F0500}" type="presOf" srcId="{D15727BE-4BB4-41E2-BFCD-1CE00CE9A014}" destId="{B1756079-1332-4090-9A47-D2C0EDB7FB22}" srcOrd="0" destOrd="0" presId="urn:microsoft.com/office/officeart/2005/8/layout/radial4"/>
    <dgm:cxn modelId="{A26A6333-6EDA-49AB-9E52-F5D12DA67734}" type="presParOf" srcId="{CF42B0CB-CDDD-42A1-B3A1-FBB34F262C63}" destId="{8A478794-BDE0-4AD6-9479-89CDBFC37EB7}" srcOrd="3" destOrd="0" presId="urn:microsoft.com/office/officeart/2005/8/layout/radial4"/>
    <dgm:cxn modelId="{810EA46D-5BDC-48E2-AEC1-26D55696DDF3}" type="presOf" srcId="{A85E77B5-A1A5-43C8-9868-413E99F101A0}" destId="{8A478794-BDE0-4AD6-9479-89CDBFC37EB7}" srcOrd="0" destOrd="0" presId="urn:microsoft.com/office/officeart/2005/8/layout/radial4"/>
    <dgm:cxn modelId="{21BA0E2D-638E-4942-9BB2-5988248A4A6C}" type="presParOf" srcId="{CF42B0CB-CDDD-42A1-B3A1-FBB34F262C63}" destId="{3868CDED-247C-4EE9-95A2-ED400A267946}" srcOrd="4" destOrd="0" presId="urn:microsoft.com/office/officeart/2005/8/layout/radial4"/>
    <dgm:cxn modelId="{D3C99AAF-1D3A-4647-9EE0-BFE1ED3D72DC}" type="presOf" srcId="{24DAAE02-02E7-4412-8074-A0C4CAA380D7}" destId="{3868CDED-247C-4EE9-95A2-ED400A267946}" srcOrd="0" destOrd="0" presId="urn:microsoft.com/office/officeart/2005/8/layout/radial4"/>
    <dgm:cxn modelId="{8F067A68-C574-4763-A929-3E3D27678B81}" type="presParOf" srcId="{CF42B0CB-CDDD-42A1-B3A1-FBB34F262C63}" destId="{D0718308-59AC-43E6-A882-4828EE4494C2}" srcOrd="5" destOrd="0" presId="urn:microsoft.com/office/officeart/2005/8/layout/radial4"/>
    <dgm:cxn modelId="{D643B146-DCB0-493B-ACF0-02D64BC21E25}" type="presOf" srcId="{96CD46E7-D239-40C7-B5C4-376FEEE43C15}" destId="{D0718308-59AC-43E6-A882-4828EE4494C2}" srcOrd="0" destOrd="0" presId="urn:microsoft.com/office/officeart/2005/8/layout/radial4"/>
    <dgm:cxn modelId="{5F198244-EF6A-4402-B825-FB3C7AEB8B50}" type="presParOf" srcId="{CF42B0CB-CDDD-42A1-B3A1-FBB34F262C63}" destId="{5E0D0BC9-3E91-4623-8C1A-C4A70EB3594B}" srcOrd="6" destOrd="0" presId="urn:microsoft.com/office/officeart/2005/8/layout/radial4"/>
    <dgm:cxn modelId="{04ABF046-8E9B-402C-B8DC-F2E5BEBA25ED}" type="presOf" srcId="{A5880797-7454-4E44-8518-F4D8354F0963}" destId="{5E0D0BC9-3E91-4623-8C1A-C4A70EB3594B}" srcOrd="0" destOrd="0" presId="urn:microsoft.com/office/officeart/2005/8/layout/radial4"/>
    <dgm:cxn modelId="{FF6F2142-D8D6-4FAA-8010-B2F7B8B6E8D7}" type="presParOf" srcId="{CF42B0CB-CDDD-42A1-B3A1-FBB34F262C63}" destId="{7A034949-9729-4679-BCC0-1799361C29A2}" srcOrd="7" destOrd="0" presId="urn:microsoft.com/office/officeart/2005/8/layout/radial4"/>
    <dgm:cxn modelId="{B7987282-3173-4FA8-BA20-B004E2840C96}" type="presOf" srcId="{EEC0AC53-BA15-4453-82CA-22C5695C0D2A}" destId="{7A034949-9729-4679-BCC0-1799361C29A2}" srcOrd="0" destOrd="0" presId="urn:microsoft.com/office/officeart/2005/8/layout/radial4"/>
    <dgm:cxn modelId="{83A8EF62-D857-46EB-9243-92F6E4252E24}" type="presParOf" srcId="{CF42B0CB-CDDD-42A1-B3A1-FBB34F262C63}" destId="{4D187931-BF5E-4AAC-A97F-E07F78688516}" srcOrd="8" destOrd="0" presId="urn:microsoft.com/office/officeart/2005/8/layout/radial4"/>
    <dgm:cxn modelId="{85B80973-9053-4BD6-9AAD-27C8FE5AED3F}" type="presOf" srcId="{7B36D9A1-4AB5-455B-8599-E65ED608826C}" destId="{4D187931-BF5E-4AAC-A97F-E07F78688516}" srcOrd="0" destOrd="0" presId="urn:microsoft.com/office/officeart/2005/8/layout/radial4"/>
    <dgm:cxn modelId="{35FFCBA3-54E9-4B3F-B085-8445D74D0945}" type="presParOf" srcId="{CF42B0CB-CDDD-42A1-B3A1-FBB34F262C63}" destId="{EE05C35F-5FB0-41DF-8513-B1B693DA258A}" srcOrd="9" destOrd="0" presId="urn:microsoft.com/office/officeart/2005/8/layout/radial4"/>
    <dgm:cxn modelId="{FA76EDA0-9F26-491D-B0DF-A098A628AF1B}" type="presOf" srcId="{8511B585-5ED1-425E-A7A0-D83D1327F826}" destId="{EE05C35F-5FB0-41DF-8513-B1B693DA258A}" srcOrd="0" destOrd="0" presId="urn:microsoft.com/office/officeart/2005/8/layout/radial4"/>
    <dgm:cxn modelId="{3AF98C7D-37F9-46FB-B0B4-1FD93BA21951}" type="presParOf" srcId="{CF42B0CB-CDDD-42A1-B3A1-FBB34F262C63}" destId="{40BD3E66-3DE0-4B97-B761-F9B519C5307F}" srcOrd="10" destOrd="0" presId="urn:microsoft.com/office/officeart/2005/8/layout/radial4"/>
    <dgm:cxn modelId="{17B3CD46-B569-4139-80CE-F87CC3C69F2D}" type="presOf" srcId="{9AFF55CC-D978-4CE1-A789-CAB49E1A3350}" destId="{40BD3E66-3DE0-4B97-B761-F9B519C5307F}" srcOrd="0" destOrd="0" presId="urn:microsoft.com/office/officeart/2005/8/layout/radial4"/>
    <dgm:cxn modelId="{C2DA057D-7A95-40EA-9B1F-30ED4BE268A6}" type="presParOf" srcId="{CF42B0CB-CDDD-42A1-B3A1-FBB34F262C63}" destId="{F1D8DB1F-19AD-4978-96F2-518777D6336C}" srcOrd="11" destOrd="0" presId="urn:microsoft.com/office/officeart/2005/8/layout/radial4"/>
    <dgm:cxn modelId="{87EA54FC-65FF-437E-AC02-F0206C927E31}" type="presOf" srcId="{24DD44D4-7303-468D-874B-8E9D14802D66}" destId="{F1D8DB1F-19AD-4978-96F2-518777D6336C}" srcOrd="0" destOrd="0" presId="urn:microsoft.com/office/officeart/2005/8/layout/radial4"/>
    <dgm:cxn modelId="{F2ACD6BB-A46D-4CCB-8050-3ED8F30C6196}" type="presParOf" srcId="{CF42B0CB-CDDD-42A1-B3A1-FBB34F262C63}" destId="{A56BAC44-26AC-44F2-8887-6C357F3D969A}" srcOrd="12" destOrd="0" presId="urn:microsoft.com/office/officeart/2005/8/layout/radial4"/>
    <dgm:cxn modelId="{1BD528BC-9D70-42E2-8411-3A5AD9FAFA6B}" type="presOf" srcId="{38E26397-859F-467E-BAAF-ACC9FD792DEC}" destId="{A56BAC44-26AC-44F2-8887-6C357F3D969A}" srcOrd="0" destOrd="0" presId="urn:microsoft.com/office/officeart/2005/8/layout/radial4"/>
    <dgm:cxn modelId="{D4527C27-8BCD-447E-A955-3375D110E54D}" type="presParOf" srcId="{CF42B0CB-CDDD-42A1-B3A1-FBB34F262C63}" destId="{0E541DC3-D78F-442B-A22D-03957C4AC70A}" srcOrd="13" destOrd="0" presId="urn:microsoft.com/office/officeart/2005/8/layout/radial4"/>
    <dgm:cxn modelId="{DC0DD087-3041-4ED0-919E-99507D58F926}" type="presOf" srcId="{2288D0A0-E163-4070-8DA8-9E754E004211}" destId="{0E541DC3-D78F-442B-A22D-03957C4AC70A}" srcOrd="0" destOrd="0" presId="urn:microsoft.com/office/officeart/2005/8/layout/radial4"/>
    <dgm:cxn modelId="{4E78044C-0D5D-4BB2-B4AF-4E0B37F07737}" type="presParOf" srcId="{CF42B0CB-CDDD-42A1-B3A1-FBB34F262C63}" destId="{3AF035D8-66DD-4863-8EB2-5C1C08319A10}" srcOrd="14" destOrd="0" presId="urn:microsoft.com/office/officeart/2005/8/layout/radial4"/>
    <dgm:cxn modelId="{A6FFA4AB-3131-48CE-897E-B282AC5D1946}" type="presOf" srcId="{27992329-6157-46C8-B2CC-EF97C2DD480F}" destId="{3AF035D8-66DD-4863-8EB2-5C1C08319A10}" srcOrd="0" destOrd="0" presId="urn:microsoft.com/office/officeart/2005/8/layout/radial4"/>
    <dgm:cxn modelId="{707C8A9C-2920-413B-84AC-73B8516186ED}" type="presParOf" srcId="{CF42B0CB-CDDD-42A1-B3A1-FBB34F262C63}" destId="{C137DE9D-DFAC-45DE-9771-1E153186BB13}" srcOrd="15" destOrd="0" presId="urn:microsoft.com/office/officeart/2005/8/layout/radial4"/>
    <dgm:cxn modelId="{C3EE55C5-26F2-466B-9E59-7D582C99B8EC}" type="presOf" srcId="{732B9E80-319A-4E57-A845-E2492EBB6E3E}" destId="{C137DE9D-DFAC-45DE-9771-1E153186BB13}" srcOrd="0" destOrd="0" presId="urn:microsoft.com/office/officeart/2005/8/layout/radial4"/>
    <dgm:cxn modelId="{3EE2FF74-087A-4233-8E63-F381375C60F1}" type="presParOf" srcId="{CF42B0CB-CDDD-42A1-B3A1-FBB34F262C63}" destId="{1B86D7E6-B8A3-4EE7-9A48-58008D090675}" srcOrd="16" destOrd="0" presId="urn:microsoft.com/office/officeart/2005/8/layout/radial4"/>
    <dgm:cxn modelId="{2C5E89B7-1634-4608-89C1-22402CC14ECE}" type="presOf" srcId="{5EF5C288-DA75-46B1-B19D-D48CD9C6F2AD}" destId="{1B86D7E6-B8A3-4EE7-9A48-58008D090675}" srcOrd="0" destOrd="0" presId="urn:microsoft.com/office/officeart/2005/8/layout/radial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B52502C2-594A-4A13-A5FF-5CD5841BD847}">
      <dsp:nvSpPr>
        <dsp:cNvPr id="3" name="椭圆 2"/>
        <dsp:cNvSpPr/>
      </dsp:nvSpPr>
      <dsp:spPr bwMode="white">
        <a:xfrm>
          <a:off x="2124658" y="2485635"/>
          <a:ext cx="830683" cy="830683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1430" tIns="11430" rIns="11430" bIns="1143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main()</a:t>
          </a:r>
          <a:endParaRPr lang="en-US" altLang="zh-CN"/>
        </a:p>
      </dsp:txBody>
      <dsp:txXfrm>
        <a:off x="2124658" y="2485635"/>
        <a:ext cx="830683" cy="830683"/>
      </dsp:txXfrm>
    </dsp:sp>
    <dsp:sp modelId="{B849A6F3-9933-4C36-AF65-6098308CBC3C}">
      <dsp:nvSpPr>
        <dsp:cNvPr id="4" name="左箭头 3"/>
        <dsp:cNvSpPr/>
      </dsp:nvSpPr>
      <dsp:spPr bwMode="white">
        <a:xfrm rot="10799999">
          <a:off x="442152" y="2782604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0799999">
        <a:off x="442152" y="2782604"/>
        <a:ext cx="1634929" cy="236745"/>
      </dsp:txXfrm>
    </dsp:sp>
    <dsp:sp modelId="{B1756079-1332-4090-9A47-D2C0EDB7FB22}">
      <dsp:nvSpPr>
        <dsp:cNvPr id="5" name="圆角矩形 4"/>
        <dsp:cNvSpPr/>
      </dsp:nvSpPr>
      <dsp:spPr bwMode="white">
        <a:xfrm>
          <a:off x="0" y="2585317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print()</a:t>
          </a:r>
          <a:endParaRPr lang="en-US" altLang="zh-CN"/>
        </a:p>
      </dsp:txBody>
      <dsp:txXfrm>
        <a:off x="0" y="2585317"/>
        <a:ext cx="789149" cy="631319"/>
      </dsp:txXfrm>
    </dsp:sp>
    <dsp:sp modelId="{8A478794-BDE0-4AD6-9479-89CDBFC37EB7}">
      <dsp:nvSpPr>
        <dsp:cNvPr id="6" name="左箭头 5"/>
        <dsp:cNvSpPr/>
      </dsp:nvSpPr>
      <dsp:spPr bwMode="white">
        <a:xfrm rot="12342857">
          <a:off x="568950" y="2227067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2342857">
        <a:off x="568950" y="2227067"/>
        <a:ext cx="1634929" cy="236745"/>
      </dsp:txXfrm>
    </dsp:sp>
    <dsp:sp modelId="{3868CDED-247C-4EE9-95A2-ED400A267946}">
      <dsp:nvSpPr>
        <dsp:cNvPr id="7" name="圆角矩形 6"/>
        <dsp:cNvSpPr/>
      </dsp:nvSpPr>
      <dsp:spPr bwMode="white">
        <a:xfrm>
          <a:off x="212464" y="165445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addOperate</a:t>
          </a:r>
          <a:r>
            <a:rPr lang="en-US" altLang="zh-CN"/>
            <a:t>()</a:t>
          </a:r>
          <a:endParaRPr lang="en-US" altLang="zh-CN"/>
        </a:p>
      </dsp:txBody>
      <dsp:txXfrm>
        <a:off x="212464" y="1654452"/>
        <a:ext cx="789149" cy="631319"/>
      </dsp:txXfrm>
    </dsp:sp>
    <dsp:sp modelId="{D0718308-59AC-43E6-A882-4828EE4494C2}">
      <dsp:nvSpPr>
        <dsp:cNvPr id="8" name="左箭头 7"/>
        <dsp:cNvSpPr/>
      </dsp:nvSpPr>
      <dsp:spPr bwMode="white">
        <a:xfrm rot="13885714">
          <a:off x="924229" y="1781560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3885714">
        <a:off x="924229" y="1781560"/>
        <a:ext cx="1634929" cy="236745"/>
      </dsp:txXfrm>
    </dsp:sp>
    <dsp:sp modelId="{5E0D0BC9-3E91-4623-8C1A-C4A70EB3594B}">
      <dsp:nvSpPr>
        <dsp:cNvPr id="9" name="圆角矩形 8"/>
        <dsp:cNvSpPr/>
      </dsp:nvSpPr>
      <dsp:spPr bwMode="white">
        <a:xfrm>
          <a:off x="807775" y="907956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logoutBook</a:t>
          </a:r>
          <a:r>
            <a:rPr lang="en-US" altLang="zh-CN"/>
            <a:t>()</a:t>
          </a:r>
          <a:endParaRPr lang="en-US" altLang="zh-CN"/>
        </a:p>
      </dsp:txBody>
      <dsp:txXfrm>
        <a:off x="807775" y="907956"/>
        <a:ext cx="789149" cy="631319"/>
      </dsp:txXfrm>
    </dsp:sp>
    <dsp:sp modelId="{7A034949-9729-4679-BCC0-1799361C29A2}">
      <dsp:nvSpPr>
        <dsp:cNvPr id="10" name="左箭头 9"/>
        <dsp:cNvSpPr/>
      </dsp:nvSpPr>
      <dsp:spPr bwMode="white">
        <a:xfrm rot="15428571">
          <a:off x="1437623" y="1534323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15428571">
        <a:off x="1437623" y="1534323"/>
        <a:ext cx="1634929" cy="236745"/>
      </dsp:txXfrm>
    </dsp:sp>
    <dsp:sp modelId="{4D187931-BF5E-4AAC-A97F-E07F78688516}">
      <dsp:nvSpPr>
        <dsp:cNvPr id="11" name="圆角矩形 10"/>
        <dsp:cNvSpPr/>
      </dsp:nvSpPr>
      <dsp:spPr bwMode="white">
        <a:xfrm>
          <a:off x="1668023" y="49368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lendBook</a:t>
          </a:r>
          <a:r>
            <a:rPr lang="en-US"/>
            <a:t>()</a:t>
          </a:r>
          <a:endParaRPr lang="en-US"/>
        </a:p>
      </dsp:txBody>
      <dsp:txXfrm>
        <a:off x="1668023" y="493682"/>
        <a:ext cx="789149" cy="631319"/>
      </dsp:txXfrm>
    </dsp:sp>
    <dsp:sp modelId="{EE05C35F-5FB0-41DF-8513-B1B693DA258A}">
      <dsp:nvSpPr>
        <dsp:cNvPr id="12" name="左箭头 11"/>
        <dsp:cNvSpPr/>
      </dsp:nvSpPr>
      <dsp:spPr bwMode="white">
        <a:xfrm rot="-4628571">
          <a:off x="2007447" y="1534323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4628571">
        <a:off x="2007447" y="1534323"/>
        <a:ext cx="1634929" cy="236745"/>
      </dsp:txXfrm>
    </dsp:sp>
    <dsp:sp modelId="{40BD3E66-3DE0-4B97-B761-F9B519C5307F}">
      <dsp:nvSpPr>
        <dsp:cNvPr id="13" name="圆角矩形 12"/>
        <dsp:cNvSpPr/>
      </dsp:nvSpPr>
      <dsp:spPr bwMode="white">
        <a:xfrm>
          <a:off x="2622828" y="49368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returnBook</a:t>
          </a:r>
          <a:r>
            <a:rPr lang="en-US"/>
            <a:t>()</a:t>
          </a:r>
          <a:endParaRPr lang="en-US"/>
        </a:p>
      </dsp:txBody>
      <dsp:txXfrm>
        <a:off x="2622828" y="493682"/>
        <a:ext cx="789149" cy="631319"/>
      </dsp:txXfrm>
    </dsp:sp>
    <dsp:sp modelId="{F1D8DB1F-19AD-4978-96F2-518777D6336C}">
      <dsp:nvSpPr>
        <dsp:cNvPr id="14" name="左箭头 13"/>
        <dsp:cNvSpPr/>
      </dsp:nvSpPr>
      <dsp:spPr bwMode="white">
        <a:xfrm rot="-3085714">
          <a:off x="2520841" y="1781560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3085714">
        <a:off x="2520841" y="1781560"/>
        <a:ext cx="1634929" cy="236745"/>
      </dsp:txXfrm>
    </dsp:sp>
    <dsp:sp modelId="{A56BAC44-26AC-44F2-8887-6C357F3D969A}">
      <dsp:nvSpPr>
        <dsp:cNvPr id="15" name="圆角矩形 14"/>
        <dsp:cNvSpPr/>
      </dsp:nvSpPr>
      <dsp:spPr bwMode="white">
        <a:xfrm>
          <a:off x="3483076" y="907956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searchBook2</a:t>
          </a:r>
          <a:r>
            <a:rPr lang="en-US"/>
            <a:t>()</a:t>
          </a:r>
          <a:endParaRPr lang="en-US"/>
        </a:p>
      </dsp:txBody>
      <dsp:txXfrm>
        <a:off x="3483076" y="907956"/>
        <a:ext cx="789149" cy="631319"/>
      </dsp:txXfrm>
    </dsp:sp>
    <dsp:sp modelId="{0E541DC3-D78F-442B-A22D-03957C4AC70A}">
      <dsp:nvSpPr>
        <dsp:cNvPr id="16" name="左箭头 15"/>
        <dsp:cNvSpPr/>
      </dsp:nvSpPr>
      <dsp:spPr bwMode="white">
        <a:xfrm rot="-1542857">
          <a:off x="2876121" y="2227067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 rot="-1542857">
        <a:off x="2876121" y="2227067"/>
        <a:ext cx="1634929" cy="236745"/>
      </dsp:txXfrm>
    </dsp:sp>
    <dsp:sp modelId="{3AF035D8-66DD-4863-8EB2-5C1C08319A10}">
      <dsp:nvSpPr>
        <dsp:cNvPr id="17" name="圆角矩形 16"/>
        <dsp:cNvSpPr/>
      </dsp:nvSpPr>
      <dsp:spPr bwMode="white">
        <a:xfrm>
          <a:off x="4078387" y="1654452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searchBook3</a:t>
          </a:r>
          <a:r>
            <a:rPr lang="en-US"/>
            <a:t>()</a:t>
          </a:r>
          <a:endParaRPr lang="en-US"/>
        </a:p>
      </dsp:txBody>
      <dsp:txXfrm>
        <a:off x="4078387" y="1654452"/>
        <a:ext cx="789149" cy="631319"/>
      </dsp:txXfrm>
    </dsp:sp>
    <dsp:sp modelId="{C137DE9D-DFAC-45DE-9771-1E153186BB13}">
      <dsp:nvSpPr>
        <dsp:cNvPr id="18" name="左箭头 17"/>
        <dsp:cNvSpPr/>
      </dsp:nvSpPr>
      <dsp:spPr bwMode="white">
        <a:xfrm>
          <a:off x="3002919" y="2782604"/>
          <a:ext cx="1634929" cy="236745"/>
        </a:xfrm>
        <a:prstGeom prst="lef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Xfrm>
        <a:off x="3002919" y="2782604"/>
        <a:ext cx="1634929" cy="236745"/>
      </dsp:txXfrm>
    </dsp:sp>
    <dsp:sp modelId="{1B86D7E6-B8A3-4EE7-9A48-58008D090675}">
      <dsp:nvSpPr>
        <dsp:cNvPr id="19" name="圆角矩形 18"/>
        <dsp:cNvSpPr/>
      </dsp:nvSpPr>
      <dsp:spPr bwMode="white">
        <a:xfrm>
          <a:off x="4290851" y="2585317"/>
          <a:ext cx="789149" cy="63131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9050" tIns="19050" rIns="19050" bIns="19050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appoint</a:t>
          </a:r>
          <a:r>
            <a:rPr lang="en-US"/>
            <a:t>()</a:t>
          </a:r>
          <a:endParaRPr lang="en-US"/>
        </a:p>
      </dsp:txBody>
      <dsp:txXfrm>
        <a:off x="4290851" y="2585317"/>
        <a:ext cx="789149" cy="631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广工鹿晗</dc:creator>
  <cp:lastModifiedBy>扯淡的青春丶</cp:lastModifiedBy>
  <dcterms:modified xsi:type="dcterms:W3CDTF">2018-05-03T13:03:01Z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