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GUAN YIZHAO (管 一兆)</w:t>
      </w:r>
    </w:p>
    <w:p>
      <w:r>
        <w:t>Research Interests: Super-resolution Microscopy · Computational Optics · Optical Metrology · Machine Learning for Super-resolution</w:t>
        <w:br/>
        <w:t>Email: guanyizhaoian@gmail.com | TEL: +81-80-2385-3768 | Personal site: https://lgyz123.github.io/yizhao/cv/</w:t>
      </w:r>
    </w:p>
    <w:p>
      <w:pPr>
        <w:pStyle w:val="Heading1"/>
      </w:pPr>
      <w:r>
        <w:t>EDUCATION</w:t>
      </w:r>
    </w:p>
    <w:p>
      <w:r>
        <w:t>Ph.D., Precision Engineering – The University of Tokyo</w:t>
        <w:tab/>
        <w:t>Oct 2021 – Sep 2024</w:t>
      </w:r>
    </w:p>
    <w:p>
      <w:r>
        <w:t>- Dissertation: “Super-Resolution Evaluation for the Realization of Microstructured Optical Functional Devices”</w:t>
      </w:r>
    </w:p>
    <w:p>
      <w:r>
        <w:t>M.Eng., Precision Engineering – The University of Tokyo</w:t>
        <w:tab/>
        <w:t>Oct 2019 – Sep 2021</w:t>
      </w:r>
    </w:p>
    <w:p>
      <w:r>
        <w:t>- Thesis: “Dark-field Non-invasive Depth Measurement for Super-fine Periodic Microgrooves based on Near-field Polarization Analysis”</w:t>
      </w:r>
    </w:p>
    <w:p>
      <w:r>
        <w:t>B.Eng., Engineering – Tohoku University</w:t>
        <w:tab/>
        <w:t>Oct 2015 – Sep 2019</w:t>
      </w:r>
    </w:p>
    <w:p>
      <w:pPr>
        <w:pStyle w:val="Heading1"/>
      </w:pPr>
      <w:r>
        <w:t>RESEARCH &amp; PROFESSIONAL EXPERIENCE</w:t>
      </w:r>
    </w:p>
    <w:p>
      <w:r>
        <w:t>Software Developer, Bosch Japan (RBJP) – Autonomous Driving (ADAS)</w:t>
        <w:tab/>
        <w:t>Oct 2024 – Present</w:t>
      </w:r>
    </w:p>
    <w:p>
      <w:r>
        <w:t>- Perception developer focusing on fusion of camera and radar objects.</w:t>
      </w:r>
    </w:p>
    <w:p>
      <w:r>
        <w:t>- Contributed to object tracking and parameter tuning for one-driving ADAS system in collaboration with German and Hungarian teams.</w:t>
      </w:r>
    </w:p>
    <w:p>
      <w:r>
        <w:t>Doctoral Researcher, Takahashi/Michihata Lab, The University of Tokyo</w:t>
        <w:tab/>
        <w:t>2019 – 2024</w:t>
      </w:r>
    </w:p>
    <w:p>
      <w:r>
        <w:t>- JST CREST Project: Developed deep-learning-supported super-resolution microscopy targeting ~10 nm optical imaging.</w:t>
      </w:r>
    </w:p>
    <w:p>
      <w:r>
        <w:t>- Designed phase-contrast microscopy system for ultra-sensitive nano-defect detection.</w:t>
      </w:r>
    </w:p>
    <w:p>
      <w:r>
        <w:t>- Proposed a new depth measurement method based on FDTD/RCWA simulations for nanogrooves.</w:t>
      </w:r>
    </w:p>
    <w:p>
      <w:r>
        <w:t>Research Assistant, Miura/Suzuki Lab (Fine Nano-Mechanics)</w:t>
        <w:tab/>
        <w:t>2017</w:t>
      </w:r>
    </w:p>
    <w:p>
      <w:r>
        <w:t>- Conducted ab initio simulations for graphene properties.</w:t>
      </w:r>
    </w:p>
    <w:p>
      <w:r>
        <w:t>Research Assistant, Ohnishi Lab (Fluid Dynamics)</w:t>
        <w:tab/>
        <w:t>2016</w:t>
      </w:r>
    </w:p>
    <w:p>
      <w:r>
        <w:t>- Simulated airflow around laser-illuminated wings and analyzed lift improvement.</w:t>
      </w:r>
    </w:p>
    <w:p>
      <w:pPr>
        <w:pStyle w:val="Heading1"/>
      </w:pPr>
      <w:r>
        <w:t>PUBLICATIONS</w:t>
      </w:r>
    </w:p>
    <w:p>
      <w:r>
        <w:t>Peer-Reviewed Journal Articles (First Author):</w:t>
      </w:r>
    </w:p>
    <w:p>
      <w:r>
        <w:t>1. Guan, Y., Masui, S., Kadoya, S., Michihata, M., Takahashi, S. Super-resolution Imaging of Sub-diffraction-limited Pattern with Superlens based on Deep Learning. IJPEM, 25, 1783–1792 (2024).</w:t>
      </w:r>
    </w:p>
    <w:p>
      <w:r>
        <w:t>2. Guan, Y., Masui, S., Kadoya, S., Michihata, M., Takahashi, S. Super-resolution by Localized Plasmonic Structured Illumination Microscopy using Self-Assembled Nanoparticle Substrates. Nanomanufacturing and Metrology, 7, Article 14 (2024).</w:t>
      </w:r>
    </w:p>
    <w:p>
      <w:r>
        <w:t>3. Guan, Y., et al. Smart Optical Measurement Probe for Autonomously Detecting Nano-defects on Bare Semiconductor Wafer Surface. J. Phys.: Conf. Ser. 2368, 012014 (2022).</w:t>
      </w:r>
    </w:p>
    <w:p>
      <w:r>
        <w:t>4. Guan, Y., et al. The FDTD Analysis for Dark Field In-process Depth Measurements of Fine Microgrooves. Measurement: Sensors, 18, 100257 (2021).</w:t>
      </w:r>
    </w:p>
    <w:p>
      <w:r>
        <w:t>5. Guan, Y., et al. The FDTD Analysis of Near-field Response for Microgroove Structure with Standing-wave Illumination. J. Manuf. Sci. Eng., 144(3), 031004 (2022).</w:t>
      </w:r>
    </w:p>
    <w:p>
      <w:pPr>
        <w:pStyle w:val="Heading1"/>
      </w:pPr>
      <w:r>
        <w:t>CONFERENCE PRESENTATIONS (selected)</w:t>
      </w:r>
    </w:p>
    <w:p>
      <w:r>
        <w:t>- ISMTII 2023 – Super-resolution Imaging with Deep Learning (Best Paper Award)</w:t>
      </w:r>
    </w:p>
    <w:p>
      <w:r>
        <w:t>- ASPEN 2022 – Optical Depth Measurement for Microgrooves (Best Paper Award)</w:t>
      </w:r>
    </w:p>
    <w:p>
      <w:r>
        <w:t>- CMSE 2022 – Smart Optical Measurement Probe with Phase-contrast Microscopy</w:t>
      </w:r>
    </w:p>
    <w:p>
      <w:r>
        <w:t>- IMEKO 2021 – Dark Field Depth Measurement of Microgrooves (Published in Measurement: Sensors)</w:t>
      </w:r>
    </w:p>
    <w:p>
      <w:r>
        <w:t>- MSEC 2021 – Near-field Response Analysis for Microgroove Structures (Published in J. Manuf. Sci. Eng.)</w:t>
      </w:r>
    </w:p>
    <w:p>
      <w:pPr>
        <w:pStyle w:val="Heading1"/>
      </w:pPr>
      <w:r>
        <w:t>FELLOWSHIPS &amp; AWARDS</w:t>
      </w:r>
    </w:p>
    <w:p>
      <w:r>
        <w:t>- Outstanding Graduation Thesis Award (Doctoral, 2024)</w:t>
      </w:r>
    </w:p>
    <w:p>
      <w:r>
        <w:t>- JSPS DC1 Fellowship (2022–2024)</w:t>
      </w:r>
    </w:p>
    <w:p>
      <w:r>
        <w:t>- Best Paper Award – ASPEN 2022</w:t>
      </w:r>
    </w:p>
    <w:p>
      <w:r>
        <w:t>- Best Paper Award – ISMTII 2023</w:t>
      </w:r>
    </w:p>
    <w:p>
      <w:r>
        <w:t>- Sumitomo Electric Industries Scholarship</w:t>
      </w:r>
    </w:p>
    <w:p>
      <w:r>
        <w:t>- Outstanding Master Thesis Award</w:t>
      </w:r>
    </w:p>
    <w:p>
      <w:r>
        <w:t>- Tohoku University Honor President Fellowship</w:t>
      </w:r>
    </w:p>
    <w:p>
      <w:r>
        <w:t>- JASSO Monbukagakusho Honors Scholarship</w:t>
      </w:r>
    </w:p>
    <w:p>
      <w:pPr>
        <w:pStyle w:val="Heading1"/>
      </w:pPr>
      <w:r>
        <w:t>TEAM PROJECTS &amp; COLLABORATIONS</w:t>
      </w:r>
    </w:p>
    <w:p>
      <w:r>
        <w:t>- Bosch ADAS Development (2024– ) – Track2Track fusion developer, joint collaboration with Germany &amp; Hungary.</w:t>
      </w:r>
    </w:p>
    <w:p>
      <w:r>
        <w:t>- JST CREST Program (2022–2024) – Development of a 10 nm super-resolution optical loupe, joint project between University of Tokyo and AIST.</w:t>
      </w:r>
    </w:p>
    <w:p>
      <w:r>
        <w:t>- PCoMS Seminar (2018) – Presented DFT Simulation of Corrosion Resistance of Aluminum as part of team research.</w:t>
      </w:r>
    </w:p>
    <w:p>
      <w:r>
        <w:t>- Robolab Project (2016) – Built and programmed line navigation robot in a team-based design project.</w:t>
      </w:r>
    </w:p>
    <w:p>
      <w:pPr>
        <w:pStyle w:val="Heading1"/>
      </w:pPr>
      <w:r>
        <w:t>INTERNSHIPS</w:t>
      </w:r>
    </w:p>
    <w:p>
      <w:r>
        <w:t>- Sony Group, Tokyo – R&amp;D, Grating Coupler Optimization (FDTD), Feb 2023</w:t>
      </w:r>
    </w:p>
    <w:p>
      <w:r>
        <w:t>- Mazda Motor Corporation, Hiroshima – R&amp;D, Metal Jointing Technology, Sep 2019</w:t>
      </w:r>
    </w:p>
    <w:p>
      <w:pPr>
        <w:pStyle w:val="Heading1"/>
      </w:pPr>
      <w:r>
        <w:t>TECHNICAL SKILLS</w:t>
      </w:r>
    </w:p>
    <w:p>
      <w:r>
        <w:t>Experimental Methods: Optical Microscopy, Interferometry, Ellipsometry, SEM, AFM, Sputter Deposition, E-beam Lithography, Dry Etching</w:t>
      </w:r>
    </w:p>
    <w:p>
      <w:r>
        <w:t>Software &amp; Programming: Python, C/C++, Matlab, GitHub, COMSOL, SolidWorks, Blender, ab initio simulations</w:t>
      </w:r>
    </w:p>
    <w:p>
      <w:r>
        <w:t>Languages: Chinese (Native), English (Fluent, GRE 324), Japanese (Fluent, JLPT N1)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