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Fonts w:hint="eastAsia" w:ascii="Verdana" w:hAnsi="Verdana" w:eastAsia="宋体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实习笔记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t>学习和使用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instrText xml:space="preserve"> HYPERLINK "https://www.cnblogs.com/fengyuqing/p/vue_cli_webpack.html"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t xml:space="preserve">vue-cli + webpack </w:t>
      </w:r>
      <w:r>
        <w:rPr>
          <w:rStyle w:val="4"/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t>实现多页面</w:t>
      </w:r>
      <w:r>
        <w:rPr>
          <w:rStyle w:val="4"/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t>应用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t>参考文档：</w:t>
      </w:r>
    </w:p>
    <w:p>
      <w:pP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t>（</w:t>
      </w: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"http://www.cnblogs.com/fengyuqing/p/vue_cli_webpack.html" </w:instrText>
      </w: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Verdana" w:hAnsi="Verdana" w:cs="Verdana"/>
          <w:b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http://www.cnblogs.com/fengyuqing/p/vue_cli_webpack.html</w:t>
      </w: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t>）</w:t>
      </w:r>
    </w:p>
    <w:p>
      <w:pP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t>简书：</w:t>
      </w:r>
    </w:p>
    <w:p>
      <w:pP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t>（</w:t>
      </w: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"https://www.jianshu.com/p/756b47f040ad" </w:instrText>
      </w: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shd w:val="clear" w:fill="FFFFFF"/>
          <w:lang w:val="en-US" w:eastAsia="zh-CN"/>
        </w:rPr>
        <w:t>https://www.jianshu.com/p/756b47f040ad</w:t>
      </w: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t>）</w:t>
      </w:r>
    </w:p>
    <w:p>
      <w:pP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t>vue多页面主要修改了这三个JS文件：webpack.base.conf.js、webpack.dev.conf.js、webpack.prod.conf.js。</w:t>
      </w:r>
      <w:bookmarkStart w:id="0" w:name="_GoBack"/>
      <w:bookmarkEnd w:id="0"/>
    </w:p>
    <w:p>
      <w:pP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t>简单多页面应用实现效果：</w:t>
      </w:r>
    </w:p>
    <w:p>
      <w:pP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5266055" cy="3070860"/>
            <wp:effectExtent l="0" t="0" r="1079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53326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785110"/>
            <wp:effectExtent l="0" t="0" r="508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E03906"/>
    <w:rsid w:val="74E3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92081</dc:creator>
  <cp:lastModifiedBy>LGZ</cp:lastModifiedBy>
  <dcterms:modified xsi:type="dcterms:W3CDTF">2018-08-22T06:57:51Z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