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tlp9mnfdqmgi" w:id="0"/>
      <w:bookmarkEnd w:id="0"/>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equirements Document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Iram Jehan, Tara Le, Sophia Sklar, Ian Tompkins, Tien VoNguyen</w:t>
      </w:r>
      <w:r w:rsidDel="00000000" w:rsidR="00000000" w:rsidRPr="00000000">
        <w:rPr>
          <w:rtl w:val="0"/>
        </w:rPr>
      </w:r>
    </w:p>
    <w:p w:rsidR="00000000" w:rsidDel="00000000" w:rsidP="00000000" w:rsidRDefault="00000000" w:rsidRPr="00000000" w14:paraId="00000003">
      <w:pPr>
        <w:pStyle w:val="Heading2"/>
        <w:numPr>
          <w:ilvl w:val="0"/>
          <w:numId w:val="5"/>
        </w:numPr>
        <w:spacing w:after="0" w:afterAutospacing="0"/>
        <w:ind w:left="720" w:hanging="360"/>
        <w:rPr>
          <w:rFonts w:ascii="Times New Roman" w:cs="Times New Roman" w:eastAsia="Times New Roman" w:hAnsi="Times New Roman"/>
        </w:rPr>
      </w:pPr>
      <w:bookmarkStart w:colFirst="0" w:colLast="0" w:name="_nwo456rtxepn" w:id="1"/>
      <w:bookmarkEnd w:id="1"/>
      <w:r w:rsidDel="00000000" w:rsidR="00000000" w:rsidRPr="00000000">
        <w:rPr>
          <w:rFonts w:ascii="Times New Roman" w:cs="Times New Roman" w:eastAsia="Times New Roman" w:hAnsi="Times New Roman"/>
          <w:rtl w:val="0"/>
        </w:rPr>
        <w:t xml:space="preserve">Summary</w:t>
      </w:r>
      <w:r w:rsidDel="00000000" w:rsidR="00000000" w:rsidRPr="00000000">
        <w:rPr>
          <w:rtl w:val="0"/>
        </w:rPr>
      </w:r>
    </w:p>
    <w:p w:rsidR="00000000" w:rsidDel="00000000" w:rsidP="00000000" w:rsidRDefault="00000000" w:rsidRPr="00000000" w14:paraId="0000000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app that keeps track of relationships between people and family genealogies or family trees. Family trees allow the user to determine the ancestors and descendants of any person. Often family trees are incomplete especially during research to create them (there may be many people in them, some connected to each other and others not yet or ever connected). This app should allow storage and searching of arbitrarily complex sets of people partially connected into one or more family trees. Since children result from partnering between the child’s biological parents, the app includes records of partnership and any offspring associated with that partnering. Children are related to both their biological parents and parents may be in more than one partnership at the same or different times. It is required to trace all children of each person across all partnerships. It is required to trace upwards from any child to all their biological ancestors. It is required to trace downwards from any person to their descendants.”</w:t>
      </w:r>
    </w:p>
    <w:p w:rsidR="00000000" w:rsidDel="00000000" w:rsidP="00000000" w:rsidRDefault="00000000" w:rsidRPr="00000000" w14:paraId="0000000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numPr>
          <w:ilvl w:val="0"/>
          <w:numId w:val="5"/>
        </w:numPr>
        <w:spacing w:after="0" w:afterAutospacing="0"/>
        <w:ind w:left="720" w:hanging="360"/>
        <w:rPr>
          <w:rFonts w:ascii="Times New Roman" w:cs="Times New Roman" w:eastAsia="Times New Roman" w:hAnsi="Times New Roman"/>
        </w:rPr>
      </w:pPr>
      <w:bookmarkStart w:colFirst="0" w:colLast="0" w:name="_uuclxiubu15i" w:id="2"/>
      <w:bookmarkEnd w:id="2"/>
      <w:r w:rsidDel="00000000" w:rsidR="00000000" w:rsidRPr="00000000">
        <w:rPr>
          <w:rFonts w:ascii="Times New Roman" w:cs="Times New Roman" w:eastAsia="Times New Roman" w:hAnsi="Times New Roman"/>
          <w:rtl w:val="0"/>
        </w:rPr>
        <w:t xml:space="preserve">Purpose</w:t>
      </w:r>
      <w:r w:rsidDel="00000000" w:rsidR="00000000" w:rsidRPr="00000000">
        <w:rPr>
          <w:rtl w:val="0"/>
        </w:rPr>
      </w:r>
    </w:p>
    <w:p w:rsidR="00000000" w:rsidDel="00000000" w:rsidP="00000000" w:rsidRDefault="00000000" w:rsidRPr="00000000" w14:paraId="0000000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application is to provide a way to allow users to document their family trees, as well as potentially discover familial connections with other users. </w:t>
      </w:r>
    </w:p>
    <w:p w:rsidR="00000000" w:rsidDel="00000000" w:rsidP="00000000" w:rsidRDefault="00000000" w:rsidRPr="00000000" w14:paraId="0000000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numPr>
          <w:ilvl w:val="0"/>
          <w:numId w:val="5"/>
        </w:numPr>
        <w:spacing w:after="0" w:afterAutospacing="0"/>
        <w:ind w:left="720" w:hanging="360"/>
        <w:rPr>
          <w:rFonts w:ascii="Times New Roman" w:cs="Times New Roman" w:eastAsia="Times New Roman" w:hAnsi="Times New Roman"/>
        </w:rPr>
      </w:pPr>
      <w:bookmarkStart w:colFirst="0" w:colLast="0" w:name="_1gf905tdu173" w:id="3"/>
      <w:bookmarkEnd w:id="3"/>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0A">
      <w:pPr>
        <w:pStyle w:val="Heading3"/>
        <w:numPr>
          <w:ilvl w:val="1"/>
          <w:numId w:val="5"/>
        </w:numPr>
        <w:spacing w:before="0" w:beforeAutospacing="0"/>
        <w:ind w:left="1440" w:hanging="360"/>
        <w:rPr>
          <w:rFonts w:ascii="Times New Roman" w:cs="Times New Roman" w:eastAsia="Times New Roman" w:hAnsi="Times New Roman"/>
        </w:rPr>
      </w:pPr>
      <w:bookmarkStart w:colFirst="0" w:colLast="0" w:name="_t34ie5bp2uc9" w:id="4"/>
      <w:bookmarkEnd w:id="4"/>
      <w:r w:rsidDel="00000000" w:rsidR="00000000" w:rsidRPr="00000000">
        <w:rPr>
          <w:rFonts w:ascii="Times New Roman" w:cs="Times New Roman" w:eastAsia="Times New Roman" w:hAnsi="Times New Roman"/>
          <w:rtl w:val="0"/>
        </w:rPr>
        <w:t xml:space="preserve">Functional</w:t>
      </w:r>
    </w:p>
    <w:p w:rsidR="00000000" w:rsidDel="00000000" w:rsidP="00000000" w:rsidRDefault="00000000" w:rsidRPr="00000000" w14:paraId="0000000B">
      <w:pPr>
        <w:rPr/>
      </w:pPr>
      <w:r w:rsidDel="00000000" w:rsidR="00000000" w:rsidRPr="00000000">
        <w:rPr>
          <w:rtl w:val="0"/>
        </w:rPr>
      </w:r>
    </w:p>
    <w:tbl>
      <w:tblPr>
        <w:tblStyle w:val="Table1"/>
        <w:tblW w:w="10665.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590"/>
        <w:gridCol w:w="3990"/>
        <w:gridCol w:w="3165"/>
        <w:gridCol w:w="1110"/>
        <w:tblGridChange w:id="0">
          <w:tblGrid>
            <w:gridCol w:w="810"/>
            <w:gridCol w:w="1590"/>
            <w:gridCol w:w="3990"/>
            <w:gridCol w:w="3165"/>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Import</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Users will be able to import data into the program with text files.</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Users will be able to update data in the program with text files.</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Text files will include member information, which includes the full name (last, first), birth date &amp; place, death date &amp; place (if applicable), and relationship to other members (beginning &amp; end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from the imported text file should appear in the program</w:t>
            </w:r>
          </w:p>
          <w:p w:rsidR="00000000" w:rsidDel="00000000" w:rsidP="00000000" w:rsidRDefault="00000000" w:rsidRPr="00000000" w14:paraId="0000001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data from the imported text file should appear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data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Users will be able to manually add members and their data into the program.</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Users will be able to manually remove members and their data from the program.</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Users will be able to manually update member data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manually added data should appear in the program</w:t>
            </w:r>
          </w:p>
          <w:p w:rsidR="00000000" w:rsidDel="00000000" w:rsidP="00000000" w:rsidRDefault="00000000" w:rsidRPr="00000000" w14:paraId="00000021">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manually removed data should disappear from the program</w:t>
            </w:r>
          </w:p>
          <w:p w:rsidR="00000000" w:rsidDel="00000000" w:rsidP="00000000" w:rsidRDefault="00000000" w:rsidRPr="00000000" w14:paraId="0000002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 changes should appear in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Users will be able to search for members and their information within the entire database or within their own tree by name, place, or birthdate.</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Users will be able to see the corresponding information for the member that they search for: name, birth date &amp; place, relationships to other members &amp; offspring, death date &amp; place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matching member and their data to the search term should be displayed</w:t>
            </w:r>
          </w:p>
          <w:p w:rsidR="00000000" w:rsidDel="00000000" w:rsidP="00000000" w:rsidRDefault="00000000" w:rsidRPr="00000000" w14:paraId="0000002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information corresponding to the matching member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Users will be able to view members that are related to them and other members (including other trees) to determine more distant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with other members in common should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Users will be able to see family trees displayed depicting all members and their names, relationship connections, and summary of information (birth to death years &amp; current location).</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5.1.1: Click on a specific member to see more of their information (birthplace, death place,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image of a user’s family tree should be displayed along with their relationships, names, birthdate, and death date.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Users can export their family tree data as an image file of the tree depicting all members and their relationships or as a text file in the original import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export the image of the family tree as a downloadable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03B">
      <w:pPr>
        <w:pStyle w:val="Heading2"/>
        <w:widowControl w:val="0"/>
        <w:numPr>
          <w:ilvl w:val="0"/>
          <w:numId w:val="5"/>
        </w:numPr>
        <w:spacing w:after="0" w:afterAutospacing="0" w:line="240" w:lineRule="auto"/>
        <w:ind w:left="720" w:hanging="360"/>
        <w:rPr>
          <w:rFonts w:ascii="Times New Roman" w:cs="Times New Roman" w:eastAsia="Times New Roman" w:hAnsi="Times New Roman"/>
        </w:rPr>
      </w:pPr>
      <w:bookmarkStart w:colFirst="0" w:colLast="0" w:name="_vrs2mpm90ni2" w:id="5"/>
      <w:bookmarkEnd w:id="5"/>
      <w:r w:rsidDel="00000000" w:rsidR="00000000" w:rsidRPr="00000000">
        <w:rPr>
          <w:rFonts w:ascii="Times New Roman" w:cs="Times New Roman" w:eastAsia="Times New Roman" w:hAnsi="Times New Roman"/>
          <w:rtl w:val="0"/>
        </w:rPr>
        <w:t xml:space="preserve">Cycle Deliverables</w:t>
      </w:r>
    </w:p>
    <w:p w:rsidR="00000000" w:rsidDel="00000000" w:rsidP="00000000" w:rsidRDefault="00000000" w:rsidRPr="00000000" w14:paraId="0000003C">
      <w:pPr>
        <w:pStyle w:val="Heading3"/>
        <w:numPr>
          <w:ilvl w:val="1"/>
          <w:numId w:val="5"/>
        </w:numPr>
        <w:spacing w:after="0" w:afterAutospacing="0" w:before="0" w:beforeAutospacing="0"/>
        <w:ind w:left="1440" w:hanging="360"/>
        <w:rPr>
          <w:rFonts w:ascii="Times New Roman" w:cs="Times New Roman" w:eastAsia="Times New Roman" w:hAnsi="Times New Roman"/>
        </w:rPr>
      </w:pPr>
      <w:bookmarkStart w:colFirst="0" w:colLast="0" w:name="_qqkt1641yuhm" w:id="6"/>
      <w:bookmarkEnd w:id="6"/>
      <w:r w:rsidDel="00000000" w:rsidR="00000000" w:rsidRPr="00000000">
        <w:rPr>
          <w:rFonts w:ascii="Times New Roman" w:cs="Times New Roman" w:eastAsia="Times New Roman" w:hAnsi="Times New Roman"/>
          <w:rtl w:val="0"/>
        </w:rPr>
        <w:t xml:space="preserve">Cycle One</w:t>
      </w:r>
    </w:p>
    <w:p w:rsidR="00000000" w:rsidDel="00000000" w:rsidP="00000000" w:rsidRDefault="00000000" w:rsidRPr="00000000" w14:paraId="0000003D">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03E">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Document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3F">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Document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40">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041">
      <w:pPr>
        <w:numPr>
          <w:ilvl w:val="3"/>
          <w:numId w:val="5"/>
        </w:numPr>
        <w:spacing w:after="0" w:afterAutospacing="0"/>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 Functionality (req. #1)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42">
      <w:pPr>
        <w:pStyle w:val="Heading3"/>
        <w:numPr>
          <w:ilvl w:val="1"/>
          <w:numId w:val="5"/>
        </w:numPr>
        <w:spacing w:after="0" w:afterAutospacing="0" w:before="0" w:beforeAutospacing="0"/>
        <w:ind w:left="1440" w:hanging="360"/>
        <w:rPr>
          <w:rFonts w:ascii="Times New Roman" w:cs="Times New Roman" w:eastAsia="Times New Roman" w:hAnsi="Times New Roman"/>
        </w:rPr>
      </w:pPr>
      <w:bookmarkStart w:colFirst="0" w:colLast="0" w:name="_fyrr5axp4t57" w:id="7"/>
      <w:bookmarkEnd w:id="7"/>
      <w:r w:rsidDel="00000000" w:rsidR="00000000" w:rsidRPr="00000000">
        <w:rPr>
          <w:rFonts w:ascii="Times New Roman" w:cs="Times New Roman" w:eastAsia="Times New Roman" w:hAnsi="Times New Roman"/>
          <w:rtl w:val="0"/>
        </w:rPr>
        <w:t xml:space="preserve">Cycle Two</w:t>
      </w:r>
    </w:p>
    <w:p w:rsidR="00000000" w:rsidDel="00000000" w:rsidP="00000000" w:rsidRDefault="00000000" w:rsidRPr="00000000" w14:paraId="00000043">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044">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decomposition, components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45">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 inspection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46">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feedback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47">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048">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data addition (req. #2)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49">
      <w:pPr>
        <w:numPr>
          <w:ilvl w:val="3"/>
          <w:numId w:val="5"/>
        </w:numPr>
        <w:spacing w:after="0" w:afterAutospacing="0"/>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Search (req. #3) - </w:t>
      </w: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tl w:val="0"/>
        </w:rPr>
      </w:r>
    </w:p>
    <w:p w:rsidR="00000000" w:rsidDel="00000000" w:rsidP="00000000" w:rsidRDefault="00000000" w:rsidRPr="00000000" w14:paraId="0000004A">
      <w:pPr>
        <w:pStyle w:val="Heading3"/>
        <w:numPr>
          <w:ilvl w:val="1"/>
          <w:numId w:val="5"/>
        </w:numPr>
        <w:spacing w:after="0" w:afterAutospacing="0" w:before="0" w:beforeAutospacing="0"/>
        <w:ind w:left="1440" w:hanging="360"/>
        <w:rPr>
          <w:rFonts w:ascii="Times New Roman" w:cs="Times New Roman" w:eastAsia="Times New Roman" w:hAnsi="Times New Roman"/>
        </w:rPr>
      </w:pPr>
      <w:bookmarkStart w:colFirst="0" w:colLast="0" w:name="_z5syos5ogp5d" w:id="8"/>
      <w:bookmarkEnd w:id="8"/>
      <w:r w:rsidDel="00000000" w:rsidR="00000000" w:rsidRPr="00000000">
        <w:rPr>
          <w:rFonts w:ascii="Times New Roman" w:cs="Times New Roman" w:eastAsia="Times New Roman" w:hAnsi="Times New Roman"/>
          <w:rtl w:val="0"/>
        </w:rPr>
        <w:t xml:space="preserve">Cycle Three</w:t>
      </w:r>
    </w:p>
    <w:p w:rsidR="00000000" w:rsidDel="00000000" w:rsidP="00000000" w:rsidRDefault="00000000" w:rsidRPr="00000000" w14:paraId="0000004B">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04C">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4D">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Finalizing - </w:t>
      </w: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tl w:val="0"/>
        </w:rPr>
      </w:r>
    </w:p>
    <w:p w:rsidR="00000000" w:rsidDel="00000000" w:rsidP="00000000" w:rsidRDefault="00000000" w:rsidRPr="00000000" w14:paraId="0000004E">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metrics documents - </w:t>
      </w:r>
      <w:r w:rsidDel="00000000" w:rsidR="00000000" w:rsidRPr="00000000">
        <w:rPr>
          <w:rFonts w:ascii="Times New Roman" w:cs="Times New Roman" w:eastAsia="Times New Roman" w:hAnsi="Times New Roman"/>
          <w:i w:val="1"/>
          <w:sz w:val="24"/>
          <w:szCs w:val="24"/>
          <w:rtl w:val="0"/>
        </w:rPr>
        <w:t xml:space="preserve">complete</w:t>
      </w:r>
      <w:r w:rsidDel="00000000" w:rsidR="00000000" w:rsidRPr="00000000">
        <w:rPr>
          <w:rtl w:val="0"/>
        </w:rPr>
      </w:r>
    </w:p>
    <w:p w:rsidR="00000000" w:rsidDel="00000000" w:rsidP="00000000" w:rsidRDefault="00000000" w:rsidRPr="00000000" w14:paraId="0000004F">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to GitHub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50">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051">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relationships (req. #4)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52">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Finalization of features - </w:t>
      </w:r>
      <w:r w:rsidDel="00000000" w:rsidR="00000000" w:rsidRPr="00000000">
        <w:rPr>
          <w:rFonts w:ascii="Times New Roman" w:cs="Times New Roman" w:eastAsia="Times New Roman" w:hAnsi="Times New Roman"/>
          <w:i w:val="1"/>
          <w:sz w:val="24"/>
          <w:szCs w:val="24"/>
          <w:rtl w:val="0"/>
        </w:rPr>
        <w:t xml:space="preserve">complete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ind w:left="216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