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3"/>
          <w:szCs w:val="23"/>
        </w:rPr>
      </w:pPr>
      <w:r w:rsidDel="00000000" w:rsidR="00000000" w:rsidRPr="00000000">
        <w:rPr>
          <w:sz w:val="23"/>
          <w:szCs w:val="23"/>
          <w:rtl w:val="0"/>
        </w:rPr>
        <w:t xml:space="preserve">T</w:t>
      </w:r>
      <w:r w:rsidDel="00000000" w:rsidR="00000000" w:rsidRPr="00000000">
        <w:rPr>
          <w:sz w:val="23"/>
          <w:szCs w:val="23"/>
          <w:rtl w:val="0"/>
        </w:rPr>
        <w:t xml:space="preserve">hese are all in amps measured from the photodiode. This is the amount of light which passes through the polarizer, through the tube with the substance inside but no sample, and into the photodiode which sits opposite the laser and has no slit and thus captures the entire beam’s power.</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flux_i_air_vertical = </w:t>
      </w:r>
      <w:r w:rsidDel="00000000" w:rsidR="00000000" w:rsidRPr="00000000">
        <w:rPr>
          <w:sz w:val="23"/>
          <w:szCs w:val="23"/>
          <w:rtl w:val="0"/>
        </w:rPr>
        <w:t xml:space="preserve">0.0005400 </w:t>
      </w:r>
      <w:r w:rsidDel="00000000" w:rsidR="00000000" w:rsidRPr="00000000">
        <w:rPr>
          <w:sz w:val="23"/>
          <w:szCs w:val="23"/>
          <w:rtl w:val="0"/>
        </w:rPr>
        <w:t xml:space="preserve">* </w:t>
      </w:r>
      <w:r w:rsidDel="00000000" w:rsidR="00000000" w:rsidRPr="00000000">
        <w:rPr>
          <w:sz w:val="23"/>
          <w:szCs w:val="23"/>
          <w:rtl w:val="0"/>
        </w:rPr>
        <w:t xml:space="preserve">100e-6</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flux_i_air_horizontal = </w:t>
      </w:r>
      <w:r w:rsidDel="00000000" w:rsidR="00000000" w:rsidRPr="00000000">
        <w:rPr>
          <w:sz w:val="23"/>
          <w:szCs w:val="23"/>
          <w:rtl w:val="0"/>
        </w:rPr>
        <w:t xml:space="preserve">0.002304 </w:t>
      </w:r>
      <w:r w:rsidDel="00000000" w:rsidR="00000000" w:rsidRPr="00000000">
        <w:rPr>
          <w:sz w:val="23"/>
          <w:szCs w:val="23"/>
          <w:rtl w:val="0"/>
        </w:rPr>
        <w:t xml:space="preserve">* </w:t>
      </w:r>
      <w:r w:rsidDel="00000000" w:rsidR="00000000" w:rsidRPr="00000000">
        <w:rPr>
          <w:sz w:val="23"/>
          <w:szCs w:val="23"/>
          <w:rtl w:val="0"/>
        </w:rPr>
        <w:t xml:space="preserve">100e-6</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flux_i_water_vertical = </w:t>
      </w:r>
      <w:r w:rsidDel="00000000" w:rsidR="00000000" w:rsidRPr="00000000">
        <w:rPr>
          <w:sz w:val="23"/>
          <w:szCs w:val="23"/>
          <w:rtl w:val="0"/>
        </w:rPr>
        <w:t xml:space="preserve">0.0005135 </w:t>
      </w:r>
      <w:r w:rsidDel="00000000" w:rsidR="00000000" w:rsidRPr="00000000">
        <w:rPr>
          <w:sz w:val="23"/>
          <w:szCs w:val="23"/>
          <w:rtl w:val="0"/>
        </w:rPr>
        <w:t xml:space="preserve">* </w:t>
      </w:r>
      <w:r w:rsidDel="00000000" w:rsidR="00000000" w:rsidRPr="00000000">
        <w:rPr>
          <w:sz w:val="23"/>
          <w:szCs w:val="23"/>
          <w:rtl w:val="0"/>
        </w:rPr>
        <w:t xml:space="preserve">100e-6</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flux_i_water_horizontal = </w:t>
      </w:r>
      <w:r w:rsidDel="00000000" w:rsidR="00000000" w:rsidRPr="00000000">
        <w:rPr>
          <w:sz w:val="23"/>
          <w:szCs w:val="23"/>
          <w:rtl w:val="0"/>
        </w:rPr>
        <w:t xml:space="preserve">0.0017000 </w:t>
      </w:r>
      <w:r w:rsidDel="00000000" w:rsidR="00000000" w:rsidRPr="00000000">
        <w:rPr>
          <w:sz w:val="23"/>
          <w:szCs w:val="23"/>
          <w:rtl w:val="0"/>
        </w:rPr>
        <w:t xml:space="preserve">* </w:t>
      </w:r>
      <w:r w:rsidDel="00000000" w:rsidR="00000000" w:rsidRPr="00000000">
        <w:rPr>
          <w:sz w:val="23"/>
          <w:szCs w:val="23"/>
          <w:rtl w:val="0"/>
        </w:rPr>
        <w:t xml:space="preserve">100e-6</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flux_i_mineral_oil_vertical = </w:t>
      </w:r>
      <w:r w:rsidDel="00000000" w:rsidR="00000000" w:rsidRPr="00000000">
        <w:rPr>
          <w:sz w:val="23"/>
          <w:szCs w:val="23"/>
          <w:rtl w:val="0"/>
        </w:rPr>
        <w:t xml:space="preserve">0.000556 </w:t>
      </w:r>
      <w:r w:rsidDel="00000000" w:rsidR="00000000" w:rsidRPr="00000000">
        <w:rPr>
          <w:sz w:val="23"/>
          <w:szCs w:val="23"/>
          <w:rtl w:val="0"/>
        </w:rPr>
        <w:t xml:space="preserve">* </w:t>
      </w:r>
      <w:r w:rsidDel="00000000" w:rsidR="00000000" w:rsidRPr="00000000">
        <w:rPr>
          <w:sz w:val="23"/>
          <w:szCs w:val="23"/>
          <w:rtl w:val="0"/>
        </w:rPr>
        <w:t xml:space="preserve">100e-6</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flux_i_mineral_oil_horizontal = </w:t>
      </w:r>
      <w:r w:rsidDel="00000000" w:rsidR="00000000" w:rsidRPr="00000000">
        <w:rPr>
          <w:sz w:val="23"/>
          <w:szCs w:val="23"/>
          <w:rtl w:val="0"/>
        </w:rPr>
        <w:t xml:space="preserve">0.002330 </w:t>
      </w:r>
      <w:r w:rsidDel="00000000" w:rsidR="00000000" w:rsidRPr="00000000">
        <w:rPr>
          <w:sz w:val="23"/>
          <w:szCs w:val="23"/>
          <w:rtl w:val="0"/>
        </w:rPr>
        <w:t xml:space="preserve">* </w:t>
      </w:r>
      <w:r w:rsidDel="00000000" w:rsidR="00000000" w:rsidRPr="00000000">
        <w:rPr>
          <w:sz w:val="23"/>
          <w:szCs w:val="23"/>
          <w:rtl w:val="0"/>
        </w:rPr>
        <w:t xml:space="preserve">100e-6</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amps per volt during measurements (multiply the data by this to get amps)</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sensitivity = </w:t>
      </w:r>
      <w:r w:rsidDel="00000000" w:rsidR="00000000" w:rsidRPr="00000000">
        <w:rPr>
          <w:sz w:val="23"/>
          <w:szCs w:val="23"/>
          <w:rtl w:val="0"/>
        </w:rPr>
        <w:t xml:space="preserve">100 </w:t>
      </w:r>
      <w:r w:rsidDel="00000000" w:rsidR="00000000" w:rsidRPr="00000000">
        <w:rPr>
          <w:sz w:val="23"/>
          <w:szCs w:val="23"/>
          <w:rtl w:val="0"/>
        </w:rPr>
        <w:t xml:space="preserve">* </w:t>
      </w:r>
      <w:r w:rsidDel="00000000" w:rsidR="00000000" w:rsidRPr="00000000">
        <w:rPr>
          <w:sz w:val="23"/>
          <w:szCs w:val="23"/>
          <w:rtl w:val="0"/>
        </w:rPr>
        <w:t xml:space="preserve">1e-9</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Slit dimensions and distance (to be used to get a BRDF in terms of fractional flux per solid angle)</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These are</w:t>
      </w:r>
      <w:r w:rsidDel="00000000" w:rsidR="00000000" w:rsidRPr="00000000">
        <w:rPr>
          <w:sz w:val="23"/>
          <w:szCs w:val="23"/>
          <w:rtl w:val="0"/>
        </w:rPr>
        <w:t xml:space="preserve"> in inches.</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distance_from_sample_to_photodiode = </w:t>
      </w:r>
      <w:r w:rsidDel="00000000" w:rsidR="00000000" w:rsidRPr="00000000">
        <w:rPr>
          <w:sz w:val="23"/>
          <w:szCs w:val="23"/>
          <w:rtl w:val="0"/>
        </w:rPr>
        <w:t xml:space="preserve">5.435</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photodiode_height = </w:t>
      </w:r>
      <w:r w:rsidDel="00000000" w:rsidR="00000000" w:rsidRPr="00000000">
        <w:rPr>
          <w:sz w:val="23"/>
          <w:szCs w:val="23"/>
          <w:rtl w:val="0"/>
        </w:rPr>
        <w:t xml:space="preserve">0.450</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photodiode_width = </w:t>
      </w:r>
      <w:r w:rsidDel="00000000" w:rsidR="00000000" w:rsidRPr="00000000">
        <w:rPr>
          <w:sz w:val="23"/>
          <w:szCs w:val="23"/>
          <w:rtl w:val="0"/>
        </w:rPr>
        <w:t xml:space="preserve">0.075</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