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D031A" w14:textId="02D35516" w:rsidR="00752780" w:rsidRPr="00752780" w:rsidRDefault="00752780" w:rsidP="00E5375F">
      <w:pPr>
        <w:spacing w:before="0" w:after="0" w:line="240" w:lineRule="auto"/>
        <w:ind w:left="1818" w:right="1753"/>
        <w:jc w:val="center"/>
        <w:rPr>
          <w:sz w:val="28"/>
          <w:szCs w:val="28"/>
          <w:lang w:val="mn-MN"/>
        </w:rPr>
      </w:pPr>
      <w:bookmarkStart w:id="0" w:name="_Hlk29049996"/>
      <w:r w:rsidRPr="00752780">
        <w:rPr>
          <w:noProof/>
          <w:sz w:val="20"/>
          <w:szCs w:val="20"/>
        </w:rPr>
        <w:drawing>
          <wp:anchor distT="0" distB="0" distL="114300" distR="114300" simplePos="0" relativeHeight="251642880" behindDoc="1" locked="0" layoutInCell="1" allowOverlap="1" wp14:anchorId="27BE8455" wp14:editId="3AFCF66A">
            <wp:simplePos x="0" y="0"/>
            <wp:positionH relativeFrom="page">
              <wp:posOffset>1099820</wp:posOffset>
            </wp:positionH>
            <wp:positionV relativeFrom="page">
              <wp:posOffset>733425</wp:posOffset>
            </wp:positionV>
            <wp:extent cx="719455" cy="719455"/>
            <wp:effectExtent l="0" t="0" r="444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14:sizeRelH relativeFrom="page">
              <wp14:pctWidth>0</wp14:pctWidth>
            </wp14:sizeRelH>
            <wp14:sizeRelV relativeFrom="page">
              <wp14:pctHeight>0</wp14:pctHeight>
            </wp14:sizeRelV>
          </wp:anchor>
        </w:drawing>
      </w:r>
      <w:r w:rsidRPr="00752780">
        <w:rPr>
          <w:b/>
          <w:sz w:val="28"/>
          <w:szCs w:val="28"/>
          <w:u w:val="thick" w:color="000000"/>
          <w:lang w:val="mn-MN"/>
        </w:rPr>
        <w:t>САНХҮҮ ЭДИЙН ЗАСГИЙН ИХ СУРГУУЛЬ</w:t>
      </w:r>
      <w:r w:rsidR="00E5375F" w:rsidRPr="00E5375F">
        <w:rPr>
          <w:noProof/>
          <w:sz w:val="28"/>
          <w:szCs w:val="28"/>
        </w:rPr>
        <w:t xml:space="preserve"> </w:t>
      </w:r>
      <w:r w:rsidR="00E5375F">
        <w:rPr>
          <w:noProof/>
          <w:sz w:val="28"/>
          <w:szCs w:val="28"/>
        </w:rPr>
        <w:drawing>
          <wp:anchor distT="0" distB="0" distL="114300" distR="114300" simplePos="0" relativeHeight="251648000" behindDoc="0" locked="0" layoutInCell="1" allowOverlap="1" wp14:anchorId="0AC78C95" wp14:editId="15861A33">
            <wp:simplePos x="3714750" y="876300"/>
            <wp:positionH relativeFrom="margin">
              <wp:align>right</wp:align>
            </wp:positionH>
            <wp:positionV relativeFrom="margin">
              <wp:align>top</wp:align>
            </wp:positionV>
            <wp:extent cx="804672" cy="8046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4672" cy="804672"/>
                    </a:xfrm>
                    <a:prstGeom prst="rect">
                      <a:avLst/>
                    </a:prstGeom>
                  </pic:spPr>
                </pic:pic>
              </a:graphicData>
            </a:graphic>
            <wp14:sizeRelH relativeFrom="margin">
              <wp14:pctWidth>0</wp14:pctWidth>
            </wp14:sizeRelH>
            <wp14:sizeRelV relativeFrom="margin">
              <wp14:pctHeight>0</wp14:pctHeight>
            </wp14:sizeRelV>
          </wp:anchor>
        </w:drawing>
      </w:r>
    </w:p>
    <w:p w14:paraId="53ECB59D" w14:textId="77777777" w:rsidR="00752780" w:rsidRPr="00752780" w:rsidRDefault="00752780" w:rsidP="00752780">
      <w:pPr>
        <w:spacing w:before="4" w:after="0" w:line="160" w:lineRule="exact"/>
        <w:jc w:val="left"/>
        <w:rPr>
          <w:sz w:val="16"/>
          <w:szCs w:val="16"/>
          <w:lang w:val="mn-MN"/>
        </w:rPr>
      </w:pPr>
    </w:p>
    <w:p w14:paraId="3B003894" w14:textId="77777777" w:rsidR="00752780" w:rsidRPr="00752780" w:rsidRDefault="00752780" w:rsidP="00752780">
      <w:pPr>
        <w:spacing w:before="0" w:after="0" w:line="240" w:lineRule="auto"/>
        <w:ind w:left="3631" w:right="3568"/>
        <w:jc w:val="center"/>
        <w:rPr>
          <w:sz w:val="22"/>
          <w:lang w:val="mn-MN"/>
        </w:rPr>
      </w:pPr>
      <w:r w:rsidRPr="00752780">
        <w:rPr>
          <w:b/>
          <w:sz w:val="22"/>
          <w:lang w:val="mn-MN"/>
        </w:rPr>
        <w:t>ӨДРИЙН ХӨТӨЛБӨР</w:t>
      </w:r>
    </w:p>
    <w:p w14:paraId="128758DD" w14:textId="77777777" w:rsidR="00752780" w:rsidRPr="00752780" w:rsidRDefault="00752780" w:rsidP="00752780">
      <w:pPr>
        <w:spacing w:before="3" w:after="0" w:line="100" w:lineRule="exact"/>
        <w:jc w:val="left"/>
        <w:rPr>
          <w:sz w:val="11"/>
          <w:szCs w:val="11"/>
          <w:lang w:val="mn-MN"/>
        </w:rPr>
      </w:pPr>
    </w:p>
    <w:p w14:paraId="6D68DA9E" w14:textId="77777777" w:rsidR="00752780" w:rsidRPr="00752780" w:rsidRDefault="00752780" w:rsidP="00752780">
      <w:pPr>
        <w:spacing w:before="0" w:after="0" w:line="240" w:lineRule="exact"/>
        <w:ind w:left="3328" w:right="3264"/>
        <w:jc w:val="center"/>
        <w:rPr>
          <w:rFonts w:eastAsia="Calibri"/>
          <w:sz w:val="22"/>
          <w:lang w:val="mn-MN"/>
        </w:rPr>
      </w:pPr>
      <w:r w:rsidRPr="00752780">
        <w:rPr>
          <w:rFonts w:eastAsia="Calibri"/>
          <w:position w:val="-1"/>
          <w:sz w:val="22"/>
          <w:lang w:val="mn-MN"/>
        </w:rPr>
        <w:t>ЭКОНОМИКСИЙН ТЭНХИМ</w:t>
      </w:r>
    </w:p>
    <w:p w14:paraId="6A97D269" w14:textId="77777777" w:rsidR="00752780" w:rsidRPr="00752780" w:rsidRDefault="00752780" w:rsidP="00752780">
      <w:pPr>
        <w:spacing w:before="9" w:after="0" w:line="160" w:lineRule="exact"/>
        <w:jc w:val="left"/>
        <w:rPr>
          <w:sz w:val="17"/>
          <w:szCs w:val="17"/>
          <w:lang w:val="mn-MN"/>
        </w:rPr>
      </w:pPr>
    </w:p>
    <w:p w14:paraId="5D6FFF74" w14:textId="77777777" w:rsidR="00752780" w:rsidRPr="00752780" w:rsidRDefault="00752780" w:rsidP="00752780">
      <w:pPr>
        <w:spacing w:before="0" w:after="0" w:line="200" w:lineRule="exact"/>
        <w:jc w:val="left"/>
        <w:rPr>
          <w:sz w:val="20"/>
          <w:szCs w:val="20"/>
          <w:lang w:val="mn-MN"/>
        </w:rPr>
      </w:pPr>
    </w:p>
    <w:p w14:paraId="2CA7E1E7" w14:textId="77777777" w:rsidR="00752780" w:rsidRPr="00752780" w:rsidRDefault="00752780" w:rsidP="00752780">
      <w:pPr>
        <w:spacing w:before="0" w:after="0" w:line="200" w:lineRule="exact"/>
        <w:jc w:val="left"/>
        <w:rPr>
          <w:sz w:val="20"/>
          <w:szCs w:val="20"/>
          <w:lang w:val="mn-MN"/>
        </w:rPr>
      </w:pPr>
    </w:p>
    <w:p w14:paraId="3F922FD0" w14:textId="77777777" w:rsidR="00752780" w:rsidRPr="00752780" w:rsidRDefault="00752780" w:rsidP="00752780">
      <w:pPr>
        <w:spacing w:before="0" w:after="0" w:line="200" w:lineRule="exact"/>
        <w:jc w:val="left"/>
        <w:rPr>
          <w:sz w:val="20"/>
          <w:szCs w:val="20"/>
          <w:lang w:val="mn-MN"/>
        </w:rPr>
      </w:pPr>
    </w:p>
    <w:p w14:paraId="664110AF" w14:textId="77777777" w:rsidR="00752780" w:rsidRPr="00752780" w:rsidRDefault="00752780" w:rsidP="00752780">
      <w:pPr>
        <w:spacing w:before="0" w:after="0" w:line="200" w:lineRule="exact"/>
        <w:jc w:val="left"/>
        <w:rPr>
          <w:sz w:val="20"/>
          <w:szCs w:val="20"/>
          <w:lang w:val="mn-MN"/>
        </w:rPr>
      </w:pPr>
    </w:p>
    <w:p w14:paraId="6929E668" w14:textId="77777777" w:rsidR="00752780" w:rsidRPr="00752780" w:rsidRDefault="00752780" w:rsidP="00752780">
      <w:pPr>
        <w:spacing w:before="0" w:after="0" w:line="200" w:lineRule="exact"/>
        <w:jc w:val="left"/>
        <w:rPr>
          <w:sz w:val="20"/>
          <w:szCs w:val="20"/>
          <w:lang w:val="mn-MN"/>
        </w:rPr>
      </w:pPr>
    </w:p>
    <w:p w14:paraId="07792603" w14:textId="77777777" w:rsidR="00752780" w:rsidRPr="00752780" w:rsidRDefault="00752780" w:rsidP="00752780">
      <w:pPr>
        <w:spacing w:before="0" w:after="0" w:line="200" w:lineRule="exact"/>
        <w:jc w:val="left"/>
        <w:rPr>
          <w:sz w:val="20"/>
          <w:szCs w:val="20"/>
          <w:lang w:val="mn-MN"/>
        </w:rPr>
      </w:pPr>
    </w:p>
    <w:p w14:paraId="4DB3E8BA" w14:textId="77777777" w:rsidR="00752780" w:rsidRPr="00752780" w:rsidRDefault="00752780" w:rsidP="00752780">
      <w:pPr>
        <w:spacing w:before="0" w:after="0" w:line="200" w:lineRule="exact"/>
        <w:jc w:val="left"/>
        <w:rPr>
          <w:sz w:val="20"/>
          <w:szCs w:val="20"/>
          <w:lang w:val="mn-MN"/>
        </w:rPr>
      </w:pPr>
    </w:p>
    <w:p w14:paraId="09F404C9" w14:textId="77777777" w:rsidR="00752780" w:rsidRPr="00752780" w:rsidRDefault="00752780" w:rsidP="00752780">
      <w:pPr>
        <w:spacing w:before="0" w:after="0" w:line="200" w:lineRule="exact"/>
        <w:jc w:val="left"/>
        <w:rPr>
          <w:sz w:val="20"/>
          <w:szCs w:val="20"/>
          <w:lang w:val="mn-MN"/>
        </w:rPr>
      </w:pPr>
    </w:p>
    <w:p w14:paraId="716844FE" w14:textId="77777777" w:rsidR="00752780" w:rsidRPr="00752780" w:rsidRDefault="00752780" w:rsidP="00752780">
      <w:pPr>
        <w:spacing w:before="0" w:after="0" w:line="200" w:lineRule="exact"/>
        <w:jc w:val="left"/>
        <w:rPr>
          <w:sz w:val="20"/>
          <w:szCs w:val="20"/>
          <w:lang w:val="mn-MN"/>
        </w:rPr>
      </w:pPr>
    </w:p>
    <w:p w14:paraId="482BCA65" w14:textId="77777777" w:rsidR="00752780" w:rsidRPr="00752780" w:rsidRDefault="00752780" w:rsidP="00752780">
      <w:pPr>
        <w:spacing w:before="0" w:after="0" w:line="200" w:lineRule="exact"/>
        <w:jc w:val="left"/>
        <w:rPr>
          <w:sz w:val="20"/>
          <w:szCs w:val="20"/>
          <w:lang w:val="mn-MN"/>
        </w:rPr>
      </w:pPr>
    </w:p>
    <w:p w14:paraId="530063ED" w14:textId="77777777" w:rsidR="00752780" w:rsidRPr="00752780" w:rsidRDefault="00752780" w:rsidP="00752780">
      <w:pPr>
        <w:spacing w:before="0" w:after="0" w:line="200" w:lineRule="exact"/>
        <w:jc w:val="left"/>
        <w:rPr>
          <w:sz w:val="20"/>
          <w:szCs w:val="20"/>
          <w:lang w:val="mn-MN"/>
        </w:rPr>
      </w:pPr>
    </w:p>
    <w:p w14:paraId="51064FC4" w14:textId="77777777" w:rsidR="00752780" w:rsidRPr="00752780" w:rsidRDefault="00752780" w:rsidP="00752780">
      <w:pPr>
        <w:spacing w:before="0" w:after="0" w:line="200" w:lineRule="exact"/>
        <w:jc w:val="left"/>
        <w:rPr>
          <w:sz w:val="20"/>
          <w:szCs w:val="20"/>
          <w:lang w:val="mn-MN"/>
        </w:rPr>
      </w:pPr>
    </w:p>
    <w:p w14:paraId="7A2EF5C8" w14:textId="77777777" w:rsidR="00752780" w:rsidRPr="00752780" w:rsidRDefault="00752780" w:rsidP="00752780">
      <w:pPr>
        <w:spacing w:before="0" w:after="0" w:line="200" w:lineRule="exact"/>
        <w:jc w:val="left"/>
        <w:rPr>
          <w:sz w:val="20"/>
          <w:szCs w:val="20"/>
          <w:lang w:val="mn-MN"/>
        </w:rPr>
      </w:pPr>
    </w:p>
    <w:p w14:paraId="7697E2DA" w14:textId="77777777" w:rsidR="00752780" w:rsidRPr="00752780" w:rsidRDefault="00752780" w:rsidP="00752780">
      <w:pPr>
        <w:spacing w:before="0" w:after="0" w:line="200" w:lineRule="exact"/>
        <w:jc w:val="left"/>
        <w:rPr>
          <w:sz w:val="20"/>
          <w:szCs w:val="20"/>
          <w:lang w:val="mn-MN"/>
        </w:rPr>
      </w:pPr>
    </w:p>
    <w:p w14:paraId="3BE6C64C" w14:textId="77777777" w:rsidR="00752780" w:rsidRPr="00752780" w:rsidRDefault="00752780" w:rsidP="00752780">
      <w:pPr>
        <w:spacing w:before="0" w:after="0" w:line="200" w:lineRule="exact"/>
        <w:jc w:val="left"/>
        <w:rPr>
          <w:sz w:val="20"/>
          <w:szCs w:val="20"/>
          <w:lang w:val="mn-MN"/>
        </w:rPr>
      </w:pPr>
    </w:p>
    <w:p w14:paraId="1F522A40" w14:textId="77777777" w:rsidR="00752780" w:rsidRPr="00752780" w:rsidRDefault="00752780" w:rsidP="00752780">
      <w:pPr>
        <w:spacing w:before="0" w:after="0" w:line="200" w:lineRule="exact"/>
        <w:jc w:val="left"/>
        <w:rPr>
          <w:sz w:val="20"/>
          <w:szCs w:val="20"/>
          <w:lang w:val="mn-MN"/>
        </w:rPr>
      </w:pPr>
    </w:p>
    <w:p w14:paraId="2E2BAE85" w14:textId="77777777" w:rsidR="00752780" w:rsidRPr="00752780" w:rsidRDefault="00752780" w:rsidP="00752780">
      <w:pPr>
        <w:spacing w:before="0" w:after="0" w:line="200" w:lineRule="exact"/>
        <w:jc w:val="left"/>
        <w:rPr>
          <w:sz w:val="20"/>
          <w:szCs w:val="20"/>
          <w:lang w:val="mn-MN"/>
        </w:rPr>
      </w:pPr>
    </w:p>
    <w:p w14:paraId="5CD2F2EA" w14:textId="77777777" w:rsidR="00752780" w:rsidRPr="00752780" w:rsidRDefault="00752780" w:rsidP="00752780">
      <w:pPr>
        <w:spacing w:before="0" w:after="0" w:line="200" w:lineRule="exact"/>
        <w:jc w:val="left"/>
        <w:rPr>
          <w:sz w:val="20"/>
          <w:szCs w:val="20"/>
          <w:lang w:val="mn-MN"/>
        </w:rPr>
      </w:pPr>
    </w:p>
    <w:p w14:paraId="23BDE99B" w14:textId="77777777" w:rsidR="00752780" w:rsidRPr="00752780" w:rsidRDefault="00752780" w:rsidP="00752780">
      <w:pPr>
        <w:spacing w:before="0" w:after="0" w:line="200" w:lineRule="exact"/>
        <w:jc w:val="left"/>
        <w:rPr>
          <w:sz w:val="20"/>
          <w:szCs w:val="20"/>
          <w:lang w:val="mn-MN"/>
        </w:rPr>
      </w:pPr>
    </w:p>
    <w:p w14:paraId="47B796AE" w14:textId="31E05A49" w:rsidR="00752780" w:rsidRPr="00752780" w:rsidRDefault="00752780" w:rsidP="00752780">
      <w:pPr>
        <w:spacing w:before="0" w:after="0" w:line="620" w:lineRule="exact"/>
        <w:ind w:left="551" w:right="564"/>
        <w:jc w:val="center"/>
        <w:rPr>
          <w:sz w:val="56"/>
          <w:szCs w:val="56"/>
          <w:lang w:val="mn-MN"/>
        </w:rPr>
      </w:pPr>
      <w:r w:rsidRPr="00752780">
        <w:rPr>
          <w:b/>
          <w:w w:val="99"/>
          <w:position w:val="-1"/>
          <w:sz w:val="56"/>
          <w:szCs w:val="56"/>
          <w:lang w:val="mn-MN"/>
        </w:rPr>
        <w:t>ДИПЛОМЫН</w:t>
      </w:r>
      <w:r w:rsidRPr="00752780">
        <w:rPr>
          <w:b/>
          <w:position w:val="-1"/>
          <w:sz w:val="56"/>
          <w:szCs w:val="56"/>
          <w:lang w:val="mn-MN"/>
        </w:rPr>
        <w:t xml:space="preserve"> </w:t>
      </w:r>
      <w:r w:rsidRPr="00752780">
        <w:rPr>
          <w:b/>
          <w:w w:val="99"/>
          <w:position w:val="-1"/>
          <w:sz w:val="56"/>
          <w:szCs w:val="56"/>
          <w:lang w:val="mn-MN"/>
        </w:rPr>
        <w:t>А</w:t>
      </w:r>
      <w:r w:rsidR="000E5D77">
        <w:rPr>
          <w:b/>
          <w:w w:val="99"/>
          <w:position w:val="-1"/>
          <w:sz w:val="56"/>
          <w:szCs w:val="56"/>
          <w:lang w:val="mn-MN"/>
        </w:rPr>
        <w:t>ЖИЛ</w:t>
      </w:r>
    </w:p>
    <w:p w14:paraId="691C73F7" w14:textId="77777777" w:rsidR="00752780" w:rsidRPr="00752780" w:rsidRDefault="00752780" w:rsidP="00752780">
      <w:pPr>
        <w:spacing w:before="8" w:after="0" w:line="100" w:lineRule="exact"/>
        <w:jc w:val="left"/>
        <w:rPr>
          <w:sz w:val="11"/>
          <w:szCs w:val="11"/>
          <w:lang w:val="mn-MN"/>
        </w:rPr>
      </w:pPr>
    </w:p>
    <w:p w14:paraId="0399B402" w14:textId="77777777" w:rsidR="00752780" w:rsidRPr="00752780" w:rsidRDefault="00752780" w:rsidP="00752780">
      <w:pPr>
        <w:spacing w:before="0" w:after="0" w:line="200" w:lineRule="exact"/>
        <w:jc w:val="left"/>
        <w:rPr>
          <w:sz w:val="20"/>
          <w:szCs w:val="20"/>
          <w:lang w:val="mn-MN"/>
        </w:rPr>
      </w:pPr>
    </w:p>
    <w:p w14:paraId="3A9B6C12" w14:textId="4A85DD5C" w:rsidR="00752780" w:rsidRPr="005D0370" w:rsidRDefault="00752780" w:rsidP="005A4D69">
      <w:pPr>
        <w:spacing w:before="0" w:after="0" w:line="355" w:lineRule="auto"/>
        <w:ind w:left="1148" w:right="400" w:hanging="1046"/>
        <w:jc w:val="left"/>
        <w:rPr>
          <w:sz w:val="28"/>
          <w:szCs w:val="28"/>
          <w:lang w:val="mn-MN"/>
        </w:rPr>
      </w:pPr>
      <w:r w:rsidRPr="00752780">
        <w:rPr>
          <w:b/>
          <w:sz w:val="28"/>
          <w:szCs w:val="28"/>
          <w:lang w:val="mn-MN"/>
        </w:rPr>
        <w:t xml:space="preserve">Сэдэв:   </w:t>
      </w:r>
      <w:r w:rsidR="005D0370">
        <w:rPr>
          <w:i/>
          <w:sz w:val="28"/>
          <w:szCs w:val="28"/>
          <w:lang w:val="mn-MN"/>
        </w:rPr>
        <w:t>Эдийн засгийн таамаглалд машин сургалтын аргыг хэрэглэх нь</w:t>
      </w:r>
    </w:p>
    <w:p w14:paraId="778DC2FB" w14:textId="77777777" w:rsidR="00752780" w:rsidRPr="00752780" w:rsidRDefault="00752780" w:rsidP="00752780">
      <w:pPr>
        <w:spacing w:before="0" w:after="0" w:line="200" w:lineRule="exact"/>
        <w:jc w:val="left"/>
        <w:rPr>
          <w:sz w:val="20"/>
          <w:szCs w:val="20"/>
          <w:lang w:val="mn-MN"/>
        </w:rPr>
      </w:pPr>
    </w:p>
    <w:p w14:paraId="147E0C39" w14:textId="77777777" w:rsidR="00752780" w:rsidRPr="00752780" w:rsidRDefault="00752780" w:rsidP="00752780">
      <w:pPr>
        <w:spacing w:before="0" w:after="0" w:line="200" w:lineRule="exact"/>
        <w:jc w:val="left"/>
        <w:rPr>
          <w:sz w:val="20"/>
          <w:szCs w:val="20"/>
          <w:lang w:val="mn-MN"/>
        </w:rPr>
      </w:pPr>
    </w:p>
    <w:p w14:paraId="42A7B60E" w14:textId="77777777" w:rsidR="00752780" w:rsidRPr="00752780" w:rsidRDefault="00752780" w:rsidP="00752780">
      <w:pPr>
        <w:spacing w:before="0" w:after="0" w:line="200" w:lineRule="exact"/>
        <w:jc w:val="left"/>
        <w:rPr>
          <w:sz w:val="20"/>
          <w:szCs w:val="20"/>
          <w:lang w:val="mn-MN"/>
        </w:rPr>
      </w:pPr>
    </w:p>
    <w:p w14:paraId="37001EA3" w14:textId="77777777" w:rsidR="00752780" w:rsidRPr="00752780" w:rsidRDefault="00752780" w:rsidP="00752780">
      <w:pPr>
        <w:spacing w:before="0" w:after="0" w:line="200" w:lineRule="exact"/>
        <w:jc w:val="left"/>
        <w:rPr>
          <w:sz w:val="20"/>
          <w:szCs w:val="20"/>
          <w:lang w:val="mn-MN"/>
        </w:rPr>
      </w:pPr>
    </w:p>
    <w:p w14:paraId="1AA42E1B" w14:textId="77777777" w:rsidR="00752780" w:rsidRPr="00752780" w:rsidRDefault="00752780" w:rsidP="00752780">
      <w:pPr>
        <w:spacing w:before="0" w:after="0" w:line="200" w:lineRule="exact"/>
        <w:jc w:val="left"/>
        <w:rPr>
          <w:sz w:val="20"/>
          <w:szCs w:val="20"/>
          <w:lang w:val="mn-MN"/>
        </w:rPr>
      </w:pPr>
    </w:p>
    <w:p w14:paraId="278981F3" w14:textId="77777777" w:rsidR="00752780" w:rsidRPr="00752780" w:rsidRDefault="00752780" w:rsidP="00752780">
      <w:pPr>
        <w:spacing w:before="6" w:after="0" w:line="240" w:lineRule="exact"/>
        <w:jc w:val="left"/>
        <w:rPr>
          <w:szCs w:val="24"/>
          <w:lang w:val="mn-MN"/>
        </w:rPr>
      </w:pPr>
    </w:p>
    <w:p w14:paraId="614B0D55" w14:textId="0994DBEA" w:rsidR="00752780" w:rsidRPr="00752780" w:rsidRDefault="00752780" w:rsidP="00752780">
      <w:pPr>
        <w:spacing w:before="0" w:after="0" w:line="240" w:lineRule="auto"/>
        <w:ind w:left="734" w:right="913"/>
        <w:jc w:val="left"/>
        <w:rPr>
          <w:szCs w:val="24"/>
          <w:lang w:val="mn-MN"/>
        </w:rPr>
      </w:pPr>
      <w:r w:rsidRPr="00752780">
        <w:rPr>
          <w:rFonts w:eastAsia="Calibri"/>
          <w:szCs w:val="24"/>
          <w:lang w:val="mn-MN"/>
        </w:rPr>
        <w:t xml:space="preserve">Гүйцэтгэсэн:               </w:t>
      </w:r>
      <w:r w:rsidRPr="00752780">
        <w:rPr>
          <w:szCs w:val="24"/>
          <w:lang w:val="mn-MN"/>
        </w:rPr>
        <w:t xml:space="preserve">. . . . . . . . . . . . . . . . . . . . .   </w:t>
      </w:r>
      <w:r w:rsidR="005D0370">
        <w:rPr>
          <w:rFonts w:eastAsia="Calibri"/>
          <w:szCs w:val="24"/>
          <w:lang w:val="mn-MN"/>
        </w:rPr>
        <w:t>О</w:t>
      </w:r>
      <w:r w:rsidRPr="00752780">
        <w:rPr>
          <w:rFonts w:eastAsia="Calibri"/>
          <w:szCs w:val="24"/>
          <w:lang w:val="mn-MN"/>
        </w:rPr>
        <w:t>.</w:t>
      </w:r>
      <w:r w:rsidR="005D0370">
        <w:rPr>
          <w:rFonts w:eastAsia="Calibri"/>
          <w:szCs w:val="24"/>
          <w:lang w:val="mn-MN"/>
        </w:rPr>
        <w:t>Лхагвасүрэн</w:t>
      </w:r>
      <w:r w:rsidRPr="00752780">
        <w:rPr>
          <w:rFonts w:eastAsia="Calibri"/>
          <w:szCs w:val="24"/>
          <w:lang w:val="mn-MN"/>
        </w:rPr>
        <w:t xml:space="preserve"> </w:t>
      </w:r>
      <w:r w:rsidR="005D0370">
        <w:rPr>
          <w:szCs w:val="24"/>
          <w:lang w:val="mn-MN"/>
        </w:rPr>
        <w:t>/FA16B319</w:t>
      </w:r>
      <w:r w:rsidRPr="00752780">
        <w:rPr>
          <w:szCs w:val="24"/>
          <w:lang w:val="mn-MN"/>
        </w:rPr>
        <w:t>/</w:t>
      </w:r>
    </w:p>
    <w:p w14:paraId="6F6473AD" w14:textId="77777777" w:rsidR="000A25BC" w:rsidRDefault="000A25BC" w:rsidP="000A25BC">
      <w:pPr>
        <w:spacing w:before="0" w:after="0" w:line="240" w:lineRule="auto"/>
        <w:ind w:left="720"/>
        <w:jc w:val="left"/>
        <w:rPr>
          <w:szCs w:val="24"/>
          <w:lang w:val="mn-MN"/>
        </w:rPr>
      </w:pPr>
    </w:p>
    <w:p w14:paraId="4409804B" w14:textId="1AEB113D" w:rsidR="00752780" w:rsidRPr="00752780" w:rsidRDefault="00752780" w:rsidP="000A25BC">
      <w:pPr>
        <w:spacing w:before="0" w:after="0" w:line="240" w:lineRule="auto"/>
        <w:ind w:left="720"/>
        <w:jc w:val="left"/>
        <w:rPr>
          <w:szCs w:val="24"/>
          <w:lang w:val="mn-MN"/>
        </w:rPr>
      </w:pPr>
      <w:r w:rsidRPr="00752780">
        <w:rPr>
          <w:rFonts w:eastAsia="Calibri"/>
          <w:szCs w:val="24"/>
          <w:lang w:val="mn-MN"/>
        </w:rPr>
        <w:t xml:space="preserve">Удирдагч багш :        </w:t>
      </w:r>
      <w:r w:rsidRPr="00752780">
        <w:rPr>
          <w:szCs w:val="24"/>
          <w:lang w:val="mn-MN"/>
        </w:rPr>
        <w:t xml:space="preserve">. . . . . . . . </w:t>
      </w:r>
      <w:r w:rsidR="00EA208D">
        <w:rPr>
          <w:szCs w:val="24"/>
          <w:lang w:val="mn-MN"/>
        </w:rPr>
        <w:t xml:space="preserve">. . . . . . . . . . . . . .  </w:t>
      </w:r>
      <w:r w:rsidRPr="00752780">
        <w:rPr>
          <w:szCs w:val="24"/>
          <w:lang w:val="mn-MN"/>
        </w:rPr>
        <w:t xml:space="preserve"> </w:t>
      </w:r>
      <w:r w:rsidR="005D0370">
        <w:rPr>
          <w:rFonts w:eastAsia="Calibri"/>
          <w:szCs w:val="24"/>
          <w:lang w:val="mn-MN"/>
        </w:rPr>
        <w:t>Д.Хашбаатар</w:t>
      </w:r>
      <w:r w:rsidRPr="00752780">
        <w:rPr>
          <w:rFonts w:eastAsia="Calibri"/>
          <w:szCs w:val="24"/>
          <w:lang w:val="mn-MN"/>
        </w:rPr>
        <w:t xml:space="preserve">    </w:t>
      </w:r>
      <w:r w:rsidRPr="00752780">
        <w:rPr>
          <w:szCs w:val="24"/>
          <w:lang w:val="mn-MN"/>
        </w:rPr>
        <w:t>/</w:t>
      </w:r>
      <w:r w:rsidRPr="00752780">
        <w:rPr>
          <w:rFonts w:eastAsia="Calibri"/>
          <w:szCs w:val="24"/>
          <w:lang w:val="mn-MN"/>
        </w:rPr>
        <w:t>Мастер</w:t>
      </w:r>
      <w:r w:rsidRPr="00752780">
        <w:rPr>
          <w:szCs w:val="24"/>
          <w:lang w:val="mn-MN"/>
        </w:rPr>
        <w:t>/</w:t>
      </w:r>
    </w:p>
    <w:p w14:paraId="3B8B9BA8" w14:textId="77777777" w:rsidR="00752780" w:rsidRPr="00752780" w:rsidRDefault="00752780" w:rsidP="00752780">
      <w:pPr>
        <w:spacing w:before="0" w:after="0" w:line="200" w:lineRule="exact"/>
        <w:jc w:val="left"/>
        <w:rPr>
          <w:sz w:val="20"/>
          <w:szCs w:val="20"/>
          <w:lang w:val="mn-MN"/>
        </w:rPr>
      </w:pPr>
    </w:p>
    <w:p w14:paraId="75DF50C6" w14:textId="77777777" w:rsidR="00752780" w:rsidRPr="00752780" w:rsidRDefault="00752780" w:rsidP="00752780">
      <w:pPr>
        <w:spacing w:before="0" w:after="0" w:line="200" w:lineRule="exact"/>
        <w:jc w:val="left"/>
        <w:rPr>
          <w:sz w:val="20"/>
          <w:szCs w:val="20"/>
          <w:lang w:val="mn-MN"/>
        </w:rPr>
      </w:pPr>
    </w:p>
    <w:p w14:paraId="132AA67B" w14:textId="77777777" w:rsidR="00752780" w:rsidRPr="00752780" w:rsidRDefault="00752780" w:rsidP="00752780">
      <w:pPr>
        <w:spacing w:before="0" w:after="0" w:line="200" w:lineRule="exact"/>
        <w:jc w:val="left"/>
        <w:rPr>
          <w:sz w:val="20"/>
          <w:szCs w:val="20"/>
          <w:lang w:val="mn-MN"/>
        </w:rPr>
      </w:pPr>
    </w:p>
    <w:p w14:paraId="66417B8C" w14:textId="1FFC9321" w:rsidR="00752780" w:rsidRPr="00752780" w:rsidRDefault="00752780" w:rsidP="00752780">
      <w:pPr>
        <w:spacing w:before="0" w:after="0" w:line="240" w:lineRule="auto"/>
        <w:ind w:right="107"/>
        <w:jc w:val="right"/>
        <w:rPr>
          <w:sz w:val="28"/>
          <w:szCs w:val="28"/>
        </w:rPr>
      </w:pPr>
      <w:r w:rsidRPr="00752780">
        <w:rPr>
          <w:rFonts w:eastAsia="Calibri"/>
          <w:sz w:val="28"/>
          <w:szCs w:val="28"/>
          <w:lang w:val="mn-MN"/>
        </w:rPr>
        <w:t xml:space="preserve">Огноо: </w:t>
      </w:r>
      <w:r w:rsidRPr="00752780">
        <w:rPr>
          <w:sz w:val="28"/>
          <w:szCs w:val="28"/>
          <w:lang w:val="mn-MN"/>
        </w:rPr>
        <w:t>2020.0</w:t>
      </w:r>
      <w:r w:rsidR="007B1706">
        <w:rPr>
          <w:sz w:val="28"/>
          <w:szCs w:val="28"/>
          <w:lang w:val="de-DE"/>
        </w:rPr>
        <w:t>5</w:t>
      </w:r>
      <w:r w:rsidRPr="00752780">
        <w:rPr>
          <w:sz w:val="28"/>
          <w:szCs w:val="28"/>
          <w:lang w:val="mn-MN"/>
        </w:rPr>
        <w:t>.</w:t>
      </w:r>
      <w:r w:rsidR="007B1706">
        <w:rPr>
          <w:sz w:val="28"/>
          <w:szCs w:val="28"/>
        </w:rPr>
        <w:t>21</w:t>
      </w:r>
    </w:p>
    <w:p w14:paraId="792D92E8" w14:textId="77777777" w:rsidR="00752780" w:rsidRPr="00752780" w:rsidRDefault="00752780" w:rsidP="00752780">
      <w:pPr>
        <w:spacing w:before="0" w:after="0" w:line="200" w:lineRule="exact"/>
        <w:jc w:val="left"/>
        <w:rPr>
          <w:sz w:val="20"/>
          <w:szCs w:val="20"/>
          <w:lang w:val="mn-MN"/>
        </w:rPr>
      </w:pPr>
    </w:p>
    <w:p w14:paraId="6469C172" w14:textId="77777777" w:rsidR="00752780" w:rsidRPr="00752780" w:rsidRDefault="00752780" w:rsidP="00752780">
      <w:pPr>
        <w:spacing w:before="0" w:after="0" w:line="200" w:lineRule="exact"/>
        <w:jc w:val="left"/>
        <w:rPr>
          <w:sz w:val="20"/>
          <w:szCs w:val="20"/>
          <w:lang w:val="mn-MN"/>
        </w:rPr>
      </w:pPr>
    </w:p>
    <w:p w14:paraId="482F134C" w14:textId="77777777" w:rsidR="00752780" w:rsidRPr="00752780" w:rsidRDefault="00752780" w:rsidP="00752780">
      <w:pPr>
        <w:spacing w:before="0" w:after="0" w:line="200" w:lineRule="exact"/>
        <w:jc w:val="left"/>
        <w:rPr>
          <w:sz w:val="20"/>
          <w:szCs w:val="20"/>
          <w:lang w:val="mn-MN"/>
        </w:rPr>
      </w:pPr>
    </w:p>
    <w:p w14:paraId="51041F21" w14:textId="77777777" w:rsidR="00752780" w:rsidRPr="00752780" w:rsidRDefault="00752780" w:rsidP="00752780">
      <w:pPr>
        <w:spacing w:before="0" w:after="0" w:line="200" w:lineRule="exact"/>
        <w:jc w:val="left"/>
        <w:rPr>
          <w:sz w:val="20"/>
          <w:szCs w:val="20"/>
          <w:lang w:val="mn-MN"/>
        </w:rPr>
      </w:pPr>
    </w:p>
    <w:p w14:paraId="262B0AA2" w14:textId="77777777" w:rsidR="00752780" w:rsidRPr="00752780" w:rsidRDefault="00752780" w:rsidP="00752780">
      <w:pPr>
        <w:spacing w:before="0" w:after="0" w:line="200" w:lineRule="exact"/>
        <w:jc w:val="left"/>
        <w:rPr>
          <w:sz w:val="20"/>
          <w:szCs w:val="20"/>
          <w:lang w:val="mn-MN"/>
        </w:rPr>
      </w:pPr>
    </w:p>
    <w:p w14:paraId="5C43B3EE" w14:textId="77777777" w:rsidR="00752780" w:rsidRPr="00752780" w:rsidRDefault="00752780" w:rsidP="00752780">
      <w:pPr>
        <w:spacing w:before="0" w:after="0" w:line="200" w:lineRule="exact"/>
        <w:jc w:val="left"/>
        <w:rPr>
          <w:sz w:val="20"/>
          <w:szCs w:val="20"/>
          <w:lang w:val="mn-MN"/>
        </w:rPr>
      </w:pPr>
    </w:p>
    <w:p w14:paraId="2C5A8B74" w14:textId="77777777" w:rsidR="00752780" w:rsidRPr="00752780" w:rsidRDefault="00752780" w:rsidP="00752780">
      <w:pPr>
        <w:spacing w:before="0" w:after="0" w:line="200" w:lineRule="exact"/>
        <w:jc w:val="left"/>
        <w:rPr>
          <w:sz w:val="20"/>
          <w:szCs w:val="20"/>
          <w:lang w:val="mn-MN"/>
        </w:rPr>
      </w:pPr>
    </w:p>
    <w:p w14:paraId="28A49A63" w14:textId="77777777" w:rsidR="00752780" w:rsidRPr="00752780" w:rsidRDefault="00752780" w:rsidP="00752780">
      <w:pPr>
        <w:spacing w:before="0" w:after="0" w:line="200" w:lineRule="exact"/>
        <w:jc w:val="left"/>
        <w:rPr>
          <w:sz w:val="20"/>
          <w:szCs w:val="20"/>
          <w:lang w:val="mn-MN"/>
        </w:rPr>
      </w:pPr>
    </w:p>
    <w:p w14:paraId="4DC3991D" w14:textId="77777777" w:rsidR="00752780" w:rsidRPr="00752780" w:rsidRDefault="00752780" w:rsidP="00752780">
      <w:pPr>
        <w:spacing w:before="0" w:after="0" w:line="200" w:lineRule="exact"/>
        <w:jc w:val="left"/>
        <w:rPr>
          <w:sz w:val="20"/>
          <w:szCs w:val="20"/>
          <w:lang w:val="mn-MN"/>
        </w:rPr>
      </w:pPr>
    </w:p>
    <w:p w14:paraId="63D5BC82" w14:textId="77777777" w:rsidR="00752780" w:rsidRPr="00752780" w:rsidRDefault="00752780" w:rsidP="00752780">
      <w:pPr>
        <w:spacing w:before="0" w:after="0" w:line="200" w:lineRule="exact"/>
        <w:jc w:val="left"/>
        <w:rPr>
          <w:sz w:val="20"/>
          <w:szCs w:val="20"/>
          <w:lang w:val="mn-MN"/>
        </w:rPr>
      </w:pPr>
    </w:p>
    <w:p w14:paraId="19ADB24D" w14:textId="77777777" w:rsidR="00752780" w:rsidRPr="00752780" w:rsidRDefault="00752780" w:rsidP="00752780">
      <w:pPr>
        <w:spacing w:before="0" w:after="0" w:line="200" w:lineRule="exact"/>
        <w:jc w:val="left"/>
        <w:rPr>
          <w:sz w:val="20"/>
          <w:szCs w:val="20"/>
          <w:lang w:val="mn-MN"/>
        </w:rPr>
      </w:pPr>
    </w:p>
    <w:p w14:paraId="379DFD1A" w14:textId="77777777" w:rsidR="00752780" w:rsidRPr="00752780" w:rsidRDefault="00752780" w:rsidP="00752780">
      <w:pPr>
        <w:spacing w:before="0" w:after="0" w:line="200" w:lineRule="exact"/>
        <w:jc w:val="left"/>
        <w:rPr>
          <w:sz w:val="20"/>
          <w:szCs w:val="20"/>
          <w:lang w:val="mn-MN"/>
        </w:rPr>
      </w:pPr>
    </w:p>
    <w:p w14:paraId="4303B313" w14:textId="77777777" w:rsidR="00752780" w:rsidRPr="00752780" w:rsidRDefault="00752780" w:rsidP="00752780">
      <w:pPr>
        <w:spacing w:before="0" w:after="0" w:line="200" w:lineRule="exact"/>
        <w:jc w:val="left"/>
        <w:rPr>
          <w:sz w:val="20"/>
          <w:szCs w:val="20"/>
          <w:lang w:val="mn-MN"/>
        </w:rPr>
      </w:pPr>
    </w:p>
    <w:p w14:paraId="7FF9B791" w14:textId="77777777" w:rsidR="00752780" w:rsidRPr="00752780" w:rsidRDefault="00752780" w:rsidP="00752780">
      <w:pPr>
        <w:spacing w:before="0" w:after="0" w:line="200" w:lineRule="exact"/>
        <w:jc w:val="left"/>
        <w:rPr>
          <w:sz w:val="20"/>
          <w:szCs w:val="20"/>
          <w:lang w:val="mn-MN"/>
        </w:rPr>
      </w:pPr>
    </w:p>
    <w:p w14:paraId="2A042373" w14:textId="77777777" w:rsidR="00752780" w:rsidRPr="00752780" w:rsidRDefault="00752780" w:rsidP="00752780">
      <w:pPr>
        <w:spacing w:before="0" w:after="0" w:line="200" w:lineRule="exact"/>
        <w:jc w:val="left"/>
        <w:rPr>
          <w:sz w:val="20"/>
          <w:szCs w:val="20"/>
          <w:lang w:val="mn-MN"/>
        </w:rPr>
      </w:pPr>
    </w:p>
    <w:p w14:paraId="7BD0AA4C" w14:textId="77777777" w:rsidR="00752780" w:rsidRPr="00752780" w:rsidRDefault="00752780" w:rsidP="00752780">
      <w:pPr>
        <w:spacing w:before="15" w:after="0" w:line="240" w:lineRule="exact"/>
        <w:jc w:val="left"/>
        <w:rPr>
          <w:szCs w:val="24"/>
          <w:lang w:val="mn-MN"/>
        </w:rPr>
      </w:pPr>
    </w:p>
    <w:p w14:paraId="0F22164E" w14:textId="77777777" w:rsidR="00752780" w:rsidRPr="00752780" w:rsidRDefault="00752780" w:rsidP="00752780">
      <w:pPr>
        <w:spacing w:before="0" w:after="0" w:line="240" w:lineRule="auto"/>
        <w:ind w:left="4494"/>
        <w:jc w:val="left"/>
        <w:rPr>
          <w:sz w:val="20"/>
          <w:szCs w:val="20"/>
          <w:lang w:val="mn-MN"/>
        </w:rPr>
      </w:pPr>
      <w:r w:rsidRPr="00752780">
        <w:rPr>
          <w:noProof/>
          <w:sz w:val="20"/>
          <w:szCs w:val="20"/>
        </w:rPr>
        <w:drawing>
          <wp:inline distT="0" distB="0" distL="0" distR="0" wp14:anchorId="1706AEED" wp14:editId="54A7DA43">
            <wp:extent cx="357505" cy="357505"/>
            <wp:effectExtent l="0" t="0" r="444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29BE6902" w14:textId="77777777" w:rsidR="00752780" w:rsidRPr="00752780" w:rsidRDefault="00752780" w:rsidP="00752780">
      <w:pPr>
        <w:spacing w:before="6" w:after="0" w:line="140" w:lineRule="exact"/>
        <w:jc w:val="left"/>
        <w:rPr>
          <w:sz w:val="14"/>
          <w:szCs w:val="14"/>
          <w:lang w:val="mn-MN"/>
        </w:rPr>
      </w:pPr>
    </w:p>
    <w:p w14:paraId="08CF2DD3" w14:textId="77777777" w:rsidR="00752780" w:rsidRPr="00752780" w:rsidRDefault="00752780" w:rsidP="00752780">
      <w:pPr>
        <w:spacing w:before="0" w:after="0" w:line="200" w:lineRule="exact"/>
        <w:jc w:val="left"/>
        <w:rPr>
          <w:sz w:val="20"/>
          <w:szCs w:val="20"/>
          <w:lang w:val="mn-MN"/>
        </w:rPr>
      </w:pPr>
    </w:p>
    <w:p w14:paraId="7FFAEF0F" w14:textId="77777777" w:rsidR="00752780" w:rsidRPr="007B1706" w:rsidRDefault="00752780" w:rsidP="00752780">
      <w:pPr>
        <w:spacing w:before="0" w:after="0" w:line="240" w:lineRule="auto"/>
        <w:ind w:left="3630" w:right="3637"/>
        <w:jc w:val="center"/>
        <w:rPr>
          <w:rFonts w:eastAsia="Calibri"/>
          <w:sz w:val="28"/>
          <w:szCs w:val="28"/>
          <w:lang w:val="mn-MN"/>
        </w:rPr>
      </w:pPr>
      <w:r w:rsidRPr="00752780">
        <w:rPr>
          <w:rFonts w:eastAsia="Calibri"/>
          <w:sz w:val="28"/>
          <w:szCs w:val="28"/>
          <w:lang w:val="mn-MN"/>
        </w:rPr>
        <w:t>Улаанбаатар. 202</w:t>
      </w:r>
      <w:r w:rsidR="002F4AAA" w:rsidRPr="007B1706">
        <w:rPr>
          <w:rFonts w:eastAsia="Calibri"/>
          <w:sz w:val="28"/>
          <w:szCs w:val="28"/>
          <w:lang w:val="mn-MN"/>
        </w:rPr>
        <w:t>0</w:t>
      </w:r>
    </w:p>
    <w:p w14:paraId="7E5DB820" w14:textId="5B8EC338" w:rsidR="002F4AAA" w:rsidRPr="007B1706" w:rsidRDefault="002F4AAA" w:rsidP="00AA1693">
      <w:pPr>
        <w:spacing w:before="0" w:after="0" w:line="240" w:lineRule="auto"/>
        <w:ind w:left="3630" w:right="3637"/>
        <w:rPr>
          <w:sz w:val="28"/>
          <w:szCs w:val="28"/>
          <w:lang w:val="mn-MN"/>
        </w:rPr>
        <w:sectPr w:rsidR="002F4AAA" w:rsidRPr="007B1706">
          <w:footerReference w:type="first" r:id="rId11"/>
          <w:pgSz w:w="11920" w:h="16860"/>
          <w:pgMar w:top="1060" w:right="740" w:bottom="280" w:left="1600" w:header="720" w:footer="720" w:gutter="0"/>
          <w:cols w:space="720"/>
        </w:sectPr>
      </w:pPr>
    </w:p>
    <w:p w14:paraId="1EB6E31F" w14:textId="1D7DADAB" w:rsidR="002F4AAA" w:rsidRPr="0012691F" w:rsidRDefault="002F4AAA" w:rsidP="0012691F">
      <w:pPr>
        <w:rPr>
          <w:b/>
          <w:bCs/>
        </w:rPr>
      </w:pPr>
      <w:r w:rsidRPr="0012691F">
        <w:rPr>
          <w:b/>
          <w:bCs/>
        </w:rPr>
        <w:lastRenderedPageBreak/>
        <w:t>УДИРТГАЛ</w:t>
      </w:r>
    </w:p>
    <w:p w14:paraId="797C29D2" w14:textId="737C733F" w:rsidR="002F4AAA" w:rsidRPr="00082E7D" w:rsidRDefault="002F4AAA" w:rsidP="00C25FA4">
      <w:pPr>
        <w:spacing w:before="360" w:after="360"/>
        <w:jc w:val="left"/>
        <w:rPr>
          <w:bCs/>
          <w:i/>
          <w:iCs/>
          <w:color w:val="000000"/>
          <w:szCs w:val="28"/>
          <w:lang w:val="mn-MN"/>
        </w:rPr>
      </w:pPr>
      <w:r>
        <w:rPr>
          <w:b/>
          <w:color w:val="000000"/>
          <w:szCs w:val="28"/>
          <w:lang w:val="mn-MN"/>
        </w:rPr>
        <w:t xml:space="preserve">Сэдвийн нэр: </w:t>
      </w:r>
      <w:r w:rsidRPr="00082E7D">
        <w:rPr>
          <w:bCs/>
          <w:i/>
          <w:iCs/>
          <w:color w:val="000000"/>
          <w:szCs w:val="28"/>
          <w:lang w:val="mn-MN"/>
        </w:rPr>
        <w:t>Машин сургалтыг эдийн засгийн таамаглалд ашиглах нь</w:t>
      </w:r>
    </w:p>
    <w:p w14:paraId="08FB15B1" w14:textId="418B5C90" w:rsidR="00310880" w:rsidRPr="00295E05" w:rsidRDefault="002F4AAA" w:rsidP="00295E05">
      <w:pPr>
        <w:spacing w:before="360" w:after="360"/>
        <w:rPr>
          <w:bCs/>
          <w:color w:val="000000"/>
          <w:szCs w:val="28"/>
          <w:lang w:val="mn-MN"/>
        </w:rPr>
      </w:pPr>
      <w:r>
        <w:rPr>
          <w:b/>
          <w:color w:val="000000"/>
          <w:szCs w:val="28"/>
          <w:lang w:val="mn-MN"/>
        </w:rPr>
        <w:t>Товч танилцуулга:</w:t>
      </w:r>
      <w:r w:rsidR="00082E7D" w:rsidRPr="007B1706">
        <w:rPr>
          <w:b/>
          <w:color w:val="000000"/>
          <w:szCs w:val="28"/>
          <w:lang w:val="mn-MN"/>
        </w:rPr>
        <w:t xml:space="preserve"> </w:t>
      </w:r>
      <w:r w:rsidR="00126744">
        <w:rPr>
          <w:bCs/>
          <w:color w:val="000000"/>
          <w:szCs w:val="28"/>
          <w:lang w:val="mn-MN"/>
        </w:rPr>
        <w:t xml:space="preserve">Эдийн засгийн таамаглалд загвар сонголтын асуудал хүнд сорилтуудын нэг байсаар ирсэн. Үүнийг дагаад маш олон төрлийн судалгаа хийгдсэн байдаг ба энэ судалгааны ажлаар симуляцийн аргаар загваруудыг үнэлж, гүйцэтгэлийг харьцуулах болно. Ингэхдээ </w:t>
      </w:r>
      <w:r w:rsidR="001B4F05">
        <w:rPr>
          <w:bCs/>
          <w:color w:val="000000"/>
          <w:szCs w:val="28"/>
          <w:lang w:val="mn-MN"/>
        </w:rPr>
        <w:t>түгээмэл ашиглагддаг</w:t>
      </w:r>
      <w:r w:rsidR="00126744">
        <w:rPr>
          <w:bCs/>
          <w:color w:val="000000"/>
          <w:szCs w:val="28"/>
          <w:lang w:val="mn-MN"/>
        </w:rPr>
        <w:t xml:space="preserve"> </w:t>
      </w:r>
      <w:r w:rsidR="00126744" w:rsidRPr="00126744">
        <w:rPr>
          <w:bCs/>
          <w:color w:val="000000"/>
          <w:szCs w:val="28"/>
          <w:lang w:val="mn-MN"/>
        </w:rPr>
        <w:t>AR, GARCH, TAR</w:t>
      </w:r>
      <w:r w:rsidR="001B4F05">
        <w:rPr>
          <w:bCs/>
          <w:color w:val="000000"/>
          <w:szCs w:val="28"/>
          <w:lang w:val="mn-MN"/>
        </w:rPr>
        <w:t xml:space="preserve"> загварууд дээр машин сургалтын баггинг аргазүйг ашигласнаар нарийвчлал болон таамаглах чадвар хэрхэн сайжирч байгааг авч үзэх болно. Гүйцэтгэлийн хэмжихдээ түүврийн гаднах</w:t>
      </w:r>
      <w:r w:rsidR="001B4F05" w:rsidRPr="001B4F05">
        <w:rPr>
          <w:bCs/>
          <w:color w:val="000000"/>
          <w:szCs w:val="28"/>
          <w:lang w:val="mn-MN"/>
        </w:rPr>
        <w:t xml:space="preserve"> (out of sample) </w:t>
      </w:r>
      <w:r w:rsidR="001B4F05">
        <w:rPr>
          <w:bCs/>
          <w:color w:val="000000"/>
          <w:szCs w:val="28"/>
          <w:lang w:val="mn-MN"/>
        </w:rPr>
        <w:t xml:space="preserve">– ийг ашиглан таамаглалын алдааны дундажын квадратыг тооцно. Симуляцаар үүсгэсэн болон бодит амьдрал дээр буй валютын ханшийн өгөгдөлийг шинжилгээнд ашиглана. Уламжлалт таамаглалын аргууд нь тухайн тохиолдолд сайн ажиллаж болох ч </w:t>
      </w:r>
      <w:r w:rsidR="006B440B">
        <w:rPr>
          <w:bCs/>
          <w:color w:val="000000"/>
          <w:szCs w:val="28"/>
          <w:lang w:val="mn-MN"/>
        </w:rPr>
        <w:t xml:space="preserve">ерөнхий тохиолдолд сайн гүйцэтгэлтэй байдаггүй. Судалгааны үр дүнд баггинг аргазүйн ачаар таамаглалын загваруудын чадал сайжирсан бөгөөд валютын ханшийн өгөгдөл дээр харьцангуй сайн гүйцэтгэлийг өгч байна. </w:t>
      </w:r>
      <w:r w:rsidR="001B4F05">
        <w:rPr>
          <w:bCs/>
          <w:color w:val="000000"/>
          <w:szCs w:val="28"/>
          <w:lang w:val="mn-MN"/>
        </w:rPr>
        <w:t xml:space="preserve">Баггинг буюу бүүстрап агригэйшн хэмээх машин сургалтын алгорит нь бусад сургалтын аргуудын суурь болж өгдөг, мөн сүүлийн жилүүдэд эдийн засгийн таамаглалд ашиглах талаар судалгааны ажлууд гарч байгаа </w:t>
      </w:r>
      <w:r w:rsidR="006B440B">
        <w:rPr>
          <w:bCs/>
          <w:color w:val="000000"/>
          <w:szCs w:val="28"/>
          <w:lang w:val="mn-MN"/>
        </w:rPr>
        <w:t>нь энэхүү судалгааны ач холбогдлыг харуулж байгаа юм.</w:t>
      </w:r>
    </w:p>
    <w:p w14:paraId="5E4CB409" w14:textId="250341AB" w:rsidR="00FD0901" w:rsidRDefault="002F4AAA" w:rsidP="00FD0901">
      <w:pPr>
        <w:spacing w:before="360" w:after="360"/>
        <w:jc w:val="left"/>
        <w:rPr>
          <w:b/>
          <w:color w:val="000000"/>
          <w:szCs w:val="28"/>
          <w:lang w:val="mn-MN"/>
        </w:rPr>
      </w:pPr>
      <w:r>
        <w:rPr>
          <w:b/>
          <w:color w:val="000000"/>
          <w:szCs w:val="28"/>
          <w:lang w:val="mn-MN"/>
        </w:rPr>
        <w:t xml:space="preserve">Эдийн засгийн бүтээлийн сангийн индекс: </w:t>
      </w:r>
      <w:r w:rsidR="00082E7D" w:rsidRPr="007B1706">
        <w:rPr>
          <w:i/>
          <w:iCs/>
          <w:sz w:val="23"/>
          <w:szCs w:val="23"/>
          <w:lang w:val="mn-MN"/>
        </w:rPr>
        <w:t>C01, C13</w:t>
      </w:r>
    </w:p>
    <w:p w14:paraId="3B7EA285" w14:textId="43E2B863" w:rsidR="002F4AAA" w:rsidRPr="004C2E9A" w:rsidRDefault="00FD0901" w:rsidP="00FD0901">
      <w:pPr>
        <w:spacing w:before="360" w:after="360"/>
        <w:jc w:val="left"/>
        <w:rPr>
          <w:bCs/>
          <w:i/>
          <w:iCs/>
          <w:color w:val="000000"/>
          <w:szCs w:val="28"/>
          <w:lang w:val="mn-MN"/>
        </w:rPr>
      </w:pPr>
      <w:r w:rsidRPr="00FD0901">
        <w:rPr>
          <w:b/>
          <w:color w:val="000000"/>
          <w:szCs w:val="28"/>
          <w:lang w:val="mn-MN"/>
        </w:rPr>
        <w:t xml:space="preserve">Түлхүүр үг: </w:t>
      </w:r>
      <w:r w:rsidR="007D1064">
        <w:rPr>
          <w:bCs/>
          <w:i/>
          <w:iCs/>
          <w:color w:val="000000"/>
          <w:szCs w:val="28"/>
          <w:lang w:val="mn-MN"/>
        </w:rPr>
        <w:t>Хугацаан цуваан т</w:t>
      </w:r>
      <w:r w:rsidRPr="004C2E9A">
        <w:rPr>
          <w:bCs/>
          <w:i/>
          <w:iCs/>
          <w:color w:val="000000"/>
          <w:szCs w:val="28"/>
          <w:lang w:val="mn-MN"/>
        </w:rPr>
        <w:t xml:space="preserve">аамаглал, </w:t>
      </w:r>
      <w:r w:rsidR="00295E05">
        <w:rPr>
          <w:bCs/>
          <w:i/>
          <w:iCs/>
          <w:color w:val="000000"/>
          <w:szCs w:val="28"/>
          <w:lang w:val="mn-MN"/>
        </w:rPr>
        <w:t>З</w:t>
      </w:r>
      <w:r w:rsidRPr="004C2E9A">
        <w:rPr>
          <w:bCs/>
          <w:i/>
          <w:iCs/>
          <w:color w:val="000000"/>
          <w:szCs w:val="28"/>
          <w:lang w:val="mn-MN"/>
        </w:rPr>
        <w:t>агвар сонголт ,</w:t>
      </w:r>
      <w:r w:rsidR="005A67C8">
        <w:rPr>
          <w:bCs/>
          <w:i/>
          <w:iCs/>
          <w:color w:val="000000"/>
          <w:szCs w:val="28"/>
          <w:lang w:val="mn-MN"/>
        </w:rPr>
        <w:t xml:space="preserve"> </w:t>
      </w:r>
      <w:r w:rsidR="00295E05">
        <w:rPr>
          <w:bCs/>
          <w:i/>
          <w:iCs/>
          <w:color w:val="000000"/>
          <w:szCs w:val="28"/>
          <w:lang w:val="mn-MN"/>
        </w:rPr>
        <w:t>Б</w:t>
      </w:r>
      <w:r w:rsidRPr="004C2E9A">
        <w:rPr>
          <w:bCs/>
          <w:i/>
          <w:iCs/>
          <w:color w:val="000000"/>
          <w:szCs w:val="28"/>
          <w:lang w:val="mn-MN"/>
        </w:rPr>
        <w:t>аггинг аргазүй</w:t>
      </w:r>
      <w:r w:rsidR="005A67C8">
        <w:rPr>
          <w:bCs/>
          <w:i/>
          <w:iCs/>
          <w:color w:val="000000"/>
          <w:szCs w:val="28"/>
          <w:lang w:val="mn-MN"/>
        </w:rPr>
        <w:t>, Мо</w:t>
      </w:r>
      <w:r w:rsidR="00013D71">
        <w:rPr>
          <w:bCs/>
          <w:i/>
          <w:iCs/>
          <w:color w:val="000000"/>
          <w:szCs w:val="28"/>
          <w:lang w:val="mn-MN"/>
        </w:rPr>
        <w:t>н</w:t>
      </w:r>
      <w:r w:rsidR="005A67C8">
        <w:rPr>
          <w:bCs/>
          <w:i/>
          <w:iCs/>
          <w:color w:val="000000"/>
          <w:szCs w:val="28"/>
          <w:lang w:val="mn-MN"/>
        </w:rPr>
        <w:t>те</w:t>
      </w:r>
      <w:r w:rsidR="00A03F86">
        <w:rPr>
          <w:bCs/>
          <w:i/>
          <w:iCs/>
          <w:color w:val="000000"/>
          <w:szCs w:val="28"/>
          <w:lang w:val="mn-MN"/>
        </w:rPr>
        <w:t xml:space="preserve"> К</w:t>
      </w:r>
      <w:r w:rsidR="005A67C8">
        <w:rPr>
          <w:bCs/>
          <w:i/>
          <w:iCs/>
          <w:color w:val="000000"/>
          <w:szCs w:val="28"/>
          <w:lang w:val="mn-MN"/>
        </w:rPr>
        <w:t>арло симуляци</w:t>
      </w:r>
    </w:p>
    <w:p w14:paraId="08BFFD45" w14:textId="77777777" w:rsidR="002F4AAA" w:rsidRDefault="002F4AAA" w:rsidP="00C25FA4">
      <w:pPr>
        <w:spacing w:before="360" w:after="360"/>
        <w:jc w:val="left"/>
        <w:rPr>
          <w:b/>
          <w:color w:val="000000"/>
          <w:szCs w:val="28"/>
          <w:lang w:val="mn-MN"/>
        </w:rPr>
      </w:pPr>
    </w:p>
    <w:p w14:paraId="3C1B9D56" w14:textId="77777777" w:rsidR="002F4AAA" w:rsidRDefault="002F4AAA" w:rsidP="00C25FA4">
      <w:pPr>
        <w:spacing w:before="360" w:after="360"/>
        <w:jc w:val="left"/>
        <w:rPr>
          <w:b/>
          <w:color w:val="000000"/>
          <w:szCs w:val="28"/>
          <w:lang w:val="mn-MN"/>
        </w:rPr>
      </w:pPr>
    </w:p>
    <w:p w14:paraId="79B36BF7" w14:textId="27FEE13D" w:rsidR="002F4AAA" w:rsidRDefault="002F4AAA" w:rsidP="00C25FA4">
      <w:pPr>
        <w:spacing w:before="360" w:after="360"/>
        <w:jc w:val="left"/>
        <w:rPr>
          <w:b/>
          <w:color w:val="000000"/>
          <w:szCs w:val="28"/>
          <w:lang w:val="mn-MN"/>
        </w:rPr>
      </w:pPr>
    </w:p>
    <w:p w14:paraId="7813AC63" w14:textId="25C939E4" w:rsidR="00AA1693" w:rsidRDefault="00AA1693" w:rsidP="00C25FA4">
      <w:pPr>
        <w:spacing w:before="360" w:after="360"/>
        <w:jc w:val="left"/>
        <w:rPr>
          <w:b/>
          <w:color w:val="000000"/>
          <w:szCs w:val="28"/>
          <w:lang w:val="mn-MN"/>
        </w:rPr>
      </w:pPr>
    </w:p>
    <w:p w14:paraId="33BEB745" w14:textId="3689AAEF" w:rsidR="00AA1693" w:rsidRDefault="00AA1693" w:rsidP="00C25FA4">
      <w:pPr>
        <w:spacing w:before="360" w:after="360"/>
        <w:jc w:val="left"/>
        <w:rPr>
          <w:b/>
          <w:color w:val="000000"/>
          <w:szCs w:val="28"/>
          <w:lang w:val="mn-MN"/>
        </w:rPr>
      </w:pPr>
    </w:p>
    <w:p w14:paraId="5A6F56A2" w14:textId="7C5B6D73" w:rsidR="00AA1693" w:rsidRDefault="00AA1693" w:rsidP="00C25FA4">
      <w:pPr>
        <w:spacing w:before="360" w:after="360"/>
        <w:jc w:val="left"/>
        <w:rPr>
          <w:b/>
          <w:color w:val="000000"/>
          <w:szCs w:val="28"/>
          <w:lang w:val="mn-MN"/>
        </w:rPr>
      </w:pPr>
    </w:p>
    <w:p w14:paraId="5A82C47E" w14:textId="65B90F61" w:rsidR="00AA1693" w:rsidRDefault="00AA1693" w:rsidP="00C25FA4">
      <w:pPr>
        <w:spacing w:before="360" w:after="360"/>
        <w:jc w:val="left"/>
        <w:rPr>
          <w:b/>
          <w:color w:val="000000"/>
          <w:szCs w:val="28"/>
          <w:lang w:val="mn-MN"/>
        </w:rPr>
      </w:pPr>
    </w:p>
    <w:p w14:paraId="2541D075" w14:textId="77777777" w:rsidR="00AA1693" w:rsidRDefault="00AA1693" w:rsidP="00C25FA4">
      <w:pPr>
        <w:spacing w:before="360" w:after="360"/>
        <w:jc w:val="left"/>
        <w:rPr>
          <w:b/>
          <w:color w:val="000000"/>
          <w:szCs w:val="28"/>
          <w:lang w:val="mn-MN"/>
        </w:rPr>
      </w:pPr>
    </w:p>
    <w:p w14:paraId="7BEF4E0A" w14:textId="2691C50E" w:rsidR="00AA1693" w:rsidRPr="008F0628" w:rsidRDefault="00020236" w:rsidP="00C25FA4">
      <w:pPr>
        <w:spacing w:before="360" w:after="360"/>
        <w:jc w:val="left"/>
        <w:rPr>
          <w:b/>
          <w:color w:val="000000"/>
          <w:szCs w:val="28"/>
          <w:lang w:val="mn-MN"/>
        </w:rPr>
      </w:pPr>
      <w:r w:rsidRPr="008F0628">
        <w:rPr>
          <w:b/>
          <w:color w:val="000000"/>
          <w:szCs w:val="28"/>
          <w:lang w:val="mn-MN"/>
        </w:rPr>
        <w:lastRenderedPageBreak/>
        <w:t>АГУУЛГА</w:t>
      </w:r>
    </w:p>
    <w:p w14:paraId="44E7B62C" w14:textId="586FABF0" w:rsidR="00924A95" w:rsidRDefault="00B05539">
      <w:pPr>
        <w:pStyle w:val="TOC1"/>
        <w:tabs>
          <w:tab w:val="left" w:pos="1320"/>
          <w:tab w:val="right" w:leader="dot" w:pos="9062"/>
        </w:tabs>
        <w:rPr>
          <w:rFonts w:asciiTheme="minorHAnsi" w:eastAsiaTheme="minorEastAsia" w:hAnsiTheme="minorHAnsi" w:cstheme="minorBidi"/>
          <w:noProof/>
          <w:sz w:val="22"/>
        </w:rPr>
      </w:pPr>
      <w:r w:rsidRPr="008F0628">
        <w:rPr>
          <w:b/>
          <w:color w:val="000000"/>
          <w:sz w:val="28"/>
          <w:szCs w:val="28"/>
          <w:lang w:val="mn-MN"/>
        </w:rPr>
        <w:fldChar w:fldCharType="begin"/>
      </w:r>
      <w:r w:rsidRPr="008F0628">
        <w:rPr>
          <w:b/>
          <w:color w:val="000000"/>
          <w:sz w:val="28"/>
          <w:szCs w:val="28"/>
          <w:lang w:val="mn-MN"/>
        </w:rPr>
        <w:instrText xml:space="preserve"> TOC \o "1-3" \h \z \u </w:instrText>
      </w:r>
      <w:r w:rsidRPr="008F0628">
        <w:rPr>
          <w:b/>
          <w:color w:val="000000"/>
          <w:sz w:val="28"/>
          <w:szCs w:val="28"/>
          <w:lang w:val="mn-MN"/>
        </w:rPr>
        <w:fldChar w:fldCharType="separate"/>
      </w:r>
      <w:hyperlink w:anchor="_Toc41416622" w:history="1">
        <w:r w:rsidR="00924A95" w:rsidRPr="009C021B">
          <w:rPr>
            <w:rStyle w:val="Hyperlink"/>
            <w:rFonts w:eastAsiaTheme="majorEastAsia"/>
            <w:noProof/>
          </w:rPr>
          <w:t>I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ОРШИЛ</w:t>
        </w:r>
        <w:r w:rsidR="00924A95">
          <w:rPr>
            <w:noProof/>
            <w:webHidden/>
          </w:rPr>
          <w:tab/>
        </w:r>
        <w:r w:rsidR="00924A95">
          <w:rPr>
            <w:noProof/>
            <w:webHidden/>
          </w:rPr>
          <w:fldChar w:fldCharType="begin"/>
        </w:r>
        <w:r w:rsidR="00924A95">
          <w:rPr>
            <w:noProof/>
            <w:webHidden/>
          </w:rPr>
          <w:instrText xml:space="preserve"> PAGEREF _Toc41416622 \h </w:instrText>
        </w:r>
        <w:r w:rsidR="00924A95">
          <w:rPr>
            <w:noProof/>
            <w:webHidden/>
          </w:rPr>
        </w:r>
        <w:r w:rsidR="00924A95">
          <w:rPr>
            <w:noProof/>
            <w:webHidden/>
          </w:rPr>
          <w:fldChar w:fldCharType="separate"/>
        </w:r>
        <w:r w:rsidR="00924A95">
          <w:rPr>
            <w:noProof/>
            <w:webHidden/>
          </w:rPr>
          <w:t>iv</w:t>
        </w:r>
        <w:r w:rsidR="00924A95">
          <w:rPr>
            <w:noProof/>
            <w:webHidden/>
          </w:rPr>
          <w:fldChar w:fldCharType="end"/>
        </w:r>
      </w:hyperlink>
    </w:p>
    <w:p w14:paraId="48544E93" w14:textId="26E7F0B7" w:rsidR="00924A95" w:rsidRDefault="002D033C" w:rsidP="00715F50">
      <w:pPr>
        <w:pStyle w:val="TOC1"/>
        <w:tabs>
          <w:tab w:val="left" w:pos="1320"/>
          <w:tab w:val="right" w:leader="dot" w:pos="9062"/>
        </w:tabs>
        <w:rPr>
          <w:rFonts w:asciiTheme="minorHAnsi" w:eastAsiaTheme="minorEastAsia" w:hAnsiTheme="minorHAnsi" w:cstheme="minorBidi"/>
          <w:noProof/>
          <w:sz w:val="22"/>
        </w:rPr>
      </w:pPr>
      <w:hyperlink w:anchor="_Toc41416623" w:history="1">
        <w:r w:rsidR="00924A95" w:rsidRPr="009C021B">
          <w:rPr>
            <w:rStyle w:val="Hyperlink"/>
            <w:rFonts w:eastAsiaTheme="majorEastAsia"/>
            <w:noProof/>
          </w:rPr>
          <w:t>II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СУДЛАГДСАН БАЙДАЛ</w:t>
        </w:r>
        <w:r w:rsidR="00924A95">
          <w:rPr>
            <w:noProof/>
            <w:webHidden/>
          </w:rPr>
          <w:tab/>
        </w:r>
        <w:r w:rsidR="00924A95">
          <w:rPr>
            <w:noProof/>
            <w:webHidden/>
          </w:rPr>
          <w:fldChar w:fldCharType="begin"/>
        </w:r>
        <w:r w:rsidR="00924A95">
          <w:rPr>
            <w:noProof/>
            <w:webHidden/>
          </w:rPr>
          <w:instrText xml:space="preserve"> PAGEREF _Toc41416623 \h </w:instrText>
        </w:r>
        <w:r w:rsidR="00924A95">
          <w:rPr>
            <w:noProof/>
            <w:webHidden/>
          </w:rPr>
        </w:r>
        <w:r w:rsidR="00924A95">
          <w:rPr>
            <w:noProof/>
            <w:webHidden/>
          </w:rPr>
          <w:fldChar w:fldCharType="separate"/>
        </w:r>
        <w:r w:rsidR="00924A95">
          <w:rPr>
            <w:noProof/>
            <w:webHidden/>
          </w:rPr>
          <w:t>1</w:t>
        </w:r>
        <w:r w:rsidR="00924A95">
          <w:rPr>
            <w:noProof/>
            <w:webHidden/>
          </w:rPr>
          <w:fldChar w:fldCharType="end"/>
        </w:r>
      </w:hyperlink>
    </w:p>
    <w:p w14:paraId="6557440D" w14:textId="2E705BC7" w:rsidR="00924A95" w:rsidRDefault="002D033C">
      <w:pPr>
        <w:pStyle w:val="TOC2"/>
        <w:tabs>
          <w:tab w:val="left" w:pos="880"/>
          <w:tab w:val="right" w:leader="dot" w:pos="9062"/>
        </w:tabs>
        <w:rPr>
          <w:rFonts w:asciiTheme="minorHAnsi" w:eastAsiaTheme="minorEastAsia" w:hAnsiTheme="minorHAnsi" w:cstheme="minorBidi"/>
          <w:noProof/>
          <w:sz w:val="22"/>
        </w:rPr>
      </w:pPr>
      <w:hyperlink w:anchor="_Toc41416625" w:history="1">
        <w:r w:rsidR="00924A95" w:rsidRPr="009C021B">
          <w:rPr>
            <w:rStyle w:val="Hyperlink"/>
            <w:rFonts w:eastAsiaTheme="majorEastAsia"/>
            <w:noProof/>
          </w:rPr>
          <w:t>2.1</w:t>
        </w:r>
        <w:r w:rsidR="00924A95">
          <w:rPr>
            <w:rFonts w:asciiTheme="minorHAnsi" w:eastAsiaTheme="minorEastAsia" w:hAnsiTheme="minorHAnsi" w:cstheme="minorBidi"/>
            <w:noProof/>
            <w:sz w:val="22"/>
          </w:rPr>
          <w:tab/>
        </w:r>
        <w:r w:rsidR="00924A95" w:rsidRPr="009C021B">
          <w:rPr>
            <w:rStyle w:val="Hyperlink"/>
            <w:rFonts w:eastAsiaTheme="majorEastAsia"/>
            <w:noProof/>
          </w:rPr>
          <w:t>Хугацааны цувааны таамаглалын загварууд</w:t>
        </w:r>
        <w:r w:rsidR="00924A95">
          <w:rPr>
            <w:noProof/>
            <w:webHidden/>
          </w:rPr>
          <w:tab/>
        </w:r>
        <w:r w:rsidR="00924A95">
          <w:rPr>
            <w:noProof/>
            <w:webHidden/>
          </w:rPr>
          <w:fldChar w:fldCharType="begin"/>
        </w:r>
        <w:r w:rsidR="00924A95">
          <w:rPr>
            <w:noProof/>
            <w:webHidden/>
          </w:rPr>
          <w:instrText xml:space="preserve"> PAGEREF _Toc41416625 \h </w:instrText>
        </w:r>
        <w:r w:rsidR="00924A95">
          <w:rPr>
            <w:noProof/>
            <w:webHidden/>
          </w:rPr>
        </w:r>
        <w:r w:rsidR="00924A95">
          <w:rPr>
            <w:noProof/>
            <w:webHidden/>
          </w:rPr>
          <w:fldChar w:fldCharType="separate"/>
        </w:r>
        <w:r w:rsidR="00924A95">
          <w:rPr>
            <w:noProof/>
            <w:webHidden/>
          </w:rPr>
          <w:t>1</w:t>
        </w:r>
        <w:r w:rsidR="00924A95">
          <w:rPr>
            <w:noProof/>
            <w:webHidden/>
          </w:rPr>
          <w:fldChar w:fldCharType="end"/>
        </w:r>
      </w:hyperlink>
    </w:p>
    <w:p w14:paraId="5FDAA114" w14:textId="20727135" w:rsidR="00924A95" w:rsidRDefault="002D033C">
      <w:pPr>
        <w:pStyle w:val="TOC2"/>
        <w:tabs>
          <w:tab w:val="left" w:pos="880"/>
          <w:tab w:val="right" w:leader="dot" w:pos="9062"/>
        </w:tabs>
        <w:rPr>
          <w:rFonts w:asciiTheme="minorHAnsi" w:eastAsiaTheme="minorEastAsia" w:hAnsiTheme="minorHAnsi" w:cstheme="minorBidi"/>
          <w:noProof/>
          <w:sz w:val="22"/>
        </w:rPr>
      </w:pPr>
      <w:hyperlink w:anchor="_Toc41416626" w:history="1">
        <w:r w:rsidR="00924A95" w:rsidRPr="009C021B">
          <w:rPr>
            <w:rStyle w:val="Hyperlink"/>
            <w:rFonts w:eastAsiaTheme="majorEastAsia"/>
            <w:noProof/>
          </w:rPr>
          <w:t>2.2</w:t>
        </w:r>
        <w:r w:rsidR="00924A95">
          <w:rPr>
            <w:rFonts w:asciiTheme="minorHAnsi" w:eastAsiaTheme="minorEastAsia" w:hAnsiTheme="minorHAnsi" w:cstheme="minorBidi"/>
            <w:noProof/>
            <w:sz w:val="22"/>
          </w:rPr>
          <w:tab/>
        </w:r>
        <w:r w:rsidR="00924A95" w:rsidRPr="009C021B">
          <w:rPr>
            <w:rStyle w:val="Hyperlink"/>
            <w:rFonts w:eastAsiaTheme="majorEastAsia"/>
            <w:noProof/>
          </w:rPr>
          <w:t>Баггинг аргазүйг эдийн засгийн таамаглалд ашигласан судалгааны ажлууд</w:t>
        </w:r>
        <w:r w:rsidR="00924A95">
          <w:rPr>
            <w:noProof/>
            <w:webHidden/>
          </w:rPr>
          <w:tab/>
        </w:r>
        <w:r w:rsidR="00924A95">
          <w:rPr>
            <w:noProof/>
            <w:webHidden/>
          </w:rPr>
          <w:fldChar w:fldCharType="begin"/>
        </w:r>
        <w:r w:rsidR="00924A95">
          <w:rPr>
            <w:noProof/>
            <w:webHidden/>
          </w:rPr>
          <w:instrText xml:space="preserve"> PAGEREF _Toc41416626 \h </w:instrText>
        </w:r>
        <w:r w:rsidR="00924A95">
          <w:rPr>
            <w:noProof/>
            <w:webHidden/>
          </w:rPr>
        </w:r>
        <w:r w:rsidR="00924A95">
          <w:rPr>
            <w:noProof/>
            <w:webHidden/>
          </w:rPr>
          <w:fldChar w:fldCharType="separate"/>
        </w:r>
        <w:r w:rsidR="00924A95">
          <w:rPr>
            <w:noProof/>
            <w:webHidden/>
          </w:rPr>
          <w:t>1</w:t>
        </w:r>
        <w:r w:rsidR="00924A95">
          <w:rPr>
            <w:noProof/>
            <w:webHidden/>
          </w:rPr>
          <w:fldChar w:fldCharType="end"/>
        </w:r>
      </w:hyperlink>
    </w:p>
    <w:p w14:paraId="61626DDB" w14:textId="15900CCC" w:rsidR="00924A95" w:rsidRDefault="002D033C">
      <w:pPr>
        <w:pStyle w:val="TOC2"/>
        <w:tabs>
          <w:tab w:val="left" w:pos="880"/>
          <w:tab w:val="right" w:leader="dot" w:pos="9062"/>
        </w:tabs>
        <w:rPr>
          <w:rFonts w:asciiTheme="minorHAnsi" w:eastAsiaTheme="minorEastAsia" w:hAnsiTheme="minorHAnsi" w:cstheme="minorBidi"/>
          <w:noProof/>
          <w:sz w:val="22"/>
        </w:rPr>
      </w:pPr>
      <w:hyperlink w:anchor="_Toc41416627" w:history="1">
        <w:r w:rsidR="00924A95" w:rsidRPr="009C021B">
          <w:rPr>
            <w:rStyle w:val="Hyperlink"/>
            <w:rFonts w:eastAsiaTheme="majorEastAsia"/>
            <w:noProof/>
          </w:rPr>
          <w:t>2.3</w:t>
        </w:r>
        <w:r w:rsidR="00924A95">
          <w:rPr>
            <w:rFonts w:asciiTheme="minorHAnsi" w:eastAsiaTheme="minorEastAsia" w:hAnsiTheme="minorHAnsi" w:cstheme="minorBidi"/>
            <w:noProof/>
            <w:sz w:val="22"/>
          </w:rPr>
          <w:tab/>
        </w:r>
        <w:r w:rsidR="00924A95" w:rsidRPr="009C021B">
          <w:rPr>
            <w:rStyle w:val="Hyperlink"/>
            <w:rFonts w:eastAsiaTheme="majorEastAsia"/>
            <w:noProof/>
          </w:rPr>
          <w:t>Машин сургалтын алгоритм түүний хэрэглээ</w:t>
        </w:r>
        <w:r w:rsidR="00924A95">
          <w:rPr>
            <w:noProof/>
            <w:webHidden/>
          </w:rPr>
          <w:tab/>
        </w:r>
        <w:r w:rsidR="00924A95">
          <w:rPr>
            <w:noProof/>
            <w:webHidden/>
          </w:rPr>
          <w:fldChar w:fldCharType="begin"/>
        </w:r>
        <w:r w:rsidR="00924A95">
          <w:rPr>
            <w:noProof/>
            <w:webHidden/>
          </w:rPr>
          <w:instrText xml:space="preserve"> PAGEREF _Toc41416627 \h </w:instrText>
        </w:r>
        <w:r w:rsidR="00924A95">
          <w:rPr>
            <w:noProof/>
            <w:webHidden/>
          </w:rPr>
        </w:r>
        <w:r w:rsidR="00924A95">
          <w:rPr>
            <w:noProof/>
            <w:webHidden/>
          </w:rPr>
          <w:fldChar w:fldCharType="separate"/>
        </w:r>
        <w:r w:rsidR="00924A95">
          <w:rPr>
            <w:noProof/>
            <w:webHidden/>
          </w:rPr>
          <w:t>3</w:t>
        </w:r>
        <w:r w:rsidR="00924A95">
          <w:rPr>
            <w:noProof/>
            <w:webHidden/>
          </w:rPr>
          <w:fldChar w:fldCharType="end"/>
        </w:r>
      </w:hyperlink>
    </w:p>
    <w:p w14:paraId="181D527D" w14:textId="4A078C6D" w:rsidR="00924A95" w:rsidRDefault="002D033C">
      <w:pPr>
        <w:pStyle w:val="TOC1"/>
        <w:tabs>
          <w:tab w:val="left" w:pos="1540"/>
          <w:tab w:val="right" w:leader="dot" w:pos="9062"/>
        </w:tabs>
        <w:rPr>
          <w:rFonts w:asciiTheme="minorHAnsi" w:eastAsiaTheme="minorEastAsia" w:hAnsiTheme="minorHAnsi" w:cstheme="minorBidi"/>
          <w:noProof/>
          <w:sz w:val="22"/>
        </w:rPr>
      </w:pPr>
      <w:hyperlink w:anchor="_Toc41416628" w:history="1">
        <w:r w:rsidR="00924A95" w:rsidRPr="009C021B">
          <w:rPr>
            <w:rStyle w:val="Hyperlink"/>
            <w:rFonts w:eastAsiaTheme="majorEastAsia"/>
            <w:noProof/>
          </w:rPr>
          <w:t>IV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ОНОЛЫН УХАГДАХУУН БА ЗАГВАР</w:t>
        </w:r>
        <w:r w:rsidR="00924A95">
          <w:rPr>
            <w:noProof/>
            <w:webHidden/>
          </w:rPr>
          <w:tab/>
        </w:r>
        <w:r w:rsidR="00924A95">
          <w:rPr>
            <w:noProof/>
            <w:webHidden/>
          </w:rPr>
          <w:fldChar w:fldCharType="begin"/>
        </w:r>
        <w:r w:rsidR="00924A95">
          <w:rPr>
            <w:noProof/>
            <w:webHidden/>
          </w:rPr>
          <w:instrText xml:space="preserve"> PAGEREF _Toc41416628 \h </w:instrText>
        </w:r>
        <w:r w:rsidR="00924A95">
          <w:rPr>
            <w:noProof/>
            <w:webHidden/>
          </w:rPr>
        </w:r>
        <w:r w:rsidR="00924A95">
          <w:rPr>
            <w:noProof/>
            <w:webHidden/>
          </w:rPr>
          <w:fldChar w:fldCharType="separate"/>
        </w:r>
        <w:r w:rsidR="00924A95">
          <w:rPr>
            <w:noProof/>
            <w:webHidden/>
          </w:rPr>
          <w:t>4</w:t>
        </w:r>
        <w:r w:rsidR="00924A95">
          <w:rPr>
            <w:noProof/>
            <w:webHidden/>
          </w:rPr>
          <w:fldChar w:fldCharType="end"/>
        </w:r>
      </w:hyperlink>
    </w:p>
    <w:p w14:paraId="37F2366A" w14:textId="10B5D6CF" w:rsidR="00924A95" w:rsidRDefault="002D033C">
      <w:pPr>
        <w:pStyle w:val="TOC2"/>
        <w:tabs>
          <w:tab w:val="left" w:pos="880"/>
          <w:tab w:val="right" w:leader="dot" w:pos="9062"/>
        </w:tabs>
        <w:rPr>
          <w:rFonts w:asciiTheme="minorHAnsi" w:eastAsiaTheme="minorEastAsia" w:hAnsiTheme="minorHAnsi" w:cstheme="minorBidi"/>
          <w:noProof/>
          <w:sz w:val="22"/>
        </w:rPr>
      </w:pPr>
      <w:hyperlink w:anchor="_Toc41416629" w:history="1">
        <w:r w:rsidR="00924A95" w:rsidRPr="009C021B">
          <w:rPr>
            <w:rStyle w:val="Hyperlink"/>
            <w:rFonts w:eastAsiaTheme="majorEastAsia"/>
            <w:noProof/>
          </w:rPr>
          <w:t>2.1</w:t>
        </w:r>
        <w:r w:rsidR="00924A95">
          <w:rPr>
            <w:rFonts w:asciiTheme="minorHAnsi" w:eastAsiaTheme="minorEastAsia" w:hAnsiTheme="minorHAnsi" w:cstheme="minorBidi"/>
            <w:noProof/>
            <w:sz w:val="22"/>
          </w:rPr>
          <w:tab/>
        </w:r>
        <w:r w:rsidR="00924A95" w:rsidRPr="009C021B">
          <w:rPr>
            <w:rStyle w:val="Hyperlink"/>
            <w:rFonts w:eastAsiaTheme="majorEastAsia"/>
            <w:noProof/>
          </w:rPr>
          <w:t>Шийдвэрийн модны аргазүй</w:t>
        </w:r>
        <w:r w:rsidR="00924A95">
          <w:rPr>
            <w:noProof/>
            <w:webHidden/>
          </w:rPr>
          <w:tab/>
        </w:r>
        <w:r w:rsidR="00924A95">
          <w:rPr>
            <w:noProof/>
            <w:webHidden/>
          </w:rPr>
          <w:fldChar w:fldCharType="begin"/>
        </w:r>
        <w:r w:rsidR="00924A95">
          <w:rPr>
            <w:noProof/>
            <w:webHidden/>
          </w:rPr>
          <w:instrText xml:space="preserve"> PAGEREF _Toc41416629 \h </w:instrText>
        </w:r>
        <w:r w:rsidR="00924A95">
          <w:rPr>
            <w:noProof/>
            <w:webHidden/>
          </w:rPr>
        </w:r>
        <w:r w:rsidR="00924A95">
          <w:rPr>
            <w:noProof/>
            <w:webHidden/>
          </w:rPr>
          <w:fldChar w:fldCharType="separate"/>
        </w:r>
        <w:r w:rsidR="00924A95">
          <w:rPr>
            <w:noProof/>
            <w:webHidden/>
          </w:rPr>
          <w:t>4</w:t>
        </w:r>
        <w:r w:rsidR="00924A95">
          <w:rPr>
            <w:noProof/>
            <w:webHidden/>
          </w:rPr>
          <w:fldChar w:fldCharType="end"/>
        </w:r>
      </w:hyperlink>
    </w:p>
    <w:p w14:paraId="621E5267" w14:textId="7324C978" w:rsidR="00924A95" w:rsidRDefault="002D033C">
      <w:pPr>
        <w:pStyle w:val="TOC3"/>
        <w:tabs>
          <w:tab w:val="left" w:pos="1320"/>
          <w:tab w:val="right" w:leader="dot" w:pos="9062"/>
        </w:tabs>
        <w:rPr>
          <w:rFonts w:asciiTheme="minorHAnsi" w:eastAsiaTheme="minorEastAsia" w:hAnsiTheme="minorHAnsi" w:cstheme="minorBidi"/>
          <w:noProof/>
          <w:sz w:val="22"/>
        </w:rPr>
      </w:pPr>
      <w:hyperlink w:anchor="_Toc41416630" w:history="1">
        <w:r w:rsidR="00924A95" w:rsidRPr="009C021B">
          <w:rPr>
            <w:rStyle w:val="Hyperlink"/>
            <w:rFonts w:eastAsiaTheme="majorEastAsia"/>
            <w:noProof/>
            <w:lang w:val="mn-MN"/>
          </w:rPr>
          <w:t>4.1.1</w:t>
        </w:r>
        <w:r w:rsidR="00924A95">
          <w:rPr>
            <w:rFonts w:asciiTheme="minorHAnsi" w:eastAsiaTheme="minorEastAsia" w:hAnsiTheme="minorHAnsi" w:cstheme="minorBidi"/>
            <w:noProof/>
            <w:sz w:val="22"/>
          </w:rPr>
          <w:tab/>
        </w:r>
        <w:r w:rsidR="00924A95" w:rsidRPr="009C021B">
          <w:rPr>
            <w:rStyle w:val="Hyperlink"/>
            <w:rFonts w:eastAsiaTheme="majorEastAsia"/>
            <w:noProof/>
            <w:lang w:val="mn-MN"/>
          </w:rPr>
          <w:t>Регресийн мод</w:t>
        </w:r>
        <w:r w:rsidR="00924A95">
          <w:rPr>
            <w:noProof/>
            <w:webHidden/>
          </w:rPr>
          <w:tab/>
        </w:r>
        <w:r w:rsidR="00924A95">
          <w:rPr>
            <w:noProof/>
            <w:webHidden/>
          </w:rPr>
          <w:fldChar w:fldCharType="begin"/>
        </w:r>
        <w:r w:rsidR="00924A95">
          <w:rPr>
            <w:noProof/>
            <w:webHidden/>
          </w:rPr>
          <w:instrText xml:space="preserve"> PAGEREF _Toc41416630 \h </w:instrText>
        </w:r>
        <w:r w:rsidR="00924A95">
          <w:rPr>
            <w:noProof/>
            <w:webHidden/>
          </w:rPr>
        </w:r>
        <w:r w:rsidR="00924A95">
          <w:rPr>
            <w:noProof/>
            <w:webHidden/>
          </w:rPr>
          <w:fldChar w:fldCharType="separate"/>
        </w:r>
        <w:r w:rsidR="00924A95">
          <w:rPr>
            <w:noProof/>
            <w:webHidden/>
          </w:rPr>
          <w:t>4</w:t>
        </w:r>
        <w:r w:rsidR="00924A95">
          <w:rPr>
            <w:noProof/>
            <w:webHidden/>
          </w:rPr>
          <w:fldChar w:fldCharType="end"/>
        </w:r>
      </w:hyperlink>
    </w:p>
    <w:p w14:paraId="404C27B6" w14:textId="7491155E" w:rsidR="00924A95" w:rsidRDefault="002D033C">
      <w:pPr>
        <w:pStyle w:val="TOC3"/>
        <w:tabs>
          <w:tab w:val="left" w:pos="1320"/>
          <w:tab w:val="right" w:leader="dot" w:pos="9062"/>
        </w:tabs>
        <w:rPr>
          <w:rFonts w:asciiTheme="minorHAnsi" w:eastAsiaTheme="minorEastAsia" w:hAnsiTheme="minorHAnsi" w:cstheme="minorBidi"/>
          <w:noProof/>
          <w:sz w:val="22"/>
        </w:rPr>
      </w:pPr>
      <w:hyperlink w:anchor="_Toc41416631" w:history="1">
        <w:r w:rsidR="00924A95" w:rsidRPr="009C021B">
          <w:rPr>
            <w:rStyle w:val="Hyperlink"/>
            <w:rFonts w:eastAsiaTheme="majorEastAsia"/>
            <w:noProof/>
            <w:lang w:val="mn-MN"/>
          </w:rPr>
          <w:t>4.1.2</w:t>
        </w:r>
        <w:r w:rsidR="00924A95">
          <w:rPr>
            <w:rFonts w:asciiTheme="minorHAnsi" w:eastAsiaTheme="minorEastAsia" w:hAnsiTheme="minorHAnsi" w:cstheme="minorBidi"/>
            <w:noProof/>
            <w:sz w:val="22"/>
          </w:rPr>
          <w:tab/>
        </w:r>
        <w:r w:rsidR="00924A95" w:rsidRPr="009C021B">
          <w:rPr>
            <w:rStyle w:val="Hyperlink"/>
            <w:rFonts w:eastAsiaTheme="majorEastAsia"/>
            <w:noProof/>
            <w:lang w:val="mn-MN"/>
          </w:rPr>
          <w:t>Ангиллын мод</w:t>
        </w:r>
        <w:r w:rsidR="00924A95">
          <w:rPr>
            <w:noProof/>
            <w:webHidden/>
          </w:rPr>
          <w:tab/>
        </w:r>
        <w:r w:rsidR="00924A95">
          <w:rPr>
            <w:noProof/>
            <w:webHidden/>
          </w:rPr>
          <w:fldChar w:fldCharType="begin"/>
        </w:r>
        <w:r w:rsidR="00924A95">
          <w:rPr>
            <w:noProof/>
            <w:webHidden/>
          </w:rPr>
          <w:instrText xml:space="preserve"> PAGEREF _Toc41416631 \h </w:instrText>
        </w:r>
        <w:r w:rsidR="00924A95">
          <w:rPr>
            <w:noProof/>
            <w:webHidden/>
          </w:rPr>
        </w:r>
        <w:r w:rsidR="00924A95">
          <w:rPr>
            <w:noProof/>
            <w:webHidden/>
          </w:rPr>
          <w:fldChar w:fldCharType="separate"/>
        </w:r>
        <w:r w:rsidR="00924A95">
          <w:rPr>
            <w:noProof/>
            <w:webHidden/>
          </w:rPr>
          <w:t>6</w:t>
        </w:r>
        <w:r w:rsidR="00924A95">
          <w:rPr>
            <w:noProof/>
            <w:webHidden/>
          </w:rPr>
          <w:fldChar w:fldCharType="end"/>
        </w:r>
      </w:hyperlink>
    </w:p>
    <w:p w14:paraId="449C5958" w14:textId="03676117" w:rsidR="00924A95" w:rsidRDefault="002D033C">
      <w:pPr>
        <w:pStyle w:val="TOC2"/>
        <w:tabs>
          <w:tab w:val="left" w:pos="880"/>
          <w:tab w:val="right" w:leader="dot" w:pos="9062"/>
        </w:tabs>
        <w:rPr>
          <w:rFonts w:asciiTheme="minorHAnsi" w:eastAsiaTheme="minorEastAsia" w:hAnsiTheme="minorHAnsi" w:cstheme="minorBidi"/>
          <w:noProof/>
          <w:sz w:val="22"/>
        </w:rPr>
      </w:pPr>
      <w:hyperlink w:anchor="_Toc41416632" w:history="1">
        <w:r w:rsidR="00924A95" w:rsidRPr="009C021B">
          <w:rPr>
            <w:rStyle w:val="Hyperlink"/>
            <w:rFonts w:eastAsiaTheme="majorEastAsia"/>
            <w:noProof/>
          </w:rPr>
          <w:t>2.2</w:t>
        </w:r>
        <w:r w:rsidR="00924A95">
          <w:rPr>
            <w:rFonts w:asciiTheme="minorHAnsi" w:eastAsiaTheme="minorEastAsia" w:hAnsiTheme="minorHAnsi" w:cstheme="minorBidi"/>
            <w:noProof/>
            <w:sz w:val="22"/>
          </w:rPr>
          <w:tab/>
        </w:r>
        <w:r w:rsidR="00924A95" w:rsidRPr="009C021B">
          <w:rPr>
            <w:rStyle w:val="Hyperlink"/>
            <w:rFonts w:eastAsiaTheme="majorEastAsia"/>
            <w:noProof/>
          </w:rPr>
          <w:t>Баггинг</w:t>
        </w:r>
        <w:r w:rsidR="00924A95">
          <w:rPr>
            <w:noProof/>
            <w:webHidden/>
          </w:rPr>
          <w:tab/>
        </w:r>
        <w:r w:rsidR="00924A95">
          <w:rPr>
            <w:noProof/>
            <w:webHidden/>
          </w:rPr>
          <w:fldChar w:fldCharType="begin"/>
        </w:r>
        <w:r w:rsidR="00924A95">
          <w:rPr>
            <w:noProof/>
            <w:webHidden/>
          </w:rPr>
          <w:instrText xml:space="preserve"> PAGEREF _Toc41416632 \h </w:instrText>
        </w:r>
        <w:r w:rsidR="00924A95">
          <w:rPr>
            <w:noProof/>
            <w:webHidden/>
          </w:rPr>
        </w:r>
        <w:r w:rsidR="00924A95">
          <w:rPr>
            <w:noProof/>
            <w:webHidden/>
          </w:rPr>
          <w:fldChar w:fldCharType="separate"/>
        </w:r>
        <w:r w:rsidR="00924A95">
          <w:rPr>
            <w:noProof/>
            <w:webHidden/>
          </w:rPr>
          <w:t>7</w:t>
        </w:r>
        <w:r w:rsidR="00924A95">
          <w:rPr>
            <w:noProof/>
            <w:webHidden/>
          </w:rPr>
          <w:fldChar w:fldCharType="end"/>
        </w:r>
      </w:hyperlink>
    </w:p>
    <w:p w14:paraId="3D1C51D8" w14:textId="499B06D8" w:rsidR="00924A95" w:rsidRDefault="002D033C">
      <w:pPr>
        <w:pStyle w:val="TOC1"/>
        <w:tabs>
          <w:tab w:val="left" w:pos="1320"/>
          <w:tab w:val="right" w:leader="dot" w:pos="9062"/>
        </w:tabs>
        <w:rPr>
          <w:rFonts w:asciiTheme="minorHAnsi" w:eastAsiaTheme="minorEastAsia" w:hAnsiTheme="minorHAnsi" w:cstheme="minorBidi"/>
          <w:noProof/>
          <w:sz w:val="22"/>
        </w:rPr>
      </w:pPr>
      <w:hyperlink w:anchor="_Toc41416633" w:history="1">
        <w:r w:rsidR="00924A95" w:rsidRPr="009C021B">
          <w:rPr>
            <w:rStyle w:val="Hyperlink"/>
            <w:rFonts w:eastAsiaTheme="majorEastAsia"/>
            <w:noProof/>
          </w:rPr>
          <w:t>V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ЭМПИРИК СУДАЛГААНЫ АРГА, АРГАЗҮЙ</w:t>
        </w:r>
        <w:r w:rsidR="00924A95">
          <w:rPr>
            <w:noProof/>
            <w:webHidden/>
          </w:rPr>
          <w:tab/>
        </w:r>
        <w:r w:rsidR="00924A95">
          <w:rPr>
            <w:noProof/>
            <w:webHidden/>
          </w:rPr>
          <w:fldChar w:fldCharType="begin"/>
        </w:r>
        <w:r w:rsidR="00924A95">
          <w:rPr>
            <w:noProof/>
            <w:webHidden/>
          </w:rPr>
          <w:instrText xml:space="preserve"> PAGEREF _Toc41416633 \h </w:instrText>
        </w:r>
        <w:r w:rsidR="00924A95">
          <w:rPr>
            <w:noProof/>
            <w:webHidden/>
          </w:rPr>
        </w:r>
        <w:r w:rsidR="00924A95">
          <w:rPr>
            <w:noProof/>
            <w:webHidden/>
          </w:rPr>
          <w:fldChar w:fldCharType="separate"/>
        </w:r>
        <w:r w:rsidR="00924A95">
          <w:rPr>
            <w:noProof/>
            <w:webHidden/>
          </w:rPr>
          <w:t>9</w:t>
        </w:r>
        <w:r w:rsidR="00924A95">
          <w:rPr>
            <w:noProof/>
            <w:webHidden/>
          </w:rPr>
          <w:fldChar w:fldCharType="end"/>
        </w:r>
      </w:hyperlink>
    </w:p>
    <w:p w14:paraId="027CB340" w14:textId="15D048B3" w:rsidR="00924A95" w:rsidRDefault="002D033C">
      <w:pPr>
        <w:pStyle w:val="TOC2"/>
        <w:tabs>
          <w:tab w:val="left" w:pos="880"/>
          <w:tab w:val="right" w:leader="dot" w:pos="9062"/>
        </w:tabs>
        <w:rPr>
          <w:rFonts w:asciiTheme="minorHAnsi" w:eastAsiaTheme="minorEastAsia" w:hAnsiTheme="minorHAnsi" w:cstheme="minorBidi"/>
          <w:noProof/>
          <w:sz w:val="22"/>
        </w:rPr>
      </w:pPr>
      <w:hyperlink w:anchor="_Toc41416634" w:history="1">
        <w:r w:rsidR="00924A95" w:rsidRPr="009C021B">
          <w:rPr>
            <w:rStyle w:val="Hyperlink"/>
            <w:rFonts w:eastAsiaTheme="majorEastAsia"/>
            <w:noProof/>
          </w:rPr>
          <w:t>2.1</w:t>
        </w:r>
        <w:r w:rsidR="00924A95">
          <w:rPr>
            <w:rFonts w:asciiTheme="minorHAnsi" w:eastAsiaTheme="minorEastAsia" w:hAnsiTheme="minorHAnsi" w:cstheme="minorBidi"/>
            <w:noProof/>
            <w:sz w:val="22"/>
          </w:rPr>
          <w:tab/>
        </w:r>
        <w:r w:rsidR="00924A95" w:rsidRPr="009C021B">
          <w:rPr>
            <w:rStyle w:val="Hyperlink"/>
            <w:rFonts w:eastAsiaTheme="majorEastAsia"/>
            <w:noProof/>
          </w:rPr>
          <w:t>Өгөгдөл боловсруулах үйл явц (ӨБҮ)</w:t>
        </w:r>
        <w:r w:rsidR="00924A95">
          <w:rPr>
            <w:noProof/>
            <w:webHidden/>
          </w:rPr>
          <w:tab/>
        </w:r>
        <w:r w:rsidR="00924A95">
          <w:rPr>
            <w:noProof/>
            <w:webHidden/>
          </w:rPr>
          <w:fldChar w:fldCharType="begin"/>
        </w:r>
        <w:r w:rsidR="00924A95">
          <w:rPr>
            <w:noProof/>
            <w:webHidden/>
          </w:rPr>
          <w:instrText xml:space="preserve"> PAGEREF _Toc41416634 \h </w:instrText>
        </w:r>
        <w:r w:rsidR="00924A95">
          <w:rPr>
            <w:noProof/>
            <w:webHidden/>
          </w:rPr>
        </w:r>
        <w:r w:rsidR="00924A95">
          <w:rPr>
            <w:noProof/>
            <w:webHidden/>
          </w:rPr>
          <w:fldChar w:fldCharType="separate"/>
        </w:r>
        <w:r w:rsidR="00924A95">
          <w:rPr>
            <w:noProof/>
            <w:webHidden/>
          </w:rPr>
          <w:t>9</w:t>
        </w:r>
        <w:r w:rsidR="00924A95">
          <w:rPr>
            <w:noProof/>
            <w:webHidden/>
          </w:rPr>
          <w:fldChar w:fldCharType="end"/>
        </w:r>
      </w:hyperlink>
    </w:p>
    <w:p w14:paraId="04F54152" w14:textId="16225C86" w:rsidR="00924A95" w:rsidRDefault="002D033C">
      <w:pPr>
        <w:pStyle w:val="TOC1"/>
        <w:tabs>
          <w:tab w:val="left" w:pos="1540"/>
          <w:tab w:val="right" w:leader="dot" w:pos="9062"/>
        </w:tabs>
        <w:rPr>
          <w:rFonts w:asciiTheme="minorHAnsi" w:eastAsiaTheme="minorEastAsia" w:hAnsiTheme="minorHAnsi" w:cstheme="minorBidi"/>
          <w:noProof/>
          <w:sz w:val="22"/>
        </w:rPr>
      </w:pPr>
      <w:hyperlink w:anchor="_Toc41416635" w:history="1">
        <w:r w:rsidR="00924A95" w:rsidRPr="009C021B">
          <w:rPr>
            <w:rStyle w:val="Hyperlink"/>
            <w:rFonts w:eastAsiaTheme="majorEastAsia"/>
            <w:noProof/>
          </w:rPr>
          <w:t>VI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ЭМПИРИК СУДАЛГАА</w:t>
        </w:r>
        <w:r w:rsidR="00924A95">
          <w:rPr>
            <w:noProof/>
            <w:webHidden/>
          </w:rPr>
          <w:tab/>
        </w:r>
        <w:r w:rsidR="00924A95">
          <w:rPr>
            <w:noProof/>
            <w:webHidden/>
          </w:rPr>
          <w:fldChar w:fldCharType="begin"/>
        </w:r>
        <w:r w:rsidR="00924A95">
          <w:rPr>
            <w:noProof/>
            <w:webHidden/>
          </w:rPr>
          <w:instrText xml:space="preserve"> PAGEREF _Toc41416635 \h </w:instrText>
        </w:r>
        <w:r w:rsidR="00924A95">
          <w:rPr>
            <w:noProof/>
            <w:webHidden/>
          </w:rPr>
        </w:r>
        <w:r w:rsidR="00924A95">
          <w:rPr>
            <w:noProof/>
            <w:webHidden/>
          </w:rPr>
          <w:fldChar w:fldCharType="separate"/>
        </w:r>
        <w:r w:rsidR="00924A95">
          <w:rPr>
            <w:noProof/>
            <w:webHidden/>
          </w:rPr>
          <w:t>10</w:t>
        </w:r>
        <w:r w:rsidR="00924A95">
          <w:rPr>
            <w:noProof/>
            <w:webHidden/>
          </w:rPr>
          <w:fldChar w:fldCharType="end"/>
        </w:r>
      </w:hyperlink>
    </w:p>
    <w:p w14:paraId="4FD79A91" w14:textId="75005A4F" w:rsidR="00924A95" w:rsidRDefault="002D033C">
      <w:pPr>
        <w:pStyle w:val="TOC1"/>
        <w:tabs>
          <w:tab w:val="left" w:pos="1540"/>
          <w:tab w:val="right" w:leader="dot" w:pos="9062"/>
        </w:tabs>
        <w:rPr>
          <w:rFonts w:asciiTheme="minorHAnsi" w:eastAsiaTheme="minorEastAsia" w:hAnsiTheme="minorHAnsi" w:cstheme="minorBidi"/>
          <w:noProof/>
          <w:sz w:val="22"/>
        </w:rPr>
      </w:pPr>
      <w:hyperlink w:anchor="_Toc41416636" w:history="1">
        <w:r w:rsidR="00924A95" w:rsidRPr="009C021B">
          <w:rPr>
            <w:rStyle w:val="Hyperlink"/>
            <w:rFonts w:eastAsiaTheme="majorEastAsia"/>
            <w:noProof/>
          </w:rPr>
          <w:t>VII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ДҮГНЭЛТ, САНАЛ</w:t>
        </w:r>
        <w:r w:rsidR="00924A95">
          <w:rPr>
            <w:noProof/>
            <w:webHidden/>
          </w:rPr>
          <w:tab/>
        </w:r>
        <w:r w:rsidR="00924A95">
          <w:rPr>
            <w:noProof/>
            <w:webHidden/>
          </w:rPr>
          <w:fldChar w:fldCharType="begin"/>
        </w:r>
        <w:r w:rsidR="00924A95">
          <w:rPr>
            <w:noProof/>
            <w:webHidden/>
          </w:rPr>
          <w:instrText xml:space="preserve"> PAGEREF _Toc41416636 \h </w:instrText>
        </w:r>
        <w:r w:rsidR="00924A95">
          <w:rPr>
            <w:noProof/>
            <w:webHidden/>
          </w:rPr>
        </w:r>
        <w:r w:rsidR="00924A95">
          <w:rPr>
            <w:noProof/>
            <w:webHidden/>
          </w:rPr>
          <w:fldChar w:fldCharType="separate"/>
        </w:r>
        <w:r w:rsidR="00924A95">
          <w:rPr>
            <w:noProof/>
            <w:webHidden/>
          </w:rPr>
          <w:t>10</w:t>
        </w:r>
        <w:r w:rsidR="00924A95">
          <w:rPr>
            <w:noProof/>
            <w:webHidden/>
          </w:rPr>
          <w:fldChar w:fldCharType="end"/>
        </w:r>
      </w:hyperlink>
    </w:p>
    <w:p w14:paraId="1D518ADB" w14:textId="5716A9D0" w:rsidR="00924A95" w:rsidRDefault="002D033C">
      <w:pPr>
        <w:pStyle w:val="TOC1"/>
        <w:tabs>
          <w:tab w:val="left" w:pos="1540"/>
          <w:tab w:val="right" w:leader="dot" w:pos="9062"/>
        </w:tabs>
        <w:rPr>
          <w:rFonts w:asciiTheme="minorHAnsi" w:eastAsiaTheme="minorEastAsia" w:hAnsiTheme="minorHAnsi" w:cstheme="minorBidi"/>
          <w:noProof/>
          <w:sz w:val="22"/>
        </w:rPr>
      </w:pPr>
      <w:hyperlink w:anchor="_Toc41416637" w:history="1">
        <w:r w:rsidR="00924A95" w:rsidRPr="009C021B">
          <w:rPr>
            <w:rStyle w:val="Hyperlink"/>
            <w:rFonts w:eastAsiaTheme="majorEastAsia"/>
            <w:noProof/>
          </w:rPr>
          <w:t>VIII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ХАВСРАЛТ</w:t>
        </w:r>
        <w:r w:rsidR="00924A95">
          <w:rPr>
            <w:noProof/>
            <w:webHidden/>
          </w:rPr>
          <w:tab/>
        </w:r>
        <w:r w:rsidR="00924A95">
          <w:rPr>
            <w:noProof/>
            <w:webHidden/>
          </w:rPr>
          <w:fldChar w:fldCharType="begin"/>
        </w:r>
        <w:r w:rsidR="00924A95">
          <w:rPr>
            <w:noProof/>
            <w:webHidden/>
          </w:rPr>
          <w:instrText xml:space="preserve"> PAGEREF _Toc41416637 \h </w:instrText>
        </w:r>
        <w:r w:rsidR="00924A95">
          <w:rPr>
            <w:noProof/>
            <w:webHidden/>
          </w:rPr>
        </w:r>
        <w:r w:rsidR="00924A95">
          <w:rPr>
            <w:noProof/>
            <w:webHidden/>
          </w:rPr>
          <w:fldChar w:fldCharType="separate"/>
        </w:r>
        <w:r w:rsidR="00924A95">
          <w:rPr>
            <w:noProof/>
            <w:webHidden/>
          </w:rPr>
          <w:t>10</w:t>
        </w:r>
        <w:r w:rsidR="00924A95">
          <w:rPr>
            <w:noProof/>
            <w:webHidden/>
          </w:rPr>
          <w:fldChar w:fldCharType="end"/>
        </w:r>
      </w:hyperlink>
    </w:p>
    <w:p w14:paraId="5C48A41C" w14:textId="3E7BAEBB" w:rsidR="00924A95" w:rsidRDefault="002D033C">
      <w:pPr>
        <w:pStyle w:val="TOC1"/>
        <w:tabs>
          <w:tab w:val="left" w:pos="1540"/>
          <w:tab w:val="right" w:leader="dot" w:pos="9062"/>
        </w:tabs>
        <w:rPr>
          <w:rFonts w:asciiTheme="minorHAnsi" w:eastAsiaTheme="minorEastAsia" w:hAnsiTheme="minorHAnsi" w:cstheme="minorBidi"/>
          <w:noProof/>
          <w:sz w:val="22"/>
        </w:rPr>
      </w:pPr>
      <w:hyperlink w:anchor="_Toc41416638" w:history="1">
        <w:r w:rsidR="00924A95" w:rsidRPr="009C021B">
          <w:rPr>
            <w:rStyle w:val="Hyperlink"/>
            <w:rFonts w:eastAsiaTheme="majorEastAsia"/>
            <w:noProof/>
          </w:rPr>
          <w:t>IX БҮЛЭГ.</w:t>
        </w:r>
        <w:r w:rsidR="00924A95">
          <w:rPr>
            <w:rFonts w:asciiTheme="minorHAnsi" w:eastAsiaTheme="minorEastAsia" w:hAnsiTheme="minorHAnsi" w:cstheme="minorBidi"/>
            <w:noProof/>
            <w:sz w:val="22"/>
          </w:rPr>
          <w:tab/>
        </w:r>
        <w:r w:rsidR="00924A95" w:rsidRPr="009C021B">
          <w:rPr>
            <w:rStyle w:val="Hyperlink"/>
            <w:rFonts w:eastAsiaTheme="majorEastAsia"/>
            <w:noProof/>
          </w:rPr>
          <w:t>АШИГЛАСАН МАТЕРИАЛ</w:t>
        </w:r>
        <w:r w:rsidR="00924A95">
          <w:rPr>
            <w:noProof/>
            <w:webHidden/>
          </w:rPr>
          <w:tab/>
        </w:r>
        <w:r w:rsidR="00924A95">
          <w:rPr>
            <w:noProof/>
            <w:webHidden/>
          </w:rPr>
          <w:fldChar w:fldCharType="begin"/>
        </w:r>
        <w:r w:rsidR="00924A95">
          <w:rPr>
            <w:noProof/>
            <w:webHidden/>
          </w:rPr>
          <w:instrText xml:space="preserve"> PAGEREF _Toc41416638 \h </w:instrText>
        </w:r>
        <w:r w:rsidR="00924A95">
          <w:rPr>
            <w:noProof/>
            <w:webHidden/>
          </w:rPr>
        </w:r>
        <w:r w:rsidR="00924A95">
          <w:rPr>
            <w:noProof/>
            <w:webHidden/>
          </w:rPr>
          <w:fldChar w:fldCharType="separate"/>
        </w:r>
        <w:r w:rsidR="00924A95">
          <w:rPr>
            <w:noProof/>
            <w:webHidden/>
          </w:rPr>
          <w:t>11</w:t>
        </w:r>
        <w:r w:rsidR="00924A95">
          <w:rPr>
            <w:noProof/>
            <w:webHidden/>
          </w:rPr>
          <w:fldChar w:fldCharType="end"/>
        </w:r>
      </w:hyperlink>
    </w:p>
    <w:p w14:paraId="2959099B" w14:textId="69CCBAFC" w:rsidR="00AA1693" w:rsidRDefault="00B05539" w:rsidP="00933A41">
      <w:pPr>
        <w:spacing w:before="360" w:after="360"/>
        <w:rPr>
          <w:b/>
          <w:color w:val="000000"/>
          <w:sz w:val="28"/>
          <w:szCs w:val="28"/>
          <w:lang w:val="mn-MN"/>
        </w:rPr>
      </w:pPr>
      <w:r w:rsidRPr="008F0628">
        <w:rPr>
          <w:b/>
          <w:color w:val="000000"/>
          <w:sz w:val="28"/>
          <w:szCs w:val="28"/>
          <w:lang w:val="mn-MN"/>
        </w:rPr>
        <w:fldChar w:fldCharType="end"/>
      </w:r>
      <w:r w:rsidR="00AA1693">
        <w:rPr>
          <w:b/>
          <w:color w:val="000000"/>
          <w:sz w:val="28"/>
          <w:szCs w:val="28"/>
          <w:lang w:val="mn-MN"/>
        </w:rPr>
        <w:t>Хүснэгтэн мэдээллийн жагсаалт</w:t>
      </w:r>
    </w:p>
    <w:p w14:paraId="74FB7297" w14:textId="31B745DC" w:rsidR="00AA1693" w:rsidRDefault="00AA1693" w:rsidP="00933A41">
      <w:pPr>
        <w:spacing w:before="360" w:after="360"/>
        <w:rPr>
          <w:b/>
          <w:color w:val="000000"/>
          <w:szCs w:val="28"/>
          <w:lang w:val="mn-MN"/>
        </w:rPr>
      </w:pPr>
      <w:r>
        <w:rPr>
          <w:b/>
          <w:color w:val="000000"/>
          <w:szCs w:val="28"/>
          <w:lang w:val="mn-MN"/>
        </w:rPr>
        <w:t>ЗУРГАН МЭДЭЭЛЛИЙН ЖАГСААЛТ</w:t>
      </w:r>
    </w:p>
    <w:p w14:paraId="792DF3BD" w14:textId="31B15E65" w:rsidR="004D345B" w:rsidRDefault="00A55F78">
      <w:pPr>
        <w:pStyle w:val="TableofFigures"/>
        <w:tabs>
          <w:tab w:val="right" w:leader="dot" w:pos="9062"/>
        </w:tabs>
        <w:rPr>
          <w:rFonts w:asciiTheme="minorHAnsi" w:eastAsiaTheme="minorEastAsia" w:hAnsiTheme="minorHAnsi" w:cstheme="minorBidi"/>
          <w:noProof/>
          <w:sz w:val="22"/>
        </w:rPr>
      </w:pPr>
      <w:r w:rsidRPr="008F0628">
        <w:rPr>
          <w:b/>
          <w:color w:val="000000"/>
          <w:szCs w:val="28"/>
          <w:lang w:val="mn-MN"/>
        </w:rPr>
        <w:fldChar w:fldCharType="begin"/>
      </w:r>
      <w:r w:rsidRPr="008F0628">
        <w:rPr>
          <w:b/>
          <w:color w:val="000000"/>
          <w:szCs w:val="28"/>
          <w:lang w:val="mn-MN"/>
        </w:rPr>
        <w:instrText xml:space="preserve"> TOC \h \z \c "Зураг" </w:instrText>
      </w:r>
      <w:r w:rsidRPr="008F0628">
        <w:rPr>
          <w:b/>
          <w:color w:val="000000"/>
          <w:szCs w:val="28"/>
          <w:lang w:val="mn-MN"/>
        </w:rPr>
        <w:fldChar w:fldCharType="separate"/>
      </w:r>
      <w:hyperlink w:anchor="_Toc38311373" w:history="1">
        <w:r w:rsidR="004D345B" w:rsidRPr="00EB444D">
          <w:rPr>
            <w:rStyle w:val="Hyperlink"/>
            <w:noProof/>
          </w:rPr>
          <w:t>Зураг 1</w:t>
        </w:r>
        <w:r w:rsidR="004D345B" w:rsidRPr="00EB444D">
          <w:rPr>
            <w:rStyle w:val="Hyperlink"/>
            <w:noProof/>
            <w:lang w:val="mn-MN"/>
          </w:rPr>
          <w:t xml:space="preserve"> Таамаглалын стратегүүд</w:t>
        </w:r>
        <w:r w:rsidR="004D345B">
          <w:rPr>
            <w:noProof/>
            <w:webHidden/>
          </w:rPr>
          <w:tab/>
        </w:r>
        <w:r w:rsidR="004D345B">
          <w:rPr>
            <w:noProof/>
            <w:webHidden/>
          </w:rPr>
          <w:fldChar w:fldCharType="begin"/>
        </w:r>
        <w:r w:rsidR="004D345B">
          <w:rPr>
            <w:noProof/>
            <w:webHidden/>
          </w:rPr>
          <w:instrText xml:space="preserve"> PAGEREF _Toc38311373 \h </w:instrText>
        </w:r>
        <w:r w:rsidR="004D345B">
          <w:rPr>
            <w:noProof/>
            <w:webHidden/>
          </w:rPr>
        </w:r>
        <w:r w:rsidR="004D345B">
          <w:rPr>
            <w:noProof/>
            <w:webHidden/>
          </w:rPr>
          <w:fldChar w:fldCharType="separate"/>
        </w:r>
        <w:r w:rsidR="004D345B">
          <w:rPr>
            <w:noProof/>
            <w:webHidden/>
          </w:rPr>
          <w:t>1</w:t>
        </w:r>
        <w:r w:rsidR="004D345B">
          <w:rPr>
            <w:noProof/>
            <w:webHidden/>
          </w:rPr>
          <w:fldChar w:fldCharType="end"/>
        </w:r>
      </w:hyperlink>
    </w:p>
    <w:p w14:paraId="72EC8674" w14:textId="0FC02854" w:rsidR="004D345B" w:rsidRDefault="002D033C">
      <w:pPr>
        <w:pStyle w:val="TableofFigures"/>
        <w:tabs>
          <w:tab w:val="right" w:leader="dot" w:pos="9062"/>
        </w:tabs>
        <w:rPr>
          <w:rFonts w:asciiTheme="minorHAnsi" w:eastAsiaTheme="minorEastAsia" w:hAnsiTheme="minorHAnsi" w:cstheme="minorBidi"/>
          <w:noProof/>
          <w:sz w:val="22"/>
        </w:rPr>
      </w:pPr>
      <w:hyperlink r:id="rId12" w:anchor="_Toc38311374" w:history="1">
        <w:r w:rsidR="004D345B" w:rsidRPr="00EB444D">
          <w:rPr>
            <w:rStyle w:val="Hyperlink"/>
            <w:noProof/>
          </w:rPr>
          <w:t xml:space="preserve">Зураг 2 </w:t>
        </w:r>
        <w:r w:rsidR="004D345B" w:rsidRPr="00EB444D">
          <w:rPr>
            <w:rStyle w:val="Hyperlink"/>
            <w:noProof/>
            <w:lang w:val="mn-MN"/>
          </w:rPr>
          <w:t>Шийдвэрийн мод</w:t>
        </w:r>
        <w:r w:rsidR="004D345B">
          <w:rPr>
            <w:noProof/>
            <w:webHidden/>
          </w:rPr>
          <w:tab/>
        </w:r>
        <w:r w:rsidR="004D345B">
          <w:rPr>
            <w:noProof/>
            <w:webHidden/>
          </w:rPr>
          <w:fldChar w:fldCharType="begin"/>
        </w:r>
        <w:r w:rsidR="004D345B">
          <w:rPr>
            <w:noProof/>
            <w:webHidden/>
          </w:rPr>
          <w:instrText xml:space="preserve"> PAGEREF _Toc38311374 \h </w:instrText>
        </w:r>
        <w:r w:rsidR="004D345B">
          <w:rPr>
            <w:noProof/>
            <w:webHidden/>
          </w:rPr>
        </w:r>
        <w:r w:rsidR="004D345B">
          <w:rPr>
            <w:noProof/>
            <w:webHidden/>
          </w:rPr>
          <w:fldChar w:fldCharType="separate"/>
        </w:r>
        <w:r w:rsidR="004D345B">
          <w:rPr>
            <w:noProof/>
            <w:webHidden/>
          </w:rPr>
          <w:t>2</w:t>
        </w:r>
        <w:r w:rsidR="004D345B">
          <w:rPr>
            <w:noProof/>
            <w:webHidden/>
          </w:rPr>
          <w:fldChar w:fldCharType="end"/>
        </w:r>
      </w:hyperlink>
    </w:p>
    <w:p w14:paraId="7E4FD037" w14:textId="77D8FD38" w:rsidR="00020236" w:rsidRPr="008F0628" w:rsidRDefault="00A55F78" w:rsidP="00933A41">
      <w:pPr>
        <w:spacing w:before="360" w:after="360"/>
        <w:rPr>
          <w:b/>
          <w:color w:val="000000"/>
          <w:szCs w:val="28"/>
          <w:lang w:val="mn-MN"/>
        </w:rPr>
      </w:pPr>
      <w:r w:rsidRPr="008F0628">
        <w:rPr>
          <w:b/>
          <w:color w:val="000000"/>
          <w:szCs w:val="28"/>
          <w:lang w:val="mn-MN"/>
        </w:rPr>
        <w:fldChar w:fldCharType="end"/>
      </w:r>
      <w:r w:rsidR="00020236" w:rsidRPr="008F0628">
        <w:rPr>
          <w:b/>
          <w:color w:val="000000"/>
          <w:szCs w:val="28"/>
          <w:lang w:val="mn-MN"/>
        </w:rPr>
        <w:t>ТОВЧИЛСОН ҮГС, НЭР ТОМЪЁОНЫ ТАЙЛБАР</w:t>
      </w:r>
    </w:p>
    <w:p w14:paraId="7D57EA77" w14:textId="0E15E8C9" w:rsidR="00A01BE7" w:rsidRDefault="00C34431" w:rsidP="00C34431">
      <w:pPr>
        <w:jc w:val="left"/>
        <w:rPr>
          <w:bCs/>
          <w:color w:val="000000"/>
          <w:sz w:val="28"/>
          <w:szCs w:val="28"/>
          <w:lang w:val="mn-MN"/>
        </w:rPr>
      </w:pPr>
      <w:r w:rsidRPr="00C34431">
        <w:rPr>
          <w:bCs/>
          <w:color w:val="000000"/>
          <w:sz w:val="28"/>
          <w:szCs w:val="28"/>
          <w:lang w:val="mn-MN"/>
        </w:rPr>
        <w:t>A</w:t>
      </w:r>
      <w:r>
        <w:rPr>
          <w:bCs/>
          <w:color w:val="000000"/>
          <w:sz w:val="28"/>
          <w:szCs w:val="28"/>
          <w:lang w:val="mn-MN"/>
        </w:rPr>
        <w:t>З</w:t>
      </w:r>
      <w:r w:rsidR="003963AB">
        <w:rPr>
          <w:bCs/>
          <w:color w:val="000000"/>
          <w:sz w:val="28"/>
          <w:szCs w:val="28"/>
          <w:lang w:val="mn-MN"/>
        </w:rPr>
        <w:tab/>
      </w:r>
      <w:r>
        <w:rPr>
          <w:bCs/>
          <w:color w:val="000000"/>
          <w:sz w:val="28"/>
          <w:szCs w:val="28"/>
          <w:lang w:val="mn-MN"/>
        </w:rPr>
        <w:tab/>
        <w:t>Авторегрессив загвар</w:t>
      </w:r>
      <w:r w:rsidR="008B205C" w:rsidRPr="008F0628">
        <w:rPr>
          <w:bCs/>
          <w:color w:val="000000"/>
          <w:sz w:val="28"/>
          <w:szCs w:val="28"/>
          <w:lang w:val="mn-MN"/>
        </w:rPr>
        <w:t xml:space="preserve">           </w:t>
      </w:r>
    </w:p>
    <w:p w14:paraId="096DFBE2" w14:textId="62D824E6" w:rsidR="003C0837" w:rsidRPr="00C34431" w:rsidRDefault="00C34431" w:rsidP="00887062">
      <w:pPr>
        <w:rPr>
          <w:bCs/>
          <w:color w:val="000000"/>
          <w:sz w:val="28"/>
          <w:szCs w:val="28"/>
          <w:lang w:val="mn-MN"/>
        </w:rPr>
      </w:pPr>
      <w:r>
        <w:rPr>
          <w:bCs/>
          <w:color w:val="000000"/>
          <w:sz w:val="28"/>
          <w:szCs w:val="28"/>
          <w:lang w:val="mn-MN"/>
        </w:rPr>
        <w:t>АКД</w:t>
      </w:r>
      <w:r w:rsidR="00A01BE7" w:rsidRPr="008F0628">
        <w:rPr>
          <w:bCs/>
          <w:color w:val="000000"/>
          <w:sz w:val="28"/>
          <w:szCs w:val="28"/>
          <w:lang w:val="mn-MN"/>
        </w:rPr>
        <w:t xml:space="preserve">           </w:t>
      </w:r>
      <w:r w:rsidR="003963AB">
        <w:rPr>
          <w:bCs/>
          <w:color w:val="000000"/>
          <w:sz w:val="28"/>
          <w:szCs w:val="28"/>
        </w:rPr>
        <w:t xml:space="preserve"> </w:t>
      </w:r>
      <w:r>
        <w:rPr>
          <w:bCs/>
          <w:color w:val="000000"/>
          <w:sz w:val="28"/>
          <w:szCs w:val="28"/>
          <w:lang w:val="mn-MN"/>
        </w:rPr>
        <w:t>Алдааны квадратын дундаж</w:t>
      </w:r>
      <w:r w:rsidR="006C0D9A">
        <w:rPr>
          <w:bCs/>
          <w:color w:val="000000"/>
          <w:sz w:val="28"/>
          <w:szCs w:val="28"/>
          <w:lang w:val="mn-MN"/>
        </w:rPr>
        <w:t xml:space="preserve">     </w:t>
      </w:r>
    </w:p>
    <w:p w14:paraId="075F1FF6" w14:textId="66B928D0" w:rsidR="00887062" w:rsidRDefault="00650E76" w:rsidP="00650E76">
      <w:pPr>
        <w:jc w:val="left"/>
        <w:rPr>
          <w:bCs/>
          <w:color w:val="000000"/>
          <w:sz w:val="28"/>
          <w:szCs w:val="28"/>
          <w:lang w:val="mn-MN"/>
        </w:rPr>
      </w:pPr>
      <w:r>
        <w:rPr>
          <w:bCs/>
          <w:color w:val="000000"/>
          <w:sz w:val="28"/>
          <w:szCs w:val="28"/>
          <w:lang w:val="mn-MN"/>
        </w:rPr>
        <w:t>ХАЗ</w:t>
      </w:r>
      <w:r w:rsidR="00887062" w:rsidRPr="008F0628">
        <w:rPr>
          <w:bCs/>
          <w:color w:val="000000"/>
          <w:sz w:val="28"/>
          <w:szCs w:val="28"/>
          <w:lang w:val="mn-MN"/>
        </w:rPr>
        <w:t xml:space="preserve">           </w:t>
      </w:r>
      <w:r w:rsidR="003963AB">
        <w:rPr>
          <w:bCs/>
          <w:color w:val="000000"/>
          <w:sz w:val="28"/>
          <w:szCs w:val="28"/>
        </w:rPr>
        <w:t xml:space="preserve"> </w:t>
      </w:r>
      <w:r>
        <w:rPr>
          <w:bCs/>
          <w:color w:val="000000"/>
          <w:sz w:val="28"/>
          <w:szCs w:val="28"/>
          <w:lang w:val="mn-MN"/>
        </w:rPr>
        <w:t>Хязгаарлалттай</w:t>
      </w:r>
      <w:r w:rsidR="00C34431" w:rsidRPr="00C34431">
        <w:rPr>
          <w:bCs/>
          <w:color w:val="000000"/>
          <w:sz w:val="28"/>
          <w:szCs w:val="28"/>
          <w:lang w:val="mn-MN"/>
        </w:rPr>
        <w:t xml:space="preserve"> </w:t>
      </w:r>
      <w:r>
        <w:rPr>
          <w:bCs/>
          <w:color w:val="000000"/>
          <w:sz w:val="28"/>
          <w:szCs w:val="28"/>
          <w:lang w:val="mn-MN"/>
        </w:rPr>
        <w:t>авторегрессив загвар</w:t>
      </w:r>
      <w:r w:rsidRPr="008F0628">
        <w:rPr>
          <w:bCs/>
          <w:color w:val="000000"/>
          <w:sz w:val="28"/>
          <w:szCs w:val="28"/>
          <w:lang w:val="mn-MN"/>
        </w:rPr>
        <w:t xml:space="preserve">           </w:t>
      </w:r>
    </w:p>
    <w:p w14:paraId="7DCF035C" w14:textId="5E3159E9" w:rsidR="00100FF5" w:rsidRPr="006F5227" w:rsidRDefault="006F5227" w:rsidP="00887062">
      <w:pPr>
        <w:rPr>
          <w:bCs/>
          <w:color w:val="000000"/>
          <w:sz w:val="28"/>
          <w:szCs w:val="28"/>
          <w:lang w:val="mn-MN"/>
        </w:rPr>
      </w:pPr>
      <w:r>
        <w:rPr>
          <w:bCs/>
          <w:color w:val="000000"/>
          <w:sz w:val="28"/>
          <w:szCs w:val="28"/>
          <w:lang w:val="mn-MN"/>
        </w:rPr>
        <w:t>ӨБҮ</w:t>
      </w:r>
      <w:r w:rsidR="00100FF5">
        <w:rPr>
          <w:bCs/>
          <w:color w:val="000000"/>
          <w:sz w:val="28"/>
          <w:szCs w:val="28"/>
        </w:rPr>
        <w:tab/>
      </w:r>
      <w:r w:rsidR="00100FF5">
        <w:rPr>
          <w:bCs/>
          <w:color w:val="000000"/>
          <w:sz w:val="28"/>
          <w:szCs w:val="28"/>
        </w:rPr>
        <w:tab/>
      </w:r>
      <w:r>
        <w:rPr>
          <w:bCs/>
          <w:color w:val="000000"/>
          <w:sz w:val="28"/>
          <w:szCs w:val="28"/>
          <w:lang w:val="mn-MN"/>
        </w:rPr>
        <w:t>Өгөгдөл боловсруулах үйл явц</w:t>
      </w:r>
    </w:p>
    <w:p w14:paraId="4226CCB4" w14:textId="59245612" w:rsidR="00AA1693" w:rsidRDefault="00650E76" w:rsidP="0012691F">
      <w:pPr>
        <w:rPr>
          <w:bCs/>
          <w:color w:val="000000"/>
          <w:sz w:val="28"/>
          <w:szCs w:val="28"/>
          <w:lang w:val="mn-MN"/>
        </w:rPr>
      </w:pPr>
      <w:r>
        <w:rPr>
          <w:bCs/>
          <w:color w:val="000000"/>
          <w:sz w:val="28"/>
          <w:szCs w:val="28"/>
          <w:lang w:val="mn-MN"/>
        </w:rPr>
        <w:lastRenderedPageBreak/>
        <w:t>ЕАНХ</w:t>
      </w:r>
      <w:r>
        <w:rPr>
          <w:bCs/>
          <w:color w:val="000000"/>
          <w:sz w:val="28"/>
          <w:szCs w:val="28"/>
          <w:lang w:val="mn-MN"/>
        </w:rPr>
        <w:tab/>
      </w:r>
      <w:r w:rsidRPr="00650E76">
        <w:rPr>
          <w:bCs/>
          <w:color w:val="000000"/>
          <w:sz w:val="28"/>
          <w:szCs w:val="28"/>
          <w:lang w:val="mn-MN"/>
        </w:rPr>
        <w:t>Ерөнхийлсөн авторегрессив нөхцөлт хетероскедастик</w:t>
      </w:r>
    </w:p>
    <w:p w14:paraId="6206D3BE" w14:textId="04A120D8" w:rsidR="00C33066" w:rsidRDefault="00C33066" w:rsidP="0012691F">
      <w:pPr>
        <w:rPr>
          <w:bCs/>
          <w:color w:val="000000"/>
          <w:sz w:val="28"/>
          <w:szCs w:val="28"/>
          <w:lang w:val="mn-MN"/>
        </w:rPr>
      </w:pPr>
    </w:p>
    <w:p w14:paraId="3475B804" w14:textId="5D1A25C0" w:rsidR="00C33066" w:rsidRDefault="00C33066" w:rsidP="0012691F">
      <w:pPr>
        <w:rPr>
          <w:bCs/>
          <w:color w:val="000000"/>
          <w:sz w:val="28"/>
          <w:szCs w:val="28"/>
          <w:lang w:val="mn-MN"/>
        </w:rPr>
      </w:pPr>
    </w:p>
    <w:p w14:paraId="4F271828" w14:textId="74772B07" w:rsidR="00C33066" w:rsidRDefault="00C33066" w:rsidP="0012691F">
      <w:pPr>
        <w:rPr>
          <w:bCs/>
          <w:color w:val="000000"/>
          <w:sz w:val="28"/>
          <w:szCs w:val="28"/>
          <w:lang w:val="mn-MN"/>
        </w:rPr>
      </w:pPr>
    </w:p>
    <w:p w14:paraId="1ABA933F" w14:textId="7DF25C06" w:rsidR="00C33066" w:rsidRDefault="00C33066" w:rsidP="0012691F">
      <w:pPr>
        <w:rPr>
          <w:bCs/>
          <w:color w:val="000000"/>
          <w:sz w:val="28"/>
          <w:szCs w:val="28"/>
          <w:lang w:val="mn-MN"/>
        </w:rPr>
      </w:pPr>
    </w:p>
    <w:p w14:paraId="55C15BF9" w14:textId="1E84EB83" w:rsidR="00C33066" w:rsidRDefault="00C33066" w:rsidP="0012691F">
      <w:pPr>
        <w:rPr>
          <w:bCs/>
          <w:color w:val="000000"/>
          <w:sz w:val="28"/>
          <w:szCs w:val="28"/>
          <w:lang w:val="mn-MN"/>
        </w:rPr>
      </w:pPr>
    </w:p>
    <w:p w14:paraId="6C4BBDE1" w14:textId="7E67F25D" w:rsidR="00C33066" w:rsidRDefault="00C33066" w:rsidP="0012691F">
      <w:pPr>
        <w:rPr>
          <w:bCs/>
          <w:color w:val="000000"/>
          <w:sz w:val="28"/>
          <w:szCs w:val="28"/>
          <w:lang w:val="mn-MN"/>
        </w:rPr>
      </w:pPr>
    </w:p>
    <w:p w14:paraId="74C9C6CE" w14:textId="79EC3B77" w:rsidR="00C33066" w:rsidRDefault="00C33066" w:rsidP="0012691F">
      <w:pPr>
        <w:rPr>
          <w:bCs/>
          <w:color w:val="000000"/>
          <w:sz w:val="28"/>
          <w:szCs w:val="28"/>
          <w:lang w:val="mn-MN"/>
        </w:rPr>
      </w:pPr>
    </w:p>
    <w:p w14:paraId="76B24CBF" w14:textId="5342C3ED" w:rsidR="00C33066" w:rsidRDefault="00C33066" w:rsidP="0012691F">
      <w:pPr>
        <w:rPr>
          <w:bCs/>
          <w:color w:val="000000"/>
          <w:sz w:val="28"/>
          <w:szCs w:val="28"/>
          <w:lang w:val="mn-MN"/>
        </w:rPr>
      </w:pPr>
    </w:p>
    <w:p w14:paraId="43634293" w14:textId="6289C930" w:rsidR="00C33066" w:rsidRDefault="00C33066" w:rsidP="0012691F">
      <w:pPr>
        <w:rPr>
          <w:bCs/>
          <w:color w:val="000000"/>
          <w:sz w:val="28"/>
          <w:szCs w:val="28"/>
          <w:lang w:val="mn-MN"/>
        </w:rPr>
      </w:pPr>
    </w:p>
    <w:p w14:paraId="5AF833CB" w14:textId="438E852C" w:rsidR="00C33066" w:rsidRDefault="00C33066" w:rsidP="0012691F">
      <w:pPr>
        <w:rPr>
          <w:bCs/>
          <w:color w:val="000000"/>
          <w:sz w:val="28"/>
          <w:szCs w:val="28"/>
          <w:lang w:val="mn-MN"/>
        </w:rPr>
      </w:pPr>
    </w:p>
    <w:p w14:paraId="4D97CE70" w14:textId="61767126" w:rsidR="00C33066" w:rsidRDefault="00C33066" w:rsidP="0012691F">
      <w:pPr>
        <w:rPr>
          <w:bCs/>
          <w:color w:val="000000"/>
          <w:sz w:val="28"/>
          <w:szCs w:val="28"/>
          <w:lang w:val="mn-MN"/>
        </w:rPr>
      </w:pPr>
    </w:p>
    <w:p w14:paraId="17DFA828" w14:textId="337FF8CC" w:rsidR="00C33066" w:rsidRDefault="00C33066" w:rsidP="0012691F">
      <w:pPr>
        <w:rPr>
          <w:bCs/>
          <w:color w:val="000000"/>
          <w:sz w:val="28"/>
          <w:szCs w:val="28"/>
          <w:lang w:val="mn-MN"/>
        </w:rPr>
      </w:pPr>
    </w:p>
    <w:p w14:paraId="4F7875DC" w14:textId="43DBC13A" w:rsidR="00C33066" w:rsidRDefault="00C33066" w:rsidP="0012691F">
      <w:pPr>
        <w:rPr>
          <w:bCs/>
          <w:color w:val="000000"/>
          <w:sz w:val="28"/>
          <w:szCs w:val="28"/>
          <w:lang w:val="mn-MN"/>
        </w:rPr>
      </w:pPr>
    </w:p>
    <w:p w14:paraId="6090A3B6" w14:textId="5487FFCC" w:rsidR="00C33066" w:rsidRDefault="00C33066" w:rsidP="0012691F">
      <w:pPr>
        <w:rPr>
          <w:bCs/>
          <w:color w:val="000000"/>
          <w:sz w:val="28"/>
          <w:szCs w:val="28"/>
          <w:lang w:val="mn-MN"/>
        </w:rPr>
      </w:pPr>
    </w:p>
    <w:p w14:paraId="006D0643" w14:textId="43B11270" w:rsidR="00C33066" w:rsidRDefault="00C33066" w:rsidP="0012691F">
      <w:pPr>
        <w:rPr>
          <w:bCs/>
          <w:color w:val="000000"/>
          <w:sz w:val="28"/>
          <w:szCs w:val="28"/>
          <w:lang w:val="mn-MN"/>
        </w:rPr>
      </w:pPr>
    </w:p>
    <w:p w14:paraId="7B1D3D3B" w14:textId="6F4A4F52" w:rsidR="00C33066" w:rsidRDefault="00C33066" w:rsidP="0012691F">
      <w:pPr>
        <w:rPr>
          <w:bCs/>
          <w:color w:val="000000"/>
          <w:sz w:val="28"/>
          <w:szCs w:val="28"/>
          <w:lang w:val="mn-MN"/>
        </w:rPr>
      </w:pPr>
    </w:p>
    <w:p w14:paraId="10D1FF18" w14:textId="6FE6CC20" w:rsidR="00C33066" w:rsidRDefault="00C33066" w:rsidP="0012691F">
      <w:pPr>
        <w:rPr>
          <w:bCs/>
          <w:color w:val="000000"/>
          <w:sz w:val="28"/>
          <w:szCs w:val="28"/>
          <w:lang w:val="mn-MN"/>
        </w:rPr>
      </w:pPr>
    </w:p>
    <w:p w14:paraId="0431EA9B" w14:textId="6607FA3E" w:rsidR="00C33066" w:rsidRDefault="00C33066" w:rsidP="0012691F">
      <w:pPr>
        <w:rPr>
          <w:bCs/>
          <w:color w:val="000000"/>
          <w:sz w:val="28"/>
          <w:szCs w:val="28"/>
          <w:lang w:val="mn-MN"/>
        </w:rPr>
      </w:pPr>
    </w:p>
    <w:p w14:paraId="5B17FF6D" w14:textId="4FD69BF3" w:rsidR="00C33066" w:rsidRDefault="00C33066" w:rsidP="0012691F">
      <w:pPr>
        <w:rPr>
          <w:bCs/>
          <w:color w:val="000000"/>
          <w:sz w:val="28"/>
          <w:szCs w:val="28"/>
          <w:lang w:val="mn-MN"/>
        </w:rPr>
      </w:pPr>
    </w:p>
    <w:p w14:paraId="7729A745" w14:textId="45D9B19A" w:rsidR="00C33066" w:rsidRDefault="00C33066" w:rsidP="0012691F">
      <w:pPr>
        <w:rPr>
          <w:bCs/>
          <w:color w:val="000000"/>
          <w:sz w:val="28"/>
          <w:szCs w:val="28"/>
          <w:lang w:val="mn-MN"/>
        </w:rPr>
      </w:pPr>
    </w:p>
    <w:p w14:paraId="4B7F3457" w14:textId="77777777" w:rsidR="00C33066" w:rsidRPr="0012691F" w:rsidRDefault="00C33066" w:rsidP="0012691F">
      <w:pPr>
        <w:rPr>
          <w:bCs/>
          <w:color w:val="000000"/>
          <w:sz w:val="28"/>
          <w:szCs w:val="28"/>
          <w:lang w:val="mn-MN"/>
        </w:rPr>
      </w:pPr>
    </w:p>
    <w:p w14:paraId="2C8E1290" w14:textId="71EB6F26" w:rsidR="001D79AA" w:rsidRPr="001D79AA" w:rsidRDefault="00AA1693" w:rsidP="004968D9">
      <w:pPr>
        <w:pStyle w:val="Heading1"/>
      </w:pPr>
      <w:bookmarkStart w:id="1" w:name="_Toc41416622"/>
      <w:r>
        <w:t>ОРШИЛ</w:t>
      </w:r>
      <w:bookmarkEnd w:id="1"/>
    </w:p>
    <w:p w14:paraId="1422345B" w14:textId="24BC7E3C" w:rsidR="001663EA" w:rsidRPr="00113950" w:rsidRDefault="00166F6D" w:rsidP="00B8428D">
      <w:pPr>
        <w:rPr>
          <w:lang w:val="mn-MN"/>
        </w:rPr>
      </w:pPr>
      <w:r>
        <w:rPr>
          <w:lang w:val="mn-MN"/>
        </w:rPr>
        <w:t>Ху</w:t>
      </w:r>
      <w:r w:rsidR="00AD6031">
        <w:rPr>
          <w:lang w:val="mn-MN"/>
        </w:rPr>
        <w:t>г</w:t>
      </w:r>
      <w:r>
        <w:rPr>
          <w:lang w:val="mn-MN"/>
        </w:rPr>
        <w:t xml:space="preserve">ацаан цувааны таамаглалд загварын тодорхой бус байдал голлох бэрхшээлүүдийн нэг байдаг. </w:t>
      </w:r>
      <w:r w:rsidR="001663EA">
        <w:rPr>
          <w:lang w:val="mn-MN"/>
        </w:rPr>
        <w:t xml:space="preserve">Тухайн түүврийн хувьд сайн тохирч байна гэдэг нь энэ загвар оновчтой таамаглал хийнэ гэсэн үг биш юм. Түүврийн хувьд сайн тохирч болох ч таамаглалын </w:t>
      </w:r>
      <w:r w:rsidR="001663EA">
        <w:rPr>
          <w:lang w:val="mn-MN"/>
        </w:rPr>
        <w:lastRenderedPageBreak/>
        <w:t>загварын гүйцэтгэлийг төлөөлхгүй гэдэг нь илэрхий.</w:t>
      </w:r>
      <w:r w:rsidR="00803942">
        <w:rPr>
          <w:lang w:val="mn-MN"/>
        </w:rPr>
        <w:t xml:space="preserve"> Таамаглалын загварыг түүврийн бус аргад үндэслэн рекурсив эсвэл роллинг таамаглалуудын тохирсон байдалд</w:t>
      </w:r>
      <w:r w:rsidR="001663EA">
        <w:rPr>
          <w:lang w:val="mn-MN"/>
        </w:rPr>
        <w:t xml:space="preserve"> </w:t>
      </w:r>
      <w:r w:rsidR="00803942">
        <w:rPr>
          <w:lang w:val="mn-MN"/>
        </w:rPr>
        <w:t>түшиглсэн сонгох нь түгээмэл байдаг.</w:t>
      </w:r>
      <w:r w:rsidR="00D277DE">
        <w:rPr>
          <w:lang w:val="mn-MN"/>
        </w:rPr>
        <w:t xml:space="preserve"> Үүний дараа түүврийг бүхэлд нь ашиглан парамтетрүүдийг тооцно.</w:t>
      </w:r>
      <w:r w:rsidR="00AF2E53">
        <w:rPr>
          <w:lang w:val="mn-MN"/>
        </w:rPr>
        <w:t xml:space="preserve"> Энэхүү түүврийн бус аргазүйг </w:t>
      </w:r>
      <w:r w:rsidR="00113950">
        <w:rPr>
          <w:lang w:val="mn-MN"/>
        </w:rPr>
        <w:t>Кларк</w:t>
      </w:r>
      <w:r w:rsidR="00113950" w:rsidRPr="00113950">
        <w:rPr>
          <w:lang w:val="mn-MN"/>
        </w:rPr>
        <w:t xml:space="preserve"> (2004)</w:t>
      </w:r>
      <w:r w:rsidR="00113950">
        <w:rPr>
          <w:lang w:val="mn-MN"/>
        </w:rPr>
        <w:t xml:space="preserve"> болон Вэст </w:t>
      </w:r>
      <w:r w:rsidR="00113950" w:rsidRPr="00113950">
        <w:rPr>
          <w:lang w:val="mn-MN"/>
        </w:rPr>
        <w:t>(2006)</w:t>
      </w:r>
      <w:r w:rsidR="00113950">
        <w:rPr>
          <w:lang w:val="mn-MN"/>
        </w:rPr>
        <w:t xml:space="preserve"> нар судалсан бөгөөд өмнө дурдсан түүвэрт суурилсан загвар сонголтыг </w:t>
      </w:r>
      <w:r w:rsidR="00113950" w:rsidRPr="00113950">
        <w:rPr>
          <w:lang w:val="mn-MN"/>
        </w:rPr>
        <w:t xml:space="preserve">AIC </w:t>
      </w:r>
      <w:r w:rsidR="00113950">
        <w:rPr>
          <w:lang w:val="mn-MN"/>
        </w:rPr>
        <w:t xml:space="preserve">мэдээллийн шинжүүрийн </w:t>
      </w:r>
      <w:r w:rsidR="00C56F44">
        <w:rPr>
          <w:lang w:val="mn-MN"/>
        </w:rPr>
        <w:t>тусламжтай гүйцэтгэдэг билээ.</w:t>
      </w:r>
      <w:r w:rsidR="00AD6031">
        <w:rPr>
          <w:lang w:val="mn-MN"/>
        </w:rPr>
        <w:t xml:space="preserve"> Мөн түүврийг 2 хэсэгт хувааж загвар сонголт болон парам</w:t>
      </w:r>
      <w:r w:rsidR="00BE33E0">
        <w:rPr>
          <w:lang w:val="mn-MN"/>
        </w:rPr>
        <w:t>етр үнэлэх үүргийг бие биеээсээ үл хамаарах байдлаар тооцох арга ч байдаг бөгөөд дээрх 2 аргазүйтэй харьцуулахад өргөн хэрэглэгддэггүй юм.</w:t>
      </w:r>
    </w:p>
    <w:p w14:paraId="35463E0B" w14:textId="10DC933C" w:rsidR="008677A0" w:rsidRPr="008677A0" w:rsidRDefault="008677A0" w:rsidP="00B8428D">
      <w:pPr>
        <w:rPr>
          <w:lang w:val="mn-MN"/>
        </w:rPr>
      </w:pPr>
      <w:r>
        <w:rPr>
          <w:lang w:val="mn-MN"/>
        </w:rPr>
        <w:t>Бидний сургалтад өргөнөөр ашиглагддаг хугацааны цувааны загварууд нь</w:t>
      </w:r>
      <w:r w:rsidRPr="008677A0">
        <w:rPr>
          <w:lang w:val="mn-MN"/>
        </w:rPr>
        <w:t xml:space="preserve"> </w:t>
      </w:r>
      <w:r>
        <w:rPr>
          <w:lang w:val="mn-MN"/>
        </w:rPr>
        <w:t xml:space="preserve">урт хугацааны туршид хувьсан өөрчлөгдөж сайжирсаар ирсэн билээ. Тухайлбал авторегрессив , хөдөлгөөнт дундаж, Вектор авторегрессив, </w:t>
      </w:r>
      <w:r w:rsidRPr="008677A0">
        <w:rPr>
          <w:lang w:val="mn-MN"/>
        </w:rPr>
        <w:t>Ерөнхийлсөн авторегрессив нөхцөлт хетероскедастик</w:t>
      </w:r>
      <w:r>
        <w:rPr>
          <w:lang w:val="mn-MN"/>
        </w:rPr>
        <w:t xml:space="preserve"> гэх мэт загваруудыг дурдаж болно. Эдгээр загварууд нь тухайн нэг даалгаврыг сайн гүйцэтгэх боловч ерөхний тохиолдолд </w:t>
      </w:r>
      <w:r w:rsidR="00981297">
        <w:rPr>
          <w:lang w:val="mn-MN"/>
        </w:rPr>
        <w:t xml:space="preserve">хангалттай сайн </w:t>
      </w:r>
      <w:r w:rsidR="006F5227">
        <w:rPr>
          <w:lang w:val="mn-MN"/>
        </w:rPr>
        <w:t>ү</w:t>
      </w:r>
      <w:r w:rsidR="00981297">
        <w:rPr>
          <w:lang w:val="mn-MN"/>
        </w:rPr>
        <w:t xml:space="preserve">р дүнг өгдөггүй. </w:t>
      </w:r>
    </w:p>
    <w:p w14:paraId="492C3CD5" w14:textId="1368482F" w:rsidR="00166F6D" w:rsidRPr="00A000B8" w:rsidRDefault="0092137C" w:rsidP="00B8428D">
      <w:pPr>
        <w:rPr>
          <w:lang w:val="mn-MN"/>
        </w:rPr>
      </w:pPr>
      <w:r>
        <w:rPr>
          <w:lang w:val="mn-MN"/>
        </w:rPr>
        <w:t>Ш</w:t>
      </w:r>
      <w:r w:rsidR="00166F6D" w:rsidRPr="004E7389">
        <w:rPr>
          <w:lang w:val="mn-MN"/>
        </w:rPr>
        <w:t>ийдвэрийн модны аргазүй, бүүсттрап,</w:t>
      </w:r>
      <w:r w:rsidR="00166F6D">
        <w:rPr>
          <w:lang w:val="mn-MN"/>
        </w:rPr>
        <w:t xml:space="preserve"> санамсаргүй ойгүүжүүлэлт гэх мэт</w:t>
      </w:r>
      <w:r w:rsidR="00166F6D" w:rsidRPr="004E7389">
        <w:rPr>
          <w:lang w:val="mn-MN"/>
        </w:rPr>
        <w:t xml:space="preserve"> алгоритмуудыг </w:t>
      </w:r>
      <w:r>
        <w:rPr>
          <w:lang w:val="mn-MN"/>
        </w:rPr>
        <w:t>өгөгдлийн шинжилгээ, загвар хөгжүүлэлтэд</w:t>
      </w:r>
      <w:r w:rsidR="00166F6D" w:rsidRPr="004E7389">
        <w:rPr>
          <w:lang w:val="mn-MN"/>
        </w:rPr>
        <w:t xml:space="preserve"> өргөн</w:t>
      </w:r>
      <w:r>
        <w:rPr>
          <w:lang w:val="mn-MN"/>
        </w:rPr>
        <w:t>өөр</w:t>
      </w:r>
      <w:r w:rsidR="00166F6D" w:rsidRPr="004E7389">
        <w:rPr>
          <w:lang w:val="mn-MN"/>
        </w:rPr>
        <w:t xml:space="preserve"> ашиглаж байгаа билээ. Ялангуяа Брэймэний “Баггинг аргазүй”</w:t>
      </w:r>
      <w:sdt>
        <w:sdtPr>
          <w:rPr>
            <w:lang w:val="mn-MN"/>
          </w:rPr>
          <w:id w:val="493148220"/>
          <w:citation/>
        </w:sdtPr>
        <w:sdtContent>
          <w:r w:rsidR="00166F6D" w:rsidRPr="004E7389">
            <w:rPr>
              <w:lang w:val="mn-MN"/>
            </w:rPr>
            <w:fldChar w:fldCharType="begin"/>
          </w:r>
          <w:r w:rsidR="001173D7">
            <w:rPr>
              <w:lang w:val="mn-MN"/>
            </w:rPr>
            <w:instrText xml:space="preserve">CITATION Bre96 \l 1104 </w:instrText>
          </w:r>
          <w:r w:rsidR="00166F6D" w:rsidRPr="004E7389">
            <w:rPr>
              <w:lang w:val="mn-MN"/>
            </w:rPr>
            <w:fldChar w:fldCharType="separate"/>
          </w:r>
          <w:r w:rsidR="00A40CC0">
            <w:rPr>
              <w:noProof/>
              <w:lang w:val="mn-MN"/>
            </w:rPr>
            <w:t xml:space="preserve"> (Breiman, 1996)</w:t>
          </w:r>
          <w:r w:rsidR="00166F6D" w:rsidRPr="004E7389">
            <w:rPr>
              <w:lang w:val="mn-MN"/>
            </w:rPr>
            <w:fldChar w:fldCharType="end"/>
          </w:r>
        </w:sdtContent>
      </w:sdt>
      <w:r w:rsidR="00166F6D" w:rsidRPr="004E7389">
        <w:rPr>
          <w:lang w:val="mn-MN"/>
        </w:rPr>
        <w:t xml:space="preserve">  хэмээх бүтээлд дурдсан түүний техникийн</w:t>
      </w:r>
      <w:r w:rsidR="00166F6D">
        <w:rPr>
          <w:lang w:val="mn-MN"/>
        </w:rPr>
        <w:t xml:space="preserve"> </w:t>
      </w:r>
      <w:r w:rsidR="00166F6D" w:rsidRPr="004E7389">
        <w:rPr>
          <w:lang w:val="mn-MN"/>
        </w:rPr>
        <w:t>гажуудлыг нэмэгдүүлэхгүйгээр таамаглалын хэлбэлзлийг бууруулах шинж чанар нь машин сургалтын давуу талыг харуулж байгаа юм.</w:t>
      </w:r>
      <w:r>
        <w:rPr>
          <w:lang w:val="mn-MN"/>
        </w:rPr>
        <w:t xml:space="preserve"> Иймдээ ч энэхүү алгоритм нь </w:t>
      </w:r>
      <w:r w:rsidR="00A000B8">
        <w:rPr>
          <w:lang w:val="mn-MN"/>
        </w:rPr>
        <w:t>макроэдийн засгийн таамаглалд ашиглах талаарх судалгааны ажлууд бичигдэх болсон байна.</w:t>
      </w:r>
    </w:p>
    <w:p w14:paraId="61DB5FC0" w14:textId="7BB698BC" w:rsidR="00B8428D" w:rsidRDefault="00B8428D" w:rsidP="001D79AA">
      <w:pPr>
        <w:rPr>
          <w:lang w:val="mn-MN"/>
        </w:rPr>
      </w:pPr>
      <w:r w:rsidRPr="004E7389">
        <w:rPr>
          <w:lang w:val="mn-MN"/>
        </w:rPr>
        <w:t>Монгол улсын хэмжээнд энэ төрлийн машин сургалтын</w:t>
      </w:r>
      <w:r>
        <w:rPr>
          <w:lang w:val="mn-MN"/>
        </w:rPr>
        <w:t xml:space="preserve"> аргазүй нь хөгжиж байгаа боловч</w:t>
      </w:r>
      <w:r w:rsidRPr="004E7389">
        <w:rPr>
          <w:lang w:val="mn-MN"/>
        </w:rPr>
        <w:t xml:space="preserve"> хараахан эдийн засагт бидний у</w:t>
      </w:r>
      <w:r>
        <w:rPr>
          <w:lang w:val="mn-MN"/>
        </w:rPr>
        <w:t>ламжлалт загвар шиг олонд танигд</w:t>
      </w:r>
      <w:r w:rsidRPr="004E7389">
        <w:rPr>
          <w:lang w:val="mn-MN"/>
        </w:rPr>
        <w:t xml:space="preserve">аагүй байгаа юм. Монгол банк гэх мэт улсын том хэмжээний </w:t>
      </w:r>
      <w:r w:rsidRPr="008D472F">
        <w:rPr>
          <w:lang w:val="mn-MN"/>
        </w:rPr>
        <w:t xml:space="preserve">институцүүд </w:t>
      </w:r>
      <w:r w:rsidRPr="004E7389">
        <w:rPr>
          <w:lang w:val="mn-MN"/>
        </w:rPr>
        <w:t xml:space="preserve">таамаглалдаа нэгтгэх олон төрлийн аргыг ашиглаж байгаа ч машин сургалтын аль нэг аргазүйг нэвтрүүлээгүй байгаа </w:t>
      </w:r>
      <w:r w:rsidR="0050755D">
        <w:rPr>
          <w:lang w:val="mn-MN"/>
        </w:rPr>
        <w:t xml:space="preserve">нь </w:t>
      </w:r>
      <w:r w:rsidRPr="004E7389">
        <w:rPr>
          <w:lang w:val="mn-MN"/>
        </w:rPr>
        <w:t>энэ чиглэлийн судалгаа шинжилгээний хоосон орон зай байгааг илэрхийлж байна.</w:t>
      </w:r>
    </w:p>
    <w:p w14:paraId="7EFC4617" w14:textId="7A83BBA1" w:rsidR="00B8428D" w:rsidRDefault="001D79AA" w:rsidP="00B8428D">
      <w:pPr>
        <w:rPr>
          <w:szCs w:val="24"/>
          <w:lang w:val="mn-MN"/>
        </w:rPr>
      </w:pPr>
      <w:r w:rsidRPr="007B1706">
        <w:rPr>
          <w:b/>
          <w:bCs/>
          <w:lang w:val="mn-MN"/>
        </w:rPr>
        <w:t xml:space="preserve">Судалгааны ажлын зорилго – </w:t>
      </w:r>
      <w:r w:rsidR="00B8428D">
        <w:rPr>
          <w:szCs w:val="24"/>
          <w:lang w:val="mn-MN"/>
        </w:rPr>
        <w:t>Энэхүү судалгааны гол зорилго нь таамаглалын загваруудыг симуляцийн аргаар шинжлэн, харьцуулах билээ.</w:t>
      </w:r>
      <w:r w:rsidR="00A04532">
        <w:rPr>
          <w:szCs w:val="24"/>
          <w:lang w:val="mn-MN"/>
        </w:rPr>
        <w:t xml:space="preserve"> Уламжлалт загвар</w:t>
      </w:r>
      <w:r w:rsidR="00B8428D">
        <w:rPr>
          <w:szCs w:val="24"/>
          <w:lang w:val="mn-MN"/>
        </w:rPr>
        <w:t xml:space="preserve"> </w:t>
      </w:r>
      <w:r w:rsidR="00A04532">
        <w:rPr>
          <w:szCs w:val="24"/>
          <w:lang w:val="mn-MN"/>
        </w:rPr>
        <w:t>Б</w:t>
      </w:r>
      <w:r w:rsidR="00B8428D">
        <w:rPr>
          <w:szCs w:val="24"/>
          <w:lang w:val="mn-MN"/>
        </w:rPr>
        <w:t>аггинг аргаар таамаглаж бусад аргуудтай харьцуулах замаар тодорхой үр дүнд хүрэх билээ. Энэ зорилгод харгалзан дараах зорилтууд дэвшигд</w:t>
      </w:r>
      <w:r w:rsidR="00B8428D" w:rsidRPr="004E7389">
        <w:rPr>
          <w:szCs w:val="24"/>
          <w:lang w:val="mn-MN"/>
        </w:rPr>
        <w:t xml:space="preserve">эж </w:t>
      </w:r>
      <w:r w:rsidR="00B8428D">
        <w:rPr>
          <w:szCs w:val="24"/>
          <w:lang w:val="mn-MN"/>
        </w:rPr>
        <w:t>байна.</w:t>
      </w:r>
    </w:p>
    <w:p w14:paraId="2F19DA57" w14:textId="77777777" w:rsidR="00B8428D" w:rsidRDefault="00B8428D" w:rsidP="00B8428D">
      <w:pPr>
        <w:pStyle w:val="ListParagraph"/>
        <w:numPr>
          <w:ilvl w:val="0"/>
          <w:numId w:val="3"/>
        </w:numPr>
        <w:rPr>
          <w:szCs w:val="24"/>
          <w:lang w:val="mn-MN"/>
        </w:rPr>
      </w:pPr>
      <w:r>
        <w:rPr>
          <w:szCs w:val="24"/>
          <w:lang w:val="mn-MN"/>
        </w:rPr>
        <w:t>Өмнө хийгдсэн таамаглалын модель тодорхой бус байдалтай холбоотой судалгааны ажлууд болон онолын загваруудыг судлах</w:t>
      </w:r>
    </w:p>
    <w:p w14:paraId="0DDA0A5C" w14:textId="77777777" w:rsidR="00B8428D" w:rsidRDefault="00B8428D" w:rsidP="00B8428D">
      <w:pPr>
        <w:pStyle w:val="ListParagraph"/>
        <w:numPr>
          <w:ilvl w:val="0"/>
          <w:numId w:val="3"/>
        </w:numPr>
        <w:rPr>
          <w:szCs w:val="24"/>
          <w:lang w:val="mn-MN"/>
        </w:rPr>
      </w:pPr>
      <w:r>
        <w:rPr>
          <w:szCs w:val="24"/>
          <w:lang w:val="mn-MN"/>
        </w:rPr>
        <w:t>Оновчтой таамаглалын стратегүүдийг сонгон авч, арга зүйг судлах</w:t>
      </w:r>
    </w:p>
    <w:p w14:paraId="00CC1B3B" w14:textId="77777777" w:rsidR="00B8428D" w:rsidRDefault="00B8428D" w:rsidP="00B8428D">
      <w:pPr>
        <w:pStyle w:val="ListParagraph"/>
        <w:numPr>
          <w:ilvl w:val="0"/>
          <w:numId w:val="3"/>
        </w:numPr>
        <w:rPr>
          <w:szCs w:val="24"/>
          <w:lang w:val="mn-MN"/>
        </w:rPr>
      </w:pPr>
      <w:r>
        <w:rPr>
          <w:szCs w:val="24"/>
          <w:lang w:val="mn-MN"/>
        </w:rPr>
        <w:t>Сонгосон аргазүйгээ ашиглан макроэкономиксийн засгийн голлох үзүүлэлтийн талаарх таамаглал хийх</w:t>
      </w:r>
    </w:p>
    <w:p w14:paraId="313D5591" w14:textId="7DD72B7C" w:rsidR="00B8428D" w:rsidRDefault="00B8428D" w:rsidP="00B8428D">
      <w:pPr>
        <w:pStyle w:val="ListParagraph"/>
        <w:numPr>
          <w:ilvl w:val="0"/>
          <w:numId w:val="3"/>
        </w:numPr>
        <w:rPr>
          <w:szCs w:val="24"/>
          <w:lang w:val="mn-MN"/>
        </w:rPr>
      </w:pPr>
      <w:r>
        <w:rPr>
          <w:szCs w:val="24"/>
          <w:lang w:val="mn-MN"/>
        </w:rPr>
        <w:t xml:space="preserve">Загвар бүр </w:t>
      </w:r>
      <w:r w:rsidR="000446C8">
        <w:rPr>
          <w:szCs w:val="24"/>
          <w:lang w:val="mn-MN"/>
        </w:rPr>
        <w:softHyphen/>
      </w:r>
      <w:r w:rsidR="000446C8">
        <w:rPr>
          <w:szCs w:val="24"/>
          <w:lang w:val="mn-MN"/>
        </w:rPr>
        <w:softHyphen/>
      </w:r>
      <w:r w:rsidR="000446C8">
        <w:rPr>
          <w:szCs w:val="24"/>
          <w:lang w:val="mn-MN"/>
        </w:rPr>
        <w:softHyphen/>
      </w:r>
      <w:r>
        <w:rPr>
          <w:szCs w:val="24"/>
          <w:lang w:val="mn-MN"/>
        </w:rPr>
        <w:t>дэх үнэлгээний үр дүнг харьцуулж дүгнэлт, санал боловсруулах</w:t>
      </w:r>
    </w:p>
    <w:p w14:paraId="3DF80EAB" w14:textId="42214AAD" w:rsidR="00E409C2" w:rsidRDefault="001D79AA" w:rsidP="001D79AA">
      <w:pPr>
        <w:rPr>
          <w:lang w:val="mn-MN"/>
        </w:rPr>
      </w:pPr>
      <w:r w:rsidRPr="007B1706">
        <w:rPr>
          <w:b/>
          <w:bCs/>
          <w:lang w:val="mn-MN"/>
        </w:rPr>
        <w:t xml:space="preserve">Судалгааны обьект – </w:t>
      </w:r>
      <w:r w:rsidR="00026875">
        <w:rPr>
          <w:lang w:val="mn-MN"/>
        </w:rPr>
        <w:t>Судалгаанд хоёр төрлийн өгөгдлийг ашиглах бөгөөд тодорхой тархалтад захирагдах өгөгдөл</w:t>
      </w:r>
      <w:r w:rsidR="00026875" w:rsidRPr="00026875">
        <w:rPr>
          <w:lang w:val="mn-MN"/>
        </w:rPr>
        <w:t xml:space="preserve"> (AR, TAR,</w:t>
      </w:r>
      <w:r w:rsidR="007F3A6E">
        <w:rPr>
          <w:lang w:val="mn-MN"/>
        </w:rPr>
        <w:t xml:space="preserve"> </w:t>
      </w:r>
      <w:r w:rsidR="00026875" w:rsidRPr="00026875">
        <w:rPr>
          <w:lang w:val="mn-MN"/>
        </w:rPr>
        <w:t xml:space="preserve">GARCH) </w:t>
      </w:r>
      <w:r w:rsidR="00026875">
        <w:rPr>
          <w:lang w:val="mn-MN"/>
        </w:rPr>
        <w:t xml:space="preserve"> болон бодит амьдрал дээр буй  валютын ханшийн өгөгдлийг сонгон авсан байгаа</w:t>
      </w:r>
      <w:r w:rsidR="009E755B">
        <w:rPr>
          <w:lang w:val="mn-MN"/>
        </w:rPr>
        <w:t>.</w:t>
      </w:r>
    </w:p>
    <w:p w14:paraId="2339422C" w14:textId="4293DFA8" w:rsidR="00E409C2" w:rsidRPr="007F3A6E" w:rsidRDefault="00E409C2" w:rsidP="001D79AA">
      <w:pPr>
        <w:rPr>
          <w:lang w:val="de-DE"/>
        </w:rPr>
        <w:sectPr w:rsidR="00E409C2" w:rsidRPr="007F3A6E" w:rsidSect="007E32B0">
          <w:headerReference w:type="default" r:id="rId13"/>
          <w:footerReference w:type="default" r:id="rId14"/>
          <w:pgSz w:w="11907" w:h="16840" w:code="9"/>
          <w:pgMar w:top="1418" w:right="1134" w:bottom="1134" w:left="1701" w:header="567" w:footer="567" w:gutter="0"/>
          <w:pgNumType w:fmt="lowerRoman" w:start="1"/>
          <w:cols w:space="720"/>
          <w:docGrid w:linePitch="360"/>
        </w:sectPr>
      </w:pPr>
    </w:p>
    <w:p w14:paraId="2BEAC424" w14:textId="6FAF7396" w:rsidR="00A34F38" w:rsidRPr="0012691F" w:rsidRDefault="0016336F" w:rsidP="0012691F">
      <w:pPr>
        <w:pStyle w:val="Heading1"/>
        <w:rPr>
          <w:vanish/>
        </w:rPr>
      </w:pPr>
      <w:bookmarkStart w:id="2" w:name="_Hlk24549685"/>
      <w:bookmarkStart w:id="3" w:name="_Toc41416623"/>
      <w:r>
        <w:lastRenderedPageBreak/>
        <w:t>СУДЛАГДСАН БАЙДАЛ</w:t>
      </w:r>
      <w:bookmarkEnd w:id="2"/>
      <w:bookmarkEnd w:id="3"/>
    </w:p>
    <w:p w14:paraId="2EF87F76" w14:textId="77777777" w:rsidR="00A34F38" w:rsidRPr="00A34F38" w:rsidRDefault="00A34F38" w:rsidP="00A34F38">
      <w:pPr>
        <w:pStyle w:val="ListParagraph"/>
        <w:keepNext/>
        <w:keepLines/>
        <w:numPr>
          <w:ilvl w:val="0"/>
          <w:numId w:val="8"/>
        </w:numPr>
        <w:spacing w:before="240" w:after="240" w:line="360" w:lineRule="auto"/>
        <w:contextualSpacing w:val="0"/>
        <w:jc w:val="both"/>
        <w:outlineLvl w:val="1"/>
        <w:rPr>
          <w:rFonts w:asciiTheme="majorHAnsi" w:eastAsiaTheme="majorEastAsia" w:hAnsiTheme="majorHAnsi" w:cstheme="majorBidi"/>
          <w:b/>
          <w:bCs/>
          <w:vanish/>
          <w:sz w:val="24"/>
          <w:szCs w:val="22"/>
          <w:lang w:val="mn-MN" w:bidi="ar-SA"/>
        </w:rPr>
      </w:pPr>
      <w:bookmarkStart w:id="4" w:name="_Toc41416362"/>
      <w:bookmarkStart w:id="5" w:name="_Toc41416624"/>
      <w:bookmarkEnd w:id="4"/>
      <w:bookmarkEnd w:id="5"/>
    </w:p>
    <w:p w14:paraId="15764461" w14:textId="77777777" w:rsidR="00924A95" w:rsidRPr="00924A95" w:rsidRDefault="00924A95" w:rsidP="009122A4">
      <w:pPr>
        <w:pStyle w:val="Heading2"/>
      </w:pPr>
      <w:bookmarkStart w:id="6" w:name="_Toc41416625"/>
    </w:p>
    <w:p w14:paraId="1E6439EF" w14:textId="08615707" w:rsidR="006F5227" w:rsidRDefault="0012691F" w:rsidP="009122A4">
      <w:pPr>
        <w:pStyle w:val="Heading2"/>
      </w:pPr>
      <w:r w:rsidRPr="0012691F">
        <w:t>Хугацааны цувааны таамаглалын загварууд</w:t>
      </w:r>
      <w:bookmarkEnd w:id="6"/>
    </w:p>
    <w:p w14:paraId="1954534E" w14:textId="4241FC54" w:rsidR="00C679D8" w:rsidRDefault="00F37344" w:rsidP="00C679D8">
      <w:pPr>
        <w:rPr>
          <w:lang w:val="mn-MN"/>
        </w:rPr>
      </w:pPr>
      <w:r>
        <w:rPr>
          <w:lang w:val="mn-MN"/>
        </w:rPr>
        <w:t xml:space="preserve">Хугацааны цуваан таамаглалын загваруудыг үндсэнд нь шугаман ба шугаман бус гэж ангилдаг. </w:t>
      </w:r>
      <w:r w:rsidR="00EF6D4B">
        <w:rPr>
          <w:lang w:val="mn-MN"/>
        </w:rPr>
        <w:t xml:space="preserve">Шугаман загваруудыг хялбаршуулсан, ашиглахад хялбар байдгаас түгээмэл байдаг. </w:t>
      </w:r>
      <w:r w:rsidR="00126D84" w:rsidRPr="00126D84">
        <w:rPr>
          <w:lang w:val="mn-MN"/>
        </w:rPr>
        <w:t xml:space="preserve">Өргөн хэрэглэгддэг шугаман аргачлалын жишээ бол </w:t>
      </w:r>
      <w:r w:rsidR="00126D84">
        <w:rPr>
          <w:lang w:val="mn-MN"/>
        </w:rPr>
        <w:t xml:space="preserve">АРИМА </w:t>
      </w:r>
      <w:r w:rsidR="00126D84" w:rsidRPr="00126D84">
        <w:rPr>
          <w:lang w:val="mn-MN"/>
        </w:rPr>
        <w:t xml:space="preserve">загварууд (Box et al. 1994) ба </w:t>
      </w:r>
      <w:r w:rsidR="00126D84">
        <w:rPr>
          <w:lang w:val="mn-MN"/>
        </w:rPr>
        <w:t>АРМА</w:t>
      </w:r>
      <w:r w:rsidR="00126D84" w:rsidRPr="00126D84">
        <w:rPr>
          <w:lang w:val="mn-MN"/>
        </w:rPr>
        <w:t xml:space="preserve"> (ARMA) загварууд </w:t>
      </w:r>
      <w:r w:rsidR="00126D84">
        <w:rPr>
          <w:lang w:val="mn-MN"/>
        </w:rPr>
        <w:t>юм.</w:t>
      </w:r>
      <w:r w:rsidR="00140B85">
        <w:rPr>
          <w:lang w:val="mn-MN"/>
        </w:rPr>
        <w:t xml:space="preserve"> Эдгээр хоёр аргачлал нь хугацаан цувааны өнгөрсөн утгууд болон өмнөх таамаглалын алдааны шугаман хамаарлыг харуулдаг.</w:t>
      </w:r>
      <w:r w:rsidR="001257DB">
        <w:rPr>
          <w:lang w:val="mn-MN"/>
        </w:rPr>
        <w:t xml:space="preserve"> Өөр нэг түгээмэл арга нь Холт-Винтерийн арга бөгөөд үүнийг бид </w:t>
      </w:r>
      <w:r w:rsidR="001257DB" w:rsidRPr="001257DB">
        <w:rPr>
          <w:lang w:val="mn-MN"/>
        </w:rPr>
        <w:t>экспоненциаль г</w:t>
      </w:r>
      <w:r w:rsidR="001257DB">
        <w:rPr>
          <w:lang w:val="mn-MN"/>
        </w:rPr>
        <w:t>өлийлгөх арга гэдгээр түгээмэл мэдэх билээ.</w:t>
      </w:r>
      <w:r w:rsidR="00D54DEA">
        <w:rPr>
          <w:lang w:val="mn-MN"/>
        </w:rPr>
        <w:t xml:space="preserve"> Энэ аргазүй нь хугацаан цувааны өнгөрсөн утгуудын жигнэсэн утгуудыг ашигладаг, хугацааны үе бүрт коэффициэнтийн утга экспоненциал хамаарлаар буурдаг тул саяны утгуудад илүү жин өгөх онцлогтой. </w:t>
      </w:r>
      <w:r w:rsidR="00F34967">
        <w:rPr>
          <w:lang w:val="mn-MN"/>
        </w:rPr>
        <w:t>Бүтцийн хувьд хандлага болон улирлын нөлөөг агуулсан байдаг тул олон төрлийн хугацааны цуваан өгөгдөлд тохиромжтой гэх давуу талтай.</w:t>
      </w:r>
    </w:p>
    <w:p w14:paraId="7879EDAA" w14:textId="3EE00E78" w:rsidR="00CB47F5" w:rsidRDefault="00CB47F5" w:rsidP="00C679D8">
      <w:proofErr w:type="spellStart"/>
      <w:r w:rsidRPr="00CB47F5">
        <w:t>Дээр</w:t>
      </w:r>
      <w:proofErr w:type="spellEnd"/>
      <w:r w:rsidRPr="00CB47F5">
        <w:t xml:space="preserve"> </w:t>
      </w:r>
      <w:proofErr w:type="spellStart"/>
      <w:r w:rsidRPr="00CB47F5">
        <w:t>дурдсан</w:t>
      </w:r>
      <w:proofErr w:type="spellEnd"/>
      <w:r w:rsidRPr="00CB47F5">
        <w:t xml:space="preserve"> </w:t>
      </w:r>
      <w:proofErr w:type="spellStart"/>
      <w:r w:rsidRPr="00CB47F5">
        <w:t>хоёр</w:t>
      </w:r>
      <w:proofErr w:type="spellEnd"/>
      <w:r w:rsidRPr="00CB47F5">
        <w:t xml:space="preserve"> </w:t>
      </w:r>
      <w:proofErr w:type="spellStart"/>
      <w:r w:rsidRPr="00CB47F5">
        <w:t>аргыг</w:t>
      </w:r>
      <w:proofErr w:type="spellEnd"/>
      <w:r w:rsidRPr="00CB47F5">
        <w:t xml:space="preserve"> </w:t>
      </w:r>
      <w:proofErr w:type="spellStart"/>
      <w:r w:rsidRPr="00CB47F5">
        <w:t>багтаасан</w:t>
      </w:r>
      <w:proofErr w:type="spellEnd"/>
      <w:r w:rsidRPr="00CB47F5">
        <w:t xml:space="preserve"> </w:t>
      </w:r>
      <w:proofErr w:type="spellStart"/>
      <w:r w:rsidRPr="00CB47F5">
        <w:t>ихэнх</w:t>
      </w:r>
      <w:proofErr w:type="spellEnd"/>
      <w:r w:rsidRPr="00CB47F5">
        <w:t xml:space="preserve"> </w:t>
      </w:r>
      <w:r>
        <w:rPr>
          <w:lang w:val="mn-MN"/>
        </w:rPr>
        <w:t xml:space="preserve">хугацааны цуваан загваруудын хувьд тухайн цувааны шинж </w:t>
      </w:r>
      <w:proofErr w:type="spellStart"/>
      <w:r w:rsidRPr="00CB47F5">
        <w:t>чанарыг</w:t>
      </w:r>
      <w:proofErr w:type="spellEnd"/>
      <w:r w:rsidRPr="00CB47F5">
        <w:t xml:space="preserve"> </w:t>
      </w:r>
      <w:proofErr w:type="spellStart"/>
      <w:r w:rsidRPr="00CB47F5">
        <w:t>тодорхойлдог</w:t>
      </w:r>
      <w:proofErr w:type="spellEnd"/>
      <w:r w:rsidRPr="00CB47F5">
        <w:t xml:space="preserve"> </w:t>
      </w:r>
      <w:proofErr w:type="spellStart"/>
      <w:r w:rsidRPr="00CB47F5">
        <w:t>тэгшитгэлийн</w:t>
      </w:r>
      <w:proofErr w:type="spellEnd"/>
      <w:r w:rsidRPr="00CB47F5">
        <w:t xml:space="preserve"> </w:t>
      </w:r>
      <w:proofErr w:type="spellStart"/>
      <w:r w:rsidRPr="00CB47F5">
        <w:t>чухал</w:t>
      </w:r>
      <w:proofErr w:type="spellEnd"/>
      <w:r w:rsidRPr="00CB47F5">
        <w:t xml:space="preserve"> </w:t>
      </w:r>
      <w:proofErr w:type="spellStart"/>
      <w:r w:rsidRPr="00CB47F5">
        <w:t>параметрүүд</w:t>
      </w:r>
      <w:proofErr w:type="spellEnd"/>
      <w:r w:rsidRPr="00CB47F5">
        <w:t xml:space="preserve"> </w:t>
      </w:r>
      <w:proofErr w:type="spellStart"/>
      <w:r w:rsidRPr="00CB47F5">
        <w:t>нь</w:t>
      </w:r>
      <w:proofErr w:type="spellEnd"/>
      <w:r w:rsidRPr="00CB47F5">
        <w:t xml:space="preserve"> </w:t>
      </w:r>
      <w:proofErr w:type="spellStart"/>
      <w:r w:rsidRPr="00CB47F5">
        <w:t>мэдэгдэхгүй</w:t>
      </w:r>
      <w:proofErr w:type="spellEnd"/>
      <w:r w:rsidRPr="00CB47F5">
        <w:t xml:space="preserve"> </w:t>
      </w:r>
      <w:r>
        <w:rPr>
          <w:lang w:val="mn-MN"/>
        </w:rPr>
        <w:t>байдаг</w:t>
      </w:r>
      <w:r w:rsidRPr="00CB47F5">
        <w:t xml:space="preserve"> </w:t>
      </w:r>
      <w:proofErr w:type="spellStart"/>
      <w:r w:rsidRPr="00CB47F5">
        <w:t>бөгөөд</w:t>
      </w:r>
      <w:proofErr w:type="spellEnd"/>
      <w:r w:rsidRPr="00CB47F5">
        <w:t xml:space="preserve"> </w:t>
      </w:r>
      <w:proofErr w:type="spellStart"/>
      <w:r w:rsidRPr="00CB47F5">
        <w:t>цаг</w:t>
      </w:r>
      <w:proofErr w:type="spellEnd"/>
      <w:r w:rsidRPr="00CB47F5">
        <w:t xml:space="preserve"> </w:t>
      </w:r>
      <w:proofErr w:type="spellStart"/>
      <w:r w:rsidRPr="00CB47F5">
        <w:t>хугацаа</w:t>
      </w:r>
      <w:proofErr w:type="spellEnd"/>
      <w:r>
        <w:rPr>
          <w:lang w:val="mn-MN"/>
        </w:rPr>
        <w:t>г</w:t>
      </w:r>
      <w:r w:rsidRPr="00CB47F5">
        <w:t xml:space="preserve"> </w:t>
      </w:r>
      <w:proofErr w:type="spellStart"/>
      <w:r w:rsidRPr="00CB47F5">
        <w:t>шаардсан</w:t>
      </w:r>
      <w:proofErr w:type="spellEnd"/>
      <w:r w:rsidRPr="00CB47F5">
        <w:t xml:space="preserve"> </w:t>
      </w:r>
      <w:proofErr w:type="spellStart"/>
      <w:r w:rsidRPr="00CB47F5">
        <w:t>туршилт</w:t>
      </w:r>
      <w:proofErr w:type="spellEnd"/>
      <w:r w:rsidRPr="00CB47F5">
        <w:t xml:space="preserve">, </w:t>
      </w:r>
      <w:proofErr w:type="spellStart"/>
      <w:r w:rsidRPr="00CB47F5">
        <w:t>алдаа</w:t>
      </w:r>
      <w:proofErr w:type="spellEnd"/>
      <w:r w:rsidRPr="00CB47F5">
        <w:t xml:space="preserve">, </w:t>
      </w:r>
      <w:proofErr w:type="spellStart"/>
      <w:r w:rsidRPr="00CB47F5">
        <w:t>статистик</w:t>
      </w:r>
      <w:proofErr w:type="spellEnd"/>
      <w:r w:rsidRPr="00CB47F5">
        <w:t xml:space="preserve"> </w:t>
      </w:r>
      <w:r>
        <w:rPr>
          <w:lang w:val="mn-MN"/>
        </w:rPr>
        <w:t xml:space="preserve">тестүүдийг </w:t>
      </w:r>
      <w:proofErr w:type="spellStart"/>
      <w:r w:rsidRPr="00CB47F5">
        <w:t>ашиглах</w:t>
      </w:r>
      <w:proofErr w:type="spellEnd"/>
      <w:r w:rsidRPr="00CB47F5">
        <w:t xml:space="preserve"> </w:t>
      </w:r>
      <w:proofErr w:type="spellStart"/>
      <w:r w:rsidRPr="00CB47F5">
        <w:t>замаар</w:t>
      </w:r>
      <w:proofErr w:type="spellEnd"/>
      <w:r w:rsidRPr="00CB47F5">
        <w:t xml:space="preserve"> </w:t>
      </w:r>
      <w:proofErr w:type="spellStart"/>
      <w:r w:rsidRPr="00CB47F5">
        <w:t>тогтоог</w:t>
      </w:r>
      <w:proofErr w:type="spellEnd"/>
      <w:r>
        <w:rPr>
          <w:lang w:val="mn-MN"/>
        </w:rPr>
        <w:t>ддог.</w:t>
      </w:r>
      <w:r w:rsidR="008C5C03">
        <w:rPr>
          <w:lang w:val="mn-MN"/>
        </w:rPr>
        <w:t xml:space="preserve"> Түүнчлэн </w:t>
      </w:r>
      <w:r w:rsidR="008C5C03" w:rsidRPr="008C5C03">
        <w:rPr>
          <w:lang w:val="mn-MN"/>
        </w:rPr>
        <w:t>загварын шугаман бүтэц нь боломжит шугаман бус байдлыг илэрхийлэх чадваргүй бөгөөд энэ нь гүйцэтгэлийн хангалтгүй байдалд хүргэдэг</w:t>
      </w:r>
      <w:r w:rsidR="008C5C03">
        <w:rPr>
          <w:lang w:val="mn-MN"/>
        </w:rPr>
        <w:t xml:space="preserve"> ажээ.</w:t>
      </w:r>
      <w:r w:rsidR="0084269F">
        <w:rPr>
          <w:lang w:val="mn-MN"/>
        </w:rPr>
        <w:t xml:space="preserve"> Энэ бэрхшээлийг шийдэхийн тулд шугаман бус АРМА загварын хөгжүүлсэн боловч шугаман бус хэлбэрийг тодорхойлохын тулд </w:t>
      </w:r>
      <w:r w:rsidR="00E23D99">
        <w:rPr>
          <w:lang w:val="mn-MN"/>
        </w:rPr>
        <w:t>мөн л олон төрлийн нэмэлт статистикийн тестүүд, алдааны дүрмүүдийг ашигладаг.</w:t>
      </w:r>
      <w:r w:rsidR="005534EE">
        <w:rPr>
          <w:lang w:val="mn-MN"/>
        </w:rPr>
        <w:t xml:space="preserve"> Иймд </w:t>
      </w:r>
      <w:r w:rsidR="005534EE" w:rsidRPr="005534EE">
        <w:rPr>
          <w:lang w:val="mn-MN"/>
        </w:rPr>
        <w:t xml:space="preserve">асуудлыг хиймэл мэдрэлийн сүлжээг (ANNs) ашигласнаар </w:t>
      </w:r>
      <w:r w:rsidR="005534EE">
        <w:rPr>
          <w:lang w:val="mn-MN"/>
        </w:rPr>
        <w:t xml:space="preserve">шийдвэрлэх онол хөгжсөн </w:t>
      </w:r>
      <w:r w:rsidR="005534EE" w:rsidRPr="005534EE">
        <w:rPr>
          <w:lang w:val="mn-MN"/>
        </w:rPr>
        <w:t>бөгөөд эдгээр нь ямар ч шугаман бус зан авирыг барьж чаддаг загварчлалын ерөнхий бүтэц юм.</w:t>
      </w:r>
    </w:p>
    <w:p w14:paraId="3497E956" w14:textId="42DF569E" w:rsidR="00250C16" w:rsidRDefault="00250C16" w:rsidP="00C679D8"/>
    <w:p w14:paraId="0D0AC517" w14:textId="68291D75" w:rsidR="00250C16" w:rsidRDefault="00250C16" w:rsidP="00C679D8"/>
    <w:p w14:paraId="0C5C11A2" w14:textId="12B1ABF0" w:rsidR="00250C16" w:rsidRDefault="00250C16" w:rsidP="00C679D8"/>
    <w:p w14:paraId="451DBF19" w14:textId="5364CF54" w:rsidR="00250C16" w:rsidRDefault="00250C16" w:rsidP="00C679D8"/>
    <w:p w14:paraId="5D72B975" w14:textId="6DFAF031" w:rsidR="00250C16" w:rsidRDefault="00250C16" w:rsidP="00C679D8"/>
    <w:p w14:paraId="4EDD76D8" w14:textId="00DDC0F9" w:rsidR="00250C16" w:rsidRDefault="00250C16" w:rsidP="00C679D8"/>
    <w:p w14:paraId="5640B76B" w14:textId="2B70419F" w:rsidR="00250C16" w:rsidRDefault="00250C16" w:rsidP="00C679D8"/>
    <w:p w14:paraId="0C923879" w14:textId="761B2F89" w:rsidR="00250C16" w:rsidRDefault="00250C16" w:rsidP="00C679D8"/>
    <w:p w14:paraId="0BFB9522" w14:textId="776AC489" w:rsidR="00250C16" w:rsidRDefault="00250C16" w:rsidP="00C679D8"/>
    <w:p w14:paraId="5602B467" w14:textId="50C19EC4" w:rsidR="00250C16" w:rsidRDefault="00250C16" w:rsidP="00C679D8"/>
    <w:p w14:paraId="2EF49C32" w14:textId="79F2072E" w:rsidR="00250C16" w:rsidRDefault="00250C16" w:rsidP="00C679D8"/>
    <w:p w14:paraId="4CC11319" w14:textId="77777777" w:rsidR="00250C16" w:rsidRPr="00250C16" w:rsidRDefault="00250C16" w:rsidP="00C679D8"/>
    <w:p w14:paraId="38151363" w14:textId="54CB6F10" w:rsidR="00A66D23" w:rsidRPr="00A66D23" w:rsidRDefault="00A66D23" w:rsidP="009122A4">
      <w:pPr>
        <w:pStyle w:val="Heading2"/>
      </w:pPr>
      <w:bookmarkStart w:id="7" w:name="_Toc41416626"/>
      <w:r w:rsidRPr="00A66D23">
        <w:t>Баггинг аргазүйг эдийн засгийн таамаглалд ашигласан судалгааны ажлууд</w:t>
      </w:r>
      <w:bookmarkEnd w:id="7"/>
    </w:p>
    <w:p w14:paraId="56677F1A" w14:textId="3CFBADF0" w:rsidR="00332358" w:rsidRPr="008C7CFA" w:rsidRDefault="00AD54FE" w:rsidP="00CA4D6A">
      <w:pPr>
        <w:spacing w:before="0" w:after="160"/>
        <w:rPr>
          <w:bCs/>
          <w:szCs w:val="24"/>
          <w:lang w:val="mn-MN"/>
        </w:rPr>
      </w:pPr>
      <w:r>
        <w:rPr>
          <w:bCs/>
          <w:szCs w:val="24"/>
          <w:lang w:val="mn-MN"/>
        </w:rPr>
        <w:t>Баггинг нь таамаглалын загварын тодорхой бус байдалд тухайн таамаглалын нарийвчлалыг сайжруулахад зориулагдсан статистик аргазүй юм.</w:t>
      </w:r>
      <w:sdt>
        <w:sdtPr>
          <w:rPr>
            <w:bCs/>
            <w:szCs w:val="24"/>
            <w:lang w:val="mn-MN"/>
          </w:rPr>
          <w:id w:val="1504249330"/>
          <w:citation/>
        </w:sdtPr>
        <w:sdtContent>
          <w:r w:rsidR="008C7CFA">
            <w:rPr>
              <w:bCs/>
              <w:szCs w:val="24"/>
              <w:lang w:val="mn-MN"/>
            </w:rPr>
            <w:fldChar w:fldCharType="begin"/>
          </w:r>
          <w:r w:rsidR="001173D7">
            <w:rPr>
              <w:bCs/>
              <w:szCs w:val="24"/>
              <w:lang w:val="mn-MN"/>
            </w:rPr>
            <w:instrText xml:space="preserve">CITATION Bre96 \l 1104 </w:instrText>
          </w:r>
          <w:r w:rsidR="008C7CFA">
            <w:rPr>
              <w:bCs/>
              <w:szCs w:val="24"/>
              <w:lang w:val="mn-MN"/>
            </w:rPr>
            <w:fldChar w:fldCharType="separate"/>
          </w:r>
          <w:r w:rsidR="00A40CC0">
            <w:rPr>
              <w:bCs/>
              <w:noProof/>
              <w:szCs w:val="24"/>
              <w:lang w:val="mn-MN"/>
            </w:rPr>
            <w:t xml:space="preserve"> </w:t>
          </w:r>
          <w:r w:rsidR="00A40CC0" w:rsidRPr="00A40CC0">
            <w:rPr>
              <w:noProof/>
              <w:szCs w:val="24"/>
              <w:lang w:val="mn-MN"/>
            </w:rPr>
            <w:t>(Breiman, 1996)</w:t>
          </w:r>
          <w:r w:rsidR="008C7CFA">
            <w:rPr>
              <w:bCs/>
              <w:szCs w:val="24"/>
              <w:lang w:val="mn-MN"/>
            </w:rPr>
            <w:fldChar w:fldCharType="end"/>
          </w:r>
        </w:sdtContent>
      </w:sdt>
      <w:r w:rsidR="008C7CFA">
        <w:rPr>
          <w:bCs/>
          <w:szCs w:val="24"/>
        </w:rPr>
        <w:t xml:space="preserve"> </w:t>
      </w:r>
      <w:r w:rsidR="009E3794">
        <w:rPr>
          <w:bCs/>
          <w:szCs w:val="24"/>
          <w:lang w:val="mn-MN"/>
        </w:rPr>
        <w:t xml:space="preserve"> Баггинг хэмээх үг нь бүүтстрап аггригэйшнт үгний товчлол билээ.</w:t>
      </w:r>
      <w:r w:rsidR="008C7CFA">
        <w:rPr>
          <w:bCs/>
          <w:szCs w:val="24"/>
        </w:rPr>
        <w:t xml:space="preserve"> </w:t>
      </w:r>
      <w:r w:rsidR="008C7CFA">
        <w:rPr>
          <w:bCs/>
          <w:szCs w:val="24"/>
          <w:lang w:val="mn-MN"/>
        </w:rPr>
        <w:t xml:space="preserve">Чухамдаа баггинг нь </w:t>
      </w:r>
      <w:r w:rsidR="00503FE7">
        <w:rPr>
          <w:bCs/>
          <w:szCs w:val="24"/>
          <w:lang w:val="mn-MN"/>
        </w:rPr>
        <w:t>бүх боломжит таамаглагчидыг агуулсан олон тооны бүүтстрап түүвэр үүсгэж таамаглал хийж, үр дүнг дундажла</w:t>
      </w:r>
      <w:r w:rsidR="00137142">
        <w:rPr>
          <w:bCs/>
          <w:szCs w:val="24"/>
          <w:lang w:val="mn-MN"/>
        </w:rPr>
        <w:t>х</w:t>
      </w:r>
      <w:r w:rsidR="00503FE7">
        <w:rPr>
          <w:bCs/>
          <w:szCs w:val="24"/>
          <w:lang w:val="mn-MN"/>
        </w:rPr>
        <w:t xml:space="preserve"> </w:t>
      </w:r>
      <w:r w:rsidR="00137142">
        <w:rPr>
          <w:bCs/>
          <w:szCs w:val="24"/>
          <w:lang w:val="mn-MN"/>
        </w:rPr>
        <w:t>алгоритм юм.</w:t>
      </w:r>
      <w:sdt>
        <w:sdtPr>
          <w:rPr>
            <w:bCs/>
            <w:szCs w:val="24"/>
            <w:lang w:val="mn-MN"/>
          </w:rPr>
          <w:id w:val="-1057705420"/>
          <w:citation/>
        </w:sdtPr>
        <w:sdtContent>
          <w:r w:rsidR="001173D7">
            <w:rPr>
              <w:bCs/>
              <w:szCs w:val="24"/>
              <w:lang w:val="mn-MN"/>
            </w:rPr>
            <w:fldChar w:fldCharType="begin"/>
          </w:r>
          <w:r w:rsidR="001173D7">
            <w:rPr>
              <w:bCs/>
              <w:szCs w:val="24"/>
            </w:rPr>
            <w:instrText xml:space="preserve">CITATION Bre96 \l 1033 </w:instrText>
          </w:r>
          <w:r w:rsidR="001173D7">
            <w:rPr>
              <w:bCs/>
              <w:szCs w:val="24"/>
              <w:lang w:val="mn-MN"/>
            </w:rPr>
            <w:fldChar w:fldCharType="separate"/>
          </w:r>
          <w:r w:rsidR="00A40CC0">
            <w:rPr>
              <w:bCs/>
              <w:noProof/>
              <w:szCs w:val="24"/>
            </w:rPr>
            <w:t xml:space="preserve"> </w:t>
          </w:r>
          <w:r w:rsidR="00A40CC0" w:rsidRPr="00A40CC0">
            <w:rPr>
              <w:noProof/>
              <w:szCs w:val="24"/>
            </w:rPr>
            <w:t>(Breiman, 1996)</w:t>
          </w:r>
          <w:r w:rsidR="001173D7">
            <w:rPr>
              <w:bCs/>
              <w:szCs w:val="24"/>
              <w:lang w:val="mn-MN"/>
            </w:rPr>
            <w:fldChar w:fldCharType="end"/>
          </w:r>
        </w:sdtContent>
      </w:sdt>
    </w:p>
    <w:p w14:paraId="47DE5872" w14:textId="48F4F330" w:rsidR="00446EF8" w:rsidRDefault="00446EF8" w:rsidP="00CA4D6A">
      <w:pPr>
        <w:spacing w:before="0" w:after="160"/>
        <w:rPr>
          <w:bCs/>
          <w:szCs w:val="24"/>
          <w:lang w:val="mn-MN"/>
        </w:rPr>
      </w:pPr>
      <w:r>
        <w:rPr>
          <w:bCs/>
          <w:szCs w:val="24"/>
          <w:lang w:val="mn-MN"/>
        </w:rPr>
        <w:t>Сүүлийн үед баггинг нь ма</w:t>
      </w:r>
      <w:r w:rsidR="000877EF">
        <w:rPr>
          <w:bCs/>
          <w:szCs w:val="24"/>
          <w:lang w:val="mn-MN"/>
        </w:rPr>
        <w:t>к</w:t>
      </w:r>
      <w:r>
        <w:rPr>
          <w:bCs/>
          <w:szCs w:val="24"/>
          <w:lang w:val="mn-MN"/>
        </w:rPr>
        <w:t xml:space="preserve">ро эдийн засгийн шинжилгээ, таамаглалд өргөнөөр ашиглагддаг болсон билээ. </w:t>
      </w:r>
      <w:r w:rsidR="00BA0DD2" w:rsidRPr="00BA0DD2">
        <w:rPr>
          <w:bCs/>
          <w:szCs w:val="24"/>
          <w:lang w:val="mn-MN"/>
        </w:rPr>
        <w:t>Панагиотелис, Афанасопулос, Хиндман, Цзян, Вахид</w:t>
      </w:r>
      <w:r w:rsidRPr="00446EF8">
        <w:rPr>
          <w:bCs/>
          <w:szCs w:val="24"/>
          <w:lang w:val="mn-MN"/>
        </w:rPr>
        <w:t xml:space="preserve"> (2019) нар Австралийн макро эдийн засгийн</w:t>
      </w:r>
      <w:r>
        <w:rPr>
          <w:bCs/>
          <w:szCs w:val="24"/>
          <w:lang w:val="mn-MN"/>
        </w:rPr>
        <w:t xml:space="preserve"> өгөгдөл дээр маш олон тооны хувьсагчидыг хамруулан таамаглал хийж энэхүү аргазүйн гүйцэтгэлийг үнэлсэн байдаг.</w:t>
      </w:r>
      <w:r w:rsidR="005E574C" w:rsidRPr="005E574C">
        <w:t xml:space="preserve"> </w:t>
      </w:r>
      <w:r w:rsidR="005E574C" w:rsidRPr="005E574C">
        <w:rPr>
          <w:bCs/>
          <w:szCs w:val="24"/>
          <w:lang w:val="mn-MN"/>
        </w:rPr>
        <w:t>Нарий</w:t>
      </w:r>
      <w:r w:rsidR="000828B7">
        <w:rPr>
          <w:bCs/>
          <w:szCs w:val="24"/>
          <w:lang w:val="mn-MN"/>
        </w:rPr>
        <w:t xml:space="preserve">вчилж авч үзвэл </w:t>
      </w:r>
      <w:r w:rsidR="005E574C" w:rsidRPr="005E574C">
        <w:rPr>
          <w:bCs/>
          <w:szCs w:val="24"/>
          <w:lang w:val="mn-MN"/>
        </w:rPr>
        <w:t xml:space="preserve">тэд </w:t>
      </w:r>
      <w:r w:rsidR="000828B7">
        <w:rPr>
          <w:bCs/>
          <w:szCs w:val="24"/>
          <w:lang w:val="mn-MN"/>
        </w:rPr>
        <w:t xml:space="preserve">баггинг хийсэн </w:t>
      </w:r>
      <w:r w:rsidR="005E574C" w:rsidRPr="005E574C">
        <w:rPr>
          <w:bCs/>
          <w:szCs w:val="24"/>
          <w:lang w:val="mn-MN"/>
        </w:rPr>
        <w:t xml:space="preserve">LARS-ийг ДНБ-ий өсөлт, ХҮИ-ийн инфляци, IBR (АНУ дахь Холбооны сангийн ханштай дүйцэх банк хоорондын бэлэн мөнгөний ханш) -ын динамик хүчин зүйлийн загвар, Ridge регресс, LARS, </w:t>
      </w:r>
      <w:r w:rsidR="000828B7">
        <w:rPr>
          <w:bCs/>
          <w:szCs w:val="24"/>
          <w:lang w:val="mn-MN"/>
        </w:rPr>
        <w:t>Бэйсийн</w:t>
      </w:r>
      <w:r w:rsidR="005E574C" w:rsidRPr="005E574C">
        <w:rPr>
          <w:bCs/>
          <w:szCs w:val="24"/>
          <w:lang w:val="mn-MN"/>
        </w:rPr>
        <w:t xml:space="preserve"> VAR зэрэгтэй харьцуул</w:t>
      </w:r>
      <w:r w:rsidR="000828B7">
        <w:rPr>
          <w:bCs/>
          <w:szCs w:val="24"/>
          <w:lang w:val="mn-MN"/>
        </w:rPr>
        <w:t>сан</w:t>
      </w:r>
      <w:r w:rsidR="005E574C" w:rsidRPr="005E574C">
        <w:rPr>
          <w:bCs/>
          <w:szCs w:val="24"/>
          <w:lang w:val="mn-MN"/>
        </w:rPr>
        <w:t xml:space="preserve">. </w:t>
      </w:r>
      <w:r w:rsidR="000828B7">
        <w:rPr>
          <w:bCs/>
          <w:szCs w:val="24"/>
          <w:lang w:val="mn-MN"/>
        </w:rPr>
        <w:t>Үр дүнд нь</w:t>
      </w:r>
      <w:r w:rsidR="005E574C" w:rsidRPr="005E574C">
        <w:rPr>
          <w:bCs/>
          <w:szCs w:val="24"/>
          <w:lang w:val="mn-MN"/>
        </w:rPr>
        <w:t xml:space="preserve"> </w:t>
      </w:r>
      <w:r w:rsidR="000828B7">
        <w:rPr>
          <w:bCs/>
          <w:szCs w:val="24"/>
          <w:lang w:val="mn-MN"/>
        </w:rPr>
        <w:t xml:space="preserve">баггинг </w:t>
      </w:r>
      <w:r w:rsidR="005E574C" w:rsidRPr="005E574C">
        <w:rPr>
          <w:bCs/>
          <w:szCs w:val="24"/>
          <w:lang w:val="mn-MN"/>
        </w:rPr>
        <w:t>арга нь илүү нарийвчлалтай таамаглахад тус болно гэдгийг олж тогтоожээ.</w:t>
      </w:r>
      <w:sdt>
        <w:sdtPr>
          <w:rPr>
            <w:bCs/>
            <w:szCs w:val="24"/>
            <w:lang w:val="mn-MN"/>
          </w:rPr>
          <w:id w:val="1870727568"/>
          <w:citation/>
        </w:sdtPr>
        <w:sdtContent>
          <w:r w:rsidR="00CA3902">
            <w:rPr>
              <w:bCs/>
              <w:szCs w:val="24"/>
              <w:lang w:val="mn-MN"/>
            </w:rPr>
            <w:fldChar w:fldCharType="begin"/>
          </w:r>
          <w:r w:rsidR="00CA3902">
            <w:rPr>
              <w:bCs/>
              <w:szCs w:val="24"/>
            </w:rPr>
            <w:instrText xml:space="preserve"> CITATION Pet18 \l 1033 </w:instrText>
          </w:r>
          <w:r w:rsidR="00CA3902">
            <w:rPr>
              <w:bCs/>
              <w:szCs w:val="24"/>
              <w:lang w:val="mn-MN"/>
            </w:rPr>
            <w:fldChar w:fldCharType="separate"/>
          </w:r>
          <w:r w:rsidR="00A40CC0">
            <w:rPr>
              <w:bCs/>
              <w:noProof/>
              <w:szCs w:val="24"/>
            </w:rPr>
            <w:t xml:space="preserve"> </w:t>
          </w:r>
          <w:r w:rsidR="00A40CC0" w:rsidRPr="00A40CC0">
            <w:rPr>
              <w:noProof/>
              <w:szCs w:val="24"/>
            </w:rPr>
            <w:t>(Petropoulos, F., Hyndman, R. J., &amp; Bergmeir, C., 2018)</w:t>
          </w:r>
          <w:r w:rsidR="00CA3902">
            <w:rPr>
              <w:bCs/>
              <w:szCs w:val="24"/>
              <w:lang w:val="mn-MN"/>
            </w:rPr>
            <w:fldChar w:fldCharType="end"/>
          </w:r>
        </w:sdtContent>
      </w:sdt>
    </w:p>
    <w:p w14:paraId="370AD16B" w14:textId="2577ABA6" w:rsidR="001C38B9" w:rsidRPr="001C38B9" w:rsidRDefault="000877EF" w:rsidP="001C38B9">
      <w:pPr>
        <w:spacing w:before="0" w:after="160"/>
        <w:rPr>
          <w:bCs/>
          <w:szCs w:val="24"/>
          <w:lang w:val="mn-MN"/>
        </w:rPr>
      </w:pPr>
      <w:r w:rsidRPr="000877EF">
        <w:rPr>
          <w:bCs/>
          <w:szCs w:val="24"/>
          <w:lang w:val="mn-MN"/>
        </w:rPr>
        <w:t xml:space="preserve">Хирано ба Райт (2017) </w:t>
      </w:r>
      <w:r>
        <w:rPr>
          <w:bCs/>
          <w:szCs w:val="24"/>
          <w:lang w:val="mn-MN"/>
        </w:rPr>
        <w:t xml:space="preserve">нар нь таамаглагч хувьсагчидын сонголтын талаар тодорхой бус үед </w:t>
      </w:r>
      <w:r w:rsidRPr="000877EF">
        <w:rPr>
          <w:bCs/>
          <w:szCs w:val="24"/>
          <w:lang w:val="mn-MN"/>
        </w:rPr>
        <w:t xml:space="preserve">Рао Блэквеллийн теорем ба Багингын дагуу </w:t>
      </w:r>
      <w:r>
        <w:rPr>
          <w:bCs/>
          <w:szCs w:val="24"/>
          <w:lang w:val="mn-MN"/>
        </w:rPr>
        <w:t>таамаглалын загвараа сонгож гүйцэтгэлийг харьцуулах судалгаа хийсэн.</w:t>
      </w:r>
      <w:r w:rsidR="00434C30">
        <w:rPr>
          <w:bCs/>
          <w:szCs w:val="24"/>
          <w:lang w:val="mn-MN"/>
        </w:rPr>
        <w:t xml:space="preserve"> </w:t>
      </w:r>
      <w:r w:rsidR="00434C30" w:rsidRPr="00434C30">
        <w:rPr>
          <w:bCs/>
          <w:szCs w:val="24"/>
          <w:lang w:val="mn-MN"/>
        </w:rPr>
        <w:t xml:space="preserve">Тэд загвар сонголт, параметрийн тооцоо хийхэд зориулж янз бүрийн схемүүдийн тархалтын шинж чанарыг судалж үзсэн: Akaike мэдээллийн шалгуурыг ашиглан </w:t>
      </w:r>
      <w:r w:rsidR="00434C30">
        <w:rPr>
          <w:bCs/>
          <w:szCs w:val="24"/>
          <w:lang w:val="mn-MN"/>
        </w:rPr>
        <w:t>түүвэрт тулгаарлан заг</w:t>
      </w:r>
      <w:r w:rsidR="00865DD3">
        <w:rPr>
          <w:bCs/>
          <w:szCs w:val="24"/>
          <w:lang w:val="mn-MN"/>
        </w:rPr>
        <w:t>в</w:t>
      </w:r>
      <w:r w:rsidR="00434C30">
        <w:rPr>
          <w:bCs/>
          <w:szCs w:val="24"/>
          <w:lang w:val="mn-MN"/>
        </w:rPr>
        <w:t>ар сонгох</w:t>
      </w:r>
      <w:r w:rsidR="00434C30" w:rsidRPr="00434C30">
        <w:rPr>
          <w:bCs/>
          <w:szCs w:val="24"/>
          <w:lang w:val="mn-MN"/>
        </w:rPr>
        <w:t xml:space="preserve">, </w:t>
      </w:r>
      <w:r w:rsidR="00434C30">
        <w:rPr>
          <w:bCs/>
          <w:szCs w:val="24"/>
          <w:lang w:val="mn-MN"/>
        </w:rPr>
        <w:t>түүврийн бус</w:t>
      </w:r>
      <w:r w:rsidR="00865DD3">
        <w:rPr>
          <w:bCs/>
          <w:szCs w:val="24"/>
          <w:lang w:val="mn-MN"/>
        </w:rPr>
        <w:t xml:space="preserve"> өгөгдөлд тулгуурлан</w:t>
      </w:r>
      <w:r w:rsidR="00434C30">
        <w:rPr>
          <w:bCs/>
          <w:szCs w:val="24"/>
          <w:lang w:val="mn-MN"/>
        </w:rPr>
        <w:t xml:space="preserve"> </w:t>
      </w:r>
      <w:r w:rsidR="00434C30" w:rsidRPr="00434C30">
        <w:rPr>
          <w:bCs/>
          <w:szCs w:val="24"/>
          <w:lang w:val="mn-MN"/>
        </w:rPr>
        <w:t>загвар сонгох, өгөгдлийг загвар сонголт</w:t>
      </w:r>
      <w:r w:rsidR="00434C30">
        <w:rPr>
          <w:bCs/>
          <w:szCs w:val="24"/>
          <w:lang w:val="mn-MN"/>
        </w:rPr>
        <w:t xml:space="preserve"> болон </w:t>
      </w:r>
      <w:r w:rsidR="00434C30" w:rsidRPr="00434C30">
        <w:rPr>
          <w:bCs/>
          <w:szCs w:val="24"/>
          <w:lang w:val="mn-MN"/>
        </w:rPr>
        <w:t xml:space="preserve">параметрийн </w:t>
      </w:r>
      <w:r w:rsidR="00434C30">
        <w:rPr>
          <w:bCs/>
          <w:szCs w:val="24"/>
          <w:lang w:val="mn-MN"/>
        </w:rPr>
        <w:t xml:space="preserve">тооцоонд зориулж </w:t>
      </w:r>
      <w:r w:rsidR="00434C30" w:rsidRPr="00434C30">
        <w:rPr>
          <w:bCs/>
          <w:szCs w:val="24"/>
          <w:lang w:val="mn-MN"/>
        </w:rPr>
        <w:t xml:space="preserve">дэд </w:t>
      </w:r>
      <w:r w:rsidR="00434C30">
        <w:rPr>
          <w:bCs/>
          <w:szCs w:val="24"/>
          <w:lang w:val="mn-MN"/>
        </w:rPr>
        <w:t>хэсгүүд</w:t>
      </w:r>
      <w:r w:rsidR="00434C30" w:rsidRPr="00434C30">
        <w:rPr>
          <w:bCs/>
          <w:szCs w:val="24"/>
          <w:lang w:val="mn-MN"/>
        </w:rPr>
        <w:t xml:space="preserve"> болгон хуваах</w:t>
      </w:r>
      <w:r w:rsidR="00865DD3">
        <w:rPr>
          <w:bCs/>
          <w:szCs w:val="24"/>
          <w:lang w:val="mn-MN"/>
        </w:rPr>
        <w:t xml:space="preserve"> аргууд</w:t>
      </w:r>
      <w:r w:rsidR="00434C30" w:rsidRPr="00434C30">
        <w:rPr>
          <w:bCs/>
          <w:szCs w:val="24"/>
          <w:lang w:val="mn-MN"/>
        </w:rPr>
        <w:t>.</w:t>
      </w:r>
      <w:r w:rsidR="001C38B9">
        <w:rPr>
          <w:bCs/>
          <w:szCs w:val="24"/>
          <w:lang w:val="mn-MN"/>
        </w:rPr>
        <w:t xml:space="preserve"> </w:t>
      </w:r>
      <w:r w:rsidR="001C38B9" w:rsidRPr="001C38B9">
        <w:rPr>
          <w:bCs/>
          <w:szCs w:val="24"/>
          <w:lang w:val="mn-MN"/>
        </w:rPr>
        <w:t xml:space="preserve">Тэд </w:t>
      </w:r>
      <w:r w:rsidR="001C38B9">
        <w:rPr>
          <w:bCs/>
          <w:szCs w:val="24"/>
          <w:lang w:val="mn-MN"/>
        </w:rPr>
        <w:t xml:space="preserve">баггинг </w:t>
      </w:r>
      <w:r w:rsidR="001C38B9" w:rsidRPr="001C38B9">
        <w:rPr>
          <w:bCs/>
          <w:szCs w:val="24"/>
          <w:lang w:val="mn-MN"/>
        </w:rPr>
        <w:t xml:space="preserve">нь </w:t>
      </w:r>
      <w:r w:rsidR="001C38B9">
        <w:rPr>
          <w:bCs/>
          <w:szCs w:val="24"/>
          <w:lang w:val="mn-MN"/>
        </w:rPr>
        <w:t xml:space="preserve">суурь </w:t>
      </w:r>
      <w:r w:rsidR="001C38B9" w:rsidRPr="001C38B9">
        <w:rPr>
          <w:bCs/>
          <w:szCs w:val="24"/>
          <w:lang w:val="mn-MN"/>
        </w:rPr>
        <w:t xml:space="preserve">асимптотик эрсдэлд хэрхэн нөлөөлж байгааг болон тэдгээрийн холбогдох </w:t>
      </w:r>
      <w:r w:rsidR="001C38B9">
        <w:rPr>
          <w:bCs/>
          <w:szCs w:val="24"/>
          <w:lang w:val="mn-MN"/>
        </w:rPr>
        <w:t xml:space="preserve">таамаглалыг </w:t>
      </w:r>
      <w:r w:rsidR="001C38B9" w:rsidRPr="001C38B9">
        <w:rPr>
          <w:bCs/>
          <w:szCs w:val="24"/>
          <w:lang w:val="mn-MN"/>
        </w:rPr>
        <w:t xml:space="preserve">судалжээ. </w:t>
      </w:r>
      <w:r w:rsidR="001C38B9">
        <w:rPr>
          <w:bCs/>
          <w:szCs w:val="24"/>
          <w:lang w:val="mn-MN"/>
        </w:rPr>
        <w:t>Эмпирик</w:t>
      </w:r>
      <w:r w:rsidR="001C38B9" w:rsidRPr="001C38B9">
        <w:rPr>
          <w:bCs/>
          <w:szCs w:val="24"/>
          <w:lang w:val="mn-MN"/>
        </w:rPr>
        <w:t xml:space="preserve"> судалгаандаа тэд </w:t>
      </w:r>
      <w:r w:rsidR="001C38B9">
        <w:rPr>
          <w:bCs/>
          <w:szCs w:val="24"/>
          <w:lang w:val="mn-MN"/>
        </w:rPr>
        <w:t xml:space="preserve">суурь </w:t>
      </w:r>
      <w:r w:rsidR="001C38B9" w:rsidRPr="001C38B9">
        <w:rPr>
          <w:bCs/>
          <w:szCs w:val="24"/>
          <w:lang w:val="mn-MN"/>
        </w:rPr>
        <w:t xml:space="preserve">параметрийн олон утгын хувьд уламжлалт аргаар хэрэгжүүлсэн тохиолдолд түүврийн бус болон хуваасан түүврийн схемүүд тааруухан ажилласан болохыг тогтоожээ. Гэхдээ Рао-Блэквелл теорем </w:t>
      </w:r>
      <w:r w:rsidR="001C38B9">
        <w:rPr>
          <w:bCs/>
          <w:szCs w:val="24"/>
          <w:lang w:val="mn-MN"/>
        </w:rPr>
        <w:t>болон б</w:t>
      </w:r>
      <w:r w:rsidR="001C38B9" w:rsidRPr="001C38B9">
        <w:rPr>
          <w:bCs/>
          <w:szCs w:val="24"/>
          <w:lang w:val="mn-MN"/>
        </w:rPr>
        <w:t>аг</w:t>
      </w:r>
      <w:r w:rsidR="001C38B9">
        <w:rPr>
          <w:bCs/>
          <w:szCs w:val="24"/>
          <w:lang w:val="mn-MN"/>
        </w:rPr>
        <w:t>г</w:t>
      </w:r>
      <w:r w:rsidR="001C38B9" w:rsidRPr="001C38B9">
        <w:rPr>
          <w:bCs/>
          <w:szCs w:val="24"/>
          <w:lang w:val="mn-MN"/>
        </w:rPr>
        <w:t xml:space="preserve">ингын дагуу загвар сонгох аргуудтай </w:t>
      </w:r>
      <w:r w:rsidR="001C38B9">
        <w:rPr>
          <w:bCs/>
          <w:szCs w:val="24"/>
          <w:lang w:val="mn-MN"/>
        </w:rPr>
        <w:t>хослуулсан үед үлэмж сайжирч байсныг онцолсон байдаг.</w:t>
      </w:r>
      <w:sdt>
        <w:sdtPr>
          <w:rPr>
            <w:bCs/>
            <w:szCs w:val="24"/>
            <w:lang w:val="mn-MN"/>
          </w:rPr>
          <w:id w:val="-73748327"/>
          <w:citation/>
        </w:sdtPr>
        <w:sdtContent>
          <w:r w:rsidR="00CA3902">
            <w:rPr>
              <w:bCs/>
              <w:szCs w:val="24"/>
              <w:lang w:val="mn-MN"/>
            </w:rPr>
            <w:fldChar w:fldCharType="begin"/>
          </w:r>
          <w:r w:rsidR="00CA3902">
            <w:rPr>
              <w:bCs/>
              <w:szCs w:val="24"/>
            </w:rPr>
            <w:instrText xml:space="preserve">CITATION Hir17 \l 1033 </w:instrText>
          </w:r>
          <w:r w:rsidR="00CA3902">
            <w:rPr>
              <w:bCs/>
              <w:szCs w:val="24"/>
              <w:lang w:val="mn-MN"/>
            </w:rPr>
            <w:fldChar w:fldCharType="separate"/>
          </w:r>
          <w:r w:rsidR="00A40CC0">
            <w:rPr>
              <w:bCs/>
              <w:noProof/>
              <w:szCs w:val="24"/>
            </w:rPr>
            <w:t xml:space="preserve"> </w:t>
          </w:r>
          <w:r w:rsidR="00A40CC0" w:rsidRPr="00A40CC0">
            <w:rPr>
              <w:noProof/>
              <w:szCs w:val="24"/>
            </w:rPr>
            <w:t>(Hirano, K., &amp; Wright, J. H, 2017)</w:t>
          </w:r>
          <w:r w:rsidR="00CA3902">
            <w:rPr>
              <w:bCs/>
              <w:szCs w:val="24"/>
              <w:lang w:val="mn-MN"/>
            </w:rPr>
            <w:fldChar w:fldCharType="end"/>
          </w:r>
        </w:sdtContent>
      </w:sdt>
    </w:p>
    <w:p w14:paraId="6BDF2BF9" w14:textId="5F4BEF67" w:rsidR="009118ED" w:rsidRDefault="009118ED" w:rsidP="00CA4D6A">
      <w:pPr>
        <w:spacing w:before="0" w:after="160"/>
        <w:rPr>
          <w:bCs/>
          <w:szCs w:val="24"/>
          <w:lang w:val="mn-MN"/>
        </w:rPr>
      </w:pPr>
      <w:r>
        <w:rPr>
          <w:bCs/>
          <w:szCs w:val="24"/>
          <w:lang w:val="mn-MN"/>
        </w:rPr>
        <w:t>Өмнө дурдсанчлан баггинг алгоритм нь таамаглалын тогтвортой байдалд үр ашигтайгаар нөлөөлдөг билээ.</w:t>
      </w:r>
      <w:r w:rsidR="00AE7FD8">
        <w:rPr>
          <w:bCs/>
          <w:szCs w:val="24"/>
          <w:lang w:val="mn-MN"/>
        </w:rPr>
        <w:t xml:space="preserve"> Ангиллын мод, регрессийн мод, шугаман ба шугаман бус хувьсагч сонголтыг ашигласан эмпирик болон онолын судалгаануудад энэ аргазүйн таамаглалд авчрах ерөнхий нөлөөг онцолсон байдаг. </w:t>
      </w:r>
      <w:r w:rsidR="002C1130">
        <w:rPr>
          <w:bCs/>
          <w:szCs w:val="24"/>
          <w:lang w:val="mn-MN"/>
        </w:rPr>
        <w:t xml:space="preserve">Гэвч баггингийн талаарх одоогийн </w:t>
      </w:r>
      <w:r w:rsidR="00673428">
        <w:rPr>
          <w:bCs/>
          <w:szCs w:val="24"/>
          <w:lang w:val="mn-MN"/>
        </w:rPr>
        <w:t xml:space="preserve">ихэнх </w:t>
      </w:r>
      <w:r w:rsidR="002C1130">
        <w:rPr>
          <w:bCs/>
          <w:szCs w:val="24"/>
          <w:lang w:val="mn-MN"/>
        </w:rPr>
        <w:t xml:space="preserve">судалгаанууд нь </w:t>
      </w:r>
      <w:r w:rsidR="00D748BB">
        <w:rPr>
          <w:bCs/>
          <w:szCs w:val="24"/>
          <w:lang w:val="mn-MN"/>
        </w:rPr>
        <w:t>хөндлөн өгөгдлийн эконометрикээр хязгаарлагдаж байна.</w:t>
      </w:r>
      <w:r w:rsidR="00673428">
        <w:rPr>
          <w:bCs/>
          <w:szCs w:val="24"/>
          <w:lang w:val="mn-MN"/>
        </w:rPr>
        <w:t xml:space="preserve"> Лий болон Яанг </w:t>
      </w:r>
      <w:r w:rsidR="00673428">
        <w:rPr>
          <w:bCs/>
          <w:szCs w:val="24"/>
        </w:rPr>
        <w:t xml:space="preserve">(2006) </w:t>
      </w:r>
      <w:r w:rsidR="00673428">
        <w:rPr>
          <w:bCs/>
          <w:szCs w:val="24"/>
          <w:lang w:val="mn-MN"/>
        </w:rPr>
        <w:t>нар баггинг алгоритмийн хэрэглээг хугацааны цуваа, бүр цаашилбал чанарын хувьсагч, квантилыг таамаглахад ашиглаж өргөтгөсөн</w:t>
      </w:r>
      <w:r w:rsidR="00697AE1">
        <w:rPr>
          <w:bCs/>
          <w:szCs w:val="24"/>
          <w:lang w:val="mn-MN"/>
        </w:rPr>
        <w:t>. Чанарын таамаглал хийхийн тулд квантил тооцоолол, давамгай санал бүхий бинар таамаглалыг ашигласан бөгөөд ийм тохиолдолд баггинг аргазүй сайн гүйцэтгэлтэй байх боломжтойг харуулсан.</w:t>
      </w:r>
      <w:r w:rsidR="000A41EC" w:rsidRPr="000A41EC">
        <w:t xml:space="preserve"> </w:t>
      </w:r>
      <w:r w:rsidR="000A41EC" w:rsidRPr="000A41EC">
        <w:rPr>
          <w:bCs/>
          <w:szCs w:val="24"/>
          <w:lang w:val="mn-MN"/>
        </w:rPr>
        <w:t>Эмпирик хэрэглээний хувьд тэд с</w:t>
      </w:r>
      <w:r w:rsidR="000A41EC">
        <w:rPr>
          <w:bCs/>
          <w:szCs w:val="24"/>
          <w:lang w:val="mn-MN"/>
        </w:rPr>
        <w:t>арын давтамжтай</w:t>
      </w:r>
      <w:r w:rsidR="000A41EC" w:rsidRPr="000A41EC">
        <w:rPr>
          <w:bCs/>
          <w:szCs w:val="24"/>
          <w:lang w:val="mn-MN"/>
        </w:rPr>
        <w:t xml:space="preserve"> S&amp;P500 болон NASDAQ хувьцааны индексийн өгөөжийг ашиглан үр дүнг танилцуулсан</w:t>
      </w:r>
      <w:r w:rsidR="000A41EC">
        <w:rPr>
          <w:bCs/>
          <w:szCs w:val="24"/>
          <w:lang w:val="mn-MN"/>
        </w:rPr>
        <w:t>.</w:t>
      </w:r>
      <w:sdt>
        <w:sdtPr>
          <w:rPr>
            <w:bCs/>
            <w:szCs w:val="24"/>
            <w:lang w:val="mn-MN"/>
          </w:rPr>
          <w:id w:val="-1341845338"/>
          <w:citation/>
        </w:sdtPr>
        <w:sdtContent>
          <w:r w:rsidR="00CA3902">
            <w:rPr>
              <w:bCs/>
              <w:szCs w:val="24"/>
              <w:lang w:val="mn-MN"/>
            </w:rPr>
            <w:fldChar w:fldCharType="begin"/>
          </w:r>
          <w:r w:rsidR="00CA3902">
            <w:rPr>
              <w:bCs/>
              <w:szCs w:val="24"/>
            </w:rPr>
            <w:instrText xml:space="preserve"> CITATION Lee06 \l 1033 </w:instrText>
          </w:r>
          <w:r w:rsidR="00CA3902">
            <w:rPr>
              <w:bCs/>
              <w:szCs w:val="24"/>
              <w:lang w:val="mn-MN"/>
            </w:rPr>
            <w:fldChar w:fldCharType="separate"/>
          </w:r>
          <w:r w:rsidR="00A40CC0">
            <w:rPr>
              <w:bCs/>
              <w:noProof/>
              <w:szCs w:val="24"/>
            </w:rPr>
            <w:t xml:space="preserve"> </w:t>
          </w:r>
          <w:r w:rsidR="00A40CC0" w:rsidRPr="00A40CC0">
            <w:rPr>
              <w:noProof/>
              <w:szCs w:val="24"/>
            </w:rPr>
            <w:t>(Lee, T.-H., &amp; Yang, Y, 2006)</w:t>
          </w:r>
          <w:r w:rsidR="00CA3902">
            <w:rPr>
              <w:bCs/>
              <w:szCs w:val="24"/>
              <w:lang w:val="mn-MN"/>
            </w:rPr>
            <w:fldChar w:fldCharType="end"/>
          </w:r>
        </w:sdtContent>
      </w:sdt>
    </w:p>
    <w:p w14:paraId="1B871708" w14:textId="59A43A39" w:rsidR="00A65B5D" w:rsidRPr="00CA3902" w:rsidRDefault="00A65B5D" w:rsidP="00CA4D6A">
      <w:pPr>
        <w:spacing w:before="0" w:after="160"/>
        <w:rPr>
          <w:bCs/>
          <w:szCs w:val="24"/>
        </w:rPr>
      </w:pPr>
      <w:r w:rsidRPr="00A65B5D">
        <w:rPr>
          <w:bCs/>
          <w:szCs w:val="24"/>
          <w:lang w:val="mn-MN"/>
        </w:rPr>
        <w:lastRenderedPageBreak/>
        <w:t>Иноуе, Килиан (2008) нар АНУ-ын ХҮИ-ийн хугацаа</w:t>
      </w:r>
      <w:r>
        <w:rPr>
          <w:bCs/>
          <w:szCs w:val="24"/>
          <w:lang w:val="mn-MN"/>
        </w:rPr>
        <w:t xml:space="preserve">н цуваан </w:t>
      </w:r>
      <w:r w:rsidR="0076447E">
        <w:rPr>
          <w:bCs/>
          <w:szCs w:val="24"/>
          <w:lang w:val="mn-MN"/>
        </w:rPr>
        <w:t>таамаглал хийхдээ б</w:t>
      </w:r>
      <w:r w:rsidRPr="00A65B5D">
        <w:rPr>
          <w:bCs/>
          <w:szCs w:val="24"/>
          <w:lang w:val="mn-MN"/>
        </w:rPr>
        <w:t xml:space="preserve">агинг </w:t>
      </w:r>
      <w:r w:rsidR="0076447E">
        <w:rPr>
          <w:bCs/>
          <w:szCs w:val="24"/>
          <w:lang w:val="mn-MN"/>
        </w:rPr>
        <w:t xml:space="preserve">аргазүйг </w:t>
      </w:r>
      <w:r w:rsidRPr="00A65B5D">
        <w:rPr>
          <w:bCs/>
          <w:szCs w:val="24"/>
          <w:lang w:val="mn-MN"/>
        </w:rPr>
        <w:t>авч үзсэн</w:t>
      </w:r>
      <w:r>
        <w:rPr>
          <w:bCs/>
          <w:szCs w:val="24"/>
          <w:lang w:val="mn-MN"/>
        </w:rPr>
        <w:t xml:space="preserve"> байна.</w:t>
      </w:r>
      <w:r w:rsidR="00CE4BDA" w:rsidRPr="00CE4BDA">
        <w:t xml:space="preserve"> </w:t>
      </w:r>
      <w:r w:rsidR="00CE4BDA" w:rsidRPr="00CE4BDA">
        <w:rPr>
          <w:bCs/>
          <w:szCs w:val="24"/>
          <w:lang w:val="mn-MN"/>
        </w:rPr>
        <w:t>Тэд инфляций</w:t>
      </w:r>
      <w:r w:rsidR="00CE4BDA">
        <w:rPr>
          <w:bCs/>
          <w:szCs w:val="24"/>
          <w:lang w:val="mn-MN"/>
        </w:rPr>
        <w:t xml:space="preserve">н </w:t>
      </w:r>
      <w:r w:rsidR="00CE4BDA" w:rsidRPr="00CE4BDA">
        <w:rPr>
          <w:bCs/>
          <w:szCs w:val="24"/>
          <w:lang w:val="mn-MN"/>
        </w:rPr>
        <w:t>таамагл</w:t>
      </w:r>
      <w:r w:rsidR="00CE4BDA">
        <w:rPr>
          <w:bCs/>
          <w:szCs w:val="24"/>
          <w:lang w:val="mn-MN"/>
        </w:rPr>
        <w:t>ахдаа</w:t>
      </w:r>
      <w:r w:rsidR="00CE4BDA" w:rsidRPr="00CE4BDA">
        <w:rPr>
          <w:bCs/>
          <w:szCs w:val="24"/>
          <w:lang w:val="mn-MN"/>
        </w:rPr>
        <w:t xml:space="preserve"> динамик шугаман регресс</w:t>
      </w:r>
      <w:r w:rsidR="00CE4BDA">
        <w:rPr>
          <w:bCs/>
          <w:szCs w:val="24"/>
          <w:lang w:val="mn-MN"/>
        </w:rPr>
        <w:t xml:space="preserve">д баггинг тохирч болох талаар </w:t>
      </w:r>
      <w:r w:rsidR="00CE4BDA" w:rsidRPr="00CE4BDA">
        <w:rPr>
          <w:bCs/>
          <w:szCs w:val="24"/>
          <w:lang w:val="mn-MN"/>
        </w:rPr>
        <w:t>судалж үзсэн</w:t>
      </w:r>
      <w:r w:rsidR="00CE4BDA">
        <w:rPr>
          <w:bCs/>
          <w:szCs w:val="24"/>
          <w:lang w:val="mn-MN"/>
        </w:rPr>
        <w:t>. Ингэхдээ хэд хэдэн загваруудыг баггингтай болон баггинггүй харьцуулж үзсэн бөгөөд үүнд регрессийн загварууд, фактор загвар болон агшаасан регрессийн загв</w:t>
      </w:r>
      <w:r w:rsidR="00A820E7">
        <w:rPr>
          <w:bCs/>
          <w:szCs w:val="24"/>
          <w:lang w:val="mn-MN"/>
        </w:rPr>
        <w:t xml:space="preserve">аурууд </w:t>
      </w:r>
      <w:r w:rsidR="00CE4BDA">
        <w:rPr>
          <w:bCs/>
          <w:szCs w:val="24"/>
        </w:rPr>
        <w:t>(</w:t>
      </w:r>
      <w:r w:rsidR="00CE4BDA">
        <w:rPr>
          <w:bCs/>
          <w:szCs w:val="24"/>
          <w:lang w:val="mn-MN"/>
        </w:rPr>
        <w:t>ЛАССО-той</w:t>
      </w:r>
      <w:r w:rsidR="00CE4BDA">
        <w:rPr>
          <w:bCs/>
          <w:szCs w:val="24"/>
        </w:rPr>
        <w:t>)</w:t>
      </w:r>
      <w:r w:rsidR="00A820E7">
        <w:rPr>
          <w:bCs/>
          <w:szCs w:val="24"/>
          <w:lang w:val="mn-MN"/>
        </w:rPr>
        <w:t xml:space="preserve"> хамаарна</w:t>
      </w:r>
      <w:r w:rsidR="00CE4BDA">
        <w:rPr>
          <w:bCs/>
          <w:szCs w:val="24"/>
          <w:lang w:val="mn-MN"/>
        </w:rPr>
        <w:t>.</w:t>
      </w:r>
      <w:r w:rsidR="00515690" w:rsidRPr="00515690">
        <w:t xml:space="preserve"> </w:t>
      </w:r>
      <w:r w:rsidR="00515690" w:rsidRPr="00515690">
        <w:rPr>
          <w:bCs/>
          <w:szCs w:val="24"/>
          <w:lang w:val="mn-MN"/>
        </w:rPr>
        <w:t>Тэдний эмпирик</w:t>
      </w:r>
      <w:r w:rsidR="00515690">
        <w:rPr>
          <w:bCs/>
          <w:szCs w:val="24"/>
          <w:lang w:val="mn-MN"/>
        </w:rPr>
        <w:t xml:space="preserve"> үр дүн нь баггинг </w:t>
      </w:r>
      <w:r w:rsidR="00515690" w:rsidRPr="00515690">
        <w:rPr>
          <w:bCs/>
          <w:szCs w:val="24"/>
          <w:lang w:val="mn-MN"/>
        </w:rPr>
        <w:t xml:space="preserve">нь инфляцийг урьдчилан таамаглах бэрхшээлтэй </w:t>
      </w:r>
      <w:r w:rsidR="00515690">
        <w:rPr>
          <w:bCs/>
          <w:szCs w:val="24"/>
          <w:lang w:val="mn-MN"/>
        </w:rPr>
        <w:t xml:space="preserve">зориулалтад </w:t>
      </w:r>
      <w:r w:rsidR="00515690" w:rsidRPr="00515690">
        <w:rPr>
          <w:bCs/>
          <w:szCs w:val="24"/>
          <w:lang w:val="mn-MN"/>
        </w:rPr>
        <w:t xml:space="preserve">ч гэсэн </w:t>
      </w:r>
      <w:r w:rsidR="00515690">
        <w:rPr>
          <w:bCs/>
          <w:szCs w:val="24"/>
          <w:lang w:val="mn-MN"/>
        </w:rPr>
        <w:t>таамаглалын алдааны квадратыг</w:t>
      </w:r>
      <w:r w:rsidR="00515690" w:rsidRPr="00515690">
        <w:rPr>
          <w:bCs/>
          <w:szCs w:val="24"/>
          <w:lang w:val="mn-MN"/>
        </w:rPr>
        <w:t xml:space="preserve"> их хэмжээгээр бууруулж чаддаг болохыг харуулж</w:t>
      </w:r>
      <w:r w:rsidR="00515690">
        <w:rPr>
          <w:bCs/>
          <w:szCs w:val="24"/>
          <w:lang w:val="mn-MN"/>
        </w:rPr>
        <w:t xml:space="preserve"> байна</w:t>
      </w:r>
      <w:r w:rsidR="00515690" w:rsidRPr="00515690">
        <w:rPr>
          <w:bCs/>
          <w:szCs w:val="24"/>
          <w:lang w:val="mn-MN"/>
        </w:rPr>
        <w:t>.</w:t>
      </w:r>
      <w:r w:rsidR="00CA3902">
        <w:rPr>
          <w:bCs/>
          <w:szCs w:val="24"/>
        </w:rPr>
        <w:t xml:space="preserve"> </w:t>
      </w:r>
      <w:sdt>
        <w:sdtPr>
          <w:rPr>
            <w:bCs/>
            <w:szCs w:val="24"/>
          </w:rPr>
          <w:id w:val="1809508619"/>
          <w:citation/>
        </w:sdtPr>
        <w:sdtContent>
          <w:r w:rsidR="001173D7">
            <w:rPr>
              <w:bCs/>
              <w:szCs w:val="24"/>
            </w:rPr>
            <w:fldChar w:fldCharType="begin"/>
          </w:r>
          <w:r w:rsidR="001173D7">
            <w:rPr>
              <w:bCs/>
              <w:szCs w:val="24"/>
            </w:rPr>
            <w:instrText xml:space="preserve"> CITATION Ino080 \l 1033 </w:instrText>
          </w:r>
          <w:r w:rsidR="001173D7">
            <w:rPr>
              <w:bCs/>
              <w:szCs w:val="24"/>
            </w:rPr>
            <w:fldChar w:fldCharType="separate"/>
          </w:r>
          <w:r w:rsidR="00A40CC0" w:rsidRPr="00A40CC0">
            <w:rPr>
              <w:noProof/>
              <w:szCs w:val="24"/>
            </w:rPr>
            <w:t>(Inoue, A., &amp; Kilian, L, 2008)</w:t>
          </w:r>
          <w:r w:rsidR="001173D7">
            <w:rPr>
              <w:bCs/>
              <w:szCs w:val="24"/>
            </w:rPr>
            <w:fldChar w:fldCharType="end"/>
          </w:r>
        </w:sdtContent>
      </w:sdt>
    </w:p>
    <w:p w14:paraId="68283710" w14:textId="63C6ADEE" w:rsidR="00FA2512" w:rsidRDefault="009D4E42" w:rsidP="00CA4D6A">
      <w:pPr>
        <w:spacing w:before="0" w:after="160"/>
        <w:rPr>
          <w:bCs/>
          <w:szCs w:val="24"/>
          <w:lang w:val="mn-MN"/>
        </w:rPr>
      </w:pPr>
      <w:r w:rsidRPr="009D4E42">
        <w:rPr>
          <w:bCs/>
          <w:szCs w:val="24"/>
          <w:lang w:val="mn-MN"/>
        </w:rPr>
        <w:t xml:space="preserve">Ли, Ту, Уллах (2014, 2015) ба Хиллебранд, Ли, Меейросоос (2014) </w:t>
      </w:r>
      <w:r w:rsidR="00244EE1">
        <w:rPr>
          <w:bCs/>
          <w:szCs w:val="24"/>
          <w:lang w:val="mn-MN"/>
        </w:rPr>
        <w:t>үзүүлэлтүүдийн</w:t>
      </w:r>
      <w:r w:rsidRPr="009D4E42">
        <w:rPr>
          <w:bCs/>
          <w:szCs w:val="24"/>
          <w:lang w:val="mn-MN"/>
        </w:rPr>
        <w:t xml:space="preserve"> функцийг ашиглан янз бүрийн хатуу </w:t>
      </w:r>
      <w:r w:rsidR="00244EE1">
        <w:rPr>
          <w:bCs/>
          <w:szCs w:val="24"/>
          <w:lang w:val="mn-MN"/>
        </w:rPr>
        <w:t xml:space="preserve">дүрэм </w:t>
      </w:r>
      <w:r w:rsidRPr="009D4E42">
        <w:rPr>
          <w:bCs/>
          <w:szCs w:val="24"/>
          <w:lang w:val="mn-MN"/>
        </w:rPr>
        <w:t>хязгаарлалтад</w:t>
      </w:r>
      <w:r w:rsidR="00244EE1">
        <w:rPr>
          <w:bCs/>
          <w:szCs w:val="24"/>
          <w:lang w:val="mn-MN"/>
        </w:rPr>
        <w:t xml:space="preserve"> бүхий </w:t>
      </w:r>
      <w:r w:rsidRPr="009D4E42">
        <w:rPr>
          <w:bCs/>
          <w:szCs w:val="24"/>
          <w:lang w:val="mn-MN"/>
        </w:rPr>
        <w:t>санхүүгийн өгөөжийг параметрийн, параметрийн бус болон хагас</w:t>
      </w:r>
      <w:r>
        <w:rPr>
          <w:bCs/>
          <w:szCs w:val="24"/>
        </w:rPr>
        <w:t xml:space="preserve"> </w:t>
      </w:r>
      <w:r>
        <w:rPr>
          <w:bCs/>
          <w:szCs w:val="24"/>
          <w:lang w:val="mn-MN"/>
        </w:rPr>
        <w:t>па</w:t>
      </w:r>
      <w:r w:rsidRPr="009D4E42">
        <w:rPr>
          <w:bCs/>
          <w:szCs w:val="24"/>
          <w:lang w:val="mn-MN"/>
        </w:rPr>
        <w:t xml:space="preserve">раметрын регрессийн </w:t>
      </w:r>
      <w:r>
        <w:rPr>
          <w:bCs/>
          <w:szCs w:val="24"/>
          <w:lang w:val="mn-MN"/>
        </w:rPr>
        <w:t xml:space="preserve">таамаглалын </w:t>
      </w:r>
      <w:r w:rsidRPr="009D4E42">
        <w:rPr>
          <w:bCs/>
          <w:szCs w:val="24"/>
          <w:lang w:val="mn-MN"/>
        </w:rPr>
        <w:t>загваруудыг авч ү</w:t>
      </w:r>
      <w:r w:rsidR="00244EE1">
        <w:rPr>
          <w:bCs/>
          <w:szCs w:val="24"/>
          <w:lang w:val="mn-MN"/>
        </w:rPr>
        <w:t>зсэн</w:t>
      </w:r>
      <w:r w:rsidRPr="009D4E42">
        <w:rPr>
          <w:bCs/>
          <w:szCs w:val="24"/>
          <w:lang w:val="mn-MN"/>
        </w:rPr>
        <w:t>.</w:t>
      </w:r>
      <w:r w:rsidR="00244EE1">
        <w:rPr>
          <w:bCs/>
          <w:szCs w:val="24"/>
          <w:lang w:val="mn-MN"/>
        </w:rPr>
        <w:t xml:space="preserve"> Судалгааны зорилго нь эдийн засгийн онол болон регрессийн функцээс гарч ирэх чухал эерэг эсвэл монотоник шинж чанартай эдийн засгийн олон төрлийн хязгаарлалтуудыг нэгтгэх байсан. Тэд хатуу хязгаарлалт бүхий үнэлгээний вариацыг бууруулахын тулд баггинг аргазүйг ашигласан юм.</w:t>
      </w:r>
      <w:r w:rsidR="00A069AF">
        <w:rPr>
          <w:bCs/>
          <w:szCs w:val="24"/>
          <w:lang w:val="mn-MN"/>
        </w:rPr>
        <w:t xml:space="preserve"> Тэд </w:t>
      </w:r>
      <w:r w:rsidR="00AF3208">
        <w:rPr>
          <w:bCs/>
          <w:szCs w:val="24"/>
          <w:lang w:val="mn-MN"/>
        </w:rPr>
        <w:t>баггинг аргазүйг хэрэглэсэн хязгаарлалтын үнэлгээн</w:t>
      </w:r>
      <w:r w:rsidR="00891F97">
        <w:rPr>
          <w:bCs/>
          <w:szCs w:val="24"/>
          <w:lang w:val="mn-MN"/>
        </w:rPr>
        <w:t>ий асимптот чанарыг тооцож таамаглах ач холбогдолыг харуулсан</w:t>
      </w:r>
      <w:r w:rsidR="0081086F">
        <w:rPr>
          <w:bCs/>
          <w:szCs w:val="24"/>
          <w:lang w:val="mn-MN"/>
        </w:rPr>
        <w:t xml:space="preserve">. Баггинг хязгаарлалттай үнэлэгчид болон таамаглалын давуу талыг </w:t>
      </w:r>
      <w:r w:rsidR="00A069AF">
        <w:rPr>
          <w:bCs/>
          <w:szCs w:val="24"/>
          <w:lang w:val="mn-MN"/>
        </w:rPr>
        <w:t xml:space="preserve"> </w:t>
      </w:r>
      <w:r w:rsidR="0081086F" w:rsidRPr="0081086F">
        <w:rPr>
          <w:bCs/>
          <w:szCs w:val="24"/>
          <w:lang w:val="mn-MN"/>
        </w:rPr>
        <w:t xml:space="preserve">Монте-Карлогийн өргөн цар хүрээтэй </w:t>
      </w:r>
      <w:r w:rsidR="0081086F">
        <w:rPr>
          <w:bCs/>
          <w:szCs w:val="24"/>
          <w:lang w:val="mn-MN"/>
        </w:rPr>
        <w:t xml:space="preserve">симуляцаар </w:t>
      </w:r>
      <w:r w:rsidR="0081086F" w:rsidRPr="0081086F">
        <w:rPr>
          <w:bCs/>
          <w:szCs w:val="24"/>
          <w:lang w:val="mn-MN"/>
        </w:rPr>
        <w:t>харуулсан болно.</w:t>
      </w:r>
      <w:r w:rsidR="0090383F">
        <w:rPr>
          <w:bCs/>
          <w:szCs w:val="24"/>
          <w:lang w:val="mn-MN"/>
        </w:rPr>
        <w:t xml:space="preserve"> </w:t>
      </w:r>
      <w:r w:rsidR="0090383F" w:rsidRPr="0090383F">
        <w:rPr>
          <w:bCs/>
          <w:szCs w:val="24"/>
          <w:lang w:val="mn-MN"/>
        </w:rPr>
        <w:t xml:space="preserve">Санхүүгийн хөрөнгийн хураамжийг урьдчилан таамаглах эмпирик </w:t>
      </w:r>
      <w:r w:rsidR="0090383F">
        <w:rPr>
          <w:bCs/>
          <w:szCs w:val="24"/>
          <w:lang w:val="mn-MN"/>
        </w:rPr>
        <w:t>судалгаанд баггинг аргазүйг ашигласнаар</w:t>
      </w:r>
      <w:r w:rsidR="0090383F" w:rsidRPr="0090383F">
        <w:rPr>
          <w:bCs/>
          <w:szCs w:val="24"/>
          <w:lang w:val="mn-MN"/>
        </w:rPr>
        <w:t xml:space="preserve"> том </w:t>
      </w:r>
      <w:r w:rsidR="0090383F">
        <w:rPr>
          <w:bCs/>
          <w:szCs w:val="24"/>
          <w:lang w:val="mn-MN"/>
        </w:rPr>
        <w:t xml:space="preserve">урт хугацааны таамаглалын </w:t>
      </w:r>
      <w:r w:rsidR="0090383F" w:rsidRPr="0090383F">
        <w:rPr>
          <w:bCs/>
          <w:szCs w:val="24"/>
          <w:lang w:val="mn-MN"/>
        </w:rPr>
        <w:t xml:space="preserve">алдаа гаргах боломжийг багасгаж, </w:t>
      </w:r>
      <w:r w:rsidR="0090383F">
        <w:rPr>
          <w:bCs/>
          <w:szCs w:val="24"/>
          <w:lang w:val="mn-MN"/>
        </w:rPr>
        <w:t>хязгаарлалт бүхий таамаглалын үнэлгээг илүү тогтвортой болго</w:t>
      </w:r>
      <w:r w:rsidR="002010C9">
        <w:rPr>
          <w:bCs/>
          <w:szCs w:val="24"/>
          <w:lang w:val="mn-MN"/>
        </w:rPr>
        <w:t>ж</w:t>
      </w:r>
      <w:r w:rsidR="0090383F">
        <w:rPr>
          <w:bCs/>
          <w:szCs w:val="24"/>
          <w:lang w:val="mn-MN"/>
        </w:rPr>
        <w:t xml:space="preserve"> байсан</w:t>
      </w:r>
      <w:r w:rsidR="0090383F" w:rsidRPr="0090383F">
        <w:rPr>
          <w:bCs/>
          <w:szCs w:val="24"/>
          <w:lang w:val="mn-MN"/>
        </w:rPr>
        <w:t>.</w:t>
      </w:r>
      <w:sdt>
        <w:sdtPr>
          <w:rPr>
            <w:bCs/>
            <w:szCs w:val="24"/>
            <w:lang w:val="mn-MN"/>
          </w:rPr>
          <w:id w:val="-414240174"/>
          <w:citation/>
        </w:sdtPr>
        <w:sdtContent>
          <w:r w:rsidR="001173D7">
            <w:rPr>
              <w:bCs/>
              <w:szCs w:val="24"/>
              <w:lang w:val="mn-MN"/>
            </w:rPr>
            <w:fldChar w:fldCharType="begin"/>
          </w:r>
          <w:r w:rsidR="001173D7">
            <w:rPr>
              <w:bCs/>
              <w:szCs w:val="24"/>
            </w:rPr>
            <w:instrText xml:space="preserve"> CITATION Lee15 \l 1033 </w:instrText>
          </w:r>
          <w:r w:rsidR="001173D7">
            <w:rPr>
              <w:bCs/>
              <w:szCs w:val="24"/>
              <w:lang w:val="mn-MN"/>
            </w:rPr>
            <w:fldChar w:fldCharType="separate"/>
          </w:r>
          <w:r w:rsidR="00A40CC0">
            <w:rPr>
              <w:bCs/>
              <w:noProof/>
              <w:szCs w:val="24"/>
            </w:rPr>
            <w:t xml:space="preserve"> </w:t>
          </w:r>
          <w:r w:rsidR="00A40CC0" w:rsidRPr="00A40CC0">
            <w:rPr>
              <w:noProof/>
              <w:szCs w:val="24"/>
            </w:rPr>
            <w:t>(Lee, T.-H., Tu, Y., &amp; Ullah, A, 2015)</w:t>
          </w:r>
          <w:r w:rsidR="001173D7">
            <w:rPr>
              <w:bCs/>
              <w:szCs w:val="24"/>
              <w:lang w:val="mn-MN"/>
            </w:rPr>
            <w:fldChar w:fldCharType="end"/>
          </w:r>
        </w:sdtContent>
      </w:sdt>
    </w:p>
    <w:p w14:paraId="4E72C80B" w14:textId="649F3046" w:rsidR="00A65B5D" w:rsidRDefault="002010C9" w:rsidP="00CA4D6A">
      <w:pPr>
        <w:spacing w:before="0" w:after="160"/>
        <w:rPr>
          <w:bCs/>
          <w:szCs w:val="24"/>
        </w:rPr>
      </w:pPr>
      <w:r w:rsidRPr="002010C9">
        <w:rPr>
          <w:bCs/>
          <w:szCs w:val="24"/>
          <w:lang w:val="mn-MN"/>
        </w:rPr>
        <w:t xml:space="preserve">Жин, Су, Уллах (2014) </w:t>
      </w:r>
      <w:r w:rsidR="009C50D9">
        <w:rPr>
          <w:bCs/>
          <w:szCs w:val="24"/>
          <w:lang w:val="mn-MN"/>
        </w:rPr>
        <w:t>түүврийн бус таамаглал хийхдээ баггин аргазүйн хувиргасан хэлбэр болох загваруудыг нэгтгэх аргыг хэрэглэсэн</w:t>
      </w:r>
      <w:r w:rsidR="00A74C32">
        <w:rPr>
          <w:bCs/>
          <w:szCs w:val="24"/>
          <w:lang w:val="mn-MN"/>
        </w:rPr>
        <w:t xml:space="preserve"> юм.</w:t>
      </w:r>
      <w:r w:rsidR="00BE4189">
        <w:rPr>
          <w:bCs/>
          <w:szCs w:val="24"/>
          <w:lang w:val="mn-MN"/>
        </w:rPr>
        <w:t xml:space="preserve"> Хувиргасан хувилбар нь хугацааны цувааны хамаарлыг нарийвчлан үздэг бөгөөд таамаглалын алдааны квадратуудын дундаж утгыг баггинг хийгдээгүй таамаглалтай харьцуулан үзсэн.</w:t>
      </w:r>
      <w:r w:rsidR="005D3DA2">
        <w:rPr>
          <w:bCs/>
          <w:szCs w:val="24"/>
          <w:lang w:val="mn-MN"/>
        </w:rPr>
        <w:t xml:space="preserve"> Тэдний Монте Карло симуляци нь энэхүү арга уламжлалт нэг алхамт шугаман таамаглал болон параметрийн бус таамаглалд </w:t>
      </w:r>
      <w:r w:rsidR="00FA2512">
        <w:rPr>
          <w:bCs/>
          <w:szCs w:val="24"/>
          <w:lang w:val="mn-MN"/>
        </w:rPr>
        <w:t>ерөнхийдөө сайн гүйцэтгэлтэй, түүврийн хэмжээ бага байхад ч гайхалтай үр дүнтэй байгааг харуулж байна. Мөн тэд загвараа буруу тодорхойлсон ч баггинг аргазүйг ашигласан шугаман загвараар хийсэн таамаглал нь параметрийн бус таамаглалаас харьцангүй үр ашигтай байгааг ажигласан бөгөөд түүврийн бус таамаглал хийхдээ баггинг аргазүйг ашиглаж илүү тогтвортой үр дүнд хүрэх боломжтой санал болгосон.</w:t>
      </w:r>
      <w:r w:rsidR="00235DD4" w:rsidRPr="00235DD4">
        <w:t xml:space="preserve"> </w:t>
      </w:r>
      <w:r w:rsidR="00235DD4" w:rsidRPr="00235DD4">
        <w:rPr>
          <w:bCs/>
          <w:szCs w:val="24"/>
          <w:lang w:val="mn-MN"/>
        </w:rPr>
        <w:t xml:space="preserve">Тэд дараа нь </w:t>
      </w:r>
      <w:r w:rsidR="005A4049">
        <w:rPr>
          <w:bCs/>
          <w:szCs w:val="24"/>
          <w:lang w:val="mn-MN"/>
        </w:rPr>
        <w:t xml:space="preserve">судлагдсан байдалд </w:t>
      </w:r>
      <w:r w:rsidR="00235DD4" w:rsidRPr="00235DD4">
        <w:rPr>
          <w:bCs/>
          <w:szCs w:val="24"/>
          <w:lang w:val="mn-MN"/>
        </w:rPr>
        <w:t xml:space="preserve">санал болгосон хувьсагчдын хэтийн өгөөж буюу хөрөнгийн хураамжийг урьдчилан таамаглах хүчийг дахин судалж, Уэлч ба Гойлл (2008) -тай нийцсэн түүхэн илүүдэл хувьцааны өгөөжийн урьдчилсан тооцоо нь тухайн </w:t>
      </w:r>
      <w:r w:rsidR="005A4049">
        <w:rPr>
          <w:bCs/>
          <w:szCs w:val="24"/>
          <w:lang w:val="mn-MN"/>
        </w:rPr>
        <w:t xml:space="preserve">судалгаан дахь </w:t>
      </w:r>
      <w:r w:rsidR="00235DD4" w:rsidRPr="00235DD4">
        <w:rPr>
          <w:bCs/>
          <w:szCs w:val="24"/>
          <w:lang w:val="mn-MN"/>
        </w:rPr>
        <w:t xml:space="preserve">бусад таамаглагч хувьсагчдыг </w:t>
      </w:r>
      <w:r w:rsidR="005A4049">
        <w:rPr>
          <w:bCs/>
          <w:szCs w:val="24"/>
          <w:lang w:val="mn-MN"/>
        </w:rPr>
        <w:t>гүйцэтгэлээрээ давж байгааг олж мэдсэн юм.</w:t>
      </w:r>
      <w:r w:rsidR="00235DD4" w:rsidRPr="00235DD4">
        <w:rPr>
          <w:bCs/>
          <w:szCs w:val="24"/>
          <w:lang w:val="mn-MN"/>
        </w:rPr>
        <w:t xml:space="preserve"> </w:t>
      </w:r>
      <w:r w:rsidR="009A36DF">
        <w:rPr>
          <w:bCs/>
          <w:szCs w:val="24"/>
          <w:lang w:val="mn-MN"/>
        </w:rPr>
        <w:t>У</w:t>
      </w:r>
      <w:r w:rsidR="00235DD4" w:rsidRPr="00235DD4">
        <w:rPr>
          <w:bCs/>
          <w:szCs w:val="24"/>
          <w:lang w:val="mn-MN"/>
        </w:rPr>
        <w:t>ламжлалт нэг шугаман урьдчилсан болон параметрийн бус прогнозын аргыг хэрэглэн</w:t>
      </w:r>
      <w:r w:rsidR="009A36DF">
        <w:rPr>
          <w:bCs/>
          <w:szCs w:val="24"/>
          <w:lang w:val="mn-MN"/>
        </w:rPr>
        <w:t xml:space="preserve"> энэхүү үр дүнд хүрсэн байна.</w:t>
      </w:r>
      <w:sdt>
        <w:sdtPr>
          <w:rPr>
            <w:bCs/>
            <w:szCs w:val="24"/>
            <w:lang w:val="mn-MN"/>
          </w:rPr>
          <w:id w:val="2038463334"/>
          <w:citation/>
        </w:sdtPr>
        <w:sdtContent>
          <w:r w:rsidR="001173D7">
            <w:rPr>
              <w:bCs/>
              <w:szCs w:val="24"/>
              <w:lang w:val="mn-MN"/>
            </w:rPr>
            <w:fldChar w:fldCharType="begin"/>
          </w:r>
          <w:r w:rsidR="001173D7">
            <w:rPr>
              <w:bCs/>
              <w:szCs w:val="24"/>
            </w:rPr>
            <w:instrText xml:space="preserve"> CITATION Jin14 \l 1033 </w:instrText>
          </w:r>
          <w:r w:rsidR="001173D7">
            <w:rPr>
              <w:bCs/>
              <w:szCs w:val="24"/>
              <w:lang w:val="mn-MN"/>
            </w:rPr>
            <w:fldChar w:fldCharType="separate"/>
          </w:r>
          <w:r w:rsidR="00A40CC0">
            <w:rPr>
              <w:bCs/>
              <w:noProof/>
              <w:szCs w:val="24"/>
            </w:rPr>
            <w:t xml:space="preserve"> </w:t>
          </w:r>
          <w:r w:rsidR="00A40CC0" w:rsidRPr="00A40CC0">
            <w:rPr>
              <w:noProof/>
              <w:szCs w:val="24"/>
            </w:rPr>
            <w:t>(Jin, S., Su, L., &amp; Ullah, A, 2014)</w:t>
          </w:r>
          <w:r w:rsidR="001173D7">
            <w:rPr>
              <w:bCs/>
              <w:szCs w:val="24"/>
              <w:lang w:val="mn-MN"/>
            </w:rPr>
            <w:fldChar w:fldCharType="end"/>
          </w:r>
        </w:sdtContent>
      </w:sdt>
    </w:p>
    <w:p w14:paraId="415986ED" w14:textId="791CBB97" w:rsidR="00EA0090" w:rsidRPr="00D35012" w:rsidRDefault="00EA0090" w:rsidP="00CA4D6A">
      <w:pPr>
        <w:spacing w:before="0" w:after="160"/>
        <w:rPr>
          <w:bCs/>
          <w:szCs w:val="24"/>
          <w:lang w:val="mn-MN"/>
        </w:rPr>
      </w:pPr>
      <w:proofErr w:type="spellStart"/>
      <w:r w:rsidRPr="00EA0090">
        <w:rPr>
          <w:bCs/>
          <w:szCs w:val="24"/>
        </w:rPr>
        <w:t>Ардуино</w:t>
      </w:r>
      <w:proofErr w:type="spellEnd"/>
      <w:r w:rsidRPr="00EA0090">
        <w:rPr>
          <w:bCs/>
          <w:szCs w:val="24"/>
        </w:rPr>
        <w:t xml:space="preserve"> </w:t>
      </w:r>
      <w:proofErr w:type="spellStart"/>
      <w:r w:rsidRPr="00EA0090">
        <w:rPr>
          <w:bCs/>
          <w:szCs w:val="24"/>
        </w:rPr>
        <w:t>ба</w:t>
      </w:r>
      <w:proofErr w:type="spellEnd"/>
      <w:r w:rsidRPr="00EA0090">
        <w:rPr>
          <w:bCs/>
          <w:szCs w:val="24"/>
        </w:rPr>
        <w:t xml:space="preserve"> </w:t>
      </w:r>
      <w:proofErr w:type="spellStart"/>
      <w:r w:rsidRPr="00EA0090">
        <w:rPr>
          <w:bCs/>
          <w:szCs w:val="24"/>
        </w:rPr>
        <w:t>Медерос</w:t>
      </w:r>
      <w:proofErr w:type="spellEnd"/>
      <w:r w:rsidRPr="00EA0090">
        <w:rPr>
          <w:bCs/>
          <w:szCs w:val="24"/>
        </w:rPr>
        <w:t xml:space="preserve"> (2011) </w:t>
      </w:r>
      <w:proofErr w:type="spellStart"/>
      <w:r w:rsidRPr="00EA0090">
        <w:rPr>
          <w:bCs/>
          <w:szCs w:val="24"/>
        </w:rPr>
        <w:t>гөлгөр</w:t>
      </w:r>
      <w:proofErr w:type="spellEnd"/>
      <w:r w:rsidRPr="00EA0090">
        <w:rPr>
          <w:bCs/>
          <w:szCs w:val="24"/>
        </w:rPr>
        <w:t xml:space="preserve"> </w:t>
      </w:r>
      <w:proofErr w:type="spellStart"/>
      <w:r w:rsidRPr="00EA0090">
        <w:rPr>
          <w:bCs/>
          <w:szCs w:val="24"/>
        </w:rPr>
        <w:t>шилжилтийн</w:t>
      </w:r>
      <w:proofErr w:type="spellEnd"/>
      <w:r w:rsidRPr="00EA0090">
        <w:rPr>
          <w:bCs/>
          <w:szCs w:val="24"/>
        </w:rPr>
        <w:t xml:space="preserve"> </w:t>
      </w:r>
      <w:proofErr w:type="spellStart"/>
      <w:r w:rsidRPr="00EA0090">
        <w:rPr>
          <w:bCs/>
          <w:szCs w:val="24"/>
        </w:rPr>
        <w:t>мод</w:t>
      </w:r>
      <w:proofErr w:type="spellEnd"/>
      <w:r w:rsidRPr="00EA0090">
        <w:rPr>
          <w:bCs/>
          <w:szCs w:val="24"/>
        </w:rPr>
        <w:t xml:space="preserve"> </w:t>
      </w:r>
      <w:proofErr w:type="spellStart"/>
      <w:r w:rsidRPr="00EA0090">
        <w:rPr>
          <w:bCs/>
          <w:szCs w:val="24"/>
        </w:rPr>
        <w:t>хэмээх</w:t>
      </w:r>
      <w:proofErr w:type="spellEnd"/>
      <w:r w:rsidRPr="00EA0090">
        <w:rPr>
          <w:bCs/>
          <w:szCs w:val="24"/>
        </w:rPr>
        <w:t xml:space="preserve"> </w:t>
      </w:r>
      <w:proofErr w:type="spellStart"/>
      <w:r w:rsidRPr="00EA0090">
        <w:rPr>
          <w:bCs/>
          <w:szCs w:val="24"/>
        </w:rPr>
        <w:t>шинэ</w:t>
      </w:r>
      <w:proofErr w:type="spellEnd"/>
      <w:r w:rsidRPr="00EA0090">
        <w:rPr>
          <w:bCs/>
          <w:szCs w:val="24"/>
        </w:rPr>
        <w:t xml:space="preserve"> </w:t>
      </w:r>
      <w:proofErr w:type="spellStart"/>
      <w:r w:rsidRPr="00EA0090">
        <w:rPr>
          <w:bCs/>
          <w:szCs w:val="24"/>
        </w:rPr>
        <w:t>аргыг</w:t>
      </w:r>
      <w:proofErr w:type="spellEnd"/>
      <w:r w:rsidRPr="00EA0090">
        <w:rPr>
          <w:bCs/>
          <w:szCs w:val="24"/>
        </w:rPr>
        <w:t xml:space="preserve"> </w:t>
      </w:r>
      <w:proofErr w:type="spellStart"/>
      <w:r w:rsidRPr="00EA0090">
        <w:rPr>
          <w:bCs/>
          <w:szCs w:val="24"/>
        </w:rPr>
        <w:t>санал</w:t>
      </w:r>
      <w:proofErr w:type="spellEnd"/>
      <w:r w:rsidRPr="00EA0090">
        <w:rPr>
          <w:bCs/>
          <w:szCs w:val="24"/>
        </w:rPr>
        <w:t xml:space="preserve"> </w:t>
      </w:r>
      <w:proofErr w:type="spellStart"/>
      <w:r w:rsidRPr="00EA0090">
        <w:rPr>
          <w:bCs/>
          <w:szCs w:val="24"/>
        </w:rPr>
        <w:t>болго</w:t>
      </w:r>
      <w:proofErr w:type="spellEnd"/>
      <w:r>
        <w:rPr>
          <w:bCs/>
          <w:szCs w:val="24"/>
          <w:lang w:val="mn-MN"/>
        </w:rPr>
        <w:t>сон юм</w:t>
      </w:r>
      <w:r w:rsidRPr="00EA0090">
        <w:rPr>
          <w:bCs/>
          <w:szCs w:val="24"/>
        </w:rPr>
        <w:t xml:space="preserve">. </w:t>
      </w:r>
      <w:proofErr w:type="spellStart"/>
      <w:r w:rsidRPr="00EA0090">
        <w:rPr>
          <w:bCs/>
          <w:szCs w:val="24"/>
        </w:rPr>
        <w:t>Тэд</w:t>
      </w:r>
      <w:proofErr w:type="spellEnd"/>
      <w:r w:rsidRPr="00EA0090">
        <w:rPr>
          <w:bCs/>
          <w:szCs w:val="24"/>
        </w:rPr>
        <w:t xml:space="preserve"> </w:t>
      </w:r>
      <w:proofErr w:type="spellStart"/>
      <w:r w:rsidRPr="00EA0090">
        <w:rPr>
          <w:bCs/>
          <w:szCs w:val="24"/>
        </w:rPr>
        <w:t>инфляци</w:t>
      </w:r>
      <w:proofErr w:type="spellEnd"/>
      <w:r w:rsidRPr="00EA0090">
        <w:rPr>
          <w:bCs/>
          <w:szCs w:val="24"/>
        </w:rPr>
        <w:t xml:space="preserve"> </w:t>
      </w:r>
      <w:proofErr w:type="spellStart"/>
      <w:r w:rsidRPr="00EA0090">
        <w:rPr>
          <w:bCs/>
          <w:szCs w:val="24"/>
        </w:rPr>
        <w:t>ба</w:t>
      </w:r>
      <w:proofErr w:type="spellEnd"/>
      <w:r w:rsidRPr="00EA0090">
        <w:rPr>
          <w:bCs/>
          <w:szCs w:val="24"/>
        </w:rPr>
        <w:t xml:space="preserve"> </w:t>
      </w:r>
      <w:proofErr w:type="spellStart"/>
      <w:r w:rsidRPr="00EA0090">
        <w:rPr>
          <w:bCs/>
          <w:szCs w:val="24"/>
        </w:rPr>
        <w:t>бодит</w:t>
      </w:r>
      <w:proofErr w:type="spellEnd"/>
      <w:r w:rsidRPr="00EA0090">
        <w:rPr>
          <w:bCs/>
          <w:szCs w:val="24"/>
        </w:rPr>
        <w:t xml:space="preserve"> </w:t>
      </w:r>
      <w:proofErr w:type="spellStart"/>
      <w:r w:rsidRPr="00EA0090">
        <w:rPr>
          <w:bCs/>
          <w:szCs w:val="24"/>
        </w:rPr>
        <w:t>үйл</w:t>
      </w:r>
      <w:proofErr w:type="spellEnd"/>
      <w:r w:rsidRPr="00EA0090">
        <w:rPr>
          <w:bCs/>
          <w:szCs w:val="24"/>
        </w:rPr>
        <w:t xml:space="preserve"> </w:t>
      </w:r>
      <w:proofErr w:type="spellStart"/>
      <w:r w:rsidRPr="00EA0090">
        <w:rPr>
          <w:bCs/>
          <w:szCs w:val="24"/>
        </w:rPr>
        <w:t>ажиллагааны</w:t>
      </w:r>
      <w:proofErr w:type="spellEnd"/>
      <w:r w:rsidRPr="00EA0090">
        <w:rPr>
          <w:bCs/>
          <w:szCs w:val="24"/>
        </w:rPr>
        <w:t xml:space="preserve"> </w:t>
      </w:r>
      <w:r w:rsidR="00C85BCA">
        <w:rPr>
          <w:bCs/>
          <w:szCs w:val="24"/>
          <w:lang w:val="mn-MN"/>
        </w:rPr>
        <w:t>түрүүлэх</w:t>
      </w:r>
      <w:r w:rsidRPr="00EA0090">
        <w:rPr>
          <w:bCs/>
          <w:szCs w:val="24"/>
        </w:rPr>
        <w:t xml:space="preserve"> </w:t>
      </w:r>
      <w:proofErr w:type="spellStart"/>
      <w:r w:rsidRPr="00EA0090">
        <w:rPr>
          <w:bCs/>
          <w:szCs w:val="24"/>
        </w:rPr>
        <w:t>үзүүлэлтүүд</w:t>
      </w:r>
      <w:proofErr w:type="spellEnd"/>
      <w:r w:rsidRPr="00EA0090">
        <w:rPr>
          <w:bCs/>
          <w:szCs w:val="24"/>
        </w:rPr>
        <w:t xml:space="preserve"> </w:t>
      </w:r>
      <w:proofErr w:type="spellStart"/>
      <w:r w:rsidRPr="00EA0090">
        <w:rPr>
          <w:bCs/>
          <w:szCs w:val="24"/>
        </w:rPr>
        <w:t>нь</w:t>
      </w:r>
      <w:proofErr w:type="spellEnd"/>
      <w:r w:rsidRPr="00EA0090">
        <w:rPr>
          <w:bCs/>
          <w:szCs w:val="24"/>
        </w:rPr>
        <w:t xml:space="preserve"> </w:t>
      </w:r>
      <w:proofErr w:type="spellStart"/>
      <w:r w:rsidRPr="00EA0090">
        <w:rPr>
          <w:bCs/>
          <w:szCs w:val="24"/>
        </w:rPr>
        <w:t>олон</w:t>
      </w:r>
      <w:proofErr w:type="spellEnd"/>
      <w:r w:rsidRPr="00EA0090">
        <w:rPr>
          <w:bCs/>
          <w:szCs w:val="24"/>
        </w:rPr>
        <w:t xml:space="preserve"> </w:t>
      </w:r>
      <w:proofErr w:type="spellStart"/>
      <w:r w:rsidRPr="00EA0090">
        <w:rPr>
          <w:bCs/>
          <w:szCs w:val="24"/>
        </w:rPr>
        <w:t>бүтций</w:t>
      </w:r>
      <w:proofErr w:type="spellEnd"/>
      <w:r w:rsidR="00C85BCA">
        <w:rPr>
          <w:bCs/>
          <w:szCs w:val="24"/>
          <w:lang w:val="mn-MN"/>
        </w:rPr>
        <w:t>н</w:t>
      </w:r>
      <w:r w:rsidRPr="00EA0090">
        <w:rPr>
          <w:bCs/>
          <w:szCs w:val="24"/>
        </w:rPr>
        <w:t xml:space="preserve"> </w:t>
      </w:r>
      <w:r w:rsidR="00C85BCA">
        <w:rPr>
          <w:bCs/>
          <w:szCs w:val="24"/>
          <w:lang w:val="mn-MN"/>
        </w:rPr>
        <w:t xml:space="preserve">өөрчлөлт бүхий </w:t>
      </w:r>
      <w:proofErr w:type="spellStart"/>
      <w:r w:rsidRPr="00EA0090">
        <w:rPr>
          <w:bCs/>
          <w:szCs w:val="24"/>
        </w:rPr>
        <w:t>хамгийн</w:t>
      </w:r>
      <w:proofErr w:type="spellEnd"/>
      <w:r w:rsidRPr="00EA0090">
        <w:rPr>
          <w:bCs/>
          <w:szCs w:val="24"/>
        </w:rPr>
        <w:t xml:space="preserve"> </w:t>
      </w:r>
      <w:proofErr w:type="spellStart"/>
      <w:r w:rsidRPr="00EA0090">
        <w:rPr>
          <w:bCs/>
          <w:szCs w:val="24"/>
        </w:rPr>
        <w:t>чухал</w:t>
      </w:r>
      <w:proofErr w:type="spellEnd"/>
      <w:r w:rsidRPr="00EA0090">
        <w:rPr>
          <w:bCs/>
          <w:szCs w:val="24"/>
        </w:rPr>
        <w:t xml:space="preserve"> </w:t>
      </w:r>
      <w:proofErr w:type="spellStart"/>
      <w:r w:rsidRPr="00EA0090">
        <w:rPr>
          <w:bCs/>
          <w:szCs w:val="24"/>
        </w:rPr>
        <w:t>таамаглагч</w:t>
      </w:r>
      <w:proofErr w:type="spellEnd"/>
      <w:r w:rsidR="00C85BCA">
        <w:rPr>
          <w:bCs/>
          <w:szCs w:val="24"/>
          <w:lang w:val="mn-MN"/>
        </w:rPr>
        <w:t>ид</w:t>
      </w:r>
      <w:r w:rsidRPr="00EA0090">
        <w:rPr>
          <w:bCs/>
          <w:szCs w:val="24"/>
        </w:rPr>
        <w:t xml:space="preserve"> </w:t>
      </w:r>
      <w:proofErr w:type="spellStart"/>
      <w:r w:rsidRPr="00EA0090">
        <w:rPr>
          <w:bCs/>
          <w:szCs w:val="24"/>
        </w:rPr>
        <w:t>болохыг</w:t>
      </w:r>
      <w:proofErr w:type="spellEnd"/>
      <w:r w:rsidRPr="00EA0090">
        <w:rPr>
          <w:bCs/>
          <w:szCs w:val="24"/>
        </w:rPr>
        <w:t xml:space="preserve"> </w:t>
      </w:r>
      <w:proofErr w:type="spellStart"/>
      <w:r w:rsidRPr="00EA0090">
        <w:rPr>
          <w:bCs/>
          <w:szCs w:val="24"/>
        </w:rPr>
        <w:t>тогтоожээ</w:t>
      </w:r>
      <w:proofErr w:type="spellEnd"/>
      <w:r w:rsidRPr="00EA0090">
        <w:rPr>
          <w:bCs/>
          <w:szCs w:val="24"/>
        </w:rPr>
        <w:t xml:space="preserve">. </w:t>
      </w:r>
      <w:r w:rsidR="00C85BCA">
        <w:rPr>
          <w:bCs/>
          <w:szCs w:val="24"/>
          <w:lang w:val="mn-MN"/>
        </w:rPr>
        <w:t xml:space="preserve">Мөн тэд </w:t>
      </w:r>
      <w:r w:rsidR="00D35012">
        <w:rPr>
          <w:bCs/>
          <w:szCs w:val="24"/>
          <w:lang w:val="mn-MN"/>
        </w:rPr>
        <w:lastRenderedPageBreak/>
        <w:t>б</w:t>
      </w:r>
      <w:proofErr w:type="spellStart"/>
      <w:r w:rsidRPr="00EA0090">
        <w:rPr>
          <w:bCs/>
          <w:szCs w:val="24"/>
        </w:rPr>
        <w:t>аг</w:t>
      </w:r>
      <w:proofErr w:type="spellEnd"/>
      <w:r w:rsidR="00D35012">
        <w:rPr>
          <w:bCs/>
          <w:szCs w:val="24"/>
          <w:lang w:val="mn-MN"/>
        </w:rPr>
        <w:t>г</w:t>
      </w:r>
      <w:proofErr w:type="spellStart"/>
      <w:r w:rsidRPr="00EA0090">
        <w:rPr>
          <w:bCs/>
          <w:szCs w:val="24"/>
        </w:rPr>
        <w:t>инг</w:t>
      </w:r>
      <w:proofErr w:type="spellEnd"/>
      <w:r w:rsidRPr="00EA0090">
        <w:rPr>
          <w:bCs/>
          <w:szCs w:val="24"/>
        </w:rPr>
        <w:t xml:space="preserve"> </w:t>
      </w:r>
      <w:proofErr w:type="spellStart"/>
      <w:r w:rsidRPr="00EA0090">
        <w:rPr>
          <w:bCs/>
          <w:szCs w:val="24"/>
        </w:rPr>
        <w:t>ашиглахтай</w:t>
      </w:r>
      <w:proofErr w:type="spellEnd"/>
      <w:r w:rsidRPr="00EA0090">
        <w:rPr>
          <w:bCs/>
          <w:szCs w:val="24"/>
        </w:rPr>
        <w:t xml:space="preserve"> </w:t>
      </w:r>
      <w:proofErr w:type="spellStart"/>
      <w:r w:rsidRPr="00EA0090">
        <w:rPr>
          <w:bCs/>
          <w:szCs w:val="24"/>
        </w:rPr>
        <w:t>холбогдуулан</w:t>
      </w:r>
      <w:proofErr w:type="spellEnd"/>
      <w:r w:rsidRPr="00EA0090">
        <w:rPr>
          <w:bCs/>
          <w:szCs w:val="24"/>
        </w:rPr>
        <w:t xml:space="preserve"> </w:t>
      </w:r>
      <w:proofErr w:type="spellStart"/>
      <w:r w:rsidRPr="00EA0090">
        <w:rPr>
          <w:bCs/>
          <w:szCs w:val="24"/>
        </w:rPr>
        <w:t>хоёр</w:t>
      </w:r>
      <w:proofErr w:type="spellEnd"/>
      <w:r w:rsidRPr="00EA0090">
        <w:rPr>
          <w:bCs/>
          <w:szCs w:val="24"/>
        </w:rPr>
        <w:t xml:space="preserve"> </w:t>
      </w:r>
      <w:proofErr w:type="spellStart"/>
      <w:r w:rsidRPr="00EA0090">
        <w:rPr>
          <w:bCs/>
          <w:szCs w:val="24"/>
        </w:rPr>
        <w:t>нөхцөлт</w:t>
      </w:r>
      <w:proofErr w:type="spellEnd"/>
      <w:r w:rsidRPr="00EA0090">
        <w:rPr>
          <w:bCs/>
          <w:szCs w:val="24"/>
        </w:rPr>
        <w:t xml:space="preserve"> </w:t>
      </w:r>
      <w:r w:rsidR="00D35012">
        <w:rPr>
          <w:bCs/>
          <w:szCs w:val="24"/>
          <w:lang w:val="mn-MN"/>
        </w:rPr>
        <w:t xml:space="preserve">моментийг </w:t>
      </w:r>
      <w:proofErr w:type="spellStart"/>
      <w:r w:rsidRPr="00EA0090">
        <w:rPr>
          <w:bCs/>
          <w:szCs w:val="24"/>
        </w:rPr>
        <w:t>урьдчилан</w:t>
      </w:r>
      <w:proofErr w:type="spellEnd"/>
      <w:r w:rsidRPr="00EA0090">
        <w:rPr>
          <w:bCs/>
          <w:szCs w:val="24"/>
        </w:rPr>
        <w:t xml:space="preserve"> </w:t>
      </w:r>
      <w:proofErr w:type="spellStart"/>
      <w:r w:rsidRPr="00EA0090">
        <w:rPr>
          <w:bCs/>
          <w:szCs w:val="24"/>
        </w:rPr>
        <w:t>таамаглах</w:t>
      </w:r>
      <w:proofErr w:type="spellEnd"/>
      <w:r w:rsidR="00D35012">
        <w:rPr>
          <w:bCs/>
          <w:szCs w:val="24"/>
          <w:lang w:val="mn-MN"/>
        </w:rPr>
        <w:t xml:space="preserve"> эмпирик нотолгоо өгсө</w:t>
      </w:r>
      <w:r w:rsidR="0030713F">
        <w:rPr>
          <w:bCs/>
          <w:szCs w:val="24"/>
          <w:lang w:val="mn-MN"/>
        </w:rPr>
        <w:t>н юм.</w:t>
      </w:r>
      <w:sdt>
        <w:sdtPr>
          <w:rPr>
            <w:bCs/>
            <w:szCs w:val="24"/>
            <w:lang w:val="mn-MN"/>
          </w:rPr>
          <w:id w:val="1261185767"/>
          <w:citation/>
        </w:sdtPr>
        <w:sdtContent>
          <w:r w:rsidR="001173D7">
            <w:rPr>
              <w:bCs/>
              <w:szCs w:val="24"/>
              <w:lang w:val="mn-MN"/>
            </w:rPr>
            <w:fldChar w:fldCharType="begin"/>
          </w:r>
          <w:r w:rsidR="001173D7">
            <w:rPr>
              <w:bCs/>
              <w:szCs w:val="24"/>
            </w:rPr>
            <w:instrText xml:space="preserve"> CITATION Aud11 \l 1033 </w:instrText>
          </w:r>
          <w:r w:rsidR="001173D7">
            <w:rPr>
              <w:bCs/>
              <w:szCs w:val="24"/>
              <w:lang w:val="mn-MN"/>
            </w:rPr>
            <w:fldChar w:fldCharType="separate"/>
          </w:r>
          <w:r w:rsidR="00A40CC0">
            <w:rPr>
              <w:bCs/>
              <w:noProof/>
              <w:szCs w:val="24"/>
            </w:rPr>
            <w:t xml:space="preserve"> </w:t>
          </w:r>
          <w:r w:rsidR="00A40CC0" w:rsidRPr="00A40CC0">
            <w:rPr>
              <w:noProof/>
              <w:szCs w:val="24"/>
            </w:rPr>
            <w:t>(Audrino, F., &amp; Medeiros, M. C, 2011)</w:t>
          </w:r>
          <w:r w:rsidR="001173D7">
            <w:rPr>
              <w:bCs/>
              <w:szCs w:val="24"/>
              <w:lang w:val="mn-MN"/>
            </w:rPr>
            <w:fldChar w:fldCharType="end"/>
          </w:r>
        </w:sdtContent>
      </w:sdt>
    </w:p>
    <w:p w14:paraId="01F0A987" w14:textId="1AAF2528" w:rsidR="009122A4" w:rsidRDefault="00860C13" w:rsidP="009122A4">
      <w:pPr>
        <w:pStyle w:val="Heading2"/>
      </w:pPr>
      <w:bookmarkStart w:id="8" w:name="_Toc41416627"/>
      <w:r w:rsidRPr="00860C13">
        <w:t>Машин сургалтын алгоритм түүний хэрэглээ</w:t>
      </w:r>
      <w:bookmarkEnd w:id="8"/>
    </w:p>
    <w:p w14:paraId="4C311FB6" w14:textId="2BF20503" w:rsidR="009122A4" w:rsidRDefault="00367670" w:rsidP="009122A4">
      <w:pPr>
        <w:pStyle w:val="Heading3"/>
        <w:numPr>
          <w:ilvl w:val="2"/>
          <w:numId w:val="8"/>
        </w:numPr>
        <w:rPr>
          <w:lang w:val="mn-MN"/>
        </w:rPr>
      </w:pPr>
      <w:r>
        <w:rPr>
          <w:lang w:val="mn-MN"/>
        </w:rPr>
        <w:t>Шинэ ө</w:t>
      </w:r>
      <w:r w:rsidR="009122A4">
        <w:rPr>
          <w:lang w:val="mn-MN"/>
        </w:rPr>
        <w:t>гөгдөл</w:t>
      </w:r>
    </w:p>
    <w:p w14:paraId="5E004A3F" w14:textId="2F3BA639" w:rsidR="00367670" w:rsidRDefault="00E15DE8" w:rsidP="009122A4">
      <w:pPr>
        <w:rPr>
          <w:lang w:val="mn-MN"/>
        </w:rPr>
      </w:pPr>
      <w:r w:rsidRPr="00E15DE8">
        <w:rPr>
          <w:lang w:val="mn-MN"/>
        </w:rPr>
        <w:t xml:space="preserve">"Том өгөгдөл" </w:t>
      </w:r>
      <w:r>
        <w:rPr>
          <w:lang w:val="mn-MN"/>
        </w:rPr>
        <w:t>хэмээх</w:t>
      </w:r>
      <w:r w:rsidRPr="00E15DE8">
        <w:rPr>
          <w:lang w:val="mn-MN"/>
        </w:rPr>
        <w:t xml:space="preserve"> хэллэг нь мэдээллийн цар хүрээ </w:t>
      </w:r>
      <w:r>
        <w:rPr>
          <w:lang w:val="mn-MN"/>
        </w:rPr>
        <w:t xml:space="preserve">хурдацтай </w:t>
      </w:r>
      <w:r w:rsidRPr="00E15DE8">
        <w:rPr>
          <w:lang w:val="mn-MN"/>
        </w:rPr>
        <w:t xml:space="preserve">өөрчлөгдөж байгааг </w:t>
      </w:r>
      <w:r>
        <w:rPr>
          <w:lang w:val="mn-MN"/>
        </w:rPr>
        <w:t>харуулж байна.</w:t>
      </w:r>
      <w:r w:rsidR="00747909">
        <w:rPr>
          <w:lang w:val="mn-MN"/>
        </w:rPr>
        <w:t xml:space="preserve"> Мөн өгөгдлийг шинж чанарт ч гэсэн өөрчлөлт гарсан </w:t>
      </w:r>
      <w:r w:rsidR="002B2561">
        <w:rPr>
          <w:lang w:val="mn-MN"/>
        </w:rPr>
        <w:t>байна.</w:t>
      </w:r>
      <w:r w:rsidR="0063023B">
        <w:rPr>
          <w:lang w:val="mn-MN"/>
        </w:rPr>
        <w:t xml:space="preserve"> Машин сургалт нь стандарт тооцооллын аргуудад хэт их хэмжэ</w:t>
      </w:r>
      <w:r w:rsidR="00E608C2">
        <w:rPr>
          <w:lang w:val="mn-MN"/>
        </w:rPr>
        <w:t>эст</w:t>
      </w:r>
      <w:r w:rsidR="0063023B">
        <w:rPr>
          <w:lang w:val="mn-MN"/>
        </w:rPr>
        <w:t xml:space="preserve"> уламжлалт бус өгөгдлүүд, түүний дотор зураг, хэлний мэдээлэл зэрэг </w:t>
      </w:r>
      <w:r w:rsidR="00E608C2">
        <w:rPr>
          <w:lang w:val="mn-MN"/>
        </w:rPr>
        <w:t>өгөгдлийг</w:t>
      </w:r>
      <w:r w:rsidR="0063023B">
        <w:rPr>
          <w:lang w:val="mn-MN"/>
        </w:rPr>
        <w:t xml:space="preserve"> бид регресст оруулаад авч үзэх боломжтой болгодог.</w:t>
      </w:r>
    </w:p>
    <w:p w14:paraId="65F1905C" w14:textId="1E649A6C" w:rsidR="009122A4" w:rsidRDefault="009122A4" w:rsidP="009122A4">
      <w:pPr>
        <w:rPr>
          <w:lang w:val="mn-MN"/>
        </w:rPr>
      </w:pPr>
      <w:r w:rsidRPr="009122A4">
        <w:rPr>
          <w:lang w:val="mn-MN"/>
        </w:rPr>
        <w:t xml:space="preserve">Хиймэл дагуулууд дэлхийн зургийг хэдэн арван жилийн турш авч ирсэн бөгөөд одоо бид </w:t>
      </w:r>
      <w:r>
        <w:rPr>
          <w:lang w:val="mn-MN"/>
        </w:rPr>
        <w:t>үүнийг</w:t>
      </w:r>
      <w:r w:rsidRPr="009122A4">
        <w:rPr>
          <w:lang w:val="mn-MN"/>
        </w:rPr>
        <w:t xml:space="preserve"> пикселжсэн вектор төдийгүй эдийн засгийн хувьд ч ач холбогдолтой </w:t>
      </w:r>
      <w:r>
        <w:rPr>
          <w:lang w:val="mn-MN"/>
        </w:rPr>
        <w:t xml:space="preserve">орц </w:t>
      </w:r>
      <w:r w:rsidRPr="009122A4">
        <w:rPr>
          <w:lang w:val="mn-MN"/>
        </w:rPr>
        <w:t>болгон ашиглаж болно.</w:t>
      </w:r>
      <w:r>
        <w:rPr>
          <w:lang w:val="mn-MN"/>
        </w:rPr>
        <w:t xml:space="preserve"> </w:t>
      </w:r>
      <w:r w:rsidRPr="009122A4">
        <w:rPr>
          <w:lang w:val="mn-MN"/>
        </w:rPr>
        <w:t>Дональдсон ба Стэйтегард (энэ сэтгүүлд, 2016) хиймэл дагуулын мэдээллийг ашигла</w:t>
      </w:r>
      <w:r w:rsidR="00E030CF">
        <w:rPr>
          <w:lang w:val="mn-MN"/>
        </w:rPr>
        <w:t>ж буй</w:t>
      </w:r>
      <w:r w:rsidRPr="009122A4">
        <w:rPr>
          <w:lang w:val="mn-MN"/>
        </w:rPr>
        <w:t xml:space="preserve"> эдийн засгийн </w:t>
      </w:r>
      <w:r w:rsidR="00E030CF">
        <w:rPr>
          <w:lang w:val="mn-MN"/>
        </w:rPr>
        <w:t>судлагдсан байдлын тоймд хувь нэмэр оруулсан байдаг</w:t>
      </w:r>
      <w:r w:rsidRPr="009122A4">
        <w:rPr>
          <w:lang w:val="mn-MN"/>
        </w:rPr>
        <w:t>, тухайлбал шөнийн гэрэлт</w:t>
      </w:r>
      <w:r w:rsidR="00E030CF">
        <w:rPr>
          <w:lang w:val="mn-MN"/>
        </w:rPr>
        <w:t xml:space="preserve">үүлэг болон </w:t>
      </w:r>
      <w:r w:rsidRPr="009122A4">
        <w:rPr>
          <w:lang w:val="mn-MN"/>
        </w:rPr>
        <w:t>эдийн засгийн гарц</w:t>
      </w:r>
      <w:r w:rsidR="00E030CF">
        <w:rPr>
          <w:lang w:val="mn-MN"/>
        </w:rPr>
        <w:t xml:space="preserve">ын хамаарал </w:t>
      </w:r>
      <w:r w:rsidRPr="009122A4">
        <w:rPr>
          <w:lang w:val="mn-MN"/>
        </w:rPr>
        <w:t xml:space="preserve">(Хендерсон, Storeygard, Weil 2012) эсвэл ирээдүйн ургацын хэмжээг тооцоолох (Lobell 2013) </w:t>
      </w:r>
      <w:r w:rsidR="00E030CF">
        <w:rPr>
          <w:lang w:val="mn-MN"/>
        </w:rPr>
        <w:t>судалгаануудыг дурдаж болно</w:t>
      </w:r>
      <w:r w:rsidRPr="009122A4">
        <w:rPr>
          <w:lang w:val="mn-MN"/>
        </w:rPr>
        <w:t>.</w:t>
      </w:r>
      <w:r w:rsidR="00B93380">
        <w:rPr>
          <w:lang w:val="mn-MN"/>
        </w:rPr>
        <w:t xml:space="preserve"> Хиймэл дагуулын зураг нь бидэнд шууд ургацын хэмжээ гэх мэт мэдээллийг өгөхгүй ч зурганд суурилсан </w:t>
      </w:r>
      <w:r w:rsidR="00B93380">
        <w:t xml:space="preserve">x </w:t>
      </w:r>
      <w:r w:rsidR="00B93380">
        <w:rPr>
          <w:lang w:val="mn-MN"/>
        </w:rPr>
        <w:t xml:space="preserve">вектор хэлбэртэй өгөгдлийг гаргана. Энэ өгөгдлийг </w:t>
      </w:r>
      <w:r w:rsidR="00F6312B">
        <w:rPr>
          <w:lang w:val="mn-MN"/>
        </w:rPr>
        <w:t> </w:t>
      </w:r>
      <m:oMath>
        <m:acc>
          <m:accPr>
            <m:ctrlPr>
              <w:rPr>
                <w:rFonts w:ascii="Cambria Math" w:hAnsi="Cambria Math"/>
                <w:i/>
                <w:lang w:val="mn-MN"/>
              </w:rPr>
            </m:ctrlPr>
          </m:accPr>
          <m:e>
            <m:r>
              <w:rPr>
                <w:rFonts w:ascii="Cambria Math" w:hAnsi="Cambria Math"/>
                <w:lang w:val="mn-MN"/>
              </w:rPr>
              <m:t>y</m:t>
            </m:r>
            <m:ctrlPr>
              <w:rPr>
                <w:rFonts w:ascii="Cambria Math" w:hAnsi="Cambria Math"/>
                <w:i/>
              </w:rPr>
            </m:ctrlPr>
          </m:e>
        </m:acc>
      </m:oMath>
      <w:r w:rsidR="00F6312B">
        <w:t xml:space="preserve"> </w:t>
      </w:r>
      <w:r w:rsidR="00F6312B">
        <w:rPr>
          <w:lang w:val="mn-MN"/>
        </w:rPr>
        <w:t>-</w:t>
      </w:r>
      <w:r w:rsidR="00B93380">
        <w:rPr>
          <w:lang w:val="mn-MN"/>
        </w:rPr>
        <w:t>ээр илэрхийлэгдсэн ургацын х</w:t>
      </w:r>
      <w:r w:rsidR="0085709E">
        <w:rPr>
          <w:lang w:val="mn-MN"/>
        </w:rPr>
        <w:t xml:space="preserve">эмжээний утгатай </w:t>
      </w:r>
      <w:r w:rsidR="00F6312B">
        <w:rPr>
          <w:lang w:val="mn-MN"/>
        </w:rPr>
        <w:t>тааруулах болно</w:t>
      </w:r>
      <w:r w:rsidR="0085709E">
        <w:rPr>
          <w:lang w:val="mn-MN"/>
        </w:rPr>
        <w:t>.</w:t>
      </w:r>
      <w:r w:rsidR="00EA6D0E">
        <w:rPr>
          <w:lang w:val="mn-MN"/>
        </w:rPr>
        <w:t xml:space="preserve"> Хиймэл дагуулын зургийг ургацын хэмжигдэхүүн рүү шилжүүлэх нь таамаглалын асуудал юм.</w:t>
      </w:r>
      <w:r w:rsidR="00CE425B">
        <w:rPr>
          <w:lang w:val="mn-MN"/>
        </w:rPr>
        <w:t xml:space="preserve"> Чухамдаа маши</w:t>
      </w:r>
      <w:r w:rsidR="00A343E5">
        <w:rPr>
          <w:lang w:val="mn-MN"/>
        </w:rPr>
        <w:t>н</w:t>
      </w:r>
      <w:r w:rsidR="00CE425B">
        <w:rPr>
          <w:lang w:val="mn-MN"/>
        </w:rPr>
        <w:t xml:space="preserve"> сургалт нь энэхүү өгөгдлөөс эдийн засгийн ач холбогдолтой дохиолол гаргаж авах</w:t>
      </w:r>
      <w:r w:rsidR="00A343E5">
        <w:rPr>
          <w:lang w:val="mn-MN"/>
        </w:rPr>
        <w:t>,</w:t>
      </w:r>
      <w:r w:rsidR="00CE425B">
        <w:rPr>
          <w:lang w:val="mn-MN"/>
        </w:rPr>
        <w:t xml:space="preserve"> задлах энгийн хэрэгсэл юм.</w:t>
      </w:r>
    </w:p>
    <w:p w14:paraId="1484E02D" w14:textId="2517ED31" w:rsidR="00E608C2" w:rsidRDefault="00E608C2" w:rsidP="009122A4">
      <w:pPr>
        <w:rPr>
          <w:lang w:val="mn-MN"/>
        </w:rPr>
      </w:pPr>
      <w:r w:rsidRPr="00E608C2">
        <w:rPr>
          <w:lang w:val="mn-MN"/>
        </w:rPr>
        <w:t xml:space="preserve">Эдгээр шинэ мэдээллийн эх үүсвэр нь ялангуяа хөгжиж буй орнуудын ядуурлыг хянах, зорилтот чиглэлээр тогтоох гэх мэт эдийн засгийн мэдээлэл </w:t>
      </w:r>
      <w:r w:rsidR="00747398">
        <w:rPr>
          <w:lang w:val="mn-MN"/>
        </w:rPr>
        <w:t xml:space="preserve">орхигдсон үед </w:t>
      </w:r>
      <w:r w:rsidRPr="00E608C2">
        <w:rPr>
          <w:lang w:val="mn-MN"/>
        </w:rPr>
        <w:t>тохиолдолд онцгой ач холбогдолтой юм.</w:t>
      </w:r>
      <w:r w:rsidRPr="00E608C2">
        <w:t xml:space="preserve"> </w:t>
      </w:r>
      <w:r w:rsidRPr="00E608C2">
        <w:rPr>
          <w:lang w:val="mn-MN"/>
        </w:rPr>
        <w:t>(Blumenstock 2016)</w:t>
      </w:r>
      <w:r>
        <w:rPr>
          <w:lang w:val="mn-MN"/>
        </w:rPr>
        <w:t xml:space="preserve"> </w:t>
      </w:r>
      <w:r w:rsidRPr="00E608C2">
        <w:rPr>
          <w:lang w:val="mn-MN"/>
        </w:rPr>
        <w:t xml:space="preserve">Жан нар. (2016) Африкийн таван орны хиймэл дагуулын мэдээллээс орон нутгийн эдийн засгийн үр дүнг урьдчилан таамаглах </w:t>
      </w:r>
      <w:r>
        <w:rPr>
          <w:lang w:val="mn-MN"/>
        </w:rPr>
        <w:t xml:space="preserve">неирол </w:t>
      </w:r>
      <w:r w:rsidRPr="00E608C2">
        <w:rPr>
          <w:lang w:val="mn-MN"/>
        </w:rPr>
        <w:t>сүлжээг сурга</w:t>
      </w:r>
      <w:r>
        <w:rPr>
          <w:lang w:val="mn-MN"/>
        </w:rPr>
        <w:t>сан байдаг.</w:t>
      </w:r>
      <w:r w:rsidR="002D033C" w:rsidRPr="002D033C">
        <w:t xml:space="preserve"> </w:t>
      </w:r>
      <w:r w:rsidR="002D033C" w:rsidRPr="002D033C">
        <w:rPr>
          <w:lang w:val="mn-MN"/>
        </w:rPr>
        <w:t>Машин сур</w:t>
      </w:r>
      <w:r w:rsidR="002D033C">
        <w:rPr>
          <w:lang w:val="mn-MN"/>
        </w:rPr>
        <w:t>г</w:t>
      </w:r>
      <w:r w:rsidR="002D033C" w:rsidRPr="002D033C">
        <w:rPr>
          <w:lang w:val="mn-MN"/>
        </w:rPr>
        <w:t>ах нь томоохон хэмжээний сүлжээний өгөгдлөөс эдийн засгийн таамаглал дэвшүүл</w:t>
      </w:r>
      <w:r w:rsidR="002D033C">
        <w:rPr>
          <w:lang w:val="mn-MN"/>
        </w:rPr>
        <w:t xml:space="preserve">эхэд ашиглагддаг. </w:t>
      </w:r>
      <w:r w:rsidR="002D033C" w:rsidRPr="002D033C">
        <w:rPr>
          <w:lang w:val="mn-MN"/>
        </w:rPr>
        <w:t xml:space="preserve"> </w:t>
      </w:r>
      <w:r w:rsidR="002D033C">
        <w:rPr>
          <w:lang w:val="mn-MN"/>
        </w:rPr>
        <w:t>Ж</w:t>
      </w:r>
      <w:r w:rsidR="002D033C" w:rsidRPr="002D033C">
        <w:rPr>
          <w:lang w:val="mn-MN"/>
        </w:rPr>
        <w:t>ишээлбэл, Блуменсток, Кадамуро, Он (2015) нар гар утасны өгөгдлийг ашигла</w:t>
      </w:r>
      <w:r w:rsidR="00B06313">
        <w:rPr>
          <w:lang w:val="mn-MN"/>
        </w:rPr>
        <w:t>н</w:t>
      </w:r>
      <w:r w:rsidR="002D033C" w:rsidRPr="002D033C">
        <w:rPr>
          <w:lang w:val="mn-MN"/>
        </w:rPr>
        <w:t xml:space="preserve"> Руанда дахь ядуурлыг хувь хүн бүрийн </w:t>
      </w:r>
      <w:r w:rsidR="005B3464">
        <w:rPr>
          <w:lang w:val="mn-MN"/>
        </w:rPr>
        <w:t>түвшинд</w:t>
      </w:r>
      <w:r w:rsidR="002D033C" w:rsidRPr="002D033C">
        <w:rPr>
          <w:lang w:val="mn-MN"/>
        </w:rPr>
        <w:t xml:space="preserve"> үнэл</w:t>
      </w:r>
      <w:r w:rsidR="00B06313">
        <w:rPr>
          <w:lang w:val="mn-MN"/>
        </w:rPr>
        <w:t>сэн байдаг</w:t>
      </w:r>
      <w:r w:rsidR="002D033C" w:rsidRPr="002D033C">
        <w:rPr>
          <w:lang w:val="mn-MN"/>
        </w:rPr>
        <w:t>.</w:t>
      </w:r>
      <w:r w:rsidR="005B3464">
        <w:rPr>
          <w:lang w:val="mn-MN"/>
        </w:rPr>
        <w:t xml:space="preserve"> Зурган мэдээллийг таних нь хиймэл дагуулын өгөгдлөөс гадна</w:t>
      </w:r>
      <w:r w:rsidR="00823E44">
        <w:rPr>
          <w:lang w:val="mn-MN"/>
        </w:rPr>
        <w:t xml:space="preserve"> хөгжиж буй орнуудын эдийн засгийн гарцын таамаглалыг хийхэд ашиглагддаг.</w:t>
      </w:r>
      <w:r w:rsidR="00747398">
        <w:rPr>
          <w:lang w:val="mn-MN"/>
        </w:rPr>
        <w:t xml:space="preserve"> Нэг жишээ дурдахад </w:t>
      </w:r>
      <w:r w:rsidR="00747398" w:rsidRPr="00747398">
        <w:rPr>
          <w:lang w:val="mn-MN"/>
        </w:rPr>
        <w:t>Глаесер, Коминерс, Люка, Наик нар (2016</w:t>
      </w:r>
      <w:r w:rsidR="00EA0E05" w:rsidRPr="00747398">
        <w:rPr>
          <w:lang w:val="mn-MN"/>
        </w:rPr>
        <w:t>)</w:t>
      </w:r>
      <w:r w:rsidR="00747398" w:rsidRPr="00747398">
        <w:rPr>
          <w:lang w:val="mn-MN"/>
        </w:rPr>
        <w:t xml:space="preserve"> Google Street View-ээс авсан зургуудыг ашигла</w:t>
      </w:r>
      <w:r w:rsidR="00EA0E05">
        <w:rPr>
          <w:lang w:val="mn-MN"/>
        </w:rPr>
        <w:t xml:space="preserve">н </w:t>
      </w:r>
      <w:r w:rsidR="00EA0E05" w:rsidRPr="00747398">
        <w:rPr>
          <w:lang w:val="mn-MN"/>
        </w:rPr>
        <w:t xml:space="preserve"> Нью-Йорк болон Бостон дахь түвшний орлогыг хэмж</w:t>
      </w:r>
      <w:r w:rsidR="00EA0E05">
        <w:rPr>
          <w:lang w:val="mn-MN"/>
        </w:rPr>
        <w:t>сэн.</w:t>
      </w:r>
    </w:p>
    <w:p w14:paraId="21F34087" w14:textId="61B86EF9" w:rsidR="00B74BFF" w:rsidRPr="00841FE6" w:rsidRDefault="00B74BFF" w:rsidP="009122A4">
      <w:r>
        <w:rPr>
          <w:lang w:val="mn-MN"/>
        </w:rPr>
        <w:t xml:space="preserve">Хэл нь мэдээллийн өөр нэг шинэ </w:t>
      </w:r>
      <w:r w:rsidR="009501DB">
        <w:rPr>
          <w:lang w:val="mn-MN"/>
        </w:rPr>
        <w:t>хүчирхэг эх сурважийн нэг билээ.</w:t>
      </w:r>
      <w:r w:rsidR="00873113">
        <w:rPr>
          <w:lang w:val="mn-MN"/>
        </w:rPr>
        <w:t xml:space="preserve"> Хиймэл дагуулын зургын нэгэн адил цахим постуудыг машин сургалтын тусламжтай шошгожуулж хэрэгцээтэй өгөгдөл гарган авах боломжтой юм.</w:t>
      </w:r>
      <w:r w:rsidR="00D462B1">
        <w:rPr>
          <w:lang w:val="mn-MN"/>
        </w:rPr>
        <w:t xml:space="preserve"> </w:t>
      </w:r>
      <w:r w:rsidR="00D462B1" w:rsidRPr="00D462B1">
        <w:rPr>
          <w:lang w:val="mn-MN"/>
        </w:rPr>
        <w:t>Кан, Кузнецова, Лука, Чой нар (2013) эрүүл ахуйн хяналт шалгалтын үр дүнг урьдчилан таамаглахын тулд Yelp.com дээрх ресторан</w:t>
      </w:r>
      <w:r w:rsidR="00D462B1">
        <w:rPr>
          <w:lang w:val="mn-MN"/>
        </w:rPr>
        <w:t xml:space="preserve"> бүрийн танилцуулгыг ашигласан.</w:t>
      </w:r>
    </w:p>
    <w:p w14:paraId="19B477BD" w14:textId="4E9F0C60" w:rsidR="009122A4" w:rsidRPr="00810FC4" w:rsidRDefault="00841FE6" w:rsidP="009122A4">
      <w:pPr>
        <w:rPr>
          <w:lang w:val="mn-MN"/>
        </w:rPr>
      </w:pPr>
      <w:r>
        <w:rPr>
          <w:lang w:val="mn-MN"/>
        </w:rPr>
        <w:lastRenderedPageBreak/>
        <w:t>Санхүүчид болон эдийн засагчид</w:t>
      </w:r>
      <w:r w:rsidRPr="00841FE6">
        <w:rPr>
          <w:lang w:val="mn-MN"/>
        </w:rPr>
        <w:t xml:space="preserve"> Компюстат</w:t>
      </w:r>
      <w:r>
        <w:rPr>
          <w:lang w:val="mn-MN"/>
        </w:rPr>
        <w:t xml:space="preserve"> </w:t>
      </w:r>
      <w:r>
        <w:t>(</w:t>
      </w:r>
      <w:r w:rsidR="00B90075">
        <w:rPr>
          <w:lang w:val="mn-MN"/>
        </w:rPr>
        <w:t>д</w:t>
      </w:r>
      <w:proofErr w:type="spellStart"/>
      <w:r w:rsidR="00B90075" w:rsidRPr="00B90075">
        <w:t>элхийн</w:t>
      </w:r>
      <w:proofErr w:type="spellEnd"/>
      <w:r w:rsidR="00B90075" w:rsidRPr="00B90075">
        <w:t xml:space="preserve"> </w:t>
      </w:r>
      <w:proofErr w:type="spellStart"/>
      <w:r w:rsidR="00B90075" w:rsidRPr="00B90075">
        <w:t>хэмжээнд</w:t>
      </w:r>
      <w:proofErr w:type="spellEnd"/>
      <w:r w:rsidR="00B90075" w:rsidRPr="00B90075">
        <w:t xml:space="preserve"> </w:t>
      </w:r>
      <w:proofErr w:type="spellStart"/>
      <w:r w:rsidR="00B90075" w:rsidRPr="00B90075">
        <w:t>идэвхтэй</w:t>
      </w:r>
      <w:proofErr w:type="spellEnd"/>
      <w:r w:rsidR="00B90075" w:rsidRPr="00B90075">
        <w:t xml:space="preserve">, </w:t>
      </w:r>
      <w:proofErr w:type="spellStart"/>
      <w:r w:rsidR="00B90075" w:rsidRPr="00B90075">
        <w:t>идэвхигүй</w:t>
      </w:r>
      <w:proofErr w:type="spellEnd"/>
      <w:r w:rsidR="00B90075" w:rsidRPr="00B90075">
        <w:t xml:space="preserve"> </w:t>
      </w:r>
      <w:proofErr w:type="spellStart"/>
      <w:r w:rsidR="00B90075" w:rsidRPr="00B90075">
        <w:t>байгаа</w:t>
      </w:r>
      <w:proofErr w:type="spellEnd"/>
      <w:r w:rsidR="00B90075" w:rsidRPr="00B90075">
        <w:t xml:space="preserve"> </w:t>
      </w:r>
      <w:proofErr w:type="spellStart"/>
      <w:r w:rsidR="00B90075" w:rsidRPr="00B90075">
        <w:t>компаниудын</w:t>
      </w:r>
      <w:proofErr w:type="spellEnd"/>
      <w:r w:rsidR="00B90075" w:rsidRPr="00B90075">
        <w:t xml:space="preserve"> </w:t>
      </w:r>
      <w:proofErr w:type="spellStart"/>
      <w:r w:rsidR="00B90075" w:rsidRPr="00B90075">
        <w:t>санхүүгийн</w:t>
      </w:r>
      <w:proofErr w:type="spellEnd"/>
      <w:r w:rsidR="00B90075" w:rsidRPr="00B90075">
        <w:t xml:space="preserve">, </w:t>
      </w:r>
      <w:proofErr w:type="spellStart"/>
      <w:r w:rsidR="00B90075" w:rsidRPr="00B90075">
        <w:t>статистик</w:t>
      </w:r>
      <w:proofErr w:type="spellEnd"/>
      <w:r w:rsidR="00B90075" w:rsidRPr="00B90075">
        <w:t xml:space="preserve">, </w:t>
      </w:r>
      <w:proofErr w:type="spellStart"/>
      <w:r w:rsidR="00B90075" w:rsidRPr="00B90075">
        <w:t>зах</w:t>
      </w:r>
      <w:proofErr w:type="spellEnd"/>
      <w:r w:rsidR="00B90075" w:rsidRPr="00B90075">
        <w:t xml:space="preserve"> </w:t>
      </w:r>
      <w:proofErr w:type="spellStart"/>
      <w:r w:rsidR="00B90075" w:rsidRPr="00B90075">
        <w:t>зээлийн</w:t>
      </w:r>
      <w:proofErr w:type="spellEnd"/>
      <w:r w:rsidR="00B90075" w:rsidRPr="00B90075">
        <w:t xml:space="preserve"> </w:t>
      </w:r>
      <w:proofErr w:type="spellStart"/>
      <w:r w:rsidR="00B90075" w:rsidRPr="00B90075">
        <w:t>мэдээллийн</w:t>
      </w:r>
      <w:proofErr w:type="spellEnd"/>
      <w:r w:rsidR="00B90075" w:rsidRPr="00B90075">
        <w:t xml:space="preserve"> </w:t>
      </w:r>
      <w:proofErr w:type="spellStart"/>
      <w:r w:rsidR="00B90075" w:rsidRPr="00B90075">
        <w:t>мэдээллийн</w:t>
      </w:r>
      <w:proofErr w:type="spellEnd"/>
      <w:r w:rsidR="00B90075" w:rsidRPr="00B90075">
        <w:t xml:space="preserve"> </w:t>
      </w:r>
      <w:proofErr w:type="spellStart"/>
      <w:r w:rsidR="00B90075" w:rsidRPr="00B90075">
        <w:t>сан</w:t>
      </w:r>
      <w:proofErr w:type="spellEnd"/>
      <w:r>
        <w:t>)</w:t>
      </w:r>
      <w:r w:rsidRPr="00841FE6">
        <w:rPr>
          <w:lang w:val="mn-MN"/>
        </w:rPr>
        <w:t xml:space="preserve"> </w:t>
      </w:r>
      <w:r>
        <w:rPr>
          <w:lang w:val="mn-MN"/>
        </w:rPr>
        <w:t xml:space="preserve">дээрх </w:t>
      </w:r>
      <w:r w:rsidRPr="00841FE6">
        <w:rPr>
          <w:lang w:val="mn-MN"/>
        </w:rPr>
        <w:t>байгууллагын санхүүгийн мэдээлэлд ихээхэн н</w:t>
      </w:r>
      <w:r w:rsidR="00EB6156">
        <w:rPr>
          <w:lang w:val="mn-MN"/>
        </w:rPr>
        <w:tab/>
      </w:r>
      <w:r w:rsidRPr="00841FE6">
        <w:rPr>
          <w:lang w:val="mn-MN"/>
        </w:rPr>
        <w:t>айддаг</w:t>
      </w:r>
      <w:r>
        <w:rPr>
          <w:lang w:val="mn-MN"/>
        </w:rPr>
        <w:t xml:space="preserve">. </w:t>
      </w:r>
      <w:r w:rsidR="00810FC4">
        <w:rPr>
          <w:lang w:val="mn-MN"/>
        </w:rPr>
        <w:t>Гэхдээ байгууллагууд санхүүгийн байдлын дэлгэрэнгүй тайланг гаргадаг.</w:t>
      </w:r>
      <w:r w:rsidR="00EB6156" w:rsidRPr="00EB6156">
        <w:t xml:space="preserve"> </w:t>
      </w:r>
      <w:r w:rsidR="00EB6156" w:rsidRPr="00EB6156">
        <w:rPr>
          <w:lang w:val="mn-MN"/>
        </w:rPr>
        <w:t>АНУ-д олон нийтэд зарагддаг компаниуд жил бүр 10-K маягтыг гаргаж өгөх ёстой.</w:t>
      </w:r>
      <w:r w:rsidR="0028053E">
        <w:rPr>
          <w:lang w:val="mn-MN"/>
        </w:rPr>
        <w:t xml:space="preserve"> </w:t>
      </w:r>
      <w:r w:rsidR="0028053E" w:rsidRPr="0028053E">
        <w:rPr>
          <w:lang w:val="mn-MN"/>
        </w:rPr>
        <w:t>Коган, Левин, Роутледж, Саги, Смит нар (2009) эдгээр хэлбэрийн зах зээлийн эрсдэлийн тодруулгын текстээс ойролцоогоор 10,000 ийм фирмүүдийн хэлбэлзлийг урьдчилан таамагла</w:t>
      </w:r>
      <w:r w:rsidR="0028053E">
        <w:rPr>
          <w:lang w:val="mn-MN"/>
        </w:rPr>
        <w:t>сан</w:t>
      </w:r>
      <w:r w:rsidR="0028053E" w:rsidRPr="0028053E">
        <w:rPr>
          <w:lang w:val="mn-MN"/>
        </w:rPr>
        <w:t xml:space="preserve"> бөгөөд энэ нь өнгөрсөн үеийн хэлбэлзэлд мэдэгдэхүйц </w:t>
      </w:r>
      <w:r w:rsidR="0028053E">
        <w:rPr>
          <w:lang w:val="mn-MN"/>
        </w:rPr>
        <w:t xml:space="preserve">ач холбогдолтой байгааг </w:t>
      </w:r>
      <w:r w:rsidR="0028053E" w:rsidRPr="0028053E">
        <w:rPr>
          <w:lang w:val="mn-MN"/>
        </w:rPr>
        <w:t>харуул</w:t>
      </w:r>
      <w:r w:rsidR="0028053E">
        <w:rPr>
          <w:lang w:val="mn-MN"/>
        </w:rPr>
        <w:t>сан</w:t>
      </w:r>
      <w:r w:rsidR="0028053E" w:rsidRPr="0028053E">
        <w:rPr>
          <w:lang w:val="mn-MN"/>
        </w:rPr>
        <w:t xml:space="preserve"> байна.</w:t>
      </w:r>
    </w:p>
    <w:p w14:paraId="62596F51" w14:textId="0D0738A5" w:rsidR="00860C13" w:rsidRDefault="00735119" w:rsidP="00860C13">
      <w:pPr>
        <w:rPr>
          <w:lang w:val="mn-MN"/>
        </w:rPr>
      </w:pPr>
      <w:r w:rsidRPr="00735119">
        <w:rPr>
          <w:lang w:val="mn-MN"/>
        </w:rPr>
        <w:t>Машины сургалт нь уламжлалт мэдээллийн санд боловсруулалт хийх</w:t>
      </w:r>
      <w:r>
        <w:rPr>
          <w:lang w:val="mn-MN"/>
        </w:rPr>
        <w:t xml:space="preserve">эд ихээхэн </w:t>
      </w:r>
      <w:r w:rsidRPr="00735119">
        <w:rPr>
          <w:lang w:val="mn-MN"/>
        </w:rPr>
        <w:t>ашиг тустай</w:t>
      </w:r>
      <w:r>
        <w:rPr>
          <w:lang w:val="mn-MN"/>
        </w:rPr>
        <w:t xml:space="preserve">. </w:t>
      </w:r>
      <w:r w:rsidR="00ED72FA" w:rsidRPr="00ED72FA">
        <w:rPr>
          <w:lang w:val="mn-MN"/>
        </w:rPr>
        <w:t>Фейгенбаум (2015a, b)</w:t>
      </w:r>
      <w:r w:rsidR="00ED72FA">
        <w:rPr>
          <w:lang w:val="mn-MN"/>
        </w:rPr>
        <w:t xml:space="preserve"> нь хувь хүний түүхэн мэдээлэлд тулгуурлан зорилтод хүмүүсийн уулзуулдаг машин сургалтын ангилагч загвар боловсруулсан байна.</w:t>
      </w:r>
      <w:r w:rsidR="009A1A54">
        <w:t xml:space="preserve"> </w:t>
      </w:r>
      <w:r w:rsidR="009A1A54">
        <w:rPr>
          <w:lang w:val="mn-MN"/>
        </w:rPr>
        <w:t>Эцэг хөвгүүдийг бүртгэлийн мэдээлэл болон бусад эх үүсвэр бүхий мэдээлэлд тулгуурлан холбох энэхүү загварын ачаар их хямралын үеийн хүмүүсийн нийгмийн үйл хөдлөлийг хэмжих боломжтой юм.</w:t>
      </w:r>
      <w:r w:rsidR="00557DC1">
        <w:rPr>
          <w:lang w:val="mn-MN"/>
        </w:rPr>
        <w:t xml:space="preserve"> </w:t>
      </w:r>
      <w:r w:rsidR="00557DC1" w:rsidRPr="00557DC1">
        <w:rPr>
          <w:lang w:val="mn-MN"/>
        </w:rPr>
        <w:t>Бернхайм, Бьоркгреген, Наеккер, Рангел (2013) судалгааны хариултыг ажиглагдах зан төлөвтэй холбосон: Судалгаанд хамрагдсан судалгааны хэсэг нь лабораторийн туршилтанд оролцдог; Энэхүү өгөгдөл дээр сургагдсан машин сургалтын алгоритм нь судалгааны хариултуудын бодит сонголтыг урьдчилан таамаглаж, эдийн засагчдад тайлангийн төлөв байдлаас бодит байдлыг дүгнэх хэрэгслийг өгдөг.</w:t>
      </w:r>
      <w:r w:rsidR="00557DC1">
        <w:rPr>
          <w:lang w:val="mn-MN"/>
        </w:rPr>
        <w:t xml:space="preserve"> </w:t>
      </w:r>
    </w:p>
    <w:p w14:paraId="6914C544" w14:textId="33B972F9" w:rsidR="00560C4C" w:rsidRDefault="00560C4C" w:rsidP="00860C13">
      <w:pPr>
        <w:rPr>
          <w:lang w:val="mn-MN"/>
        </w:rPr>
      </w:pPr>
      <w:r>
        <w:rPr>
          <w:lang w:val="mn-MN"/>
        </w:rPr>
        <w:t>Үйлчилгээний үнэлгээг таамаглах</w:t>
      </w:r>
    </w:p>
    <w:p w14:paraId="6C7C8D7A" w14:textId="77777777" w:rsidR="00D00FAE" w:rsidRPr="00ED3493" w:rsidRDefault="00D00FAE" w:rsidP="00860C13"/>
    <w:p w14:paraId="3AE69B3A" w14:textId="46E7C943" w:rsidR="00860C13" w:rsidRDefault="00860C13" w:rsidP="00860C13">
      <w:pPr>
        <w:rPr>
          <w:lang w:val="mn-MN"/>
        </w:rPr>
      </w:pPr>
    </w:p>
    <w:p w14:paraId="4520FC36" w14:textId="049F4D01" w:rsidR="00860C13" w:rsidRDefault="00860C13" w:rsidP="00860C13">
      <w:pPr>
        <w:rPr>
          <w:lang w:val="mn-MN"/>
        </w:rPr>
      </w:pPr>
    </w:p>
    <w:p w14:paraId="6E59DEFA" w14:textId="1C2612A6" w:rsidR="00860C13" w:rsidRDefault="00860C13" w:rsidP="00860C13">
      <w:pPr>
        <w:rPr>
          <w:lang w:val="mn-MN"/>
        </w:rPr>
      </w:pPr>
    </w:p>
    <w:p w14:paraId="7BA63B00" w14:textId="79CA3F95" w:rsidR="00860C13" w:rsidRDefault="00860C13" w:rsidP="00860C13">
      <w:pPr>
        <w:rPr>
          <w:lang w:val="mn-MN"/>
        </w:rPr>
      </w:pPr>
    </w:p>
    <w:p w14:paraId="5EF630E3" w14:textId="75E930B6" w:rsidR="00860C13" w:rsidRDefault="00860C13" w:rsidP="00860C13">
      <w:pPr>
        <w:rPr>
          <w:lang w:val="mn-MN"/>
        </w:rPr>
      </w:pPr>
    </w:p>
    <w:p w14:paraId="0DFEA491" w14:textId="07136F15" w:rsidR="00860C13" w:rsidRDefault="00860C13" w:rsidP="00860C13">
      <w:pPr>
        <w:rPr>
          <w:lang w:val="mn-MN"/>
        </w:rPr>
      </w:pPr>
    </w:p>
    <w:p w14:paraId="0F992357" w14:textId="6B008867" w:rsidR="00860C13" w:rsidRDefault="00860C13" w:rsidP="00860C13">
      <w:pPr>
        <w:rPr>
          <w:lang w:val="mn-MN"/>
        </w:rPr>
      </w:pPr>
    </w:p>
    <w:p w14:paraId="0E7DCB13" w14:textId="69D864AF" w:rsidR="00860C13" w:rsidRDefault="00860C13" w:rsidP="00860C13">
      <w:pPr>
        <w:rPr>
          <w:lang w:val="mn-MN"/>
        </w:rPr>
      </w:pPr>
    </w:p>
    <w:p w14:paraId="2D9B8E61" w14:textId="0A61FA1D" w:rsidR="00860C13" w:rsidRDefault="00860C13" w:rsidP="00860C13">
      <w:pPr>
        <w:rPr>
          <w:lang w:val="mn-MN"/>
        </w:rPr>
      </w:pPr>
    </w:p>
    <w:p w14:paraId="6BC4DA1D" w14:textId="33765EEF" w:rsidR="00860C13" w:rsidRDefault="00860C13" w:rsidP="00860C13">
      <w:pPr>
        <w:rPr>
          <w:lang w:val="mn-MN"/>
        </w:rPr>
      </w:pPr>
    </w:p>
    <w:p w14:paraId="5F24B89C" w14:textId="46578DD5" w:rsidR="00860C13" w:rsidRDefault="00860C13" w:rsidP="00860C13">
      <w:pPr>
        <w:rPr>
          <w:lang w:val="mn-MN"/>
        </w:rPr>
      </w:pPr>
    </w:p>
    <w:p w14:paraId="27E9021E" w14:textId="77FE3D3C" w:rsidR="00860C13" w:rsidRDefault="00860C13" w:rsidP="00860C13">
      <w:pPr>
        <w:rPr>
          <w:lang w:val="mn-MN"/>
        </w:rPr>
      </w:pPr>
    </w:p>
    <w:p w14:paraId="6F80219A" w14:textId="47F8B9C3" w:rsidR="00860C13" w:rsidRDefault="00860C13" w:rsidP="00860C13">
      <w:pPr>
        <w:rPr>
          <w:lang w:val="mn-MN"/>
        </w:rPr>
      </w:pPr>
    </w:p>
    <w:p w14:paraId="2BFB4D3A" w14:textId="328EC101" w:rsidR="00860C13" w:rsidRDefault="00860C13" w:rsidP="00860C13">
      <w:pPr>
        <w:rPr>
          <w:lang w:val="mn-MN"/>
        </w:rPr>
      </w:pPr>
    </w:p>
    <w:p w14:paraId="298F170F" w14:textId="6833BD10" w:rsidR="00860C13" w:rsidRDefault="00860C13" w:rsidP="00860C13">
      <w:pPr>
        <w:rPr>
          <w:lang w:val="mn-MN"/>
        </w:rPr>
      </w:pPr>
    </w:p>
    <w:p w14:paraId="23E8F5C4" w14:textId="564C1258" w:rsidR="00860C13" w:rsidRDefault="00860C13" w:rsidP="00860C13">
      <w:pPr>
        <w:rPr>
          <w:lang w:val="mn-MN"/>
        </w:rPr>
      </w:pPr>
    </w:p>
    <w:p w14:paraId="3F68A99D" w14:textId="0E0E01A7" w:rsidR="00860C13" w:rsidRDefault="00860C13" w:rsidP="00860C13">
      <w:pPr>
        <w:rPr>
          <w:lang w:val="mn-MN"/>
        </w:rPr>
      </w:pPr>
    </w:p>
    <w:p w14:paraId="4A621413" w14:textId="53ACAD29" w:rsidR="00860C13" w:rsidRDefault="00860C13" w:rsidP="00860C13">
      <w:pPr>
        <w:rPr>
          <w:lang w:val="mn-MN"/>
        </w:rPr>
      </w:pPr>
    </w:p>
    <w:p w14:paraId="227BE4EC" w14:textId="278E75F6" w:rsidR="00860C13" w:rsidRDefault="00860C13" w:rsidP="00860C13">
      <w:pPr>
        <w:rPr>
          <w:lang w:val="mn-MN"/>
        </w:rPr>
      </w:pPr>
    </w:p>
    <w:p w14:paraId="1F502421" w14:textId="7A72C64A" w:rsidR="00860C13" w:rsidRDefault="00860C13" w:rsidP="00860C13">
      <w:pPr>
        <w:rPr>
          <w:lang w:val="mn-MN"/>
        </w:rPr>
      </w:pPr>
    </w:p>
    <w:p w14:paraId="202E0E14" w14:textId="1E3A8741" w:rsidR="00860C13" w:rsidRDefault="00860C13" w:rsidP="00860C13">
      <w:pPr>
        <w:rPr>
          <w:lang w:val="mn-MN"/>
        </w:rPr>
      </w:pPr>
    </w:p>
    <w:p w14:paraId="46639437" w14:textId="7002816A" w:rsidR="00860C13" w:rsidRDefault="00860C13" w:rsidP="00860C13">
      <w:pPr>
        <w:rPr>
          <w:lang w:val="mn-MN"/>
        </w:rPr>
      </w:pPr>
    </w:p>
    <w:p w14:paraId="2B2BA32A" w14:textId="5AC9A0AE" w:rsidR="00860C13" w:rsidRDefault="00860C13" w:rsidP="00860C13">
      <w:pPr>
        <w:rPr>
          <w:lang w:val="mn-MN"/>
        </w:rPr>
      </w:pPr>
    </w:p>
    <w:p w14:paraId="0426252E" w14:textId="77777777" w:rsidR="00860C13" w:rsidRPr="00860C13" w:rsidRDefault="00860C13" w:rsidP="00860C13">
      <w:pPr>
        <w:rPr>
          <w:lang w:val="mn-MN"/>
        </w:rPr>
      </w:pPr>
    </w:p>
    <w:p w14:paraId="7F30D470" w14:textId="107F85AE" w:rsidR="00AA1693" w:rsidRDefault="00C15F1D" w:rsidP="004968D9">
      <w:pPr>
        <w:pStyle w:val="Heading1"/>
      </w:pPr>
      <w:bookmarkStart w:id="9" w:name="_Toc41416628"/>
      <w:r>
        <w:t>О</w:t>
      </w:r>
      <w:r w:rsidR="00AA1693">
        <w:t>НОЛЫН УХАГДАХУУН БА ЗАГВАР</w:t>
      </w:r>
      <w:bookmarkEnd w:id="9"/>
    </w:p>
    <w:p w14:paraId="0738178B" w14:textId="6BBF0EAF" w:rsidR="00D17DB3" w:rsidRDefault="002F4AEF" w:rsidP="009122A4">
      <w:pPr>
        <w:pStyle w:val="Heading2"/>
      </w:pPr>
      <w:bookmarkStart w:id="10" w:name="_Toc41416629"/>
      <w:r>
        <w:t>Шийдвэрийн модны аргазүй</w:t>
      </w:r>
      <w:bookmarkEnd w:id="10"/>
    </w:p>
    <w:p w14:paraId="1EE8A45A" w14:textId="20322C40" w:rsidR="00F87E57" w:rsidRDefault="00F87E57" w:rsidP="00F87E57">
      <w:pPr>
        <w:rPr>
          <w:lang w:val="mn-MN"/>
        </w:rPr>
      </w:pPr>
      <w:r>
        <w:rPr>
          <w:lang w:val="mn-MN"/>
        </w:rPr>
        <w:t xml:space="preserve">Өгөгдсөн ажиглалтын тусламжтай үзэгдлийг таамаглахдаа бид хуваасан бүлгүүдийн дундаж болон моодыг ашигладаг. </w:t>
      </w:r>
      <w:r w:rsidR="004A4B3A">
        <w:rPr>
          <w:lang w:val="mn-MN"/>
        </w:rPr>
        <w:t>Ө</w:t>
      </w:r>
      <w:r>
        <w:rPr>
          <w:lang w:val="mn-MN"/>
        </w:rPr>
        <w:t>гөгдлийг тодорхой хэсгүүдэд хуваа</w:t>
      </w:r>
      <w:r w:rsidR="004A4B3A">
        <w:rPr>
          <w:lang w:val="mn-MN"/>
        </w:rPr>
        <w:t>х дүрмийг дээрээс доош салаалах модоор хураангуйлдаг бөгөөд үүнийг шийдвэрийн мод хэмээдэг. Шийдвэрийн  модонд суурилсан аргазүй нь энгийн, тайлбарлахад хялбар юм. Энэхүү бүлгээр бид шийдвэрийн модонд суурилсан аргазүйн ерөнхий хэлбэрийг авч үзэх ба баггинг, санамсаргүй ойжуулалт болон бүүстинг гэх зэрэг хэд хэдэн модыг нэгтгэх замаар таамаглал хийдэг аргуудыг дурдана.</w:t>
      </w:r>
      <w:r w:rsidR="004A4B3A" w:rsidRPr="004A4B3A">
        <w:rPr>
          <w:lang w:val="mn-MN"/>
        </w:rPr>
        <w:t xml:space="preserve"> </w:t>
      </w:r>
      <w:r w:rsidR="004A4B3A">
        <w:rPr>
          <w:lang w:val="mn-MN"/>
        </w:rPr>
        <w:t>Шийдвэрийн мод нь тоон болон чанарын шинжтэй асуудлыг шийддэг бөгөөд эхлээд регрессийн модыг дараа нь ангиллын номыг авч үзэх болно.</w:t>
      </w:r>
    </w:p>
    <w:p w14:paraId="25FFF8EA" w14:textId="69DA919C" w:rsidR="00106319" w:rsidRDefault="004A4B3A" w:rsidP="00106319">
      <w:pPr>
        <w:pStyle w:val="Heading3"/>
        <w:numPr>
          <w:ilvl w:val="2"/>
          <w:numId w:val="8"/>
        </w:numPr>
        <w:rPr>
          <w:lang w:val="mn-MN"/>
        </w:rPr>
      </w:pPr>
      <w:bookmarkStart w:id="11" w:name="_Toc41416630"/>
      <w:r>
        <w:rPr>
          <w:lang w:val="mn-MN"/>
        </w:rPr>
        <w:t>Регресийн мод</w:t>
      </w:r>
      <w:bookmarkEnd w:id="11"/>
    </w:p>
    <w:p w14:paraId="20D42AFD" w14:textId="4D30058D" w:rsidR="009A69DA" w:rsidRDefault="004A4B3A" w:rsidP="004A4B3A">
      <w:pPr>
        <w:rPr>
          <w:lang w:val="mn-MN"/>
        </w:rPr>
      </w:pPr>
      <w:r>
        <w:rPr>
          <w:lang w:val="mn-MN"/>
        </w:rPr>
        <w:t xml:space="preserve">Шийдвэрийн мод нь </w:t>
      </w:r>
      <w:r>
        <w:rPr>
          <w:lang w:val="mn-MN"/>
        </w:rPr>
        <w:tab/>
        <w:t>н</w:t>
      </w:r>
      <w:r w:rsidR="002C4809">
        <w:rPr>
          <w:lang w:val="mn-MN"/>
        </w:rPr>
        <w:t>а</w:t>
      </w:r>
      <w:r>
        <w:rPr>
          <w:lang w:val="mn-MN"/>
        </w:rPr>
        <w:t>вч</w:t>
      </w:r>
      <w:r w:rsidR="002C4809">
        <w:rPr>
          <w:lang w:val="mn-MN"/>
        </w:rPr>
        <w:t xml:space="preserve"> </w:t>
      </w:r>
      <w:r w:rsidR="002C4809" w:rsidRPr="007B1706">
        <w:rPr>
          <w:lang w:val="mn-MN"/>
        </w:rPr>
        <w:t>(</w:t>
      </w:r>
      <w:r w:rsidR="002C4809">
        <w:rPr>
          <w:lang w:val="mn-MN"/>
        </w:rPr>
        <w:t>эцсийн зангилаа</w:t>
      </w:r>
      <w:r w:rsidR="002C4809" w:rsidRPr="007B1706">
        <w:rPr>
          <w:lang w:val="mn-MN"/>
        </w:rPr>
        <w:t>)</w:t>
      </w:r>
      <w:r>
        <w:rPr>
          <w:lang w:val="mn-MN"/>
        </w:rPr>
        <w:t xml:space="preserve">, </w:t>
      </w:r>
      <w:r w:rsidR="002C4809">
        <w:rPr>
          <w:lang w:val="mn-MN"/>
        </w:rPr>
        <w:t xml:space="preserve">дотоод зангилаанаас бүрдэх бөгөөд дээрээс доош чиглэсэн буюу доошоо харсан модтой ижил тул навч </w:t>
      </w:r>
      <w:r w:rsidR="002C4809" w:rsidRPr="007B1706">
        <w:rPr>
          <w:lang w:val="mn-MN"/>
        </w:rPr>
        <w:t>(</w:t>
      </w:r>
      <w:r w:rsidR="002C4809">
        <w:rPr>
          <w:lang w:val="mn-MN"/>
        </w:rPr>
        <w:t>эцсийн зангилаа</w:t>
      </w:r>
      <w:r w:rsidR="002C4809" w:rsidRPr="007B1706">
        <w:rPr>
          <w:lang w:val="mn-MN"/>
        </w:rPr>
        <w:t>)</w:t>
      </w:r>
      <w:r w:rsidR="002C4809">
        <w:rPr>
          <w:lang w:val="mn-MN"/>
        </w:rPr>
        <w:t xml:space="preserve"> нь хамгийн доор байрлана. </w:t>
      </w:r>
      <w:r w:rsidR="009A69DA">
        <w:rPr>
          <w:lang w:val="mn-MN"/>
        </w:rPr>
        <w:t>З</w:t>
      </w:r>
      <w:r w:rsidR="002C4809">
        <w:rPr>
          <w:lang w:val="mn-MN"/>
        </w:rPr>
        <w:t>ангилаа бүр мөчирөө</w:t>
      </w:r>
      <w:r w:rsidR="00F5756D">
        <w:rPr>
          <w:lang w:val="mn-MN"/>
        </w:rPr>
        <w:t>р</w:t>
      </w:r>
      <w:r w:rsidR="002C4809">
        <w:rPr>
          <w:lang w:val="mn-MN"/>
        </w:rPr>
        <w:t xml:space="preserve"> холбогдоно. Эцсий</w:t>
      </w:r>
      <w:r w:rsidR="00B6046E">
        <w:rPr>
          <w:lang w:val="mn-MN"/>
        </w:rPr>
        <w:t>н</w:t>
      </w:r>
      <w:r w:rsidR="002C4809">
        <w:rPr>
          <w:lang w:val="mn-MN"/>
        </w:rPr>
        <w:t xml:space="preserve"> зангилаа нь эцсийн үр дүнг, дотоод зангилаа нь өгөгдлийг хуваах </w:t>
      </w:r>
      <w:r w:rsidR="00F5756D">
        <w:rPr>
          <w:lang w:val="mn-MN"/>
        </w:rPr>
        <w:t xml:space="preserve">шалгуурыг </w:t>
      </w:r>
      <w:r w:rsidR="002C4809">
        <w:rPr>
          <w:lang w:val="mn-MN"/>
        </w:rPr>
        <w:t xml:space="preserve">илэрхийлдэг. </w:t>
      </w:r>
    </w:p>
    <w:p w14:paraId="1C399392" w14:textId="30E6DC7C" w:rsidR="00F45198" w:rsidRPr="007B1706" w:rsidRDefault="00F45198" w:rsidP="004A4B3A">
      <w:pPr>
        <w:rPr>
          <w:lang w:val="mn-MN"/>
        </w:rPr>
      </w:pPr>
      <w:r>
        <w:rPr>
          <w:noProof/>
        </w:rPr>
        <w:lastRenderedPageBreak/>
        <mc:AlternateContent>
          <mc:Choice Requires="wps">
            <w:drawing>
              <wp:anchor distT="0" distB="0" distL="114300" distR="114300" simplePos="0" relativeHeight="251656192" behindDoc="0" locked="0" layoutInCell="1" allowOverlap="1" wp14:anchorId="0E0CA16C" wp14:editId="466D1DF9">
                <wp:simplePos x="0" y="0"/>
                <wp:positionH relativeFrom="column">
                  <wp:posOffset>215265</wp:posOffset>
                </wp:positionH>
                <wp:positionV relativeFrom="paragraph">
                  <wp:posOffset>1729105</wp:posOffset>
                </wp:positionV>
                <wp:extent cx="535305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353050" cy="457200"/>
                        </a:xfrm>
                        <a:prstGeom prst="rect">
                          <a:avLst/>
                        </a:prstGeom>
                        <a:solidFill>
                          <a:prstClr val="white"/>
                        </a:solidFill>
                        <a:ln>
                          <a:noFill/>
                        </a:ln>
                      </wps:spPr>
                      <wps:txbx>
                        <w:txbxContent>
                          <w:p w14:paraId="3ECA2590" w14:textId="68D95A93" w:rsidR="00D00FAE" w:rsidRPr="00B44A20" w:rsidRDefault="00D00FAE" w:rsidP="00F45198">
                            <w:pPr>
                              <w:pStyle w:val="Caption"/>
                              <w:rPr>
                                <w:noProof/>
                              </w:rPr>
                            </w:pPr>
                            <w:bookmarkStart w:id="12" w:name="_Toc38311374"/>
                            <w:proofErr w:type="spellStart"/>
                            <w:r>
                              <w:t>Зураг</w:t>
                            </w:r>
                            <w:proofErr w:type="spellEnd"/>
                            <w:r>
                              <w:t xml:space="preserve"> </w:t>
                            </w:r>
                            <w:fldSimple w:instr=" SEQ Зураг \* ARABIC ">
                              <w:r>
                                <w:rPr>
                                  <w:noProof/>
                                </w:rPr>
                                <w:t>2</w:t>
                              </w:r>
                            </w:fldSimple>
                            <w:r>
                              <w:t xml:space="preserve"> </w:t>
                            </w:r>
                            <w:r>
                              <w:rPr>
                                <w:lang w:val="mn-MN"/>
                              </w:rPr>
                              <w:t>Шийдвэрийн мод</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E0CA16C" id="_x0000_t202" coordsize="21600,21600" o:spt="202" path="m,l,21600r21600,l21600,xe">
                <v:stroke joinstyle="miter"/>
                <v:path gradientshapeok="t" o:connecttype="rect"/>
              </v:shapetype>
              <v:shape id="Text Box 1" o:spid="_x0000_s1026" type="#_x0000_t202" style="position:absolute;left:0;text-align:left;margin-left:16.95pt;margin-top:136.15pt;width:421.5pt;height: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" stroked="f">
                <v:textbox inset="0,0,0,0">
                  <w:txbxContent>
                    <w:p w14:paraId="3ECA2590" w14:textId="68D95A93" w:rsidR="00D00FAE" w:rsidRPr="00B44A20" w:rsidRDefault="00D00FAE" w:rsidP="00F45198">
                      <w:pPr>
                        <w:pStyle w:val="Caption"/>
                        <w:rPr>
                          <w:noProof/>
                        </w:rPr>
                      </w:pPr>
                      <w:bookmarkStart w:id="13" w:name="_Toc38311374"/>
                      <w:proofErr w:type="spellStart"/>
                      <w:r>
                        <w:t>Зураг</w:t>
                      </w:r>
                      <w:proofErr w:type="spellEnd"/>
                      <w:r>
                        <w:t xml:space="preserve"> </w:t>
                      </w:r>
                      <w:fldSimple w:instr=" SEQ Зураг \* ARABIC ">
                        <w:r>
                          <w:rPr>
                            <w:noProof/>
                          </w:rPr>
                          <w:t>2</w:t>
                        </w:r>
                      </w:fldSimple>
                      <w:r>
                        <w:t xml:space="preserve"> </w:t>
                      </w:r>
                      <w:r>
                        <w:rPr>
                          <w:lang w:val="mn-MN"/>
                        </w:rPr>
                        <w:t>Шийдвэрийн мод</w:t>
                      </w:r>
                      <w:bookmarkEnd w:id="13"/>
                    </w:p>
                  </w:txbxContent>
                </v:textbox>
                <w10:wrap type="square"/>
              </v:shape>
            </w:pict>
          </mc:Fallback>
        </mc:AlternateContent>
      </w:r>
      <w:r w:rsidRPr="00F45198">
        <w:rPr>
          <w:noProof/>
        </w:rPr>
        <mc:AlternateContent>
          <mc:Choice Requires="wpg">
            <w:drawing>
              <wp:anchor distT="0" distB="0" distL="114300" distR="114300" simplePos="0" relativeHeight="251659264" behindDoc="0" locked="0" layoutInCell="1" allowOverlap="1" wp14:anchorId="735206DE" wp14:editId="6323A6EE">
                <wp:simplePos x="0" y="0"/>
                <wp:positionH relativeFrom="margin">
                  <wp:posOffset>215265</wp:posOffset>
                </wp:positionH>
                <wp:positionV relativeFrom="margin">
                  <wp:posOffset>6776720</wp:posOffset>
                </wp:positionV>
                <wp:extent cx="5353050" cy="2286000"/>
                <wp:effectExtent l="0" t="0" r="0" b="0"/>
                <wp:wrapSquare wrapText="bothSides"/>
                <wp:docPr id="4" name="Group 5"/>
                <wp:cNvGraphicFramePr/>
                <a:graphic xmlns:a="http://schemas.openxmlformats.org/drawingml/2006/main">
                  <a:graphicData uri="http://schemas.microsoft.com/office/word/2010/wordprocessingGroup">
                    <wpg:wgp>
                      <wpg:cNvGrpSpPr/>
                      <wpg:grpSpPr>
                        <a:xfrm>
                          <a:off x="0" y="0"/>
                          <a:ext cx="5353050" cy="2286000"/>
                          <a:chOff x="0" y="0"/>
                          <a:chExt cx="5553075" cy="2590800"/>
                        </a:xfrm>
                      </wpg:grpSpPr>
                      <pic:pic xmlns:pic="http://schemas.openxmlformats.org/drawingml/2006/picture">
                        <pic:nvPicPr>
                          <pic:cNvPr id="6" name="Picture 6"/>
                          <pic:cNvPicPr/>
                        </pic:nvPicPr>
                        <pic:blipFill>
                          <a:blip r:embed="rId15"/>
                          <a:stretch>
                            <a:fillRect/>
                          </a:stretch>
                        </pic:blipFill>
                        <pic:spPr>
                          <a:xfrm>
                            <a:off x="0" y="0"/>
                            <a:ext cx="3067050" cy="2590800"/>
                          </a:xfrm>
                          <a:prstGeom prst="rect">
                            <a:avLst/>
                          </a:prstGeom>
                        </pic:spPr>
                      </pic:pic>
                      <pic:pic xmlns:pic="http://schemas.openxmlformats.org/drawingml/2006/picture">
                        <pic:nvPicPr>
                          <pic:cNvPr id="7" name="Picture 7"/>
                          <pic:cNvPicPr/>
                        </pic:nvPicPr>
                        <pic:blipFill>
                          <a:blip r:embed="rId16"/>
                          <a:stretch>
                            <a:fillRect/>
                          </a:stretch>
                        </pic:blipFill>
                        <pic:spPr>
                          <a:xfrm>
                            <a:off x="3067050" y="180975"/>
                            <a:ext cx="2486025" cy="2228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DED0185" id="Group 5" o:spid="_x0000_s1026" style="position:absolute;margin-left:16.95pt;margin-top:533.6pt;width:421.5pt;height:180pt;z-index:251659264;mso-position-horizontal-relative:margin;mso-position-vertical-relative:margin;mso-width-relative:margin;mso-height-relative:margin" coordsize="55530,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30670;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">
                  <v:imagedata r:id="rId17" o:title=""/>
                </v:shape>
                <v:shape id="Picture 7" o:spid="_x0000_s1028" type="#_x0000_t75" style="position:absolute;left:30670;top:1809;width:24860;height:2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">
                  <v:imagedata r:id="rId18" o:title=""/>
                </v:shape>
                <w10:wrap type="square" anchorx="margin" anchory="margin"/>
              </v:group>
            </w:pict>
          </mc:Fallback>
        </mc:AlternateContent>
      </w:r>
      <w:r w:rsidR="002C4809">
        <w:rPr>
          <w:lang w:val="mn-MN"/>
        </w:rPr>
        <w:t xml:space="preserve">Хялбар байх үүднээс Бэйсболын тамирчиний цалинг регрессийн мод ашиглан </w:t>
      </w:r>
      <w:r w:rsidR="004B6B85">
        <w:rPr>
          <w:lang w:val="mn-MN"/>
        </w:rPr>
        <w:t>дүрслэх</w:t>
      </w:r>
      <w:r w:rsidR="002C4809">
        <w:rPr>
          <w:lang w:val="mn-MN"/>
        </w:rPr>
        <w:t xml:space="preserve"> </w:t>
      </w:r>
      <w:r w:rsidR="004B6B85">
        <w:rPr>
          <w:lang w:val="mn-MN"/>
        </w:rPr>
        <w:t xml:space="preserve">жишээг </w:t>
      </w:r>
      <w:r w:rsidR="002C4809">
        <w:rPr>
          <w:lang w:val="mn-MN"/>
        </w:rPr>
        <w:t>авч үзье.</w:t>
      </w:r>
      <w:r w:rsidR="009A69DA">
        <w:rPr>
          <w:lang w:val="mn-MN"/>
        </w:rPr>
        <w:t xml:space="preserve"> Тамирчины цалинд лигт тоголж буй жил, өнгөрсөн жил гүйцэтгэсэн цохилтын тоо нөлөөлдөг гээд шийдвэрийн модыг дүрсэлвэл доор</w:t>
      </w:r>
      <w:r w:rsidR="004B6B85">
        <w:rPr>
          <w:lang w:val="mn-MN"/>
        </w:rPr>
        <w:t>х</w:t>
      </w:r>
      <w:r w:rsidR="009A69DA">
        <w:rPr>
          <w:lang w:val="mn-MN"/>
        </w:rPr>
        <w:t xml:space="preserve"> мод үүснэ. </w:t>
      </w:r>
      <w:r w:rsidR="006A5A99">
        <w:rPr>
          <w:lang w:val="mn-MN"/>
        </w:rPr>
        <w:t>З</w:t>
      </w:r>
      <w:r w:rsidR="009A69DA">
        <w:rPr>
          <w:lang w:val="mn-MN"/>
        </w:rPr>
        <w:t xml:space="preserve">урагт регрессийн мод өгөгдөлд хэрхэн тохирч байгааг болон </w:t>
      </w:r>
      <w:r w:rsidR="006A5A99">
        <w:rPr>
          <w:lang w:val="mn-MN"/>
        </w:rPr>
        <w:t>модыг оройгоос салбарлуулан хуваах дүрмийг харж б</w:t>
      </w:r>
      <w:r w:rsidR="004B6B85">
        <w:rPr>
          <w:lang w:val="mn-MN"/>
        </w:rPr>
        <w:t>олно</w:t>
      </w:r>
      <w:r w:rsidR="006A5A99">
        <w:rPr>
          <w:lang w:val="mn-MN"/>
        </w:rPr>
        <w:t xml:space="preserve">. </w:t>
      </w:r>
      <m:oMath>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1</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2</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3</m:t>
            </m:r>
          </m:sub>
        </m:sSub>
      </m:oMath>
      <w:r w:rsidR="006A5A99">
        <w:rPr>
          <w:lang w:val="mn-MN"/>
        </w:rPr>
        <w:t xml:space="preserve"> нь өмнө дурдаж байсан </w:t>
      </w:r>
      <w:r w:rsidR="006A5A99">
        <w:rPr>
          <w:lang w:val="mn-MN"/>
        </w:rPr>
        <w:tab/>
        <w:t>эцсийн зангилаа буюу модны навчийг илэрхийлэх ба модны эцэст байрлана.</w:t>
      </w:r>
      <w:r w:rsidR="004B6B85">
        <w:rPr>
          <w:lang w:val="mn-MN"/>
        </w:rPr>
        <w:t xml:space="preserve"> Дотоод зангилаа болох “</w:t>
      </w:r>
      <m:oMath>
        <m:r>
          <w:rPr>
            <w:rFonts w:ascii="Cambria Math" w:hAnsi="Cambria Math"/>
            <w:lang w:val="mn-MN"/>
          </w:rPr>
          <m:t>Year&lt;4.5</m:t>
        </m:r>
      </m:oMath>
      <w:r w:rsidR="004B6B85">
        <w:rPr>
          <w:lang w:val="mn-MN"/>
        </w:rPr>
        <w:t xml:space="preserve">”  болон </w:t>
      </w:r>
      <w:r w:rsidR="004B6B85" w:rsidRPr="007B1706">
        <w:rPr>
          <w:lang w:val="mn-MN"/>
        </w:rPr>
        <w:t xml:space="preserve"> </w:t>
      </w:r>
      <w:r w:rsidR="004B6B85">
        <w:rPr>
          <w:lang w:val="mn-MN"/>
        </w:rPr>
        <w:t>“</w:t>
      </w:r>
      <m:oMath>
        <m:r>
          <w:rPr>
            <w:rFonts w:ascii="Cambria Math" w:hAnsi="Cambria Math"/>
            <w:lang w:val="mn-MN"/>
          </w:rPr>
          <m:t>Hits&lt;117.5</m:t>
        </m:r>
      </m:oMath>
      <w:r w:rsidR="004B6B85">
        <w:rPr>
          <w:lang w:val="mn-MN"/>
        </w:rPr>
        <w:t>” нь өгөгдлийг гурван бүлэгт хувааж байгаа юм. Ингээд таамаглалын загвар бэлэн боллоо.</w:t>
      </w:r>
      <w:r w:rsidR="004B6B85" w:rsidRPr="007B1706">
        <w:rPr>
          <w:lang w:val="mn-MN"/>
        </w:rPr>
        <w:t xml:space="preserve"> </w:t>
      </w:r>
      <w:r w:rsidR="004B6B85">
        <w:rPr>
          <w:lang w:val="mn-MN"/>
        </w:rPr>
        <w:t xml:space="preserve">Тухайлбал лигт </w:t>
      </w:r>
      <w:r w:rsidR="004B6B85" w:rsidRPr="007B1706">
        <w:rPr>
          <w:lang w:val="mn-MN"/>
        </w:rPr>
        <w:t xml:space="preserve">4.5 </w:t>
      </w:r>
      <w:r w:rsidR="004B6B85">
        <w:rPr>
          <w:lang w:val="mn-MN"/>
        </w:rPr>
        <w:t>болон түүнээс дээш жил тоголсон, өнгөрсөн улирал</w:t>
      </w:r>
      <w:r w:rsidR="004B6B85" w:rsidRPr="007B1706">
        <w:rPr>
          <w:lang w:val="mn-MN"/>
        </w:rPr>
        <w:t xml:space="preserve"> 117.5 </w:t>
      </w:r>
      <w:r w:rsidR="00560A97">
        <w:rPr>
          <w:lang w:val="mn-MN"/>
        </w:rPr>
        <w:t>– оос бага цохилт хийсэн тамирчиний цалин 3 дугаар навч буюу 6 хэмээн таамаглагдаж байна.</w:t>
      </w:r>
    </w:p>
    <w:p w14:paraId="715B9224" w14:textId="5CD294CA" w:rsidR="00AD32AB" w:rsidRDefault="00812D95" w:rsidP="004A4B3A">
      <w:pPr>
        <w:rPr>
          <w:lang w:val="mn-MN"/>
        </w:rPr>
      </w:pPr>
      <w:r>
        <w:rPr>
          <w:lang w:val="mn-MN"/>
        </w:rPr>
        <w:t xml:space="preserve">Энгийн регрессийн модыг байгуулах аргыг хураангуй авч үзвэл </w:t>
      </w:r>
      <w:r w:rsidR="00BC46CD">
        <w:rPr>
          <w:lang w:val="mn-MN"/>
        </w:rPr>
        <w:t xml:space="preserve">таамаглагч хувьсагчидийг </w:t>
      </w:r>
      <w:r>
        <w:rPr>
          <w:lang w:val="mn-MN"/>
        </w:rPr>
        <w:t xml:space="preserve">үл давхцах бүлгүүдэд хуваах ба нэг </w:t>
      </w:r>
      <w:r w:rsidR="00A842B9">
        <w:rPr>
          <w:lang w:val="mn-MN"/>
        </w:rPr>
        <w:t>бүлэгт хамаарах ажиглалтуудын хувьд нэг ижил таамаглал хийх буюу хамаарах хувьсагчийн дундаж утыг ашиглана</w:t>
      </w:r>
      <w:r>
        <w:rPr>
          <w:lang w:val="mn-MN"/>
        </w:rPr>
        <w:t xml:space="preserve">. </w:t>
      </w:r>
      <w:r w:rsidR="00BC46CD">
        <w:rPr>
          <w:lang w:val="mn-MN"/>
        </w:rPr>
        <w:t>Нэгдүгээр алхамыг хэрэгжүүлэхэд</w:t>
      </w:r>
      <w:r w:rsidR="00F5756D">
        <w:rPr>
          <w:lang w:val="mn-MN"/>
        </w:rPr>
        <w:t xml:space="preserve"> </w:t>
      </w:r>
      <w:r w:rsidR="00BC46CD">
        <w:rPr>
          <w:lang w:val="mn-MN"/>
        </w:rPr>
        <w:t xml:space="preserve">бид </w:t>
      </w:r>
      <w:r w:rsidR="00F5756D">
        <w:rPr>
          <w:lang w:val="mn-MN"/>
        </w:rPr>
        <w:t xml:space="preserve">таамаглалыг алдааны квадратуудын нийлбэр </w:t>
      </w:r>
      <w:r w:rsidR="00F5756D" w:rsidRPr="007B1706">
        <w:rPr>
          <w:lang w:val="mn-MN"/>
        </w:rPr>
        <w:t>(</w:t>
      </w:r>
      <w:r w:rsidR="003C0837" w:rsidRPr="007B1706">
        <w:rPr>
          <w:lang w:val="mn-MN"/>
        </w:rPr>
        <w:t>ҮКН</w:t>
      </w:r>
      <w:r w:rsidR="00F5756D" w:rsidRPr="007B1706">
        <w:rPr>
          <w:lang w:val="mn-MN"/>
        </w:rPr>
        <w:t>)</w:t>
      </w:r>
      <w:r w:rsidR="00BC46CD">
        <w:rPr>
          <w:lang w:val="mn-MN"/>
        </w:rPr>
        <w:t xml:space="preserve"> буюу дараах тэгшитгэлийг хамгийн бага байлгах шаардлагыг авч үздэг.</w:t>
      </w:r>
    </w:p>
    <w:p w14:paraId="4E125928" w14:textId="1EBCC7E5" w:rsidR="00AD32AB" w:rsidRPr="00363F8B" w:rsidRDefault="002D033C" w:rsidP="004A4B3A">
      <w:pPr>
        <w:rPr>
          <w:color w:val="111111"/>
          <w:shd w:val="clear" w:color="auto" w:fill="FFFFFF"/>
        </w:rPr>
      </w:pPr>
      <m:oMathPara>
        <m:oMath>
          <m:nary>
            <m:naryPr>
              <m:chr m:val="∑"/>
              <m:ctrlPr>
                <w:rPr>
                  <w:rFonts w:ascii="Cambria Math" w:hAnsi="Cambria Math"/>
                  <w:i/>
                </w:rPr>
              </m:ctrlPr>
            </m:naryPr>
            <m:sub>
              <m:r>
                <w:rPr>
                  <w:rFonts w:ascii="Cambria Math" w:hAnsi="Cambria Math"/>
                </w:rPr>
                <m:t>j=1</m:t>
              </m:r>
            </m:sub>
            <m:sup>
              <m:r>
                <w:rPr>
                  <w:rFonts w:ascii="Cambria Math" w:hAnsi="Cambria Math"/>
                </w:rPr>
                <m:t>J</m:t>
              </m:r>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r>
                    <w:rPr>
                      <w:rFonts w:ascii="Cambria Math" w:hAnsi="Cambria Math"/>
                    </w:rPr>
                    <m:t>, </m:t>
                  </m:r>
                  <m:r>
                    <w:rPr>
                      <w:rFonts w:ascii="Cambria Math" w:hAnsi="Cambria Math"/>
                      <w:caps/>
                      <w:vanish/>
                    </w:rPr>
                    <m:t>âgsvdvsdvvda</m:t>
                  </m:r>
                </m:e>
              </m:nary>
            </m:e>
          </m:nary>
          <m:r>
            <m:rPr>
              <m:sty m:val="p"/>
            </m:rPr>
            <w:rPr>
              <w:rFonts w:ascii="Cambria Math" w:hAnsi="Cambria Math" w:cs="Arial"/>
              <w:color w:val="111111"/>
              <w:shd w:val="clear" w:color="auto" w:fill="FFFFFF"/>
            </w:rPr>
            <m:t> </m:t>
          </m:r>
        </m:oMath>
      </m:oMathPara>
    </w:p>
    <w:p w14:paraId="787B6AB3" w14:textId="52DD93AB" w:rsidR="003919BD" w:rsidRDefault="00363F8B" w:rsidP="00F84110">
      <w:pPr>
        <w:spacing w:before="240"/>
        <w:rPr>
          <w:color w:val="111111"/>
          <w:shd w:val="clear" w:color="auto" w:fill="FFFFFF"/>
          <w:lang w:val="mn-MN"/>
        </w:rPr>
      </w:pPr>
      <w:r>
        <w:rPr>
          <w:color w:val="111111"/>
          <w:shd w:val="clear" w:color="auto" w:fill="FFFFFF"/>
          <w:lang w:val="mn-MN"/>
        </w:rPr>
        <w:t xml:space="preserve">Энд </w:t>
      </w:r>
      <m:oMath>
        <m:sSub>
          <m:sSubPr>
            <m:ctrlPr>
              <w:rPr>
                <w:rFonts w:ascii="Cambria Math" w:hAnsi="Cambria Math"/>
                <w:i/>
                <w:color w:val="111111"/>
                <w:shd w:val="clear" w:color="auto" w:fill="FFFFFF"/>
                <w:lang w:val="mn-MN"/>
              </w:rPr>
            </m:ctrlPr>
          </m:sSubPr>
          <m:e>
            <m:acc>
              <m:accPr>
                <m:ctrlPr>
                  <w:rPr>
                    <w:rFonts w:ascii="Cambria Math" w:hAnsi="Cambria Math"/>
                    <w:i/>
                    <w:color w:val="111111"/>
                    <w:shd w:val="clear" w:color="auto" w:fill="FFFFFF"/>
                    <w:lang w:val="mn-MN"/>
                  </w:rPr>
                </m:ctrlPr>
              </m:accPr>
              <m:e>
                <m:r>
                  <w:rPr>
                    <w:rFonts w:ascii="Cambria Math" w:hAnsi="Cambria Math"/>
                    <w:color w:val="111111"/>
                    <w:shd w:val="clear" w:color="auto" w:fill="FFFFFF"/>
                    <w:lang w:val="mn-MN"/>
                  </w:rPr>
                  <m:t>y</m:t>
                </m:r>
              </m:e>
            </m:acc>
          </m:e>
          <m:sub>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R</m:t>
                </m:r>
              </m:e>
              <m:sub>
                <m:r>
                  <w:rPr>
                    <w:rFonts w:ascii="Cambria Math" w:hAnsi="Cambria Math"/>
                    <w:color w:val="111111"/>
                    <w:shd w:val="clear" w:color="auto" w:fill="FFFFFF"/>
                    <w:lang w:val="mn-MN"/>
                  </w:rPr>
                  <m:t>j</m:t>
                </m:r>
              </m:sub>
            </m:sSub>
          </m:sub>
        </m:sSub>
      </m:oMath>
      <w:r w:rsidR="00C96D35">
        <w:rPr>
          <w:color w:val="111111"/>
          <w:shd w:val="clear" w:color="auto" w:fill="FFFFFF"/>
        </w:rPr>
        <w:t xml:space="preserve"> </w:t>
      </w:r>
      <w:r w:rsidR="00C96D35">
        <w:rPr>
          <w:color w:val="111111"/>
          <w:shd w:val="clear" w:color="auto" w:fill="FFFFFF"/>
          <w:lang w:val="mn-MN"/>
        </w:rPr>
        <w:t xml:space="preserve">нь </w:t>
      </w:r>
      <m:oMath>
        <m:r>
          <w:rPr>
            <w:rFonts w:ascii="Cambria Math" w:hAnsi="Cambria Math"/>
            <w:color w:val="111111"/>
            <w:shd w:val="clear" w:color="auto" w:fill="FFFFFF"/>
            <w:lang w:val="mn-MN"/>
          </w:rPr>
          <m:t>j</m:t>
        </m:r>
      </m:oMath>
      <w:r w:rsidR="00C96D35">
        <w:rPr>
          <w:color w:val="111111"/>
          <w:shd w:val="clear" w:color="auto" w:fill="FFFFFF"/>
          <w:lang w:val="mn-MN"/>
        </w:rPr>
        <w:t xml:space="preserve"> дүгээр бүлэг</w:t>
      </w:r>
      <w:r w:rsidR="00A842B9">
        <w:rPr>
          <w:color w:val="111111"/>
          <w:shd w:val="clear" w:color="auto" w:fill="FFFFFF"/>
          <w:lang w:val="mn-MN"/>
        </w:rPr>
        <w:t xml:space="preserve">т буй хамааран хувьсагчидын </w:t>
      </w:r>
      <w:r w:rsidR="00C96D35">
        <w:rPr>
          <w:color w:val="111111"/>
          <w:shd w:val="clear" w:color="auto" w:fill="FFFFFF"/>
          <w:lang w:val="mn-MN"/>
        </w:rPr>
        <w:t>дундаж</w:t>
      </w:r>
      <w:r w:rsidR="00A842B9">
        <w:rPr>
          <w:color w:val="111111"/>
          <w:shd w:val="clear" w:color="auto" w:fill="FFFFFF"/>
          <w:lang w:val="mn-MN"/>
        </w:rPr>
        <w:t xml:space="preserve"> утга</w:t>
      </w:r>
      <w:r w:rsidR="00C96D35">
        <w:rPr>
          <w:color w:val="111111"/>
          <w:shd w:val="clear" w:color="auto" w:fill="FFFFFF"/>
          <w:lang w:val="mn-MN"/>
        </w:rPr>
        <w:t xml:space="preserve"> юм.</w:t>
      </w:r>
      <w:r w:rsidR="00296A66">
        <w:rPr>
          <w:color w:val="111111"/>
          <w:shd w:val="clear" w:color="auto" w:fill="FFFFFF"/>
        </w:rPr>
        <w:t xml:space="preserve"> </w:t>
      </w:r>
      <w:r w:rsidR="00296A66">
        <w:rPr>
          <w:color w:val="111111"/>
          <w:shd w:val="clear" w:color="auto" w:fill="FFFFFF"/>
          <w:lang w:val="mn-MN"/>
        </w:rPr>
        <w:t xml:space="preserve">Бид дээрээс доош чиглэсэн рекурсив хоёртын хуваалтыг ашигладаг бөгөөд модны орой буюу бүх таамаглагчдыг бүлгүүдэд хуваах замаар мөчир үүсгэж модыг доош салбарлуулдаг юм. </w:t>
      </w:r>
      <w:r w:rsidR="00FA7517">
        <w:rPr>
          <w:color w:val="111111"/>
          <w:shd w:val="clear" w:color="auto" w:fill="FFFFFF"/>
          <w:lang w:val="mn-MN"/>
        </w:rPr>
        <w:t xml:space="preserve">Рекурсив хоёртын хуваалтыг бид эхлээд  таамаглагч </w:t>
      </w:r>
      <m:oMath>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X</m:t>
            </m:r>
          </m:e>
          <m:sub>
            <m:r>
              <w:rPr>
                <w:rFonts w:ascii="Cambria Math" w:hAnsi="Cambria Math"/>
                <w:color w:val="111111"/>
                <w:shd w:val="clear" w:color="auto" w:fill="FFFFFF"/>
                <w:lang w:val="mn-MN"/>
              </w:rPr>
              <m:t>i</m:t>
            </m:r>
          </m:sub>
        </m:sSub>
      </m:oMath>
      <w:r w:rsidR="00FA7517">
        <w:rPr>
          <w:color w:val="111111"/>
          <w:shd w:val="clear" w:color="auto" w:fill="FFFFFF"/>
        </w:rPr>
        <w:t xml:space="preserve"> </w:t>
      </w:r>
      <w:r w:rsidR="00FA7517">
        <w:rPr>
          <w:color w:val="111111"/>
          <w:shd w:val="clear" w:color="auto" w:fill="FFFFFF"/>
          <w:lang w:val="mn-MN"/>
        </w:rPr>
        <w:t xml:space="preserve">болон түүнийг </w:t>
      </w:r>
      <m:oMath>
        <m:d>
          <m:dPr>
            <m:begChr m:val="{"/>
            <m:endChr m:val="}"/>
            <m:ctrlPr>
              <w:rPr>
                <w:rFonts w:ascii="Cambria Math" w:hAnsi="Cambria Math"/>
                <w:i/>
                <w:color w:val="111111"/>
                <w:shd w:val="clear" w:color="auto" w:fill="FFFFFF"/>
                <w:lang w:val="mn-MN"/>
              </w:rPr>
            </m:ctrlPr>
          </m:dPr>
          <m:e>
            <m:r>
              <w:rPr>
                <w:rFonts w:ascii="Cambria Math" w:hAnsi="Cambria Math"/>
                <w:color w:val="111111"/>
                <w:shd w:val="clear" w:color="auto" w:fill="FFFFFF"/>
                <w:lang w:val="mn-MN"/>
              </w:rPr>
              <m:t>X</m:t>
            </m:r>
          </m:e>
          <m:e>
            <m:r>
              <w:rPr>
                <w:rFonts w:ascii="Cambria Math" w:hAnsi="Cambria Math"/>
                <w:color w:val="111111"/>
                <w:shd w:val="clear" w:color="auto" w:fill="FFFFFF"/>
                <w:lang w:val="mn-MN"/>
              </w:rPr>
              <m:t>X&lt;s</m:t>
            </m:r>
          </m:e>
        </m:d>
      </m:oMath>
      <w:r w:rsidR="00FA7517">
        <w:rPr>
          <w:color w:val="111111"/>
          <w:shd w:val="clear" w:color="auto" w:fill="FFFFFF"/>
          <w:lang w:val="mn-MN"/>
        </w:rPr>
        <w:t xml:space="preserve"> болон </w:t>
      </w:r>
      <m:oMath>
        <m:r>
          <w:rPr>
            <w:rFonts w:ascii="Cambria Math" w:hAnsi="Cambria Math"/>
            <w:color w:val="111111"/>
            <w:shd w:val="clear" w:color="auto" w:fill="FFFFFF"/>
          </w:rPr>
          <m:t>{</m:t>
        </m:r>
        <m:r>
          <w:rPr>
            <w:rFonts w:ascii="Cambria Math" w:hAnsi="Cambria Math"/>
            <w:color w:val="111111"/>
            <w:shd w:val="clear" w:color="auto" w:fill="FFFFFF"/>
            <w:lang w:val="mn-MN"/>
          </w:rPr>
          <m:t>X|X≥s}</m:t>
        </m:r>
      </m:oMath>
      <w:r w:rsidR="00FA7517">
        <w:rPr>
          <w:color w:val="111111"/>
          <w:shd w:val="clear" w:color="auto" w:fill="FFFFFF"/>
        </w:rPr>
        <w:t xml:space="preserve"> </w:t>
      </w:r>
      <w:r w:rsidR="00FA7517">
        <w:rPr>
          <w:color w:val="111111"/>
          <w:shd w:val="clear" w:color="auto" w:fill="FFFFFF"/>
          <w:lang w:val="mn-MN"/>
        </w:rPr>
        <w:t xml:space="preserve">гэсэн 2 хэсэгт хуваах </w:t>
      </w:r>
      <m:oMath>
        <m:r>
          <w:rPr>
            <w:rFonts w:ascii="Cambria Math" w:hAnsi="Cambria Math"/>
            <w:color w:val="111111"/>
            <w:shd w:val="clear" w:color="auto" w:fill="FFFFFF"/>
            <w:lang w:val="mn-MN"/>
          </w:rPr>
          <m:t>s</m:t>
        </m:r>
      </m:oMath>
      <w:r w:rsidR="00FA7517">
        <w:rPr>
          <w:color w:val="111111"/>
          <w:shd w:val="clear" w:color="auto" w:fill="FFFFFF"/>
        </w:rPr>
        <w:t xml:space="preserve"> </w:t>
      </w:r>
      <w:r w:rsidR="00FA7517">
        <w:rPr>
          <w:color w:val="111111"/>
          <w:shd w:val="clear" w:color="auto" w:fill="FFFFFF"/>
          <w:lang w:val="mn-MN"/>
        </w:rPr>
        <w:t>хуваалтын цэгийг сонгох шаардлагатай.</w:t>
      </w:r>
      <w:r w:rsidR="00181E54">
        <w:rPr>
          <w:color w:val="111111"/>
          <w:shd w:val="clear" w:color="auto" w:fill="FFFFFF"/>
          <w:lang w:val="mn-MN"/>
        </w:rPr>
        <w:t xml:space="preserve"> Өөрөөр</w:t>
      </w:r>
      <w:r w:rsidR="00FA7517">
        <w:rPr>
          <w:color w:val="111111"/>
          <w:shd w:val="clear" w:color="auto" w:fill="FFFFFF"/>
          <w:lang w:val="mn-MN"/>
        </w:rPr>
        <w:t xml:space="preserve"> </w:t>
      </w:r>
      <w:r w:rsidR="00181E54">
        <w:rPr>
          <w:color w:val="111111"/>
          <w:shd w:val="clear" w:color="auto" w:fill="FFFFFF"/>
          <w:lang w:val="mn-MN"/>
        </w:rPr>
        <w:t xml:space="preserve">өгөгдлийг бүлэг бүрийн хувьд </w:t>
      </w:r>
      <w:r w:rsidR="003C0837" w:rsidRPr="007B1706">
        <w:rPr>
          <w:color w:val="111111"/>
          <w:shd w:val="clear" w:color="auto" w:fill="FFFFFF"/>
          <w:lang w:val="mn-MN"/>
        </w:rPr>
        <w:t>ҮКН</w:t>
      </w:r>
      <w:r w:rsidR="00E26566" w:rsidRPr="007B1706">
        <w:rPr>
          <w:color w:val="111111"/>
          <w:shd w:val="clear" w:color="auto" w:fill="FFFFFF"/>
          <w:lang w:val="mn-MN"/>
        </w:rPr>
        <w:t xml:space="preserve"> </w:t>
      </w:r>
      <w:r w:rsidR="00E26566">
        <w:rPr>
          <w:color w:val="111111"/>
          <w:shd w:val="clear" w:color="auto" w:fill="FFFFFF"/>
          <w:lang w:val="mn-MN"/>
        </w:rPr>
        <w:t xml:space="preserve">буюу </w:t>
      </w:r>
      <w:r w:rsidR="00181E54">
        <w:rPr>
          <w:color w:val="111111"/>
          <w:shd w:val="clear" w:color="auto" w:fill="FFFFFF"/>
          <w:lang w:val="mn-MN"/>
        </w:rPr>
        <w:t xml:space="preserve">таамаглалын </w:t>
      </w:r>
      <w:r w:rsidR="003C0837">
        <w:rPr>
          <w:color w:val="111111"/>
          <w:shd w:val="clear" w:color="auto" w:fill="FFFFFF"/>
          <w:lang w:val="mn-MN"/>
        </w:rPr>
        <w:t>үлдэгдлийн</w:t>
      </w:r>
      <w:r w:rsidR="00181E54">
        <w:rPr>
          <w:color w:val="111111"/>
          <w:shd w:val="clear" w:color="auto" w:fill="FFFFFF"/>
          <w:lang w:val="mn-MN"/>
        </w:rPr>
        <w:t xml:space="preserve"> квадратуудын нийлбэрийг хамгийн бага байхаар хуваах таамаглагч</w:t>
      </w:r>
      <w:r w:rsidR="00A842B9">
        <w:rPr>
          <w:color w:val="111111"/>
          <w:shd w:val="clear" w:color="auto" w:fill="FFFFFF"/>
          <w:lang w:val="mn-MN"/>
        </w:rPr>
        <w:t>ид</w:t>
      </w:r>
      <w:r w:rsidR="00181E54">
        <w:rPr>
          <w:color w:val="111111"/>
          <w:shd w:val="clear" w:color="auto" w:fill="FFFFFF"/>
          <w:lang w:val="mn-MN"/>
        </w:rPr>
        <w:t xml:space="preserve"> болон хуваалтын цэгийг олох явдал юм. </w:t>
      </w:r>
    </w:p>
    <w:p w14:paraId="4FECEBDC" w14:textId="63147350" w:rsidR="00E357BB" w:rsidRPr="00E357BB" w:rsidRDefault="00E357BB" w:rsidP="006054E5">
      <w:pPr>
        <w:pStyle w:val="Heading4"/>
        <w:rPr>
          <w:shd w:val="clear" w:color="auto" w:fill="FFFFFF"/>
          <w:lang w:val="mn-MN"/>
        </w:rPr>
      </w:pPr>
      <w:r w:rsidRPr="00E357BB">
        <w:rPr>
          <w:shd w:val="clear" w:color="auto" w:fill="FFFFFF"/>
          <w:lang w:val="mn-MN"/>
        </w:rPr>
        <w:lastRenderedPageBreak/>
        <w:t>Мод тайрах</w:t>
      </w:r>
    </w:p>
    <w:p w14:paraId="559DA531" w14:textId="75BDDC03" w:rsidR="00E357BB" w:rsidRDefault="00E357BB" w:rsidP="004A4B3A">
      <w:pPr>
        <w:rPr>
          <w:lang w:val="mn-MN"/>
        </w:rPr>
      </w:pPr>
      <w:r>
        <w:rPr>
          <w:lang w:val="mn-MN"/>
        </w:rPr>
        <w:t>Дээр дурдсан шийдвэрийн мод ургуулах үйл явц нь сургалтын өгөгдлийн хувьд сайн үр дүнг өгч болох ч өгөгдлийг хэт үнэлэх, тестийн өгөгдлийн хувьд муу гүйцэтгэлтэй байх эрсдэлтэй юм. Учир нь ургуулсан мод маань хэт цогц бүтэцтэй байх магадлалтай. Цөөн хуваалттай намхан мод багахан хэмжээний гажуудалтай</w:t>
      </w:r>
      <w:r w:rsidR="003919BD">
        <w:rPr>
          <w:lang w:val="mn-MN"/>
        </w:rPr>
        <w:t xml:space="preserve">, </w:t>
      </w:r>
      <w:r w:rsidR="00F5756D">
        <w:rPr>
          <w:lang w:val="mn-MN"/>
        </w:rPr>
        <w:t>бага хэлбэлзэлтэй, тайлбарлахад хялбархан байх хандлагатай.</w:t>
      </w:r>
      <w:r w:rsidR="005E510E">
        <w:rPr>
          <w:lang w:val="mn-MN"/>
        </w:rPr>
        <w:t xml:space="preserve"> </w:t>
      </w:r>
      <w:r w:rsidR="003C0837" w:rsidRPr="007B1706">
        <w:rPr>
          <w:lang w:val="mn-MN"/>
        </w:rPr>
        <w:t>ҮКН</w:t>
      </w:r>
      <w:r w:rsidR="003919BD">
        <w:rPr>
          <w:lang w:val="mn-MN"/>
        </w:rPr>
        <w:t>-</w:t>
      </w:r>
      <w:r w:rsidR="005E510E">
        <w:rPr>
          <w:lang w:val="mn-MN"/>
        </w:rPr>
        <w:t xml:space="preserve">ийг байж болох хамгийн ихээр бууруулах хуваалтыг агуулсан модыг ургуулах нь намхан мод үүсгэх ч хэт богиныг харсан хуваалт нь ирээдүйн үнэ цэнэ бүхий хуваалтыг үгүйсгэх эрсдэлтэй. </w:t>
      </w:r>
    </w:p>
    <w:p w14:paraId="77AB0147" w14:textId="278E638F" w:rsidR="006C3FCA" w:rsidRDefault="006C3FCA" w:rsidP="004A4B3A">
      <w:pPr>
        <w:rPr>
          <w:lang w:val="mn-MN"/>
        </w:rPr>
      </w:pPr>
      <w:r>
        <w:rPr>
          <w:lang w:val="mn-MN"/>
        </w:rPr>
        <w:t xml:space="preserve">Маш том мод ургуулаад түүнийгээ тайрч засах замаар дэд модуудыг гаргаж авах нь илүү сайн арга юм. Мэдээж дэд модуудыг сонгож авахад ч гэсэн шалгуур байх бөгөөд энэ нь шалгуурын алдааны түвшин бага байх явдал юм. Үүнийг бид </w:t>
      </w:r>
      <w:r w:rsidR="00372B27">
        <w:rPr>
          <w:lang w:val="mn-MN"/>
        </w:rPr>
        <w:t>cross- validation</w:t>
      </w:r>
      <w:r>
        <w:rPr>
          <w:lang w:val="mn-MN"/>
        </w:rPr>
        <w:t xml:space="preserve">- валидэйшн болон валидэйшн аргуудын тусламжтай гүйцэтгэнэ. Гэхдээ бүх боломжит дэд мод дээр үүнийг тооцох нь утгагүй бөгөөд цөөн хэдэн дэд модыг сонгож авах хэрэгтэй. </w:t>
      </w:r>
      <w:r w:rsidR="002F3DC2">
        <w:rPr>
          <w:lang w:val="mn-MN"/>
        </w:rPr>
        <w:t xml:space="preserve">Үүнийг </w:t>
      </w:r>
      <w:r w:rsidR="002F3DC2" w:rsidRPr="007B1706">
        <w:rPr>
          <w:lang w:val="mn-MN"/>
        </w:rPr>
        <w:t xml:space="preserve">cost </w:t>
      </w:r>
      <w:r w:rsidR="00E76649" w:rsidRPr="007B1706">
        <w:rPr>
          <w:u w:val="single"/>
          <w:lang w:val="mn-MN"/>
        </w:rPr>
        <w:t>Complexity</w:t>
      </w:r>
      <w:r w:rsidR="002F3DC2" w:rsidRPr="007B1706">
        <w:rPr>
          <w:lang w:val="mn-MN"/>
        </w:rPr>
        <w:t xml:space="preserve"> </w:t>
      </w:r>
      <w:r w:rsidR="002F3DC2">
        <w:rPr>
          <w:lang w:val="mn-MN"/>
        </w:rPr>
        <w:t xml:space="preserve">тайралт эсвэл хамгийн сул холбоос тайралт хэмээн нэрлэдэг. </w:t>
      </w:r>
      <w:r w:rsidR="00AC7751">
        <w:rPr>
          <w:lang w:val="mn-MN"/>
        </w:rPr>
        <w:t xml:space="preserve">Боломжит бүх модыг сонгохын оронд бид </w:t>
      </w:r>
      <w:r w:rsidR="001348D7">
        <w:rPr>
          <w:lang w:val="mn-MN"/>
        </w:rPr>
        <w:t xml:space="preserve">сөрөг биш утгатай </w:t>
      </w:r>
      <m:oMath>
        <m:r>
          <w:rPr>
            <w:rFonts w:ascii="Cambria Math" w:hAnsi="Cambria Math"/>
            <w:lang w:val="mn-MN"/>
          </w:rPr>
          <m:t>α</m:t>
        </m:r>
      </m:oMath>
      <w:r w:rsidR="001348D7">
        <w:rPr>
          <w:lang w:val="mn-MN"/>
        </w:rPr>
        <w:t xml:space="preserve"> параметрээр </w:t>
      </w:r>
      <w:r w:rsidR="001348D7" w:rsidRPr="001348D7">
        <w:rPr>
          <w:lang w:val="mn-MN"/>
        </w:rPr>
        <w:t>индексжүүлсэн</w:t>
      </w:r>
      <w:r w:rsidR="001348D7" w:rsidRPr="007B1706">
        <w:rPr>
          <w:lang w:val="mn-MN"/>
        </w:rPr>
        <w:t xml:space="preserve"> </w:t>
      </w:r>
      <w:r w:rsidR="001348D7">
        <w:rPr>
          <w:lang w:val="mn-MN"/>
        </w:rPr>
        <w:t xml:space="preserve">дэд моднуудыг авч үзнэ. </w:t>
      </w:r>
      <m:oMath>
        <m:r>
          <w:rPr>
            <w:rFonts w:ascii="Cambria Math" w:hAnsi="Cambria Math"/>
            <w:lang w:val="mn-MN"/>
          </w:rPr>
          <m:t>T⊂</m:t>
        </m:r>
        <m:sSub>
          <m:sSubPr>
            <m:ctrlPr>
              <w:rPr>
                <w:rFonts w:ascii="Cambria Math" w:hAnsi="Cambria Math"/>
                <w:i/>
              </w:rPr>
            </m:ctrlPr>
          </m:sSubPr>
          <m:e>
            <m:r>
              <w:rPr>
                <w:rFonts w:ascii="Cambria Math" w:hAnsi="Cambria Math"/>
                <w:lang w:val="mn-MN"/>
              </w:rPr>
              <m:t>T</m:t>
            </m:r>
          </m:e>
          <m:sub>
            <m:r>
              <w:rPr>
                <w:rFonts w:ascii="Cambria Math" w:hAnsi="Cambria Math"/>
                <w:lang w:val="mn-MN"/>
              </w:rPr>
              <m:t>0</m:t>
            </m:r>
          </m:sub>
        </m:sSub>
      </m:oMath>
      <w:r w:rsidR="001348D7" w:rsidRPr="007B1706">
        <w:rPr>
          <w:lang w:val="mn-MN"/>
        </w:rPr>
        <w:t xml:space="preserve"> </w:t>
      </w:r>
      <w:r w:rsidR="001348D7">
        <w:rPr>
          <w:lang w:val="mn-MN"/>
        </w:rPr>
        <w:t xml:space="preserve">дэд модонд харгазах </w:t>
      </w:r>
      <m:oMath>
        <m:r>
          <w:rPr>
            <w:rFonts w:ascii="Cambria Math" w:hAnsi="Cambria Math"/>
            <w:lang w:val="mn-MN"/>
          </w:rPr>
          <m:t>α</m:t>
        </m:r>
      </m:oMath>
      <w:r w:rsidR="001348D7">
        <w:rPr>
          <w:lang w:val="mn-MN"/>
        </w:rPr>
        <w:t xml:space="preserve"> нь дараах тэгшитгэлийг хамгийн бага утгатай байхаар сонгогддог.</w:t>
      </w:r>
    </w:p>
    <w:p w14:paraId="5127CDC2" w14:textId="7E0E41F2" w:rsidR="001348D7" w:rsidRPr="001348D7" w:rsidRDefault="002D033C" w:rsidP="004A4B3A">
      <w:pPr>
        <w:rPr>
          <w:i/>
        </w:rPr>
      </w:pPr>
      <m:oMathPara>
        <m:oMath>
          <m:nary>
            <m:naryPr>
              <m:chr m:val="∑"/>
              <m:ctrlPr>
                <w:rPr>
                  <w:rFonts w:ascii="Cambria Math" w:hAnsi="Cambria Math"/>
                  <w:i/>
                </w:rPr>
              </m:ctrlPr>
            </m:naryPr>
            <m:sub>
              <m:r>
                <w:rPr>
                  <w:rFonts w:ascii="Cambria Math" w:hAnsi="Cambria Math"/>
                </w:rPr>
                <m:t>m=1</m:t>
              </m:r>
            </m:sub>
            <m:sup>
              <m:d>
                <m:dPr>
                  <m:begChr m:val="|"/>
                  <m:endChr m:val="|"/>
                  <m:ctrlPr>
                    <w:rPr>
                      <w:rFonts w:ascii="Cambria Math" w:hAnsi="Cambria Math"/>
                      <w:i/>
                    </w:rPr>
                  </m:ctrlPr>
                </m:dPr>
                <m:e>
                  <m:r>
                    <w:rPr>
                      <w:rFonts w:ascii="Cambria Math" w:hAnsi="Cambria Math"/>
                    </w:rPr>
                    <m:t>T</m:t>
                  </m:r>
                </m:e>
              </m:d>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m</m:t>
                                  </m:r>
                                </m:sub>
                              </m:sSub>
                            </m:sub>
                          </m:sSub>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r>
                        <w:rPr>
                          <w:rFonts w:ascii="Cambria Math" w:hAnsi="Cambria Math"/>
                        </w:rPr>
                        <m:t>T</m:t>
                      </m:r>
                    </m:e>
                  </m:d>
                </m:e>
              </m:nary>
            </m:e>
          </m:nary>
        </m:oMath>
      </m:oMathPara>
    </w:p>
    <w:p w14:paraId="5E02CF9C" w14:textId="712DD198" w:rsidR="006B5B56" w:rsidRDefault="001348D7" w:rsidP="004A4B3A">
      <w:pPr>
        <w:rPr>
          <w:lang w:val="mn-MN"/>
        </w:rPr>
      </w:pPr>
      <w:r>
        <w:rPr>
          <w:iCs/>
          <w:lang w:val="mn-MN"/>
        </w:rPr>
        <w:t xml:space="preserve">Энд </w:t>
      </w:r>
      <m:oMath>
        <m:r>
          <w:rPr>
            <w:rFonts w:ascii="Cambria Math" w:hAnsi="Cambria Math"/>
            <w:lang w:val="mn-MN"/>
          </w:rPr>
          <m:t>|T|</m:t>
        </m:r>
      </m:oMath>
      <w:r>
        <w:rPr>
          <w:iCs/>
        </w:rPr>
        <w:t xml:space="preserve"> </w:t>
      </w:r>
      <w:r w:rsidR="002B1380">
        <w:rPr>
          <w:iCs/>
          <w:lang w:val="mn-MN"/>
        </w:rPr>
        <w:t xml:space="preserve">нь </w:t>
      </w:r>
      <m:oMath>
        <m:r>
          <w:rPr>
            <w:rFonts w:ascii="Cambria Math" w:hAnsi="Cambria Math"/>
            <w:lang w:val="mn-MN"/>
          </w:rPr>
          <m:t>T</m:t>
        </m:r>
      </m:oMath>
      <w:r w:rsidR="002B1380">
        <w:rPr>
          <w:iCs/>
        </w:rPr>
        <w:t xml:space="preserve"> </w:t>
      </w:r>
      <w:r w:rsidR="002B1380">
        <w:rPr>
          <w:iCs/>
          <w:lang w:val="mn-MN"/>
        </w:rPr>
        <w:t xml:space="preserve">модны эцсийн зангилаа,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2B1380">
        <w:rPr>
          <w:iCs/>
        </w:rPr>
        <w:t xml:space="preserve"> </w:t>
      </w:r>
      <w:r w:rsidR="002B1380">
        <w:rPr>
          <w:iCs/>
          <w:lang w:val="mn-MN"/>
        </w:rPr>
        <w:t xml:space="preserve">нь </w:t>
      </w:r>
      <m:oMath>
        <m:r>
          <w:rPr>
            <w:rFonts w:ascii="Cambria Math" w:hAnsi="Cambria Math"/>
            <w:lang w:val="mn-MN"/>
          </w:rPr>
          <m:t>m</m:t>
        </m:r>
      </m:oMath>
      <w:r w:rsidR="002B1380">
        <w:rPr>
          <w:iCs/>
        </w:rPr>
        <w:t xml:space="preserve"> </w:t>
      </w:r>
      <w:r w:rsidR="002B1380">
        <w:rPr>
          <w:iCs/>
          <w:lang w:val="mn-MN"/>
        </w:rPr>
        <w:t xml:space="preserve">дүгээр </w:t>
      </w:r>
      <w:r w:rsidR="00D93E85">
        <w:rPr>
          <w:iCs/>
          <w:lang w:val="mn-MN"/>
        </w:rPr>
        <w:t xml:space="preserve">эцсийн зангилаанд харгалзах тэгш өнцөгт,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y</m:t>
                </m:r>
              </m:e>
            </m:acc>
          </m:e>
          <m:sub>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sub>
        </m:sSub>
      </m:oMath>
      <w:r w:rsidR="00D93E85">
        <w:rPr>
          <w:iCs/>
        </w:rPr>
        <w:t xml:space="preserve"> </w:t>
      </w:r>
      <w:r w:rsidR="00D93E85">
        <w:rPr>
          <w:iCs/>
          <w:lang w:val="mn-MN"/>
        </w:rPr>
        <w:t xml:space="preserve">нь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D93E85">
        <w:rPr>
          <w:iCs/>
        </w:rPr>
        <w:t xml:space="preserve"> </w:t>
      </w:r>
      <w:r w:rsidR="00E76649">
        <w:rPr>
          <w:iCs/>
          <w:lang w:val="mn-MN"/>
        </w:rPr>
        <w:t xml:space="preserve">тэгш өнцөгт буюу </w:t>
      </w:r>
      <m:oMath>
        <m:r>
          <w:rPr>
            <w:rFonts w:ascii="Cambria Math" w:hAnsi="Cambria Math"/>
            <w:lang w:val="mn-MN"/>
          </w:rPr>
          <m:t>m</m:t>
        </m:r>
      </m:oMath>
      <w:r w:rsidR="00E76649">
        <w:rPr>
          <w:iCs/>
          <w:lang w:val="mn-MN"/>
        </w:rPr>
        <w:t xml:space="preserve"> дүгээр сургалтын өгөгдлийн дундаж буюу таамаглагдсан утга. Чухамдаа </w:t>
      </w:r>
      <m:oMath>
        <m:r>
          <w:rPr>
            <w:rFonts w:ascii="Cambria Math" w:hAnsi="Cambria Math"/>
            <w:lang w:val="mn-MN"/>
          </w:rPr>
          <m:t>α</m:t>
        </m:r>
      </m:oMath>
      <w:r w:rsidR="00E76649" w:rsidRPr="007B1706">
        <w:rPr>
          <w:iCs/>
          <w:lang w:val="mn-MN"/>
        </w:rPr>
        <w:t xml:space="preserve"> </w:t>
      </w:r>
      <w:r w:rsidR="00E76649">
        <w:rPr>
          <w:iCs/>
          <w:lang w:val="mn-MN"/>
        </w:rPr>
        <w:t xml:space="preserve">параметр нь сургалтын өгөгдөлийн тохирсон байдал болон дэд модны </w:t>
      </w:r>
      <w:r w:rsidR="00E76649" w:rsidRPr="007B1706">
        <w:rPr>
          <w:iCs/>
          <w:u w:val="single"/>
          <w:lang w:val="mn-MN"/>
        </w:rPr>
        <w:t xml:space="preserve">Complexity </w:t>
      </w:r>
      <w:r w:rsidR="00E76649">
        <w:rPr>
          <w:iCs/>
          <w:lang w:val="mn-MN"/>
        </w:rPr>
        <w:t xml:space="preserve">хоёрын ацан шалааг зохицуулдаг. </w:t>
      </w:r>
      <w:r w:rsidR="006B5B56">
        <w:rPr>
          <w:iCs/>
          <w:lang w:val="mn-MN"/>
        </w:rPr>
        <w:t xml:space="preserve">Хэрвээ </w:t>
      </w:r>
      <m:oMath>
        <m:r>
          <w:rPr>
            <w:rFonts w:ascii="Cambria Math" w:hAnsi="Cambria Math"/>
            <w:lang w:val="mn-MN"/>
          </w:rPr>
          <m:t>α=0</m:t>
        </m:r>
      </m:oMath>
      <w:r w:rsidR="006B5B56" w:rsidRPr="007B1706">
        <w:rPr>
          <w:iCs/>
          <w:lang w:val="mn-MN"/>
        </w:rPr>
        <w:t xml:space="preserve"> </w:t>
      </w:r>
      <w:r w:rsidR="006B5B56">
        <w:rPr>
          <w:iCs/>
          <w:lang w:val="mn-MN"/>
        </w:rPr>
        <w:t xml:space="preserve">бол </w:t>
      </w:r>
      <m:oMath>
        <m:r>
          <w:rPr>
            <w:rFonts w:ascii="Cambria Math" w:hAnsi="Cambria Math"/>
            <w:lang w:val="mn-MN"/>
          </w:rPr>
          <m:t>T=</m:t>
        </m:r>
        <m:sSub>
          <m:sSubPr>
            <m:ctrlPr>
              <w:rPr>
                <w:rFonts w:ascii="Cambria Math" w:hAnsi="Cambria Math"/>
                <w:i/>
                <w:iCs/>
                <w:lang w:val="mn-MN"/>
              </w:rPr>
            </m:ctrlPr>
          </m:sSubPr>
          <m:e>
            <m:r>
              <w:rPr>
                <w:rFonts w:ascii="Cambria Math" w:hAnsi="Cambria Math"/>
                <w:lang w:val="mn-MN"/>
              </w:rPr>
              <m:t>T</m:t>
            </m:r>
          </m:e>
          <m:sub>
            <m:r>
              <w:rPr>
                <w:rFonts w:ascii="Cambria Math" w:hAnsi="Cambria Math"/>
                <w:lang w:val="mn-MN"/>
              </w:rPr>
              <m:t>0</m:t>
            </m:r>
          </m:sub>
        </m:sSub>
      </m:oMath>
      <w:r w:rsidR="006B5B56" w:rsidRPr="007B1706">
        <w:rPr>
          <w:iCs/>
          <w:lang w:val="mn-MN"/>
        </w:rPr>
        <w:t xml:space="preserve"> </w:t>
      </w:r>
      <w:r w:rsidR="006B5B56">
        <w:rPr>
          <w:iCs/>
          <w:lang w:val="mn-MN"/>
        </w:rPr>
        <w:t>болох буюу дээрх тэгшитгэл нь сургалтын өгөгдлийн алдааг хэмжих юм.</w:t>
      </w:r>
      <w:r w:rsidR="00DD694A">
        <w:rPr>
          <w:iCs/>
          <w:lang w:val="mn-MN"/>
        </w:rPr>
        <w:t xml:space="preserve"> Бид </w:t>
      </w:r>
      <m:oMath>
        <m:r>
          <w:rPr>
            <w:rFonts w:ascii="Cambria Math" w:hAnsi="Cambria Math"/>
            <w:lang w:val="mn-MN"/>
          </w:rPr>
          <m:t>α</m:t>
        </m:r>
      </m:oMath>
      <w:r w:rsidR="00DD694A">
        <w:rPr>
          <w:iCs/>
          <w:lang w:val="mn-MN"/>
        </w:rPr>
        <w:t xml:space="preserve"> -ийн </w:t>
      </w:r>
      <w:r w:rsidR="002B74C1">
        <w:rPr>
          <w:iCs/>
          <w:lang w:val="mn-MN"/>
        </w:rPr>
        <w:t>утыг</w:t>
      </w:r>
      <w:r w:rsidR="00DC7F41">
        <w:rPr>
          <w:iCs/>
          <w:lang w:val="mn-MN"/>
        </w:rPr>
        <w:t xml:space="preserve"> </w:t>
      </w:r>
      <w:r w:rsidR="00372B27">
        <w:rPr>
          <w:lang w:val="mn-MN"/>
        </w:rPr>
        <w:t>cross-</w:t>
      </w:r>
      <w:r w:rsidR="00372B27" w:rsidRPr="007B1706">
        <w:rPr>
          <w:lang w:val="mn-MN"/>
        </w:rPr>
        <w:t xml:space="preserve"> </w:t>
      </w:r>
      <w:r w:rsidR="00372B27">
        <w:rPr>
          <w:lang w:val="mn-MN"/>
        </w:rPr>
        <w:t>validation</w:t>
      </w:r>
      <w:r w:rsidR="00DC7F41">
        <w:rPr>
          <w:lang w:val="mn-MN"/>
        </w:rPr>
        <w:t xml:space="preserve"> болон валидэйшн аргуудын тусламжтай олох ба энэ утгад харгазах дэд моднуудыг өгөгдлөөс сонгон авна. </w:t>
      </w:r>
      <w:r w:rsidR="00B6046E">
        <w:rPr>
          <w:lang w:val="mn-MN"/>
        </w:rPr>
        <w:t>Алхамуудыг Алгоримт 8.1-д харуулав.</w:t>
      </w:r>
    </w:p>
    <w:p w14:paraId="62B0558A" w14:textId="2E8F29E6" w:rsidR="00B6046E" w:rsidRPr="00265EF4" w:rsidRDefault="00B6046E" w:rsidP="004A4B3A">
      <w:pPr>
        <w:rPr>
          <w:u w:val="single"/>
          <w:lang w:val="mn-MN"/>
        </w:rPr>
      </w:pPr>
      <w:r w:rsidRPr="00265EF4">
        <w:rPr>
          <w:u w:val="single"/>
          <w:lang w:val="mn-MN"/>
        </w:rPr>
        <w:t>Алгоритм 8.1 Регрессийн мод ургуулах</w:t>
      </w:r>
    </w:p>
    <w:p w14:paraId="45471786" w14:textId="5A8163B6" w:rsidR="00B6046E" w:rsidRPr="007B1706" w:rsidRDefault="00B6046E" w:rsidP="00B6046E">
      <w:pPr>
        <w:pStyle w:val="ListParagraph"/>
        <w:numPr>
          <w:ilvl w:val="0"/>
          <w:numId w:val="12"/>
        </w:numPr>
        <w:rPr>
          <w:iCs/>
          <w:lang w:val="mn-MN"/>
        </w:rPr>
      </w:pPr>
      <w:r>
        <w:rPr>
          <w:iCs/>
          <w:lang w:val="mn-MN"/>
        </w:rPr>
        <w:t xml:space="preserve">Рекурсив хоёртын хуваалтын тусламжтай сургалтын өгөгдөл дээр том мод ургуулах. Энэ үйл явц нь эцсийн зангилаад </w:t>
      </w:r>
      <w:r w:rsidR="00B406E8">
        <w:rPr>
          <w:iCs/>
          <w:lang w:val="mn-MN"/>
        </w:rPr>
        <w:t>хамгийн бага ажиглалтын</w:t>
      </w:r>
      <w:r w:rsidR="00651A9A">
        <w:rPr>
          <w:iCs/>
          <w:lang w:val="mn-MN"/>
        </w:rPr>
        <w:t xml:space="preserve"> тооны </w:t>
      </w:r>
      <w:r w:rsidR="00B406E8">
        <w:rPr>
          <w:iCs/>
          <w:lang w:val="mn-MN"/>
        </w:rPr>
        <w:t>хязгаар хүртэл үргэлжилнэ.</w:t>
      </w:r>
    </w:p>
    <w:p w14:paraId="23E30F92" w14:textId="653C9BC0" w:rsidR="00B406E8" w:rsidRPr="007B1706" w:rsidRDefault="00651A9A" w:rsidP="00B6046E">
      <w:pPr>
        <w:pStyle w:val="ListParagraph"/>
        <w:numPr>
          <w:ilvl w:val="0"/>
          <w:numId w:val="12"/>
        </w:numPr>
        <w:rPr>
          <w:iCs/>
          <w:lang w:val="mn-MN"/>
        </w:rPr>
      </w:pPr>
      <w:r>
        <w:rPr>
          <w:iCs/>
          <w:lang w:val="mn-MN"/>
        </w:rPr>
        <w:t>У</w:t>
      </w:r>
      <w:r w:rsidR="00B406E8">
        <w:rPr>
          <w:iCs/>
          <w:lang w:val="mn-MN"/>
        </w:rPr>
        <w:t xml:space="preserve">ргуулсан том модоо </w:t>
      </w:r>
      <m:oMath>
        <m:r>
          <w:rPr>
            <w:rFonts w:ascii="Cambria Math" w:hAnsi="Cambria Math"/>
            <w:lang w:val="mn-MN"/>
          </w:rPr>
          <m:t>α</m:t>
        </m:r>
      </m:oMath>
      <w:r w:rsidRPr="007B1706">
        <w:rPr>
          <w:iCs/>
          <w:lang w:val="mn-MN"/>
        </w:rPr>
        <w:t xml:space="preserve"> </w:t>
      </w:r>
      <w:r>
        <w:rPr>
          <w:iCs/>
          <w:lang w:val="mn-MN"/>
        </w:rPr>
        <w:t xml:space="preserve">функцын тусламжтай </w:t>
      </w:r>
      <w:r w:rsidR="00B406E8">
        <w:rPr>
          <w:iCs/>
          <w:lang w:val="mn-MN"/>
        </w:rPr>
        <w:t>тайрч засан хамгийн шилдэг дэд модны цувааг олж авна.</w:t>
      </w:r>
    </w:p>
    <w:p w14:paraId="0CB1600A" w14:textId="4A8569D6" w:rsidR="00817E08" w:rsidRPr="00817E08" w:rsidRDefault="00B406E8" w:rsidP="00817E08">
      <w:pPr>
        <w:pStyle w:val="ListParagraph"/>
        <w:numPr>
          <w:ilvl w:val="0"/>
          <w:numId w:val="12"/>
        </w:numPr>
        <w:rPr>
          <w:iCs/>
        </w:rPr>
      </w:pPr>
      <w:r w:rsidRPr="007B1706">
        <w:rPr>
          <w:iCs/>
          <w:lang w:val="mn-MN"/>
        </w:rPr>
        <w:t>K-</w:t>
      </w:r>
      <w:r>
        <w:rPr>
          <w:iCs/>
          <w:lang w:val="mn-MN"/>
        </w:rPr>
        <w:t xml:space="preserve">дахин </w:t>
      </w:r>
      <w:r w:rsidR="00372B27" w:rsidRPr="007B1706">
        <w:rPr>
          <w:iCs/>
          <w:lang w:val="mn-MN"/>
        </w:rPr>
        <w:t xml:space="preserve">cross validation </w:t>
      </w:r>
      <w:r w:rsidR="00372B27">
        <w:rPr>
          <w:iCs/>
          <w:lang w:val="mn-MN"/>
        </w:rPr>
        <w:t xml:space="preserve">– г ашиглан </w:t>
      </w:r>
      <m:oMath>
        <m:r>
          <w:rPr>
            <w:rFonts w:ascii="Cambria Math" w:hAnsi="Cambria Math"/>
            <w:lang w:val="mn-MN"/>
          </w:rPr>
          <m:t>α</m:t>
        </m:r>
      </m:oMath>
      <w:r w:rsidR="00372B27">
        <w:rPr>
          <w:iCs/>
          <w:lang w:val="mn-MN"/>
        </w:rPr>
        <w:t xml:space="preserve"> – ийн утгыг олно. Энэ нь сургалтын өгөгдлийг </w:t>
      </w:r>
      <w:r w:rsidR="00817E08" w:rsidRPr="007B1706">
        <w:rPr>
          <w:iCs/>
          <w:lang w:val="mn-MN"/>
        </w:rPr>
        <w:t xml:space="preserve">K </w:t>
      </w:r>
      <w:r w:rsidR="00817E08">
        <w:rPr>
          <w:iCs/>
          <w:lang w:val="mn-MN"/>
        </w:rPr>
        <w:t xml:space="preserve">ширхэг бүлэгт хуваана гэсэн үг. </w:t>
      </w:r>
      <m:oMath>
        <m:r>
          <w:rPr>
            <w:rFonts w:ascii="Cambria Math" w:hAnsi="Cambria Math"/>
            <w:lang w:val="mn-MN"/>
          </w:rPr>
          <m:t>k=1,…,K</m:t>
        </m:r>
      </m:oMath>
      <w:r w:rsidR="00817E08" w:rsidRPr="007B1706">
        <w:rPr>
          <w:iCs/>
          <w:lang w:val="mn-MN"/>
        </w:rPr>
        <w:t xml:space="preserve"> </w:t>
      </w:r>
      <w:r w:rsidR="00817E08">
        <w:rPr>
          <w:iCs/>
          <w:lang w:val="mn-MN"/>
        </w:rPr>
        <w:t>байх бүлэгийн хувьд:</w:t>
      </w:r>
    </w:p>
    <w:p w14:paraId="1B22B661" w14:textId="6C306F7D" w:rsidR="00817E08" w:rsidRPr="00817E08" w:rsidRDefault="00817E08" w:rsidP="00817E08">
      <w:pPr>
        <w:pStyle w:val="ListParagraph"/>
        <w:numPr>
          <w:ilvl w:val="1"/>
          <w:numId w:val="12"/>
        </w:numPr>
        <w:rPr>
          <w:iCs/>
        </w:rPr>
      </w:pPr>
      <w:r>
        <w:rPr>
          <w:iCs/>
          <w:lang w:val="mn-MN"/>
        </w:rPr>
        <w:t>1 болон 2 дугаар алхамыг К дугаар бүлгээс</w:t>
      </w:r>
      <w:r w:rsidR="00651A9A">
        <w:rPr>
          <w:iCs/>
          <w:lang w:val="mn-MN"/>
        </w:rPr>
        <w:t xml:space="preserve"> б</w:t>
      </w:r>
      <w:r>
        <w:rPr>
          <w:iCs/>
          <w:lang w:val="mn-MN"/>
        </w:rPr>
        <w:t>усал хэсэгт давтан гүйцэтгэнэ</w:t>
      </w:r>
    </w:p>
    <w:p w14:paraId="7C636B59" w14:textId="0C16654C" w:rsidR="00817E08" w:rsidRPr="00817E08" w:rsidRDefault="00817E08" w:rsidP="00817E08">
      <w:pPr>
        <w:pStyle w:val="ListParagraph"/>
        <w:numPr>
          <w:ilvl w:val="1"/>
          <w:numId w:val="12"/>
        </w:numPr>
        <w:rPr>
          <w:iCs/>
        </w:rPr>
      </w:pPr>
      <m:oMath>
        <m:r>
          <w:rPr>
            <w:rFonts w:ascii="Cambria Math" w:hAnsi="Cambria Math"/>
          </w:rPr>
          <m:t>α</m:t>
        </m:r>
      </m:oMath>
      <w:r>
        <w:rPr>
          <w:iCs/>
          <w:lang w:val="mn-MN"/>
        </w:rPr>
        <w:t xml:space="preserve"> функцийн хувьд өгөгдлөөс үлдсэн </w:t>
      </w:r>
      <w:r>
        <w:rPr>
          <w:iCs/>
        </w:rPr>
        <w:t xml:space="preserve">K </w:t>
      </w:r>
      <w:r>
        <w:rPr>
          <w:iCs/>
          <w:lang w:val="mn-MN"/>
        </w:rPr>
        <w:t>дугаар бүлгийг ашиглан таамаглалын алдааны квадратыг үнэлнэ</w:t>
      </w:r>
    </w:p>
    <w:p w14:paraId="382A9FE2" w14:textId="47710640" w:rsidR="00817E08" w:rsidRDefault="00817E08" w:rsidP="00817E08">
      <w:pPr>
        <w:pStyle w:val="ListParagraph"/>
        <w:rPr>
          <w:lang w:val="mn-MN"/>
        </w:rPr>
      </w:pPr>
      <m:oMath>
        <m:r>
          <w:rPr>
            <w:rFonts w:ascii="Cambria Math" w:hAnsi="Cambria Math"/>
          </w:rPr>
          <m:t>α</m:t>
        </m:r>
      </m:oMath>
      <w:r>
        <w:rPr>
          <w:i/>
          <w:iCs/>
          <w:lang w:val="mn-MN"/>
        </w:rPr>
        <w:t xml:space="preserve"> </w:t>
      </w:r>
      <w:r w:rsidR="00651A9A">
        <w:rPr>
          <w:lang w:val="mn-MN"/>
        </w:rPr>
        <w:t>функцын тусламжтай</w:t>
      </w:r>
      <w:r>
        <w:rPr>
          <w:lang w:val="mn-MN"/>
        </w:rPr>
        <w:t xml:space="preserve"> үр дүнг дундажлах замаар дундаж алдааг хамгийн бага байлгах </w:t>
      </w:r>
      <m:oMath>
        <m:r>
          <w:rPr>
            <w:rFonts w:ascii="Cambria Math" w:hAnsi="Cambria Math"/>
            <w:lang w:val="mn-MN"/>
          </w:rPr>
          <m:t>α</m:t>
        </m:r>
      </m:oMath>
      <w:r>
        <w:t xml:space="preserve"> </w:t>
      </w:r>
      <w:r>
        <w:rPr>
          <w:lang w:val="mn-MN"/>
        </w:rPr>
        <w:t>– г сонгон авна.</w:t>
      </w:r>
    </w:p>
    <w:p w14:paraId="08F63544" w14:textId="5E630E8F" w:rsidR="00487F01" w:rsidRPr="00487F01" w:rsidRDefault="00651A9A" w:rsidP="00487F01">
      <w:pPr>
        <w:pStyle w:val="ListParagraph"/>
        <w:numPr>
          <w:ilvl w:val="0"/>
          <w:numId w:val="12"/>
        </w:numPr>
        <w:rPr>
          <w:lang w:val="mn-MN"/>
        </w:rPr>
      </w:pPr>
      <w:r>
        <w:rPr>
          <w:lang w:val="mn-MN"/>
        </w:rPr>
        <w:t xml:space="preserve">Сонгогдсон </w:t>
      </w:r>
      <m:oMath>
        <m:r>
          <w:rPr>
            <w:rFonts w:ascii="Cambria Math" w:hAnsi="Cambria Math"/>
            <w:lang w:val="mn-MN"/>
          </w:rPr>
          <m:t>α</m:t>
        </m:r>
      </m:oMath>
      <w:r w:rsidRPr="007B1706">
        <w:rPr>
          <w:lang w:val="mn-MN"/>
        </w:rPr>
        <w:t xml:space="preserve"> –</w:t>
      </w:r>
      <w:r>
        <w:rPr>
          <w:lang w:val="mn-MN"/>
        </w:rPr>
        <w:t xml:space="preserve"> д харгалзах дэд моднуудыг олж авна.</w:t>
      </w:r>
    </w:p>
    <w:p w14:paraId="79DD8F0F" w14:textId="19327AA3" w:rsidR="00265EF4" w:rsidRDefault="00265EF4" w:rsidP="00487F01">
      <w:pPr>
        <w:pStyle w:val="Heading3"/>
        <w:numPr>
          <w:ilvl w:val="2"/>
          <w:numId w:val="8"/>
        </w:numPr>
        <w:rPr>
          <w:lang w:val="mn-MN"/>
        </w:rPr>
      </w:pPr>
      <w:bookmarkStart w:id="14" w:name="_Toc41416631"/>
      <w:r w:rsidRPr="00265EF4">
        <w:rPr>
          <w:lang w:val="mn-MN"/>
        </w:rPr>
        <w:lastRenderedPageBreak/>
        <w:t>Ангиллын мод</w:t>
      </w:r>
      <w:bookmarkEnd w:id="14"/>
    </w:p>
    <w:p w14:paraId="4BAFC91D" w14:textId="77777777" w:rsidR="004608A6" w:rsidRDefault="00487F01" w:rsidP="00487F01">
      <w:pPr>
        <w:rPr>
          <w:lang w:val="mn-MN"/>
        </w:rPr>
      </w:pPr>
      <w:r>
        <w:rPr>
          <w:lang w:val="mn-MN"/>
        </w:rPr>
        <w:t>Ангиллын мод нь регрессийн модтой бараг л ижилхэн боловч тоон биш чанарын хувьсагчийг таамаглах болно. Регрессийн модыг санавал бид</w:t>
      </w:r>
      <w:r w:rsidR="00DC1ADB">
        <w:rPr>
          <w:lang w:val="mn-MN"/>
        </w:rPr>
        <w:t xml:space="preserve"> нэг ижил эцсийн зангилаад хамаарах ажиглалтын хувьд хамааран хувьсагчийн тооцож, дундажлаж замаар </w:t>
      </w:r>
      <w:r w:rsidR="000B41EE">
        <w:rPr>
          <w:lang w:val="mn-MN"/>
        </w:rPr>
        <w:t xml:space="preserve">таамаглал хийж байсан. Харин ангиллын модны хувьд навч буюу эцсийн зангилаа бүрийн хувьд хамгийн их давтагдсан ангилалын тусламжтай таамаглал хийдэг. </w:t>
      </w:r>
    </w:p>
    <w:p w14:paraId="40978E44" w14:textId="59202D20" w:rsidR="00487F01" w:rsidRDefault="000B41EE" w:rsidP="00487F01">
      <w:pPr>
        <w:rPr>
          <w:lang w:val="mn-MN"/>
        </w:rPr>
      </w:pPr>
      <w:r>
        <w:rPr>
          <w:lang w:val="mn-MN"/>
        </w:rPr>
        <w:t xml:space="preserve">Регрессийн модыг ургуулахад </w:t>
      </w:r>
      <w:r w:rsidR="003C0837" w:rsidRPr="007B1706">
        <w:rPr>
          <w:lang w:val="mn-MN"/>
        </w:rPr>
        <w:t>ҮКН</w:t>
      </w:r>
      <w:r w:rsidR="00A65DBD" w:rsidRPr="007B1706">
        <w:rPr>
          <w:lang w:val="mn-MN"/>
        </w:rPr>
        <w:t xml:space="preserve"> </w:t>
      </w:r>
      <w:r w:rsidR="00A65DBD">
        <w:rPr>
          <w:lang w:val="mn-MN"/>
        </w:rPr>
        <w:t xml:space="preserve">– ийн тусламжтай </w:t>
      </w:r>
      <w:r>
        <w:rPr>
          <w:lang w:val="mn-MN"/>
        </w:rPr>
        <w:t xml:space="preserve">рекурсив хоёртын хуваалтыг ашигладаг бол </w:t>
      </w:r>
      <w:r w:rsidR="00DE7A25">
        <w:rPr>
          <w:lang w:val="mn-MN"/>
        </w:rPr>
        <w:t xml:space="preserve">ангиллын модонд үүнийг ашиглах боломжгүй юм. Учир нь </w:t>
      </w:r>
      <w:r w:rsidR="003C0837" w:rsidRPr="007B1706">
        <w:rPr>
          <w:lang w:val="mn-MN"/>
        </w:rPr>
        <w:t>ҮКН</w:t>
      </w:r>
      <w:r w:rsidR="00DE7A25" w:rsidRPr="007B1706">
        <w:rPr>
          <w:lang w:val="mn-MN"/>
        </w:rPr>
        <w:t xml:space="preserve"> </w:t>
      </w:r>
      <w:r w:rsidR="00DE7A25">
        <w:rPr>
          <w:lang w:val="mn-MN"/>
        </w:rPr>
        <w:t xml:space="preserve">-ийг чанарын хувьсагчийн хувьд тооцох боломжгүй тул </w:t>
      </w:r>
      <w:r w:rsidR="00DE7A25" w:rsidRPr="00E440B0">
        <w:rPr>
          <w:i/>
          <w:iCs/>
          <w:lang w:val="mn-MN"/>
        </w:rPr>
        <w:t>ангиллын алдааны түвшинг</w:t>
      </w:r>
      <w:r w:rsidR="00DE7A25">
        <w:rPr>
          <w:lang w:val="mn-MN"/>
        </w:rPr>
        <w:t xml:space="preserve"> ашигладаг юм.</w:t>
      </w:r>
      <w:r w:rsidR="00E440B0" w:rsidRPr="007B1706">
        <w:rPr>
          <w:lang w:val="mn-MN"/>
        </w:rPr>
        <w:t xml:space="preserve"> </w:t>
      </w:r>
      <w:r w:rsidR="00E440B0">
        <w:rPr>
          <w:lang w:val="mn-MN"/>
        </w:rPr>
        <w:t>Тиймээс тухайн нэг навчинд буй хамгийн их давтагдсан ангилалыг хувуурилах болно, харин</w:t>
      </w:r>
      <w:r w:rsidR="004608A6" w:rsidRPr="007B1706">
        <w:rPr>
          <w:lang w:val="mn-MN"/>
        </w:rPr>
        <w:t xml:space="preserve"> </w:t>
      </w:r>
      <w:r w:rsidR="004608A6">
        <w:rPr>
          <w:lang w:val="mn-MN"/>
        </w:rPr>
        <w:t>ангиллын алдааны түвшин нь тухайн бүлгийн ажиглалтын тоо болон хамгийн их давтагдсан ангилалд хамаарахгүй ажиглалтуудын тооны харьцаа юм.</w:t>
      </w:r>
    </w:p>
    <w:p w14:paraId="038CCCF6" w14:textId="3F78D6D1" w:rsidR="004608A6" w:rsidRPr="004608A6" w:rsidRDefault="004608A6" w:rsidP="00487F01">
      <w:pPr>
        <w:rPr>
          <w:i/>
          <w:lang w:val="mn-MN"/>
        </w:rPr>
      </w:pPr>
      <m:oMathPara>
        <m:oMath>
          <m:r>
            <w:rPr>
              <w:rFonts w:ascii="Cambria Math" w:hAnsi="Cambria Math"/>
              <w:lang w:val="mn-MN"/>
            </w:rPr>
            <m:t>E=1-</m:t>
          </m:r>
          <m:func>
            <m:funcPr>
              <m:ctrlPr>
                <w:rPr>
                  <w:rFonts w:ascii="Cambria Math" w:hAnsi="Cambria Math"/>
                  <w:i/>
                  <w:lang w:val="mn-MN"/>
                </w:rPr>
              </m:ctrlPr>
            </m:funcPr>
            <m:fName>
              <m:limLow>
                <m:limLowPr>
                  <m:ctrlPr>
                    <w:rPr>
                      <w:rFonts w:ascii="Cambria Math" w:hAnsi="Cambria Math"/>
                      <w:i/>
                      <w:lang w:val="mn-MN"/>
                    </w:rPr>
                  </m:ctrlPr>
                </m:limLowPr>
                <m:e>
                  <m:r>
                    <m:rPr>
                      <m:sty m:val="p"/>
                    </m:rPr>
                    <w:rPr>
                      <w:rFonts w:ascii="Cambria Math" w:hAnsi="Cambria Math"/>
                      <w:lang w:val="mn-MN"/>
                    </w:rPr>
                    <m:t>max</m:t>
                  </m:r>
                </m:e>
                <m:lim>
                  <m:r>
                    <w:rPr>
                      <w:rFonts w:ascii="Cambria Math" w:hAnsi="Cambria Math"/>
                      <w:lang w:val="mn-MN"/>
                    </w:rPr>
                    <m:t>k</m:t>
                  </m:r>
                  <m:ctrlPr>
                    <w:rPr>
                      <w:rFonts w:ascii="Cambria Math" w:hAnsi="Cambria Math"/>
                      <w:lang w:val="mn-MN"/>
                    </w:rPr>
                  </m:ctrlPr>
                </m:lim>
              </m:limLow>
            </m:fName>
            <m:e>
              <m:r>
                <w:rPr>
                  <w:rFonts w:ascii="Cambria Math" w:hAnsi="Cambria Math"/>
                  <w:lang w:val="mn-MN"/>
                </w:rPr>
                <m:t>(</m:t>
              </m:r>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m:t>
              </m:r>
            </m:e>
          </m:func>
        </m:oMath>
      </m:oMathPara>
    </w:p>
    <w:p w14:paraId="19D5F621" w14:textId="3C400B5A" w:rsidR="004608A6" w:rsidRDefault="004608A6" w:rsidP="00487F01">
      <w:pPr>
        <w:rPr>
          <w:iCs/>
          <w:lang w:val="mn-MN"/>
        </w:rPr>
      </w:pPr>
      <w:r>
        <w:rPr>
          <w:iCs/>
          <w:lang w:val="mn-MN"/>
        </w:rPr>
        <w:t xml:space="preserve">Энд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oMath>
      <w:r>
        <w:rPr>
          <w:iCs/>
          <w:lang w:val="mn-MN"/>
        </w:rPr>
        <w:t xml:space="preserve"> нь </w:t>
      </w:r>
      <m:oMath>
        <m:r>
          <w:rPr>
            <w:rFonts w:ascii="Cambria Math" w:hAnsi="Cambria Math"/>
            <w:lang w:val="mn-MN"/>
          </w:rPr>
          <m:t>m</m:t>
        </m:r>
      </m:oMath>
      <w:r>
        <w:rPr>
          <w:iCs/>
          <w:lang w:val="mn-MN"/>
        </w:rPr>
        <w:t xml:space="preserve"> дүгээр бүлэгт </w:t>
      </w:r>
      <m:oMath>
        <m:r>
          <w:rPr>
            <w:rFonts w:ascii="Cambria Math" w:hAnsi="Cambria Math"/>
            <w:lang w:val="mn-MN"/>
          </w:rPr>
          <m:t>k</m:t>
        </m:r>
      </m:oMath>
      <w:r w:rsidRPr="007B1706">
        <w:rPr>
          <w:iCs/>
          <w:lang w:val="mn-MN"/>
        </w:rPr>
        <w:t xml:space="preserve"> </w:t>
      </w:r>
      <w:r>
        <w:rPr>
          <w:iCs/>
          <w:lang w:val="mn-MN"/>
        </w:rPr>
        <w:t xml:space="preserve">дугаар ангилалын эзлэх хувийг илэрхийлнэ. Гэвч энэхүү ангиллын алдаа хэмээх нь мод ургуулахад хангалттай мэдрэмтгий биш тул практикт 2 </w:t>
      </w:r>
      <w:r w:rsidR="008B0AC6">
        <w:rPr>
          <w:iCs/>
          <w:lang w:val="mn-MN"/>
        </w:rPr>
        <w:t xml:space="preserve">аргыг өргөнөөр ашигладаг. </w:t>
      </w:r>
    </w:p>
    <w:p w14:paraId="00004BA6" w14:textId="0B266E3E" w:rsidR="008B0AC6" w:rsidRDefault="008B0AC6" w:rsidP="00487F01">
      <w:pPr>
        <w:rPr>
          <w:iCs/>
          <w:lang w:val="mn-MN"/>
        </w:rPr>
      </w:pPr>
      <w:r>
        <w:rPr>
          <w:iCs/>
          <w:lang w:val="mn-MN"/>
        </w:rPr>
        <w:t xml:space="preserve">Жинийн индекс нь дараах байдлаар тодорхойлогдох бөгөөд </w:t>
      </w:r>
      <w:r w:rsidRPr="007B1706">
        <w:rPr>
          <w:iCs/>
          <w:lang w:val="mn-MN"/>
        </w:rPr>
        <w:t xml:space="preserve">K </w:t>
      </w:r>
      <w:r>
        <w:rPr>
          <w:iCs/>
          <w:lang w:val="mn-MN"/>
        </w:rPr>
        <w:t>ангилл</w:t>
      </w:r>
      <w:r w:rsidR="009B689E">
        <w:rPr>
          <w:iCs/>
          <w:lang w:val="mn-MN"/>
        </w:rPr>
        <w:t xml:space="preserve">уудын нийт хэлбэлзлийг хэмждэг. </w:t>
      </w:r>
      <w:r w:rsidR="00DF1FBC">
        <w:rPr>
          <w:iCs/>
          <w:lang w:val="mn-MN"/>
        </w:rPr>
        <w:t xml:space="preserve">Хэрвээ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oMath>
      <w:r w:rsidR="00DF1FBC" w:rsidRPr="007B1706">
        <w:rPr>
          <w:iCs/>
          <w:lang w:val="mn-MN"/>
        </w:rPr>
        <w:t xml:space="preserve"> </w:t>
      </w:r>
      <w:r w:rsidR="00DF1FBC">
        <w:rPr>
          <w:iCs/>
          <w:lang w:val="mn-MN"/>
        </w:rPr>
        <w:t>нь 1 эсвэл 0 тэй тэнцүү бол Жинийн индекс бага гарах нь илэрхий байна. Индексийн бага утга нь тухайн зангилаанд нэг анги зонхилсон байгааг итгэх агаад энэ нь зангилааны цэвэр байдлыг хэмжих боломж бүхий Жинийн индексийн давуу тал юм.</w:t>
      </w:r>
    </w:p>
    <w:p w14:paraId="126E89CC" w14:textId="7A8DA951" w:rsidR="009B689E" w:rsidRPr="00DF1FBC" w:rsidRDefault="00DF1FBC" w:rsidP="00487F01">
      <w:pPr>
        <w:rPr>
          <w:i/>
          <w:iCs/>
          <w:lang w:val="mn-MN"/>
        </w:rPr>
      </w:pPr>
      <m:oMathPara>
        <m:oMath>
          <m:r>
            <w:rPr>
              <w:rFonts w:ascii="Cambria Math" w:hAnsi="Cambria Math"/>
              <w:lang w:val="mn-MN"/>
            </w:rPr>
            <m:t>G=</m:t>
          </m:r>
          <m:nary>
            <m:naryPr>
              <m:chr m:val="∑"/>
              <m:ctrlPr>
                <w:rPr>
                  <w:rFonts w:ascii="Cambria Math" w:hAnsi="Cambria Math"/>
                  <w:i/>
                  <w:iCs/>
                  <w:lang w:val="mn-MN"/>
                </w:rPr>
              </m:ctrlPr>
            </m:naryPr>
            <m:sub>
              <m:r>
                <w:rPr>
                  <w:rFonts w:ascii="Cambria Math" w:hAnsi="Cambria Math"/>
                  <w:lang w:val="mn-MN"/>
                </w:rPr>
                <m:t>k=1</m:t>
              </m:r>
            </m:sub>
            <m:sup>
              <m:r>
                <w:rPr>
                  <w:rFonts w:ascii="Cambria Math" w:hAnsi="Cambria Math"/>
                  <w:lang w:val="mn-MN"/>
                </w:rPr>
                <m:t>K</m:t>
              </m:r>
            </m:sup>
            <m:e>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d>
                <m:dPr>
                  <m:ctrlPr>
                    <w:rPr>
                      <w:rFonts w:ascii="Cambria Math" w:hAnsi="Cambria Math"/>
                      <w:i/>
                      <w:iCs/>
                      <w:lang w:val="mn-MN"/>
                    </w:rPr>
                  </m:ctrlPr>
                </m:dPr>
                <m:e>
                  <m:r>
                    <w:rPr>
                      <w:rFonts w:ascii="Cambria Math" w:hAnsi="Cambria Math"/>
                      <w:lang w:val="mn-MN"/>
                    </w:rPr>
                    <m:t>1-</m:t>
                  </m:r>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e>
              </m:d>
              <m:r>
                <w:rPr>
                  <w:rFonts w:ascii="Cambria Math" w:hAnsi="Cambria Math"/>
                  <w:lang w:val="mn-MN"/>
                </w:rPr>
                <m:t>,</m:t>
              </m:r>
            </m:e>
          </m:nary>
        </m:oMath>
      </m:oMathPara>
    </w:p>
    <w:p w14:paraId="5AB4ACEF" w14:textId="7B241122" w:rsidR="00AE1D79" w:rsidRDefault="00DF1FBC" w:rsidP="00487F01">
      <w:pPr>
        <w:rPr>
          <w:lang w:val="mn-MN"/>
        </w:rPr>
      </w:pPr>
      <w:r>
        <w:rPr>
          <w:lang w:val="mn-MN"/>
        </w:rPr>
        <w:t xml:space="preserve">Дараагийн боломжит арга бол </w:t>
      </w:r>
      <w:r w:rsidRPr="00DF1FBC">
        <w:rPr>
          <w:u w:val="single"/>
          <w:lang w:val="mn-MN"/>
        </w:rPr>
        <w:t>хөндлөн энтропи</w:t>
      </w:r>
      <w:r>
        <w:rPr>
          <w:lang w:val="mn-MN"/>
        </w:rPr>
        <w:t xml:space="preserve"> гэж нэрлэгдэх</w:t>
      </w:r>
      <w:r w:rsidR="00AE1D79">
        <w:rPr>
          <w:lang w:val="mn-MN"/>
        </w:rPr>
        <w:t xml:space="preserve"> хэмжүүр :</w:t>
      </w:r>
    </w:p>
    <w:p w14:paraId="27A5937F" w14:textId="45E5FD66" w:rsidR="00DF1FBC" w:rsidRPr="00AE1D79" w:rsidRDefault="00AE1D79" w:rsidP="00AE1D79">
      <w:pPr>
        <w:jc w:val="center"/>
        <w:rPr>
          <w:lang w:val="mn-MN"/>
        </w:rPr>
      </w:pPr>
      <m:oMathPara>
        <m:oMath>
          <m:r>
            <w:rPr>
              <w:rFonts w:ascii="Cambria Math" w:hAnsi="Cambria Math"/>
              <w:lang w:val="mn-MN"/>
            </w:rPr>
            <m:t>D=-</m:t>
          </m:r>
          <m:nary>
            <m:naryPr>
              <m:chr m:val="∑"/>
              <m:ctrlPr>
                <w:rPr>
                  <w:rFonts w:ascii="Cambria Math" w:hAnsi="Cambria Math"/>
                  <w:i/>
                  <w:lang w:val="mn-MN"/>
                </w:rPr>
              </m:ctrlPr>
            </m:naryPr>
            <m:sub>
              <m:r>
                <w:rPr>
                  <w:rFonts w:ascii="Cambria Math" w:hAnsi="Cambria Math"/>
                  <w:lang w:val="mn-MN"/>
                </w:rPr>
                <m:t>k=1</m:t>
              </m:r>
            </m:sub>
            <m:sup>
              <m:r>
                <w:rPr>
                  <w:rFonts w:ascii="Cambria Math" w:hAnsi="Cambria Math"/>
                  <w:lang w:val="mn-MN"/>
                </w:rPr>
                <m:t>K</m:t>
              </m:r>
            </m:sup>
            <m:e>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e>
              </m:func>
            </m:e>
          </m:nary>
          <m:r>
            <w:rPr>
              <w:rFonts w:ascii="Cambria Math" w:hAnsi="Cambria Math"/>
              <w:lang w:val="mn-MN"/>
            </w:rPr>
            <m:t>.</m:t>
          </m:r>
        </m:oMath>
      </m:oMathPara>
    </w:p>
    <w:p w14:paraId="421D3863" w14:textId="613132DF" w:rsidR="00AE1D79" w:rsidRDefault="00AE1D79" w:rsidP="00AE1D79">
      <w:pPr>
        <w:rPr>
          <w:lang w:val="mn-MN"/>
        </w:rPr>
      </w:pPr>
      <w:r>
        <w:rPr>
          <w:lang w:val="mn-MN"/>
        </w:rPr>
        <w:t xml:space="preserve">Энд </w:t>
      </w:r>
      <m:oMath>
        <m:r>
          <w:rPr>
            <w:rFonts w:ascii="Cambria Math" w:hAnsi="Cambria Math"/>
            <w:lang w:val="mn-MN"/>
          </w:rPr>
          <m:t>0≤</m:t>
        </m:r>
        <m:sSub>
          <m:sSubPr>
            <m:ctrlPr>
              <w:rPr>
                <w:rFonts w:ascii="Cambria Math" w:hAnsi="Cambria Math"/>
                <w:i/>
              </w:rPr>
            </m:ctrlPr>
          </m:sSubPr>
          <m:e>
            <m:acc>
              <m:accPr>
                <m:ctrlPr>
                  <w:rPr>
                    <w:rFonts w:ascii="Cambria Math" w:hAnsi="Cambria Math"/>
                    <w:i/>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≤1</m:t>
        </m:r>
      </m:oMath>
      <w:r w:rsidRPr="007B1706">
        <w:rPr>
          <w:lang w:val="mn-MN"/>
        </w:rPr>
        <w:t xml:space="preserve"> </w:t>
      </w:r>
      <w:r>
        <w:rPr>
          <w:lang w:val="mn-MN"/>
        </w:rPr>
        <w:t xml:space="preserve">болон </w:t>
      </w:r>
      <m:oMath>
        <m:r>
          <w:rPr>
            <w:rFonts w:ascii="Cambria Math" w:hAnsi="Cambria Math"/>
            <w:lang w:val="mn-MN"/>
          </w:rPr>
          <m:t>0≤-</m:t>
        </m:r>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func>
          <m:funcPr>
            <m:ctrlPr>
              <w:rPr>
                <w:rFonts w:ascii="Cambria Math" w:hAnsi="Cambria Math"/>
                <w:i/>
                <w:lang w:val="mn-MN"/>
              </w:rPr>
            </m:ctrlPr>
          </m:funcPr>
          <m:fName>
            <m:r>
              <m:rPr>
                <m:sty m:val="p"/>
              </m:rPr>
              <w:rPr>
                <w:rFonts w:ascii="Cambria Math" w:hAnsi="Cambria Math"/>
                <w:lang w:val="mn-MN"/>
              </w:rPr>
              <m:t>log</m:t>
            </m:r>
          </m:fName>
          <m:e>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e>
        </m:func>
      </m:oMath>
      <w:r w:rsidRPr="007B1706">
        <w:rPr>
          <w:lang w:val="mn-MN"/>
        </w:rPr>
        <w:t xml:space="preserve"> </w:t>
      </w:r>
      <w:r>
        <w:rPr>
          <w:lang w:val="mn-MN"/>
        </w:rPr>
        <w:t xml:space="preserve">нөхцөл биелэнэ. Хэрвээ бүх </w:t>
      </w:r>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 xml:space="preserve"> </m:t>
        </m:r>
      </m:oMath>
      <w:r>
        <w:rPr>
          <w:lang w:val="mn-MN"/>
        </w:rPr>
        <w:t xml:space="preserve">– ийн утга  1 эсвэл 0 – тэй ойрхон бол </w:t>
      </w:r>
      <w:r w:rsidRPr="00AE1D79">
        <w:rPr>
          <w:u w:val="single"/>
          <w:lang w:val="mn-MN"/>
        </w:rPr>
        <w:t>хөндлөн энтропи</w:t>
      </w:r>
      <w:r>
        <w:rPr>
          <w:lang w:val="mn-MN"/>
        </w:rPr>
        <w:t xml:space="preserve"> бага утгатай байна. Жинийн индекс</w:t>
      </w:r>
      <w:r w:rsidR="00612B68">
        <w:rPr>
          <w:lang w:val="mn-MN"/>
        </w:rPr>
        <w:t xml:space="preserve">тэй ойролцоо гарах энэхүү хэмжүүр нь мөн л </w:t>
      </w:r>
      <m:oMath>
        <m:r>
          <w:rPr>
            <w:rFonts w:ascii="Cambria Math" w:hAnsi="Cambria Math"/>
            <w:lang w:val="mn-MN"/>
          </w:rPr>
          <m:t>m</m:t>
        </m:r>
      </m:oMath>
      <w:r w:rsidR="00612B68">
        <w:rPr>
          <w:lang w:val="mn-MN"/>
        </w:rPr>
        <w:t xml:space="preserve"> дүгээр зангилааны цэвэр байдлыг хэмжинэ.</w:t>
      </w:r>
    </w:p>
    <w:p w14:paraId="37798F4C" w14:textId="4698C9B8" w:rsidR="002D024F" w:rsidRPr="007B1706" w:rsidRDefault="002D024F" w:rsidP="002D024F">
      <w:pPr>
        <w:rPr>
          <w:iCs/>
          <w:lang w:val="mn-MN"/>
        </w:rPr>
      </w:pPr>
      <w:r w:rsidRPr="007B1706">
        <w:rPr>
          <w:iCs/>
          <w:lang w:val="mn-MN"/>
        </w:rPr>
        <w:t xml:space="preserve">Ангиллын модыг </w:t>
      </w:r>
      <w:r>
        <w:rPr>
          <w:iCs/>
          <w:lang w:val="mn-MN"/>
        </w:rPr>
        <w:t>ургуулахдаа</w:t>
      </w:r>
      <w:r w:rsidRPr="007B1706">
        <w:rPr>
          <w:iCs/>
          <w:lang w:val="mn-MN"/>
        </w:rPr>
        <w:t xml:space="preserve"> </w:t>
      </w:r>
      <w:r>
        <w:rPr>
          <w:iCs/>
          <w:lang w:val="mn-MN"/>
        </w:rPr>
        <w:t xml:space="preserve">Жинийн </w:t>
      </w:r>
      <w:r w:rsidRPr="007B1706">
        <w:rPr>
          <w:iCs/>
          <w:lang w:val="mn-MN"/>
        </w:rPr>
        <w:t xml:space="preserve">индекс эсвэл </w:t>
      </w:r>
      <w:r>
        <w:rPr>
          <w:iCs/>
          <w:lang w:val="mn-MN"/>
        </w:rPr>
        <w:t>К</w:t>
      </w:r>
      <w:r w:rsidRPr="007B1706">
        <w:rPr>
          <w:iCs/>
          <w:lang w:val="mn-MN"/>
        </w:rPr>
        <w:t>россентропи нь ихэвчлэн тодорхой хуваагдлын чанарыг үнэлэхэд ашиглагддаг</w:t>
      </w:r>
      <w:r>
        <w:rPr>
          <w:iCs/>
          <w:lang w:val="mn-MN"/>
        </w:rPr>
        <w:t xml:space="preserve"> ба аль аль нь </w:t>
      </w:r>
      <w:r w:rsidRPr="007B1706">
        <w:rPr>
          <w:iCs/>
          <w:lang w:val="mn-MN"/>
        </w:rPr>
        <w:t>зангилааны цэвэр</w:t>
      </w:r>
      <w:r>
        <w:rPr>
          <w:iCs/>
          <w:lang w:val="mn-MN"/>
        </w:rPr>
        <w:t xml:space="preserve"> байдалд</w:t>
      </w:r>
      <w:r w:rsidRPr="007B1706">
        <w:rPr>
          <w:iCs/>
          <w:lang w:val="mn-MN"/>
        </w:rPr>
        <w:t xml:space="preserve"> ангиллын алдааны түвшингээс илүү мэдрэмтгий байдаг. Модыг тайрахад эдгээр гурван аргуудын аль нэгийг нь ашиглаж болно, гэхдээ </w:t>
      </w:r>
      <w:r>
        <w:rPr>
          <w:iCs/>
          <w:lang w:val="mn-MN"/>
        </w:rPr>
        <w:t xml:space="preserve">эцсийн </w:t>
      </w:r>
      <w:r w:rsidRPr="007B1706">
        <w:rPr>
          <w:iCs/>
          <w:lang w:val="mn-MN"/>
        </w:rPr>
        <w:t xml:space="preserve">тайрсан модны </w:t>
      </w:r>
      <w:r>
        <w:rPr>
          <w:iCs/>
          <w:lang w:val="mn-MN"/>
        </w:rPr>
        <w:t xml:space="preserve">зорилго нь </w:t>
      </w:r>
      <w:r w:rsidRPr="007B1706">
        <w:rPr>
          <w:iCs/>
          <w:lang w:val="mn-MN"/>
        </w:rPr>
        <w:t>таамаглал</w:t>
      </w:r>
      <w:r>
        <w:rPr>
          <w:iCs/>
          <w:lang w:val="mn-MN"/>
        </w:rPr>
        <w:t>ын нарийвчлал бол</w:t>
      </w:r>
      <w:r w:rsidRPr="007B1706">
        <w:rPr>
          <w:iCs/>
          <w:lang w:val="mn-MN"/>
        </w:rPr>
        <w:t xml:space="preserve"> ангиллын алдааны түвшинг</w:t>
      </w:r>
      <w:r>
        <w:rPr>
          <w:iCs/>
          <w:lang w:val="mn-MN"/>
        </w:rPr>
        <w:t xml:space="preserve"> ашиглах нь илүү юм</w:t>
      </w:r>
      <w:r w:rsidRPr="007B1706">
        <w:rPr>
          <w:iCs/>
          <w:lang w:val="mn-MN"/>
        </w:rPr>
        <w:t>.</w:t>
      </w:r>
    </w:p>
    <w:p w14:paraId="6E7F7ABF" w14:textId="12CAE122" w:rsidR="00E677F0" w:rsidRDefault="00E677F0" w:rsidP="006054E5">
      <w:pPr>
        <w:pStyle w:val="Heading4"/>
        <w:rPr>
          <w:lang w:val="mn-MN"/>
        </w:rPr>
      </w:pPr>
      <w:r w:rsidRPr="00E677F0">
        <w:rPr>
          <w:lang w:val="mn-MN"/>
        </w:rPr>
        <w:lastRenderedPageBreak/>
        <w:t>Шийдвэрийн модны сул ба давуу тал</w:t>
      </w:r>
    </w:p>
    <w:p w14:paraId="0C2B96C4" w14:textId="2C98AE23" w:rsidR="00E677F0" w:rsidRDefault="00E677F0" w:rsidP="00E677F0">
      <w:pPr>
        <w:pStyle w:val="ListParagraph"/>
        <w:numPr>
          <w:ilvl w:val="0"/>
          <w:numId w:val="15"/>
        </w:numPr>
        <w:rPr>
          <w:iCs/>
          <w:lang w:val="mn-MN"/>
        </w:rPr>
      </w:pPr>
      <w:r w:rsidRPr="00E677F0">
        <w:rPr>
          <w:iCs/>
          <w:lang w:val="mn-MN"/>
        </w:rPr>
        <w:t>Давуу тал</w:t>
      </w:r>
    </w:p>
    <w:p w14:paraId="745F22D3" w14:textId="2BDCAB65" w:rsidR="00E677F0" w:rsidRDefault="00E677F0" w:rsidP="00E677F0">
      <w:pPr>
        <w:pStyle w:val="ListParagraph"/>
        <w:numPr>
          <w:ilvl w:val="1"/>
          <w:numId w:val="15"/>
        </w:numPr>
        <w:rPr>
          <w:iCs/>
          <w:lang w:val="mn-MN"/>
        </w:rPr>
      </w:pPr>
      <w:r>
        <w:rPr>
          <w:iCs/>
          <w:lang w:val="mn-MN"/>
        </w:rPr>
        <w:t xml:space="preserve">Бусад хүмүүст тайлбарлахад хялбар, ойлгомжтой. </w:t>
      </w:r>
      <w:r w:rsidR="008D0128">
        <w:rPr>
          <w:iCs/>
          <w:lang w:val="mn-MN"/>
        </w:rPr>
        <w:t>Шугаман регрессээс илүү хялбар гэж үздэг.</w:t>
      </w:r>
    </w:p>
    <w:p w14:paraId="4BA81310" w14:textId="0C734B6F" w:rsidR="008D0128" w:rsidRDefault="008D0128" w:rsidP="00E677F0">
      <w:pPr>
        <w:pStyle w:val="ListParagraph"/>
        <w:numPr>
          <w:ilvl w:val="1"/>
          <w:numId w:val="15"/>
        </w:numPr>
        <w:rPr>
          <w:iCs/>
          <w:lang w:val="mn-MN"/>
        </w:rPr>
      </w:pPr>
      <w:r>
        <w:rPr>
          <w:iCs/>
          <w:lang w:val="mn-MN"/>
        </w:rPr>
        <w:t>Зарим хүмүүс шийдвэрийн мод нь бодит амьдрал дээрх хүний шийдвэр гаргалттай ижил хэмээн үздэг.</w:t>
      </w:r>
    </w:p>
    <w:p w14:paraId="3E2189DC" w14:textId="7BE5E034" w:rsidR="008D0128" w:rsidRDefault="008D0128" w:rsidP="00E677F0">
      <w:pPr>
        <w:pStyle w:val="ListParagraph"/>
        <w:numPr>
          <w:ilvl w:val="1"/>
          <w:numId w:val="15"/>
        </w:numPr>
        <w:rPr>
          <w:iCs/>
          <w:lang w:val="mn-MN"/>
        </w:rPr>
      </w:pPr>
      <w:r>
        <w:rPr>
          <w:iCs/>
          <w:lang w:val="mn-MN"/>
        </w:rPr>
        <w:t xml:space="preserve">Зураглахад хялбар бөгөөд мэргэжлийн бус хүмүүс ч төвөггүй ойлгоно. </w:t>
      </w:r>
    </w:p>
    <w:p w14:paraId="6B179709" w14:textId="331F17D1" w:rsidR="008D0128" w:rsidRDefault="008D0128" w:rsidP="00E677F0">
      <w:pPr>
        <w:pStyle w:val="ListParagraph"/>
        <w:numPr>
          <w:ilvl w:val="1"/>
          <w:numId w:val="15"/>
        </w:numPr>
        <w:rPr>
          <w:iCs/>
          <w:lang w:val="mn-MN"/>
        </w:rPr>
      </w:pPr>
      <w:r>
        <w:rPr>
          <w:iCs/>
          <w:lang w:val="mn-MN"/>
        </w:rPr>
        <w:t>Чанарын шинжтэй таамаглалыг дамми үүсгэхгүйгээр хялбархан  шийддэг.</w:t>
      </w:r>
    </w:p>
    <w:p w14:paraId="4AE185DE" w14:textId="785D3167" w:rsidR="008D0128" w:rsidRDefault="008D0128" w:rsidP="008D0128">
      <w:pPr>
        <w:pStyle w:val="ListParagraph"/>
        <w:numPr>
          <w:ilvl w:val="0"/>
          <w:numId w:val="15"/>
        </w:numPr>
        <w:rPr>
          <w:iCs/>
          <w:lang w:val="mn-MN"/>
        </w:rPr>
      </w:pPr>
      <w:r>
        <w:rPr>
          <w:iCs/>
          <w:lang w:val="mn-MN"/>
        </w:rPr>
        <w:t>Сул тал</w:t>
      </w:r>
    </w:p>
    <w:p w14:paraId="2A3D4191" w14:textId="1571ADBA" w:rsidR="008D0128" w:rsidRDefault="008D0128" w:rsidP="008D0128">
      <w:pPr>
        <w:pStyle w:val="ListParagraph"/>
        <w:numPr>
          <w:ilvl w:val="1"/>
          <w:numId w:val="15"/>
        </w:numPr>
        <w:rPr>
          <w:iCs/>
          <w:lang w:val="mn-MN"/>
        </w:rPr>
      </w:pPr>
      <w:r>
        <w:rPr>
          <w:iCs/>
          <w:lang w:val="mn-MN"/>
        </w:rPr>
        <w:t xml:space="preserve">Бусад машин сургалтын аргуудтай харьцуулахад </w:t>
      </w:r>
      <w:r w:rsidR="006054E5">
        <w:rPr>
          <w:iCs/>
          <w:lang w:val="mn-MN"/>
        </w:rPr>
        <w:t>нарийвчлал бага, вариац өндөр</w:t>
      </w:r>
    </w:p>
    <w:p w14:paraId="2EE71284" w14:textId="046DBFD9" w:rsidR="00122BFB" w:rsidRPr="00122BFB" w:rsidRDefault="00122BFB" w:rsidP="009122A4">
      <w:pPr>
        <w:pStyle w:val="Heading2"/>
      </w:pPr>
      <w:bookmarkStart w:id="15" w:name="_Toc41416632"/>
      <w:r w:rsidRPr="00122BFB">
        <w:t>Баггинг</w:t>
      </w:r>
      <w:bookmarkEnd w:id="15"/>
    </w:p>
    <w:p w14:paraId="38A72852" w14:textId="658EABAE" w:rsidR="00220077" w:rsidRDefault="00220077" w:rsidP="00220077">
      <w:pPr>
        <w:rPr>
          <w:lang w:val="mn-MN"/>
        </w:rPr>
      </w:pPr>
      <w:r>
        <w:rPr>
          <w:lang w:val="mn-MN"/>
        </w:rPr>
        <w:t>Өмнөх бүлэгт авч үзсэн шийдвэрийн мод нь харьцангуй хэлбэлзэл ихтэй байдаг. Өөрөөр хэлбэл сургалтын өгөгдлийг бид санамсаргүйгээр хуваагаад хоёуланд нь шийдвэрийн модыг ургуулвал үр дүн нь маш их зөрүүтэй гарна.</w:t>
      </w:r>
      <w:r w:rsidR="00AF15F7">
        <w:rPr>
          <w:lang w:val="mn-MN"/>
        </w:rPr>
        <w:t xml:space="preserve"> Эсрэгээрээ ялгаатай өгөгдөл дээр энэхүү арыг давтвал хэлбэлзэл багатай ижил үр дүн гарна, мөн </w:t>
      </w:r>
      <m:oMath>
        <m:r>
          <w:rPr>
            <w:rFonts w:ascii="Cambria Math" w:hAnsi="Cambria Math"/>
            <w:lang w:val="mn-MN"/>
          </w:rPr>
          <m:t>n</m:t>
        </m:r>
      </m:oMath>
      <w:r w:rsidR="00A044A0" w:rsidRPr="007B1706">
        <w:rPr>
          <w:lang w:val="mn-MN"/>
        </w:rPr>
        <w:t xml:space="preserve"> </w:t>
      </w:r>
      <w:r w:rsidR="00A044A0">
        <w:rPr>
          <w:lang w:val="mn-MN"/>
        </w:rPr>
        <w:t xml:space="preserve">болон </w:t>
      </w:r>
      <m:oMath>
        <m:r>
          <w:rPr>
            <w:rFonts w:ascii="Cambria Math" w:hAnsi="Cambria Math"/>
            <w:lang w:val="mn-MN"/>
          </w:rPr>
          <m:t>p</m:t>
        </m:r>
      </m:oMath>
      <w:r w:rsidR="00A044A0" w:rsidRPr="007B1706">
        <w:rPr>
          <w:lang w:val="mn-MN"/>
        </w:rPr>
        <w:t xml:space="preserve"> </w:t>
      </w:r>
      <w:r w:rsidR="00A044A0">
        <w:rPr>
          <w:lang w:val="mn-MN"/>
        </w:rPr>
        <w:t>-ийн харьцаа их үед шугаман регресс бага хэлбэлзэлтэй байх хандлагатай.</w:t>
      </w:r>
      <w:r w:rsidR="00AF15F7">
        <w:rPr>
          <w:lang w:val="mn-MN"/>
        </w:rPr>
        <w:t xml:space="preserve"> Бүүсттрап </w:t>
      </w:r>
      <w:r w:rsidR="00B34C48">
        <w:rPr>
          <w:lang w:val="mn-MN"/>
        </w:rPr>
        <w:t>нэгтгэл буюу баггинг аргазүй нь статистик сургалтын аргуудын вариацыг бууруулах зорилготой ба шийдвэрийн модтой холбоотой асуудалд өргөнөөр ашигладаг.</w:t>
      </w:r>
    </w:p>
    <w:p w14:paraId="2D5D2ED1" w14:textId="12A49CA3" w:rsidR="00485536" w:rsidRDefault="00485536" w:rsidP="00220077">
      <w:pPr>
        <w:rPr>
          <w:lang w:val="mn-MN"/>
        </w:rPr>
      </w:pPr>
      <w:r>
        <w:rPr>
          <w:lang w:val="mn-MN"/>
        </w:rPr>
        <w:t xml:space="preserve">Бие биеэсээ үл хамаарах, </w:t>
      </w:r>
      <m:oMath>
        <m:sSup>
          <m:sSupPr>
            <m:ctrlPr>
              <w:rPr>
                <w:rFonts w:ascii="Cambria Math" w:hAnsi="Cambria Math"/>
                <w:i/>
              </w:rPr>
            </m:ctrlPr>
          </m:sSupPr>
          <m:e>
            <m:r>
              <w:rPr>
                <w:rFonts w:ascii="Cambria Math" w:hAnsi="Cambria Math"/>
                <w:lang w:val="mn-MN"/>
              </w:rPr>
              <m:t>σ</m:t>
            </m:r>
            <m:ctrlPr>
              <w:rPr>
                <w:rFonts w:ascii="Cambria Math" w:hAnsi="Cambria Math"/>
                <w:i/>
                <w:lang w:val="mn-MN"/>
              </w:rPr>
            </m:ctrlPr>
          </m:e>
          <m:sup>
            <m:r>
              <w:rPr>
                <w:rFonts w:ascii="Cambria Math" w:hAnsi="Cambria Math"/>
                <w:lang w:val="mn-MN"/>
              </w:rPr>
              <m:t>2</m:t>
            </m:r>
          </m:sup>
        </m:sSup>
      </m:oMath>
      <w:r w:rsidRPr="007B1706">
        <w:rPr>
          <w:lang w:val="mn-MN"/>
        </w:rPr>
        <w:t xml:space="preserve"> </w:t>
      </w:r>
      <w:r>
        <w:rPr>
          <w:lang w:val="mn-MN"/>
        </w:rPr>
        <w:t xml:space="preserve">вариацтай  </w:t>
      </w:r>
      <m:oMath>
        <m:r>
          <w:rPr>
            <w:rFonts w:ascii="Cambria Math" w:hAnsi="Cambria Math"/>
            <w:lang w:val="mn-MN"/>
          </w:rPr>
          <m:t>n</m:t>
        </m:r>
      </m:oMath>
      <w:r>
        <w:rPr>
          <w:lang w:val="mn-MN"/>
        </w:rPr>
        <w:t xml:space="preserve"> ширхэг үл хамаарах </w:t>
      </w:r>
      <m:oMath>
        <m:sSub>
          <m:sSubPr>
            <m:ctrlPr>
              <w:rPr>
                <w:rFonts w:ascii="Cambria Math" w:hAnsi="Cambria Math"/>
                <w:i/>
                <w:lang w:val="mn-MN"/>
              </w:rPr>
            </m:ctrlPr>
          </m:sSubPr>
          <m:e>
            <m:r>
              <w:rPr>
                <w:rFonts w:ascii="Cambria Math" w:hAnsi="Cambria Math"/>
                <w:lang w:val="mn-MN"/>
              </w:rPr>
              <m:t>Z</m:t>
            </m:r>
          </m:e>
          <m:sub>
            <m:r>
              <w:rPr>
                <w:rFonts w:ascii="Cambria Math" w:hAnsi="Cambria Math"/>
                <w:lang w:val="mn-MN"/>
              </w:rPr>
              <m:t>1</m:t>
            </m:r>
          </m:sub>
        </m:sSub>
        <m:r>
          <w:rPr>
            <w:rFonts w:ascii="Cambria Math" w:hAnsi="Cambria Math"/>
            <w:lang w:val="mn-MN"/>
          </w:rPr>
          <m:t>,…,</m:t>
        </m:r>
        <m:sSub>
          <m:sSubPr>
            <m:ctrlPr>
              <w:rPr>
                <w:rFonts w:ascii="Cambria Math" w:hAnsi="Cambria Math"/>
                <w:i/>
                <w:lang w:val="mn-MN"/>
              </w:rPr>
            </m:ctrlPr>
          </m:sSubPr>
          <m:e>
            <m:r>
              <w:rPr>
                <w:rFonts w:ascii="Cambria Math" w:hAnsi="Cambria Math"/>
                <w:lang w:val="mn-MN"/>
              </w:rPr>
              <m:t>Z</m:t>
            </m:r>
          </m:e>
          <m:sub>
            <m:r>
              <w:rPr>
                <w:rFonts w:ascii="Cambria Math" w:hAnsi="Cambria Math"/>
                <w:lang w:val="mn-MN"/>
              </w:rPr>
              <m:t>n</m:t>
            </m:r>
          </m:sub>
        </m:sSub>
      </m:oMath>
      <w:r>
        <w:rPr>
          <w:lang w:val="mn-MN"/>
        </w:rPr>
        <w:t xml:space="preserve"> ажиглалт өгсөн гэвэл дундаж нь болох </w:t>
      </w:r>
      <m:oMath>
        <m:acc>
          <m:accPr>
            <m:chr m:val="̅"/>
            <m:ctrlPr>
              <w:rPr>
                <w:rFonts w:ascii="Cambria Math" w:hAnsi="Cambria Math"/>
                <w:i/>
                <w:lang w:val="mn-MN"/>
              </w:rPr>
            </m:ctrlPr>
          </m:accPr>
          <m:e>
            <m:r>
              <w:rPr>
                <w:rFonts w:ascii="Cambria Math" w:hAnsi="Cambria Math"/>
                <w:lang w:val="mn-MN"/>
              </w:rPr>
              <m:t>Z</m:t>
            </m:r>
          </m:e>
        </m:acc>
      </m:oMath>
      <w:r w:rsidRPr="007B1706">
        <w:rPr>
          <w:lang w:val="mn-MN"/>
        </w:rPr>
        <w:t xml:space="preserve"> </w:t>
      </w:r>
      <w:r>
        <w:rPr>
          <w:lang w:val="mn-MN"/>
        </w:rPr>
        <w:t xml:space="preserve">– ийн вариац </w:t>
      </w:r>
      <m:oMath>
        <m:r>
          <w:rPr>
            <w:rFonts w:ascii="Cambria Math" w:hAnsi="Cambria Math"/>
            <w:lang w:val="mn-MN"/>
          </w:rPr>
          <m:t>σ/n</m:t>
        </m:r>
      </m:oMath>
      <w:r w:rsidRPr="007B1706">
        <w:rPr>
          <w:lang w:val="mn-MN"/>
        </w:rPr>
        <w:t xml:space="preserve"> </w:t>
      </w:r>
      <w:r w:rsidR="00163994">
        <w:rPr>
          <w:lang w:val="mn-MN"/>
        </w:rPr>
        <w:t xml:space="preserve">болно. Өөрөөр хэлбэл ажиглалтуудыг дундажлах нь вариацыг бууруулдаг. Таамаглалын вариацыг бууруулах, нарийвчлалыг сайжруулах уламжлалт арга нь </w:t>
      </w:r>
      <w:r w:rsidRPr="007B1706">
        <w:rPr>
          <w:lang w:val="mn-MN"/>
        </w:rPr>
        <w:t xml:space="preserve"> </w:t>
      </w:r>
      <w:r w:rsidR="00163994">
        <w:rPr>
          <w:lang w:val="mn-MN"/>
        </w:rPr>
        <w:t>эх олонлогоос маш олон сургалтын өгөгдөл салган авч, тус бүрд нь таамаглалын загвар боловсруулж, үр дүнг дундажлах явдал билээ.</w:t>
      </w:r>
      <w:r w:rsidR="00D335F3" w:rsidRPr="007B1706">
        <w:rPr>
          <w:lang w:val="mn-MN"/>
        </w:rPr>
        <w:t xml:space="preserve"> </w:t>
      </w:r>
      <w:r w:rsidR="00D335F3">
        <w:rPr>
          <w:lang w:val="mn-MN"/>
        </w:rPr>
        <w:t xml:space="preserve">Өөрөөр хэлбэл </w:t>
      </w:r>
      <m:oMath>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1</m:t>
            </m:r>
          </m:sup>
        </m:sSup>
        <m:d>
          <m:dPr>
            <m:ctrlPr>
              <w:rPr>
                <w:rFonts w:ascii="Cambria Math" w:hAnsi="Cambria Math"/>
                <w:i/>
                <w:lang w:val="mn-MN"/>
              </w:rPr>
            </m:ctrlPr>
          </m:dPr>
          <m:e>
            <m:r>
              <w:rPr>
                <w:rFonts w:ascii="Cambria Math" w:hAnsi="Cambria Math"/>
                <w:lang w:val="mn-MN"/>
              </w:rPr>
              <m:t>x</m:t>
            </m:r>
          </m:e>
        </m:d>
        <m:r>
          <w:rPr>
            <w:rFonts w:ascii="Cambria Math" w:hAnsi="Cambria Math"/>
            <w:lang w:val="mn-MN"/>
          </w:rPr>
          <m:t>,</m:t>
        </m:r>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2</m:t>
            </m:r>
          </m:sup>
        </m:sSup>
        <m:d>
          <m:dPr>
            <m:ctrlPr>
              <w:rPr>
                <w:rFonts w:ascii="Cambria Math" w:hAnsi="Cambria Math"/>
                <w:i/>
                <w:lang w:val="mn-MN"/>
              </w:rPr>
            </m:ctrlPr>
          </m:dPr>
          <m:e>
            <m:r>
              <w:rPr>
                <w:rFonts w:ascii="Cambria Math" w:hAnsi="Cambria Math"/>
                <w:lang w:val="mn-MN"/>
              </w:rPr>
              <m:t>x</m:t>
            </m:r>
          </m:e>
        </m:d>
        <m:r>
          <w:rPr>
            <w:rFonts w:ascii="Cambria Math" w:hAnsi="Cambria Math"/>
            <w:lang w:val="mn-MN"/>
          </w:rPr>
          <m:t>,…,</m:t>
        </m:r>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B</m:t>
            </m:r>
          </m:sup>
        </m:sSup>
        <m:r>
          <w:rPr>
            <w:rFonts w:ascii="Cambria Math" w:hAnsi="Cambria Math"/>
            <w:lang w:val="mn-MN"/>
          </w:rPr>
          <m:t>(x)</m:t>
        </m:r>
      </m:oMath>
      <w:r w:rsidR="00665260" w:rsidRPr="007B1706">
        <w:rPr>
          <w:lang w:val="mn-MN"/>
        </w:rPr>
        <w:t xml:space="preserve"> </w:t>
      </w:r>
      <w:r w:rsidR="00665260">
        <w:rPr>
          <w:lang w:val="mn-MN"/>
        </w:rPr>
        <w:t xml:space="preserve">гэсэн </w:t>
      </w:r>
      <m:oMath>
        <m:r>
          <w:rPr>
            <w:rFonts w:ascii="Cambria Math" w:hAnsi="Cambria Math"/>
            <w:lang w:val="mn-MN"/>
          </w:rPr>
          <m:t>B</m:t>
        </m:r>
      </m:oMath>
      <w:r w:rsidR="00665260">
        <w:rPr>
          <w:lang w:val="mn-MN"/>
        </w:rPr>
        <w:t xml:space="preserve"> ширхэг бие даасан сургалтын өгөгдөл гаргаж авсан гэвэл бага вариацтай статистик сургалтын загварыг дараах байдлаар  олно:</w:t>
      </w:r>
    </w:p>
    <w:p w14:paraId="5019C5B9" w14:textId="05E50220" w:rsidR="00665260" w:rsidRPr="00665260" w:rsidRDefault="002D033C" w:rsidP="00220077">
      <w:pPr>
        <w:rPr>
          <w:i/>
          <w:lang w:val="mn-MN"/>
        </w:rPr>
      </w:pPr>
      <m:oMathPara>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f</m:t>
                  </m:r>
                </m:e>
              </m:acc>
            </m:e>
            <m:sub>
              <m:r>
                <w:rPr>
                  <w:rFonts w:ascii="Cambria Math" w:hAnsi="Cambria Math"/>
                  <w:lang w:val="mn-MN"/>
                </w:rPr>
                <m:t>avg</m:t>
              </m:r>
            </m:sub>
          </m:sSub>
          <m:d>
            <m:dPr>
              <m:ctrlPr>
                <w:rPr>
                  <w:rFonts w:ascii="Cambria Math" w:hAnsi="Cambria Math"/>
                  <w:i/>
                  <w:lang w:val="mn-MN"/>
                </w:rPr>
              </m:ctrlPr>
            </m:dPr>
            <m:e>
              <m:r>
                <w:rPr>
                  <w:rFonts w:ascii="Cambria Math" w:hAnsi="Cambria Math"/>
                  <w:lang w:val="mn-MN"/>
                </w:rPr>
                <m:t>x</m:t>
              </m:r>
            </m:e>
          </m:d>
          <m:r>
            <w:rPr>
              <w:rFonts w:ascii="Cambria Math" w:hAnsi="Cambria Math"/>
              <w:lang w:val="mn-MN"/>
            </w:rPr>
            <m:t>=</m:t>
          </m:r>
          <m:f>
            <m:fPr>
              <m:ctrlPr>
                <w:rPr>
                  <w:rFonts w:ascii="Cambria Math" w:hAnsi="Cambria Math"/>
                  <w:i/>
                  <w:lang w:val="mn-MN"/>
                </w:rPr>
              </m:ctrlPr>
            </m:fPr>
            <m:num>
              <m:r>
                <w:rPr>
                  <w:rFonts w:ascii="Cambria Math" w:hAnsi="Cambria Math"/>
                  <w:lang w:val="mn-MN"/>
                </w:rPr>
                <m:t>1</m:t>
              </m:r>
            </m:num>
            <m:den>
              <m:r>
                <w:rPr>
                  <w:rFonts w:ascii="Cambria Math" w:hAnsi="Cambria Math"/>
                  <w:lang w:val="mn-MN"/>
                </w:rPr>
                <m:t>B</m:t>
              </m:r>
            </m:den>
          </m:f>
          <m:nary>
            <m:naryPr>
              <m:chr m:val="∑"/>
              <m:ctrlPr>
                <w:rPr>
                  <w:rFonts w:ascii="Cambria Math" w:hAnsi="Cambria Math"/>
                  <w:i/>
                  <w:lang w:val="mn-MN"/>
                </w:rPr>
              </m:ctrlPr>
            </m:naryPr>
            <m:sub>
              <m:r>
                <w:rPr>
                  <w:rFonts w:ascii="Cambria Math" w:hAnsi="Cambria Math"/>
                  <w:lang w:val="mn-MN"/>
                </w:rPr>
                <m:t>b=1</m:t>
              </m:r>
            </m:sub>
            <m:sup>
              <m:r>
                <w:rPr>
                  <w:rFonts w:ascii="Cambria Math" w:hAnsi="Cambria Math"/>
                  <w:lang w:val="mn-MN"/>
                </w:rPr>
                <m:t>B</m:t>
              </m:r>
            </m:sup>
            <m:e>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b</m:t>
                  </m:r>
                </m:sup>
              </m:sSup>
              <m:d>
                <m:dPr>
                  <m:ctrlPr>
                    <w:rPr>
                      <w:rFonts w:ascii="Cambria Math" w:hAnsi="Cambria Math"/>
                      <w:i/>
                      <w:lang w:val="mn-MN"/>
                    </w:rPr>
                  </m:ctrlPr>
                </m:dPr>
                <m:e>
                  <m:r>
                    <w:rPr>
                      <w:rFonts w:ascii="Cambria Math" w:hAnsi="Cambria Math"/>
                      <w:lang w:val="mn-MN"/>
                    </w:rPr>
                    <m:t>x</m:t>
                  </m:r>
                </m:e>
              </m:d>
            </m:e>
          </m:nary>
        </m:oMath>
      </m:oMathPara>
    </w:p>
    <w:p w14:paraId="2970328A" w14:textId="504FB066" w:rsidR="00EB3AF2" w:rsidRPr="00EB3AF2" w:rsidRDefault="00665260" w:rsidP="00220077">
      <w:pPr>
        <w:rPr>
          <w:iCs/>
          <w:lang w:val="mn-MN"/>
        </w:rPr>
      </w:pPr>
      <w:r>
        <w:rPr>
          <w:iCs/>
          <w:lang w:val="mn-MN"/>
        </w:rPr>
        <w:t>Мэдээж бодит байдал дээр олон сургалтын өгөгдөл байх боломжгүй тул бүүстрап ашиглан ганц сургалтын өгөгдлөөс олон тооны түүврийг гарган авдаг юм.</w:t>
      </w:r>
      <w:r w:rsidR="00EB3AF2" w:rsidRPr="007B1706">
        <w:rPr>
          <w:iCs/>
          <w:lang w:val="mn-MN"/>
        </w:rPr>
        <w:t xml:space="preserve"> </w:t>
      </w:r>
      <m:oMath>
        <m:r>
          <w:rPr>
            <w:rFonts w:ascii="Cambria Math" w:hAnsi="Cambria Math"/>
            <w:lang w:val="mn-MN"/>
          </w:rPr>
          <m:t>B</m:t>
        </m:r>
      </m:oMath>
      <w:r w:rsidR="00EB3AF2">
        <w:rPr>
          <w:iCs/>
          <w:lang w:val="mn-MN"/>
        </w:rPr>
        <w:t xml:space="preserve"> ширхэг ялгаатай бүүстрап хийгдсэн сургалтын өгөгдөл бий болгон, түүнийгээ нэгтгэдэг. Тухайлбал </w:t>
      </w:r>
      <m:oMath>
        <m:r>
          <w:rPr>
            <w:rFonts w:ascii="Cambria Math" w:hAnsi="Cambria Math"/>
            <w:lang w:val="mn-MN"/>
          </w:rPr>
          <m:t>b</m:t>
        </m:r>
      </m:oMath>
      <w:r w:rsidR="00EB3AF2">
        <w:rPr>
          <w:iCs/>
        </w:rPr>
        <w:t xml:space="preserve"> </w:t>
      </w:r>
      <w:r w:rsidR="00EB3AF2">
        <w:rPr>
          <w:iCs/>
          <w:lang w:val="mn-MN"/>
        </w:rPr>
        <w:t>ширхэг сургалтын өгөгдлийн тусламжтай таамаглал хийж нэгтгэнэ.</w:t>
      </w:r>
    </w:p>
    <w:p w14:paraId="3545F045" w14:textId="66A62879" w:rsidR="00EB3AF2" w:rsidRPr="00665260" w:rsidRDefault="002D033C" w:rsidP="00EB3AF2">
      <w:pPr>
        <w:rPr>
          <w:i/>
          <w:lang w:val="mn-MN"/>
        </w:rPr>
      </w:pPr>
      <m:oMathPara>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f</m:t>
                  </m:r>
                </m:e>
              </m:acc>
            </m:e>
            <m:sub>
              <m:r>
                <w:rPr>
                  <w:rFonts w:ascii="Cambria Math" w:hAnsi="Cambria Math"/>
                  <w:lang w:val="mn-MN"/>
                </w:rPr>
                <m:t>avg</m:t>
              </m:r>
            </m:sub>
          </m:sSub>
          <m:d>
            <m:dPr>
              <m:ctrlPr>
                <w:rPr>
                  <w:rFonts w:ascii="Cambria Math" w:hAnsi="Cambria Math"/>
                  <w:i/>
                  <w:lang w:val="mn-MN"/>
                </w:rPr>
              </m:ctrlPr>
            </m:dPr>
            <m:e>
              <m:r>
                <w:rPr>
                  <w:rFonts w:ascii="Cambria Math" w:hAnsi="Cambria Math"/>
                  <w:lang w:val="mn-MN"/>
                </w:rPr>
                <m:t>x</m:t>
              </m:r>
            </m:e>
          </m:d>
          <m:r>
            <w:rPr>
              <w:rFonts w:ascii="Cambria Math" w:hAnsi="Cambria Math"/>
              <w:lang w:val="mn-MN"/>
            </w:rPr>
            <m:t>=</m:t>
          </m:r>
          <m:f>
            <m:fPr>
              <m:ctrlPr>
                <w:rPr>
                  <w:rFonts w:ascii="Cambria Math" w:hAnsi="Cambria Math"/>
                  <w:i/>
                  <w:lang w:val="mn-MN"/>
                </w:rPr>
              </m:ctrlPr>
            </m:fPr>
            <m:num>
              <m:r>
                <w:rPr>
                  <w:rFonts w:ascii="Cambria Math" w:hAnsi="Cambria Math"/>
                  <w:lang w:val="mn-MN"/>
                </w:rPr>
                <m:t>1</m:t>
              </m:r>
            </m:num>
            <m:den>
              <m:r>
                <w:rPr>
                  <w:rFonts w:ascii="Cambria Math" w:hAnsi="Cambria Math"/>
                  <w:lang w:val="mn-MN"/>
                </w:rPr>
                <m:t>B</m:t>
              </m:r>
            </m:den>
          </m:f>
          <m:nary>
            <m:naryPr>
              <m:chr m:val="∑"/>
              <m:ctrlPr>
                <w:rPr>
                  <w:rFonts w:ascii="Cambria Math" w:hAnsi="Cambria Math"/>
                  <w:i/>
                  <w:lang w:val="mn-MN"/>
                </w:rPr>
              </m:ctrlPr>
            </m:naryPr>
            <m:sub>
              <m:r>
                <w:rPr>
                  <w:rFonts w:ascii="Cambria Math" w:hAnsi="Cambria Math"/>
                  <w:lang w:val="mn-MN"/>
                </w:rPr>
                <m:t>b=1</m:t>
              </m:r>
            </m:sub>
            <m:sup>
              <m:r>
                <w:rPr>
                  <w:rFonts w:ascii="Cambria Math" w:hAnsi="Cambria Math"/>
                  <w:lang w:val="mn-MN"/>
                </w:rPr>
                <m:t>B</m:t>
              </m:r>
            </m:sup>
            <m:e>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rPr>
                    <m:t>*</m:t>
                  </m:r>
                  <m:r>
                    <w:rPr>
                      <w:rFonts w:ascii="Cambria Math" w:hAnsi="Cambria Math"/>
                      <w:lang w:val="mn-MN"/>
                    </w:rPr>
                    <m:t>b</m:t>
                  </m:r>
                </m:sup>
              </m:sSup>
              <m:d>
                <m:dPr>
                  <m:ctrlPr>
                    <w:rPr>
                      <w:rFonts w:ascii="Cambria Math" w:hAnsi="Cambria Math"/>
                      <w:i/>
                      <w:lang w:val="mn-MN"/>
                    </w:rPr>
                  </m:ctrlPr>
                </m:dPr>
                <m:e>
                  <m:r>
                    <w:rPr>
                      <w:rFonts w:ascii="Cambria Math" w:hAnsi="Cambria Math"/>
                      <w:lang w:val="mn-MN"/>
                    </w:rPr>
                    <m:t>x</m:t>
                  </m:r>
                </m:e>
              </m:d>
            </m:e>
          </m:nary>
        </m:oMath>
      </m:oMathPara>
    </w:p>
    <w:p w14:paraId="1B2AC8A3" w14:textId="06F8A615" w:rsidR="00EB3AF2" w:rsidRDefault="00EB3AF2" w:rsidP="00220077">
      <w:pPr>
        <w:rPr>
          <w:iCs/>
          <w:lang w:val="mn-MN"/>
        </w:rPr>
      </w:pPr>
      <w:r>
        <w:rPr>
          <w:iCs/>
          <w:lang w:val="mn-MN"/>
        </w:rPr>
        <w:t xml:space="preserve">Үүнийг л баггинг гэх бөгөөд шийдвэрийн модыг гүн ургуулах боломж олгон, тайрч засах шаардлагагүй болгодог. Мод бүр дангаараа гажуудал багатай, вариац өндөртэй байх боловч үүнийг дундажлах замаар бууруулдаг. Регрессийн модны хувьд дундажлах нь илэрхий юм. Харин ангиллын модны хувьд </w:t>
      </w:r>
      <w:r w:rsidRPr="00EB3AF2">
        <w:rPr>
          <w:i/>
          <w:lang w:val="mn-MN"/>
        </w:rPr>
        <w:t>олонхын санал</w:t>
      </w:r>
      <w:r>
        <w:rPr>
          <w:i/>
          <w:lang w:val="mn-MN"/>
        </w:rPr>
        <w:t xml:space="preserve"> </w:t>
      </w:r>
      <w:r>
        <w:rPr>
          <w:iCs/>
          <w:lang w:val="mn-MN"/>
        </w:rPr>
        <w:t xml:space="preserve">буюу </w:t>
      </w:r>
      <w:r w:rsidR="008448FA" w:rsidRPr="007B1706">
        <w:rPr>
          <w:iCs/>
          <w:lang w:val="mn-MN"/>
        </w:rPr>
        <w:t xml:space="preserve">B </w:t>
      </w:r>
      <w:r w:rsidR="008448FA">
        <w:rPr>
          <w:iCs/>
          <w:lang w:val="mn-MN"/>
        </w:rPr>
        <w:t>ширрэг таамаглалд хамгийн их тохиолдох ангилалыг тооцох аргыг ашигладаг.</w:t>
      </w:r>
    </w:p>
    <w:p w14:paraId="0C0819FF" w14:textId="3C1C5CBA" w:rsidR="008448FA" w:rsidRPr="008448FA" w:rsidRDefault="008448FA" w:rsidP="00220077">
      <w:pPr>
        <w:rPr>
          <w:b/>
          <w:bCs/>
          <w:iCs/>
          <w:lang w:val="mn-MN"/>
        </w:rPr>
      </w:pPr>
      <w:r w:rsidRPr="008448FA">
        <w:rPr>
          <w:b/>
          <w:bCs/>
          <w:iCs/>
          <w:lang w:val="mn-MN"/>
        </w:rPr>
        <w:lastRenderedPageBreak/>
        <w:t>Цүнхнээс гадна буй алдааны тооцоолол</w:t>
      </w:r>
    </w:p>
    <w:p w14:paraId="08D3A8A4" w14:textId="1B9B1065" w:rsidR="009A3212" w:rsidRDefault="009A3212" w:rsidP="00D17DB3">
      <w:pPr>
        <w:rPr>
          <w:lang w:val="mn-MN"/>
        </w:rPr>
      </w:pPr>
      <w:r>
        <w:rPr>
          <w:lang w:val="mn-MN"/>
        </w:rPr>
        <w:t xml:space="preserve">Баггинг ашигласан загвырын хувьд тестийн өгөгдлийн алдааг шууд тооцох арга байдаг буюу </w:t>
      </w:r>
      <w:r w:rsidRPr="007B1706">
        <w:rPr>
          <w:lang w:val="mn-MN"/>
        </w:rPr>
        <w:t xml:space="preserve">cross-validation, validation </w:t>
      </w:r>
      <w:r>
        <w:rPr>
          <w:lang w:val="mn-MN"/>
        </w:rPr>
        <w:t>хийх шаардлагагүй. Баггинг арга мод нь ойролцоогоор нийт ажиглалтын гуравны хоёртой тэнцүү хэмжээний өгөгдлийг ашигладаг ба үлдсэн хэсгийн цүнхнээс гадна буй хэсэг гэж н</w:t>
      </w:r>
      <w:r w:rsidR="00524453">
        <w:rPr>
          <w:lang w:val="mn-MN"/>
        </w:rPr>
        <w:t>эрлэдэг. Тестийн өгөгдлийн алдааг тооцохдоо цүнхний гадна байх өгөгдлийг мод бүрээр таамаглаж дундажлах замаар 1 таамаглал гарган авч бодит өгөгдөлтэй харьцуулан үздэг.</w:t>
      </w:r>
    </w:p>
    <w:p w14:paraId="26D0BDB2" w14:textId="310A28B0" w:rsidR="00DB106B" w:rsidRDefault="00DB106B" w:rsidP="00D17DB3">
      <w:pPr>
        <w:rPr>
          <w:lang w:val="mn-MN"/>
        </w:rPr>
      </w:pPr>
    </w:p>
    <w:p w14:paraId="6DC7A54D" w14:textId="5D804EF5" w:rsidR="00DB106B" w:rsidRDefault="00DB106B" w:rsidP="00D17DB3">
      <w:pPr>
        <w:rPr>
          <w:lang w:val="mn-MN"/>
        </w:rPr>
      </w:pPr>
    </w:p>
    <w:p w14:paraId="1E61F4B5" w14:textId="309D7355" w:rsidR="004C0415" w:rsidRDefault="004C0415" w:rsidP="00D17DB3">
      <w:pPr>
        <w:rPr>
          <w:lang w:val="mn-MN"/>
        </w:rPr>
      </w:pPr>
    </w:p>
    <w:p w14:paraId="235E504F" w14:textId="5088BC0C" w:rsidR="004C0415" w:rsidRDefault="004C0415" w:rsidP="00D17DB3">
      <w:pPr>
        <w:rPr>
          <w:lang w:val="mn-MN"/>
        </w:rPr>
      </w:pPr>
    </w:p>
    <w:p w14:paraId="28A3029C" w14:textId="44E56B01" w:rsidR="004C0415" w:rsidRDefault="004C0415" w:rsidP="00D17DB3">
      <w:pPr>
        <w:rPr>
          <w:lang w:val="mn-MN"/>
        </w:rPr>
      </w:pPr>
    </w:p>
    <w:p w14:paraId="3046CD25" w14:textId="77777777" w:rsidR="004C0415" w:rsidRDefault="004C0415" w:rsidP="00D17DB3">
      <w:pPr>
        <w:rPr>
          <w:lang w:val="mn-MN"/>
        </w:rPr>
      </w:pPr>
    </w:p>
    <w:p w14:paraId="3E9A0062" w14:textId="5036213A" w:rsidR="007A4B10" w:rsidRDefault="00C15F1D" w:rsidP="004968D9">
      <w:pPr>
        <w:pStyle w:val="Heading1"/>
      </w:pPr>
      <w:bookmarkStart w:id="16" w:name="_Toc41416633"/>
      <w:r>
        <w:t>Э</w:t>
      </w:r>
      <w:r w:rsidR="00AA1693">
        <w:t>МПИРИК СУДАЛГААНЫ АРГА, АРГАЗҮЙ</w:t>
      </w:r>
      <w:bookmarkEnd w:id="16"/>
    </w:p>
    <w:p w14:paraId="47A592EC" w14:textId="5D8E4656" w:rsidR="004C0415" w:rsidRDefault="00BF6D32" w:rsidP="004C0415">
      <w:pPr>
        <w:rPr>
          <w:lang w:val="mn-MN"/>
        </w:rPr>
      </w:pPr>
      <w:r>
        <w:rPr>
          <w:lang w:val="mn-MN"/>
        </w:rPr>
        <w:t xml:space="preserve">Аргазүйн хэсэг нь бүхэлдээ </w:t>
      </w:r>
      <w:r w:rsidRPr="00BF6D32">
        <w:rPr>
          <w:lang w:val="mn-MN"/>
        </w:rPr>
        <w:t>Монте-Карло</w:t>
      </w:r>
      <w:r>
        <w:rPr>
          <w:lang w:val="mn-MN"/>
        </w:rPr>
        <w:t xml:space="preserve"> симуляцийн агуулга, үйл явцыг хамарна</w:t>
      </w:r>
      <w:r w:rsidR="00100FF5">
        <w:rPr>
          <w:lang w:val="mn-MN"/>
        </w:rPr>
        <w:t xml:space="preserve">. </w:t>
      </w:r>
      <w:r w:rsidR="00100FF5" w:rsidRPr="00100FF5">
        <w:rPr>
          <w:lang w:val="mn-MN"/>
        </w:rPr>
        <w:t xml:space="preserve">Нэгдүгээрт, </w:t>
      </w:r>
      <w:r w:rsidR="00100FF5">
        <w:rPr>
          <w:lang w:val="mn-MN"/>
        </w:rPr>
        <w:t xml:space="preserve">гурван </w:t>
      </w:r>
      <w:r w:rsidR="00100FF5" w:rsidRPr="00100FF5">
        <w:rPr>
          <w:lang w:val="mn-MN"/>
        </w:rPr>
        <w:t>өөр</w:t>
      </w:r>
      <w:r w:rsidR="00F82629">
        <w:rPr>
          <w:lang w:val="mn-MN"/>
        </w:rPr>
        <w:t xml:space="preserve"> ӨБҮ</w:t>
      </w:r>
      <w:r w:rsidR="00100FF5" w:rsidRPr="00100FF5">
        <w:rPr>
          <w:lang w:val="mn-MN"/>
        </w:rPr>
        <w:t>-</w:t>
      </w:r>
      <w:r w:rsidR="00F82629">
        <w:rPr>
          <w:lang w:val="mn-MN"/>
        </w:rPr>
        <w:t xml:space="preserve">аас </w:t>
      </w:r>
      <w:r w:rsidR="00D03326">
        <w:rPr>
          <w:lang w:val="mn-MN"/>
        </w:rPr>
        <w:t xml:space="preserve">хугацаан цувааны өгөгдлийг </w:t>
      </w:r>
      <w:r w:rsidR="00100FF5" w:rsidRPr="00100FF5">
        <w:rPr>
          <w:lang w:val="mn-MN"/>
        </w:rPr>
        <w:t xml:space="preserve">хэрхэн үүсгэх талаар </w:t>
      </w:r>
      <w:r w:rsidR="00D03326">
        <w:rPr>
          <w:lang w:val="mn-MN"/>
        </w:rPr>
        <w:t>авч үзэх болно</w:t>
      </w:r>
      <w:r w:rsidR="00100FF5" w:rsidRPr="00100FF5">
        <w:rPr>
          <w:lang w:val="mn-MN"/>
        </w:rPr>
        <w:t>. Хоёрдугаарт, бид эдгээр</w:t>
      </w:r>
      <w:r w:rsidR="00F82629">
        <w:rPr>
          <w:lang w:val="mn-MN"/>
        </w:rPr>
        <w:t xml:space="preserve"> таамаглалын гүйцэтгэлд</w:t>
      </w:r>
      <w:r w:rsidR="00100FF5" w:rsidRPr="00100FF5">
        <w:rPr>
          <w:lang w:val="mn-MN"/>
        </w:rPr>
        <w:t xml:space="preserve"> </w:t>
      </w:r>
      <w:r w:rsidR="00A967B4">
        <w:rPr>
          <w:lang w:val="mn-MN"/>
        </w:rPr>
        <w:t>хугацааны цувааны таамаглал</w:t>
      </w:r>
      <w:r w:rsidR="00F82629">
        <w:rPr>
          <w:lang w:val="mn-MN"/>
        </w:rPr>
        <w:t>ын урт,</w:t>
      </w:r>
      <w:r w:rsidR="00A967B4">
        <w:rPr>
          <w:lang w:val="mn-MN"/>
        </w:rPr>
        <w:t xml:space="preserve"> үлдэгдэл санамсаргүй хэмжигдэхүүний </w:t>
      </w:r>
      <w:r w:rsidR="00F82629">
        <w:rPr>
          <w:lang w:val="mn-MN"/>
        </w:rPr>
        <w:t>тархалт</w:t>
      </w:r>
      <w:r w:rsidR="00A967B4">
        <w:rPr>
          <w:lang w:val="mn-MN"/>
        </w:rPr>
        <w:t>,</w:t>
      </w:r>
      <w:r w:rsidR="00726728">
        <w:rPr>
          <w:lang w:val="mn-MN"/>
        </w:rPr>
        <w:t xml:space="preserve"> </w:t>
      </w:r>
      <w:r w:rsidR="00F82629">
        <w:rPr>
          <w:lang w:val="mn-MN"/>
        </w:rPr>
        <w:t>загварын эрэмбэ хэрхэн нөлөөлөхийг тооцно</w:t>
      </w:r>
      <w:r w:rsidR="00100FF5" w:rsidRPr="00100FF5">
        <w:rPr>
          <w:lang w:val="mn-MN"/>
        </w:rPr>
        <w:t xml:space="preserve">. Гуравдугаарт, бид </w:t>
      </w:r>
      <w:r w:rsidR="00D03326">
        <w:rPr>
          <w:lang w:val="mn-MN"/>
        </w:rPr>
        <w:t xml:space="preserve">ашиглах баггинг </w:t>
      </w:r>
      <w:r w:rsidR="00100FF5" w:rsidRPr="00100FF5">
        <w:rPr>
          <w:lang w:val="mn-MN"/>
        </w:rPr>
        <w:t xml:space="preserve">машин сурах алгоритмыг </w:t>
      </w:r>
      <w:r w:rsidR="00B92E04">
        <w:rPr>
          <w:lang w:val="mn-MN"/>
        </w:rPr>
        <w:t>хэрхэн ашиглах талаар нарийвчлан авч үзэх болно</w:t>
      </w:r>
      <w:r w:rsidR="004E592A">
        <w:rPr>
          <w:lang w:val="mn-MN"/>
        </w:rPr>
        <w:t>.</w:t>
      </w:r>
      <w:r w:rsidR="004A22FD">
        <w:rPr>
          <w:lang w:val="mn-MN"/>
        </w:rPr>
        <w:t xml:space="preserve"> </w:t>
      </w:r>
    </w:p>
    <w:p w14:paraId="362D4169" w14:textId="300EF071" w:rsidR="004A22FD" w:rsidRDefault="004A22FD" w:rsidP="009122A4">
      <w:pPr>
        <w:pStyle w:val="Heading2"/>
      </w:pPr>
      <w:bookmarkStart w:id="17" w:name="_Toc41416634"/>
      <w:r w:rsidRPr="004A22FD">
        <w:t>Өгөгдөл боловсруулах үйл явц (ӨБҮ)</w:t>
      </w:r>
      <w:bookmarkEnd w:id="17"/>
    </w:p>
    <w:p w14:paraId="482AFCF0" w14:textId="56CC63F6" w:rsidR="004A22FD" w:rsidRPr="00644A8E" w:rsidRDefault="004A22FD" w:rsidP="004A22FD">
      <w:pPr>
        <w:rPr>
          <w:bCs/>
          <w:color w:val="000000"/>
          <w:szCs w:val="24"/>
        </w:rPr>
      </w:pPr>
      <w:r w:rsidRPr="004A22FD">
        <w:rPr>
          <w:szCs w:val="24"/>
          <w:lang w:val="mn-MN"/>
        </w:rPr>
        <w:t xml:space="preserve">Бид судалгаандаа практикт хамгийн түгээмэл ашиглагддаг, хэвийн тархсан үлдэгдэл санамсаргүй хэмжигдэхүүн бүхий авторегрессив </w:t>
      </w:r>
      <w:r w:rsidRPr="004A22FD">
        <w:rPr>
          <w:szCs w:val="24"/>
        </w:rPr>
        <w:t>(</w:t>
      </w:r>
      <w:r w:rsidRPr="004A22FD">
        <w:rPr>
          <w:szCs w:val="24"/>
          <w:lang w:val="mn-MN"/>
        </w:rPr>
        <w:t>АЗ</w:t>
      </w:r>
      <w:r w:rsidRPr="004A22FD">
        <w:rPr>
          <w:szCs w:val="24"/>
        </w:rPr>
        <w:t>)</w:t>
      </w:r>
      <w:r w:rsidRPr="004A22FD">
        <w:rPr>
          <w:szCs w:val="24"/>
          <w:lang w:val="mn-MN"/>
        </w:rPr>
        <w:t xml:space="preserve">, </w:t>
      </w:r>
      <w:proofErr w:type="spellStart"/>
      <w:r w:rsidRPr="004A22FD">
        <w:rPr>
          <w:szCs w:val="24"/>
        </w:rPr>
        <w:t>theroshold</w:t>
      </w:r>
      <w:proofErr w:type="spellEnd"/>
      <w:r w:rsidRPr="004A22FD">
        <w:rPr>
          <w:szCs w:val="24"/>
        </w:rPr>
        <w:t xml:space="preserve"> </w:t>
      </w:r>
      <w:r w:rsidRPr="004A22FD">
        <w:rPr>
          <w:szCs w:val="24"/>
          <w:lang w:val="mn-MN"/>
        </w:rPr>
        <w:t xml:space="preserve">авторегрессив загвар </w:t>
      </w:r>
      <w:r w:rsidRPr="004A22FD">
        <w:rPr>
          <w:szCs w:val="24"/>
        </w:rPr>
        <w:t xml:space="preserve">(TAR) </w:t>
      </w:r>
      <w:r w:rsidRPr="004A22FD">
        <w:rPr>
          <w:szCs w:val="24"/>
          <w:lang w:val="mn-MN"/>
        </w:rPr>
        <w:t xml:space="preserve">болон  </w:t>
      </w:r>
      <w:r w:rsidRPr="004A22FD">
        <w:rPr>
          <w:bCs/>
          <w:color w:val="000000"/>
          <w:szCs w:val="24"/>
          <w:lang w:val="mn-MN"/>
        </w:rPr>
        <w:t xml:space="preserve">Ерөнхийлсөн авторегрессив нөхцөлт хетероскедастик </w:t>
      </w:r>
      <w:r w:rsidRPr="004A22FD">
        <w:rPr>
          <w:bCs/>
          <w:color w:val="000000"/>
          <w:szCs w:val="24"/>
        </w:rPr>
        <w:t>(</w:t>
      </w:r>
      <w:r w:rsidRPr="004A22FD">
        <w:rPr>
          <w:bCs/>
          <w:color w:val="000000"/>
          <w:szCs w:val="24"/>
          <w:lang w:val="mn-MN"/>
        </w:rPr>
        <w:t>ЕАНХ</w:t>
      </w:r>
      <w:r w:rsidRPr="004A22FD">
        <w:rPr>
          <w:bCs/>
          <w:color w:val="000000"/>
          <w:szCs w:val="24"/>
        </w:rPr>
        <w:t xml:space="preserve">) </w:t>
      </w:r>
      <w:r>
        <w:rPr>
          <w:bCs/>
          <w:color w:val="000000"/>
          <w:szCs w:val="24"/>
          <w:lang w:val="mn-MN"/>
        </w:rPr>
        <w:t xml:space="preserve">процессүүдийг </w:t>
      </w:r>
    </w:p>
    <w:p w14:paraId="1382FA9E" w14:textId="22D53D4B" w:rsidR="00D60722" w:rsidRDefault="00D60722" w:rsidP="004C0415">
      <w:pPr>
        <w:rPr>
          <w:lang w:val="mn-MN"/>
        </w:rPr>
      </w:pPr>
    </w:p>
    <w:p w14:paraId="699D1B11" w14:textId="4B245D8D" w:rsidR="00D60722" w:rsidRDefault="00D60722" w:rsidP="004C0415">
      <w:pPr>
        <w:rPr>
          <w:lang w:val="mn-MN"/>
        </w:rPr>
      </w:pPr>
    </w:p>
    <w:p w14:paraId="4D25C629" w14:textId="3D2FE7DD" w:rsidR="00D60722" w:rsidRDefault="00D60722" w:rsidP="004C0415">
      <w:pPr>
        <w:rPr>
          <w:lang w:val="mn-MN"/>
        </w:rPr>
      </w:pPr>
    </w:p>
    <w:p w14:paraId="71DEE25F" w14:textId="0E9F5598" w:rsidR="00D60722" w:rsidRDefault="00D60722" w:rsidP="004C0415">
      <w:pPr>
        <w:rPr>
          <w:lang w:val="mn-MN"/>
        </w:rPr>
      </w:pPr>
    </w:p>
    <w:p w14:paraId="11A35E18" w14:textId="435D8933" w:rsidR="00D60722" w:rsidRDefault="00D60722" w:rsidP="004C0415">
      <w:pPr>
        <w:rPr>
          <w:lang w:val="mn-MN"/>
        </w:rPr>
      </w:pPr>
    </w:p>
    <w:p w14:paraId="76653221" w14:textId="77777777" w:rsidR="00D60722" w:rsidRPr="009D7532" w:rsidRDefault="00D60722" w:rsidP="004C0415">
      <w:pPr>
        <w:rPr>
          <w:lang w:val="mn-MN"/>
        </w:rPr>
      </w:pPr>
    </w:p>
    <w:p w14:paraId="32935B9C" w14:textId="5FCD4765" w:rsidR="009D7532" w:rsidRDefault="009D7532" w:rsidP="004C0415">
      <w:pPr>
        <w:rPr>
          <w:lang w:val="mn-MN"/>
        </w:rPr>
      </w:pPr>
    </w:p>
    <w:p w14:paraId="6138D9D0" w14:textId="5D08DE85" w:rsidR="009D7532" w:rsidRDefault="009D7532" w:rsidP="004C0415">
      <w:pPr>
        <w:rPr>
          <w:lang w:val="mn-MN"/>
        </w:rPr>
      </w:pPr>
    </w:p>
    <w:p w14:paraId="384D8BFA" w14:textId="11FFD2BC" w:rsidR="009D7532" w:rsidRDefault="009D7532" w:rsidP="004C0415">
      <w:pPr>
        <w:rPr>
          <w:lang w:val="mn-MN"/>
        </w:rPr>
      </w:pPr>
    </w:p>
    <w:p w14:paraId="1E4432C4" w14:textId="395C5315" w:rsidR="009D7532" w:rsidRDefault="009D7532" w:rsidP="004C0415">
      <w:pPr>
        <w:rPr>
          <w:lang w:val="mn-MN"/>
        </w:rPr>
      </w:pPr>
    </w:p>
    <w:p w14:paraId="25EC2A37" w14:textId="701C54CC" w:rsidR="009D7532" w:rsidRDefault="009D7532" w:rsidP="004C0415">
      <w:pPr>
        <w:rPr>
          <w:lang w:val="mn-MN"/>
        </w:rPr>
      </w:pPr>
    </w:p>
    <w:p w14:paraId="09EE07A1" w14:textId="0BA76629" w:rsidR="009D7532" w:rsidRDefault="009D7532" w:rsidP="004C0415">
      <w:pPr>
        <w:rPr>
          <w:lang w:val="mn-MN"/>
        </w:rPr>
      </w:pPr>
    </w:p>
    <w:p w14:paraId="3006EEFD" w14:textId="150B2D50" w:rsidR="009D7532" w:rsidRDefault="009D7532" w:rsidP="004C0415">
      <w:pPr>
        <w:rPr>
          <w:lang w:val="mn-MN"/>
        </w:rPr>
      </w:pPr>
    </w:p>
    <w:p w14:paraId="68D621E3" w14:textId="79DEFAC5" w:rsidR="009D7532" w:rsidRDefault="009D7532" w:rsidP="004C0415">
      <w:pPr>
        <w:rPr>
          <w:lang w:val="mn-MN"/>
        </w:rPr>
      </w:pPr>
    </w:p>
    <w:p w14:paraId="7A475AB0" w14:textId="1E6F0D59" w:rsidR="009D7532" w:rsidRDefault="009D7532" w:rsidP="004C0415">
      <w:pPr>
        <w:rPr>
          <w:lang w:val="mn-MN"/>
        </w:rPr>
      </w:pPr>
    </w:p>
    <w:p w14:paraId="255FC91B" w14:textId="66B2C601" w:rsidR="009D7532" w:rsidRDefault="009D7532" w:rsidP="004C0415">
      <w:pPr>
        <w:rPr>
          <w:lang w:val="mn-MN"/>
        </w:rPr>
      </w:pPr>
    </w:p>
    <w:p w14:paraId="73631337" w14:textId="3AE512AD" w:rsidR="009D7532" w:rsidRDefault="009D7532" w:rsidP="004C0415">
      <w:pPr>
        <w:rPr>
          <w:lang w:val="mn-MN"/>
        </w:rPr>
      </w:pPr>
    </w:p>
    <w:p w14:paraId="010A4DB2" w14:textId="77777777" w:rsidR="009D7532" w:rsidRDefault="009D7532" w:rsidP="004C0415">
      <w:pPr>
        <w:rPr>
          <w:lang w:val="mn-MN"/>
        </w:rPr>
      </w:pPr>
    </w:p>
    <w:p w14:paraId="126915BF" w14:textId="77777777" w:rsidR="004C0415" w:rsidRPr="004C0415" w:rsidRDefault="004C0415" w:rsidP="004C0415">
      <w:pPr>
        <w:rPr>
          <w:lang w:val="mn-MN"/>
        </w:rPr>
      </w:pPr>
    </w:p>
    <w:p w14:paraId="4D359DBC" w14:textId="1A5D9042" w:rsidR="000E45F0" w:rsidRPr="000E45F0" w:rsidRDefault="00C15F1D" w:rsidP="004968D9">
      <w:pPr>
        <w:pStyle w:val="Heading1"/>
        <w:rPr>
          <w:szCs w:val="24"/>
        </w:rPr>
      </w:pPr>
      <w:bookmarkStart w:id="18" w:name="_Toc41416635"/>
      <w:r>
        <w:t>Э</w:t>
      </w:r>
      <w:r w:rsidR="00AA1693">
        <w:t>МПИРИК СУДАЛГАА</w:t>
      </w:r>
      <w:bookmarkEnd w:id="18"/>
    </w:p>
    <w:p w14:paraId="3117052A" w14:textId="06321FE8" w:rsidR="000B3CD4" w:rsidRDefault="00C15F1D" w:rsidP="004968D9">
      <w:pPr>
        <w:pStyle w:val="Heading1"/>
      </w:pPr>
      <w:bookmarkStart w:id="19" w:name="_Toc41416636"/>
      <w:r>
        <w:t>Д</w:t>
      </w:r>
      <w:r w:rsidR="00AA1693">
        <w:t>ҮГНЭЛТ, САНАЛ</w:t>
      </w:r>
      <w:bookmarkEnd w:id="19"/>
    </w:p>
    <w:p w14:paraId="1971D719" w14:textId="72AED0D7" w:rsidR="005A4D69" w:rsidRDefault="00AA1693" w:rsidP="004968D9">
      <w:pPr>
        <w:pStyle w:val="Heading1"/>
      </w:pPr>
      <w:bookmarkStart w:id="20" w:name="_Toc41416637"/>
      <w:r>
        <w:t>ХАВСРАЛТ</w:t>
      </w:r>
      <w:bookmarkEnd w:id="20"/>
    </w:p>
    <w:p w14:paraId="378EBB45" w14:textId="79B326F2" w:rsidR="00BD1229" w:rsidRDefault="00BD1229" w:rsidP="00BD1229">
      <w:pPr>
        <w:rPr>
          <w:lang w:val="mn-MN"/>
        </w:rPr>
      </w:pPr>
    </w:p>
    <w:p w14:paraId="68EA0CCB" w14:textId="50DD30E4" w:rsidR="00BD1229" w:rsidRDefault="00BD1229" w:rsidP="00BD1229">
      <w:pPr>
        <w:rPr>
          <w:lang w:val="mn-MN"/>
        </w:rPr>
      </w:pPr>
    </w:p>
    <w:p w14:paraId="50A96FDF" w14:textId="422356E7" w:rsidR="00BD1229" w:rsidRDefault="00BD1229" w:rsidP="00BD1229">
      <w:pPr>
        <w:rPr>
          <w:lang w:val="mn-MN"/>
        </w:rPr>
      </w:pPr>
    </w:p>
    <w:p w14:paraId="60C9C51E" w14:textId="65568134" w:rsidR="00BD1229" w:rsidRDefault="00BD1229" w:rsidP="00BD1229">
      <w:pPr>
        <w:rPr>
          <w:lang w:val="mn-MN"/>
        </w:rPr>
      </w:pPr>
    </w:p>
    <w:p w14:paraId="42A79DC1" w14:textId="5A9BA6B1" w:rsidR="00BD1229" w:rsidRDefault="00BD1229" w:rsidP="00BD1229">
      <w:pPr>
        <w:rPr>
          <w:lang w:val="mn-MN"/>
        </w:rPr>
      </w:pPr>
    </w:p>
    <w:p w14:paraId="2056C273" w14:textId="6AFB05E3" w:rsidR="00BD1229" w:rsidRDefault="00BD1229" w:rsidP="00BD1229">
      <w:pPr>
        <w:rPr>
          <w:lang w:val="mn-MN"/>
        </w:rPr>
      </w:pPr>
    </w:p>
    <w:p w14:paraId="3B1DB633" w14:textId="1A194D69" w:rsidR="00BD1229" w:rsidRDefault="00BD1229" w:rsidP="00BD1229">
      <w:pPr>
        <w:rPr>
          <w:lang w:val="mn-MN"/>
        </w:rPr>
      </w:pPr>
    </w:p>
    <w:p w14:paraId="57BB8372" w14:textId="0EBC94A8" w:rsidR="00BD1229" w:rsidRDefault="00BD1229" w:rsidP="00BD1229">
      <w:pPr>
        <w:rPr>
          <w:lang w:val="mn-MN"/>
        </w:rPr>
      </w:pPr>
    </w:p>
    <w:p w14:paraId="739F991D" w14:textId="78085406" w:rsidR="00BD1229" w:rsidRDefault="00BD1229" w:rsidP="00BD1229">
      <w:pPr>
        <w:rPr>
          <w:lang w:val="mn-MN"/>
        </w:rPr>
      </w:pPr>
    </w:p>
    <w:p w14:paraId="728C5998" w14:textId="346CB6C8" w:rsidR="00BD1229" w:rsidRDefault="00BD1229" w:rsidP="00BD1229">
      <w:pPr>
        <w:rPr>
          <w:lang w:val="mn-MN"/>
        </w:rPr>
      </w:pPr>
    </w:p>
    <w:p w14:paraId="49ACDB97" w14:textId="4F42EC5C" w:rsidR="00BD1229" w:rsidRDefault="00BD1229" w:rsidP="00BD1229">
      <w:pPr>
        <w:rPr>
          <w:lang w:val="mn-MN"/>
        </w:rPr>
      </w:pPr>
    </w:p>
    <w:p w14:paraId="55725DD6" w14:textId="29BC4C30" w:rsidR="00BD1229" w:rsidRDefault="00BD1229" w:rsidP="00BD1229">
      <w:pPr>
        <w:rPr>
          <w:lang w:val="mn-MN"/>
        </w:rPr>
      </w:pPr>
    </w:p>
    <w:p w14:paraId="37C39D9D" w14:textId="76616AB3" w:rsidR="00BD1229" w:rsidRDefault="00BD1229" w:rsidP="00BD1229">
      <w:pPr>
        <w:rPr>
          <w:lang w:val="mn-MN"/>
        </w:rPr>
      </w:pPr>
    </w:p>
    <w:p w14:paraId="12473BFB" w14:textId="343E0A4F" w:rsidR="00BD1229" w:rsidRDefault="00BD1229" w:rsidP="00BD1229">
      <w:pPr>
        <w:rPr>
          <w:lang w:val="mn-MN"/>
        </w:rPr>
      </w:pPr>
    </w:p>
    <w:p w14:paraId="4B1E431A" w14:textId="7203C601" w:rsidR="00BD1229" w:rsidRDefault="00BD1229" w:rsidP="00BD1229">
      <w:pPr>
        <w:rPr>
          <w:lang w:val="mn-MN"/>
        </w:rPr>
      </w:pPr>
    </w:p>
    <w:p w14:paraId="15D01BE9" w14:textId="3C0B54BD" w:rsidR="00BD1229" w:rsidRDefault="00BD1229" w:rsidP="00BD1229">
      <w:pPr>
        <w:rPr>
          <w:lang w:val="mn-MN"/>
        </w:rPr>
      </w:pPr>
    </w:p>
    <w:p w14:paraId="19BEB932" w14:textId="2AFB4D47" w:rsidR="00BD1229" w:rsidRDefault="00BD1229" w:rsidP="00BD1229">
      <w:pPr>
        <w:rPr>
          <w:lang w:val="mn-MN"/>
        </w:rPr>
      </w:pPr>
    </w:p>
    <w:p w14:paraId="05D061CE" w14:textId="73F93CDF" w:rsidR="00BD1229" w:rsidRDefault="00BD1229" w:rsidP="00BD1229">
      <w:pPr>
        <w:rPr>
          <w:lang w:val="mn-MN"/>
        </w:rPr>
      </w:pPr>
    </w:p>
    <w:p w14:paraId="3BA11A4B" w14:textId="7DDBBAE1" w:rsidR="00BD1229" w:rsidRDefault="00BD1229" w:rsidP="00BD1229">
      <w:pPr>
        <w:rPr>
          <w:lang w:val="mn-MN"/>
        </w:rPr>
      </w:pPr>
    </w:p>
    <w:p w14:paraId="719D5241" w14:textId="222FC19E" w:rsidR="00BD1229" w:rsidRDefault="00BD1229" w:rsidP="00BD1229">
      <w:pPr>
        <w:rPr>
          <w:lang w:val="mn-MN"/>
        </w:rPr>
      </w:pPr>
    </w:p>
    <w:p w14:paraId="1D237FC0" w14:textId="77777777" w:rsidR="00EB4577" w:rsidRPr="00BD1229" w:rsidRDefault="00EB4577" w:rsidP="00BD1229">
      <w:pPr>
        <w:rPr>
          <w:lang w:val="mn-MN"/>
        </w:rPr>
      </w:pPr>
    </w:p>
    <w:bookmarkStart w:id="21" w:name="_Toc41416638" w:displacedByCustomXml="next"/>
    <w:sdt>
      <w:sdtPr>
        <w:rPr>
          <w:rFonts w:ascii="Times New Roman" w:eastAsia="Times New Roman" w:hAnsi="Times New Roman" w:cs="Times New Roman"/>
          <w:b w:val="0"/>
          <w:bCs w:val="0"/>
          <w:caps w:val="0"/>
          <w:lang w:val="en-US"/>
        </w:rPr>
        <w:id w:val="-1208716288"/>
        <w:docPartObj>
          <w:docPartGallery w:val="Bibliographies"/>
          <w:docPartUnique/>
        </w:docPartObj>
      </w:sdtPr>
      <w:sdtContent>
        <w:p w14:paraId="26E7E737" w14:textId="56F4028D" w:rsidR="006D20A0" w:rsidRPr="008F0628" w:rsidRDefault="0077353D" w:rsidP="004968D9">
          <w:pPr>
            <w:pStyle w:val="Heading1"/>
          </w:pPr>
          <w:r>
            <w:t>АШИГЛАСАН МАТЕРИАЛ</w:t>
          </w:r>
          <w:bookmarkEnd w:id="21"/>
        </w:p>
        <w:p w14:paraId="62C1C0CF" w14:textId="77777777" w:rsidR="00A40CC0" w:rsidRDefault="00310880" w:rsidP="00A40CC0">
          <w:pPr>
            <w:pStyle w:val="Bibliography"/>
            <w:ind w:left="720" w:hanging="720"/>
            <w:rPr>
              <w:noProof/>
              <w:szCs w:val="24"/>
            </w:rPr>
          </w:pPr>
          <w:r>
            <w:fldChar w:fldCharType="begin"/>
          </w:r>
          <w:r>
            <w:instrText xml:space="preserve"> BIBLIOGRAPHY  \l 1033 </w:instrText>
          </w:r>
          <w:r>
            <w:fldChar w:fldCharType="separate"/>
          </w:r>
          <w:r w:rsidR="00A40CC0">
            <w:rPr>
              <w:noProof/>
            </w:rPr>
            <w:t xml:space="preserve">Audrino, F., &amp; Medeiros, M. C. (2011). Modeling and forecasting short-term interest rates: The benefits of smooth regimes, macroeconomic variables, and Bagging. </w:t>
          </w:r>
          <w:r w:rsidR="00A40CC0">
            <w:rPr>
              <w:i/>
              <w:iCs/>
              <w:noProof/>
            </w:rPr>
            <w:t>Journal of Applied Econometrics, 26</w:t>
          </w:r>
          <w:r w:rsidR="00A40CC0">
            <w:rPr>
              <w:noProof/>
            </w:rPr>
            <w:t>(6), 999–1022.</w:t>
          </w:r>
        </w:p>
        <w:p w14:paraId="3E0EA5A2" w14:textId="77777777" w:rsidR="00A40CC0" w:rsidRDefault="00A40CC0" w:rsidP="00A40CC0">
          <w:pPr>
            <w:pStyle w:val="Bibliography"/>
            <w:ind w:left="720" w:hanging="720"/>
            <w:rPr>
              <w:noProof/>
            </w:rPr>
          </w:pPr>
          <w:r>
            <w:rPr>
              <w:noProof/>
            </w:rPr>
            <w:t xml:space="preserve">Box, G. E., &amp; Draper, N. R. (1987). </w:t>
          </w:r>
          <w:r>
            <w:rPr>
              <w:i/>
              <w:iCs/>
              <w:noProof/>
            </w:rPr>
            <w:t>Empirical model-building and response surfaces.</w:t>
          </w:r>
          <w:r>
            <w:rPr>
              <w:noProof/>
            </w:rPr>
            <w:t xml:space="preserve"> New York: John Wiley &amp; Sons.</w:t>
          </w:r>
        </w:p>
        <w:p w14:paraId="52F508EC" w14:textId="77777777" w:rsidR="00A40CC0" w:rsidRDefault="00A40CC0" w:rsidP="00A40CC0">
          <w:pPr>
            <w:pStyle w:val="Bibliography"/>
            <w:ind w:left="720" w:hanging="720"/>
            <w:rPr>
              <w:noProof/>
            </w:rPr>
          </w:pPr>
          <w:r>
            <w:rPr>
              <w:noProof/>
            </w:rPr>
            <w:t xml:space="preserve">Breiman, L. (1996). Bagging predictors. </w:t>
          </w:r>
          <w:r>
            <w:rPr>
              <w:i/>
              <w:iCs/>
              <w:noProof/>
            </w:rPr>
            <w:t>Machine learning, 26</w:t>
          </w:r>
          <w:r>
            <w:rPr>
              <w:noProof/>
            </w:rPr>
            <w:t>(2), 123-140.</w:t>
          </w:r>
        </w:p>
        <w:p w14:paraId="1D64341B" w14:textId="77777777" w:rsidR="00A40CC0" w:rsidRDefault="00A40CC0" w:rsidP="00A40CC0">
          <w:pPr>
            <w:pStyle w:val="Bibliography"/>
            <w:ind w:left="720" w:hanging="720"/>
            <w:rPr>
              <w:noProof/>
            </w:rPr>
          </w:pPr>
          <w:r>
            <w:rPr>
              <w:noProof/>
            </w:rPr>
            <w:t xml:space="preserve">Hirano, K., &amp; Wright, J. H. (2017). Forecasting with model uncertainty: Representations and risk. </w:t>
          </w:r>
          <w:r>
            <w:rPr>
              <w:i/>
              <w:iCs/>
              <w:noProof/>
            </w:rPr>
            <w:t>Econometrica, 85</w:t>
          </w:r>
          <w:r>
            <w:rPr>
              <w:noProof/>
            </w:rPr>
            <w:t>(2), 617–643.</w:t>
          </w:r>
        </w:p>
        <w:p w14:paraId="282FB8A4" w14:textId="77777777" w:rsidR="00A40CC0" w:rsidRDefault="00A40CC0" w:rsidP="00A40CC0">
          <w:pPr>
            <w:pStyle w:val="Bibliography"/>
            <w:ind w:left="720" w:hanging="720"/>
            <w:rPr>
              <w:noProof/>
            </w:rPr>
          </w:pPr>
          <w:r>
            <w:rPr>
              <w:noProof/>
            </w:rPr>
            <w:t xml:space="preserve">Inoue, A., &amp; Kilian, L. (2008). How useful is Bagging in forecasting economic time. </w:t>
          </w:r>
          <w:r>
            <w:rPr>
              <w:i/>
              <w:iCs/>
              <w:noProof/>
            </w:rPr>
            <w:t>Journal of the American Statistical Association, 103</w:t>
          </w:r>
          <w:r>
            <w:rPr>
              <w:noProof/>
            </w:rPr>
            <w:t>(482), 511–522.</w:t>
          </w:r>
        </w:p>
        <w:p w14:paraId="49CB3455" w14:textId="77777777" w:rsidR="00A40CC0" w:rsidRDefault="00A40CC0" w:rsidP="00A40CC0">
          <w:pPr>
            <w:pStyle w:val="Bibliography"/>
            <w:ind w:left="720" w:hanging="720"/>
            <w:rPr>
              <w:noProof/>
            </w:rPr>
          </w:pPr>
          <w:r>
            <w:rPr>
              <w:noProof/>
            </w:rPr>
            <w:t xml:space="preserve">Jin, S., Su, L., &amp; Ullah, A. (2014). Robustify financial time series forecasting with Bagging. </w:t>
          </w:r>
          <w:r>
            <w:rPr>
              <w:i/>
              <w:iCs/>
              <w:noProof/>
            </w:rPr>
            <w:t>Econometric Reviews, 33</w:t>
          </w:r>
          <w:r>
            <w:rPr>
              <w:noProof/>
            </w:rPr>
            <w:t>(5-6), 575–605.</w:t>
          </w:r>
        </w:p>
        <w:p w14:paraId="13A38908" w14:textId="77777777" w:rsidR="00A40CC0" w:rsidRDefault="00A40CC0" w:rsidP="00A40CC0">
          <w:pPr>
            <w:pStyle w:val="Bibliography"/>
            <w:ind w:left="720" w:hanging="720"/>
            <w:rPr>
              <w:noProof/>
            </w:rPr>
          </w:pPr>
          <w:r>
            <w:rPr>
              <w:noProof/>
            </w:rPr>
            <w:t xml:space="preserve">Lee, T.-H., &amp; Yang, Y. (2006). Bagging binary and quantile predictors for time series. </w:t>
          </w:r>
          <w:r>
            <w:rPr>
              <w:i/>
              <w:iCs/>
              <w:noProof/>
            </w:rPr>
            <w:t>Journal of Econometrics, 135</w:t>
          </w:r>
          <w:r>
            <w:rPr>
              <w:noProof/>
            </w:rPr>
            <w:t>(1), 465–497.</w:t>
          </w:r>
        </w:p>
        <w:p w14:paraId="03CCBDD1" w14:textId="77777777" w:rsidR="00A40CC0" w:rsidRDefault="00A40CC0" w:rsidP="00A40CC0">
          <w:pPr>
            <w:pStyle w:val="Bibliography"/>
            <w:ind w:left="720" w:hanging="720"/>
            <w:rPr>
              <w:noProof/>
            </w:rPr>
          </w:pPr>
          <w:r>
            <w:rPr>
              <w:noProof/>
            </w:rPr>
            <w:t xml:space="preserve">Lee, T.-H., Tu, Y., &amp; Ullah, A. (2015). Forecasting equity premium: Global historical average. </w:t>
          </w:r>
          <w:r>
            <w:rPr>
              <w:i/>
              <w:iCs/>
              <w:noProof/>
            </w:rPr>
            <w:t>Journal of Business and Economic Statistics, 33</w:t>
          </w:r>
          <w:r>
            <w:rPr>
              <w:noProof/>
            </w:rPr>
            <w:t>(3), 393–402.</w:t>
          </w:r>
        </w:p>
        <w:p w14:paraId="609AC075" w14:textId="77777777" w:rsidR="00A40CC0" w:rsidRDefault="00A40CC0" w:rsidP="00A40CC0">
          <w:pPr>
            <w:pStyle w:val="Bibliography"/>
            <w:ind w:left="720" w:hanging="720"/>
            <w:rPr>
              <w:noProof/>
            </w:rPr>
          </w:pPr>
          <w:r>
            <w:rPr>
              <w:noProof/>
            </w:rPr>
            <w:t xml:space="preserve">Petropoulos, F., Hyndman, R. J., &amp; Bergmeir, C. (2018). Exploring the sources of uncertainty: Why does bagging for time series forecasting work? </w:t>
          </w:r>
          <w:r>
            <w:rPr>
              <w:i/>
              <w:iCs/>
              <w:noProof/>
            </w:rPr>
            <w:t>European Journal of Operational Research</w:t>
          </w:r>
          <w:r>
            <w:rPr>
              <w:noProof/>
            </w:rPr>
            <w:t>, 545-554.</w:t>
          </w:r>
        </w:p>
        <w:p w14:paraId="2BD637ED" w14:textId="77777777" w:rsidR="00A40CC0" w:rsidRDefault="00A40CC0" w:rsidP="00A40CC0">
          <w:pPr>
            <w:pStyle w:val="Bibliography"/>
            <w:ind w:left="720" w:hanging="720"/>
            <w:rPr>
              <w:noProof/>
            </w:rPr>
          </w:pPr>
          <w:r>
            <w:rPr>
              <w:noProof/>
            </w:rPr>
            <w:t xml:space="preserve">Rapach, D. E. (2010). Bagging or combining (or both)? An analysis based on forecasting US employment growth. </w:t>
          </w:r>
          <w:r>
            <w:rPr>
              <w:i/>
              <w:iCs/>
              <w:noProof/>
            </w:rPr>
            <w:t>Econometric Reviews</w:t>
          </w:r>
          <w:r>
            <w:rPr>
              <w:noProof/>
            </w:rPr>
            <w:t>, 511-533.</w:t>
          </w:r>
        </w:p>
        <w:p w14:paraId="542C3665" w14:textId="77777777" w:rsidR="00A40CC0" w:rsidRDefault="00A40CC0" w:rsidP="00A40CC0">
          <w:pPr>
            <w:pStyle w:val="Bibliography"/>
            <w:ind w:left="720" w:hanging="720"/>
            <w:rPr>
              <w:noProof/>
            </w:rPr>
          </w:pPr>
          <w:r>
            <w:rPr>
              <w:noProof/>
            </w:rPr>
            <w:lastRenderedPageBreak/>
            <w:t xml:space="preserve">West, C. (2004). Can Out-of-Sample Forecast Comparisons help Prevent Overfitting? </w:t>
          </w:r>
          <w:r>
            <w:rPr>
              <w:i/>
              <w:iCs/>
              <w:noProof/>
            </w:rPr>
            <w:t>Journal of Forecasting</w:t>
          </w:r>
          <w:r>
            <w:rPr>
              <w:noProof/>
            </w:rPr>
            <w:t>, 115-139.</w:t>
          </w:r>
        </w:p>
        <w:p w14:paraId="31F85B0A" w14:textId="23BE7F81" w:rsidR="00AA1693" w:rsidRDefault="00310880" w:rsidP="00A40CC0">
          <w:pPr>
            <w:pStyle w:val="Bibliography"/>
          </w:pPr>
          <w:r>
            <w:fldChar w:fldCharType="end"/>
          </w:r>
        </w:p>
      </w:sdtContent>
    </w:sdt>
    <w:bookmarkEnd w:id="0" w:displacedByCustomXml="prev"/>
    <w:p w14:paraId="5F71D59A" w14:textId="417C78A6" w:rsidR="000D64CD" w:rsidRPr="008F0628" w:rsidRDefault="000D64CD" w:rsidP="001173D7">
      <w:pPr>
        <w:rPr>
          <w:lang w:val="mn-MN"/>
        </w:rPr>
      </w:pPr>
    </w:p>
    <w:sectPr w:rsidR="000D64CD" w:rsidRPr="008F0628" w:rsidSect="004F136B">
      <w:pgSz w:w="11907" w:h="16840" w:code="9"/>
      <w:pgMar w:top="1418" w:right="1134" w:bottom="1134" w:left="1701" w:header="851"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75594" w14:textId="77777777" w:rsidR="00977E6B" w:rsidRDefault="00977E6B" w:rsidP="00BB45A5">
      <w:pPr>
        <w:spacing w:after="0" w:line="240" w:lineRule="auto"/>
      </w:pPr>
      <w:r>
        <w:separator/>
      </w:r>
    </w:p>
  </w:endnote>
  <w:endnote w:type="continuationSeparator" w:id="0">
    <w:p w14:paraId="5611488B" w14:textId="77777777" w:rsidR="00977E6B" w:rsidRDefault="00977E6B" w:rsidP="00BB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5D8A" w14:textId="7E1B3CE3" w:rsidR="00D00FAE" w:rsidRPr="00752780" w:rsidRDefault="00D00FAE">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 Лхагвасүрэн</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11FA7" w14:textId="1CC25620" w:rsidR="00D00FAE" w:rsidRPr="006006F9" w:rsidRDefault="00D00FAE">
    <w:pPr>
      <w:pStyle w:val="Footer"/>
      <w:rPr>
        <w:sz w:val="20"/>
        <w:lang w:val="mn-MN"/>
      </w:rPr>
    </w:pPr>
    <w:r w:rsidRPr="0023425B">
      <w:rPr>
        <w:sz w:val="20"/>
      </w:rPr>
      <w:t xml:space="preserve">© </w:t>
    </w:r>
    <w:r>
      <w:rPr>
        <w:sz w:val="20"/>
        <w:lang w:val="mn-MN"/>
      </w:rPr>
      <w:t>2020</w:t>
    </w:r>
    <w:r w:rsidRPr="0023425B">
      <w:rPr>
        <w:sz w:val="20"/>
        <w:lang w:val="mn-MN"/>
      </w:rPr>
      <w:t xml:space="preserve"> </w:t>
    </w:r>
    <w:r w:rsidRPr="0023425B">
      <w:rPr>
        <w:sz w:val="20"/>
        <w:lang w:val="mn-MN"/>
      </w:rPr>
      <w:t>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w:t>
    </w:r>
    <w:r w:rsidRPr="0023425B">
      <w:rPr>
        <w:sz w:val="20"/>
        <w:lang w:val="mn-MN"/>
      </w:rPr>
      <w:t xml:space="preserve"> </w:t>
    </w:r>
    <w:r>
      <w:rPr>
        <w:sz w:val="20"/>
        <w:lang w:val="mn-MN"/>
      </w:rPr>
      <w:t>Лхагвасүрэн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38C4F" w14:textId="77777777" w:rsidR="00977E6B" w:rsidRDefault="00977E6B" w:rsidP="00BB45A5">
      <w:pPr>
        <w:spacing w:after="0" w:line="240" w:lineRule="auto"/>
      </w:pPr>
      <w:r>
        <w:separator/>
      </w:r>
    </w:p>
  </w:footnote>
  <w:footnote w:type="continuationSeparator" w:id="0">
    <w:p w14:paraId="7506A64B" w14:textId="77777777" w:rsidR="00977E6B" w:rsidRDefault="00977E6B" w:rsidP="00BB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DB165" w14:textId="43C974DD" w:rsidR="00D00FAE" w:rsidRPr="00542065" w:rsidRDefault="00D00FAE" w:rsidP="00542065">
    <w:pPr>
      <w:pStyle w:val="Header"/>
    </w:pPr>
    <w:r w:rsidRPr="00542065">
      <w:rPr>
        <w:sz w:val="20"/>
        <w:lang w:val="mn-MN"/>
      </w:rPr>
      <w:t xml:space="preserve">Эдийн </w:t>
    </w:r>
    <w:r w:rsidRPr="00542065">
      <w:rPr>
        <w:sz w:val="20"/>
        <w:lang w:val="mn-MN"/>
      </w:rPr>
      <w:t>засгийн таамаглалд машин сургалтын аргыг хэрэглэх нь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4E1"/>
    <w:multiLevelType w:val="multilevel"/>
    <w:tmpl w:val="8C0E7732"/>
    <w:lvl w:ilvl="0">
      <w:start w:val="1"/>
      <w:numFmt w:val="upperRoman"/>
      <w:pStyle w:val="Heading1"/>
      <w:lvlText w:val="%1 БҮЛЭГ."/>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2.%2"/>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26B6BBE"/>
    <w:multiLevelType w:val="multilevel"/>
    <w:tmpl w:val="1BA01E86"/>
    <w:styleLink w:val="Thesis"/>
    <w:lvl w:ilvl="0">
      <w:start w:val="1"/>
      <w:numFmt w:val="upperRoman"/>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 w15:restartNumberingAfterBreak="0">
    <w:nsid w:val="13AA1545"/>
    <w:multiLevelType w:val="hybridMultilevel"/>
    <w:tmpl w:val="60B8EC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D60454"/>
    <w:multiLevelType w:val="hybridMultilevel"/>
    <w:tmpl w:val="28640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F045F"/>
    <w:multiLevelType w:val="hybridMultilevel"/>
    <w:tmpl w:val="E6C6B648"/>
    <w:lvl w:ilvl="0" w:tplc="6E147C9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C794E"/>
    <w:multiLevelType w:val="hybridMultilevel"/>
    <w:tmpl w:val="CD4E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21AFF"/>
    <w:multiLevelType w:val="hybridMultilevel"/>
    <w:tmpl w:val="082AA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C51FA"/>
    <w:multiLevelType w:val="hybridMultilevel"/>
    <w:tmpl w:val="5C84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559DB"/>
    <w:multiLevelType w:val="hybridMultilevel"/>
    <w:tmpl w:val="28640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95825"/>
    <w:multiLevelType w:val="hybridMultilevel"/>
    <w:tmpl w:val="9B84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757E7"/>
    <w:multiLevelType w:val="hybridMultilevel"/>
    <w:tmpl w:val="DC96079C"/>
    <w:lvl w:ilvl="0" w:tplc="35823D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015B5"/>
    <w:multiLevelType w:val="hybridMultilevel"/>
    <w:tmpl w:val="A9C46FEE"/>
    <w:lvl w:ilvl="0" w:tplc="6E645E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2580C"/>
    <w:multiLevelType w:val="hybridMultilevel"/>
    <w:tmpl w:val="2F44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00EB7"/>
    <w:multiLevelType w:val="hybridMultilevel"/>
    <w:tmpl w:val="84A6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E711D"/>
    <w:multiLevelType w:val="multilevel"/>
    <w:tmpl w:val="66123CBC"/>
    <w:lvl w:ilvl="0">
      <w:start w:val="1"/>
      <w:numFmt w:val="upperRoman"/>
      <w:lvlText w:val="%1 БҮЛЭГ."/>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4DC5CD9"/>
    <w:multiLevelType w:val="hybridMultilevel"/>
    <w:tmpl w:val="50BA5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705BDC"/>
    <w:multiLevelType w:val="hybridMultilevel"/>
    <w:tmpl w:val="80744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C09EB"/>
    <w:multiLevelType w:val="hybridMultilevel"/>
    <w:tmpl w:val="6874CA86"/>
    <w:lvl w:ilvl="0" w:tplc="C74C6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026BC"/>
    <w:multiLevelType w:val="hybridMultilevel"/>
    <w:tmpl w:val="4B72C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A6C08"/>
    <w:multiLevelType w:val="hybridMultilevel"/>
    <w:tmpl w:val="6936BC08"/>
    <w:lvl w:ilvl="0" w:tplc="C74C6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16D3E"/>
    <w:multiLevelType w:val="hybridMultilevel"/>
    <w:tmpl w:val="38B026C8"/>
    <w:lvl w:ilvl="0" w:tplc="3D86C0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51DD7"/>
    <w:multiLevelType w:val="hybridMultilevel"/>
    <w:tmpl w:val="DDEE9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6F0F9F"/>
    <w:multiLevelType w:val="hybridMultilevel"/>
    <w:tmpl w:val="E2F21F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07120C"/>
    <w:multiLevelType w:val="hybridMultilevel"/>
    <w:tmpl w:val="35A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5C47B0"/>
    <w:multiLevelType w:val="hybridMultilevel"/>
    <w:tmpl w:val="32821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23"/>
  </w:num>
  <w:num w:numId="4">
    <w:abstractNumId w:val="4"/>
  </w:num>
  <w:num w:numId="5">
    <w:abstractNumId w:val="13"/>
  </w:num>
  <w:num w:numId="6">
    <w:abstractNumId w:val="7"/>
  </w:num>
  <w:num w:numId="7">
    <w:abstractNumId w:val="9"/>
  </w:num>
  <w:num w:numId="8">
    <w:abstractNumId w:val="0"/>
  </w:num>
  <w:num w:numId="9">
    <w:abstractNumId w:val="21"/>
  </w:num>
  <w:num w:numId="10">
    <w:abstractNumId w:val="16"/>
  </w:num>
  <w:num w:numId="11">
    <w:abstractNumId w:val="22"/>
  </w:num>
  <w:num w:numId="12">
    <w:abstractNumId w:val="3"/>
  </w:num>
  <w:num w:numId="13">
    <w:abstractNumId w:val="15"/>
  </w:num>
  <w:num w:numId="14">
    <w:abstractNumId w:val="5"/>
  </w:num>
  <w:num w:numId="15">
    <w:abstractNumId w:val="2"/>
  </w:num>
  <w:num w:numId="16">
    <w:abstractNumId w:val="18"/>
  </w:num>
  <w:num w:numId="17">
    <w:abstractNumId w:val="24"/>
  </w:num>
  <w:num w:numId="18">
    <w:abstractNumId w:val="17"/>
  </w:num>
  <w:num w:numId="19">
    <w:abstractNumId w:val="19"/>
  </w:num>
  <w:num w:numId="20">
    <w:abstractNumId w:val="6"/>
  </w:num>
  <w:num w:numId="21">
    <w:abstractNumId w:val="8"/>
  </w:num>
  <w:num w:numId="22">
    <w:abstractNumId w:val="10"/>
  </w:num>
  <w:num w:numId="23">
    <w:abstractNumId w:val="11"/>
  </w:num>
  <w:num w:numId="24">
    <w:abstractNumId w:val="2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B96"/>
    <w:rsid w:val="0000177C"/>
    <w:rsid w:val="000019AC"/>
    <w:rsid w:val="00013D71"/>
    <w:rsid w:val="00014062"/>
    <w:rsid w:val="00016B41"/>
    <w:rsid w:val="00020236"/>
    <w:rsid w:val="000202EC"/>
    <w:rsid w:val="000216D2"/>
    <w:rsid w:val="0002303F"/>
    <w:rsid w:val="00025889"/>
    <w:rsid w:val="000263C5"/>
    <w:rsid w:val="00026875"/>
    <w:rsid w:val="00032512"/>
    <w:rsid w:val="00035654"/>
    <w:rsid w:val="000404A6"/>
    <w:rsid w:val="000446C8"/>
    <w:rsid w:val="000514F6"/>
    <w:rsid w:val="00057DFE"/>
    <w:rsid w:val="00063633"/>
    <w:rsid w:val="00070E56"/>
    <w:rsid w:val="000777D8"/>
    <w:rsid w:val="000828B7"/>
    <w:rsid w:val="00082E7D"/>
    <w:rsid w:val="000877EF"/>
    <w:rsid w:val="00095CF8"/>
    <w:rsid w:val="000A25BC"/>
    <w:rsid w:val="000A41EC"/>
    <w:rsid w:val="000B17BB"/>
    <w:rsid w:val="000B3CD4"/>
    <w:rsid w:val="000B41EE"/>
    <w:rsid w:val="000B4924"/>
    <w:rsid w:val="000C177D"/>
    <w:rsid w:val="000C443B"/>
    <w:rsid w:val="000D212E"/>
    <w:rsid w:val="000D64CD"/>
    <w:rsid w:val="000D6987"/>
    <w:rsid w:val="000D6BAB"/>
    <w:rsid w:val="000E45F0"/>
    <w:rsid w:val="000E5D77"/>
    <w:rsid w:val="00100FF5"/>
    <w:rsid w:val="0010108B"/>
    <w:rsid w:val="0010373F"/>
    <w:rsid w:val="00106319"/>
    <w:rsid w:val="00113950"/>
    <w:rsid w:val="00115827"/>
    <w:rsid w:val="001173D7"/>
    <w:rsid w:val="00122BFB"/>
    <w:rsid w:val="001257DB"/>
    <w:rsid w:val="00126744"/>
    <w:rsid w:val="0012691F"/>
    <w:rsid w:val="00126D84"/>
    <w:rsid w:val="001348D7"/>
    <w:rsid w:val="00137142"/>
    <w:rsid w:val="00140B85"/>
    <w:rsid w:val="00143645"/>
    <w:rsid w:val="00143E35"/>
    <w:rsid w:val="00145E26"/>
    <w:rsid w:val="00152B58"/>
    <w:rsid w:val="00155893"/>
    <w:rsid w:val="00157E2D"/>
    <w:rsid w:val="0016336F"/>
    <w:rsid w:val="00163994"/>
    <w:rsid w:val="001663EA"/>
    <w:rsid w:val="00166F6D"/>
    <w:rsid w:val="001716D7"/>
    <w:rsid w:val="001724B6"/>
    <w:rsid w:val="00173A5B"/>
    <w:rsid w:val="00174326"/>
    <w:rsid w:val="00174BFC"/>
    <w:rsid w:val="00181E54"/>
    <w:rsid w:val="001870AF"/>
    <w:rsid w:val="001874E8"/>
    <w:rsid w:val="001972CB"/>
    <w:rsid w:val="001A13DD"/>
    <w:rsid w:val="001A69D3"/>
    <w:rsid w:val="001B0FF4"/>
    <w:rsid w:val="001B2599"/>
    <w:rsid w:val="001B4F05"/>
    <w:rsid w:val="001B7C6A"/>
    <w:rsid w:val="001C0F95"/>
    <w:rsid w:val="001C38B9"/>
    <w:rsid w:val="001C6A46"/>
    <w:rsid w:val="001D254D"/>
    <w:rsid w:val="001D55BC"/>
    <w:rsid w:val="001D5E20"/>
    <w:rsid w:val="001D79AA"/>
    <w:rsid w:val="001E68CF"/>
    <w:rsid w:val="001F0677"/>
    <w:rsid w:val="002010C9"/>
    <w:rsid w:val="00207604"/>
    <w:rsid w:val="002111F2"/>
    <w:rsid w:val="00215097"/>
    <w:rsid w:val="00220077"/>
    <w:rsid w:val="002221A4"/>
    <w:rsid w:val="002229F8"/>
    <w:rsid w:val="002235C9"/>
    <w:rsid w:val="0023223E"/>
    <w:rsid w:val="0023425B"/>
    <w:rsid w:val="00235DD4"/>
    <w:rsid w:val="002408C7"/>
    <w:rsid w:val="00244EE1"/>
    <w:rsid w:val="00250C16"/>
    <w:rsid w:val="002524E9"/>
    <w:rsid w:val="00253509"/>
    <w:rsid w:val="00260298"/>
    <w:rsid w:val="0026142E"/>
    <w:rsid w:val="0026180E"/>
    <w:rsid w:val="00264EE3"/>
    <w:rsid w:val="00265EF4"/>
    <w:rsid w:val="0028053E"/>
    <w:rsid w:val="00283F40"/>
    <w:rsid w:val="002908EA"/>
    <w:rsid w:val="00295E05"/>
    <w:rsid w:val="00296A66"/>
    <w:rsid w:val="002B1380"/>
    <w:rsid w:val="002B2561"/>
    <w:rsid w:val="002B74C1"/>
    <w:rsid w:val="002C1130"/>
    <w:rsid w:val="002C17E2"/>
    <w:rsid w:val="002C27BD"/>
    <w:rsid w:val="002C39D4"/>
    <w:rsid w:val="002C4809"/>
    <w:rsid w:val="002C682D"/>
    <w:rsid w:val="002D024F"/>
    <w:rsid w:val="002D033C"/>
    <w:rsid w:val="002D681B"/>
    <w:rsid w:val="002E3BDA"/>
    <w:rsid w:val="002E60EB"/>
    <w:rsid w:val="002E65EC"/>
    <w:rsid w:val="002E6A9E"/>
    <w:rsid w:val="002E70A4"/>
    <w:rsid w:val="002F1CD3"/>
    <w:rsid w:val="002F3DC2"/>
    <w:rsid w:val="002F4AAA"/>
    <w:rsid w:val="002F4AEF"/>
    <w:rsid w:val="00302184"/>
    <w:rsid w:val="00306CD5"/>
    <w:rsid w:val="0030713F"/>
    <w:rsid w:val="00310880"/>
    <w:rsid w:val="00317763"/>
    <w:rsid w:val="003234F0"/>
    <w:rsid w:val="00323624"/>
    <w:rsid w:val="00332358"/>
    <w:rsid w:val="00333B46"/>
    <w:rsid w:val="00335A41"/>
    <w:rsid w:val="00340F36"/>
    <w:rsid w:val="0034617A"/>
    <w:rsid w:val="00362D3C"/>
    <w:rsid w:val="00363F8B"/>
    <w:rsid w:val="00367670"/>
    <w:rsid w:val="00370490"/>
    <w:rsid w:val="00371A52"/>
    <w:rsid w:val="00372B27"/>
    <w:rsid w:val="00390820"/>
    <w:rsid w:val="003919BD"/>
    <w:rsid w:val="003949D2"/>
    <w:rsid w:val="003963AB"/>
    <w:rsid w:val="003A05DB"/>
    <w:rsid w:val="003A570F"/>
    <w:rsid w:val="003B1515"/>
    <w:rsid w:val="003C0508"/>
    <w:rsid w:val="003C0837"/>
    <w:rsid w:val="003C2293"/>
    <w:rsid w:val="003C3125"/>
    <w:rsid w:val="003C4FA7"/>
    <w:rsid w:val="003C6A14"/>
    <w:rsid w:val="003D6E2F"/>
    <w:rsid w:val="003D73FD"/>
    <w:rsid w:val="003F5EB0"/>
    <w:rsid w:val="003F724A"/>
    <w:rsid w:val="003F7C7D"/>
    <w:rsid w:val="00401121"/>
    <w:rsid w:val="0041169D"/>
    <w:rsid w:val="00412E98"/>
    <w:rsid w:val="00425D5C"/>
    <w:rsid w:val="00430B73"/>
    <w:rsid w:val="004334A4"/>
    <w:rsid w:val="00434C30"/>
    <w:rsid w:val="00435016"/>
    <w:rsid w:val="0043639F"/>
    <w:rsid w:val="00443EA0"/>
    <w:rsid w:val="00446EF8"/>
    <w:rsid w:val="00450B75"/>
    <w:rsid w:val="004608A6"/>
    <w:rsid w:val="00463D4F"/>
    <w:rsid w:val="00466CF5"/>
    <w:rsid w:val="00473F0E"/>
    <w:rsid w:val="004755BF"/>
    <w:rsid w:val="00485536"/>
    <w:rsid w:val="00487F01"/>
    <w:rsid w:val="0049143F"/>
    <w:rsid w:val="004968D9"/>
    <w:rsid w:val="004A0399"/>
    <w:rsid w:val="004A22FD"/>
    <w:rsid w:val="004A47E6"/>
    <w:rsid w:val="004A4B3A"/>
    <w:rsid w:val="004B6B85"/>
    <w:rsid w:val="004C0415"/>
    <w:rsid w:val="004C1299"/>
    <w:rsid w:val="004C2E9A"/>
    <w:rsid w:val="004D0540"/>
    <w:rsid w:val="004D08C6"/>
    <w:rsid w:val="004D1A9F"/>
    <w:rsid w:val="004D345B"/>
    <w:rsid w:val="004D65D1"/>
    <w:rsid w:val="004D79FF"/>
    <w:rsid w:val="004E0182"/>
    <w:rsid w:val="004E56F9"/>
    <w:rsid w:val="004E592A"/>
    <w:rsid w:val="004E6A28"/>
    <w:rsid w:val="004E7389"/>
    <w:rsid w:val="004F136B"/>
    <w:rsid w:val="004F2735"/>
    <w:rsid w:val="004F46AC"/>
    <w:rsid w:val="004F48AE"/>
    <w:rsid w:val="00503FE7"/>
    <w:rsid w:val="00505E98"/>
    <w:rsid w:val="0050755D"/>
    <w:rsid w:val="00515570"/>
    <w:rsid w:val="00515690"/>
    <w:rsid w:val="00524453"/>
    <w:rsid w:val="0052524E"/>
    <w:rsid w:val="005367C5"/>
    <w:rsid w:val="00542065"/>
    <w:rsid w:val="00546FB5"/>
    <w:rsid w:val="005503BC"/>
    <w:rsid w:val="0055200C"/>
    <w:rsid w:val="005534EE"/>
    <w:rsid w:val="00555B28"/>
    <w:rsid w:val="00556D70"/>
    <w:rsid w:val="00557DC1"/>
    <w:rsid w:val="00560A97"/>
    <w:rsid w:val="00560C4C"/>
    <w:rsid w:val="005629FB"/>
    <w:rsid w:val="0056449B"/>
    <w:rsid w:val="005710CC"/>
    <w:rsid w:val="005721CD"/>
    <w:rsid w:val="005752D1"/>
    <w:rsid w:val="005776C6"/>
    <w:rsid w:val="00581C5D"/>
    <w:rsid w:val="00590C4F"/>
    <w:rsid w:val="00593B06"/>
    <w:rsid w:val="0059467F"/>
    <w:rsid w:val="00597AAA"/>
    <w:rsid w:val="005A06C5"/>
    <w:rsid w:val="005A1707"/>
    <w:rsid w:val="005A4049"/>
    <w:rsid w:val="005A4D69"/>
    <w:rsid w:val="005A528C"/>
    <w:rsid w:val="005A67C8"/>
    <w:rsid w:val="005B3464"/>
    <w:rsid w:val="005D0370"/>
    <w:rsid w:val="005D3DA2"/>
    <w:rsid w:val="005D72EA"/>
    <w:rsid w:val="005E1297"/>
    <w:rsid w:val="005E1E50"/>
    <w:rsid w:val="005E510E"/>
    <w:rsid w:val="005E574C"/>
    <w:rsid w:val="006006F9"/>
    <w:rsid w:val="00600B77"/>
    <w:rsid w:val="006054E5"/>
    <w:rsid w:val="0060698F"/>
    <w:rsid w:val="00612B68"/>
    <w:rsid w:val="006135B1"/>
    <w:rsid w:val="00621B4F"/>
    <w:rsid w:val="00623E9B"/>
    <w:rsid w:val="0063023B"/>
    <w:rsid w:val="00637E39"/>
    <w:rsid w:val="00641464"/>
    <w:rsid w:val="00644A8E"/>
    <w:rsid w:val="00645622"/>
    <w:rsid w:val="00650E76"/>
    <w:rsid w:val="00651A9A"/>
    <w:rsid w:val="00663573"/>
    <w:rsid w:val="00665260"/>
    <w:rsid w:val="00673428"/>
    <w:rsid w:val="006833EA"/>
    <w:rsid w:val="00683420"/>
    <w:rsid w:val="00697660"/>
    <w:rsid w:val="00697AE1"/>
    <w:rsid w:val="006A5A99"/>
    <w:rsid w:val="006B440B"/>
    <w:rsid w:val="006B5B56"/>
    <w:rsid w:val="006C0D9A"/>
    <w:rsid w:val="006C22BE"/>
    <w:rsid w:val="006C3FCA"/>
    <w:rsid w:val="006D20A0"/>
    <w:rsid w:val="006D2D7E"/>
    <w:rsid w:val="006D3656"/>
    <w:rsid w:val="006D51BD"/>
    <w:rsid w:val="006D6B36"/>
    <w:rsid w:val="006F067A"/>
    <w:rsid w:val="006F5227"/>
    <w:rsid w:val="007027CA"/>
    <w:rsid w:val="00704BDC"/>
    <w:rsid w:val="00714AF8"/>
    <w:rsid w:val="00715F50"/>
    <w:rsid w:val="007216F3"/>
    <w:rsid w:val="00726728"/>
    <w:rsid w:val="00730D1C"/>
    <w:rsid w:val="00731D6D"/>
    <w:rsid w:val="00735119"/>
    <w:rsid w:val="00740F90"/>
    <w:rsid w:val="00742EC9"/>
    <w:rsid w:val="00743E22"/>
    <w:rsid w:val="0074661E"/>
    <w:rsid w:val="00747398"/>
    <w:rsid w:val="00747909"/>
    <w:rsid w:val="00752780"/>
    <w:rsid w:val="00752DFC"/>
    <w:rsid w:val="00754715"/>
    <w:rsid w:val="007573AE"/>
    <w:rsid w:val="00763E6E"/>
    <w:rsid w:val="00764095"/>
    <w:rsid w:val="0076447E"/>
    <w:rsid w:val="0077353D"/>
    <w:rsid w:val="007842FD"/>
    <w:rsid w:val="00786AB5"/>
    <w:rsid w:val="00787856"/>
    <w:rsid w:val="00797111"/>
    <w:rsid w:val="007A164F"/>
    <w:rsid w:val="007A4B10"/>
    <w:rsid w:val="007B1706"/>
    <w:rsid w:val="007B62C6"/>
    <w:rsid w:val="007C45E8"/>
    <w:rsid w:val="007C7641"/>
    <w:rsid w:val="007C7CAF"/>
    <w:rsid w:val="007D04D5"/>
    <w:rsid w:val="007D1064"/>
    <w:rsid w:val="007D3195"/>
    <w:rsid w:val="007E32B0"/>
    <w:rsid w:val="007F1985"/>
    <w:rsid w:val="007F29DE"/>
    <w:rsid w:val="007F3A6E"/>
    <w:rsid w:val="007F7C30"/>
    <w:rsid w:val="008015AA"/>
    <w:rsid w:val="00803942"/>
    <w:rsid w:val="008040C0"/>
    <w:rsid w:val="0081028A"/>
    <w:rsid w:val="0081086F"/>
    <w:rsid w:val="00810F9A"/>
    <w:rsid w:val="00810FC4"/>
    <w:rsid w:val="00812D95"/>
    <w:rsid w:val="00817E08"/>
    <w:rsid w:val="00823E44"/>
    <w:rsid w:val="00837D68"/>
    <w:rsid w:val="00841FE6"/>
    <w:rsid w:val="0084269F"/>
    <w:rsid w:val="008448FA"/>
    <w:rsid w:val="00846DD2"/>
    <w:rsid w:val="0084778B"/>
    <w:rsid w:val="00852D21"/>
    <w:rsid w:val="0085709E"/>
    <w:rsid w:val="00860C13"/>
    <w:rsid w:val="0086583E"/>
    <w:rsid w:val="00865DD3"/>
    <w:rsid w:val="00865ECF"/>
    <w:rsid w:val="008677A0"/>
    <w:rsid w:val="008711F1"/>
    <w:rsid w:val="0087201C"/>
    <w:rsid w:val="00873113"/>
    <w:rsid w:val="00881850"/>
    <w:rsid w:val="00887062"/>
    <w:rsid w:val="00891F97"/>
    <w:rsid w:val="008A0B7F"/>
    <w:rsid w:val="008B072A"/>
    <w:rsid w:val="008B0AC6"/>
    <w:rsid w:val="008B205C"/>
    <w:rsid w:val="008C3F66"/>
    <w:rsid w:val="008C5C03"/>
    <w:rsid w:val="008C788C"/>
    <w:rsid w:val="008C7CFA"/>
    <w:rsid w:val="008D0128"/>
    <w:rsid w:val="008D208B"/>
    <w:rsid w:val="008D472F"/>
    <w:rsid w:val="008E0549"/>
    <w:rsid w:val="008E56C0"/>
    <w:rsid w:val="008E70AC"/>
    <w:rsid w:val="008E728A"/>
    <w:rsid w:val="008E7664"/>
    <w:rsid w:val="008F0628"/>
    <w:rsid w:val="008F3B97"/>
    <w:rsid w:val="008F6D37"/>
    <w:rsid w:val="0090383F"/>
    <w:rsid w:val="00911320"/>
    <w:rsid w:val="009118ED"/>
    <w:rsid w:val="009122A4"/>
    <w:rsid w:val="00912445"/>
    <w:rsid w:val="00915B7B"/>
    <w:rsid w:val="0092137C"/>
    <w:rsid w:val="00924A95"/>
    <w:rsid w:val="00926DD5"/>
    <w:rsid w:val="00933A41"/>
    <w:rsid w:val="0093453B"/>
    <w:rsid w:val="009414FC"/>
    <w:rsid w:val="00947BE5"/>
    <w:rsid w:val="009501DB"/>
    <w:rsid w:val="00953BCD"/>
    <w:rsid w:val="00955290"/>
    <w:rsid w:val="009604E9"/>
    <w:rsid w:val="009655F8"/>
    <w:rsid w:val="00977CA0"/>
    <w:rsid w:val="00977E6B"/>
    <w:rsid w:val="00981297"/>
    <w:rsid w:val="009A053E"/>
    <w:rsid w:val="009A133A"/>
    <w:rsid w:val="009A1A54"/>
    <w:rsid w:val="009A3212"/>
    <w:rsid w:val="009A36DF"/>
    <w:rsid w:val="009A3D37"/>
    <w:rsid w:val="009A3F12"/>
    <w:rsid w:val="009A5056"/>
    <w:rsid w:val="009A69DA"/>
    <w:rsid w:val="009A6F7A"/>
    <w:rsid w:val="009B079D"/>
    <w:rsid w:val="009B3B63"/>
    <w:rsid w:val="009B3D27"/>
    <w:rsid w:val="009B689E"/>
    <w:rsid w:val="009C1ADC"/>
    <w:rsid w:val="009C50D9"/>
    <w:rsid w:val="009C79C7"/>
    <w:rsid w:val="009D4E42"/>
    <w:rsid w:val="009D612F"/>
    <w:rsid w:val="009D6E9B"/>
    <w:rsid w:val="009D7532"/>
    <w:rsid w:val="009E3794"/>
    <w:rsid w:val="009E755B"/>
    <w:rsid w:val="009F7179"/>
    <w:rsid w:val="00A000B8"/>
    <w:rsid w:val="00A01131"/>
    <w:rsid w:val="00A01BE7"/>
    <w:rsid w:val="00A03F86"/>
    <w:rsid w:val="00A044A0"/>
    <w:rsid w:val="00A04532"/>
    <w:rsid w:val="00A05A99"/>
    <w:rsid w:val="00A069AF"/>
    <w:rsid w:val="00A06E45"/>
    <w:rsid w:val="00A10680"/>
    <w:rsid w:val="00A13252"/>
    <w:rsid w:val="00A24C77"/>
    <w:rsid w:val="00A25CC5"/>
    <w:rsid w:val="00A275CD"/>
    <w:rsid w:val="00A343E5"/>
    <w:rsid w:val="00A34F38"/>
    <w:rsid w:val="00A40078"/>
    <w:rsid w:val="00A40CC0"/>
    <w:rsid w:val="00A41832"/>
    <w:rsid w:val="00A41B96"/>
    <w:rsid w:val="00A426B7"/>
    <w:rsid w:val="00A51759"/>
    <w:rsid w:val="00A52780"/>
    <w:rsid w:val="00A55F78"/>
    <w:rsid w:val="00A6422E"/>
    <w:rsid w:val="00A658A6"/>
    <w:rsid w:val="00A65B5D"/>
    <w:rsid w:val="00A65DBD"/>
    <w:rsid w:val="00A66D23"/>
    <w:rsid w:val="00A74C32"/>
    <w:rsid w:val="00A74EBC"/>
    <w:rsid w:val="00A820E7"/>
    <w:rsid w:val="00A842B9"/>
    <w:rsid w:val="00A967B4"/>
    <w:rsid w:val="00AA1693"/>
    <w:rsid w:val="00AC71DB"/>
    <w:rsid w:val="00AC7751"/>
    <w:rsid w:val="00AD32AB"/>
    <w:rsid w:val="00AD54FE"/>
    <w:rsid w:val="00AD6031"/>
    <w:rsid w:val="00AE1D79"/>
    <w:rsid w:val="00AE75E3"/>
    <w:rsid w:val="00AE7FD8"/>
    <w:rsid w:val="00AF15F7"/>
    <w:rsid w:val="00AF193A"/>
    <w:rsid w:val="00AF2E53"/>
    <w:rsid w:val="00AF3208"/>
    <w:rsid w:val="00AF5A83"/>
    <w:rsid w:val="00B05539"/>
    <w:rsid w:val="00B06313"/>
    <w:rsid w:val="00B17599"/>
    <w:rsid w:val="00B22631"/>
    <w:rsid w:val="00B22C15"/>
    <w:rsid w:val="00B24AF1"/>
    <w:rsid w:val="00B256EC"/>
    <w:rsid w:val="00B34C48"/>
    <w:rsid w:val="00B361C7"/>
    <w:rsid w:val="00B406E8"/>
    <w:rsid w:val="00B42723"/>
    <w:rsid w:val="00B455A8"/>
    <w:rsid w:val="00B472D9"/>
    <w:rsid w:val="00B50B42"/>
    <w:rsid w:val="00B6046E"/>
    <w:rsid w:val="00B60784"/>
    <w:rsid w:val="00B724A1"/>
    <w:rsid w:val="00B74BFF"/>
    <w:rsid w:val="00B779FC"/>
    <w:rsid w:val="00B77D1C"/>
    <w:rsid w:val="00B80423"/>
    <w:rsid w:val="00B8428D"/>
    <w:rsid w:val="00B90075"/>
    <w:rsid w:val="00B909F9"/>
    <w:rsid w:val="00B92E04"/>
    <w:rsid w:val="00B93380"/>
    <w:rsid w:val="00B9694C"/>
    <w:rsid w:val="00BA0DD2"/>
    <w:rsid w:val="00BA629F"/>
    <w:rsid w:val="00BA631D"/>
    <w:rsid w:val="00BA7F99"/>
    <w:rsid w:val="00BB0B39"/>
    <w:rsid w:val="00BB45A5"/>
    <w:rsid w:val="00BB629E"/>
    <w:rsid w:val="00BB7484"/>
    <w:rsid w:val="00BC134A"/>
    <w:rsid w:val="00BC46CD"/>
    <w:rsid w:val="00BC4EEF"/>
    <w:rsid w:val="00BC7CE9"/>
    <w:rsid w:val="00BD1229"/>
    <w:rsid w:val="00BD35A1"/>
    <w:rsid w:val="00BD6C6F"/>
    <w:rsid w:val="00BD7F08"/>
    <w:rsid w:val="00BE33E0"/>
    <w:rsid w:val="00BE4189"/>
    <w:rsid w:val="00BF0A89"/>
    <w:rsid w:val="00BF15ED"/>
    <w:rsid w:val="00BF36F0"/>
    <w:rsid w:val="00BF6D32"/>
    <w:rsid w:val="00C0096A"/>
    <w:rsid w:val="00C10ECF"/>
    <w:rsid w:val="00C11F84"/>
    <w:rsid w:val="00C1279D"/>
    <w:rsid w:val="00C15F1D"/>
    <w:rsid w:val="00C25FA4"/>
    <w:rsid w:val="00C322A8"/>
    <w:rsid w:val="00C33066"/>
    <w:rsid w:val="00C331BB"/>
    <w:rsid w:val="00C336D2"/>
    <w:rsid w:val="00C34431"/>
    <w:rsid w:val="00C35842"/>
    <w:rsid w:val="00C35E93"/>
    <w:rsid w:val="00C40921"/>
    <w:rsid w:val="00C41715"/>
    <w:rsid w:val="00C45A85"/>
    <w:rsid w:val="00C55966"/>
    <w:rsid w:val="00C56F44"/>
    <w:rsid w:val="00C6196B"/>
    <w:rsid w:val="00C679D8"/>
    <w:rsid w:val="00C70C68"/>
    <w:rsid w:val="00C735E9"/>
    <w:rsid w:val="00C85BCA"/>
    <w:rsid w:val="00C91CE2"/>
    <w:rsid w:val="00C96D35"/>
    <w:rsid w:val="00CA3902"/>
    <w:rsid w:val="00CA4D6A"/>
    <w:rsid w:val="00CB47F5"/>
    <w:rsid w:val="00CB6577"/>
    <w:rsid w:val="00CC7C0E"/>
    <w:rsid w:val="00CC7CCC"/>
    <w:rsid w:val="00CD2678"/>
    <w:rsid w:val="00CE1CEC"/>
    <w:rsid w:val="00CE425B"/>
    <w:rsid w:val="00CE4BDA"/>
    <w:rsid w:val="00CE6F86"/>
    <w:rsid w:val="00CF092A"/>
    <w:rsid w:val="00D00FAE"/>
    <w:rsid w:val="00D03326"/>
    <w:rsid w:val="00D1054A"/>
    <w:rsid w:val="00D17DB3"/>
    <w:rsid w:val="00D21E61"/>
    <w:rsid w:val="00D22F47"/>
    <w:rsid w:val="00D2420F"/>
    <w:rsid w:val="00D277DE"/>
    <w:rsid w:val="00D30772"/>
    <w:rsid w:val="00D335F3"/>
    <w:rsid w:val="00D35012"/>
    <w:rsid w:val="00D35669"/>
    <w:rsid w:val="00D462B1"/>
    <w:rsid w:val="00D534E8"/>
    <w:rsid w:val="00D54DEA"/>
    <w:rsid w:val="00D60722"/>
    <w:rsid w:val="00D6149A"/>
    <w:rsid w:val="00D62FA6"/>
    <w:rsid w:val="00D748BB"/>
    <w:rsid w:val="00D7754F"/>
    <w:rsid w:val="00D86A47"/>
    <w:rsid w:val="00D93E85"/>
    <w:rsid w:val="00DA0123"/>
    <w:rsid w:val="00DB106B"/>
    <w:rsid w:val="00DC1ADB"/>
    <w:rsid w:val="00DC2EAF"/>
    <w:rsid w:val="00DC7F41"/>
    <w:rsid w:val="00DD694A"/>
    <w:rsid w:val="00DE7A25"/>
    <w:rsid w:val="00DF0F3F"/>
    <w:rsid w:val="00DF0FDD"/>
    <w:rsid w:val="00DF1FBC"/>
    <w:rsid w:val="00E00DF8"/>
    <w:rsid w:val="00E030CF"/>
    <w:rsid w:val="00E074AD"/>
    <w:rsid w:val="00E1143D"/>
    <w:rsid w:val="00E12CE5"/>
    <w:rsid w:val="00E15DE8"/>
    <w:rsid w:val="00E21AD9"/>
    <w:rsid w:val="00E23D99"/>
    <w:rsid w:val="00E26566"/>
    <w:rsid w:val="00E357BB"/>
    <w:rsid w:val="00E36D40"/>
    <w:rsid w:val="00E409C2"/>
    <w:rsid w:val="00E440B0"/>
    <w:rsid w:val="00E50C13"/>
    <w:rsid w:val="00E51DEE"/>
    <w:rsid w:val="00E5375F"/>
    <w:rsid w:val="00E566DB"/>
    <w:rsid w:val="00E608C2"/>
    <w:rsid w:val="00E6193C"/>
    <w:rsid w:val="00E65DDD"/>
    <w:rsid w:val="00E677F0"/>
    <w:rsid w:val="00E71C4C"/>
    <w:rsid w:val="00E757FF"/>
    <w:rsid w:val="00E76649"/>
    <w:rsid w:val="00E817E7"/>
    <w:rsid w:val="00E919C5"/>
    <w:rsid w:val="00EA0090"/>
    <w:rsid w:val="00EA0E05"/>
    <w:rsid w:val="00EA208D"/>
    <w:rsid w:val="00EA3A43"/>
    <w:rsid w:val="00EA6D0E"/>
    <w:rsid w:val="00EA776B"/>
    <w:rsid w:val="00EB3AF2"/>
    <w:rsid w:val="00EB4577"/>
    <w:rsid w:val="00EB6156"/>
    <w:rsid w:val="00EC1182"/>
    <w:rsid w:val="00ED080C"/>
    <w:rsid w:val="00ED3493"/>
    <w:rsid w:val="00ED5D69"/>
    <w:rsid w:val="00ED72FA"/>
    <w:rsid w:val="00EE1910"/>
    <w:rsid w:val="00EE4597"/>
    <w:rsid w:val="00EF11F0"/>
    <w:rsid w:val="00EF3EA8"/>
    <w:rsid w:val="00EF4255"/>
    <w:rsid w:val="00EF6D4B"/>
    <w:rsid w:val="00F10A12"/>
    <w:rsid w:val="00F11E45"/>
    <w:rsid w:val="00F12733"/>
    <w:rsid w:val="00F2348B"/>
    <w:rsid w:val="00F3309B"/>
    <w:rsid w:val="00F34967"/>
    <w:rsid w:val="00F37344"/>
    <w:rsid w:val="00F41336"/>
    <w:rsid w:val="00F45198"/>
    <w:rsid w:val="00F5208F"/>
    <w:rsid w:val="00F5756D"/>
    <w:rsid w:val="00F613F1"/>
    <w:rsid w:val="00F6312B"/>
    <w:rsid w:val="00F77E80"/>
    <w:rsid w:val="00F82629"/>
    <w:rsid w:val="00F83D22"/>
    <w:rsid w:val="00F84110"/>
    <w:rsid w:val="00F84263"/>
    <w:rsid w:val="00F84369"/>
    <w:rsid w:val="00F87E57"/>
    <w:rsid w:val="00F902C6"/>
    <w:rsid w:val="00F928F0"/>
    <w:rsid w:val="00FA2512"/>
    <w:rsid w:val="00FA7517"/>
    <w:rsid w:val="00FB21AA"/>
    <w:rsid w:val="00FD06CA"/>
    <w:rsid w:val="00FD0901"/>
    <w:rsid w:val="00FD6D3A"/>
    <w:rsid w:val="00FD7456"/>
    <w:rsid w:val="00FE2698"/>
    <w:rsid w:val="00FE7537"/>
    <w:rsid w:val="00FF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EE8B"/>
  <w15:docId w15:val="{04E49C48-5596-48B3-B68A-C6D9FE3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26"/>
    <w:pPr>
      <w:spacing w:before="200"/>
      <w:jc w:val="both"/>
    </w:pPr>
    <w:rPr>
      <w:rFonts w:ascii="Times New Roman" w:eastAsia="Times New Roman" w:hAnsi="Times New Roman" w:cs="Times New Roman"/>
      <w:sz w:val="24"/>
    </w:rPr>
  </w:style>
  <w:style w:type="paragraph" w:styleId="Heading1">
    <w:name w:val="heading 1"/>
    <w:basedOn w:val="Normal"/>
    <w:next w:val="Normal"/>
    <w:link w:val="Heading1Char"/>
    <w:autoRedefine/>
    <w:uiPriority w:val="9"/>
    <w:qFormat/>
    <w:rsid w:val="0012691F"/>
    <w:pPr>
      <w:keepNext/>
      <w:keepLines/>
      <w:numPr>
        <w:numId w:val="8"/>
      </w:numPr>
      <w:spacing w:before="240" w:after="240" w:line="360" w:lineRule="auto"/>
      <w:outlineLvl w:val="0"/>
    </w:pPr>
    <w:rPr>
      <w:rFonts w:asciiTheme="majorHAnsi" w:eastAsiaTheme="majorEastAsia" w:hAnsiTheme="majorHAnsi" w:cstheme="majorBidi"/>
      <w:b/>
      <w:bCs/>
      <w:caps/>
      <w:lang w:val="mn-MN"/>
    </w:rPr>
  </w:style>
  <w:style w:type="paragraph" w:styleId="Heading2">
    <w:name w:val="heading 2"/>
    <w:basedOn w:val="Heading3"/>
    <w:next w:val="Normal"/>
    <w:link w:val="Heading2Char"/>
    <w:autoRedefine/>
    <w:uiPriority w:val="9"/>
    <w:unhideWhenUsed/>
    <w:qFormat/>
    <w:rsid w:val="009122A4"/>
    <w:pPr>
      <w:numPr>
        <w:ilvl w:val="1"/>
        <w:numId w:val="8"/>
      </w:numPr>
      <w:outlineLvl w:val="1"/>
    </w:pPr>
    <w:rPr>
      <w:lang w:val="mn-MN"/>
    </w:rPr>
  </w:style>
  <w:style w:type="paragraph" w:styleId="Heading3">
    <w:name w:val="heading 3"/>
    <w:basedOn w:val="Normal"/>
    <w:next w:val="Normal"/>
    <w:link w:val="Heading3Char"/>
    <w:uiPriority w:val="9"/>
    <w:unhideWhenUsed/>
    <w:qFormat/>
    <w:rsid w:val="00C25FA4"/>
    <w:pPr>
      <w:keepNext/>
      <w:keepLines/>
      <w:spacing w:before="240" w:after="240" w:line="36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25FA4"/>
    <w:pPr>
      <w:keepNext/>
      <w:keepLines/>
      <w:spacing w:before="240" w:after="24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6D70"/>
    <w:pPr>
      <w:keepNext/>
      <w:keepLines/>
      <w:spacing w:after="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6E9B"/>
    <w:pPr>
      <w:keepNext/>
      <w:keepLines/>
      <w:numPr>
        <w:ilvl w:val="5"/>
        <w:numId w:val="1"/>
      </w:numPr>
      <w:spacing w:after="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6E9B"/>
    <w:pPr>
      <w:keepNext/>
      <w:keepLines/>
      <w:numPr>
        <w:ilvl w:val="6"/>
        <w:numId w:val="1"/>
      </w:numPr>
      <w:spacing w:after="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E9B"/>
    <w:pPr>
      <w:keepNext/>
      <w:keepLines/>
      <w:numPr>
        <w:ilvl w:val="7"/>
        <w:numId w:val="1"/>
      </w:numPr>
      <w:spacing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E9B"/>
    <w:pPr>
      <w:keepNext/>
      <w:keepLines/>
      <w:numPr>
        <w:ilvl w:val="8"/>
        <w:numId w:val="1"/>
      </w:numPr>
      <w:spacing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NSTAAFL">
    <w:name w:val="TANSTAAFL"/>
    <w:basedOn w:val="Normal"/>
    <w:link w:val="TANSTAAFLChar"/>
    <w:rsid w:val="009D6E9B"/>
    <w:pPr>
      <w:jc w:val="right"/>
    </w:pPr>
    <w:rPr>
      <w:lang w:val="mn-MN"/>
    </w:rPr>
  </w:style>
  <w:style w:type="character" w:customStyle="1" w:styleId="TANSTAAFLChar">
    <w:name w:val="TANSTAAFL Char"/>
    <w:basedOn w:val="DefaultParagraphFont"/>
    <w:link w:val="TANSTAAFL"/>
    <w:rsid w:val="009D6E9B"/>
    <w:rPr>
      <w:sz w:val="24"/>
      <w:lang w:val="mn-MN"/>
    </w:rPr>
  </w:style>
  <w:style w:type="character" w:customStyle="1" w:styleId="Heading1Char">
    <w:name w:val="Heading 1 Char"/>
    <w:basedOn w:val="DefaultParagraphFont"/>
    <w:link w:val="Heading1"/>
    <w:uiPriority w:val="9"/>
    <w:rsid w:val="0012691F"/>
    <w:rPr>
      <w:rFonts w:asciiTheme="majorHAnsi" w:eastAsiaTheme="majorEastAsia" w:hAnsiTheme="majorHAnsi" w:cstheme="majorBidi"/>
      <w:b/>
      <w:bCs/>
      <w:caps/>
      <w:sz w:val="24"/>
      <w:lang w:val="mn-MN"/>
    </w:rPr>
  </w:style>
  <w:style w:type="character" w:customStyle="1" w:styleId="Heading2Char">
    <w:name w:val="Heading 2 Char"/>
    <w:basedOn w:val="DefaultParagraphFont"/>
    <w:link w:val="Heading2"/>
    <w:uiPriority w:val="9"/>
    <w:rsid w:val="009122A4"/>
    <w:rPr>
      <w:rFonts w:asciiTheme="majorHAnsi" w:eastAsiaTheme="majorEastAsia" w:hAnsiTheme="majorHAnsi" w:cstheme="majorBidi"/>
      <w:b/>
      <w:bCs/>
      <w:sz w:val="24"/>
      <w:lang w:val="mn-MN"/>
    </w:rPr>
  </w:style>
  <w:style w:type="character" w:customStyle="1" w:styleId="Heading3Char">
    <w:name w:val="Heading 3 Char"/>
    <w:basedOn w:val="DefaultParagraphFont"/>
    <w:link w:val="Heading3"/>
    <w:uiPriority w:val="9"/>
    <w:rsid w:val="00C25FA4"/>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C25FA4"/>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556D7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D6E9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D6E9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D6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6E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6B41"/>
    <w:pPr>
      <w:spacing w:before="120" w:after="0"/>
      <w:jc w:val="left"/>
    </w:pPr>
    <w:rPr>
      <w:b/>
      <w:bCs/>
      <w:szCs w:val="18"/>
    </w:rPr>
  </w:style>
  <w:style w:type="paragraph" w:styleId="Title">
    <w:name w:val="Title"/>
    <w:basedOn w:val="Normal"/>
    <w:next w:val="Normal"/>
    <w:link w:val="TitleChar"/>
    <w:uiPriority w:val="10"/>
    <w:qFormat/>
    <w:rsid w:val="009D6E9B"/>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E9B"/>
    <w:pPr>
      <w:numPr>
        <w:ilvl w:val="1"/>
      </w:numPr>
      <w:jc w:val="center"/>
    </w:pPr>
    <w:rPr>
      <w:rFonts w:asciiTheme="majorHAnsi" w:eastAsiaTheme="majorEastAsia" w:hAnsiTheme="majorHAnsi" w:cstheme="majorBidi"/>
      <w:i/>
      <w:iCs/>
      <w:color w:val="C0504D" w:themeColor="accent2"/>
      <w:spacing w:val="15"/>
      <w:szCs w:val="24"/>
    </w:rPr>
  </w:style>
  <w:style w:type="character" w:customStyle="1" w:styleId="SubtitleChar">
    <w:name w:val="Subtitle Char"/>
    <w:basedOn w:val="DefaultParagraphFont"/>
    <w:link w:val="Subtitle"/>
    <w:uiPriority w:val="11"/>
    <w:rsid w:val="009D6E9B"/>
    <w:rPr>
      <w:rFonts w:asciiTheme="majorHAnsi" w:eastAsiaTheme="majorEastAsia" w:hAnsiTheme="majorHAnsi" w:cstheme="majorBidi"/>
      <w:i/>
      <w:iCs/>
      <w:color w:val="C0504D" w:themeColor="accent2"/>
      <w:spacing w:val="15"/>
      <w:sz w:val="24"/>
      <w:szCs w:val="24"/>
    </w:rPr>
  </w:style>
  <w:style w:type="paragraph" w:styleId="NoSpacing">
    <w:name w:val="No Spacing"/>
    <w:link w:val="NoSpacingChar"/>
    <w:uiPriority w:val="1"/>
    <w:qFormat/>
    <w:rsid w:val="009D6E9B"/>
    <w:pPr>
      <w:spacing w:after="0" w:line="360" w:lineRule="auto"/>
      <w:ind w:left="720"/>
      <w:jc w:val="center"/>
    </w:pPr>
    <w:rPr>
      <w:rFonts w:ascii="Times New Roman" w:eastAsiaTheme="minorEastAsia" w:hAnsi="Times New Roman"/>
      <w:b/>
      <w:i/>
      <w:sz w:val="24"/>
    </w:rPr>
  </w:style>
  <w:style w:type="character" w:customStyle="1" w:styleId="NoSpacingChar">
    <w:name w:val="No Spacing Char"/>
    <w:basedOn w:val="DefaultParagraphFont"/>
    <w:link w:val="NoSpacing"/>
    <w:uiPriority w:val="1"/>
    <w:rsid w:val="009D6E9B"/>
    <w:rPr>
      <w:rFonts w:ascii="Times New Roman" w:eastAsiaTheme="minorEastAsia" w:hAnsi="Times New Roman"/>
      <w:b/>
      <w:i/>
      <w:sz w:val="24"/>
    </w:rPr>
  </w:style>
  <w:style w:type="paragraph" w:styleId="ListParagraph">
    <w:name w:val="List Paragraph"/>
    <w:basedOn w:val="Normal"/>
    <w:uiPriority w:val="34"/>
    <w:qFormat/>
    <w:rsid w:val="009D6E9B"/>
    <w:pPr>
      <w:ind w:left="720"/>
      <w:contextualSpacing/>
      <w:jc w:val="left"/>
    </w:pPr>
    <w:rPr>
      <w:sz w:val="22"/>
      <w:szCs w:val="28"/>
      <w:lang w:bidi="mn-Mong-CN"/>
    </w:rPr>
  </w:style>
  <w:style w:type="paragraph" w:styleId="TOCHeading">
    <w:name w:val="TOC Heading"/>
    <w:aliases w:val="Source"/>
    <w:basedOn w:val="Heading1"/>
    <w:next w:val="Normal"/>
    <w:uiPriority w:val="39"/>
    <w:unhideWhenUsed/>
    <w:qFormat/>
    <w:rsid w:val="00F41336"/>
    <w:pPr>
      <w:spacing w:before="0" w:after="0"/>
      <w:jc w:val="right"/>
      <w:outlineLvl w:val="9"/>
    </w:pPr>
    <w:rPr>
      <w:rFonts w:ascii="Times New Roman" w:hAnsi="Times New Roman"/>
      <w:b w:val="0"/>
      <w:i/>
      <w:caps w:val="0"/>
      <w:sz w:val="20"/>
    </w:rPr>
  </w:style>
  <w:style w:type="paragraph" w:customStyle="1" w:styleId="thesisnormal">
    <w:name w:val="thesis_normal"/>
    <w:basedOn w:val="Normal"/>
    <w:rsid w:val="009A5056"/>
    <w:pPr>
      <w:spacing w:after="0" w:line="240" w:lineRule="auto"/>
      <w:ind w:right="6"/>
      <w:jc w:val="center"/>
    </w:pPr>
    <w:rPr>
      <w:szCs w:val="28"/>
    </w:rPr>
  </w:style>
  <w:style w:type="paragraph" w:styleId="BalloonText">
    <w:name w:val="Balloon Text"/>
    <w:basedOn w:val="Normal"/>
    <w:link w:val="BalloonTextChar"/>
    <w:uiPriority w:val="99"/>
    <w:semiHidden/>
    <w:unhideWhenUsed/>
    <w:rsid w:val="009A5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56"/>
    <w:rPr>
      <w:rFonts w:ascii="Tahoma" w:eastAsia="Times New Roman" w:hAnsi="Tahoma" w:cs="Tahoma"/>
      <w:sz w:val="16"/>
      <w:szCs w:val="16"/>
    </w:rPr>
  </w:style>
  <w:style w:type="numbering" w:customStyle="1" w:styleId="Thesis">
    <w:name w:val="Thesis"/>
    <w:uiPriority w:val="99"/>
    <w:rsid w:val="00556D70"/>
    <w:pPr>
      <w:numPr>
        <w:numId w:val="2"/>
      </w:numPr>
    </w:pPr>
  </w:style>
  <w:style w:type="paragraph" w:styleId="TOC1">
    <w:name w:val="toc 1"/>
    <w:basedOn w:val="Normal"/>
    <w:next w:val="Normal"/>
    <w:autoRedefine/>
    <w:uiPriority w:val="39"/>
    <w:unhideWhenUsed/>
    <w:rsid w:val="00174326"/>
    <w:pPr>
      <w:spacing w:before="120" w:after="120"/>
      <w:jc w:val="left"/>
    </w:pPr>
  </w:style>
  <w:style w:type="paragraph" w:styleId="TOC2">
    <w:name w:val="toc 2"/>
    <w:basedOn w:val="Normal"/>
    <w:next w:val="Normal"/>
    <w:autoRedefine/>
    <w:uiPriority w:val="39"/>
    <w:unhideWhenUsed/>
    <w:rsid w:val="00B05539"/>
    <w:pPr>
      <w:spacing w:after="100"/>
      <w:ind w:left="240"/>
    </w:pPr>
  </w:style>
  <w:style w:type="paragraph" w:styleId="TOC3">
    <w:name w:val="toc 3"/>
    <w:basedOn w:val="Normal"/>
    <w:next w:val="Normal"/>
    <w:autoRedefine/>
    <w:uiPriority w:val="39"/>
    <w:unhideWhenUsed/>
    <w:rsid w:val="00B05539"/>
    <w:pPr>
      <w:spacing w:after="100"/>
      <w:ind w:left="480"/>
    </w:pPr>
  </w:style>
  <w:style w:type="character" w:styleId="Hyperlink">
    <w:name w:val="Hyperlink"/>
    <w:basedOn w:val="DefaultParagraphFont"/>
    <w:uiPriority w:val="99"/>
    <w:unhideWhenUsed/>
    <w:rsid w:val="00B05539"/>
    <w:rPr>
      <w:color w:val="0000FF" w:themeColor="hyperlink"/>
      <w:u w:val="single"/>
    </w:rPr>
  </w:style>
  <w:style w:type="paragraph" w:styleId="Header">
    <w:name w:val="header"/>
    <w:basedOn w:val="Normal"/>
    <w:link w:val="HeaderChar"/>
    <w:uiPriority w:val="99"/>
    <w:unhideWhenUsed/>
    <w:rsid w:val="00BB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5A5"/>
    <w:rPr>
      <w:rFonts w:ascii="Times New Roman" w:eastAsia="Times New Roman" w:hAnsi="Times New Roman" w:cs="Times New Roman"/>
      <w:sz w:val="24"/>
    </w:rPr>
  </w:style>
  <w:style w:type="paragraph" w:styleId="Footer">
    <w:name w:val="footer"/>
    <w:basedOn w:val="Normal"/>
    <w:link w:val="FooterChar"/>
    <w:uiPriority w:val="99"/>
    <w:unhideWhenUsed/>
    <w:rsid w:val="00BB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5A5"/>
    <w:rPr>
      <w:rFonts w:ascii="Times New Roman" w:eastAsia="Times New Roman" w:hAnsi="Times New Roman" w:cs="Times New Roman"/>
      <w:sz w:val="24"/>
    </w:rPr>
  </w:style>
  <w:style w:type="table" w:styleId="TableGrid">
    <w:name w:val="Table Grid"/>
    <w:basedOn w:val="TableNormal"/>
    <w:uiPriority w:val="59"/>
    <w:rsid w:val="00B9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757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raph">
    <w:name w:val="Graph"/>
    <w:basedOn w:val="Caption"/>
    <w:link w:val="GraphChar"/>
    <w:rsid w:val="00C40921"/>
    <w:pPr>
      <w:jc w:val="both"/>
    </w:pPr>
    <w:rPr>
      <w:rFonts w:eastAsiaTheme="minorHAnsi" w:cs="Arial"/>
      <w:b w:val="0"/>
      <w:color w:val="006600"/>
      <w:szCs w:val="20"/>
      <w:lang w:val="mn-MN"/>
    </w:rPr>
  </w:style>
  <w:style w:type="character" w:customStyle="1" w:styleId="GraphChar">
    <w:name w:val="Graph Char"/>
    <w:basedOn w:val="DefaultParagraphFont"/>
    <w:link w:val="Graph"/>
    <w:rsid w:val="00C40921"/>
    <w:rPr>
      <w:rFonts w:ascii="Arial" w:hAnsi="Arial" w:cs="Arial"/>
      <w:b/>
      <w:bCs/>
      <w:color w:val="006600"/>
      <w:sz w:val="20"/>
      <w:szCs w:val="20"/>
      <w:lang w:val="mn-MN"/>
    </w:rPr>
  </w:style>
  <w:style w:type="paragraph" w:styleId="TableofFigures">
    <w:name w:val="table of figures"/>
    <w:basedOn w:val="Normal"/>
    <w:next w:val="Normal"/>
    <w:uiPriority w:val="99"/>
    <w:unhideWhenUsed/>
    <w:rsid w:val="00A55F78"/>
    <w:pPr>
      <w:spacing w:before="120" w:after="120"/>
    </w:pPr>
  </w:style>
  <w:style w:type="paragraph" w:customStyle="1" w:styleId="Heading1b">
    <w:name w:val="Heading 1b"/>
    <w:basedOn w:val="Heading1"/>
    <w:link w:val="Heading1bChar"/>
    <w:qFormat/>
    <w:rsid w:val="00C25FA4"/>
  </w:style>
  <w:style w:type="paragraph" w:customStyle="1" w:styleId="normaltab">
    <w:name w:val="normal tab"/>
    <w:basedOn w:val="Normal"/>
    <w:link w:val="normaltabChar"/>
    <w:qFormat/>
    <w:rsid w:val="008C3F66"/>
    <w:pPr>
      <w:ind w:firstLine="720"/>
    </w:pPr>
    <w:rPr>
      <w:lang w:val="mn-MN"/>
    </w:rPr>
  </w:style>
  <w:style w:type="character" w:customStyle="1" w:styleId="Heading1bChar">
    <w:name w:val="Heading 1b Char"/>
    <w:basedOn w:val="Heading1Char"/>
    <w:link w:val="Heading1b"/>
    <w:rsid w:val="00C25FA4"/>
    <w:rPr>
      <w:rFonts w:asciiTheme="majorHAnsi" w:eastAsiaTheme="majorEastAsia" w:hAnsiTheme="majorHAnsi" w:cstheme="majorBidi"/>
      <w:b/>
      <w:bCs/>
      <w:caps/>
      <w:sz w:val="24"/>
      <w:szCs w:val="28"/>
      <w:lang w:val="mn-MN"/>
    </w:rPr>
  </w:style>
  <w:style w:type="character" w:customStyle="1" w:styleId="normaltabChar">
    <w:name w:val="normal tab Char"/>
    <w:basedOn w:val="DefaultParagraphFont"/>
    <w:link w:val="normaltab"/>
    <w:rsid w:val="008C3F66"/>
    <w:rPr>
      <w:rFonts w:ascii="Times New Roman" w:eastAsia="Times New Roman" w:hAnsi="Times New Roman" w:cs="Times New Roman"/>
      <w:sz w:val="24"/>
      <w:lang w:val="mn-MN"/>
    </w:rPr>
  </w:style>
  <w:style w:type="paragraph" w:styleId="Bibliography">
    <w:name w:val="Bibliography"/>
    <w:basedOn w:val="Normal"/>
    <w:next w:val="Normal"/>
    <w:uiPriority w:val="37"/>
    <w:unhideWhenUsed/>
    <w:rsid w:val="009B3B63"/>
  </w:style>
  <w:style w:type="table" w:styleId="TableGridLight">
    <w:name w:val="Grid Table Light"/>
    <w:basedOn w:val="TableNormal"/>
    <w:uiPriority w:val="40"/>
    <w:rsid w:val="00BA6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A63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45622"/>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PlaceholderText">
    <w:name w:val="Placeholder Text"/>
    <w:basedOn w:val="DefaultParagraphFont"/>
    <w:uiPriority w:val="99"/>
    <w:semiHidden/>
    <w:rsid w:val="00623E9B"/>
    <w:rPr>
      <w:color w:val="808080"/>
    </w:rPr>
  </w:style>
  <w:style w:type="paragraph" w:styleId="NormalWeb">
    <w:name w:val="Normal (Web)"/>
    <w:basedOn w:val="Normal"/>
    <w:uiPriority w:val="99"/>
    <w:semiHidden/>
    <w:unhideWhenUsed/>
    <w:rsid w:val="00947BE5"/>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1658">
      <w:bodyDiv w:val="1"/>
      <w:marLeft w:val="0"/>
      <w:marRight w:val="0"/>
      <w:marTop w:val="0"/>
      <w:marBottom w:val="0"/>
      <w:divBdr>
        <w:top w:val="none" w:sz="0" w:space="0" w:color="auto"/>
        <w:left w:val="none" w:sz="0" w:space="0" w:color="auto"/>
        <w:bottom w:val="none" w:sz="0" w:space="0" w:color="auto"/>
        <w:right w:val="none" w:sz="0" w:space="0" w:color="auto"/>
      </w:divBdr>
    </w:div>
    <w:div w:id="40374491">
      <w:bodyDiv w:val="1"/>
      <w:marLeft w:val="0"/>
      <w:marRight w:val="0"/>
      <w:marTop w:val="0"/>
      <w:marBottom w:val="0"/>
      <w:divBdr>
        <w:top w:val="none" w:sz="0" w:space="0" w:color="auto"/>
        <w:left w:val="none" w:sz="0" w:space="0" w:color="auto"/>
        <w:bottom w:val="none" w:sz="0" w:space="0" w:color="auto"/>
        <w:right w:val="none" w:sz="0" w:space="0" w:color="auto"/>
      </w:divBdr>
    </w:div>
    <w:div w:id="64032187">
      <w:bodyDiv w:val="1"/>
      <w:marLeft w:val="0"/>
      <w:marRight w:val="0"/>
      <w:marTop w:val="0"/>
      <w:marBottom w:val="0"/>
      <w:divBdr>
        <w:top w:val="none" w:sz="0" w:space="0" w:color="auto"/>
        <w:left w:val="none" w:sz="0" w:space="0" w:color="auto"/>
        <w:bottom w:val="none" w:sz="0" w:space="0" w:color="auto"/>
        <w:right w:val="none" w:sz="0" w:space="0" w:color="auto"/>
      </w:divBdr>
    </w:div>
    <w:div w:id="65612316">
      <w:bodyDiv w:val="1"/>
      <w:marLeft w:val="0"/>
      <w:marRight w:val="0"/>
      <w:marTop w:val="0"/>
      <w:marBottom w:val="0"/>
      <w:divBdr>
        <w:top w:val="none" w:sz="0" w:space="0" w:color="auto"/>
        <w:left w:val="none" w:sz="0" w:space="0" w:color="auto"/>
        <w:bottom w:val="none" w:sz="0" w:space="0" w:color="auto"/>
        <w:right w:val="none" w:sz="0" w:space="0" w:color="auto"/>
      </w:divBdr>
    </w:div>
    <w:div w:id="75515929">
      <w:bodyDiv w:val="1"/>
      <w:marLeft w:val="0"/>
      <w:marRight w:val="0"/>
      <w:marTop w:val="0"/>
      <w:marBottom w:val="0"/>
      <w:divBdr>
        <w:top w:val="none" w:sz="0" w:space="0" w:color="auto"/>
        <w:left w:val="none" w:sz="0" w:space="0" w:color="auto"/>
        <w:bottom w:val="none" w:sz="0" w:space="0" w:color="auto"/>
        <w:right w:val="none" w:sz="0" w:space="0" w:color="auto"/>
      </w:divBdr>
    </w:div>
    <w:div w:id="87892268">
      <w:bodyDiv w:val="1"/>
      <w:marLeft w:val="0"/>
      <w:marRight w:val="0"/>
      <w:marTop w:val="0"/>
      <w:marBottom w:val="0"/>
      <w:divBdr>
        <w:top w:val="none" w:sz="0" w:space="0" w:color="auto"/>
        <w:left w:val="none" w:sz="0" w:space="0" w:color="auto"/>
        <w:bottom w:val="none" w:sz="0" w:space="0" w:color="auto"/>
        <w:right w:val="none" w:sz="0" w:space="0" w:color="auto"/>
      </w:divBdr>
    </w:div>
    <w:div w:id="102843464">
      <w:bodyDiv w:val="1"/>
      <w:marLeft w:val="0"/>
      <w:marRight w:val="0"/>
      <w:marTop w:val="0"/>
      <w:marBottom w:val="0"/>
      <w:divBdr>
        <w:top w:val="none" w:sz="0" w:space="0" w:color="auto"/>
        <w:left w:val="none" w:sz="0" w:space="0" w:color="auto"/>
        <w:bottom w:val="none" w:sz="0" w:space="0" w:color="auto"/>
        <w:right w:val="none" w:sz="0" w:space="0" w:color="auto"/>
      </w:divBdr>
    </w:div>
    <w:div w:id="115487816">
      <w:bodyDiv w:val="1"/>
      <w:marLeft w:val="0"/>
      <w:marRight w:val="0"/>
      <w:marTop w:val="0"/>
      <w:marBottom w:val="0"/>
      <w:divBdr>
        <w:top w:val="none" w:sz="0" w:space="0" w:color="auto"/>
        <w:left w:val="none" w:sz="0" w:space="0" w:color="auto"/>
        <w:bottom w:val="none" w:sz="0" w:space="0" w:color="auto"/>
        <w:right w:val="none" w:sz="0" w:space="0" w:color="auto"/>
      </w:divBdr>
    </w:div>
    <w:div w:id="125590224">
      <w:bodyDiv w:val="1"/>
      <w:marLeft w:val="0"/>
      <w:marRight w:val="0"/>
      <w:marTop w:val="0"/>
      <w:marBottom w:val="0"/>
      <w:divBdr>
        <w:top w:val="none" w:sz="0" w:space="0" w:color="auto"/>
        <w:left w:val="none" w:sz="0" w:space="0" w:color="auto"/>
        <w:bottom w:val="none" w:sz="0" w:space="0" w:color="auto"/>
        <w:right w:val="none" w:sz="0" w:space="0" w:color="auto"/>
      </w:divBdr>
    </w:div>
    <w:div w:id="138501266">
      <w:bodyDiv w:val="1"/>
      <w:marLeft w:val="0"/>
      <w:marRight w:val="0"/>
      <w:marTop w:val="0"/>
      <w:marBottom w:val="0"/>
      <w:divBdr>
        <w:top w:val="none" w:sz="0" w:space="0" w:color="auto"/>
        <w:left w:val="none" w:sz="0" w:space="0" w:color="auto"/>
        <w:bottom w:val="none" w:sz="0" w:space="0" w:color="auto"/>
        <w:right w:val="none" w:sz="0" w:space="0" w:color="auto"/>
      </w:divBdr>
    </w:div>
    <w:div w:id="158428844">
      <w:bodyDiv w:val="1"/>
      <w:marLeft w:val="0"/>
      <w:marRight w:val="0"/>
      <w:marTop w:val="0"/>
      <w:marBottom w:val="0"/>
      <w:divBdr>
        <w:top w:val="none" w:sz="0" w:space="0" w:color="auto"/>
        <w:left w:val="none" w:sz="0" w:space="0" w:color="auto"/>
        <w:bottom w:val="none" w:sz="0" w:space="0" w:color="auto"/>
        <w:right w:val="none" w:sz="0" w:space="0" w:color="auto"/>
      </w:divBdr>
    </w:div>
    <w:div w:id="202712832">
      <w:bodyDiv w:val="1"/>
      <w:marLeft w:val="0"/>
      <w:marRight w:val="0"/>
      <w:marTop w:val="0"/>
      <w:marBottom w:val="0"/>
      <w:divBdr>
        <w:top w:val="none" w:sz="0" w:space="0" w:color="auto"/>
        <w:left w:val="none" w:sz="0" w:space="0" w:color="auto"/>
        <w:bottom w:val="none" w:sz="0" w:space="0" w:color="auto"/>
        <w:right w:val="none" w:sz="0" w:space="0" w:color="auto"/>
      </w:divBdr>
    </w:div>
    <w:div w:id="202865662">
      <w:bodyDiv w:val="1"/>
      <w:marLeft w:val="0"/>
      <w:marRight w:val="0"/>
      <w:marTop w:val="0"/>
      <w:marBottom w:val="0"/>
      <w:divBdr>
        <w:top w:val="none" w:sz="0" w:space="0" w:color="auto"/>
        <w:left w:val="none" w:sz="0" w:space="0" w:color="auto"/>
        <w:bottom w:val="none" w:sz="0" w:space="0" w:color="auto"/>
        <w:right w:val="none" w:sz="0" w:space="0" w:color="auto"/>
      </w:divBdr>
    </w:div>
    <w:div w:id="213541630">
      <w:bodyDiv w:val="1"/>
      <w:marLeft w:val="0"/>
      <w:marRight w:val="0"/>
      <w:marTop w:val="0"/>
      <w:marBottom w:val="0"/>
      <w:divBdr>
        <w:top w:val="none" w:sz="0" w:space="0" w:color="auto"/>
        <w:left w:val="none" w:sz="0" w:space="0" w:color="auto"/>
        <w:bottom w:val="none" w:sz="0" w:space="0" w:color="auto"/>
        <w:right w:val="none" w:sz="0" w:space="0" w:color="auto"/>
      </w:divBdr>
    </w:div>
    <w:div w:id="245069964">
      <w:bodyDiv w:val="1"/>
      <w:marLeft w:val="0"/>
      <w:marRight w:val="0"/>
      <w:marTop w:val="0"/>
      <w:marBottom w:val="0"/>
      <w:divBdr>
        <w:top w:val="none" w:sz="0" w:space="0" w:color="auto"/>
        <w:left w:val="none" w:sz="0" w:space="0" w:color="auto"/>
        <w:bottom w:val="none" w:sz="0" w:space="0" w:color="auto"/>
        <w:right w:val="none" w:sz="0" w:space="0" w:color="auto"/>
      </w:divBdr>
    </w:div>
    <w:div w:id="259337753">
      <w:bodyDiv w:val="1"/>
      <w:marLeft w:val="0"/>
      <w:marRight w:val="0"/>
      <w:marTop w:val="0"/>
      <w:marBottom w:val="0"/>
      <w:divBdr>
        <w:top w:val="none" w:sz="0" w:space="0" w:color="auto"/>
        <w:left w:val="none" w:sz="0" w:space="0" w:color="auto"/>
        <w:bottom w:val="none" w:sz="0" w:space="0" w:color="auto"/>
        <w:right w:val="none" w:sz="0" w:space="0" w:color="auto"/>
      </w:divBdr>
    </w:div>
    <w:div w:id="297491155">
      <w:bodyDiv w:val="1"/>
      <w:marLeft w:val="0"/>
      <w:marRight w:val="0"/>
      <w:marTop w:val="0"/>
      <w:marBottom w:val="0"/>
      <w:divBdr>
        <w:top w:val="none" w:sz="0" w:space="0" w:color="auto"/>
        <w:left w:val="none" w:sz="0" w:space="0" w:color="auto"/>
        <w:bottom w:val="none" w:sz="0" w:space="0" w:color="auto"/>
        <w:right w:val="none" w:sz="0" w:space="0" w:color="auto"/>
      </w:divBdr>
    </w:div>
    <w:div w:id="305473943">
      <w:bodyDiv w:val="1"/>
      <w:marLeft w:val="0"/>
      <w:marRight w:val="0"/>
      <w:marTop w:val="0"/>
      <w:marBottom w:val="0"/>
      <w:divBdr>
        <w:top w:val="none" w:sz="0" w:space="0" w:color="auto"/>
        <w:left w:val="none" w:sz="0" w:space="0" w:color="auto"/>
        <w:bottom w:val="none" w:sz="0" w:space="0" w:color="auto"/>
        <w:right w:val="none" w:sz="0" w:space="0" w:color="auto"/>
      </w:divBdr>
    </w:div>
    <w:div w:id="307825403">
      <w:bodyDiv w:val="1"/>
      <w:marLeft w:val="0"/>
      <w:marRight w:val="0"/>
      <w:marTop w:val="0"/>
      <w:marBottom w:val="0"/>
      <w:divBdr>
        <w:top w:val="none" w:sz="0" w:space="0" w:color="auto"/>
        <w:left w:val="none" w:sz="0" w:space="0" w:color="auto"/>
        <w:bottom w:val="none" w:sz="0" w:space="0" w:color="auto"/>
        <w:right w:val="none" w:sz="0" w:space="0" w:color="auto"/>
      </w:divBdr>
    </w:div>
    <w:div w:id="351033969">
      <w:bodyDiv w:val="1"/>
      <w:marLeft w:val="0"/>
      <w:marRight w:val="0"/>
      <w:marTop w:val="0"/>
      <w:marBottom w:val="0"/>
      <w:divBdr>
        <w:top w:val="none" w:sz="0" w:space="0" w:color="auto"/>
        <w:left w:val="none" w:sz="0" w:space="0" w:color="auto"/>
        <w:bottom w:val="none" w:sz="0" w:space="0" w:color="auto"/>
        <w:right w:val="none" w:sz="0" w:space="0" w:color="auto"/>
      </w:divBdr>
    </w:div>
    <w:div w:id="383336069">
      <w:bodyDiv w:val="1"/>
      <w:marLeft w:val="0"/>
      <w:marRight w:val="0"/>
      <w:marTop w:val="0"/>
      <w:marBottom w:val="0"/>
      <w:divBdr>
        <w:top w:val="none" w:sz="0" w:space="0" w:color="auto"/>
        <w:left w:val="none" w:sz="0" w:space="0" w:color="auto"/>
        <w:bottom w:val="none" w:sz="0" w:space="0" w:color="auto"/>
        <w:right w:val="none" w:sz="0" w:space="0" w:color="auto"/>
      </w:divBdr>
    </w:div>
    <w:div w:id="391318883">
      <w:bodyDiv w:val="1"/>
      <w:marLeft w:val="0"/>
      <w:marRight w:val="0"/>
      <w:marTop w:val="0"/>
      <w:marBottom w:val="0"/>
      <w:divBdr>
        <w:top w:val="none" w:sz="0" w:space="0" w:color="auto"/>
        <w:left w:val="none" w:sz="0" w:space="0" w:color="auto"/>
        <w:bottom w:val="none" w:sz="0" w:space="0" w:color="auto"/>
        <w:right w:val="none" w:sz="0" w:space="0" w:color="auto"/>
      </w:divBdr>
    </w:div>
    <w:div w:id="392234695">
      <w:bodyDiv w:val="1"/>
      <w:marLeft w:val="0"/>
      <w:marRight w:val="0"/>
      <w:marTop w:val="0"/>
      <w:marBottom w:val="0"/>
      <w:divBdr>
        <w:top w:val="none" w:sz="0" w:space="0" w:color="auto"/>
        <w:left w:val="none" w:sz="0" w:space="0" w:color="auto"/>
        <w:bottom w:val="none" w:sz="0" w:space="0" w:color="auto"/>
        <w:right w:val="none" w:sz="0" w:space="0" w:color="auto"/>
      </w:divBdr>
    </w:div>
    <w:div w:id="416637054">
      <w:bodyDiv w:val="1"/>
      <w:marLeft w:val="0"/>
      <w:marRight w:val="0"/>
      <w:marTop w:val="0"/>
      <w:marBottom w:val="0"/>
      <w:divBdr>
        <w:top w:val="none" w:sz="0" w:space="0" w:color="auto"/>
        <w:left w:val="none" w:sz="0" w:space="0" w:color="auto"/>
        <w:bottom w:val="none" w:sz="0" w:space="0" w:color="auto"/>
        <w:right w:val="none" w:sz="0" w:space="0" w:color="auto"/>
      </w:divBdr>
    </w:div>
    <w:div w:id="432825231">
      <w:bodyDiv w:val="1"/>
      <w:marLeft w:val="0"/>
      <w:marRight w:val="0"/>
      <w:marTop w:val="0"/>
      <w:marBottom w:val="0"/>
      <w:divBdr>
        <w:top w:val="none" w:sz="0" w:space="0" w:color="auto"/>
        <w:left w:val="none" w:sz="0" w:space="0" w:color="auto"/>
        <w:bottom w:val="none" w:sz="0" w:space="0" w:color="auto"/>
        <w:right w:val="none" w:sz="0" w:space="0" w:color="auto"/>
      </w:divBdr>
    </w:div>
    <w:div w:id="455759438">
      <w:bodyDiv w:val="1"/>
      <w:marLeft w:val="0"/>
      <w:marRight w:val="0"/>
      <w:marTop w:val="0"/>
      <w:marBottom w:val="0"/>
      <w:divBdr>
        <w:top w:val="none" w:sz="0" w:space="0" w:color="auto"/>
        <w:left w:val="none" w:sz="0" w:space="0" w:color="auto"/>
        <w:bottom w:val="none" w:sz="0" w:space="0" w:color="auto"/>
        <w:right w:val="none" w:sz="0" w:space="0" w:color="auto"/>
      </w:divBdr>
    </w:div>
    <w:div w:id="492378209">
      <w:bodyDiv w:val="1"/>
      <w:marLeft w:val="0"/>
      <w:marRight w:val="0"/>
      <w:marTop w:val="0"/>
      <w:marBottom w:val="0"/>
      <w:divBdr>
        <w:top w:val="none" w:sz="0" w:space="0" w:color="auto"/>
        <w:left w:val="none" w:sz="0" w:space="0" w:color="auto"/>
        <w:bottom w:val="none" w:sz="0" w:space="0" w:color="auto"/>
        <w:right w:val="none" w:sz="0" w:space="0" w:color="auto"/>
      </w:divBdr>
    </w:div>
    <w:div w:id="505439300">
      <w:bodyDiv w:val="1"/>
      <w:marLeft w:val="0"/>
      <w:marRight w:val="0"/>
      <w:marTop w:val="0"/>
      <w:marBottom w:val="0"/>
      <w:divBdr>
        <w:top w:val="none" w:sz="0" w:space="0" w:color="auto"/>
        <w:left w:val="none" w:sz="0" w:space="0" w:color="auto"/>
        <w:bottom w:val="none" w:sz="0" w:space="0" w:color="auto"/>
        <w:right w:val="none" w:sz="0" w:space="0" w:color="auto"/>
      </w:divBdr>
    </w:div>
    <w:div w:id="523255486">
      <w:bodyDiv w:val="1"/>
      <w:marLeft w:val="0"/>
      <w:marRight w:val="0"/>
      <w:marTop w:val="0"/>
      <w:marBottom w:val="0"/>
      <w:divBdr>
        <w:top w:val="none" w:sz="0" w:space="0" w:color="auto"/>
        <w:left w:val="none" w:sz="0" w:space="0" w:color="auto"/>
        <w:bottom w:val="none" w:sz="0" w:space="0" w:color="auto"/>
        <w:right w:val="none" w:sz="0" w:space="0" w:color="auto"/>
      </w:divBdr>
    </w:div>
    <w:div w:id="550658169">
      <w:bodyDiv w:val="1"/>
      <w:marLeft w:val="0"/>
      <w:marRight w:val="0"/>
      <w:marTop w:val="0"/>
      <w:marBottom w:val="0"/>
      <w:divBdr>
        <w:top w:val="none" w:sz="0" w:space="0" w:color="auto"/>
        <w:left w:val="none" w:sz="0" w:space="0" w:color="auto"/>
        <w:bottom w:val="none" w:sz="0" w:space="0" w:color="auto"/>
        <w:right w:val="none" w:sz="0" w:space="0" w:color="auto"/>
      </w:divBdr>
    </w:div>
    <w:div w:id="563183488">
      <w:bodyDiv w:val="1"/>
      <w:marLeft w:val="0"/>
      <w:marRight w:val="0"/>
      <w:marTop w:val="0"/>
      <w:marBottom w:val="0"/>
      <w:divBdr>
        <w:top w:val="none" w:sz="0" w:space="0" w:color="auto"/>
        <w:left w:val="none" w:sz="0" w:space="0" w:color="auto"/>
        <w:bottom w:val="none" w:sz="0" w:space="0" w:color="auto"/>
        <w:right w:val="none" w:sz="0" w:space="0" w:color="auto"/>
      </w:divBdr>
    </w:div>
    <w:div w:id="590700978">
      <w:bodyDiv w:val="1"/>
      <w:marLeft w:val="0"/>
      <w:marRight w:val="0"/>
      <w:marTop w:val="0"/>
      <w:marBottom w:val="0"/>
      <w:divBdr>
        <w:top w:val="none" w:sz="0" w:space="0" w:color="auto"/>
        <w:left w:val="none" w:sz="0" w:space="0" w:color="auto"/>
        <w:bottom w:val="none" w:sz="0" w:space="0" w:color="auto"/>
        <w:right w:val="none" w:sz="0" w:space="0" w:color="auto"/>
      </w:divBdr>
    </w:div>
    <w:div w:id="592905065">
      <w:bodyDiv w:val="1"/>
      <w:marLeft w:val="0"/>
      <w:marRight w:val="0"/>
      <w:marTop w:val="0"/>
      <w:marBottom w:val="0"/>
      <w:divBdr>
        <w:top w:val="none" w:sz="0" w:space="0" w:color="auto"/>
        <w:left w:val="none" w:sz="0" w:space="0" w:color="auto"/>
        <w:bottom w:val="none" w:sz="0" w:space="0" w:color="auto"/>
        <w:right w:val="none" w:sz="0" w:space="0" w:color="auto"/>
      </w:divBdr>
    </w:div>
    <w:div w:id="601109205">
      <w:bodyDiv w:val="1"/>
      <w:marLeft w:val="0"/>
      <w:marRight w:val="0"/>
      <w:marTop w:val="0"/>
      <w:marBottom w:val="0"/>
      <w:divBdr>
        <w:top w:val="none" w:sz="0" w:space="0" w:color="auto"/>
        <w:left w:val="none" w:sz="0" w:space="0" w:color="auto"/>
        <w:bottom w:val="none" w:sz="0" w:space="0" w:color="auto"/>
        <w:right w:val="none" w:sz="0" w:space="0" w:color="auto"/>
      </w:divBdr>
    </w:div>
    <w:div w:id="663246533">
      <w:bodyDiv w:val="1"/>
      <w:marLeft w:val="0"/>
      <w:marRight w:val="0"/>
      <w:marTop w:val="0"/>
      <w:marBottom w:val="0"/>
      <w:divBdr>
        <w:top w:val="none" w:sz="0" w:space="0" w:color="auto"/>
        <w:left w:val="none" w:sz="0" w:space="0" w:color="auto"/>
        <w:bottom w:val="none" w:sz="0" w:space="0" w:color="auto"/>
        <w:right w:val="none" w:sz="0" w:space="0" w:color="auto"/>
      </w:divBdr>
    </w:div>
    <w:div w:id="676884564">
      <w:bodyDiv w:val="1"/>
      <w:marLeft w:val="0"/>
      <w:marRight w:val="0"/>
      <w:marTop w:val="0"/>
      <w:marBottom w:val="0"/>
      <w:divBdr>
        <w:top w:val="none" w:sz="0" w:space="0" w:color="auto"/>
        <w:left w:val="none" w:sz="0" w:space="0" w:color="auto"/>
        <w:bottom w:val="none" w:sz="0" w:space="0" w:color="auto"/>
        <w:right w:val="none" w:sz="0" w:space="0" w:color="auto"/>
      </w:divBdr>
    </w:div>
    <w:div w:id="729695130">
      <w:bodyDiv w:val="1"/>
      <w:marLeft w:val="0"/>
      <w:marRight w:val="0"/>
      <w:marTop w:val="0"/>
      <w:marBottom w:val="0"/>
      <w:divBdr>
        <w:top w:val="none" w:sz="0" w:space="0" w:color="auto"/>
        <w:left w:val="none" w:sz="0" w:space="0" w:color="auto"/>
        <w:bottom w:val="none" w:sz="0" w:space="0" w:color="auto"/>
        <w:right w:val="none" w:sz="0" w:space="0" w:color="auto"/>
      </w:divBdr>
    </w:div>
    <w:div w:id="734544789">
      <w:bodyDiv w:val="1"/>
      <w:marLeft w:val="0"/>
      <w:marRight w:val="0"/>
      <w:marTop w:val="0"/>
      <w:marBottom w:val="0"/>
      <w:divBdr>
        <w:top w:val="none" w:sz="0" w:space="0" w:color="auto"/>
        <w:left w:val="none" w:sz="0" w:space="0" w:color="auto"/>
        <w:bottom w:val="none" w:sz="0" w:space="0" w:color="auto"/>
        <w:right w:val="none" w:sz="0" w:space="0" w:color="auto"/>
      </w:divBdr>
    </w:div>
    <w:div w:id="735663148">
      <w:bodyDiv w:val="1"/>
      <w:marLeft w:val="0"/>
      <w:marRight w:val="0"/>
      <w:marTop w:val="0"/>
      <w:marBottom w:val="0"/>
      <w:divBdr>
        <w:top w:val="none" w:sz="0" w:space="0" w:color="auto"/>
        <w:left w:val="none" w:sz="0" w:space="0" w:color="auto"/>
        <w:bottom w:val="none" w:sz="0" w:space="0" w:color="auto"/>
        <w:right w:val="none" w:sz="0" w:space="0" w:color="auto"/>
      </w:divBdr>
    </w:div>
    <w:div w:id="772361149">
      <w:bodyDiv w:val="1"/>
      <w:marLeft w:val="0"/>
      <w:marRight w:val="0"/>
      <w:marTop w:val="0"/>
      <w:marBottom w:val="0"/>
      <w:divBdr>
        <w:top w:val="none" w:sz="0" w:space="0" w:color="auto"/>
        <w:left w:val="none" w:sz="0" w:space="0" w:color="auto"/>
        <w:bottom w:val="none" w:sz="0" w:space="0" w:color="auto"/>
        <w:right w:val="none" w:sz="0" w:space="0" w:color="auto"/>
      </w:divBdr>
    </w:div>
    <w:div w:id="786437741">
      <w:bodyDiv w:val="1"/>
      <w:marLeft w:val="0"/>
      <w:marRight w:val="0"/>
      <w:marTop w:val="0"/>
      <w:marBottom w:val="0"/>
      <w:divBdr>
        <w:top w:val="none" w:sz="0" w:space="0" w:color="auto"/>
        <w:left w:val="none" w:sz="0" w:space="0" w:color="auto"/>
        <w:bottom w:val="none" w:sz="0" w:space="0" w:color="auto"/>
        <w:right w:val="none" w:sz="0" w:space="0" w:color="auto"/>
      </w:divBdr>
    </w:div>
    <w:div w:id="787895455">
      <w:bodyDiv w:val="1"/>
      <w:marLeft w:val="0"/>
      <w:marRight w:val="0"/>
      <w:marTop w:val="0"/>
      <w:marBottom w:val="0"/>
      <w:divBdr>
        <w:top w:val="none" w:sz="0" w:space="0" w:color="auto"/>
        <w:left w:val="none" w:sz="0" w:space="0" w:color="auto"/>
        <w:bottom w:val="none" w:sz="0" w:space="0" w:color="auto"/>
        <w:right w:val="none" w:sz="0" w:space="0" w:color="auto"/>
      </w:divBdr>
    </w:div>
    <w:div w:id="788861339">
      <w:bodyDiv w:val="1"/>
      <w:marLeft w:val="0"/>
      <w:marRight w:val="0"/>
      <w:marTop w:val="0"/>
      <w:marBottom w:val="0"/>
      <w:divBdr>
        <w:top w:val="none" w:sz="0" w:space="0" w:color="auto"/>
        <w:left w:val="none" w:sz="0" w:space="0" w:color="auto"/>
        <w:bottom w:val="none" w:sz="0" w:space="0" w:color="auto"/>
        <w:right w:val="none" w:sz="0" w:space="0" w:color="auto"/>
      </w:divBdr>
    </w:div>
    <w:div w:id="790365188">
      <w:bodyDiv w:val="1"/>
      <w:marLeft w:val="0"/>
      <w:marRight w:val="0"/>
      <w:marTop w:val="0"/>
      <w:marBottom w:val="0"/>
      <w:divBdr>
        <w:top w:val="none" w:sz="0" w:space="0" w:color="auto"/>
        <w:left w:val="none" w:sz="0" w:space="0" w:color="auto"/>
        <w:bottom w:val="none" w:sz="0" w:space="0" w:color="auto"/>
        <w:right w:val="none" w:sz="0" w:space="0" w:color="auto"/>
      </w:divBdr>
    </w:div>
    <w:div w:id="836312185">
      <w:bodyDiv w:val="1"/>
      <w:marLeft w:val="0"/>
      <w:marRight w:val="0"/>
      <w:marTop w:val="0"/>
      <w:marBottom w:val="0"/>
      <w:divBdr>
        <w:top w:val="none" w:sz="0" w:space="0" w:color="auto"/>
        <w:left w:val="none" w:sz="0" w:space="0" w:color="auto"/>
        <w:bottom w:val="none" w:sz="0" w:space="0" w:color="auto"/>
        <w:right w:val="none" w:sz="0" w:space="0" w:color="auto"/>
      </w:divBdr>
    </w:div>
    <w:div w:id="862404994">
      <w:bodyDiv w:val="1"/>
      <w:marLeft w:val="0"/>
      <w:marRight w:val="0"/>
      <w:marTop w:val="0"/>
      <w:marBottom w:val="0"/>
      <w:divBdr>
        <w:top w:val="none" w:sz="0" w:space="0" w:color="auto"/>
        <w:left w:val="none" w:sz="0" w:space="0" w:color="auto"/>
        <w:bottom w:val="none" w:sz="0" w:space="0" w:color="auto"/>
        <w:right w:val="none" w:sz="0" w:space="0" w:color="auto"/>
      </w:divBdr>
    </w:div>
    <w:div w:id="892698346">
      <w:bodyDiv w:val="1"/>
      <w:marLeft w:val="0"/>
      <w:marRight w:val="0"/>
      <w:marTop w:val="0"/>
      <w:marBottom w:val="0"/>
      <w:divBdr>
        <w:top w:val="none" w:sz="0" w:space="0" w:color="auto"/>
        <w:left w:val="none" w:sz="0" w:space="0" w:color="auto"/>
        <w:bottom w:val="none" w:sz="0" w:space="0" w:color="auto"/>
        <w:right w:val="none" w:sz="0" w:space="0" w:color="auto"/>
      </w:divBdr>
    </w:div>
    <w:div w:id="915819099">
      <w:bodyDiv w:val="1"/>
      <w:marLeft w:val="0"/>
      <w:marRight w:val="0"/>
      <w:marTop w:val="0"/>
      <w:marBottom w:val="0"/>
      <w:divBdr>
        <w:top w:val="none" w:sz="0" w:space="0" w:color="auto"/>
        <w:left w:val="none" w:sz="0" w:space="0" w:color="auto"/>
        <w:bottom w:val="none" w:sz="0" w:space="0" w:color="auto"/>
        <w:right w:val="none" w:sz="0" w:space="0" w:color="auto"/>
      </w:divBdr>
    </w:div>
    <w:div w:id="922421842">
      <w:bodyDiv w:val="1"/>
      <w:marLeft w:val="0"/>
      <w:marRight w:val="0"/>
      <w:marTop w:val="0"/>
      <w:marBottom w:val="0"/>
      <w:divBdr>
        <w:top w:val="none" w:sz="0" w:space="0" w:color="auto"/>
        <w:left w:val="none" w:sz="0" w:space="0" w:color="auto"/>
        <w:bottom w:val="none" w:sz="0" w:space="0" w:color="auto"/>
        <w:right w:val="none" w:sz="0" w:space="0" w:color="auto"/>
      </w:divBdr>
    </w:div>
    <w:div w:id="930623776">
      <w:bodyDiv w:val="1"/>
      <w:marLeft w:val="0"/>
      <w:marRight w:val="0"/>
      <w:marTop w:val="0"/>
      <w:marBottom w:val="0"/>
      <w:divBdr>
        <w:top w:val="none" w:sz="0" w:space="0" w:color="auto"/>
        <w:left w:val="none" w:sz="0" w:space="0" w:color="auto"/>
        <w:bottom w:val="none" w:sz="0" w:space="0" w:color="auto"/>
        <w:right w:val="none" w:sz="0" w:space="0" w:color="auto"/>
      </w:divBdr>
    </w:div>
    <w:div w:id="955602926">
      <w:bodyDiv w:val="1"/>
      <w:marLeft w:val="0"/>
      <w:marRight w:val="0"/>
      <w:marTop w:val="0"/>
      <w:marBottom w:val="0"/>
      <w:divBdr>
        <w:top w:val="none" w:sz="0" w:space="0" w:color="auto"/>
        <w:left w:val="none" w:sz="0" w:space="0" w:color="auto"/>
        <w:bottom w:val="none" w:sz="0" w:space="0" w:color="auto"/>
        <w:right w:val="none" w:sz="0" w:space="0" w:color="auto"/>
      </w:divBdr>
    </w:div>
    <w:div w:id="975452060">
      <w:bodyDiv w:val="1"/>
      <w:marLeft w:val="0"/>
      <w:marRight w:val="0"/>
      <w:marTop w:val="0"/>
      <w:marBottom w:val="0"/>
      <w:divBdr>
        <w:top w:val="none" w:sz="0" w:space="0" w:color="auto"/>
        <w:left w:val="none" w:sz="0" w:space="0" w:color="auto"/>
        <w:bottom w:val="none" w:sz="0" w:space="0" w:color="auto"/>
        <w:right w:val="none" w:sz="0" w:space="0" w:color="auto"/>
      </w:divBdr>
    </w:div>
    <w:div w:id="989401866">
      <w:bodyDiv w:val="1"/>
      <w:marLeft w:val="0"/>
      <w:marRight w:val="0"/>
      <w:marTop w:val="0"/>
      <w:marBottom w:val="0"/>
      <w:divBdr>
        <w:top w:val="none" w:sz="0" w:space="0" w:color="auto"/>
        <w:left w:val="none" w:sz="0" w:space="0" w:color="auto"/>
        <w:bottom w:val="none" w:sz="0" w:space="0" w:color="auto"/>
        <w:right w:val="none" w:sz="0" w:space="0" w:color="auto"/>
      </w:divBdr>
    </w:div>
    <w:div w:id="991329014">
      <w:bodyDiv w:val="1"/>
      <w:marLeft w:val="0"/>
      <w:marRight w:val="0"/>
      <w:marTop w:val="0"/>
      <w:marBottom w:val="0"/>
      <w:divBdr>
        <w:top w:val="none" w:sz="0" w:space="0" w:color="auto"/>
        <w:left w:val="none" w:sz="0" w:space="0" w:color="auto"/>
        <w:bottom w:val="none" w:sz="0" w:space="0" w:color="auto"/>
        <w:right w:val="none" w:sz="0" w:space="0" w:color="auto"/>
      </w:divBdr>
    </w:div>
    <w:div w:id="1021510121">
      <w:bodyDiv w:val="1"/>
      <w:marLeft w:val="0"/>
      <w:marRight w:val="0"/>
      <w:marTop w:val="0"/>
      <w:marBottom w:val="0"/>
      <w:divBdr>
        <w:top w:val="none" w:sz="0" w:space="0" w:color="auto"/>
        <w:left w:val="none" w:sz="0" w:space="0" w:color="auto"/>
        <w:bottom w:val="none" w:sz="0" w:space="0" w:color="auto"/>
        <w:right w:val="none" w:sz="0" w:space="0" w:color="auto"/>
      </w:divBdr>
    </w:div>
    <w:div w:id="1042091783">
      <w:bodyDiv w:val="1"/>
      <w:marLeft w:val="0"/>
      <w:marRight w:val="0"/>
      <w:marTop w:val="0"/>
      <w:marBottom w:val="0"/>
      <w:divBdr>
        <w:top w:val="none" w:sz="0" w:space="0" w:color="auto"/>
        <w:left w:val="none" w:sz="0" w:space="0" w:color="auto"/>
        <w:bottom w:val="none" w:sz="0" w:space="0" w:color="auto"/>
        <w:right w:val="none" w:sz="0" w:space="0" w:color="auto"/>
      </w:divBdr>
    </w:div>
    <w:div w:id="1059137092">
      <w:bodyDiv w:val="1"/>
      <w:marLeft w:val="0"/>
      <w:marRight w:val="0"/>
      <w:marTop w:val="0"/>
      <w:marBottom w:val="0"/>
      <w:divBdr>
        <w:top w:val="none" w:sz="0" w:space="0" w:color="auto"/>
        <w:left w:val="none" w:sz="0" w:space="0" w:color="auto"/>
        <w:bottom w:val="none" w:sz="0" w:space="0" w:color="auto"/>
        <w:right w:val="none" w:sz="0" w:space="0" w:color="auto"/>
      </w:divBdr>
    </w:div>
    <w:div w:id="1074742609">
      <w:bodyDiv w:val="1"/>
      <w:marLeft w:val="0"/>
      <w:marRight w:val="0"/>
      <w:marTop w:val="0"/>
      <w:marBottom w:val="0"/>
      <w:divBdr>
        <w:top w:val="none" w:sz="0" w:space="0" w:color="auto"/>
        <w:left w:val="none" w:sz="0" w:space="0" w:color="auto"/>
        <w:bottom w:val="none" w:sz="0" w:space="0" w:color="auto"/>
        <w:right w:val="none" w:sz="0" w:space="0" w:color="auto"/>
      </w:divBdr>
    </w:div>
    <w:div w:id="1101611135">
      <w:bodyDiv w:val="1"/>
      <w:marLeft w:val="0"/>
      <w:marRight w:val="0"/>
      <w:marTop w:val="0"/>
      <w:marBottom w:val="0"/>
      <w:divBdr>
        <w:top w:val="none" w:sz="0" w:space="0" w:color="auto"/>
        <w:left w:val="none" w:sz="0" w:space="0" w:color="auto"/>
        <w:bottom w:val="none" w:sz="0" w:space="0" w:color="auto"/>
        <w:right w:val="none" w:sz="0" w:space="0" w:color="auto"/>
      </w:divBdr>
    </w:div>
    <w:div w:id="1118061342">
      <w:bodyDiv w:val="1"/>
      <w:marLeft w:val="0"/>
      <w:marRight w:val="0"/>
      <w:marTop w:val="0"/>
      <w:marBottom w:val="0"/>
      <w:divBdr>
        <w:top w:val="none" w:sz="0" w:space="0" w:color="auto"/>
        <w:left w:val="none" w:sz="0" w:space="0" w:color="auto"/>
        <w:bottom w:val="none" w:sz="0" w:space="0" w:color="auto"/>
        <w:right w:val="none" w:sz="0" w:space="0" w:color="auto"/>
      </w:divBdr>
    </w:div>
    <w:div w:id="1127703216">
      <w:bodyDiv w:val="1"/>
      <w:marLeft w:val="0"/>
      <w:marRight w:val="0"/>
      <w:marTop w:val="0"/>
      <w:marBottom w:val="0"/>
      <w:divBdr>
        <w:top w:val="none" w:sz="0" w:space="0" w:color="auto"/>
        <w:left w:val="none" w:sz="0" w:space="0" w:color="auto"/>
        <w:bottom w:val="none" w:sz="0" w:space="0" w:color="auto"/>
        <w:right w:val="none" w:sz="0" w:space="0" w:color="auto"/>
      </w:divBdr>
    </w:div>
    <w:div w:id="1138573561">
      <w:bodyDiv w:val="1"/>
      <w:marLeft w:val="0"/>
      <w:marRight w:val="0"/>
      <w:marTop w:val="0"/>
      <w:marBottom w:val="0"/>
      <w:divBdr>
        <w:top w:val="none" w:sz="0" w:space="0" w:color="auto"/>
        <w:left w:val="none" w:sz="0" w:space="0" w:color="auto"/>
        <w:bottom w:val="none" w:sz="0" w:space="0" w:color="auto"/>
        <w:right w:val="none" w:sz="0" w:space="0" w:color="auto"/>
      </w:divBdr>
    </w:div>
    <w:div w:id="1173492211">
      <w:bodyDiv w:val="1"/>
      <w:marLeft w:val="0"/>
      <w:marRight w:val="0"/>
      <w:marTop w:val="0"/>
      <w:marBottom w:val="0"/>
      <w:divBdr>
        <w:top w:val="none" w:sz="0" w:space="0" w:color="auto"/>
        <w:left w:val="none" w:sz="0" w:space="0" w:color="auto"/>
        <w:bottom w:val="none" w:sz="0" w:space="0" w:color="auto"/>
        <w:right w:val="none" w:sz="0" w:space="0" w:color="auto"/>
      </w:divBdr>
    </w:div>
    <w:div w:id="1184441188">
      <w:bodyDiv w:val="1"/>
      <w:marLeft w:val="0"/>
      <w:marRight w:val="0"/>
      <w:marTop w:val="0"/>
      <w:marBottom w:val="0"/>
      <w:divBdr>
        <w:top w:val="none" w:sz="0" w:space="0" w:color="auto"/>
        <w:left w:val="none" w:sz="0" w:space="0" w:color="auto"/>
        <w:bottom w:val="none" w:sz="0" w:space="0" w:color="auto"/>
        <w:right w:val="none" w:sz="0" w:space="0" w:color="auto"/>
      </w:divBdr>
    </w:div>
    <w:div w:id="1250239836">
      <w:bodyDiv w:val="1"/>
      <w:marLeft w:val="0"/>
      <w:marRight w:val="0"/>
      <w:marTop w:val="0"/>
      <w:marBottom w:val="0"/>
      <w:divBdr>
        <w:top w:val="none" w:sz="0" w:space="0" w:color="auto"/>
        <w:left w:val="none" w:sz="0" w:space="0" w:color="auto"/>
        <w:bottom w:val="none" w:sz="0" w:space="0" w:color="auto"/>
        <w:right w:val="none" w:sz="0" w:space="0" w:color="auto"/>
      </w:divBdr>
    </w:div>
    <w:div w:id="1264151265">
      <w:bodyDiv w:val="1"/>
      <w:marLeft w:val="0"/>
      <w:marRight w:val="0"/>
      <w:marTop w:val="0"/>
      <w:marBottom w:val="0"/>
      <w:divBdr>
        <w:top w:val="none" w:sz="0" w:space="0" w:color="auto"/>
        <w:left w:val="none" w:sz="0" w:space="0" w:color="auto"/>
        <w:bottom w:val="none" w:sz="0" w:space="0" w:color="auto"/>
        <w:right w:val="none" w:sz="0" w:space="0" w:color="auto"/>
      </w:divBdr>
    </w:div>
    <w:div w:id="1278951555">
      <w:bodyDiv w:val="1"/>
      <w:marLeft w:val="0"/>
      <w:marRight w:val="0"/>
      <w:marTop w:val="0"/>
      <w:marBottom w:val="0"/>
      <w:divBdr>
        <w:top w:val="none" w:sz="0" w:space="0" w:color="auto"/>
        <w:left w:val="none" w:sz="0" w:space="0" w:color="auto"/>
        <w:bottom w:val="none" w:sz="0" w:space="0" w:color="auto"/>
        <w:right w:val="none" w:sz="0" w:space="0" w:color="auto"/>
      </w:divBdr>
    </w:div>
    <w:div w:id="1291549807">
      <w:bodyDiv w:val="1"/>
      <w:marLeft w:val="0"/>
      <w:marRight w:val="0"/>
      <w:marTop w:val="0"/>
      <w:marBottom w:val="0"/>
      <w:divBdr>
        <w:top w:val="none" w:sz="0" w:space="0" w:color="auto"/>
        <w:left w:val="none" w:sz="0" w:space="0" w:color="auto"/>
        <w:bottom w:val="none" w:sz="0" w:space="0" w:color="auto"/>
        <w:right w:val="none" w:sz="0" w:space="0" w:color="auto"/>
      </w:divBdr>
    </w:div>
    <w:div w:id="1321621902">
      <w:bodyDiv w:val="1"/>
      <w:marLeft w:val="0"/>
      <w:marRight w:val="0"/>
      <w:marTop w:val="0"/>
      <w:marBottom w:val="0"/>
      <w:divBdr>
        <w:top w:val="none" w:sz="0" w:space="0" w:color="auto"/>
        <w:left w:val="none" w:sz="0" w:space="0" w:color="auto"/>
        <w:bottom w:val="none" w:sz="0" w:space="0" w:color="auto"/>
        <w:right w:val="none" w:sz="0" w:space="0" w:color="auto"/>
      </w:divBdr>
    </w:div>
    <w:div w:id="1337221593">
      <w:bodyDiv w:val="1"/>
      <w:marLeft w:val="0"/>
      <w:marRight w:val="0"/>
      <w:marTop w:val="0"/>
      <w:marBottom w:val="0"/>
      <w:divBdr>
        <w:top w:val="none" w:sz="0" w:space="0" w:color="auto"/>
        <w:left w:val="none" w:sz="0" w:space="0" w:color="auto"/>
        <w:bottom w:val="none" w:sz="0" w:space="0" w:color="auto"/>
        <w:right w:val="none" w:sz="0" w:space="0" w:color="auto"/>
      </w:divBdr>
    </w:div>
    <w:div w:id="1344747420">
      <w:bodyDiv w:val="1"/>
      <w:marLeft w:val="0"/>
      <w:marRight w:val="0"/>
      <w:marTop w:val="0"/>
      <w:marBottom w:val="0"/>
      <w:divBdr>
        <w:top w:val="none" w:sz="0" w:space="0" w:color="auto"/>
        <w:left w:val="none" w:sz="0" w:space="0" w:color="auto"/>
        <w:bottom w:val="none" w:sz="0" w:space="0" w:color="auto"/>
        <w:right w:val="none" w:sz="0" w:space="0" w:color="auto"/>
      </w:divBdr>
    </w:div>
    <w:div w:id="1346397606">
      <w:bodyDiv w:val="1"/>
      <w:marLeft w:val="0"/>
      <w:marRight w:val="0"/>
      <w:marTop w:val="0"/>
      <w:marBottom w:val="0"/>
      <w:divBdr>
        <w:top w:val="none" w:sz="0" w:space="0" w:color="auto"/>
        <w:left w:val="none" w:sz="0" w:space="0" w:color="auto"/>
        <w:bottom w:val="none" w:sz="0" w:space="0" w:color="auto"/>
        <w:right w:val="none" w:sz="0" w:space="0" w:color="auto"/>
      </w:divBdr>
    </w:div>
    <w:div w:id="1348676533">
      <w:bodyDiv w:val="1"/>
      <w:marLeft w:val="0"/>
      <w:marRight w:val="0"/>
      <w:marTop w:val="0"/>
      <w:marBottom w:val="0"/>
      <w:divBdr>
        <w:top w:val="none" w:sz="0" w:space="0" w:color="auto"/>
        <w:left w:val="none" w:sz="0" w:space="0" w:color="auto"/>
        <w:bottom w:val="none" w:sz="0" w:space="0" w:color="auto"/>
        <w:right w:val="none" w:sz="0" w:space="0" w:color="auto"/>
      </w:divBdr>
    </w:div>
    <w:div w:id="1382558157">
      <w:bodyDiv w:val="1"/>
      <w:marLeft w:val="0"/>
      <w:marRight w:val="0"/>
      <w:marTop w:val="0"/>
      <w:marBottom w:val="0"/>
      <w:divBdr>
        <w:top w:val="none" w:sz="0" w:space="0" w:color="auto"/>
        <w:left w:val="none" w:sz="0" w:space="0" w:color="auto"/>
        <w:bottom w:val="none" w:sz="0" w:space="0" w:color="auto"/>
        <w:right w:val="none" w:sz="0" w:space="0" w:color="auto"/>
      </w:divBdr>
    </w:div>
    <w:div w:id="1396465613">
      <w:bodyDiv w:val="1"/>
      <w:marLeft w:val="0"/>
      <w:marRight w:val="0"/>
      <w:marTop w:val="0"/>
      <w:marBottom w:val="0"/>
      <w:divBdr>
        <w:top w:val="none" w:sz="0" w:space="0" w:color="auto"/>
        <w:left w:val="none" w:sz="0" w:space="0" w:color="auto"/>
        <w:bottom w:val="none" w:sz="0" w:space="0" w:color="auto"/>
        <w:right w:val="none" w:sz="0" w:space="0" w:color="auto"/>
      </w:divBdr>
    </w:div>
    <w:div w:id="1409380477">
      <w:bodyDiv w:val="1"/>
      <w:marLeft w:val="0"/>
      <w:marRight w:val="0"/>
      <w:marTop w:val="0"/>
      <w:marBottom w:val="0"/>
      <w:divBdr>
        <w:top w:val="none" w:sz="0" w:space="0" w:color="auto"/>
        <w:left w:val="none" w:sz="0" w:space="0" w:color="auto"/>
        <w:bottom w:val="none" w:sz="0" w:space="0" w:color="auto"/>
        <w:right w:val="none" w:sz="0" w:space="0" w:color="auto"/>
      </w:divBdr>
      <w:divsChild>
        <w:div w:id="191067539">
          <w:marLeft w:val="0"/>
          <w:marRight w:val="0"/>
          <w:marTop w:val="0"/>
          <w:marBottom w:val="0"/>
          <w:divBdr>
            <w:top w:val="none" w:sz="0" w:space="0" w:color="auto"/>
            <w:left w:val="none" w:sz="0" w:space="0" w:color="auto"/>
            <w:bottom w:val="none" w:sz="0" w:space="0" w:color="auto"/>
            <w:right w:val="none" w:sz="0" w:space="0" w:color="auto"/>
          </w:divBdr>
          <w:divsChild>
            <w:div w:id="188220730">
              <w:marLeft w:val="0"/>
              <w:marRight w:val="0"/>
              <w:marTop w:val="0"/>
              <w:marBottom w:val="0"/>
              <w:divBdr>
                <w:top w:val="none" w:sz="0" w:space="0" w:color="auto"/>
                <w:left w:val="none" w:sz="0" w:space="0" w:color="auto"/>
                <w:bottom w:val="none" w:sz="0" w:space="0" w:color="auto"/>
                <w:right w:val="none" w:sz="0" w:space="0" w:color="auto"/>
              </w:divBdr>
              <w:divsChild>
                <w:div w:id="1273323393">
                  <w:marLeft w:val="0"/>
                  <w:marRight w:val="0"/>
                  <w:marTop w:val="0"/>
                  <w:marBottom w:val="0"/>
                  <w:divBdr>
                    <w:top w:val="none" w:sz="0" w:space="0" w:color="auto"/>
                    <w:left w:val="none" w:sz="0" w:space="0" w:color="auto"/>
                    <w:bottom w:val="none" w:sz="0" w:space="0" w:color="auto"/>
                    <w:right w:val="none" w:sz="0" w:space="0" w:color="auto"/>
                  </w:divBdr>
                  <w:divsChild>
                    <w:div w:id="951595040">
                      <w:marLeft w:val="0"/>
                      <w:marRight w:val="0"/>
                      <w:marTop w:val="0"/>
                      <w:marBottom w:val="0"/>
                      <w:divBdr>
                        <w:top w:val="none" w:sz="0" w:space="0" w:color="auto"/>
                        <w:left w:val="none" w:sz="0" w:space="0" w:color="auto"/>
                        <w:bottom w:val="none" w:sz="0" w:space="0" w:color="auto"/>
                        <w:right w:val="none" w:sz="0" w:space="0" w:color="auto"/>
                      </w:divBdr>
                      <w:divsChild>
                        <w:div w:id="375738325">
                          <w:marLeft w:val="0"/>
                          <w:marRight w:val="0"/>
                          <w:marTop w:val="0"/>
                          <w:marBottom w:val="0"/>
                          <w:divBdr>
                            <w:top w:val="none" w:sz="0" w:space="0" w:color="auto"/>
                            <w:left w:val="none" w:sz="0" w:space="0" w:color="auto"/>
                            <w:bottom w:val="none" w:sz="0" w:space="0" w:color="auto"/>
                            <w:right w:val="none" w:sz="0" w:space="0" w:color="auto"/>
                          </w:divBdr>
                          <w:divsChild>
                            <w:div w:id="1680501328">
                              <w:marLeft w:val="0"/>
                              <w:marRight w:val="300"/>
                              <w:marTop w:val="180"/>
                              <w:marBottom w:val="0"/>
                              <w:divBdr>
                                <w:top w:val="none" w:sz="0" w:space="0" w:color="auto"/>
                                <w:left w:val="none" w:sz="0" w:space="0" w:color="auto"/>
                                <w:bottom w:val="none" w:sz="0" w:space="0" w:color="auto"/>
                                <w:right w:val="none" w:sz="0" w:space="0" w:color="auto"/>
                              </w:divBdr>
                              <w:divsChild>
                                <w:div w:id="4551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62147">
          <w:marLeft w:val="0"/>
          <w:marRight w:val="0"/>
          <w:marTop w:val="0"/>
          <w:marBottom w:val="0"/>
          <w:divBdr>
            <w:top w:val="none" w:sz="0" w:space="0" w:color="auto"/>
            <w:left w:val="none" w:sz="0" w:space="0" w:color="auto"/>
            <w:bottom w:val="none" w:sz="0" w:space="0" w:color="auto"/>
            <w:right w:val="none" w:sz="0" w:space="0" w:color="auto"/>
          </w:divBdr>
          <w:divsChild>
            <w:div w:id="753404626">
              <w:marLeft w:val="0"/>
              <w:marRight w:val="0"/>
              <w:marTop w:val="0"/>
              <w:marBottom w:val="0"/>
              <w:divBdr>
                <w:top w:val="none" w:sz="0" w:space="0" w:color="auto"/>
                <w:left w:val="none" w:sz="0" w:space="0" w:color="auto"/>
                <w:bottom w:val="none" w:sz="0" w:space="0" w:color="auto"/>
                <w:right w:val="none" w:sz="0" w:space="0" w:color="auto"/>
              </w:divBdr>
              <w:divsChild>
                <w:div w:id="1250042466">
                  <w:marLeft w:val="0"/>
                  <w:marRight w:val="0"/>
                  <w:marTop w:val="0"/>
                  <w:marBottom w:val="0"/>
                  <w:divBdr>
                    <w:top w:val="none" w:sz="0" w:space="0" w:color="auto"/>
                    <w:left w:val="none" w:sz="0" w:space="0" w:color="auto"/>
                    <w:bottom w:val="none" w:sz="0" w:space="0" w:color="auto"/>
                    <w:right w:val="none" w:sz="0" w:space="0" w:color="auto"/>
                  </w:divBdr>
                  <w:divsChild>
                    <w:div w:id="1437366749">
                      <w:marLeft w:val="0"/>
                      <w:marRight w:val="0"/>
                      <w:marTop w:val="0"/>
                      <w:marBottom w:val="0"/>
                      <w:divBdr>
                        <w:top w:val="none" w:sz="0" w:space="0" w:color="auto"/>
                        <w:left w:val="none" w:sz="0" w:space="0" w:color="auto"/>
                        <w:bottom w:val="none" w:sz="0" w:space="0" w:color="auto"/>
                        <w:right w:val="none" w:sz="0" w:space="0" w:color="auto"/>
                      </w:divBdr>
                      <w:divsChild>
                        <w:div w:id="9207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88544">
      <w:bodyDiv w:val="1"/>
      <w:marLeft w:val="0"/>
      <w:marRight w:val="0"/>
      <w:marTop w:val="0"/>
      <w:marBottom w:val="0"/>
      <w:divBdr>
        <w:top w:val="none" w:sz="0" w:space="0" w:color="auto"/>
        <w:left w:val="none" w:sz="0" w:space="0" w:color="auto"/>
        <w:bottom w:val="none" w:sz="0" w:space="0" w:color="auto"/>
        <w:right w:val="none" w:sz="0" w:space="0" w:color="auto"/>
      </w:divBdr>
    </w:div>
    <w:div w:id="1434202380">
      <w:bodyDiv w:val="1"/>
      <w:marLeft w:val="0"/>
      <w:marRight w:val="0"/>
      <w:marTop w:val="0"/>
      <w:marBottom w:val="0"/>
      <w:divBdr>
        <w:top w:val="none" w:sz="0" w:space="0" w:color="auto"/>
        <w:left w:val="none" w:sz="0" w:space="0" w:color="auto"/>
        <w:bottom w:val="none" w:sz="0" w:space="0" w:color="auto"/>
        <w:right w:val="none" w:sz="0" w:space="0" w:color="auto"/>
      </w:divBdr>
    </w:div>
    <w:div w:id="1452628027">
      <w:bodyDiv w:val="1"/>
      <w:marLeft w:val="0"/>
      <w:marRight w:val="0"/>
      <w:marTop w:val="0"/>
      <w:marBottom w:val="0"/>
      <w:divBdr>
        <w:top w:val="none" w:sz="0" w:space="0" w:color="auto"/>
        <w:left w:val="none" w:sz="0" w:space="0" w:color="auto"/>
        <w:bottom w:val="none" w:sz="0" w:space="0" w:color="auto"/>
        <w:right w:val="none" w:sz="0" w:space="0" w:color="auto"/>
      </w:divBdr>
    </w:div>
    <w:div w:id="1472357681">
      <w:bodyDiv w:val="1"/>
      <w:marLeft w:val="0"/>
      <w:marRight w:val="0"/>
      <w:marTop w:val="0"/>
      <w:marBottom w:val="0"/>
      <w:divBdr>
        <w:top w:val="none" w:sz="0" w:space="0" w:color="auto"/>
        <w:left w:val="none" w:sz="0" w:space="0" w:color="auto"/>
        <w:bottom w:val="none" w:sz="0" w:space="0" w:color="auto"/>
        <w:right w:val="none" w:sz="0" w:space="0" w:color="auto"/>
      </w:divBdr>
    </w:div>
    <w:div w:id="1473869010">
      <w:bodyDiv w:val="1"/>
      <w:marLeft w:val="0"/>
      <w:marRight w:val="0"/>
      <w:marTop w:val="0"/>
      <w:marBottom w:val="0"/>
      <w:divBdr>
        <w:top w:val="none" w:sz="0" w:space="0" w:color="auto"/>
        <w:left w:val="none" w:sz="0" w:space="0" w:color="auto"/>
        <w:bottom w:val="none" w:sz="0" w:space="0" w:color="auto"/>
        <w:right w:val="none" w:sz="0" w:space="0" w:color="auto"/>
      </w:divBdr>
    </w:div>
    <w:div w:id="1496066289">
      <w:bodyDiv w:val="1"/>
      <w:marLeft w:val="0"/>
      <w:marRight w:val="0"/>
      <w:marTop w:val="0"/>
      <w:marBottom w:val="0"/>
      <w:divBdr>
        <w:top w:val="none" w:sz="0" w:space="0" w:color="auto"/>
        <w:left w:val="none" w:sz="0" w:space="0" w:color="auto"/>
        <w:bottom w:val="none" w:sz="0" w:space="0" w:color="auto"/>
        <w:right w:val="none" w:sz="0" w:space="0" w:color="auto"/>
      </w:divBdr>
    </w:div>
    <w:div w:id="1500775876">
      <w:bodyDiv w:val="1"/>
      <w:marLeft w:val="0"/>
      <w:marRight w:val="0"/>
      <w:marTop w:val="0"/>
      <w:marBottom w:val="0"/>
      <w:divBdr>
        <w:top w:val="none" w:sz="0" w:space="0" w:color="auto"/>
        <w:left w:val="none" w:sz="0" w:space="0" w:color="auto"/>
        <w:bottom w:val="none" w:sz="0" w:space="0" w:color="auto"/>
        <w:right w:val="none" w:sz="0" w:space="0" w:color="auto"/>
      </w:divBdr>
    </w:div>
    <w:div w:id="1510683677">
      <w:bodyDiv w:val="1"/>
      <w:marLeft w:val="0"/>
      <w:marRight w:val="0"/>
      <w:marTop w:val="0"/>
      <w:marBottom w:val="0"/>
      <w:divBdr>
        <w:top w:val="none" w:sz="0" w:space="0" w:color="auto"/>
        <w:left w:val="none" w:sz="0" w:space="0" w:color="auto"/>
        <w:bottom w:val="none" w:sz="0" w:space="0" w:color="auto"/>
        <w:right w:val="none" w:sz="0" w:space="0" w:color="auto"/>
      </w:divBdr>
      <w:divsChild>
        <w:div w:id="839127424">
          <w:marLeft w:val="0"/>
          <w:marRight w:val="0"/>
          <w:marTop w:val="0"/>
          <w:marBottom w:val="0"/>
          <w:divBdr>
            <w:top w:val="none" w:sz="0" w:space="0" w:color="auto"/>
            <w:left w:val="none" w:sz="0" w:space="0" w:color="auto"/>
            <w:bottom w:val="none" w:sz="0" w:space="0" w:color="auto"/>
            <w:right w:val="none" w:sz="0" w:space="0" w:color="auto"/>
          </w:divBdr>
          <w:divsChild>
            <w:div w:id="650452248">
              <w:marLeft w:val="0"/>
              <w:marRight w:val="0"/>
              <w:marTop w:val="0"/>
              <w:marBottom w:val="0"/>
              <w:divBdr>
                <w:top w:val="none" w:sz="0" w:space="0" w:color="auto"/>
                <w:left w:val="none" w:sz="0" w:space="0" w:color="auto"/>
                <w:bottom w:val="none" w:sz="0" w:space="0" w:color="auto"/>
                <w:right w:val="none" w:sz="0" w:space="0" w:color="auto"/>
              </w:divBdr>
              <w:divsChild>
                <w:div w:id="2129928575">
                  <w:marLeft w:val="0"/>
                  <w:marRight w:val="0"/>
                  <w:marTop w:val="0"/>
                  <w:marBottom w:val="0"/>
                  <w:divBdr>
                    <w:top w:val="none" w:sz="0" w:space="0" w:color="auto"/>
                    <w:left w:val="none" w:sz="0" w:space="0" w:color="auto"/>
                    <w:bottom w:val="none" w:sz="0" w:space="0" w:color="auto"/>
                    <w:right w:val="none" w:sz="0" w:space="0" w:color="auto"/>
                  </w:divBdr>
                  <w:divsChild>
                    <w:div w:id="417602969">
                      <w:marLeft w:val="0"/>
                      <w:marRight w:val="0"/>
                      <w:marTop w:val="0"/>
                      <w:marBottom w:val="0"/>
                      <w:divBdr>
                        <w:top w:val="none" w:sz="0" w:space="0" w:color="auto"/>
                        <w:left w:val="none" w:sz="0" w:space="0" w:color="auto"/>
                        <w:bottom w:val="none" w:sz="0" w:space="0" w:color="auto"/>
                        <w:right w:val="none" w:sz="0" w:space="0" w:color="auto"/>
                      </w:divBdr>
                      <w:divsChild>
                        <w:div w:id="470371587">
                          <w:marLeft w:val="0"/>
                          <w:marRight w:val="0"/>
                          <w:marTop w:val="0"/>
                          <w:marBottom w:val="0"/>
                          <w:divBdr>
                            <w:top w:val="none" w:sz="0" w:space="0" w:color="auto"/>
                            <w:left w:val="none" w:sz="0" w:space="0" w:color="auto"/>
                            <w:bottom w:val="none" w:sz="0" w:space="0" w:color="auto"/>
                            <w:right w:val="none" w:sz="0" w:space="0" w:color="auto"/>
                          </w:divBdr>
                          <w:divsChild>
                            <w:div w:id="1775710579">
                              <w:marLeft w:val="0"/>
                              <w:marRight w:val="300"/>
                              <w:marTop w:val="180"/>
                              <w:marBottom w:val="0"/>
                              <w:divBdr>
                                <w:top w:val="none" w:sz="0" w:space="0" w:color="auto"/>
                                <w:left w:val="none" w:sz="0" w:space="0" w:color="auto"/>
                                <w:bottom w:val="none" w:sz="0" w:space="0" w:color="auto"/>
                                <w:right w:val="none" w:sz="0" w:space="0" w:color="auto"/>
                              </w:divBdr>
                              <w:divsChild>
                                <w:div w:id="15886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14341">
          <w:marLeft w:val="0"/>
          <w:marRight w:val="0"/>
          <w:marTop w:val="0"/>
          <w:marBottom w:val="0"/>
          <w:divBdr>
            <w:top w:val="none" w:sz="0" w:space="0" w:color="auto"/>
            <w:left w:val="none" w:sz="0" w:space="0" w:color="auto"/>
            <w:bottom w:val="none" w:sz="0" w:space="0" w:color="auto"/>
            <w:right w:val="none" w:sz="0" w:space="0" w:color="auto"/>
          </w:divBdr>
          <w:divsChild>
            <w:div w:id="331104308">
              <w:marLeft w:val="0"/>
              <w:marRight w:val="0"/>
              <w:marTop w:val="0"/>
              <w:marBottom w:val="0"/>
              <w:divBdr>
                <w:top w:val="none" w:sz="0" w:space="0" w:color="auto"/>
                <w:left w:val="none" w:sz="0" w:space="0" w:color="auto"/>
                <w:bottom w:val="none" w:sz="0" w:space="0" w:color="auto"/>
                <w:right w:val="none" w:sz="0" w:space="0" w:color="auto"/>
              </w:divBdr>
              <w:divsChild>
                <w:div w:id="1369572346">
                  <w:marLeft w:val="0"/>
                  <w:marRight w:val="0"/>
                  <w:marTop w:val="0"/>
                  <w:marBottom w:val="0"/>
                  <w:divBdr>
                    <w:top w:val="none" w:sz="0" w:space="0" w:color="auto"/>
                    <w:left w:val="none" w:sz="0" w:space="0" w:color="auto"/>
                    <w:bottom w:val="none" w:sz="0" w:space="0" w:color="auto"/>
                    <w:right w:val="none" w:sz="0" w:space="0" w:color="auto"/>
                  </w:divBdr>
                  <w:divsChild>
                    <w:div w:id="1511216666">
                      <w:marLeft w:val="0"/>
                      <w:marRight w:val="0"/>
                      <w:marTop w:val="0"/>
                      <w:marBottom w:val="0"/>
                      <w:divBdr>
                        <w:top w:val="none" w:sz="0" w:space="0" w:color="auto"/>
                        <w:left w:val="none" w:sz="0" w:space="0" w:color="auto"/>
                        <w:bottom w:val="none" w:sz="0" w:space="0" w:color="auto"/>
                        <w:right w:val="none" w:sz="0" w:space="0" w:color="auto"/>
                      </w:divBdr>
                      <w:divsChild>
                        <w:div w:id="1495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873315">
      <w:bodyDiv w:val="1"/>
      <w:marLeft w:val="0"/>
      <w:marRight w:val="0"/>
      <w:marTop w:val="0"/>
      <w:marBottom w:val="0"/>
      <w:divBdr>
        <w:top w:val="none" w:sz="0" w:space="0" w:color="auto"/>
        <w:left w:val="none" w:sz="0" w:space="0" w:color="auto"/>
        <w:bottom w:val="none" w:sz="0" w:space="0" w:color="auto"/>
        <w:right w:val="none" w:sz="0" w:space="0" w:color="auto"/>
      </w:divBdr>
    </w:div>
    <w:div w:id="1512377150">
      <w:bodyDiv w:val="1"/>
      <w:marLeft w:val="0"/>
      <w:marRight w:val="0"/>
      <w:marTop w:val="0"/>
      <w:marBottom w:val="0"/>
      <w:divBdr>
        <w:top w:val="none" w:sz="0" w:space="0" w:color="auto"/>
        <w:left w:val="none" w:sz="0" w:space="0" w:color="auto"/>
        <w:bottom w:val="none" w:sz="0" w:space="0" w:color="auto"/>
        <w:right w:val="none" w:sz="0" w:space="0" w:color="auto"/>
      </w:divBdr>
    </w:div>
    <w:div w:id="1596745141">
      <w:bodyDiv w:val="1"/>
      <w:marLeft w:val="0"/>
      <w:marRight w:val="0"/>
      <w:marTop w:val="0"/>
      <w:marBottom w:val="0"/>
      <w:divBdr>
        <w:top w:val="none" w:sz="0" w:space="0" w:color="auto"/>
        <w:left w:val="none" w:sz="0" w:space="0" w:color="auto"/>
        <w:bottom w:val="none" w:sz="0" w:space="0" w:color="auto"/>
        <w:right w:val="none" w:sz="0" w:space="0" w:color="auto"/>
      </w:divBdr>
    </w:div>
    <w:div w:id="1617904264">
      <w:bodyDiv w:val="1"/>
      <w:marLeft w:val="0"/>
      <w:marRight w:val="0"/>
      <w:marTop w:val="0"/>
      <w:marBottom w:val="0"/>
      <w:divBdr>
        <w:top w:val="none" w:sz="0" w:space="0" w:color="auto"/>
        <w:left w:val="none" w:sz="0" w:space="0" w:color="auto"/>
        <w:bottom w:val="none" w:sz="0" w:space="0" w:color="auto"/>
        <w:right w:val="none" w:sz="0" w:space="0" w:color="auto"/>
      </w:divBdr>
    </w:div>
    <w:div w:id="1632858156">
      <w:bodyDiv w:val="1"/>
      <w:marLeft w:val="0"/>
      <w:marRight w:val="0"/>
      <w:marTop w:val="0"/>
      <w:marBottom w:val="0"/>
      <w:divBdr>
        <w:top w:val="none" w:sz="0" w:space="0" w:color="auto"/>
        <w:left w:val="none" w:sz="0" w:space="0" w:color="auto"/>
        <w:bottom w:val="none" w:sz="0" w:space="0" w:color="auto"/>
        <w:right w:val="none" w:sz="0" w:space="0" w:color="auto"/>
      </w:divBdr>
      <w:divsChild>
        <w:div w:id="1376389130">
          <w:marLeft w:val="0"/>
          <w:marRight w:val="0"/>
          <w:marTop w:val="0"/>
          <w:marBottom w:val="0"/>
          <w:divBdr>
            <w:top w:val="none" w:sz="0" w:space="0" w:color="auto"/>
            <w:left w:val="none" w:sz="0" w:space="0" w:color="auto"/>
            <w:bottom w:val="none" w:sz="0" w:space="0" w:color="auto"/>
            <w:right w:val="none" w:sz="0" w:space="0" w:color="auto"/>
          </w:divBdr>
          <w:divsChild>
            <w:div w:id="504904180">
              <w:marLeft w:val="0"/>
              <w:marRight w:val="0"/>
              <w:marTop w:val="0"/>
              <w:marBottom w:val="0"/>
              <w:divBdr>
                <w:top w:val="none" w:sz="0" w:space="0" w:color="auto"/>
                <w:left w:val="none" w:sz="0" w:space="0" w:color="auto"/>
                <w:bottom w:val="none" w:sz="0" w:space="0" w:color="auto"/>
                <w:right w:val="none" w:sz="0" w:space="0" w:color="auto"/>
              </w:divBdr>
              <w:divsChild>
                <w:div w:id="1923947222">
                  <w:marLeft w:val="0"/>
                  <w:marRight w:val="0"/>
                  <w:marTop w:val="0"/>
                  <w:marBottom w:val="0"/>
                  <w:divBdr>
                    <w:top w:val="none" w:sz="0" w:space="0" w:color="auto"/>
                    <w:left w:val="none" w:sz="0" w:space="0" w:color="auto"/>
                    <w:bottom w:val="none" w:sz="0" w:space="0" w:color="auto"/>
                    <w:right w:val="none" w:sz="0" w:space="0" w:color="auto"/>
                  </w:divBdr>
                  <w:divsChild>
                    <w:div w:id="1977374452">
                      <w:marLeft w:val="0"/>
                      <w:marRight w:val="0"/>
                      <w:marTop w:val="0"/>
                      <w:marBottom w:val="0"/>
                      <w:divBdr>
                        <w:top w:val="none" w:sz="0" w:space="0" w:color="auto"/>
                        <w:left w:val="none" w:sz="0" w:space="0" w:color="auto"/>
                        <w:bottom w:val="none" w:sz="0" w:space="0" w:color="auto"/>
                        <w:right w:val="none" w:sz="0" w:space="0" w:color="auto"/>
                      </w:divBdr>
                      <w:divsChild>
                        <w:div w:id="748579804">
                          <w:marLeft w:val="0"/>
                          <w:marRight w:val="0"/>
                          <w:marTop w:val="0"/>
                          <w:marBottom w:val="0"/>
                          <w:divBdr>
                            <w:top w:val="none" w:sz="0" w:space="0" w:color="auto"/>
                            <w:left w:val="none" w:sz="0" w:space="0" w:color="auto"/>
                            <w:bottom w:val="none" w:sz="0" w:space="0" w:color="auto"/>
                            <w:right w:val="none" w:sz="0" w:space="0" w:color="auto"/>
                          </w:divBdr>
                          <w:divsChild>
                            <w:div w:id="223493659">
                              <w:marLeft w:val="0"/>
                              <w:marRight w:val="300"/>
                              <w:marTop w:val="180"/>
                              <w:marBottom w:val="0"/>
                              <w:divBdr>
                                <w:top w:val="none" w:sz="0" w:space="0" w:color="auto"/>
                                <w:left w:val="none" w:sz="0" w:space="0" w:color="auto"/>
                                <w:bottom w:val="none" w:sz="0" w:space="0" w:color="auto"/>
                                <w:right w:val="none" w:sz="0" w:space="0" w:color="auto"/>
                              </w:divBdr>
                              <w:divsChild>
                                <w:div w:id="19445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8523">
          <w:marLeft w:val="0"/>
          <w:marRight w:val="0"/>
          <w:marTop w:val="0"/>
          <w:marBottom w:val="0"/>
          <w:divBdr>
            <w:top w:val="none" w:sz="0" w:space="0" w:color="auto"/>
            <w:left w:val="none" w:sz="0" w:space="0" w:color="auto"/>
            <w:bottom w:val="none" w:sz="0" w:space="0" w:color="auto"/>
            <w:right w:val="none" w:sz="0" w:space="0" w:color="auto"/>
          </w:divBdr>
          <w:divsChild>
            <w:div w:id="1048333087">
              <w:marLeft w:val="0"/>
              <w:marRight w:val="0"/>
              <w:marTop w:val="0"/>
              <w:marBottom w:val="0"/>
              <w:divBdr>
                <w:top w:val="none" w:sz="0" w:space="0" w:color="auto"/>
                <w:left w:val="none" w:sz="0" w:space="0" w:color="auto"/>
                <w:bottom w:val="none" w:sz="0" w:space="0" w:color="auto"/>
                <w:right w:val="none" w:sz="0" w:space="0" w:color="auto"/>
              </w:divBdr>
              <w:divsChild>
                <w:div w:id="363671890">
                  <w:marLeft w:val="0"/>
                  <w:marRight w:val="0"/>
                  <w:marTop w:val="0"/>
                  <w:marBottom w:val="0"/>
                  <w:divBdr>
                    <w:top w:val="none" w:sz="0" w:space="0" w:color="auto"/>
                    <w:left w:val="none" w:sz="0" w:space="0" w:color="auto"/>
                    <w:bottom w:val="none" w:sz="0" w:space="0" w:color="auto"/>
                    <w:right w:val="none" w:sz="0" w:space="0" w:color="auto"/>
                  </w:divBdr>
                  <w:divsChild>
                    <w:div w:id="1086418702">
                      <w:marLeft w:val="0"/>
                      <w:marRight w:val="0"/>
                      <w:marTop w:val="0"/>
                      <w:marBottom w:val="0"/>
                      <w:divBdr>
                        <w:top w:val="none" w:sz="0" w:space="0" w:color="auto"/>
                        <w:left w:val="none" w:sz="0" w:space="0" w:color="auto"/>
                        <w:bottom w:val="none" w:sz="0" w:space="0" w:color="auto"/>
                        <w:right w:val="none" w:sz="0" w:space="0" w:color="auto"/>
                      </w:divBdr>
                      <w:divsChild>
                        <w:div w:id="1858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9594">
      <w:bodyDiv w:val="1"/>
      <w:marLeft w:val="0"/>
      <w:marRight w:val="0"/>
      <w:marTop w:val="0"/>
      <w:marBottom w:val="0"/>
      <w:divBdr>
        <w:top w:val="none" w:sz="0" w:space="0" w:color="auto"/>
        <w:left w:val="none" w:sz="0" w:space="0" w:color="auto"/>
        <w:bottom w:val="none" w:sz="0" w:space="0" w:color="auto"/>
        <w:right w:val="none" w:sz="0" w:space="0" w:color="auto"/>
      </w:divBdr>
    </w:div>
    <w:div w:id="1665015122">
      <w:bodyDiv w:val="1"/>
      <w:marLeft w:val="0"/>
      <w:marRight w:val="0"/>
      <w:marTop w:val="0"/>
      <w:marBottom w:val="0"/>
      <w:divBdr>
        <w:top w:val="none" w:sz="0" w:space="0" w:color="auto"/>
        <w:left w:val="none" w:sz="0" w:space="0" w:color="auto"/>
        <w:bottom w:val="none" w:sz="0" w:space="0" w:color="auto"/>
        <w:right w:val="none" w:sz="0" w:space="0" w:color="auto"/>
      </w:divBdr>
    </w:div>
    <w:div w:id="1689790494">
      <w:bodyDiv w:val="1"/>
      <w:marLeft w:val="0"/>
      <w:marRight w:val="0"/>
      <w:marTop w:val="0"/>
      <w:marBottom w:val="0"/>
      <w:divBdr>
        <w:top w:val="none" w:sz="0" w:space="0" w:color="auto"/>
        <w:left w:val="none" w:sz="0" w:space="0" w:color="auto"/>
        <w:bottom w:val="none" w:sz="0" w:space="0" w:color="auto"/>
        <w:right w:val="none" w:sz="0" w:space="0" w:color="auto"/>
      </w:divBdr>
    </w:div>
    <w:div w:id="1719233938">
      <w:bodyDiv w:val="1"/>
      <w:marLeft w:val="0"/>
      <w:marRight w:val="0"/>
      <w:marTop w:val="0"/>
      <w:marBottom w:val="0"/>
      <w:divBdr>
        <w:top w:val="none" w:sz="0" w:space="0" w:color="auto"/>
        <w:left w:val="none" w:sz="0" w:space="0" w:color="auto"/>
        <w:bottom w:val="none" w:sz="0" w:space="0" w:color="auto"/>
        <w:right w:val="none" w:sz="0" w:space="0" w:color="auto"/>
      </w:divBdr>
    </w:div>
    <w:div w:id="1730570798">
      <w:bodyDiv w:val="1"/>
      <w:marLeft w:val="0"/>
      <w:marRight w:val="0"/>
      <w:marTop w:val="0"/>
      <w:marBottom w:val="0"/>
      <w:divBdr>
        <w:top w:val="none" w:sz="0" w:space="0" w:color="auto"/>
        <w:left w:val="none" w:sz="0" w:space="0" w:color="auto"/>
        <w:bottom w:val="none" w:sz="0" w:space="0" w:color="auto"/>
        <w:right w:val="none" w:sz="0" w:space="0" w:color="auto"/>
      </w:divBdr>
    </w:div>
    <w:div w:id="1737783240">
      <w:bodyDiv w:val="1"/>
      <w:marLeft w:val="0"/>
      <w:marRight w:val="0"/>
      <w:marTop w:val="0"/>
      <w:marBottom w:val="0"/>
      <w:divBdr>
        <w:top w:val="none" w:sz="0" w:space="0" w:color="auto"/>
        <w:left w:val="none" w:sz="0" w:space="0" w:color="auto"/>
        <w:bottom w:val="none" w:sz="0" w:space="0" w:color="auto"/>
        <w:right w:val="none" w:sz="0" w:space="0" w:color="auto"/>
      </w:divBdr>
    </w:div>
    <w:div w:id="1740250151">
      <w:bodyDiv w:val="1"/>
      <w:marLeft w:val="0"/>
      <w:marRight w:val="0"/>
      <w:marTop w:val="0"/>
      <w:marBottom w:val="0"/>
      <w:divBdr>
        <w:top w:val="none" w:sz="0" w:space="0" w:color="auto"/>
        <w:left w:val="none" w:sz="0" w:space="0" w:color="auto"/>
        <w:bottom w:val="none" w:sz="0" w:space="0" w:color="auto"/>
        <w:right w:val="none" w:sz="0" w:space="0" w:color="auto"/>
      </w:divBdr>
    </w:div>
    <w:div w:id="1758944416">
      <w:bodyDiv w:val="1"/>
      <w:marLeft w:val="0"/>
      <w:marRight w:val="0"/>
      <w:marTop w:val="0"/>
      <w:marBottom w:val="0"/>
      <w:divBdr>
        <w:top w:val="none" w:sz="0" w:space="0" w:color="auto"/>
        <w:left w:val="none" w:sz="0" w:space="0" w:color="auto"/>
        <w:bottom w:val="none" w:sz="0" w:space="0" w:color="auto"/>
        <w:right w:val="none" w:sz="0" w:space="0" w:color="auto"/>
      </w:divBdr>
    </w:div>
    <w:div w:id="1774282210">
      <w:bodyDiv w:val="1"/>
      <w:marLeft w:val="0"/>
      <w:marRight w:val="0"/>
      <w:marTop w:val="0"/>
      <w:marBottom w:val="0"/>
      <w:divBdr>
        <w:top w:val="none" w:sz="0" w:space="0" w:color="auto"/>
        <w:left w:val="none" w:sz="0" w:space="0" w:color="auto"/>
        <w:bottom w:val="none" w:sz="0" w:space="0" w:color="auto"/>
        <w:right w:val="none" w:sz="0" w:space="0" w:color="auto"/>
      </w:divBdr>
    </w:div>
    <w:div w:id="1775324626">
      <w:bodyDiv w:val="1"/>
      <w:marLeft w:val="0"/>
      <w:marRight w:val="0"/>
      <w:marTop w:val="0"/>
      <w:marBottom w:val="0"/>
      <w:divBdr>
        <w:top w:val="none" w:sz="0" w:space="0" w:color="auto"/>
        <w:left w:val="none" w:sz="0" w:space="0" w:color="auto"/>
        <w:bottom w:val="none" w:sz="0" w:space="0" w:color="auto"/>
        <w:right w:val="none" w:sz="0" w:space="0" w:color="auto"/>
      </w:divBdr>
    </w:div>
    <w:div w:id="1778258238">
      <w:bodyDiv w:val="1"/>
      <w:marLeft w:val="0"/>
      <w:marRight w:val="0"/>
      <w:marTop w:val="0"/>
      <w:marBottom w:val="0"/>
      <w:divBdr>
        <w:top w:val="none" w:sz="0" w:space="0" w:color="auto"/>
        <w:left w:val="none" w:sz="0" w:space="0" w:color="auto"/>
        <w:bottom w:val="none" w:sz="0" w:space="0" w:color="auto"/>
        <w:right w:val="none" w:sz="0" w:space="0" w:color="auto"/>
      </w:divBdr>
    </w:div>
    <w:div w:id="1787044179">
      <w:bodyDiv w:val="1"/>
      <w:marLeft w:val="0"/>
      <w:marRight w:val="0"/>
      <w:marTop w:val="0"/>
      <w:marBottom w:val="0"/>
      <w:divBdr>
        <w:top w:val="none" w:sz="0" w:space="0" w:color="auto"/>
        <w:left w:val="none" w:sz="0" w:space="0" w:color="auto"/>
        <w:bottom w:val="none" w:sz="0" w:space="0" w:color="auto"/>
        <w:right w:val="none" w:sz="0" w:space="0" w:color="auto"/>
      </w:divBdr>
    </w:div>
    <w:div w:id="1798378769">
      <w:bodyDiv w:val="1"/>
      <w:marLeft w:val="0"/>
      <w:marRight w:val="0"/>
      <w:marTop w:val="0"/>
      <w:marBottom w:val="0"/>
      <w:divBdr>
        <w:top w:val="none" w:sz="0" w:space="0" w:color="auto"/>
        <w:left w:val="none" w:sz="0" w:space="0" w:color="auto"/>
        <w:bottom w:val="none" w:sz="0" w:space="0" w:color="auto"/>
        <w:right w:val="none" w:sz="0" w:space="0" w:color="auto"/>
      </w:divBdr>
    </w:div>
    <w:div w:id="1801722103">
      <w:bodyDiv w:val="1"/>
      <w:marLeft w:val="0"/>
      <w:marRight w:val="0"/>
      <w:marTop w:val="0"/>
      <w:marBottom w:val="0"/>
      <w:divBdr>
        <w:top w:val="none" w:sz="0" w:space="0" w:color="auto"/>
        <w:left w:val="none" w:sz="0" w:space="0" w:color="auto"/>
        <w:bottom w:val="none" w:sz="0" w:space="0" w:color="auto"/>
        <w:right w:val="none" w:sz="0" w:space="0" w:color="auto"/>
      </w:divBdr>
    </w:div>
    <w:div w:id="1809932657">
      <w:bodyDiv w:val="1"/>
      <w:marLeft w:val="0"/>
      <w:marRight w:val="0"/>
      <w:marTop w:val="0"/>
      <w:marBottom w:val="0"/>
      <w:divBdr>
        <w:top w:val="none" w:sz="0" w:space="0" w:color="auto"/>
        <w:left w:val="none" w:sz="0" w:space="0" w:color="auto"/>
        <w:bottom w:val="none" w:sz="0" w:space="0" w:color="auto"/>
        <w:right w:val="none" w:sz="0" w:space="0" w:color="auto"/>
      </w:divBdr>
    </w:div>
    <w:div w:id="1810586512">
      <w:bodyDiv w:val="1"/>
      <w:marLeft w:val="0"/>
      <w:marRight w:val="0"/>
      <w:marTop w:val="0"/>
      <w:marBottom w:val="0"/>
      <w:divBdr>
        <w:top w:val="none" w:sz="0" w:space="0" w:color="auto"/>
        <w:left w:val="none" w:sz="0" w:space="0" w:color="auto"/>
        <w:bottom w:val="none" w:sz="0" w:space="0" w:color="auto"/>
        <w:right w:val="none" w:sz="0" w:space="0" w:color="auto"/>
      </w:divBdr>
    </w:div>
    <w:div w:id="1849053111">
      <w:bodyDiv w:val="1"/>
      <w:marLeft w:val="0"/>
      <w:marRight w:val="0"/>
      <w:marTop w:val="0"/>
      <w:marBottom w:val="0"/>
      <w:divBdr>
        <w:top w:val="none" w:sz="0" w:space="0" w:color="auto"/>
        <w:left w:val="none" w:sz="0" w:space="0" w:color="auto"/>
        <w:bottom w:val="none" w:sz="0" w:space="0" w:color="auto"/>
        <w:right w:val="none" w:sz="0" w:space="0" w:color="auto"/>
      </w:divBdr>
    </w:div>
    <w:div w:id="1880168024">
      <w:bodyDiv w:val="1"/>
      <w:marLeft w:val="0"/>
      <w:marRight w:val="0"/>
      <w:marTop w:val="0"/>
      <w:marBottom w:val="0"/>
      <w:divBdr>
        <w:top w:val="none" w:sz="0" w:space="0" w:color="auto"/>
        <w:left w:val="none" w:sz="0" w:space="0" w:color="auto"/>
        <w:bottom w:val="none" w:sz="0" w:space="0" w:color="auto"/>
        <w:right w:val="none" w:sz="0" w:space="0" w:color="auto"/>
      </w:divBdr>
    </w:div>
    <w:div w:id="1914701875">
      <w:bodyDiv w:val="1"/>
      <w:marLeft w:val="0"/>
      <w:marRight w:val="0"/>
      <w:marTop w:val="0"/>
      <w:marBottom w:val="0"/>
      <w:divBdr>
        <w:top w:val="none" w:sz="0" w:space="0" w:color="auto"/>
        <w:left w:val="none" w:sz="0" w:space="0" w:color="auto"/>
        <w:bottom w:val="none" w:sz="0" w:space="0" w:color="auto"/>
        <w:right w:val="none" w:sz="0" w:space="0" w:color="auto"/>
      </w:divBdr>
    </w:div>
    <w:div w:id="1940987921">
      <w:bodyDiv w:val="1"/>
      <w:marLeft w:val="0"/>
      <w:marRight w:val="0"/>
      <w:marTop w:val="0"/>
      <w:marBottom w:val="0"/>
      <w:divBdr>
        <w:top w:val="none" w:sz="0" w:space="0" w:color="auto"/>
        <w:left w:val="none" w:sz="0" w:space="0" w:color="auto"/>
        <w:bottom w:val="none" w:sz="0" w:space="0" w:color="auto"/>
        <w:right w:val="none" w:sz="0" w:space="0" w:color="auto"/>
      </w:divBdr>
    </w:div>
    <w:div w:id="1944485143">
      <w:bodyDiv w:val="1"/>
      <w:marLeft w:val="0"/>
      <w:marRight w:val="0"/>
      <w:marTop w:val="0"/>
      <w:marBottom w:val="0"/>
      <w:divBdr>
        <w:top w:val="none" w:sz="0" w:space="0" w:color="auto"/>
        <w:left w:val="none" w:sz="0" w:space="0" w:color="auto"/>
        <w:bottom w:val="none" w:sz="0" w:space="0" w:color="auto"/>
        <w:right w:val="none" w:sz="0" w:space="0" w:color="auto"/>
      </w:divBdr>
    </w:div>
    <w:div w:id="1962179866">
      <w:bodyDiv w:val="1"/>
      <w:marLeft w:val="0"/>
      <w:marRight w:val="0"/>
      <w:marTop w:val="0"/>
      <w:marBottom w:val="0"/>
      <w:divBdr>
        <w:top w:val="none" w:sz="0" w:space="0" w:color="auto"/>
        <w:left w:val="none" w:sz="0" w:space="0" w:color="auto"/>
        <w:bottom w:val="none" w:sz="0" w:space="0" w:color="auto"/>
        <w:right w:val="none" w:sz="0" w:space="0" w:color="auto"/>
      </w:divBdr>
    </w:div>
    <w:div w:id="1962809485">
      <w:bodyDiv w:val="1"/>
      <w:marLeft w:val="0"/>
      <w:marRight w:val="0"/>
      <w:marTop w:val="0"/>
      <w:marBottom w:val="0"/>
      <w:divBdr>
        <w:top w:val="none" w:sz="0" w:space="0" w:color="auto"/>
        <w:left w:val="none" w:sz="0" w:space="0" w:color="auto"/>
        <w:bottom w:val="none" w:sz="0" w:space="0" w:color="auto"/>
        <w:right w:val="none" w:sz="0" w:space="0" w:color="auto"/>
      </w:divBdr>
    </w:div>
    <w:div w:id="1983458168">
      <w:bodyDiv w:val="1"/>
      <w:marLeft w:val="0"/>
      <w:marRight w:val="0"/>
      <w:marTop w:val="0"/>
      <w:marBottom w:val="0"/>
      <w:divBdr>
        <w:top w:val="none" w:sz="0" w:space="0" w:color="auto"/>
        <w:left w:val="none" w:sz="0" w:space="0" w:color="auto"/>
        <w:bottom w:val="none" w:sz="0" w:space="0" w:color="auto"/>
        <w:right w:val="none" w:sz="0" w:space="0" w:color="auto"/>
      </w:divBdr>
    </w:div>
    <w:div w:id="1989674430">
      <w:bodyDiv w:val="1"/>
      <w:marLeft w:val="0"/>
      <w:marRight w:val="0"/>
      <w:marTop w:val="0"/>
      <w:marBottom w:val="0"/>
      <w:divBdr>
        <w:top w:val="none" w:sz="0" w:space="0" w:color="auto"/>
        <w:left w:val="none" w:sz="0" w:space="0" w:color="auto"/>
        <w:bottom w:val="none" w:sz="0" w:space="0" w:color="auto"/>
        <w:right w:val="none" w:sz="0" w:space="0" w:color="auto"/>
      </w:divBdr>
    </w:div>
    <w:div w:id="1996755849">
      <w:bodyDiv w:val="1"/>
      <w:marLeft w:val="0"/>
      <w:marRight w:val="0"/>
      <w:marTop w:val="0"/>
      <w:marBottom w:val="0"/>
      <w:divBdr>
        <w:top w:val="none" w:sz="0" w:space="0" w:color="auto"/>
        <w:left w:val="none" w:sz="0" w:space="0" w:color="auto"/>
        <w:bottom w:val="none" w:sz="0" w:space="0" w:color="auto"/>
        <w:right w:val="none" w:sz="0" w:space="0" w:color="auto"/>
      </w:divBdr>
    </w:div>
    <w:div w:id="1998150893">
      <w:bodyDiv w:val="1"/>
      <w:marLeft w:val="0"/>
      <w:marRight w:val="0"/>
      <w:marTop w:val="0"/>
      <w:marBottom w:val="0"/>
      <w:divBdr>
        <w:top w:val="none" w:sz="0" w:space="0" w:color="auto"/>
        <w:left w:val="none" w:sz="0" w:space="0" w:color="auto"/>
        <w:bottom w:val="none" w:sz="0" w:space="0" w:color="auto"/>
        <w:right w:val="none" w:sz="0" w:space="0" w:color="auto"/>
      </w:divBdr>
    </w:div>
    <w:div w:id="2032027583">
      <w:bodyDiv w:val="1"/>
      <w:marLeft w:val="0"/>
      <w:marRight w:val="0"/>
      <w:marTop w:val="0"/>
      <w:marBottom w:val="0"/>
      <w:divBdr>
        <w:top w:val="none" w:sz="0" w:space="0" w:color="auto"/>
        <w:left w:val="none" w:sz="0" w:space="0" w:color="auto"/>
        <w:bottom w:val="none" w:sz="0" w:space="0" w:color="auto"/>
        <w:right w:val="none" w:sz="0" w:space="0" w:color="auto"/>
      </w:divBdr>
    </w:div>
    <w:div w:id="2045325679">
      <w:bodyDiv w:val="1"/>
      <w:marLeft w:val="0"/>
      <w:marRight w:val="0"/>
      <w:marTop w:val="0"/>
      <w:marBottom w:val="0"/>
      <w:divBdr>
        <w:top w:val="none" w:sz="0" w:space="0" w:color="auto"/>
        <w:left w:val="none" w:sz="0" w:space="0" w:color="auto"/>
        <w:bottom w:val="none" w:sz="0" w:space="0" w:color="auto"/>
        <w:right w:val="none" w:sz="0" w:space="0" w:color="auto"/>
      </w:divBdr>
    </w:div>
    <w:div w:id="2065986850">
      <w:bodyDiv w:val="1"/>
      <w:marLeft w:val="0"/>
      <w:marRight w:val="0"/>
      <w:marTop w:val="0"/>
      <w:marBottom w:val="0"/>
      <w:divBdr>
        <w:top w:val="none" w:sz="0" w:space="0" w:color="auto"/>
        <w:left w:val="none" w:sz="0" w:space="0" w:color="auto"/>
        <w:bottom w:val="none" w:sz="0" w:space="0" w:color="auto"/>
        <w:right w:val="none" w:sz="0" w:space="0" w:color="auto"/>
      </w:divBdr>
    </w:div>
    <w:div w:id="2071148909">
      <w:bodyDiv w:val="1"/>
      <w:marLeft w:val="0"/>
      <w:marRight w:val="0"/>
      <w:marTop w:val="0"/>
      <w:marBottom w:val="0"/>
      <w:divBdr>
        <w:top w:val="none" w:sz="0" w:space="0" w:color="auto"/>
        <w:left w:val="none" w:sz="0" w:space="0" w:color="auto"/>
        <w:bottom w:val="none" w:sz="0" w:space="0" w:color="auto"/>
        <w:right w:val="none" w:sz="0" w:space="0" w:color="auto"/>
      </w:divBdr>
    </w:div>
    <w:div w:id="2091805881">
      <w:bodyDiv w:val="1"/>
      <w:marLeft w:val="0"/>
      <w:marRight w:val="0"/>
      <w:marTop w:val="0"/>
      <w:marBottom w:val="0"/>
      <w:divBdr>
        <w:top w:val="none" w:sz="0" w:space="0" w:color="auto"/>
        <w:left w:val="none" w:sz="0" w:space="0" w:color="auto"/>
        <w:bottom w:val="none" w:sz="0" w:space="0" w:color="auto"/>
        <w:right w:val="none" w:sz="0" w:space="0" w:color="auto"/>
      </w:divBdr>
    </w:div>
    <w:div w:id="2102531919">
      <w:bodyDiv w:val="1"/>
      <w:marLeft w:val="0"/>
      <w:marRight w:val="0"/>
      <w:marTop w:val="0"/>
      <w:marBottom w:val="0"/>
      <w:divBdr>
        <w:top w:val="none" w:sz="0" w:space="0" w:color="auto"/>
        <w:left w:val="none" w:sz="0" w:space="0" w:color="auto"/>
        <w:bottom w:val="none" w:sz="0" w:space="0" w:color="auto"/>
        <w:right w:val="none" w:sz="0" w:space="0" w:color="auto"/>
      </w:divBdr>
    </w:div>
    <w:div w:id="2103254928">
      <w:bodyDiv w:val="1"/>
      <w:marLeft w:val="0"/>
      <w:marRight w:val="0"/>
      <w:marTop w:val="0"/>
      <w:marBottom w:val="0"/>
      <w:divBdr>
        <w:top w:val="none" w:sz="0" w:space="0" w:color="auto"/>
        <w:left w:val="none" w:sz="0" w:space="0" w:color="auto"/>
        <w:bottom w:val="none" w:sz="0" w:space="0" w:color="auto"/>
        <w:right w:val="none" w:sz="0" w:space="0" w:color="auto"/>
      </w:divBdr>
    </w:div>
    <w:div w:id="2111899207">
      <w:bodyDiv w:val="1"/>
      <w:marLeft w:val="0"/>
      <w:marRight w:val="0"/>
      <w:marTop w:val="0"/>
      <w:marBottom w:val="0"/>
      <w:divBdr>
        <w:top w:val="none" w:sz="0" w:space="0" w:color="auto"/>
        <w:left w:val="none" w:sz="0" w:space="0" w:color="auto"/>
        <w:bottom w:val="none" w:sz="0" w:space="0" w:color="auto"/>
        <w:right w:val="none" w:sz="0" w:space="0" w:color="auto"/>
      </w:divBdr>
    </w:div>
    <w:div w:id="2118014131">
      <w:bodyDiv w:val="1"/>
      <w:marLeft w:val="0"/>
      <w:marRight w:val="0"/>
      <w:marTop w:val="0"/>
      <w:marBottom w:val="0"/>
      <w:divBdr>
        <w:top w:val="none" w:sz="0" w:space="0" w:color="auto"/>
        <w:left w:val="none" w:sz="0" w:space="0" w:color="auto"/>
        <w:bottom w:val="none" w:sz="0" w:space="0" w:color="auto"/>
        <w:right w:val="none" w:sz="0" w:space="0" w:color="auto"/>
      </w:divBdr>
    </w:div>
    <w:div w:id="2118477972">
      <w:bodyDiv w:val="1"/>
      <w:marLeft w:val="0"/>
      <w:marRight w:val="0"/>
      <w:marTop w:val="0"/>
      <w:marBottom w:val="0"/>
      <w:divBdr>
        <w:top w:val="none" w:sz="0" w:space="0" w:color="auto"/>
        <w:left w:val="none" w:sz="0" w:space="0" w:color="auto"/>
        <w:bottom w:val="none" w:sz="0" w:space="0" w:color="auto"/>
        <w:right w:val="none" w:sz="0" w:space="0" w:color="auto"/>
      </w:divBdr>
    </w:div>
    <w:div w:id="2126150011">
      <w:bodyDiv w:val="1"/>
      <w:marLeft w:val="0"/>
      <w:marRight w:val="0"/>
      <w:marTop w:val="0"/>
      <w:marBottom w:val="0"/>
      <w:divBdr>
        <w:top w:val="none" w:sz="0" w:space="0" w:color="auto"/>
        <w:left w:val="none" w:sz="0" w:space="0" w:color="auto"/>
        <w:bottom w:val="none" w:sz="0" w:space="0" w:color="auto"/>
        <w:right w:val="none" w:sz="0" w:space="0" w:color="auto"/>
      </w:divBdr>
    </w:div>
    <w:div w:id="2136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khagvaa\Documents\GitHub\Bach-diploma\my_work\Uridchilsan%20hamgaalalt\&#1044;&#1080;&#1087;&#1083;&#1086;&#1084;&#1099;&#1085;%20&#1072;&#1078;&#1080;&#1083;.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in-Erdene\Downloads\template_bachelor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NSTAAF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Rap10</b:Tag>
    <b:SourceType>JournalArticle</b:SourceType>
    <b:Guid>{90DEEEDD-0F8D-4C06-A05F-9882A63376D5}</b:Guid>
    <b:Author>
      <b:Author>
        <b:NameList>
          <b:Person>
            <b:Last>Rapach</b:Last>
            <b:First>D.</b:First>
            <b:Middle>E., &amp; Strauss, J. K.</b:Middle>
          </b:Person>
        </b:NameList>
      </b:Author>
    </b:Author>
    <b:Title>Bagging or combining (or both)? An analysis based on forecasting US employment growth</b:Title>
    <b:JournalName>Econometric Reviews</b:JournalName>
    <b:Year>2010</b:Year>
    <b:Pages>511-533</b:Pages>
    <b:RefOrder>9</b:RefOrder>
  </b:Source>
  <b:Source>
    <b:Tag>Box87</b:Tag>
    <b:SourceType>Book</b:SourceType>
    <b:Guid>{26A50F44-BB14-437D-BAB4-EDB2D15A9F47}</b:Guid>
    <b:Title>Empirical model-building and response surfaces</b:Title>
    <b:Year>1987</b:Year>
    <b:Author>
      <b:Author>
        <b:Corporate>Box, G. E., &amp; Draper, N. R</b:Corporate>
      </b:Author>
    </b:Author>
    <b:City>New York</b:City>
    <b:Publisher>John Wiley &amp; Sons</b:Publisher>
    <b:RefOrder>10</b:RefOrder>
  </b:Source>
  <b:Source>
    <b:Tag>Pet18</b:Tag>
    <b:SourceType>JournalArticle</b:SourceType>
    <b:Guid>{1475036E-9F3D-4ECA-AEFA-A3B50548F6B6}</b:Guid>
    <b:Title>Exploring the sources of uncertainty: Why does bagging for time series forecasting work?</b:Title>
    <b:Year>2018</b:Year>
    <b:Author>
      <b:Author>
        <b:Corporate>Petropoulos, F., Hyndman, R. J., &amp; Bergmeir, C.</b:Corporate>
      </b:Author>
    </b:Author>
    <b:JournalName>European Journal of Operational Research</b:JournalName>
    <b:Pages>545-554</b:Pages>
    <b:RefOrder>2</b:RefOrder>
  </b:Source>
  <b:Source>
    <b:Tag>Cla04</b:Tag>
    <b:SourceType>JournalArticle</b:SourceType>
    <b:Guid>{C4496BDD-6F1E-41C9-8E34-655CBA693351}</b:Guid>
    <b:Author>
      <b:Author>
        <b:NameList>
          <b:Person>
            <b:Last>West</b:Last>
            <b:First>Clark</b:First>
          </b:Person>
        </b:NameList>
      </b:Author>
    </b:Author>
    <b:Title>Can Out-of-Sample Forecast Comparisons help Prevent Overfitting?</b:Title>
    <b:JournalName>Journal of Forecasting</b:JournalName>
    <b:Year>2004</b:Year>
    <b:Pages>115-139</b:Pages>
    <b:RefOrder>11</b:RefOrder>
  </b:Source>
  <b:Source>
    <b:Tag>Lee06</b:Tag>
    <b:SourceType>JournalArticle</b:SourceType>
    <b:Guid>{BB693306-9CD9-4486-A6AE-52292454EBB2}</b:Guid>
    <b:Author>
      <b:Author>
        <b:Corporate>Lee, T.-H., &amp; Yang, Y</b:Corporate>
      </b:Author>
    </b:Author>
    <b:Title>Bagging binary and quantile predictors for time series</b:Title>
    <b:JournalName>Journal of Econometrics</b:JournalName>
    <b:Year>2006</b:Year>
    <b:Pages>465–497</b:Pages>
    <b:Volume>135</b:Volume>
    <b:Issue>1</b:Issue>
    <b:RefOrder>4</b:RefOrder>
  </b:Source>
  <b:Source>
    <b:Tag>Hir17</b:Tag>
    <b:SourceType>JournalArticle</b:SourceType>
    <b:Guid>{7E5C17ED-178B-4ED9-8262-1128356E7FDE}</b:Guid>
    <b:Author>
      <b:Author>
        <b:Corporate>Hirano, K., &amp; Wright, J. H</b:Corporate>
      </b:Author>
    </b:Author>
    <b:Title>Forecasting with model uncertainty: Representations and risk</b:Title>
    <b:JournalName>Econometrica</b:JournalName>
    <b:Year>2017</b:Year>
    <b:Pages>617–643</b:Pages>
    <b:Volume>85</b:Volume>
    <b:Issue>2</b:Issue>
    <b:RefOrder>3</b:RefOrder>
  </b:Source>
  <b:Source>
    <b:Tag>Ino080</b:Tag>
    <b:SourceType>JournalArticle</b:SourceType>
    <b:Guid>{9B846103-2AC2-4CE9-BA51-7849B245E3CE}</b:Guid>
    <b:Author>
      <b:Author>
        <b:Corporate>Inoue, A., &amp; Kilian, L</b:Corporate>
      </b:Author>
    </b:Author>
    <b:Title>How useful is Bagging in forecasting economic time</b:Title>
    <b:JournalName>Journal of the American Statistical Association</b:JournalName>
    <b:Year>2008</b:Year>
    <b:Pages>511–522</b:Pages>
    <b:Volume>103</b:Volume>
    <b:Issue>482</b:Issue>
    <b:RefOrder>5</b:RefOrder>
  </b:Source>
  <b:Source>
    <b:Tag>Lee15</b:Tag>
    <b:SourceType>JournalArticle</b:SourceType>
    <b:Guid>{E47E7550-9BE4-4B43-8DDA-3AB9CE581464}</b:Guid>
    <b:Author>
      <b:Author>
        <b:Corporate>Lee, T.-H., Tu, Y., &amp; Ullah, A</b:Corporate>
      </b:Author>
    </b:Author>
    <b:Title>Forecasting equity premium: Global historical average</b:Title>
    <b:JournalName>Journal of Business and Economic Statistics</b:JournalName>
    <b:Year>2015</b:Year>
    <b:Pages>393–402</b:Pages>
    <b:Volume>33</b:Volume>
    <b:Issue>3</b:Issue>
    <b:RefOrder>6</b:RefOrder>
  </b:Source>
  <b:Source>
    <b:Tag>Jin14</b:Tag>
    <b:SourceType>JournalArticle</b:SourceType>
    <b:Guid>{E2E868CF-FFF2-4C6F-A673-0ABFD26667C3}</b:Guid>
    <b:Author>
      <b:Author>
        <b:Corporate>Jin, S., Su, L., &amp; Ullah, A</b:Corporate>
      </b:Author>
    </b:Author>
    <b:Title>Robustify financial time series forecasting with Bagging</b:Title>
    <b:JournalName>Econometric Reviews</b:JournalName>
    <b:Year>2014</b:Year>
    <b:Pages>575–605</b:Pages>
    <b:Volume>33</b:Volume>
    <b:Issue>5-6</b:Issue>
    <b:RefOrder>7</b:RefOrder>
  </b:Source>
  <b:Source>
    <b:Tag>Aud11</b:Tag>
    <b:SourceType>JournalArticle</b:SourceType>
    <b:Guid>{049F0BCB-E53B-467C-86F3-ADBD99D20E47}</b:Guid>
    <b:Author>
      <b:Author>
        <b:Corporate>Audrino, F., &amp; Medeiros, M. C</b:Corporate>
      </b:Author>
    </b:Author>
    <b:Title>Modeling and forecasting short-term interest rates: The benefits of smooth regimes, macroeconomic variables, and Bagging</b:Title>
    <b:JournalName>Journal of Applied Econometrics</b:JournalName>
    <b:Year>2011</b:Year>
    <b:Pages>999–1022</b:Pages>
    <b:Volume>26</b:Volume>
    <b:Issue>6</b:Issue>
    <b:RefOrder>8</b:RefOrder>
  </b:Source>
  <b:Source>
    <b:Tag>Bre96</b:Tag>
    <b:SourceType>JournalArticle</b:SourceType>
    <b:Guid>{0BC8FB97-2883-4EE8-B4CB-0BAAD4712003}</b:Guid>
    <b:Author>
      <b:Author>
        <b:NameList>
          <b:Person>
            <b:Last>Breiman</b:Last>
            <b:First>L</b:First>
          </b:Person>
        </b:NameList>
      </b:Author>
    </b:Author>
    <b:Title>Bagging predictors</b:Title>
    <b:Year>1996</b:Year>
    <b:JournalName>Machine learning</b:JournalName>
    <b:Pages>123-140</b:Pages>
    <b:Volume>26</b:Volume>
    <b:Issue>2</b:Issue>
    <b:RefOrder>1</b:RefOrder>
  </b:Source>
</b:Sources>
</file>

<file path=customXml/itemProps1.xml><?xml version="1.0" encoding="utf-8"?>
<ds:datastoreItem xmlns:ds="http://schemas.openxmlformats.org/officeDocument/2006/customXml" ds:itemID="{E93D2D61-1A48-4D92-A908-625C2B99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template_bachelory (1).dotx</Template>
  <TotalTime>6718</TotalTime>
  <Pages>1</Pages>
  <Words>4857</Words>
  <Characters>27686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Nomin-Erdene</dc:creator>
  <cp:keywords/>
  <dc:description/>
  <cp:lastModifiedBy>Lkhagvasuren Otgonbayar</cp:lastModifiedBy>
  <cp:revision>337</cp:revision>
  <dcterms:created xsi:type="dcterms:W3CDTF">2019-11-12T09:33:00Z</dcterms:created>
  <dcterms:modified xsi:type="dcterms:W3CDTF">2020-05-29T08:31:00Z</dcterms:modified>
</cp:coreProperties>
</file>