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BD191" w14:textId="2413E277" w:rsidR="00FC7CF6" w:rsidRDefault="003F1161">
      <w:pPr>
        <w:rPr>
          <w:lang w:val="mn-MN"/>
        </w:rPr>
      </w:pPr>
      <w:r>
        <w:rPr>
          <w:lang w:val="mn-MN"/>
        </w:rPr>
        <w:t xml:space="preserve">Таамаглал хийх ерөнхий гурван араг байж болох юм. Нэгт байгаа өгөгдлөө бүгдийг нь ашиглан загвараа сонгох, параметрээ үнэлэх. Энэ нь маш түгээмэл бөгөөд </w:t>
      </w:r>
      <w:r>
        <w:t xml:space="preserve">AIC, SIC </w:t>
      </w:r>
      <w:r>
        <w:rPr>
          <w:lang w:val="mn-MN"/>
        </w:rPr>
        <w:t xml:space="preserve">гэх мэт мэдээллийн шинжүүрүүдийг ашиглан таамаглалын загвараа сонгодог. Дараагийн арга бол Псуйпо түүврийн бус аргачлал хэмээн нэрлэгддэг, хуримтлуулах эсвэл </w:t>
      </w:r>
      <w:r>
        <w:t xml:space="preserve">rolling </w:t>
      </w:r>
      <w:r>
        <w:rPr>
          <w:lang w:val="mn-MN"/>
        </w:rPr>
        <w:t>үйл явцаар загвараа сонгодог. Оновчтой загварыг тодорхойлсны дараагаар бүх түүврээ хамруулж параметрүүдээ үнэлдэг онцдогтой. Сүүлийн арга бол түүврээ хуваах аргазүй бөгөөд нэг хэсгийг таамаглалын загвар сонголтод, үлдсэн хэсгийг парамтетр үнэлэхэд зориулж хуваарилснаар 2 үүргийг бие биеээсээ үл хамаарах байдлаар гүйцэтгэж байдгаараа онцлогтой.</w:t>
      </w:r>
    </w:p>
    <w:p w14:paraId="29E3B48B" w14:textId="291346B7" w:rsidR="007B4D16" w:rsidRDefault="007B4D16">
      <w:pPr>
        <w:rPr>
          <w:lang w:val="mn-MN"/>
        </w:rPr>
      </w:pPr>
      <w:r>
        <w:rPr>
          <w:lang w:val="mn-MN"/>
        </w:rPr>
        <w:t>Дараах стратегүүдийн тусламжтай таамаглалын загвар сонгож, параметрүүдийг үнэлнэ.</w:t>
      </w:r>
    </w:p>
    <w:p w14:paraId="638CA076" w14:textId="64FAF95E" w:rsidR="007B4D16" w:rsidRDefault="007B4D16" w:rsidP="007B4D16">
      <w:pPr>
        <w:pStyle w:val="ListParagraph"/>
        <w:numPr>
          <w:ilvl w:val="0"/>
          <w:numId w:val="1"/>
        </w:numPr>
        <w:rPr>
          <w:lang w:val="mn-MN"/>
        </w:rPr>
      </w:pPr>
      <w:r>
        <w:rPr>
          <w:lang w:val="mn-MN"/>
        </w:rPr>
        <w:t xml:space="preserve">Хамгийн их үнэний хувь </w:t>
      </w:r>
      <w:r>
        <w:t>(MLE)</w:t>
      </w:r>
    </w:p>
    <w:p w14:paraId="46C20758" w14:textId="48FF2126" w:rsidR="007B4D16" w:rsidRPr="007B4D16" w:rsidRDefault="007B4D16" w:rsidP="007B4D16">
      <w:pPr>
        <w:pStyle w:val="ListParagraph"/>
        <w:numPr>
          <w:ilvl w:val="0"/>
          <w:numId w:val="1"/>
        </w:numPr>
        <w:rPr>
          <w:lang w:val="mn-MN"/>
        </w:rPr>
      </w:pPr>
      <w:r>
        <w:t>AIC ()</w:t>
      </w:r>
    </w:p>
    <w:p w14:paraId="7EA77BC1" w14:textId="1C1DA5E2" w:rsidR="007B4D16" w:rsidRDefault="007B4D16" w:rsidP="007B4D16">
      <w:pPr>
        <w:pStyle w:val="ListParagraph"/>
        <w:numPr>
          <w:ilvl w:val="0"/>
          <w:numId w:val="1"/>
        </w:numPr>
        <w:rPr>
          <w:lang w:val="mn-MN"/>
        </w:rPr>
      </w:pPr>
      <w:r>
        <w:rPr>
          <w:lang w:val="mn-MN"/>
        </w:rPr>
        <w:t>Түүврийн гаднах аргазүй</w:t>
      </w:r>
      <w:r w:rsidR="00891C5A">
        <w:rPr>
          <w:lang w:val="mn-MN"/>
        </w:rPr>
        <w:t xml:space="preserve"> </w:t>
      </w:r>
      <w:r w:rsidR="00891C5A">
        <w:t>(In sample)</w:t>
      </w:r>
    </w:p>
    <w:p w14:paraId="5A9ECDDD" w14:textId="3024B793" w:rsidR="007B4D16" w:rsidRPr="007B4D16" w:rsidRDefault="007B4D16" w:rsidP="007B4D16">
      <w:pPr>
        <w:pStyle w:val="ListParagraph"/>
        <w:numPr>
          <w:ilvl w:val="0"/>
          <w:numId w:val="1"/>
        </w:numPr>
        <w:rPr>
          <w:lang w:val="mn-MN"/>
        </w:rPr>
      </w:pPr>
      <w:r>
        <w:rPr>
          <w:lang w:val="mn-MN"/>
        </w:rPr>
        <w:t>Түүврээ хуваах аргазүй</w:t>
      </w:r>
      <w:r w:rsidR="00891C5A">
        <w:t xml:space="preserve"> (Out of sample)</w:t>
      </w:r>
    </w:p>
    <w:sectPr w:rsidR="007B4D16" w:rsidRPr="007B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45CB8"/>
    <w:multiLevelType w:val="hybridMultilevel"/>
    <w:tmpl w:val="84C6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61"/>
    <w:rsid w:val="00184F23"/>
    <w:rsid w:val="001C3BAB"/>
    <w:rsid w:val="003F1161"/>
    <w:rsid w:val="00783809"/>
    <w:rsid w:val="007B4D16"/>
    <w:rsid w:val="00891C5A"/>
    <w:rsid w:val="00FC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4F15"/>
  <w15:chartTrackingRefBased/>
  <w15:docId w15:val="{9C578D78-BE67-4BD8-AD72-5D3FB37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Lkhagvasuren Otgonbayar</dc:creator>
  <cp:keywords/>
  <dc:description/>
  <cp:lastModifiedBy>Lkhagvasuren Otgonbayar</cp:lastModifiedBy>
  <cp:revision>2</cp:revision>
  <dcterms:created xsi:type="dcterms:W3CDTF">2020-05-18T02:42:00Z</dcterms:created>
  <dcterms:modified xsi:type="dcterms:W3CDTF">2020-05-18T02:42:00Z</dcterms:modified>
</cp:coreProperties>
</file>