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F138FD" w14:textId="605E0CBD" w:rsidR="008E2086" w:rsidRDefault="008E2086" w:rsidP="008E2086">
      <w:pPr>
        <w:pStyle w:val="2"/>
      </w:pPr>
      <w:bookmarkStart w:id="0" w:name="_GoBack"/>
      <w:bookmarkEnd w:id="0"/>
      <w:r>
        <w:rPr>
          <w:rFonts w:hint="eastAsia"/>
        </w:rPr>
        <w:t>第十三章 外观模式</w:t>
      </w:r>
    </w:p>
    <w:p w14:paraId="17060D06" w14:textId="1AE9A083" w:rsidR="00D337F9" w:rsidRPr="003A4F01" w:rsidRDefault="00D337F9" w:rsidP="00DD7CEE">
      <w:pPr>
        <w:pStyle w:val="a3"/>
        <w:numPr>
          <w:ilvl w:val="0"/>
          <w:numId w:val="25"/>
        </w:numPr>
        <w:ind w:firstLineChars="0"/>
        <w:rPr>
          <w:b/>
        </w:rPr>
      </w:pPr>
      <w:r w:rsidRPr="003A4F01">
        <w:rPr>
          <w:rFonts w:hint="eastAsia"/>
          <w:b/>
        </w:rPr>
        <w:t>已知某子系统为外界提供功能服务，但该子系统存在很多粒度十分小的类，不便被外界系统该直接使用，采用（</w:t>
      </w:r>
      <w:r w:rsidR="003A4F01" w:rsidRPr="003A4F01">
        <w:rPr>
          <w:rFonts w:hint="eastAsia"/>
          <w:b/>
        </w:rPr>
        <w:t>A</w:t>
      </w:r>
      <w:r w:rsidRPr="003A4F01">
        <w:rPr>
          <w:rFonts w:hint="eastAsia"/>
          <w:b/>
        </w:rPr>
        <w:t>）</w:t>
      </w:r>
      <w:r w:rsidR="00DD7CEE" w:rsidRPr="003A4F01">
        <w:rPr>
          <w:rFonts w:hint="eastAsia"/>
          <w:b/>
        </w:rPr>
        <w:t>设计模式可以定义一个高层接</w:t>
      </w:r>
      <w:r w:rsidRPr="003A4F01">
        <w:rPr>
          <w:rFonts w:hint="eastAsia"/>
          <w:b/>
        </w:rPr>
        <w:t>口，这个接口使得这一子系统更加容易使用。</w:t>
      </w:r>
    </w:p>
    <w:p w14:paraId="05E6ABCD" w14:textId="02D1A6AC" w:rsidR="00DD7CEE" w:rsidRDefault="00DD7CEE" w:rsidP="00DD7CEE">
      <w:pPr>
        <w:pStyle w:val="a3"/>
        <w:ind w:left="420" w:firstLineChars="0" w:firstLine="0"/>
      </w:pPr>
      <w:r>
        <w:rPr>
          <w:rFonts w:hint="eastAsia"/>
        </w:rPr>
        <w:t>A.</w:t>
      </w:r>
      <w:r>
        <w:t>Façade</w:t>
      </w:r>
      <w:r>
        <w:rPr>
          <w:rFonts w:hint="eastAsia"/>
        </w:rPr>
        <w:t>(外观)</w:t>
      </w:r>
      <w:r>
        <w:tab/>
      </w:r>
      <w:r>
        <w:rPr>
          <w:rFonts w:hint="eastAsia"/>
        </w:rPr>
        <w:t>B.Singleton(单例)</w:t>
      </w:r>
      <w:r>
        <w:tab/>
      </w:r>
      <w:r>
        <w:rPr>
          <w:rFonts w:hint="eastAsia"/>
        </w:rPr>
        <w:t>C.Participant(参与者)</w:t>
      </w:r>
      <w:r>
        <w:tab/>
      </w:r>
      <w:r>
        <w:rPr>
          <w:rFonts w:hint="eastAsia"/>
        </w:rPr>
        <w:t>D.Decorator</w:t>
      </w:r>
      <w:r>
        <w:t>(</w:t>
      </w:r>
      <w:r>
        <w:rPr>
          <w:rFonts w:hint="eastAsia"/>
        </w:rPr>
        <w:t>装饰)</w:t>
      </w:r>
    </w:p>
    <w:p w14:paraId="1EC2909A" w14:textId="1DB65C7B" w:rsidR="00DD7CEE" w:rsidRPr="004E1B72" w:rsidRDefault="003A4F01" w:rsidP="00DD7CEE">
      <w:pPr>
        <w:pStyle w:val="a3"/>
        <w:numPr>
          <w:ilvl w:val="0"/>
          <w:numId w:val="25"/>
        </w:numPr>
        <w:ind w:firstLineChars="0"/>
        <w:rPr>
          <w:b/>
        </w:rPr>
      </w:pPr>
      <w:r w:rsidRPr="004E1B72">
        <w:rPr>
          <w:rFonts w:hint="eastAsia"/>
          <w:b/>
        </w:rPr>
        <w:t>下图是（</w:t>
      </w:r>
      <w:r w:rsidR="007E125D" w:rsidRPr="004E1B72">
        <w:rPr>
          <w:b/>
        </w:rPr>
        <w:t>D</w:t>
      </w:r>
      <w:r w:rsidRPr="004E1B72">
        <w:rPr>
          <w:rFonts w:hint="eastAsia"/>
          <w:b/>
        </w:rPr>
        <w:t>）模式实例的结构图。</w:t>
      </w:r>
    </w:p>
    <w:p w14:paraId="78069B92" w14:textId="32D14445" w:rsidR="004E1B72" w:rsidRDefault="004E1B72" w:rsidP="004E1B72">
      <w:pPr>
        <w:pStyle w:val="a3"/>
        <w:ind w:left="420" w:firstLineChars="0" w:firstLine="0"/>
      </w:pPr>
      <w:r>
        <w:object w:dxaOrig="6766" w:dyaOrig="4005" w14:anchorId="256DB9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70.5pt;height:100.55pt" o:ole="">
            <v:imagedata r:id="rId8" o:title=""/>
          </v:shape>
          <o:OLEObject Type="Embed" ProgID="Visio.Drawing.15" ShapeID="_x0000_i1030" DrawAspect="Content" ObjectID="_1633358229" r:id="rId9"/>
        </w:object>
      </w:r>
    </w:p>
    <w:p w14:paraId="6BEFF2E3" w14:textId="032FC5CC" w:rsidR="003A4F01" w:rsidRDefault="003A4F01" w:rsidP="003A4F01">
      <w:pPr>
        <w:pStyle w:val="a3"/>
        <w:ind w:left="420" w:firstLineChars="0" w:firstLine="0"/>
      </w:pPr>
      <w:r>
        <w:rPr>
          <w:rFonts w:hint="eastAsia"/>
        </w:rPr>
        <w:t>A.桥接(</w:t>
      </w:r>
      <w:r>
        <w:t>Bridge</w:t>
      </w:r>
      <w:r>
        <w:rPr>
          <w:rFonts w:hint="eastAsia"/>
        </w:rPr>
        <w:t>)</w:t>
      </w:r>
      <w:r>
        <w:tab/>
        <w:t>B.</w:t>
      </w:r>
      <w:r>
        <w:rPr>
          <w:rFonts w:hint="eastAsia"/>
        </w:rPr>
        <w:t>工厂方法(</w:t>
      </w:r>
      <w:r>
        <w:t>Factory Method</w:t>
      </w:r>
      <w:r>
        <w:rPr>
          <w:rFonts w:hint="eastAsia"/>
        </w:rPr>
        <w:t>)</w:t>
      </w:r>
      <w:r>
        <w:tab/>
      </w:r>
    </w:p>
    <w:p w14:paraId="5AC3DB4E" w14:textId="66944484" w:rsidR="003A4F01" w:rsidRDefault="003A4F01" w:rsidP="003A4F01">
      <w:pPr>
        <w:pStyle w:val="a3"/>
        <w:ind w:left="420" w:firstLineChars="0" w:firstLine="0"/>
      </w:pPr>
      <w:r>
        <w:rPr>
          <w:rFonts w:hint="eastAsia"/>
        </w:rPr>
        <w:t>C.模板方法(</w:t>
      </w:r>
      <w:r>
        <w:t>Template</w:t>
      </w:r>
      <w:r>
        <w:rPr>
          <w:rFonts w:hint="eastAsia"/>
        </w:rPr>
        <w:t>)</w:t>
      </w:r>
      <w:r>
        <w:tab/>
      </w:r>
      <w:r>
        <w:tab/>
      </w:r>
      <w:r>
        <w:rPr>
          <w:rFonts w:hint="eastAsia"/>
        </w:rPr>
        <w:t>D.外观(Facade)</w:t>
      </w:r>
    </w:p>
    <w:p w14:paraId="5874FB85" w14:textId="3569D4DD" w:rsidR="003A4F01" w:rsidRPr="00F914AC" w:rsidRDefault="00354A0F" w:rsidP="003A4F01">
      <w:pPr>
        <w:pStyle w:val="a3"/>
        <w:numPr>
          <w:ilvl w:val="0"/>
          <w:numId w:val="25"/>
        </w:numPr>
        <w:ind w:firstLineChars="0"/>
        <w:rPr>
          <w:b/>
        </w:rPr>
      </w:pPr>
      <w:r w:rsidRPr="00F914AC">
        <w:rPr>
          <w:rFonts w:hint="eastAsia"/>
          <w:b/>
        </w:rPr>
        <w:t>以下关于外观模式的叙述错误的是（</w:t>
      </w:r>
      <w:r w:rsidR="00F914AC" w:rsidRPr="00F914AC">
        <w:rPr>
          <w:rFonts w:hint="eastAsia"/>
          <w:b/>
        </w:rPr>
        <w:t>C</w:t>
      </w:r>
      <w:r w:rsidRPr="00F914AC">
        <w:rPr>
          <w:rFonts w:hint="eastAsia"/>
          <w:b/>
        </w:rPr>
        <w:t>）</w:t>
      </w:r>
    </w:p>
    <w:p w14:paraId="0E25089E" w14:textId="7C3D3CCA" w:rsidR="00354A0F" w:rsidRDefault="00354A0F" w:rsidP="00354A0F">
      <w:pPr>
        <w:pStyle w:val="a3"/>
        <w:numPr>
          <w:ilvl w:val="1"/>
          <w:numId w:val="25"/>
        </w:numPr>
        <w:ind w:firstLineChars="0"/>
      </w:pPr>
      <w:r>
        <w:rPr>
          <w:rFonts w:hint="eastAsia"/>
        </w:rPr>
        <w:t>在外观模式中，一个子系统的外部与其内部的通信可以通过一个统一的外观对象进行</w:t>
      </w:r>
    </w:p>
    <w:p w14:paraId="54521B1A" w14:textId="340E6923" w:rsidR="00354A0F" w:rsidRDefault="00354A0F" w:rsidP="00354A0F">
      <w:pPr>
        <w:pStyle w:val="a3"/>
        <w:numPr>
          <w:ilvl w:val="1"/>
          <w:numId w:val="25"/>
        </w:numPr>
        <w:ind w:firstLineChars="0"/>
      </w:pPr>
      <w:r>
        <w:rPr>
          <w:rFonts w:hint="eastAsia"/>
        </w:rPr>
        <w:t>在增加外观对象之后，客户类只需要直接和外观对象交互即可，与子系统类之间的复杂引用关系有外观类对象来实现，降低了系统的耦合度</w:t>
      </w:r>
    </w:p>
    <w:p w14:paraId="27E4261A" w14:textId="02092017" w:rsidR="00354A0F" w:rsidRDefault="00354A0F" w:rsidP="00354A0F">
      <w:pPr>
        <w:pStyle w:val="a3"/>
        <w:numPr>
          <w:ilvl w:val="1"/>
          <w:numId w:val="25"/>
        </w:numPr>
        <w:ind w:firstLineChars="0"/>
      </w:pPr>
      <w:r>
        <w:rPr>
          <w:rFonts w:hint="eastAsia"/>
        </w:rPr>
        <w:t>外观模式可以很好的限制客户类使用子系统，对客户类访问子系统做限制可以提高系统的灵活性</w:t>
      </w:r>
    </w:p>
    <w:p w14:paraId="3320CB74" w14:textId="2634483E" w:rsidR="00354A0F" w:rsidRPr="00B24081" w:rsidRDefault="00354A0F" w:rsidP="00354A0F">
      <w:pPr>
        <w:pStyle w:val="a3"/>
        <w:numPr>
          <w:ilvl w:val="1"/>
          <w:numId w:val="25"/>
        </w:numPr>
        <w:ind w:firstLineChars="0"/>
      </w:pPr>
      <w:r>
        <w:rPr>
          <w:rFonts w:hint="eastAsia"/>
        </w:rPr>
        <w:t>可以为一个系统提供多个外观类</w:t>
      </w:r>
    </w:p>
    <w:sectPr w:rsidR="00354A0F" w:rsidRPr="00B240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446331" w14:textId="77777777" w:rsidR="00E41AB3" w:rsidRDefault="00E41AB3" w:rsidP="00211DEB">
      <w:r>
        <w:separator/>
      </w:r>
    </w:p>
  </w:endnote>
  <w:endnote w:type="continuationSeparator" w:id="0">
    <w:p w14:paraId="53BEAFFB" w14:textId="77777777" w:rsidR="00E41AB3" w:rsidRDefault="00E41AB3" w:rsidP="00211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IDFont+F4">
    <w:altName w:val="Cambria"/>
    <w:panose1 w:val="00000000000000000000"/>
    <w:charset w:val="00"/>
    <w:family w:val="roman"/>
    <w:notTrueType/>
    <w:pitch w:val="default"/>
  </w:font>
  <w:font w:name="CIDFont+F2">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17B288" w14:textId="77777777" w:rsidR="00E41AB3" w:rsidRDefault="00E41AB3" w:rsidP="00211DEB">
      <w:r>
        <w:separator/>
      </w:r>
    </w:p>
  </w:footnote>
  <w:footnote w:type="continuationSeparator" w:id="0">
    <w:p w14:paraId="6FE2EF17" w14:textId="77777777" w:rsidR="00E41AB3" w:rsidRDefault="00E41AB3" w:rsidP="00211DE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96C95"/>
    <w:multiLevelType w:val="hybridMultilevel"/>
    <w:tmpl w:val="FD52D648"/>
    <w:lvl w:ilvl="0" w:tplc="97A0619E">
      <w:start w:val="1"/>
      <w:numFmt w:val="decimal"/>
      <w:lvlText w:val="%1、"/>
      <w:lvlJc w:val="left"/>
      <w:pPr>
        <w:ind w:left="360" w:hanging="360"/>
      </w:pPr>
      <w:rPr>
        <w:rFonts w:hint="default"/>
      </w:rPr>
    </w:lvl>
    <w:lvl w:ilvl="1" w:tplc="04090015">
      <w:start w:val="1"/>
      <w:numFmt w:val="upp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09E6619D"/>
    <w:multiLevelType w:val="hybridMultilevel"/>
    <w:tmpl w:val="A83C75C0"/>
    <w:lvl w:ilvl="0" w:tplc="311A1BDE">
      <w:start w:val="1"/>
      <w:numFmt w:val="decimal"/>
      <w:lvlText w:val="%1、"/>
      <w:lvlJc w:val="left"/>
      <w:pPr>
        <w:ind w:left="840" w:hanging="420"/>
      </w:pPr>
      <w:rPr>
        <w:rFonts w:hint="default"/>
      </w:rPr>
    </w:lvl>
    <w:lvl w:ilvl="1" w:tplc="04090011">
      <w:start w:val="1"/>
      <w:numFmt w:val="decimal"/>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6D75F12"/>
    <w:multiLevelType w:val="hybridMultilevel"/>
    <w:tmpl w:val="4FF0FAF6"/>
    <w:lvl w:ilvl="0" w:tplc="97A0619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CA0609"/>
    <w:multiLevelType w:val="hybridMultilevel"/>
    <w:tmpl w:val="2DF0D9F4"/>
    <w:lvl w:ilvl="0" w:tplc="7EB2F016">
      <w:start w:val="1"/>
      <w:numFmt w:val="upp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285D1F95"/>
    <w:multiLevelType w:val="hybridMultilevel"/>
    <w:tmpl w:val="11EE2620"/>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C69019F"/>
    <w:multiLevelType w:val="hybridMultilevel"/>
    <w:tmpl w:val="EE224D3A"/>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E763112"/>
    <w:multiLevelType w:val="hybridMultilevel"/>
    <w:tmpl w:val="1982E8EE"/>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06F4EFD"/>
    <w:multiLevelType w:val="hybridMultilevel"/>
    <w:tmpl w:val="2DB26A14"/>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15:restartNumberingAfterBreak="0">
    <w:nsid w:val="38914BFA"/>
    <w:multiLevelType w:val="hybridMultilevel"/>
    <w:tmpl w:val="ECE22754"/>
    <w:lvl w:ilvl="0" w:tplc="311A1BD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 w15:restartNumberingAfterBreak="0">
    <w:nsid w:val="3C251495"/>
    <w:multiLevelType w:val="hybridMultilevel"/>
    <w:tmpl w:val="8AF6782A"/>
    <w:lvl w:ilvl="0" w:tplc="97A0619E">
      <w:start w:val="1"/>
      <w:numFmt w:val="decimal"/>
      <w:lvlText w:val="%1、"/>
      <w:lvlJc w:val="left"/>
      <w:pPr>
        <w:ind w:left="420" w:hanging="420"/>
      </w:pPr>
      <w:rPr>
        <w:rFonts w:hint="default"/>
      </w:rPr>
    </w:lvl>
    <w:lvl w:ilvl="1" w:tplc="AB80B9C8">
      <w:start w:val="1"/>
      <w:numFmt w:val="upperLetter"/>
      <w:lvlText w:val="%2)"/>
      <w:lvlJc w:val="left"/>
      <w:pPr>
        <w:ind w:left="840" w:hanging="420"/>
      </w:pPr>
      <w:rPr>
        <w:rFonts w:hint="eastAsia"/>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F1A161C"/>
    <w:multiLevelType w:val="hybridMultilevel"/>
    <w:tmpl w:val="09A424E0"/>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AC77451"/>
    <w:multiLevelType w:val="hybridMultilevel"/>
    <w:tmpl w:val="C65413F6"/>
    <w:lvl w:ilvl="0" w:tplc="04090011">
      <w:start w:val="1"/>
      <w:numFmt w:val="decimal"/>
      <w:lvlText w:val="%1)"/>
      <w:lvlJc w:val="left"/>
      <w:pPr>
        <w:ind w:left="1260" w:hanging="420"/>
      </w:pPr>
    </w:lvl>
    <w:lvl w:ilvl="1" w:tplc="05447BE2">
      <w:start w:val="1"/>
      <w:numFmt w:val="upperLetter"/>
      <w:lvlText w:val="%2、"/>
      <w:lvlJc w:val="left"/>
      <w:pPr>
        <w:ind w:left="1620" w:hanging="36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5457594F"/>
    <w:multiLevelType w:val="hybridMultilevel"/>
    <w:tmpl w:val="F010222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557F26CB"/>
    <w:multiLevelType w:val="hybridMultilevel"/>
    <w:tmpl w:val="D6A89E4C"/>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4" w15:restartNumberingAfterBreak="0">
    <w:nsid w:val="56E67BDD"/>
    <w:multiLevelType w:val="hybridMultilevel"/>
    <w:tmpl w:val="7B7CD946"/>
    <w:lvl w:ilvl="0" w:tplc="97A061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15:restartNumberingAfterBreak="0">
    <w:nsid w:val="5BD13C0A"/>
    <w:multiLevelType w:val="hybridMultilevel"/>
    <w:tmpl w:val="19EE4214"/>
    <w:lvl w:ilvl="0" w:tplc="311A1BDE">
      <w:start w:val="1"/>
      <w:numFmt w:val="decimal"/>
      <w:lvlText w:val="%1、"/>
      <w:lvlJc w:val="left"/>
      <w:pPr>
        <w:ind w:left="420" w:hanging="420"/>
      </w:pPr>
      <w:rPr>
        <w:rFonts w:hint="default"/>
      </w:rPr>
    </w:lvl>
    <w:lvl w:ilvl="1" w:tplc="708287A2">
      <w:start w:val="1"/>
      <w:numFmt w:val="lowerLetter"/>
      <w:lvlText w:val="%2）"/>
      <w:lvlJc w:val="left"/>
      <w:pPr>
        <w:ind w:left="561" w:hanging="420"/>
      </w:pPr>
      <w:rPr>
        <w:rFonts w:asciiTheme="minorHAnsi" w:eastAsiaTheme="minorEastAsia" w:hAnsiTheme="minorHAnsi" w:cstheme="minorBidi"/>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F186119"/>
    <w:multiLevelType w:val="hybridMultilevel"/>
    <w:tmpl w:val="9F3EB1C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64096B96"/>
    <w:multiLevelType w:val="hybridMultilevel"/>
    <w:tmpl w:val="6D026FDE"/>
    <w:lvl w:ilvl="0" w:tplc="97A0619E">
      <w:start w:val="1"/>
      <w:numFmt w:val="decimal"/>
      <w:lvlText w:val="%1、"/>
      <w:lvlJc w:val="left"/>
      <w:pPr>
        <w:ind w:left="420" w:hanging="420"/>
      </w:pPr>
      <w:rPr>
        <w:rFonts w:hint="default"/>
      </w:rPr>
    </w:lvl>
    <w:lvl w:ilvl="1" w:tplc="AB80B9C8">
      <w:start w:val="1"/>
      <w:numFmt w:val="upperLetter"/>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65C25F5"/>
    <w:multiLevelType w:val="hybridMultilevel"/>
    <w:tmpl w:val="D6DEBBB2"/>
    <w:lvl w:ilvl="0" w:tplc="97A061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9" w15:restartNumberingAfterBreak="0">
    <w:nsid w:val="695001C6"/>
    <w:multiLevelType w:val="hybridMultilevel"/>
    <w:tmpl w:val="5314A2C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6E934E63"/>
    <w:multiLevelType w:val="hybridMultilevel"/>
    <w:tmpl w:val="C7D26958"/>
    <w:lvl w:ilvl="0" w:tplc="97A0619E">
      <w:start w:val="1"/>
      <w:numFmt w:val="decimal"/>
      <w:lvlText w:val="%1、"/>
      <w:lvlJc w:val="left"/>
      <w:pPr>
        <w:ind w:left="420" w:hanging="420"/>
      </w:pPr>
      <w:rPr>
        <w:rFonts w:hint="default"/>
      </w:rPr>
    </w:lvl>
    <w:lvl w:ilvl="1" w:tplc="AB80B9C8">
      <w:start w:val="1"/>
      <w:numFmt w:val="upperLetter"/>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1" w15:restartNumberingAfterBreak="0">
    <w:nsid w:val="7292091D"/>
    <w:multiLevelType w:val="hybridMultilevel"/>
    <w:tmpl w:val="C166084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7666211"/>
    <w:multiLevelType w:val="hybridMultilevel"/>
    <w:tmpl w:val="AA480EDE"/>
    <w:lvl w:ilvl="0" w:tplc="58063F52">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9B13EB3"/>
    <w:multiLevelType w:val="hybridMultilevel"/>
    <w:tmpl w:val="DAF224E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7B0E2857"/>
    <w:multiLevelType w:val="hybridMultilevel"/>
    <w:tmpl w:val="CBAAF810"/>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6"/>
  </w:num>
  <w:num w:numId="3">
    <w:abstractNumId w:val="19"/>
  </w:num>
  <w:num w:numId="4">
    <w:abstractNumId w:val="13"/>
  </w:num>
  <w:num w:numId="5">
    <w:abstractNumId w:val="12"/>
  </w:num>
  <w:num w:numId="6">
    <w:abstractNumId w:val="11"/>
  </w:num>
  <w:num w:numId="7">
    <w:abstractNumId w:val="23"/>
  </w:num>
  <w:num w:numId="8">
    <w:abstractNumId w:val="21"/>
  </w:num>
  <w:num w:numId="9">
    <w:abstractNumId w:val="7"/>
  </w:num>
  <w:num w:numId="10">
    <w:abstractNumId w:val="1"/>
  </w:num>
  <w:num w:numId="11">
    <w:abstractNumId w:val="8"/>
  </w:num>
  <w:num w:numId="12">
    <w:abstractNumId w:val="14"/>
  </w:num>
  <w:num w:numId="13">
    <w:abstractNumId w:val="15"/>
  </w:num>
  <w:num w:numId="14">
    <w:abstractNumId w:val="0"/>
  </w:num>
  <w:num w:numId="15">
    <w:abstractNumId w:val="6"/>
  </w:num>
  <w:num w:numId="16">
    <w:abstractNumId w:val="2"/>
  </w:num>
  <w:num w:numId="17">
    <w:abstractNumId w:val="5"/>
  </w:num>
  <w:num w:numId="18">
    <w:abstractNumId w:val="24"/>
  </w:num>
  <w:num w:numId="19">
    <w:abstractNumId w:val="3"/>
  </w:num>
  <w:num w:numId="20">
    <w:abstractNumId w:val="20"/>
  </w:num>
  <w:num w:numId="21">
    <w:abstractNumId w:val="17"/>
  </w:num>
  <w:num w:numId="22">
    <w:abstractNumId w:val="9"/>
  </w:num>
  <w:num w:numId="23">
    <w:abstractNumId w:val="22"/>
  </w:num>
  <w:num w:numId="24">
    <w:abstractNumId w:val="4"/>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688"/>
    <w:rsid w:val="00016B24"/>
    <w:rsid w:val="00040B11"/>
    <w:rsid w:val="00041097"/>
    <w:rsid w:val="00054940"/>
    <w:rsid w:val="00083F4E"/>
    <w:rsid w:val="000A3C54"/>
    <w:rsid w:val="000F6E90"/>
    <w:rsid w:val="00140904"/>
    <w:rsid w:val="001416EB"/>
    <w:rsid w:val="00162D10"/>
    <w:rsid w:val="00172124"/>
    <w:rsid w:val="001A06C4"/>
    <w:rsid w:val="001B3614"/>
    <w:rsid w:val="001C348D"/>
    <w:rsid w:val="001C3C1E"/>
    <w:rsid w:val="00211DEB"/>
    <w:rsid w:val="00235B82"/>
    <w:rsid w:val="00242030"/>
    <w:rsid w:val="002443CF"/>
    <w:rsid w:val="00282568"/>
    <w:rsid w:val="002A0922"/>
    <w:rsid w:val="002A6F40"/>
    <w:rsid w:val="002D421E"/>
    <w:rsid w:val="002E0050"/>
    <w:rsid w:val="002E0878"/>
    <w:rsid w:val="002E338A"/>
    <w:rsid w:val="00330FF8"/>
    <w:rsid w:val="00331C9C"/>
    <w:rsid w:val="00354A0F"/>
    <w:rsid w:val="003677F2"/>
    <w:rsid w:val="0037699C"/>
    <w:rsid w:val="003A3524"/>
    <w:rsid w:val="003A4F01"/>
    <w:rsid w:val="003B009F"/>
    <w:rsid w:val="003B4809"/>
    <w:rsid w:val="0043245A"/>
    <w:rsid w:val="00442FF5"/>
    <w:rsid w:val="00444333"/>
    <w:rsid w:val="00451886"/>
    <w:rsid w:val="004801A7"/>
    <w:rsid w:val="004A39B4"/>
    <w:rsid w:val="004A495C"/>
    <w:rsid w:val="004E1B72"/>
    <w:rsid w:val="004F12F8"/>
    <w:rsid w:val="00512040"/>
    <w:rsid w:val="0052371F"/>
    <w:rsid w:val="005264AC"/>
    <w:rsid w:val="00551E0D"/>
    <w:rsid w:val="00562B00"/>
    <w:rsid w:val="005833E9"/>
    <w:rsid w:val="00583702"/>
    <w:rsid w:val="00595688"/>
    <w:rsid w:val="00596D07"/>
    <w:rsid w:val="005B01DD"/>
    <w:rsid w:val="005C6C05"/>
    <w:rsid w:val="005E4CED"/>
    <w:rsid w:val="005E786A"/>
    <w:rsid w:val="005F09F3"/>
    <w:rsid w:val="00605680"/>
    <w:rsid w:val="0063359B"/>
    <w:rsid w:val="00681B75"/>
    <w:rsid w:val="00685C9E"/>
    <w:rsid w:val="0069293F"/>
    <w:rsid w:val="006B5DBF"/>
    <w:rsid w:val="006C1C35"/>
    <w:rsid w:val="006C5B11"/>
    <w:rsid w:val="006D4475"/>
    <w:rsid w:val="006D461F"/>
    <w:rsid w:val="006E4D14"/>
    <w:rsid w:val="006F6EAC"/>
    <w:rsid w:val="0070093E"/>
    <w:rsid w:val="00716D1B"/>
    <w:rsid w:val="007179CF"/>
    <w:rsid w:val="007263D6"/>
    <w:rsid w:val="00731DDE"/>
    <w:rsid w:val="0073367D"/>
    <w:rsid w:val="00733F04"/>
    <w:rsid w:val="00734C89"/>
    <w:rsid w:val="0076267E"/>
    <w:rsid w:val="007829B4"/>
    <w:rsid w:val="007838B3"/>
    <w:rsid w:val="00784583"/>
    <w:rsid w:val="007A76F8"/>
    <w:rsid w:val="007D6F1F"/>
    <w:rsid w:val="007E125D"/>
    <w:rsid w:val="00841AE5"/>
    <w:rsid w:val="0086355A"/>
    <w:rsid w:val="008974EA"/>
    <w:rsid w:val="008B32AC"/>
    <w:rsid w:val="008E2086"/>
    <w:rsid w:val="008E4230"/>
    <w:rsid w:val="00902666"/>
    <w:rsid w:val="00913E87"/>
    <w:rsid w:val="00947477"/>
    <w:rsid w:val="0095414A"/>
    <w:rsid w:val="00954FA0"/>
    <w:rsid w:val="009837E5"/>
    <w:rsid w:val="0099632E"/>
    <w:rsid w:val="009A7166"/>
    <w:rsid w:val="009F0D02"/>
    <w:rsid w:val="009F1B02"/>
    <w:rsid w:val="009F1FFF"/>
    <w:rsid w:val="00A05E15"/>
    <w:rsid w:val="00A1598C"/>
    <w:rsid w:val="00AA47C7"/>
    <w:rsid w:val="00AB0247"/>
    <w:rsid w:val="00AB30E0"/>
    <w:rsid w:val="00AC5294"/>
    <w:rsid w:val="00AD7C04"/>
    <w:rsid w:val="00B071A8"/>
    <w:rsid w:val="00B24081"/>
    <w:rsid w:val="00B33CE4"/>
    <w:rsid w:val="00B6366D"/>
    <w:rsid w:val="00B6381E"/>
    <w:rsid w:val="00B717E9"/>
    <w:rsid w:val="00B82B7F"/>
    <w:rsid w:val="00BA7D20"/>
    <w:rsid w:val="00BF36E6"/>
    <w:rsid w:val="00BF70D6"/>
    <w:rsid w:val="00C0258B"/>
    <w:rsid w:val="00C041C0"/>
    <w:rsid w:val="00C051E4"/>
    <w:rsid w:val="00C11515"/>
    <w:rsid w:val="00C1289C"/>
    <w:rsid w:val="00C166AE"/>
    <w:rsid w:val="00C16C05"/>
    <w:rsid w:val="00C23D7B"/>
    <w:rsid w:val="00C24BAA"/>
    <w:rsid w:val="00C55F9D"/>
    <w:rsid w:val="00C60F62"/>
    <w:rsid w:val="00C719DB"/>
    <w:rsid w:val="00C82E2B"/>
    <w:rsid w:val="00C942F3"/>
    <w:rsid w:val="00CA0A5A"/>
    <w:rsid w:val="00D203BE"/>
    <w:rsid w:val="00D22539"/>
    <w:rsid w:val="00D337F9"/>
    <w:rsid w:val="00D35F83"/>
    <w:rsid w:val="00D44EC7"/>
    <w:rsid w:val="00D50583"/>
    <w:rsid w:val="00D547B0"/>
    <w:rsid w:val="00D57A10"/>
    <w:rsid w:val="00D70ABF"/>
    <w:rsid w:val="00DA4192"/>
    <w:rsid w:val="00DD0DD8"/>
    <w:rsid w:val="00DD7CEE"/>
    <w:rsid w:val="00DF3C45"/>
    <w:rsid w:val="00E41AB3"/>
    <w:rsid w:val="00E44F0F"/>
    <w:rsid w:val="00E4725E"/>
    <w:rsid w:val="00E4786D"/>
    <w:rsid w:val="00E50451"/>
    <w:rsid w:val="00E557F8"/>
    <w:rsid w:val="00E754DD"/>
    <w:rsid w:val="00E83BA3"/>
    <w:rsid w:val="00E86338"/>
    <w:rsid w:val="00E95BC2"/>
    <w:rsid w:val="00EB3ABC"/>
    <w:rsid w:val="00EE009B"/>
    <w:rsid w:val="00EE1216"/>
    <w:rsid w:val="00F02718"/>
    <w:rsid w:val="00F3208C"/>
    <w:rsid w:val="00F409AE"/>
    <w:rsid w:val="00F40F98"/>
    <w:rsid w:val="00F419DC"/>
    <w:rsid w:val="00F914AC"/>
    <w:rsid w:val="00FC4270"/>
    <w:rsid w:val="00FC5634"/>
    <w:rsid w:val="00FC7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7C37C"/>
  <w15:chartTrackingRefBased/>
  <w15:docId w15:val="{BB19CEB6-89CD-4D96-A07C-7331ECB9D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B6381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4CED"/>
    <w:pPr>
      <w:ind w:firstLineChars="200" w:firstLine="420"/>
    </w:pPr>
  </w:style>
  <w:style w:type="character" w:customStyle="1" w:styleId="fontstyle01">
    <w:name w:val="fontstyle01"/>
    <w:basedOn w:val="a0"/>
    <w:rsid w:val="008E4230"/>
    <w:rPr>
      <w:rFonts w:ascii="CIDFont+F4" w:hAnsi="CIDFont+F4" w:hint="default"/>
      <w:b w:val="0"/>
      <w:bCs w:val="0"/>
      <w:i w:val="0"/>
      <w:iCs w:val="0"/>
      <w:color w:val="000000"/>
      <w:sz w:val="22"/>
      <w:szCs w:val="22"/>
    </w:rPr>
  </w:style>
  <w:style w:type="character" w:customStyle="1" w:styleId="fontstyle21">
    <w:name w:val="fontstyle21"/>
    <w:basedOn w:val="a0"/>
    <w:rsid w:val="008E4230"/>
    <w:rPr>
      <w:rFonts w:ascii="CIDFont+F2" w:hAnsi="CIDFont+F2" w:hint="default"/>
      <w:b w:val="0"/>
      <w:bCs w:val="0"/>
      <w:i w:val="0"/>
      <w:iCs w:val="0"/>
      <w:color w:val="000000"/>
      <w:sz w:val="22"/>
      <w:szCs w:val="22"/>
    </w:rPr>
  </w:style>
  <w:style w:type="character" w:customStyle="1" w:styleId="fontstyle11">
    <w:name w:val="fontstyle11"/>
    <w:basedOn w:val="a0"/>
    <w:rsid w:val="000A3C54"/>
    <w:rPr>
      <w:rFonts w:ascii="CIDFont+F4" w:hAnsi="CIDFont+F4" w:hint="default"/>
      <w:b w:val="0"/>
      <w:bCs w:val="0"/>
      <w:i w:val="0"/>
      <w:iCs w:val="0"/>
      <w:color w:val="000000"/>
      <w:sz w:val="22"/>
      <w:szCs w:val="22"/>
    </w:rPr>
  </w:style>
  <w:style w:type="character" w:customStyle="1" w:styleId="20">
    <w:name w:val="标题 2 字符"/>
    <w:basedOn w:val="a0"/>
    <w:link w:val="2"/>
    <w:uiPriority w:val="9"/>
    <w:rsid w:val="00B6381E"/>
    <w:rPr>
      <w:rFonts w:asciiTheme="majorHAnsi" w:eastAsiaTheme="majorEastAsia" w:hAnsiTheme="majorHAnsi" w:cstheme="majorBidi"/>
      <w:b/>
      <w:bCs/>
      <w:sz w:val="32"/>
      <w:szCs w:val="32"/>
    </w:rPr>
  </w:style>
  <w:style w:type="table" w:styleId="a4">
    <w:name w:val="Table Grid"/>
    <w:basedOn w:val="a1"/>
    <w:uiPriority w:val="39"/>
    <w:rsid w:val="009474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11DE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11DEB"/>
    <w:rPr>
      <w:sz w:val="18"/>
      <w:szCs w:val="18"/>
    </w:rPr>
  </w:style>
  <w:style w:type="paragraph" w:styleId="a7">
    <w:name w:val="footer"/>
    <w:basedOn w:val="a"/>
    <w:link w:val="a8"/>
    <w:uiPriority w:val="99"/>
    <w:unhideWhenUsed/>
    <w:rsid w:val="00211DEB"/>
    <w:pPr>
      <w:tabs>
        <w:tab w:val="center" w:pos="4153"/>
        <w:tab w:val="right" w:pos="8306"/>
      </w:tabs>
      <w:snapToGrid w:val="0"/>
      <w:jc w:val="left"/>
    </w:pPr>
    <w:rPr>
      <w:sz w:val="18"/>
      <w:szCs w:val="18"/>
    </w:rPr>
  </w:style>
  <w:style w:type="character" w:customStyle="1" w:styleId="a8">
    <w:name w:val="页脚 字符"/>
    <w:basedOn w:val="a0"/>
    <w:link w:val="a7"/>
    <w:uiPriority w:val="99"/>
    <w:rsid w:val="00211D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265893">
      <w:bodyDiv w:val="1"/>
      <w:marLeft w:val="0"/>
      <w:marRight w:val="0"/>
      <w:marTop w:val="0"/>
      <w:marBottom w:val="0"/>
      <w:divBdr>
        <w:top w:val="none" w:sz="0" w:space="0" w:color="auto"/>
        <w:left w:val="none" w:sz="0" w:space="0" w:color="auto"/>
        <w:bottom w:val="none" w:sz="0" w:space="0" w:color="auto"/>
        <w:right w:val="none" w:sz="0" w:space="0" w:color="auto"/>
      </w:divBdr>
    </w:div>
    <w:div w:id="550464877">
      <w:bodyDiv w:val="1"/>
      <w:marLeft w:val="0"/>
      <w:marRight w:val="0"/>
      <w:marTop w:val="0"/>
      <w:marBottom w:val="0"/>
      <w:divBdr>
        <w:top w:val="none" w:sz="0" w:space="0" w:color="auto"/>
        <w:left w:val="none" w:sz="0" w:space="0" w:color="auto"/>
        <w:bottom w:val="none" w:sz="0" w:space="0" w:color="auto"/>
        <w:right w:val="none" w:sz="0" w:space="0" w:color="auto"/>
      </w:divBdr>
    </w:div>
    <w:div w:id="1122654479">
      <w:bodyDiv w:val="1"/>
      <w:marLeft w:val="0"/>
      <w:marRight w:val="0"/>
      <w:marTop w:val="0"/>
      <w:marBottom w:val="0"/>
      <w:divBdr>
        <w:top w:val="none" w:sz="0" w:space="0" w:color="auto"/>
        <w:left w:val="none" w:sz="0" w:space="0" w:color="auto"/>
        <w:bottom w:val="none" w:sz="0" w:space="0" w:color="auto"/>
        <w:right w:val="none" w:sz="0" w:space="0" w:color="auto"/>
      </w:divBdr>
    </w:div>
    <w:div w:id="1167818198">
      <w:bodyDiv w:val="1"/>
      <w:marLeft w:val="0"/>
      <w:marRight w:val="0"/>
      <w:marTop w:val="0"/>
      <w:marBottom w:val="0"/>
      <w:divBdr>
        <w:top w:val="none" w:sz="0" w:space="0" w:color="auto"/>
        <w:left w:val="none" w:sz="0" w:space="0" w:color="auto"/>
        <w:bottom w:val="none" w:sz="0" w:space="0" w:color="auto"/>
        <w:right w:val="none" w:sz="0" w:space="0" w:color="auto"/>
      </w:divBdr>
    </w:div>
    <w:div w:id="1190491414">
      <w:bodyDiv w:val="1"/>
      <w:marLeft w:val="0"/>
      <w:marRight w:val="0"/>
      <w:marTop w:val="0"/>
      <w:marBottom w:val="0"/>
      <w:divBdr>
        <w:top w:val="none" w:sz="0" w:space="0" w:color="auto"/>
        <w:left w:val="none" w:sz="0" w:space="0" w:color="auto"/>
        <w:bottom w:val="none" w:sz="0" w:space="0" w:color="auto"/>
        <w:right w:val="none" w:sz="0" w:space="0" w:color="auto"/>
      </w:divBdr>
    </w:div>
    <w:div w:id="1813863085">
      <w:bodyDiv w:val="1"/>
      <w:marLeft w:val="0"/>
      <w:marRight w:val="0"/>
      <w:marTop w:val="0"/>
      <w:marBottom w:val="0"/>
      <w:divBdr>
        <w:top w:val="none" w:sz="0" w:space="0" w:color="auto"/>
        <w:left w:val="none" w:sz="0" w:space="0" w:color="auto"/>
        <w:bottom w:val="none" w:sz="0" w:space="0" w:color="auto"/>
        <w:right w:val="none" w:sz="0" w:space="0" w:color="auto"/>
      </w:divBdr>
    </w:div>
    <w:div w:id="181910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__.vsdx"/></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A2C17-1DA8-48D2-B5EE-9A735782E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1</Pages>
  <Words>67</Words>
  <Characters>382</Characters>
  <Application>Microsoft Office Word</Application>
  <DocSecurity>0</DocSecurity>
  <Lines>3</Lines>
  <Paragraphs>1</Paragraphs>
  <ScaleCrop>false</ScaleCrop>
  <Company/>
  <LinksUpToDate>false</LinksUpToDate>
  <CharactersWithSpaces>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lhang</dc:creator>
  <cp:keywords/>
  <dc:description/>
  <cp:lastModifiedBy>lhang</cp:lastModifiedBy>
  <cp:revision>118</cp:revision>
  <dcterms:created xsi:type="dcterms:W3CDTF">2019-10-09T05:56:00Z</dcterms:created>
  <dcterms:modified xsi:type="dcterms:W3CDTF">2019-10-23T09:51:00Z</dcterms:modified>
</cp:coreProperties>
</file>