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99E6974" w14:textId="54696791" w:rsidR="00DC596E" w:rsidRDefault="00A50070" w:rsidP="00DC596E">
      <w:pPr>
        <w:pStyle w:val="Subtitle"/>
        <w:jc w:val="center"/>
      </w:pPr>
      <w:r>
        <w:t>Ju</w:t>
      </w:r>
      <w:r w:rsidR="00913BD3">
        <w:t>ly</w:t>
      </w:r>
      <w:r>
        <w:t xml:space="preserve"> 2024</w:t>
      </w:r>
    </w:p>
    <w:p w14:paraId="604ACF00" w14:textId="58CAAC72" w:rsidR="00DC596E" w:rsidRPr="00DC596E" w:rsidRDefault="00EA1666" w:rsidP="00DC596E">
      <w:pPr>
        <w:pStyle w:val="Subtitle"/>
        <w:jc w:val="center"/>
      </w:pPr>
      <w:r>
        <w:t xml:space="preserve">Tutor: </w:t>
      </w:r>
      <w:r w:rsidR="00913BD3" w:rsidRPr="00913BD3">
        <w:t>Fernando de la Calle Silos</w:t>
      </w:r>
    </w:p>
    <w:p w14:paraId="5C3382F6" w14:textId="77777777" w:rsidR="00341011" w:rsidRPr="00341011" w:rsidRDefault="00341011" w:rsidP="00341011"/>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0"/>
          <w:szCs w:val="20"/>
        </w:rPr>
        <w:id w:val="1422681957"/>
        <w:docPartObj>
          <w:docPartGallery w:val="Table of Contents"/>
          <w:docPartUnique/>
        </w:docPartObj>
      </w:sdtPr>
      <w:sdtEndPr>
        <w:rPr>
          <w:noProof/>
        </w:rPr>
      </w:sdtEndPr>
      <w:sdtContent>
        <w:p w14:paraId="6D503DF2" w14:textId="0418718C" w:rsidR="009826D1" w:rsidRPr="00317192" w:rsidRDefault="009826D1" w:rsidP="00C13E02">
          <w:pPr>
            <w:pStyle w:val="TOCHeading"/>
            <w:numPr>
              <w:ilvl w:val="0"/>
              <w:numId w:val="0"/>
            </w:numPr>
            <w:spacing w:line="240" w:lineRule="auto"/>
            <w:ind w:left="432"/>
            <w:rPr>
              <w:sz w:val="32"/>
              <w:szCs w:val="32"/>
            </w:rPr>
          </w:pPr>
          <w:r w:rsidRPr="00317192">
            <w:rPr>
              <w:sz w:val="32"/>
              <w:szCs w:val="32"/>
            </w:rPr>
            <w:t>Table of Contents</w:t>
          </w:r>
        </w:p>
        <w:p w14:paraId="5B06A4F9" w14:textId="02BC5830" w:rsidR="00C06236" w:rsidRDefault="009826D1">
          <w:pPr>
            <w:pStyle w:val="TOC1"/>
            <w:rPr>
              <w:noProof/>
              <w:kern w:val="2"/>
              <w:sz w:val="24"/>
              <w:szCs w:val="24"/>
              <w:lang w:eastAsia="en-GB"/>
              <w14:ligatures w14:val="standardContextual"/>
            </w:rPr>
          </w:pPr>
          <w:r w:rsidRPr="00317192">
            <w:rPr>
              <w:sz w:val="20"/>
              <w:szCs w:val="20"/>
            </w:rPr>
            <w:fldChar w:fldCharType="begin"/>
          </w:r>
          <w:r w:rsidRPr="00317192">
            <w:rPr>
              <w:sz w:val="20"/>
              <w:szCs w:val="20"/>
            </w:rPr>
            <w:instrText xml:space="preserve"> TOC \o "1-3" \h \z \u </w:instrText>
          </w:r>
          <w:r w:rsidRPr="00317192">
            <w:rPr>
              <w:sz w:val="20"/>
              <w:szCs w:val="20"/>
            </w:rPr>
            <w:fldChar w:fldCharType="separate"/>
          </w:r>
          <w:hyperlink w:anchor="_Toc170489821" w:history="1">
            <w:r w:rsidR="00C06236" w:rsidRPr="00596532">
              <w:rPr>
                <w:rStyle w:val="Hyperlink"/>
                <w:noProof/>
              </w:rPr>
              <w:t>1</w:t>
            </w:r>
            <w:r w:rsidR="00C06236">
              <w:rPr>
                <w:noProof/>
                <w:kern w:val="2"/>
                <w:sz w:val="24"/>
                <w:szCs w:val="24"/>
                <w:lang w:eastAsia="en-GB"/>
                <w14:ligatures w14:val="standardContextual"/>
              </w:rPr>
              <w:tab/>
            </w:r>
            <w:r w:rsidR="00C06236" w:rsidRPr="00596532">
              <w:rPr>
                <w:rStyle w:val="Hyperlink"/>
                <w:noProof/>
              </w:rPr>
              <w:t>Introduction</w:t>
            </w:r>
            <w:r w:rsidR="00C06236">
              <w:rPr>
                <w:noProof/>
                <w:webHidden/>
              </w:rPr>
              <w:tab/>
            </w:r>
            <w:r w:rsidR="00C06236">
              <w:rPr>
                <w:noProof/>
                <w:webHidden/>
              </w:rPr>
              <w:fldChar w:fldCharType="begin"/>
            </w:r>
            <w:r w:rsidR="00C06236">
              <w:rPr>
                <w:noProof/>
                <w:webHidden/>
              </w:rPr>
              <w:instrText xml:space="preserve"> PAGEREF _Toc170489821 \h </w:instrText>
            </w:r>
            <w:r w:rsidR="00C06236">
              <w:rPr>
                <w:noProof/>
                <w:webHidden/>
              </w:rPr>
            </w:r>
            <w:r w:rsidR="00C06236">
              <w:rPr>
                <w:noProof/>
                <w:webHidden/>
              </w:rPr>
              <w:fldChar w:fldCharType="separate"/>
            </w:r>
            <w:r w:rsidR="00C06236">
              <w:rPr>
                <w:noProof/>
                <w:webHidden/>
              </w:rPr>
              <w:t>6</w:t>
            </w:r>
            <w:r w:rsidR="00C06236">
              <w:rPr>
                <w:noProof/>
                <w:webHidden/>
              </w:rPr>
              <w:fldChar w:fldCharType="end"/>
            </w:r>
          </w:hyperlink>
        </w:p>
        <w:p w14:paraId="28F3CF62" w14:textId="08BECF20" w:rsidR="00C06236" w:rsidRDefault="00C06236">
          <w:pPr>
            <w:pStyle w:val="TOC1"/>
            <w:rPr>
              <w:noProof/>
              <w:kern w:val="2"/>
              <w:sz w:val="24"/>
              <w:szCs w:val="24"/>
              <w:lang w:eastAsia="en-GB"/>
              <w14:ligatures w14:val="standardContextual"/>
            </w:rPr>
          </w:pPr>
          <w:hyperlink w:anchor="_Toc170489822" w:history="1">
            <w:r w:rsidRPr="00596532">
              <w:rPr>
                <w:rStyle w:val="Hyperlink"/>
                <w:noProof/>
              </w:rPr>
              <w:t>2</w:t>
            </w:r>
            <w:r>
              <w:rPr>
                <w:noProof/>
                <w:kern w:val="2"/>
                <w:sz w:val="24"/>
                <w:szCs w:val="24"/>
                <w:lang w:eastAsia="en-GB"/>
                <w14:ligatures w14:val="standardContextual"/>
              </w:rPr>
              <w:tab/>
            </w:r>
            <w:r w:rsidRPr="00596532">
              <w:rPr>
                <w:rStyle w:val="Hyperlink"/>
                <w:noProof/>
              </w:rPr>
              <w:t>Background</w:t>
            </w:r>
            <w:r>
              <w:rPr>
                <w:noProof/>
                <w:webHidden/>
              </w:rPr>
              <w:tab/>
            </w:r>
            <w:r>
              <w:rPr>
                <w:noProof/>
                <w:webHidden/>
              </w:rPr>
              <w:fldChar w:fldCharType="begin"/>
            </w:r>
            <w:r>
              <w:rPr>
                <w:noProof/>
                <w:webHidden/>
              </w:rPr>
              <w:instrText xml:space="preserve"> PAGEREF _Toc170489822 \h </w:instrText>
            </w:r>
            <w:r>
              <w:rPr>
                <w:noProof/>
                <w:webHidden/>
              </w:rPr>
            </w:r>
            <w:r>
              <w:rPr>
                <w:noProof/>
                <w:webHidden/>
              </w:rPr>
              <w:fldChar w:fldCharType="separate"/>
            </w:r>
            <w:r>
              <w:rPr>
                <w:noProof/>
                <w:webHidden/>
              </w:rPr>
              <w:t>8</w:t>
            </w:r>
            <w:r>
              <w:rPr>
                <w:noProof/>
                <w:webHidden/>
              </w:rPr>
              <w:fldChar w:fldCharType="end"/>
            </w:r>
          </w:hyperlink>
        </w:p>
        <w:p w14:paraId="2C679DCC" w14:textId="1CB8370E" w:rsidR="00C06236" w:rsidRDefault="00C06236">
          <w:pPr>
            <w:pStyle w:val="TOC2"/>
            <w:tabs>
              <w:tab w:val="left" w:pos="960"/>
              <w:tab w:val="right" w:leader="dot" w:pos="9016"/>
            </w:tabs>
            <w:rPr>
              <w:noProof/>
              <w:kern w:val="2"/>
              <w:sz w:val="24"/>
              <w:szCs w:val="24"/>
              <w:lang w:eastAsia="en-GB"/>
              <w14:ligatures w14:val="standardContextual"/>
            </w:rPr>
          </w:pPr>
          <w:hyperlink w:anchor="_Toc170489823" w:history="1">
            <w:r w:rsidRPr="00596532">
              <w:rPr>
                <w:rStyle w:val="Hyperlink"/>
                <w:noProof/>
              </w:rPr>
              <w:t>2.1</w:t>
            </w:r>
            <w:r>
              <w:rPr>
                <w:noProof/>
                <w:kern w:val="2"/>
                <w:sz w:val="24"/>
                <w:szCs w:val="24"/>
                <w:lang w:eastAsia="en-GB"/>
                <w14:ligatures w14:val="standardContextual"/>
              </w:rPr>
              <w:tab/>
            </w:r>
            <w:r w:rsidRPr="00596532">
              <w:rPr>
                <w:rStyle w:val="Hyperlink"/>
                <w:noProof/>
              </w:rPr>
              <w:t>Global Diversification</w:t>
            </w:r>
            <w:r>
              <w:rPr>
                <w:noProof/>
                <w:webHidden/>
              </w:rPr>
              <w:tab/>
            </w:r>
            <w:r>
              <w:rPr>
                <w:noProof/>
                <w:webHidden/>
              </w:rPr>
              <w:fldChar w:fldCharType="begin"/>
            </w:r>
            <w:r>
              <w:rPr>
                <w:noProof/>
                <w:webHidden/>
              </w:rPr>
              <w:instrText xml:space="preserve"> PAGEREF _Toc170489823 \h </w:instrText>
            </w:r>
            <w:r>
              <w:rPr>
                <w:noProof/>
                <w:webHidden/>
              </w:rPr>
            </w:r>
            <w:r>
              <w:rPr>
                <w:noProof/>
                <w:webHidden/>
              </w:rPr>
              <w:fldChar w:fldCharType="separate"/>
            </w:r>
            <w:r>
              <w:rPr>
                <w:noProof/>
                <w:webHidden/>
              </w:rPr>
              <w:t>8</w:t>
            </w:r>
            <w:r>
              <w:rPr>
                <w:noProof/>
                <w:webHidden/>
              </w:rPr>
              <w:fldChar w:fldCharType="end"/>
            </w:r>
          </w:hyperlink>
        </w:p>
        <w:p w14:paraId="1E1D619F" w14:textId="1D0760B8" w:rsidR="00C06236" w:rsidRDefault="00C06236">
          <w:pPr>
            <w:pStyle w:val="TOC2"/>
            <w:tabs>
              <w:tab w:val="left" w:pos="960"/>
              <w:tab w:val="right" w:leader="dot" w:pos="9016"/>
            </w:tabs>
            <w:rPr>
              <w:noProof/>
              <w:kern w:val="2"/>
              <w:sz w:val="24"/>
              <w:szCs w:val="24"/>
              <w:lang w:eastAsia="en-GB"/>
              <w14:ligatures w14:val="standardContextual"/>
            </w:rPr>
          </w:pPr>
          <w:hyperlink w:anchor="_Toc170489824" w:history="1">
            <w:r w:rsidRPr="00596532">
              <w:rPr>
                <w:rStyle w:val="Hyperlink"/>
                <w:noProof/>
              </w:rPr>
              <w:t>2.2</w:t>
            </w:r>
            <w:r>
              <w:rPr>
                <w:noProof/>
                <w:kern w:val="2"/>
                <w:sz w:val="24"/>
                <w:szCs w:val="24"/>
                <w:lang w:eastAsia="en-GB"/>
                <w14:ligatures w14:val="standardContextual"/>
              </w:rPr>
              <w:tab/>
            </w:r>
            <w:r w:rsidRPr="00596532">
              <w:rPr>
                <w:rStyle w:val="Hyperlink"/>
                <w:noProof/>
              </w:rPr>
              <w:t>Global portfolio with index funds and ETFs</w:t>
            </w:r>
            <w:r>
              <w:rPr>
                <w:noProof/>
                <w:webHidden/>
              </w:rPr>
              <w:tab/>
            </w:r>
            <w:r>
              <w:rPr>
                <w:noProof/>
                <w:webHidden/>
              </w:rPr>
              <w:fldChar w:fldCharType="begin"/>
            </w:r>
            <w:r>
              <w:rPr>
                <w:noProof/>
                <w:webHidden/>
              </w:rPr>
              <w:instrText xml:space="preserve"> PAGEREF _Toc170489824 \h </w:instrText>
            </w:r>
            <w:r>
              <w:rPr>
                <w:noProof/>
                <w:webHidden/>
              </w:rPr>
            </w:r>
            <w:r>
              <w:rPr>
                <w:noProof/>
                <w:webHidden/>
              </w:rPr>
              <w:fldChar w:fldCharType="separate"/>
            </w:r>
            <w:r>
              <w:rPr>
                <w:noProof/>
                <w:webHidden/>
              </w:rPr>
              <w:t>9</w:t>
            </w:r>
            <w:r>
              <w:rPr>
                <w:noProof/>
                <w:webHidden/>
              </w:rPr>
              <w:fldChar w:fldCharType="end"/>
            </w:r>
          </w:hyperlink>
        </w:p>
        <w:p w14:paraId="6836C150" w14:textId="00A2FB22" w:rsidR="00C06236" w:rsidRDefault="00C06236">
          <w:pPr>
            <w:pStyle w:val="TOC2"/>
            <w:tabs>
              <w:tab w:val="left" w:pos="960"/>
              <w:tab w:val="right" w:leader="dot" w:pos="9016"/>
            </w:tabs>
            <w:rPr>
              <w:noProof/>
              <w:kern w:val="2"/>
              <w:sz w:val="24"/>
              <w:szCs w:val="24"/>
              <w:lang w:eastAsia="en-GB"/>
              <w14:ligatures w14:val="standardContextual"/>
            </w:rPr>
          </w:pPr>
          <w:hyperlink w:anchor="_Toc170489825" w:history="1">
            <w:r w:rsidRPr="00596532">
              <w:rPr>
                <w:rStyle w:val="Hyperlink"/>
                <w:noProof/>
              </w:rPr>
              <w:t>2.3</w:t>
            </w:r>
            <w:r>
              <w:rPr>
                <w:noProof/>
                <w:kern w:val="2"/>
                <w:sz w:val="24"/>
                <w:szCs w:val="24"/>
                <w:lang w:eastAsia="en-GB"/>
                <w14:ligatures w14:val="standardContextual"/>
              </w:rPr>
              <w:tab/>
            </w:r>
            <w:r w:rsidRPr="00596532">
              <w:rPr>
                <w:rStyle w:val="Hyperlink"/>
                <w:noProof/>
              </w:rPr>
              <w:t>MSCI ACWI</w:t>
            </w:r>
            <w:r>
              <w:rPr>
                <w:noProof/>
                <w:webHidden/>
              </w:rPr>
              <w:tab/>
            </w:r>
            <w:r>
              <w:rPr>
                <w:noProof/>
                <w:webHidden/>
              </w:rPr>
              <w:fldChar w:fldCharType="begin"/>
            </w:r>
            <w:r>
              <w:rPr>
                <w:noProof/>
                <w:webHidden/>
              </w:rPr>
              <w:instrText xml:space="preserve"> PAGEREF _Toc170489825 \h </w:instrText>
            </w:r>
            <w:r>
              <w:rPr>
                <w:noProof/>
                <w:webHidden/>
              </w:rPr>
            </w:r>
            <w:r>
              <w:rPr>
                <w:noProof/>
                <w:webHidden/>
              </w:rPr>
              <w:fldChar w:fldCharType="separate"/>
            </w:r>
            <w:r>
              <w:rPr>
                <w:noProof/>
                <w:webHidden/>
              </w:rPr>
              <w:t>9</w:t>
            </w:r>
            <w:r>
              <w:rPr>
                <w:noProof/>
                <w:webHidden/>
              </w:rPr>
              <w:fldChar w:fldCharType="end"/>
            </w:r>
          </w:hyperlink>
        </w:p>
        <w:p w14:paraId="17A30EE1" w14:textId="31579D16" w:rsidR="00C06236" w:rsidRDefault="00C06236">
          <w:pPr>
            <w:pStyle w:val="TOC2"/>
            <w:tabs>
              <w:tab w:val="left" w:pos="960"/>
              <w:tab w:val="right" w:leader="dot" w:pos="9016"/>
            </w:tabs>
            <w:rPr>
              <w:noProof/>
              <w:kern w:val="2"/>
              <w:sz w:val="24"/>
              <w:szCs w:val="24"/>
              <w:lang w:eastAsia="en-GB"/>
              <w14:ligatures w14:val="standardContextual"/>
            </w:rPr>
          </w:pPr>
          <w:hyperlink w:anchor="_Toc170489826" w:history="1">
            <w:r w:rsidRPr="00596532">
              <w:rPr>
                <w:rStyle w:val="Hyperlink"/>
                <w:noProof/>
              </w:rPr>
              <w:t>2.4</w:t>
            </w:r>
            <w:r>
              <w:rPr>
                <w:noProof/>
                <w:kern w:val="2"/>
                <w:sz w:val="24"/>
                <w:szCs w:val="24"/>
                <w:lang w:eastAsia="en-GB"/>
                <w14:ligatures w14:val="standardContextual"/>
              </w:rPr>
              <w:tab/>
            </w:r>
            <w:r w:rsidRPr="00596532">
              <w:rPr>
                <w:rStyle w:val="Hyperlink"/>
                <w:noProof/>
              </w:rPr>
              <w:t>Modern Portfolio Theory</w:t>
            </w:r>
            <w:r>
              <w:rPr>
                <w:noProof/>
                <w:webHidden/>
              </w:rPr>
              <w:tab/>
            </w:r>
            <w:r>
              <w:rPr>
                <w:noProof/>
                <w:webHidden/>
              </w:rPr>
              <w:fldChar w:fldCharType="begin"/>
            </w:r>
            <w:r>
              <w:rPr>
                <w:noProof/>
                <w:webHidden/>
              </w:rPr>
              <w:instrText xml:space="preserve"> PAGEREF _Toc170489826 \h </w:instrText>
            </w:r>
            <w:r>
              <w:rPr>
                <w:noProof/>
                <w:webHidden/>
              </w:rPr>
            </w:r>
            <w:r>
              <w:rPr>
                <w:noProof/>
                <w:webHidden/>
              </w:rPr>
              <w:fldChar w:fldCharType="separate"/>
            </w:r>
            <w:r>
              <w:rPr>
                <w:noProof/>
                <w:webHidden/>
              </w:rPr>
              <w:t>10</w:t>
            </w:r>
            <w:r>
              <w:rPr>
                <w:noProof/>
                <w:webHidden/>
              </w:rPr>
              <w:fldChar w:fldCharType="end"/>
            </w:r>
          </w:hyperlink>
        </w:p>
        <w:p w14:paraId="657E8808" w14:textId="333F94EC" w:rsidR="00C06236" w:rsidRDefault="00C06236">
          <w:pPr>
            <w:pStyle w:val="TOC3"/>
            <w:tabs>
              <w:tab w:val="left" w:pos="1200"/>
              <w:tab w:val="right" w:leader="dot" w:pos="9016"/>
            </w:tabs>
            <w:rPr>
              <w:noProof/>
              <w:kern w:val="2"/>
              <w:sz w:val="24"/>
              <w:szCs w:val="24"/>
              <w:lang w:eastAsia="en-GB"/>
              <w14:ligatures w14:val="standardContextual"/>
            </w:rPr>
          </w:pPr>
          <w:hyperlink w:anchor="_Toc170489827" w:history="1">
            <w:r w:rsidRPr="00596532">
              <w:rPr>
                <w:rStyle w:val="Hyperlink"/>
                <w:noProof/>
              </w:rPr>
              <w:t>2.4.1</w:t>
            </w:r>
            <w:r>
              <w:rPr>
                <w:noProof/>
                <w:kern w:val="2"/>
                <w:sz w:val="24"/>
                <w:szCs w:val="24"/>
                <w:lang w:eastAsia="en-GB"/>
                <w14:ligatures w14:val="standardContextual"/>
              </w:rPr>
              <w:tab/>
            </w:r>
            <w:r w:rsidRPr="00596532">
              <w:rPr>
                <w:rStyle w:val="Hyperlink"/>
                <w:noProof/>
              </w:rPr>
              <w:t>Efficient Frontier and Optimal Portfolios</w:t>
            </w:r>
            <w:r>
              <w:rPr>
                <w:noProof/>
                <w:webHidden/>
              </w:rPr>
              <w:tab/>
            </w:r>
            <w:r>
              <w:rPr>
                <w:noProof/>
                <w:webHidden/>
              </w:rPr>
              <w:fldChar w:fldCharType="begin"/>
            </w:r>
            <w:r>
              <w:rPr>
                <w:noProof/>
                <w:webHidden/>
              </w:rPr>
              <w:instrText xml:space="preserve"> PAGEREF _Toc170489827 \h </w:instrText>
            </w:r>
            <w:r>
              <w:rPr>
                <w:noProof/>
                <w:webHidden/>
              </w:rPr>
            </w:r>
            <w:r>
              <w:rPr>
                <w:noProof/>
                <w:webHidden/>
              </w:rPr>
              <w:fldChar w:fldCharType="separate"/>
            </w:r>
            <w:r>
              <w:rPr>
                <w:noProof/>
                <w:webHidden/>
              </w:rPr>
              <w:t>10</w:t>
            </w:r>
            <w:r>
              <w:rPr>
                <w:noProof/>
                <w:webHidden/>
              </w:rPr>
              <w:fldChar w:fldCharType="end"/>
            </w:r>
          </w:hyperlink>
        </w:p>
        <w:p w14:paraId="423580E2" w14:textId="6896A967" w:rsidR="00C06236" w:rsidRDefault="00C06236">
          <w:pPr>
            <w:pStyle w:val="TOC3"/>
            <w:tabs>
              <w:tab w:val="left" w:pos="1200"/>
              <w:tab w:val="right" w:leader="dot" w:pos="9016"/>
            </w:tabs>
            <w:rPr>
              <w:noProof/>
              <w:kern w:val="2"/>
              <w:sz w:val="24"/>
              <w:szCs w:val="24"/>
              <w:lang w:eastAsia="en-GB"/>
              <w14:ligatures w14:val="standardContextual"/>
            </w:rPr>
          </w:pPr>
          <w:hyperlink w:anchor="_Toc170489828" w:history="1">
            <w:r w:rsidRPr="00596532">
              <w:rPr>
                <w:rStyle w:val="Hyperlink"/>
                <w:noProof/>
              </w:rPr>
              <w:t>2.4.2</w:t>
            </w:r>
            <w:r>
              <w:rPr>
                <w:noProof/>
                <w:kern w:val="2"/>
                <w:sz w:val="24"/>
                <w:szCs w:val="24"/>
                <w:lang w:eastAsia="en-GB"/>
                <w14:ligatures w14:val="standardContextual"/>
              </w:rPr>
              <w:tab/>
            </w:r>
            <w:r w:rsidRPr="00596532">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_Toc170489828 \h </w:instrText>
            </w:r>
            <w:r>
              <w:rPr>
                <w:noProof/>
                <w:webHidden/>
              </w:rPr>
            </w:r>
            <w:r>
              <w:rPr>
                <w:noProof/>
                <w:webHidden/>
              </w:rPr>
              <w:fldChar w:fldCharType="separate"/>
            </w:r>
            <w:r>
              <w:rPr>
                <w:noProof/>
                <w:webHidden/>
              </w:rPr>
              <w:t>11</w:t>
            </w:r>
            <w:r>
              <w:rPr>
                <w:noProof/>
                <w:webHidden/>
              </w:rPr>
              <w:fldChar w:fldCharType="end"/>
            </w:r>
          </w:hyperlink>
        </w:p>
        <w:p w14:paraId="199E401C" w14:textId="69594759" w:rsidR="00C06236" w:rsidRDefault="00C06236">
          <w:pPr>
            <w:pStyle w:val="TOC3"/>
            <w:tabs>
              <w:tab w:val="left" w:pos="1200"/>
              <w:tab w:val="right" w:leader="dot" w:pos="9016"/>
            </w:tabs>
            <w:rPr>
              <w:noProof/>
              <w:kern w:val="2"/>
              <w:sz w:val="24"/>
              <w:szCs w:val="24"/>
              <w:lang w:eastAsia="en-GB"/>
              <w14:ligatures w14:val="standardContextual"/>
            </w:rPr>
          </w:pPr>
          <w:hyperlink w:anchor="_Toc170489829" w:history="1">
            <w:r w:rsidRPr="00596532">
              <w:rPr>
                <w:rStyle w:val="Hyperlink"/>
                <w:noProof/>
              </w:rPr>
              <w:t>2.4.3</w:t>
            </w:r>
            <w:r>
              <w:rPr>
                <w:noProof/>
                <w:kern w:val="2"/>
                <w:sz w:val="24"/>
                <w:szCs w:val="24"/>
                <w:lang w:eastAsia="en-GB"/>
                <w14:ligatures w14:val="standardContextual"/>
              </w:rPr>
              <w:tab/>
            </w:r>
            <w:r w:rsidRPr="00596532">
              <w:rPr>
                <w:rStyle w:val="Hyperlink"/>
                <w:noProof/>
              </w:rPr>
              <w:t>Markowitz’s Curse</w:t>
            </w:r>
            <w:r>
              <w:rPr>
                <w:noProof/>
                <w:webHidden/>
              </w:rPr>
              <w:tab/>
            </w:r>
            <w:r>
              <w:rPr>
                <w:noProof/>
                <w:webHidden/>
              </w:rPr>
              <w:fldChar w:fldCharType="begin"/>
            </w:r>
            <w:r>
              <w:rPr>
                <w:noProof/>
                <w:webHidden/>
              </w:rPr>
              <w:instrText xml:space="preserve"> PAGEREF _Toc170489829 \h </w:instrText>
            </w:r>
            <w:r>
              <w:rPr>
                <w:noProof/>
                <w:webHidden/>
              </w:rPr>
            </w:r>
            <w:r>
              <w:rPr>
                <w:noProof/>
                <w:webHidden/>
              </w:rPr>
              <w:fldChar w:fldCharType="separate"/>
            </w:r>
            <w:r>
              <w:rPr>
                <w:noProof/>
                <w:webHidden/>
              </w:rPr>
              <w:t>11</w:t>
            </w:r>
            <w:r>
              <w:rPr>
                <w:noProof/>
                <w:webHidden/>
              </w:rPr>
              <w:fldChar w:fldCharType="end"/>
            </w:r>
          </w:hyperlink>
        </w:p>
        <w:p w14:paraId="670E3C20" w14:textId="7CBD318A" w:rsidR="00C06236" w:rsidRDefault="00C06236">
          <w:pPr>
            <w:pStyle w:val="TOC2"/>
            <w:tabs>
              <w:tab w:val="left" w:pos="960"/>
              <w:tab w:val="right" w:leader="dot" w:pos="9016"/>
            </w:tabs>
            <w:rPr>
              <w:noProof/>
              <w:kern w:val="2"/>
              <w:sz w:val="24"/>
              <w:szCs w:val="24"/>
              <w:lang w:eastAsia="en-GB"/>
              <w14:ligatures w14:val="standardContextual"/>
            </w:rPr>
          </w:pPr>
          <w:hyperlink w:anchor="_Toc170489830" w:history="1">
            <w:r w:rsidRPr="00596532">
              <w:rPr>
                <w:rStyle w:val="Hyperlink"/>
                <w:noProof/>
              </w:rPr>
              <w:t>2.5</w:t>
            </w:r>
            <w:r>
              <w:rPr>
                <w:noProof/>
                <w:kern w:val="2"/>
                <w:sz w:val="24"/>
                <w:szCs w:val="24"/>
                <w:lang w:eastAsia="en-GB"/>
                <w14:ligatures w14:val="standardContextual"/>
              </w:rPr>
              <w:tab/>
            </w:r>
            <w:r w:rsidRPr="00596532">
              <w:rPr>
                <w:rStyle w:val="Hyperlink"/>
                <w:noProof/>
              </w:rPr>
              <w:t>Black-Litterman Model</w:t>
            </w:r>
            <w:r>
              <w:rPr>
                <w:noProof/>
                <w:webHidden/>
              </w:rPr>
              <w:tab/>
            </w:r>
            <w:r>
              <w:rPr>
                <w:noProof/>
                <w:webHidden/>
              </w:rPr>
              <w:fldChar w:fldCharType="begin"/>
            </w:r>
            <w:r>
              <w:rPr>
                <w:noProof/>
                <w:webHidden/>
              </w:rPr>
              <w:instrText xml:space="preserve"> PAGEREF _Toc170489830 \h </w:instrText>
            </w:r>
            <w:r>
              <w:rPr>
                <w:noProof/>
                <w:webHidden/>
              </w:rPr>
            </w:r>
            <w:r>
              <w:rPr>
                <w:noProof/>
                <w:webHidden/>
              </w:rPr>
              <w:fldChar w:fldCharType="separate"/>
            </w:r>
            <w:r>
              <w:rPr>
                <w:noProof/>
                <w:webHidden/>
              </w:rPr>
              <w:t>11</w:t>
            </w:r>
            <w:r>
              <w:rPr>
                <w:noProof/>
                <w:webHidden/>
              </w:rPr>
              <w:fldChar w:fldCharType="end"/>
            </w:r>
          </w:hyperlink>
        </w:p>
        <w:p w14:paraId="28257C2E" w14:textId="07BB0BC5" w:rsidR="00C06236" w:rsidRDefault="00C06236">
          <w:pPr>
            <w:pStyle w:val="TOC2"/>
            <w:tabs>
              <w:tab w:val="left" w:pos="960"/>
              <w:tab w:val="right" w:leader="dot" w:pos="9016"/>
            </w:tabs>
            <w:rPr>
              <w:noProof/>
              <w:kern w:val="2"/>
              <w:sz w:val="24"/>
              <w:szCs w:val="24"/>
              <w:lang w:eastAsia="en-GB"/>
              <w14:ligatures w14:val="standardContextual"/>
            </w:rPr>
          </w:pPr>
          <w:hyperlink w:anchor="_Toc170489831" w:history="1">
            <w:r w:rsidRPr="00596532">
              <w:rPr>
                <w:rStyle w:val="Hyperlink"/>
                <w:noProof/>
              </w:rPr>
              <w:t>2.6</w:t>
            </w:r>
            <w:r>
              <w:rPr>
                <w:noProof/>
                <w:kern w:val="2"/>
                <w:sz w:val="24"/>
                <w:szCs w:val="24"/>
                <w:lang w:eastAsia="en-GB"/>
                <w14:ligatures w14:val="standardContextual"/>
              </w:rPr>
              <w:tab/>
            </w:r>
            <w:r w:rsidRPr="00596532">
              <w:rPr>
                <w:rStyle w:val="Hyperlink"/>
                <w:noProof/>
              </w:rPr>
              <w:t>Hierarchical Risk Parity</w:t>
            </w:r>
            <w:r>
              <w:rPr>
                <w:noProof/>
                <w:webHidden/>
              </w:rPr>
              <w:tab/>
            </w:r>
            <w:r>
              <w:rPr>
                <w:noProof/>
                <w:webHidden/>
              </w:rPr>
              <w:fldChar w:fldCharType="begin"/>
            </w:r>
            <w:r>
              <w:rPr>
                <w:noProof/>
                <w:webHidden/>
              </w:rPr>
              <w:instrText xml:space="preserve"> PAGEREF _Toc170489831 \h </w:instrText>
            </w:r>
            <w:r>
              <w:rPr>
                <w:noProof/>
                <w:webHidden/>
              </w:rPr>
            </w:r>
            <w:r>
              <w:rPr>
                <w:noProof/>
                <w:webHidden/>
              </w:rPr>
              <w:fldChar w:fldCharType="separate"/>
            </w:r>
            <w:r>
              <w:rPr>
                <w:noProof/>
                <w:webHidden/>
              </w:rPr>
              <w:t>12</w:t>
            </w:r>
            <w:r>
              <w:rPr>
                <w:noProof/>
                <w:webHidden/>
              </w:rPr>
              <w:fldChar w:fldCharType="end"/>
            </w:r>
          </w:hyperlink>
        </w:p>
        <w:p w14:paraId="4119C169" w14:textId="66CF8A30" w:rsidR="00C06236" w:rsidRDefault="00C06236">
          <w:pPr>
            <w:pStyle w:val="TOC2"/>
            <w:tabs>
              <w:tab w:val="left" w:pos="960"/>
              <w:tab w:val="right" w:leader="dot" w:pos="9016"/>
            </w:tabs>
            <w:rPr>
              <w:noProof/>
              <w:kern w:val="2"/>
              <w:sz w:val="24"/>
              <w:szCs w:val="24"/>
              <w:lang w:eastAsia="en-GB"/>
              <w14:ligatures w14:val="standardContextual"/>
            </w:rPr>
          </w:pPr>
          <w:hyperlink w:anchor="_Toc170489832" w:history="1">
            <w:r w:rsidRPr="00596532">
              <w:rPr>
                <w:rStyle w:val="Hyperlink"/>
                <w:noProof/>
              </w:rPr>
              <w:t>2.7</w:t>
            </w:r>
            <w:r>
              <w:rPr>
                <w:noProof/>
                <w:kern w:val="2"/>
                <w:sz w:val="24"/>
                <w:szCs w:val="24"/>
                <w:lang w:eastAsia="en-GB"/>
                <w14:ligatures w14:val="standardContextual"/>
              </w:rPr>
              <w:tab/>
            </w:r>
            <w:r w:rsidRPr="00596532">
              <w:rPr>
                <w:rStyle w:val="Hyperlink"/>
                <w:noProof/>
              </w:rPr>
              <w:t>Covariance Matrix Denoising</w:t>
            </w:r>
            <w:r>
              <w:rPr>
                <w:noProof/>
                <w:webHidden/>
              </w:rPr>
              <w:tab/>
            </w:r>
            <w:r>
              <w:rPr>
                <w:noProof/>
                <w:webHidden/>
              </w:rPr>
              <w:fldChar w:fldCharType="begin"/>
            </w:r>
            <w:r>
              <w:rPr>
                <w:noProof/>
                <w:webHidden/>
              </w:rPr>
              <w:instrText xml:space="preserve"> PAGEREF _Toc170489832 \h </w:instrText>
            </w:r>
            <w:r>
              <w:rPr>
                <w:noProof/>
                <w:webHidden/>
              </w:rPr>
            </w:r>
            <w:r>
              <w:rPr>
                <w:noProof/>
                <w:webHidden/>
              </w:rPr>
              <w:fldChar w:fldCharType="separate"/>
            </w:r>
            <w:r>
              <w:rPr>
                <w:noProof/>
                <w:webHidden/>
              </w:rPr>
              <w:t>12</w:t>
            </w:r>
            <w:r>
              <w:rPr>
                <w:noProof/>
                <w:webHidden/>
              </w:rPr>
              <w:fldChar w:fldCharType="end"/>
            </w:r>
          </w:hyperlink>
        </w:p>
        <w:p w14:paraId="141DA4AD" w14:textId="193A140C" w:rsidR="00C06236" w:rsidRDefault="00C06236">
          <w:pPr>
            <w:pStyle w:val="TOC2"/>
            <w:tabs>
              <w:tab w:val="left" w:pos="960"/>
              <w:tab w:val="right" w:leader="dot" w:pos="9016"/>
            </w:tabs>
            <w:rPr>
              <w:noProof/>
              <w:kern w:val="2"/>
              <w:sz w:val="24"/>
              <w:szCs w:val="24"/>
              <w:lang w:eastAsia="en-GB"/>
              <w14:ligatures w14:val="standardContextual"/>
            </w:rPr>
          </w:pPr>
          <w:hyperlink w:anchor="_Toc170489833" w:history="1">
            <w:r w:rsidRPr="00596532">
              <w:rPr>
                <w:rStyle w:val="Hyperlink"/>
                <w:noProof/>
              </w:rPr>
              <w:t>2.8</w:t>
            </w:r>
            <w:r>
              <w:rPr>
                <w:noProof/>
                <w:kern w:val="2"/>
                <w:sz w:val="24"/>
                <w:szCs w:val="24"/>
                <w:lang w:eastAsia="en-GB"/>
                <w14:ligatures w14:val="standardContextual"/>
              </w:rPr>
              <w:tab/>
            </w:r>
            <w:r w:rsidRPr="00596532">
              <w:rPr>
                <w:rStyle w:val="Hyperlink"/>
                <w:noProof/>
              </w:rPr>
              <w:t>Nested Clustered Optimization</w:t>
            </w:r>
            <w:r>
              <w:rPr>
                <w:noProof/>
                <w:webHidden/>
              </w:rPr>
              <w:tab/>
            </w:r>
            <w:r>
              <w:rPr>
                <w:noProof/>
                <w:webHidden/>
              </w:rPr>
              <w:fldChar w:fldCharType="begin"/>
            </w:r>
            <w:r>
              <w:rPr>
                <w:noProof/>
                <w:webHidden/>
              </w:rPr>
              <w:instrText xml:space="preserve"> PAGEREF _Toc170489833 \h </w:instrText>
            </w:r>
            <w:r>
              <w:rPr>
                <w:noProof/>
                <w:webHidden/>
              </w:rPr>
            </w:r>
            <w:r>
              <w:rPr>
                <w:noProof/>
                <w:webHidden/>
              </w:rPr>
              <w:fldChar w:fldCharType="separate"/>
            </w:r>
            <w:r>
              <w:rPr>
                <w:noProof/>
                <w:webHidden/>
              </w:rPr>
              <w:t>12</w:t>
            </w:r>
            <w:r>
              <w:rPr>
                <w:noProof/>
                <w:webHidden/>
              </w:rPr>
              <w:fldChar w:fldCharType="end"/>
            </w:r>
          </w:hyperlink>
        </w:p>
        <w:p w14:paraId="504337EB" w14:textId="0334E19D" w:rsidR="00C06236" w:rsidRDefault="00C06236">
          <w:pPr>
            <w:pStyle w:val="TOC1"/>
            <w:rPr>
              <w:noProof/>
              <w:kern w:val="2"/>
              <w:sz w:val="24"/>
              <w:szCs w:val="24"/>
              <w:lang w:eastAsia="en-GB"/>
              <w14:ligatures w14:val="standardContextual"/>
            </w:rPr>
          </w:pPr>
          <w:hyperlink w:anchor="_Toc170489834" w:history="1">
            <w:r w:rsidRPr="00596532">
              <w:rPr>
                <w:rStyle w:val="Hyperlink"/>
                <w:noProof/>
              </w:rPr>
              <w:t>3</w:t>
            </w:r>
            <w:r>
              <w:rPr>
                <w:noProof/>
                <w:kern w:val="2"/>
                <w:sz w:val="24"/>
                <w:szCs w:val="24"/>
                <w:lang w:eastAsia="en-GB"/>
                <w14:ligatures w14:val="standardContextual"/>
              </w:rPr>
              <w:tab/>
            </w:r>
            <w:r w:rsidRPr="00596532">
              <w:rPr>
                <w:rStyle w:val="Hyperlink"/>
                <w:noProof/>
              </w:rPr>
              <w:t>Data Selection and Preparation</w:t>
            </w:r>
            <w:r>
              <w:rPr>
                <w:noProof/>
                <w:webHidden/>
              </w:rPr>
              <w:tab/>
            </w:r>
            <w:r>
              <w:rPr>
                <w:noProof/>
                <w:webHidden/>
              </w:rPr>
              <w:fldChar w:fldCharType="begin"/>
            </w:r>
            <w:r>
              <w:rPr>
                <w:noProof/>
                <w:webHidden/>
              </w:rPr>
              <w:instrText xml:space="preserve"> PAGEREF _Toc170489834 \h </w:instrText>
            </w:r>
            <w:r>
              <w:rPr>
                <w:noProof/>
                <w:webHidden/>
              </w:rPr>
            </w:r>
            <w:r>
              <w:rPr>
                <w:noProof/>
                <w:webHidden/>
              </w:rPr>
              <w:fldChar w:fldCharType="separate"/>
            </w:r>
            <w:r>
              <w:rPr>
                <w:noProof/>
                <w:webHidden/>
              </w:rPr>
              <w:t>14</w:t>
            </w:r>
            <w:r>
              <w:rPr>
                <w:noProof/>
                <w:webHidden/>
              </w:rPr>
              <w:fldChar w:fldCharType="end"/>
            </w:r>
          </w:hyperlink>
        </w:p>
        <w:p w14:paraId="3DC51F9E" w14:textId="2AAFE636" w:rsidR="00C06236" w:rsidRDefault="00C06236">
          <w:pPr>
            <w:pStyle w:val="TOC2"/>
            <w:tabs>
              <w:tab w:val="left" w:pos="960"/>
              <w:tab w:val="right" w:leader="dot" w:pos="9016"/>
            </w:tabs>
            <w:rPr>
              <w:noProof/>
              <w:kern w:val="2"/>
              <w:sz w:val="24"/>
              <w:szCs w:val="24"/>
              <w:lang w:eastAsia="en-GB"/>
              <w14:ligatures w14:val="standardContextual"/>
            </w:rPr>
          </w:pPr>
          <w:hyperlink w:anchor="_Toc170489835" w:history="1">
            <w:r w:rsidRPr="00596532">
              <w:rPr>
                <w:rStyle w:val="Hyperlink"/>
                <w:noProof/>
              </w:rPr>
              <w:t>3.1</w:t>
            </w:r>
            <w:r>
              <w:rPr>
                <w:noProof/>
                <w:kern w:val="2"/>
                <w:sz w:val="24"/>
                <w:szCs w:val="24"/>
                <w:lang w:eastAsia="en-GB"/>
                <w14:ligatures w14:val="standardContextual"/>
              </w:rPr>
              <w:tab/>
            </w:r>
            <w:r w:rsidRPr="00596532">
              <w:rPr>
                <w:rStyle w:val="Hyperlink"/>
                <w:noProof/>
              </w:rPr>
              <w:t>Data sources</w:t>
            </w:r>
            <w:r>
              <w:rPr>
                <w:noProof/>
                <w:webHidden/>
              </w:rPr>
              <w:tab/>
            </w:r>
            <w:r>
              <w:rPr>
                <w:noProof/>
                <w:webHidden/>
              </w:rPr>
              <w:fldChar w:fldCharType="begin"/>
            </w:r>
            <w:r>
              <w:rPr>
                <w:noProof/>
                <w:webHidden/>
              </w:rPr>
              <w:instrText xml:space="preserve"> PAGEREF _Toc170489835 \h </w:instrText>
            </w:r>
            <w:r>
              <w:rPr>
                <w:noProof/>
                <w:webHidden/>
              </w:rPr>
            </w:r>
            <w:r>
              <w:rPr>
                <w:noProof/>
                <w:webHidden/>
              </w:rPr>
              <w:fldChar w:fldCharType="separate"/>
            </w:r>
            <w:r>
              <w:rPr>
                <w:noProof/>
                <w:webHidden/>
              </w:rPr>
              <w:t>14</w:t>
            </w:r>
            <w:r>
              <w:rPr>
                <w:noProof/>
                <w:webHidden/>
              </w:rPr>
              <w:fldChar w:fldCharType="end"/>
            </w:r>
          </w:hyperlink>
        </w:p>
        <w:p w14:paraId="4E5AC3CB" w14:textId="03B05243" w:rsidR="00C06236" w:rsidRDefault="00C06236">
          <w:pPr>
            <w:pStyle w:val="TOC3"/>
            <w:tabs>
              <w:tab w:val="left" w:pos="1200"/>
              <w:tab w:val="right" w:leader="dot" w:pos="9016"/>
            </w:tabs>
            <w:rPr>
              <w:noProof/>
              <w:kern w:val="2"/>
              <w:sz w:val="24"/>
              <w:szCs w:val="24"/>
              <w:lang w:eastAsia="en-GB"/>
              <w14:ligatures w14:val="standardContextual"/>
            </w:rPr>
          </w:pPr>
          <w:hyperlink w:anchor="_Toc170489836" w:history="1">
            <w:r w:rsidRPr="00596532">
              <w:rPr>
                <w:rStyle w:val="Hyperlink"/>
                <w:noProof/>
              </w:rPr>
              <w:t>3.1.1</w:t>
            </w:r>
            <w:r>
              <w:rPr>
                <w:noProof/>
                <w:kern w:val="2"/>
                <w:sz w:val="24"/>
                <w:szCs w:val="24"/>
                <w:lang w:eastAsia="en-GB"/>
                <w14:ligatures w14:val="standardContextual"/>
              </w:rPr>
              <w:tab/>
            </w:r>
            <w:r w:rsidRPr="00596532">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_Toc170489836 \h </w:instrText>
            </w:r>
            <w:r>
              <w:rPr>
                <w:noProof/>
                <w:webHidden/>
              </w:rPr>
            </w:r>
            <w:r>
              <w:rPr>
                <w:noProof/>
                <w:webHidden/>
              </w:rPr>
              <w:fldChar w:fldCharType="separate"/>
            </w:r>
            <w:r>
              <w:rPr>
                <w:noProof/>
                <w:webHidden/>
              </w:rPr>
              <w:t>15</w:t>
            </w:r>
            <w:r>
              <w:rPr>
                <w:noProof/>
                <w:webHidden/>
              </w:rPr>
              <w:fldChar w:fldCharType="end"/>
            </w:r>
          </w:hyperlink>
        </w:p>
        <w:p w14:paraId="0B1622F5" w14:textId="5BCA4F95" w:rsidR="00C06236" w:rsidRDefault="00C06236">
          <w:pPr>
            <w:pStyle w:val="TOC3"/>
            <w:tabs>
              <w:tab w:val="left" w:pos="1200"/>
              <w:tab w:val="right" w:leader="dot" w:pos="9016"/>
            </w:tabs>
            <w:rPr>
              <w:noProof/>
              <w:kern w:val="2"/>
              <w:sz w:val="24"/>
              <w:szCs w:val="24"/>
              <w:lang w:eastAsia="en-GB"/>
              <w14:ligatures w14:val="standardContextual"/>
            </w:rPr>
          </w:pPr>
          <w:hyperlink w:anchor="_Toc170489837" w:history="1">
            <w:r w:rsidRPr="00596532">
              <w:rPr>
                <w:rStyle w:val="Hyperlink"/>
                <w:noProof/>
              </w:rPr>
              <w:t>3.1.2</w:t>
            </w:r>
            <w:r>
              <w:rPr>
                <w:noProof/>
                <w:kern w:val="2"/>
                <w:sz w:val="24"/>
                <w:szCs w:val="24"/>
                <w:lang w:eastAsia="en-GB"/>
                <w14:ligatures w14:val="standardContextual"/>
              </w:rPr>
              <w:tab/>
            </w:r>
            <w:r w:rsidRPr="00596532">
              <w:rPr>
                <w:rStyle w:val="Hyperlink"/>
                <w:noProof/>
              </w:rPr>
              <w:t>World Bank (WB)</w:t>
            </w:r>
            <w:r>
              <w:rPr>
                <w:noProof/>
                <w:webHidden/>
              </w:rPr>
              <w:tab/>
            </w:r>
            <w:r>
              <w:rPr>
                <w:noProof/>
                <w:webHidden/>
              </w:rPr>
              <w:fldChar w:fldCharType="begin"/>
            </w:r>
            <w:r>
              <w:rPr>
                <w:noProof/>
                <w:webHidden/>
              </w:rPr>
              <w:instrText xml:space="preserve"> PAGEREF _Toc170489837 \h </w:instrText>
            </w:r>
            <w:r>
              <w:rPr>
                <w:noProof/>
                <w:webHidden/>
              </w:rPr>
            </w:r>
            <w:r>
              <w:rPr>
                <w:noProof/>
                <w:webHidden/>
              </w:rPr>
              <w:fldChar w:fldCharType="separate"/>
            </w:r>
            <w:r>
              <w:rPr>
                <w:noProof/>
                <w:webHidden/>
              </w:rPr>
              <w:t>15</w:t>
            </w:r>
            <w:r>
              <w:rPr>
                <w:noProof/>
                <w:webHidden/>
              </w:rPr>
              <w:fldChar w:fldCharType="end"/>
            </w:r>
          </w:hyperlink>
        </w:p>
        <w:p w14:paraId="6B47CD2B" w14:textId="371747BE" w:rsidR="00C06236" w:rsidRDefault="00C06236">
          <w:pPr>
            <w:pStyle w:val="TOC3"/>
            <w:tabs>
              <w:tab w:val="left" w:pos="1200"/>
              <w:tab w:val="right" w:leader="dot" w:pos="9016"/>
            </w:tabs>
            <w:rPr>
              <w:noProof/>
              <w:kern w:val="2"/>
              <w:sz w:val="24"/>
              <w:szCs w:val="24"/>
              <w:lang w:eastAsia="en-GB"/>
              <w14:ligatures w14:val="standardContextual"/>
            </w:rPr>
          </w:pPr>
          <w:hyperlink w:anchor="_Toc170489838" w:history="1">
            <w:r w:rsidRPr="00596532">
              <w:rPr>
                <w:rStyle w:val="Hyperlink"/>
                <w:noProof/>
              </w:rPr>
              <w:t>3.1.3</w:t>
            </w:r>
            <w:r>
              <w:rPr>
                <w:noProof/>
                <w:kern w:val="2"/>
                <w:sz w:val="24"/>
                <w:szCs w:val="24"/>
                <w:lang w:eastAsia="en-GB"/>
                <w14:ligatures w14:val="standardContextual"/>
              </w:rPr>
              <w:tab/>
            </w:r>
            <w:r w:rsidRPr="00596532">
              <w:rPr>
                <w:rStyle w:val="Hyperlink"/>
                <w:noProof/>
              </w:rPr>
              <w:t>Bank of International Settlements (BIS)</w:t>
            </w:r>
            <w:r>
              <w:rPr>
                <w:noProof/>
                <w:webHidden/>
              </w:rPr>
              <w:tab/>
            </w:r>
            <w:r>
              <w:rPr>
                <w:noProof/>
                <w:webHidden/>
              </w:rPr>
              <w:fldChar w:fldCharType="begin"/>
            </w:r>
            <w:r>
              <w:rPr>
                <w:noProof/>
                <w:webHidden/>
              </w:rPr>
              <w:instrText xml:space="preserve"> PAGEREF _Toc170489838 \h </w:instrText>
            </w:r>
            <w:r>
              <w:rPr>
                <w:noProof/>
                <w:webHidden/>
              </w:rPr>
            </w:r>
            <w:r>
              <w:rPr>
                <w:noProof/>
                <w:webHidden/>
              </w:rPr>
              <w:fldChar w:fldCharType="separate"/>
            </w:r>
            <w:r>
              <w:rPr>
                <w:noProof/>
                <w:webHidden/>
              </w:rPr>
              <w:t>15</w:t>
            </w:r>
            <w:r>
              <w:rPr>
                <w:noProof/>
                <w:webHidden/>
              </w:rPr>
              <w:fldChar w:fldCharType="end"/>
            </w:r>
          </w:hyperlink>
        </w:p>
        <w:p w14:paraId="3C96E55B" w14:textId="71C9FB00" w:rsidR="00C06236" w:rsidRDefault="00C06236">
          <w:pPr>
            <w:pStyle w:val="TOC3"/>
            <w:tabs>
              <w:tab w:val="left" w:pos="1200"/>
              <w:tab w:val="right" w:leader="dot" w:pos="9016"/>
            </w:tabs>
            <w:rPr>
              <w:noProof/>
              <w:kern w:val="2"/>
              <w:sz w:val="24"/>
              <w:szCs w:val="24"/>
              <w:lang w:eastAsia="en-GB"/>
              <w14:ligatures w14:val="standardContextual"/>
            </w:rPr>
          </w:pPr>
          <w:hyperlink w:anchor="_Toc170489839" w:history="1">
            <w:r w:rsidRPr="00596532">
              <w:rPr>
                <w:rStyle w:val="Hyperlink"/>
                <w:noProof/>
              </w:rPr>
              <w:t>3.1.4</w:t>
            </w:r>
            <w:r>
              <w:rPr>
                <w:noProof/>
                <w:kern w:val="2"/>
                <w:sz w:val="24"/>
                <w:szCs w:val="24"/>
                <w:lang w:eastAsia="en-GB"/>
                <w14:ligatures w14:val="standardContextual"/>
              </w:rPr>
              <w:tab/>
            </w:r>
            <w:r w:rsidRPr="00596532">
              <w:rPr>
                <w:rStyle w:val="Hyperlink"/>
                <w:noProof/>
              </w:rPr>
              <w:t>Yahoo Finance</w:t>
            </w:r>
            <w:r>
              <w:rPr>
                <w:noProof/>
                <w:webHidden/>
              </w:rPr>
              <w:tab/>
            </w:r>
            <w:r>
              <w:rPr>
                <w:noProof/>
                <w:webHidden/>
              </w:rPr>
              <w:fldChar w:fldCharType="begin"/>
            </w:r>
            <w:r>
              <w:rPr>
                <w:noProof/>
                <w:webHidden/>
              </w:rPr>
              <w:instrText xml:space="preserve"> PAGEREF _Toc170489839 \h </w:instrText>
            </w:r>
            <w:r>
              <w:rPr>
                <w:noProof/>
                <w:webHidden/>
              </w:rPr>
            </w:r>
            <w:r>
              <w:rPr>
                <w:noProof/>
                <w:webHidden/>
              </w:rPr>
              <w:fldChar w:fldCharType="separate"/>
            </w:r>
            <w:r>
              <w:rPr>
                <w:noProof/>
                <w:webHidden/>
              </w:rPr>
              <w:t>15</w:t>
            </w:r>
            <w:r>
              <w:rPr>
                <w:noProof/>
                <w:webHidden/>
              </w:rPr>
              <w:fldChar w:fldCharType="end"/>
            </w:r>
          </w:hyperlink>
        </w:p>
        <w:p w14:paraId="03E99BEB" w14:textId="3D08E0A6" w:rsidR="00C06236" w:rsidRDefault="00C06236">
          <w:pPr>
            <w:pStyle w:val="TOC3"/>
            <w:tabs>
              <w:tab w:val="left" w:pos="1200"/>
              <w:tab w:val="right" w:leader="dot" w:pos="9016"/>
            </w:tabs>
            <w:rPr>
              <w:noProof/>
              <w:kern w:val="2"/>
              <w:sz w:val="24"/>
              <w:szCs w:val="24"/>
              <w:lang w:eastAsia="en-GB"/>
              <w14:ligatures w14:val="standardContextual"/>
            </w:rPr>
          </w:pPr>
          <w:hyperlink w:anchor="_Toc170489840" w:history="1">
            <w:r w:rsidRPr="00596532">
              <w:rPr>
                <w:rStyle w:val="Hyperlink"/>
                <w:noProof/>
              </w:rPr>
              <w:t>3.1.5</w:t>
            </w:r>
            <w:r>
              <w:rPr>
                <w:noProof/>
                <w:kern w:val="2"/>
                <w:sz w:val="24"/>
                <w:szCs w:val="24"/>
                <w:lang w:eastAsia="en-GB"/>
                <w14:ligatures w14:val="standardContextual"/>
              </w:rPr>
              <w:tab/>
            </w:r>
            <w:r w:rsidRPr="00596532">
              <w:rPr>
                <w:rStyle w:val="Hyperlink"/>
                <w:noProof/>
              </w:rPr>
              <w:t>Investing.com</w:t>
            </w:r>
            <w:r>
              <w:rPr>
                <w:noProof/>
                <w:webHidden/>
              </w:rPr>
              <w:tab/>
            </w:r>
            <w:r>
              <w:rPr>
                <w:noProof/>
                <w:webHidden/>
              </w:rPr>
              <w:fldChar w:fldCharType="begin"/>
            </w:r>
            <w:r>
              <w:rPr>
                <w:noProof/>
                <w:webHidden/>
              </w:rPr>
              <w:instrText xml:space="preserve"> PAGEREF _Toc170489840 \h </w:instrText>
            </w:r>
            <w:r>
              <w:rPr>
                <w:noProof/>
                <w:webHidden/>
              </w:rPr>
            </w:r>
            <w:r>
              <w:rPr>
                <w:noProof/>
                <w:webHidden/>
              </w:rPr>
              <w:fldChar w:fldCharType="separate"/>
            </w:r>
            <w:r>
              <w:rPr>
                <w:noProof/>
                <w:webHidden/>
              </w:rPr>
              <w:t>16</w:t>
            </w:r>
            <w:r>
              <w:rPr>
                <w:noProof/>
                <w:webHidden/>
              </w:rPr>
              <w:fldChar w:fldCharType="end"/>
            </w:r>
          </w:hyperlink>
        </w:p>
        <w:p w14:paraId="340F4144" w14:textId="7579FFB7" w:rsidR="00C06236" w:rsidRDefault="00C06236">
          <w:pPr>
            <w:pStyle w:val="TOC3"/>
            <w:tabs>
              <w:tab w:val="left" w:pos="1200"/>
              <w:tab w:val="right" w:leader="dot" w:pos="9016"/>
            </w:tabs>
            <w:rPr>
              <w:noProof/>
              <w:kern w:val="2"/>
              <w:sz w:val="24"/>
              <w:szCs w:val="24"/>
              <w:lang w:eastAsia="en-GB"/>
              <w14:ligatures w14:val="standardContextual"/>
            </w:rPr>
          </w:pPr>
          <w:hyperlink w:anchor="_Toc170489841" w:history="1">
            <w:r w:rsidRPr="00596532">
              <w:rPr>
                <w:rStyle w:val="Hyperlink"/>
                <w:noProof/>
              </w:rPr>
              <w:t>3.1.6</w:t>
            </w:r>
            <w:r>
              <w:rPr>
                <w:noProof/>
                <w:kern w:val="2"/>
                <w:sz w:val="24"/>
                <w:szCs w:val="24"/>
                <w:lang w:eastAsia="en-GB"/>
                <w14:ligatures w14:val="standardContextual"/>
              </w:rPr>
              <w:tab/>
            </w:r>
            <w:r w:rsidRPr="00596532">
              <w:rPr>
                <w:rStyle w:val="Hyperlink"/>
                <w:noProof/>
              </w:rPr>
              <w:t>Morgan Stanley Capital International (MSCI)</w:t>
            </w:r>
            <w:r>
              <w:rPr>
                <w:noProof/>
                <w:webHidden/>
              </w:rPr>
              <w:tab/>
            </w:r>
            <w:r>
              <w:rPr>
                <w:noProof/>
                <w:webHidden/>
              </w:rPr>
              <w:fldChar w:fldCharType="begin"/>
            </w:r>
            <w:r>
              <w:rPr>
                <w:noProof/>
                <w:webHidden/>
              </w:rPr>
              <w:instrText xml:space="preserve"> PAGEREF _Toc170489841 \h </w:instrText>
            </w:r>
            <w:r>
              <w:rPr>
                <w:noProof/>
                <w:webHidden/>
              </w:rPr>
            </w:r>
            <w:r>
              <w:rPr>
                <w:noProof/>
                <w:webHidden/>
              </w:rPr>
              <w:fldChar w:fldCharType="separate"/>
            </w:r>
            <w:r>
              <w:rPr>
                <w:noProof/>
                <w:webHidden/>
              </w:rPr>
              <w:t>16</w:t>
            </w:r>
            <w:r>
              <w:rPr>
                <w:noProof/>
                <w:webHidden/>
              </w:rPr>
              <w:fldChar w:fldCharType="end"/>
            </w:r>
          </w:hyperlink>
        </w:p>
        <w:p w14:paraId="48479EB3" w14:textId="1346A114" w:rsidR="00C06236" w:rsidRDefault="00C06236">
          <w:pPr>
            <w:pStyle w:val="TOC3"/>
            <w:tabs>
              <w:tab w:val="left" w:pos="1200"/>
              <w:tab w:val="right" w:leader="dot" w:pos="9016"/>
            </w:tabs>
            <w:rPr>
              <w:noProof/>
              <w:kern w:val="2"/>
              <w:sz w:val="24"/>
              <w:szCs w:val="24"/>
              <w:lang w:eastAsia="en-GB"/>
              <w14:ligatures w14:val="standardContextual"/>
            </w:rPr>
          </w:pPr>
          <w:hyperlink w:anchor="_Toc170489842" w:history="1">
            <w:r w:rsidRPr="00596532">
              <w:rPr>
                <w:rStyle w:val="Hyperlink"/>
                <w:noProof/>
              </w:rPr>
              <w:t>3.1.7</w:t>
            </w:r>
            <w:r>
              <w:rPr>
                <w:noProof/>
                <w:kern w:val="2"/>
                <w:sz w:val="24"/>
                <w:szCs w:val="24"/>
                <w:lang w:eastAsia="en-GB"/>
                <w14:ligatures w14:val="standardContextual"/>
              </w:rPr>
              <w:tab/>
            </w:r>
            <w:r w:rsidRPr="00596532">
              <w:rPr>
                <w:rStyle w:val="Hyperlink"/>
                <w:noProof/>
              </w:rPr>
              <w:t>Other sources</w:t>
            </w:r>
            <w:r>
              <w:rPr>
                <w:noProof/>
                <w:webHidden/>
              </w:rPr>
              <w:tab/>
            </w:r>
            <w:r>
              <w:rPr>
                <w:noProof/>
                <w:webHidden/>
              </w:rPr>
              <w:fldChar w:fldCharType="begin"/>
            </w:r>
            <w:r>
              <w:rPr>
                <w:noProof/>
                <w:webHidden/>
              </w:rPr>
              <w:instrText xml:space="preserve"> PAGEREF _Toc170489842 \h </w:instrText>
            </w:r>
            <w:r>
              <w:rPr>
                <w:noProof/>
                <w:webHidden/>
              </w:rPr>
            </w:r>
            <w:r>
              <w:rPr>
                <w:noProof/>
                <w:webHidden/>
              </w:rPr>
              <w:fldChar w:fldCharType="separate"/>
            </w:r>
            <w:r>
              <w:rPr>
                <w:noProof/>
                <w:webHidden/>
              </w:rPr>
              <w:t>16</w:t>
            </w:r>
            <w:r>
              <w:rPr>
                <w:noProof/>
                <w:webHidden/>
              </w:rPr>
              <w:fldChar w:fldCharType="end"/>
            </w:r>
          </w:hyperlink>
        </w:p>
        <w:p w14:paraId="7EA0206D" w14:textId="1E323EB8" w:rsidR="00C06236" w:rsidRDefault="00C06236">
          <w:pPr>
            <w:pStyle w:val="TOC2"/>
            <w:tabs>
              <w:tab w:val="left" w:pos="960"/>
              <w:tab w:val="right" w:leader="dot" w:pos="9016"/>
            </w:tabs>
            <w:rPr>
              <w:noProof/>
              <w:kern w:val="2"/>
              <w:sz w:val="24"/>
              <w:szCs w:val="24"/>
              <w:lang w:eastAsia="en-GB"/>
              <w14:ligatures w14:val="standardContextual"/>
            </w:rPr>
          </w:pPr>
          <w:hyperlink w:anchor="_Toc170489843" w:history="1">
            <w:r w:rsidRPr="00596532">
              <w:rPr>
                <w:rStyle w:val="Hyperlink"/>
                <w:noProof/>
              </w:rPr>
              <w:t>3.2</w:t>
            </w:r>
            <w:r>
              <w:rPr>
                <w:noProof/>
                <w:kern w:val="2"/>
                <w:sz w:val="24"/>
                <w:szCs w:val="24"/>
                <w:lang w:eastAsia="en-GB"/>
                <w14:ligatures w14:val="standardContextual"/>
              </w:rPr>
              <w:tab/>
            </w:r>
            <w:r w:rsidRPr="00596532">
              <w:rPr>
                <w:rStyle w:val="Hyperlink"/>
                <w:noProof/>
              </w:rPr>
              <w:t>Macroeconomic Data</w:t>
            </w:r>
            <w:r>
              <w:rPr>
                <w:noProof/>
                <w:webHidden/>
              </w:rPr>
              <w:tab/>
            </w:r>
            <w:r>
              <w:rPr>
                <w:noProof/>
                <w:webHidden/>
              </w:rPr>
              <w:fldChar w:fldCharType="begin"/>
            </w:r>
            <w:r>
              <w:rPr>
                <w:noProof/>
                <w:webHidden/>
              </w:rPr>
              <w:instrText xml:space="preserve"> PAGEREF _Toc170489843 \h </w:instrText>
            </w:r>
            <w:r>
              <w:rPr>
                <w:noProof/>
                <w:webHidden/>
              </w:rPr>
            </w:r>
            <w:r>
              <w:rPr>
                <w:noProof/>
                <w:webHidden/>
              </w:rPr>
              <w:fldChar w:fldCharType="separate"/>
            </w:r>
            <w:r>
              <w:rPr>
                <w:noProof/>
                <w:webHidden/>
              </w:rPr>
              <w:t>17</w:t>
            </w:r>
            <w:r>
              <w:rPr>
                <w:noProof/>
                <w:webHidden/>
              </w:rPr>
              <w:fldChar w:fldCharType="end"/>
            </w:r>
          </w:hyperlink>
        </w:p>
        <w:p w14:paraId="6008E8E9" w14:textId="314E4C81" w:rsidR="00C06236" w:rsidRDefault="00C06236">
          <w:pPr>
            <w:pStyle w:val="TOC3"/>
            <w:tabs>
              <w:tab w:val="left" w:pos="1200"/>
              <w:tab w:val="right" w:leader="dot" w:pos="9016"/>
            </w:tabs>
            <w:rPr>
              <w:noProof/>
              <w:kern w:val="2"/>
              <w:sz w:val="24"/>
              <w:szCs w:val="24"/>
              <w:lang w:eastAsia="en-GB"/>
              <w14:ligatures w14:val="standardContextual"/>
            </w:rPr>
          </w:pPr>
          <w:hyperlink w:anchor="_Toc170489844" w:history="1">
            <w:r w:rsidRPr="00596532">
              <w:rPr>
                <w:rStyle w:val="Hyperlink"/>
                <w:noProof/>
              </w:rPr>
              <w:t>3.2.1</w:t>
            </w:r>
            <w:r>
              <w:rPr>
                <w:noProof/>
                <w:kern w:val="2"/>
                <w:sz w:val="24"/>
                <w:szCs w:val="24"/>
                <w:lang w:eastAsia="en-GB"/>
                <w14:ligatures w14:val="standardContextual"/>
              </w:rPr>
              <w:tab/>
            </w:r>
            <w:r w:rsidRPr="00596532">
              <w:rPr>
                <w:rStyle w:val="Hyperlink"/>
                <w:noProof/>
              </w:rPr>
              <w:t>Full list of economic indicators</w:t>
            </w:r>
            <w:r>
              <w:rPr>
                <w:noProof/>
                <w:webHidden/>
              </w:rPr>
              <w:tab/>
            </w:r>
            <w:r>
              <w:rPr>
                <w:noProof/>
                <w:webHidden/>
              </w:rPr>
              <w:fldChar w:fldCharType="begin"/>
            </w:r>
            <w:r>
              <w:rPr>
                <w:noProof/>
                <w:webHidden/>
              </w:rPr>
              <w:instrText xml:space="preserve"> PAGEREF _Toc170489844 \h </w:instrText>
            </w:r>
            <w:r>
              <w:rPr>
                <w:noProof/>
                <w:webHidden/>
              </w:rPr>
            </w:r>
            <w:r>
              <w:rPr>
                <w:noProof/>
                <w:webHidden/>
              </w:rPr>
              <w:fldChar w:fldCharType="separate"/>
            </w:r>
            <w:r>
              <w:rPr>
                <w:noProof/>
                <w:webHidden/>
              </w:rPr>
              <w:t>18</w:t>
            </w:r>
            <w:r>
              <w:rPr>
                <w:noProof/>
                <w:webHidden/>
              </w:rPr>
              <w:fldChar w:fldCharType="end"/>
            </w:r>
          </w:hyperlink>
        </w:p>
        <w:p w14:paraId="50DC2176" w14:textId="0F5C1151" w:rsidR="00C06236" w:rsidRDefault="00C06236">
          <w:pPr>
            <w:pStyle w:val="TOC3"/>
            <w:tabs>
              <w:tab w:val="left" w:pos="1200"/>
              <w:tab w:val="right" w:leader="dot" w:pos="9016"/>
            </w:tabs>
            <w:rPr>
              <w:noProof/>
              <w:kern w:val="2"/>
              <w:sz w:val="24"/>
              <w:szCs w:val="24"/>
              <w:lang w:eastAsia="en-GB"/>
              <w14:ligatures w14:val="standardContextual"/>
            </w:rPr>
          </w:pPr>
          <w:hyperlink w:anchor="_Toc170489845" w:history="1">
            <w:r w:rsidRPr="00596532">
              <w:rPr>
                <w:rStyle w:val="Hyperlink"/>
                <w:noProof/>
              </w:rPr>
              <w:t>3.2.2</w:t>
            </w:r>
            <w:r>
              <w:rPr>
                <w:noProof/>
                <w:kern w:val="2"/>
                <w:sz w:val="24"/>
                <w:szCs w:val="24"/>
                <w:lang w:eastAsia="en-GB"/>
                <w14:ligatures w14:val="standardContextual"/>
              </w:rPr>
              <w:tab/>
            </w:r>
            <w:r w:rsidRPr="00596532">
              <w:rPr>
                <w:rStyle w:val="Hyperlink"/>
                <w:noProof/>
              </w:rPr>
              <w:t>Key Economic Indicators</w:t>
            </w:r>
            <w:r>
              <w:rPr>
                <w:noProof/>
                <w:webHidden/>
              </w:rPr>
              <w:tab/>
            </w:r>
            <w:r>
              <w:rPr>
                <w:noProof/>
                <w:webHidden/>
              </w:rPr>
              <w:fldChar w:fldCharType="begin"/>
            </w:r>
            <w:r>
              <w:rPr>
                <w:noProof/>
                <w:webHidden/>
              </w:rPr>
              <w:instrText xml:space="preserve"> PAGEREF _Toc170489845 \h </w:instrText>
            </w:r>
            <w:r>
              <w:rPr>
                <w:noProof/>
                <w:webHidden/>
              </w:rPr>
            </w:r>
            <w:r>
              <w:rPr>
                <w:noProof/>
                <w:webHidden/>
              </w:rPr>
              <w:fldChar w:fldCharType="separate"/>
            </w:r>
            <w:r>
              <w:rPr>
                <w:noProof/>
                <w:webHidden/>
              </w:rPr>
              <w:t>20</w:t>
            </w:r>
            <w:r>
              <w:rPr>
                <w:noProof/>
                <w:webHidden/>
              </w:rPr>
              <w:fldChar w:fldCharType="end"/>
            </w:r>
          </w:hyperlink>
        </w:p>
        <w:p w14:paraId="27FC9E82" w14:textId="1144F2B8" w:rsidR="00C06236" w:rsidRDefault="00C06236">
          <w:pPr>
            <w:pStyle w:val="TOC3"/>
            <w:tabs>
              <w:tab w:val="left" w:pos="1200"/>
              <w:tab w:val="right" w:leader="dot" w:pos="9016"/>
            </w:tabs>
            <w:rPr>
              <w:noProof/>
              <w:kern w:val="2"/>
              <w:sz w:val="24"/>
              <w:szCs w:val="24"/>
              <w:lang w:eastAsia="en-GB"/>
              <w14:ligatures w14:val="standardContextual"/>
            </w:rPr>
          </w:pPr>
          <w:hyperlink w:anchor="_Toc170489846" w:history="1">
            <w:r w:rsidRPr="00596532">
              <w:rPr>
                <w:rStyle w:val="Hyperlink"/>
                <w:noProof/>
              </w:rPr>
              <w:t>3.2.3</w:t>
            </w:r>
            <w:r>
              <w:rPr>
                <w:noProof/>
                <w:kern w:val="2"/>
                <w:sz w:val="24"/>
                <w:szCs w:val="24"/>
                <w:lang w:eastAsia="en-GB"/>
                <w14:ligatures w14:val="standardContextual"/>
              </w:rPr>
              <w:tab/>
            </w:r>
            <w:r w:rsidRPr="00596532">
              <w:rPr>
                <w:rStyle w:val="Hyperlink"/>
                <w:noProof/>
              </w:rPr>
              <w:t>Additional Economic Indicators</w:t>
            </w:r>
            <w:r>
              <w:rPr>
                <w:noProof/>
                <w:webHidden/>
              </w:rPr>
              <w:tab/>
            </w:r>
            <w:r>
              <w:rPr>
                <w:noProof/>
                <w:webHidden/>
              </w:rPr>
              <w:fldChar w:fldCharType="begin"/>
            </w:r>
            <w:r>
              <w:rPr>
                <w:noProof/>
                <w:webHidden/>
              </w:rPr>
              <w:instrText xml:space="preserve"> PAGEREF _Toc170489846 \h </w:instrText>
            </w:r>
            <w:r>
              <w:rPr>
                <w:noProof/>
                <w:webHidden/>
              </w:rPr>
            </w:r>
            <w:r>
              <w:rPr>
                <w:noProof/>
                <w:webHidden/>
              </w:rPr>
              <w:fldChar w:fldCharType="separate"/>
            </w:r>
            <w:r>
              <w:rPr>
                <w:noProof/>
                <w:webHidden/>
              </w:rPr>
              <w:t>20</w:t>
            </w:r>
            <w:r>
              <w:rPr>
                <w:noProof/>
                <w:webHidden/>
              </w:rPr>
              <w:fldChar w:fldCharType="end"/>
            </w:r>
          </w:hyperlink>
        </w:p>
        <w:p w14:paraId="2159B79F" w14:textId="0193DE8E" w:rsidR="00C06236" w:rsidRDefault="00C06236">
          <w:pPr>
            <w:pStyle w:val="TOC3"/>
            <w:tabs>
              <w:tab w:val="left" w:pos="1200"/>
              <w:tab w:val="right" w:leader="dot" w:pos="9016"/>
            </w:tabs>
            <w:rPr>
              <w:noProof/>
              <w:kern w:val="2"/>
              <w:sz w:val="24"/>
              <w:szCs w:val="24"/>
              <w:lang w:eastAsia="en-GB"/>
              <w14:ligatures w14:val="standardContextual"/>
            </w:rPr>
          </w:pPr>
          <w:hyperlink w:anchor="_Toc170489847" w:history="1">
            <w:r w:rsidRPr="00596532">
              <w:rPr>
                <w:rStyle w:val="Hyperlink"/>
                <w:noProof/>
              </w:rPr>
              <w:t>3.2.4</w:t>
            </w:r>
            <w:r>
              <w:rPr>
                <w:noProof/>
                <w:kern w:val="2"/>
                <w:sz w:val="24"/>
                <w:szCs w:val="24"/>
                <w:lang w:eastAsia="en-GB"/>
                <w14:ligatures w14:val="standardContextual"/>
              </w:rPr>
              <w:tab/>
            </w:r>
            <w:r w:rsidRPr="00596532">
              <w:rPr>
                <w:rStyle w:val="Hyperlink"/>
                <w:noProof/>
              </w:rPr>
              <w:t>Investment Clock</w:t>
            </w:r>
            <w:r>
              <w:rPr>
                <w:noProof/>
                <w:webHidden/>
              </w:rPr>
              <w:tab/>
            </w:r>
            <w:r>
              <w:rPr>
                <w:noProof/>
                <w:webHidden/>
              </w:rPr>
              <w:fldChar w:fldCharType="begin"/>
            </w:r>
            <w:r>
              <w:rPr>
                <w:noProof/>
                <w:webHidden/>
              </w:rPr>
              <w:instrText xml:space="preserve"> PAGEREF _Toc170489847 \h </w:instrText>
            </w:r>
            <w:r>
              <w:rPr>
                <w:noProof/>
                <w:webHidden/>
              </w:rPr>
            </w:r>
            <w:r>
              <w:rPr>
                <w:noProof/>
                <w:webHidden/>
              </w:rPr>
              <w:fldChar w:fldCharType="separate"/>
            </w:r>
            <w:r>
              <w:rPr>
                <w:noProof/>
                <w:webHidden/>
              </w:rPr>
              <w:t>21</w:t>
            </w:r>
            <w:r>
              <w:rPr>
                <w:noProof/>
                <w:webHidden/>
              </w:rPr>
              <w:fldChar w:fldCharType="end"/>
            </w:r>
          </w:hyperlink>
        </w:p>
        <w:p w14:paraId="09E612CD" w14:textId="176CBD60" w:rsidR="00C06236" w:rsidRDefault="00C06236">
          <w:pPr>
            <w:pStyle w:val="TOC2"/>
            <w:tabs>
              <w:tab w:val="left" w:pos="960"/>
              <w:tab w:val="right" w:leader="dot" w:pos="9016"/>
            </w:tabs>
            <w:rPr>
              <w:noProof/>
              <w:kern w:val="2"/>
              <w:sz w:val="24"/>
              <w:szCs w:val="24"/>
              <w:lang w:eastAsia="en-GB"/>
              <w14:ligatures w14:val="standardContextual"/>
            </w:rPr>
          </w:pPr>
          <w:hyperlink w:anchor="_Toc170489848" w:history="1">
            <w:r w:rsidRPr="00596532">
              <w:rPr>
                <w:rStyle w:val="Hyperlink"/>
                <w:noProof/>
              </w:rPr>
              <w:t>3.3</w:t>
            </w:r>
            <w:r>
              <w:rPr>
                <w:noProof/>
                <w:kern w:val="2"/>
                <w:sz w:val="24"/>
                <w:szCs w:val="24"/>
                <w:lang w:eastAsia="en-GB"/>
                <w14:ligatures w14:val="standardContextual"/>
              </w:rPr>
              <w:tab/>
            </w:r>
            <w:r w:rsidRPr="00596532">
              <w:rPr>
                <w:rStyle w:val="Hyperlink"/>
                <w:noProof/>
              </w:rPr>
              <w:t>Benchmark</w:t>
            </w:r>
            <w:r>
              <w:rPr>
                <w:noProof/>
                <w:webHidden/>
              </w:rPr>
              <w:tab/>
            </w:r>
            <w:r>
              <w:rPr>
                <w:noProof/>
                <w:webHidden/>
              </w:rPr>
              <w:fldChar w:fldCharType="begin"/>
            </w:r>
            <w:r>
              <w:rPr>
                <w:noProof/>
                <w:webHidden/>
              </w:rPr>
              <w:instrText xml:space="preserve"> PAGEREF _Toc170489848 \h </w:instrText>
            </w:r>
            <w:r>
              <w:rPr>
                <w:noProof/>
                <w:webHidden/>
              </w:rPr>
            </w:r>
            <w:r>
              <w:rPr>
                <w:noProof/>
                <w:webHidden/>
              </w:rPr>
              <w:fldChar w:fldCharType="separate"/>
            </w:r>
            <w:r>
              <w:rPr>
                <w:noProof/>
                <w:webHidden/>
              </w:rPr>
              <w:t>23</w:t>
            </w:r>
            <w:r>
              <w:rPr>
                <w:noProof/>
                <w:webHidden/>
              </w:rPr>
              <w:fldChar w:fldCharType="end"/>
            </w:r>
          </w:hyperlink>
        </w:p>
        <w:p w14:paraId="5A6BF340" w14:textId="45FA2257" w:rsidR="00C06236" w:rsidRDefault="00C06236">
          <w:pPr>
            <w:pStyle w:val="TOC3"/>
            <w:tabs>
              <w:tab w:val="left" w:pos="1200"/>
              <w:tab w:val="right" w:leader="dot" w:pos="9016"/>
            </w:tabs>
            <w:rPr>
              <w:noProof/>
              <w:kern w:val="2"/>
              <w:sz w:val="24"/>
              <w:szCs w:val="24"/>
              <w:lang w:eastAsia="en-GB"/>
              <w14:ligatures w14:val="standardContextual"/>
            </w:rPr>
          </w:pPr>
          <w:hyperlink w:anchor="_Toc170489849" w:history="1">
            <w:r w:rsidRPr="00596532">
              <w:rPr>
                <w:rStyle w:val="Hyperlink"/>
                <w:noProof/>
              </w:rPr>
              <w:t>3.3.1</w:t>
            </w:r>
            <w:r>
              <w:rPr>
                <w:noProof/>
                <w:kern w:val="2"/>
                <w:sz w:val="24"/>
                <w:szCs w:val="24"/>
                <w:lang w:eastAsia="en-GB"/>
                <w14:ligatures w14:val="standardContextual"/>
              </w:rPr>
              <w:tab/>
            </w:r>
            <w:r w:rsidRPr="00596532">
              <w:rPr>
                <w:rStyle w:val="Hyperlink"/>
                <w:noProof/>
              </w:rPr>
              <w:t>MSCI ACWI Inclusions and Exclusions</w:t>
            </w:r>
            <w:r>
              <w:rPr>
                <w:noProof/>
                <w:webHidden/>
              </w:rPr>
              <w:tab/>
            </w:r>
            <w:r>
              <w:rPr>
                <w:noProof/>
                <w:webHidden/>
              </w:rPr>
              <w:fldChar w:fldCharType="begin"/>
            </w:r>
            <w:r>
              <w:rPr>
                <w:noProof/>
                <w:webHidden/>
              </w:rPr>
              <w:instrText xml:space="preserve"> PAGEREF _Toc170489849 \h </w:instrText>
            </w:r>
            <w:r>
              <w:rPr>
                <w:noProof/>
                <w:webHidden/>
              </w:rPr>
            </w:r>
            <w:r>
              <w:rPr>
                <w:noProof/>
                <w:webHidden/>
              </w:rPr>
              <w:fldChar w:fldCharType="separate"/>
            </w:r>
            <w:r>
              <w:rPr>
                <w:noProof/>
                <w:webHidden/>
              </w:rPr>
              <w:t>25</w:t>
            </w:r>
            <w:r>
              <w:rPr>
                <w:noProof/>
                <w:webHidden/>
              </w:rPr>
              <w:fldChar w:fldCharType="end"/>
            </w:r>
          </w:hyperlink>
        </w:p>
        <w:p w14:paraId="7A5FC19A" w14:textId="13BCE50C" w:rsidR="00C06236" w:rsidRDefault="00C06236">
          <w:pPr>
            <w:pStyle w:val="TOC3"/>
            <w:tabs>
              <w:tab w:val="left" w:pos="1200"/>
              <w:tab w:val="right" w:leader="dot" w:pos="9016"/>
            </w:tabs>
            <w:rPr>
              <w:noProof/>
              <w:kern w:val="2"/>
              <w:sz w:val="24"/>
              <w:szCs w:val="24"/>
              <w:lang w:eastAsia="en-GB"/>
              <w14:ligatures w14:val="standardContextual"/>
            </w:rPr>
          </w:pPr>
          <w:hyperlink w:anchor="_Toc170489850" w:history="1">
            <w:r w:rsidRPr="00596532">
              <w:rPr>
                <w:rStyle w:val="Hyperlink"/>
                <w:noProof/>
              </w:rPr>
              <w:t>3.3.2</w:t>
            </w:r>
            <w:r>
              <w:rPr>
                <w:noProof/>
                <w:kern w:val="2"/>
                <w:sz w:val="24"/>
                <w:szCs w:val="24"/>
                <w:lang w:eastAsia="en-GB"/>
                <w14:ligatures w14:val="standardContextual"/>
              </w:rPr>
              <w:tab/>
            </w:r>
            <w:r w:rsidRPr="00596532">
              <w:rPr>
                <w:rStyle w:val="Hyperlink"/>
                <w:noProof/>
              </w:rPr>
              <w:t>MSCI ACWI Country Weights Changes</w:t>
            </w:r>
            <w:r>
              <w:rPr>
                <w:noProof/>
                <w:webHidden/>
              </w:rPr>
              <w:tab/>
            </w:r>
            <w:r>
              <w:rPr>
                <w:noProof/>
                <w:webHidden/>
              </w:rPr>
              <w:fldChar w:fldCharType="begin"/>
            </w:r>
            <w:r>
              <w:rPr>
                <w:noProof/>
                <w:webHidden/>
              </w:rPr>
              <w:instrText xml:space="preserve"> PAGEREF _Toc170489850 \h </w:instrText>
            </w:r>
            <w:r>
              <w:rPr>
                <w:noProof/>
                <w:webHidden/>
              </w:rPr>
            </w:r>
            <w:r>
              <w:rPr>
                <w:noProof/>
                <w:webHidden/>
              </w:rPr>
              <w:fldChar w:fldCharType="separate"/>
            </w:r>
            <w:r>
              <w:rPr>
                <w:noProof/>
                <w:webHidden/>
              </w:rPr>
              <w:t>25</w:t>
            </w:r>
            <w:r>
              <w:rPr>
                <w:noProof/>
                <w:webHidden/>
              </w:rPr>
              <w:fldChar w:fldCharType="end"/>
            </w:r>
          </w:hyperlink>
        </w:p>
        <w:p w14:paraId="46932B9A" w14:textId="56312C24" w:rsidR="00C06236" w:rsidRDefault="00C06236">
          <w:pPr>
            <w:pStyle w:val="TOC3"/>
            <w:tabs>
              <w:tab w:val="left" w:pos="1200"/>
              <w:tab w:val="right" w:leader="dot" w:pos="9016"/>
            </w:tabs>
            <w:rPr>
              <w:noProof/>
              <w:kern w:val="2"/>
              <w:sz w:val="24"/>
              <w:szCs w:val="24"/>
              <w:lang w:eastAsia="en-GB"/>
              <w14:ligatures w14:val="standardContextual"/>
            </w:rPr>
          </w:pPr>
          <w:hyperlink w:anchor="_Toc170489851" w:history="1">
            <w:r w:rsidRPr="00596532">
              <w:rPr>
                <w:rStyle w:val="Hyperlink"/>
                <w:noProof/>
              </w:rPr>
              <w:t>3.3.3</w:t>
            </w:r>
            <w:r>
              <w:rPr>
                <w:noProof/>
                <w:kern w:val="2"/>
                <w:sz w:val="24"/>
                <w:szCs w:val="24"/>
                <w:lang w:eastAsia="en-GB"/>
                <w14:ligatures w14:val="standardContextual"/>
              </w:rPr>
              <w:tab/>
            </w:r>
            <w:r w:rsidRPr="00596532">
              <w:rPr>
                <w:rStyle w:val="Hyperlink"/>
                <w:noProof/>
              </w:rPr>
              <w:t>Countries Selection</w:t>
            </w:r>
            <w:r>
              <w:rPr>
                <w:noProof/>
                <w:webHidden/>
              </w:rPr>
              <w:tab/>
            </w:r>
            <w:r>
              <w:rPr>
                <w:noProof/>
                <w:webHidden/>
              </w:rPr>
              <w:fldChar w:fldCharType="begin"/>
            </w:r>
            <w:r>
              <w:rPr>
                <w:noProof/>
                <w:webHidden/>
              </w:rPr>
              <w:instrText xml:space="preserve"> PAGEREF _Toc170489851 \h </w:instrText>
            </w:r>
            <w:r>
              <w:rPr>
                <w:noProof/>
                <w:webHidden/>
              </w:rPr>
            </w:r>
            <w:r>
              <w:rPr>
                <w:noProof/>
                <w:webHidden/>
              </w:rPr>
              <w:fldChar w:fldCharType="separate"/>
            </w:r>
            <w:r>
              <w:rPr>
                <w:noProof/>
                <w:webHidden/>
              </w:rPr>
              <w:t>27</w:t>
            </w:r>
            <w:r>
              <w:rPr>
                <w:noProof/>
                <w:webHidden/>
              </w:rPr>
              <w:fldChar w:fldCharType="end"/>
            </w:r>
          </w:hyperlink>
        </w:p>
        <w:p w14:paraId="16FC9A20" w14:textId="0AAE8F85" w:rsidR="00C06236" w:rsidRDefault="00C06236">
          <w:pPr>
            <w:pStyle w:val="TOC2"/>
            <w:tabs>
              <w:tab w:val="left" w:pos="960"/>
              <w:tab w:val="right" w:leader="dot" w:pos="9016"/>
            </w:tabs>
            <w:rPr>
              <w:noProof/>
              <w:kern w:val="2"/>
              <w:sz w:val="24"/>
              <w:szCs w:val="24"/>
              <w:lang w:eastAsia="en-GB"/>
              <w14:ligatures w14:val="standardContextual"/>
            </w:rPr>
          </w:pPr>
          <w:hyperlink w:anchor="_Toc170489852" w:history="1">
            <w:r w:rsidRPr="00596532">
              <w:rPr>
                <w:rStyle w:val="Hyperlink"/>
                <w:noProof/>
              </w:rPr>
              <w:t>3.4</w:t>
            </w:r>
            <w:r>
              <w:rPr>
                <w:noProof/>
                <w:kern w:val="2"/>
                <w:sz w:val="24"/>
                <w:szCs w:val="24"/>
                <w:lang w:eastAsia="en-GB"/>
                <w14:ligatures w14:val="standardContextual"/>
              </w:rPr>
              <w:tab/>
            </w:r>
            <w:r w:rsidRPr="00596532">
              <w:rPr>
                <w:rStyle w:val="Hyperlink"/>
                <w:noProof/>
              </w:rPr>
              <w:t>Investment Instruments</w:t>
            </w:r>
            <w:r>
              <w:rPr>
                <w:noProof/>
                <w:webHidden/>
              </w:rPr>
              <w:tab/>
            </w:r>
            <w:r>
              <w:rPr>
                <w:noProof/>
                <w:webHidden/>
              </w:rPr>
              <w:fldChar w:fldCharType="begin"/>
            </w:r>
            <w:r>
              <w:rPr>
                <w:noProof/>
                <w:webHidden/>
              </w:rPr>
              <w:instrText xml:space="preserve"> PAGEREF _Toc170489852 \h </w:instrText>
            </w:r>
            <w:r>
              <w:rPr>
                <w:noProof/>
                <w:webHidden/>
              </w:rPr>
            </w:r>
            <w:r>
              <w:rPr>
                <w:noProof/>
                <w:webHidden/>
              </w:rPr>
              <w:fldChar w:fldCharType="separate"/>
            </w:r>
            <w:r>
              <w:rPr>
                <w:noProof/>
                <w:webHidden/>
              </w:rPr>
              <w:t>27</w:t>
            </w:r>
            <w:r>
              <w:rPr>
                <w:noProof/>
                <w:webHidden/>
              </w:rPr>
              <w:fldChar w:fldCharType="end"/>
            </w:r>
          </w:hyperlink>
        </w:p>
        <w:p w14:paraId="73B175AB" w14:textId="615609BA" w:rsidR="00C06236" w:rsidRDefault="00C06236">
          <w:pPr>
            <w:pStyle w:val="TOC3"/>
            <w:tabs>
              <w:tab w:val="left" w:pos="1200"/>
              <w:tab w:val="right" w:leader="dot" w:pos="9016"/>
            </w:tabs>
            <w:rPr>
              <w:noProof/>
              <w:kern w:val="2"/>
              <w:sz w:val="24"/>
              <w:szCs w:val="24"/>
              <w:lang w:eastAsia="en-GB"/>
              <w14:ligatures w14:val="standardContextual"/>
            </w:rPr>
          </w:pPr>
          <w:hyperlink w:anchor="_Toc170489853" w:history="1">
            <w:r w:rsidRPr="00596532">
              <w:rPr>
                <w:rStyle w:val="Hyperlink"/>
                <w:noProof/>
              </w:rPr>
              <w:t>3.4.1</w:t>
            </w:r>
            <w:r>
              <w:rPr>
                <w:noProof/>
                <w:kern w:val="2"/>
                <w:sz w:val="24"/>
                <w:szCs w:val="24"/>
                <w:lang w:eastAsia="en-GB"/>
                <w14:ligatures w14:val="standardContextual"/>
              </w:rPr>
              <w:tab/>
            </w:r>
            <w:r w:rsidRPr="00596532">
              <w:rPr>
                <w:rStyle w:val="Hyperlink"/>
                <w:noProof/>
              </w:rPr>
              <w:t>Selected ETF Data</w:t>
            </w:r>
            <w:r>
              <w:rPr>
                <w:noProof/>
                <w:webHidden/>
              </w:rPr>
              <w:tab/>
            </w:r>
            <w:r>
              <w:rPr>
                <w:noProof/>
                <w:webHidden/>
              </w:rPr>
              <w:fldChar w:fldCharType="begin"/>
            </w:r>
            <w:r>
              <w:rPr>
                <w:noProof/>
                <w:webHidden/>
              </w:rPr>
              <w:instrText xml:space="preserve"> PAGEREF _Toc170489853 \h </w:instrText>
            </w:r>
            <w:r>
              <w:rPr>
                <w:noProof/>
                <w:webHidden/>
              </w:rPr>
            </w:r>
            <w:r>
              <w:rPr>
                <w:noProof/>
                <w:webHidden/>
              </w:rPr>
              <w:fldChar w:fldCharType="separate"/>
            </w:r>
            <w:r>
              <w:rPr>
                <w:noProof/>
                <w:webHidden/>
              </w:rPr>
              <w:t>28</w:t>
            </w:r>
            <w:r>
              <w:rPr>
                <w:noProof/>
                <w:webHidden/>
              </w:rPr>
              <w:fldChar w:fldCharType="end"/>
            </w:r>
          </w:hyperlink>
        </w:p>
        <w:p w14:paraId="79FC1C3A" w14:textId="143071A2" w:rsidR="00C06236" w:rsidRDefault="00C06236">
          <w:pPr>
            <w:pStyle w:val="TOC3"/>
            <w:tabs>
              <w:tab w:val="left" w:pos="1200"/>
              <w:tab w:val="right" w:leader="dot" w:pos="9016"/>
            </w:tabs>
            <w:rPr>
              <w:noProof/>
              <w:kern w:val="2"/>
              <w:sz w:val="24"/>
              <w:szCs w:val="24"/>
              <w:lang w:eastAsia="en-GB"/>
              <w14:ligatures w14:val="standardContextual"/>
            </w:rPr>
          </w:pPr>
          <w:hyperlink w:anchor="_Toc170489854" w:history="1">
            <w:r w:rsidRPr="00596532">
              <w:rPr>
                <w:rStyle w:val="Hyperlink"/>
                <w:noProof/>
              </w:rPr>
              <w:t>3.4.2</w:t>
            </w:r>
            <w:r>
              <w:rPr>
                <w:noProof/>
                <w:kern w:val="2"/>
                <w:sz w:val="24"/>
                <w:szCs w:val="24"/>
                <w:lang w:eastAsia="en-GB"/>
                <w14:ligatures w14:val="standardContextual"/>
              </w:rPr>
              <w:tab/>
            </w:r>
            <w:r w:rsidRPr="00596532">
              <w:rPr>
                <w:rStyle w:val="Hyperlink"/>
                <w:noProof/>
              </w:rPr>
              <w:t>Synthetic ETF Prices</w:t>
            </w:r>
            <w:r>
              <w:rPr>
                <w:noProof/>
                <w:webHidden/>
              </w:rPr>
              <w:tab/>
            </w:r>
            <w:r>
              <w:rPr>
                <w:noProof/>
                <w:webHidden/>
              </w:rPr>
              <w:fldChar w:fldCharType="begin"/>
            </w:r>
            <w:r>
              <w:rPr>
                <w:noProof/>
                <w:webHidden/>
              </w:rPr>
              <w:instrText xml:space="preserve"> PAGEREF _Toc170489854 \h </w:instrText>
            </w:r>
            <w:r>
              <w:rPr>
                <w:noProof/>
                <w:webHidden/>
              </w:rPr>
            </w:r>
            <w:r>
              <w:rPr>
                <w:noProof/>
                <w:webHidden/>
              </w:rPr>
              <w:fldChar w:fldCharType="separate"/>
            </w:r>
            <w:r>
              <w:rPr>
                <w:noProof/>
                <w:webHidden/>
              </w:rPr>
              <w:t>29</w:t>
            </w:r>
            <w:r>
              <w:rPr>
                <w:noProof/>
                <w:webHidden/>
              </w:rPr>
              <w:fldChar w:fldCharType="end"/>
            </w:r>
          </w:hyperlink>
        </w:p>
        <w:p w14:paraId="57D3C7B1" w14:textId="70DF3142" w:rsidR="00C06236" w:rsidRDefault="00C06236">
          <w:pPr>
            <w:pStyle w:val="TOC3"/>
            <w:tabs>
              <w:tab w:val="left" w:pos="1200"/>
              <w:tab w:val="right" w:leader="dot" w:pos="9016"/>
            </w:tabs>
            <w:rPr>
              <w:noProof/>
              <w:kern w:val="2"/>
              <w:sz w:val="24"/>
              <w:szCs w:val="24"/>
              <w:lang w:eastAsia="en-GB"/>
              <w14:ligatures w14:val="standardContextual"/>
            </w:rPr>
          </w:pPr>
          <w:hyperlink w:anchor="_Toc170489855" w:history="1">
            <w:r w:rsidRPr="00596532">
              <w:rPr>
                <w:rStyle w:val="Hyperlink"/>
                <w:noProof/>
              </w:rPr>
              <w:t>3.4.3</w:t>
            </w:r>
            <w:r>
              <w:rPr>
                <w:noProof/>
                <w:kern w:val="2"/>
                <w:sz w:val="24"/>
                <w:szCs w:val="24"/>
                <w:lang w:eastAsia="en-GB"/>
                <w14:ligatures w14:val="standardContextual"/>
              </w:rPr>
              <w:tab/>
            </w:r>
            <w:r w:rsidRPr="00596532">
              <w:rPr>
                <w:rStyle w:val="Hyperlink"/>
                <w:noProof/>
              </w:rPr>
              <w:t>Monthly Returns</w:t>
            </w:r>
            <w:r>
              <w:rPr>
                <w:noProof/>
                <w:webHidden/>
              </w:rPr>
              <w:tab/>
            </w:r>
            <w:r>
              <w:rPr>
                <w:noProof/>
                <w:webHidden/>
              </w:rPr>
              <w:fldChar w:fldCharType="begin"/>
            </w:r>
            <w:r>
              <w:rPr>
                <w:noProof/>
                <w:webHidden/>
              </w:rPr>
              <w:instrText xml:space="preserve"> PAGEREF _Toc170489855 \h </w:instrText>
            </w:r>
            <w:r>
              <w:rPr>
                <w:noProof/>
                <w:webHidden/>
              </w:rPr>
            </w:r>
            <w:r>
              <w:rPr>
                <w:noProof/>
                <w:webHidden/>
              </w:rPr>
              <w:fldChar w:fldCharType="separate"/>
            </w:r>
            <w:r>
              <w:rPr>
                <w:noProof/>
                <w:webHidden/>
              </w:rPr>
              <w:t>30</w:t>
            </w:r>
            <w:r>
              <w:rPr>
                <w:noProof/>
                <w:webHidden/>
              </w:rPr>
              <w:fldChar w:fldCharType="end"/>
            </w:r>
          </w:hyperlink>
        </w:p>
        <w:p w14:paraId="72A0BD6B" w14:textId="6DE6A821" w:rsidR="00C06236" w:rsidRDefault="00C06236">
          <w:pPr>
            <w:pStyle w:val="TOC2"/>
            <w:tabs>
              <w:tab w:val="left" w:pos="960"/>
              <w:tab w:val="right" w:leader="dot" w:pos="9016"/>
            </w:tabs>
            <w:rPr>
              <w:noProof/>
              <w:kern w:val="2"/>
              <w:sz w:val="24"/>
              <w:szCs w:val="24"/>
              <w:lang w:eastAsia="en-GB"/>
              <w14:ligatures w14:val="standardContextual"/>
            </w:rPr>
          </w:pPr>
          <w:hyperlink w:anchor="_Toc170489856" w:history="1">
            <w:r w:rsidRPr="00596532">
              <w:rPr>
                <w:rStyle w:val="Hyperlink"/>
                <w:noProof/>
              </w:rPr>
              <w:t>3.5</w:t>
            </w:r>
            <w:r>
              <w:rPr>
                <w:noProof/>
                <w:kern w:val="2"/>
                <w:sz w:val="24"/>
                <w:szCs w:val="24"/>
                <w:lang w:eastAsia="en-GB"/>
                <w14:ligatures w14:val="standardContextual"/>
              </w:rPr>
              <w:tab/>
            </w:r>
            <w:r w:rsidRPr="00596532">
              <w:rPr>
                <w:rStyle w:val="Hyperlink"/>
                <w:noProof/>
              </w:rPr>
              <w:t>Data Preparation</w:t>
            </w:r>
            <w:r>
              <w:rPr>
                <w:noProof/>
                <w:webHidden/>
              </w:rPr>
              <w:tab/>
            </w:r>
            <w:r>
              <w:rPr>
                <w:noProof/>
                <w:webHidden/>
              </w:rPr>
              <w:fldChar w:fldCharType="begin"/>
            </w:r>
            <w:r>
              <w:rPr>
                <w:noProof/>
                <w:webHidden/>
              </w:rPr>
              <w:instrText xml:space="preserve"> PAGEREF _Toc170489856 \h </w:instrText>
            </w:r>
            <w:r>
              <w:rPr>
                <w:noProof/>
                <w:webHidden/>
              </w:rPr>
            </w:r>
            <w:r>
              <w:rPr>
                <w:noProof/>
                <w:webHidden/>
              </w:rPr>
              <w:fldChar w:fldCharType="separate"/>
            </w:r>
            <w:r>
              <w:rPr>
                <w:noProof/>
                <w:webHidden/>
              </w:rPr>
              <w:t>30</w:t>
            </w:r>
            <w:r>
              <w:rPr>
                <w:noProof/>
                <w:webHidden/>
              </w:rPr>
              <w:fldChar w:fldCharType="end"/>
            </w:r>
          </w:hyperlink>
        </w:p>
        <w:p w14:paraId="1B8FB632" w14:textId="27CC15DF" w:rsidR="00C06236" w:rsidRDefault="00C06236">
          <w:pPr>
            <w:pStyle w:val="TOC3"/>
            <w:tabs>
              <w:tab w:val="left" w:pos="1200"/>
              <w:tab w:val="right" w:leader="dot" w:pos="9016"/>
            </w:tabs>
            <w:rPr>
              <w:noProof/>
              <w:kern w:val="2"/>
              <w:sz w:val="24"/>
              <w:szCs w:val="24"/>
              <w:lang w:eastAsia="en-GB"/>
              <w14:ligatures w14:val="standardContextual"/>
            </w:rPr>
          </w:pPr>
          <w:hyperlink w:anchor="_Toc170489857" w:history="1">
            <w:r w:rsidRPr="00596532">
              <w:rPr>
                <w:rStyle w:val="Hyperlink"/>
                <w:noProof/>
              </w:rPr>
              <w:t>3.5.1</w:t>
            </w:r>
            <w:r>
              <w:rPr>
                <w:noProof/>
                <w:kern w:val="2"/>
                <w:sz w:val="24"/>
                <w:szCs w:val="24"/>
                <w:lang w:eastAsia="en-GB"/>
                <w14:ligatures w14:val="standardContextual"/>
              </w:rPr>
              <w:tab/>
            </w:r>
            <w:r w:rsidRPr="00596532">
              <w:rPr>
                <w:rStyle w:val="Hyperlink"/>
                <w:noProof/>
              </w:rPr>
              <w:t>Filling Missing Values</w:t>
            </w:r>
            <w:r>
              <w:rPr>
                <w:noProof/>
                <w:webHidden/>
              </w:rPr>
              <w:tab/>
            </w:r>
            <w:r>
              <w:rPr>
                <w:noProof/>
                <w:webHidden/>
              </w:rPr>
              <w:fldChar w:fldCharType="begin"/>
            </w:r>
            <w:r>
              <w:rPr>
                <w:noProof/>
                <w:webHidden/>
              </w:rPr>
              <w:instrText xml:space="preserve"> PAGEREF _Toc170489857 \h </w:instrText>
            </w:r>
            <w:r>
              <w:rPr>
                <w:noProof/>
                <w:webHidden/>
              </w:rPr>
            </w:r>
            <w:r>
              <w:rPr>
                <w:noProof/>
                <w:webHidden/>
              </w:rPr>
              <w:fldChar w:fldCharType="separate"/>
            </w:r>
            <w:r>
              <w:rPr>
                <w:noProof/>
                <w:webHidden/>
              </w:rPr>
              <w:t>30</w:t>
            </w:r>
            <w:r>
              <w:rPr>
                <w:noProof/>
                <w:webHidden/>
              </w:rPr>
              <w:fldChar w:fldCharType="end"/>
            </w:r>
          </w:hyperlink>
        </w:p>
        <w:p w14:paraId="734D6D9C" w14:textId="4FD41C49" w:rsidR="00C06236" w:rsidRDefault="00C06236">
          <w:pPr>
            <w:pStyle w:val="TOC3"/>
            <w:tabs>
              <w:tab w:val="left" w:pos="1200"/>
              <w:tab w:val="right" w:leader="dot" w:pos="9016"/>
            </w:tabs>
            <w:rPr>
              <w:noProof/>
              <w:kern w:val="2"/>
              <w:sz w:val="24"/>
              <w:szCs w:val="24"/>
              <w:lang w:eastAsia="en-GB"/>
              <w14:ligatures w14:val="standardContextual"/>
            </w:rPr>
          </w:pPr>
          <w:hyperlink w:anchor="_Toc170489858" w:history="1">
            <w:r w:rsidRPr="00596532">
              <w:rPr>
                <w:rStyle w:val="Hyperlink"/>
                <w:noProof/>
              </w:rPr>
              <w:t>3.5.2</w:t>
            </w:r>
            <w:r>
              <w:rPr>
                <w:noProof/>
                <w:kern w:val="2"/>
                <w:sz w:val="24"/>
                <w:szCs w:val="24"/>
                <w:lang w:eastAsia="en-GB"/>
                <w14:ligatures w14:val="standardContextual"/>
              </w:rPr>
              <w:tab/>
            </w:r>
            <w:r w:rsidRPr="00596532">
              <w:rPr>
                <w:rStyle w:val="Hyperlink"/>
                <w:noProof/>
              </w:rPr>
              <w:t>Calculating Available Indicators Data</w:t>
            </w:r>
            <w:r>
              <w:rPr>
                <w:noProof/>
                <w:webHidden/>
              </w:rPr>
              <w:tab/>
            </w:r>
            <w:r>
              <w:rPr>
                <w:noProof/>
                <w:webHidden/>
              </w:rPr>
              <w:fldChar w:fldCharType="begin"/>
            </w:r>
            <w:r>
              <w:rPr>
                <w:noProof/>
                <w:webHidden/>
              </w:rPr>
              <w:instrText xml:space="preserve"> PAGEREF _Toc170489858 \h </w:instrText>
            </w:r>
            <w:r>
              <w:rPr>
                <w:noProof/>
                <w:webHidden/>
              </w:rPr>
            </w:r>
            <w:r>
              <w:rPr>
                <w:noProof/>
                <w:webHidden/>
              </w:rPr>
              <w:fldChar w:fldCharType="separate"/>
            </w:r>
            <w:r>
              <w:rPr>
                <w:noProof/>
                <w:webHidden/>
              </w:rPr>
              <w:t>32</w:t>
            </w:r>
            <w:r>
              <w:rPr>
                <w:noProof/>
                <w:webHidden/>
              </w:rPr>
              <w:fldChar w:fldCharType="end"/>
            </w:r>
          </w:hyperlink>
        </w:p>
        <w:p w14:paraId="7C72E484" w14:textId="2005B635" w:rsidR="00C06236" w:rsidRDefault="00C06236">
          <w:pPr>
            <w:pStyle w:val="TOC3"/>
            <w:tabs>
              <w:tab w:val="left" w:pos="1200"/>
              <w:tab w:val="right" w:leader="dot" w:pos="9016"/>
            </w:tabs>
            <w:rPr>
              <w:noProof/>
              <w:kern w:val="2"/>
              <w:sz w:val="24"/>
              <w:szCs w:val="24"/>
              <w:lang w:eastAsia="en-GB"/>
              <w14:ligatures w14:val="standardContextual"/>
            </w:rPr>
          </w:pPr>
          <w:hyperlink w:anchor="_Toc170489859" w:history="1">
            <w:r w:rsidRPr="00596532">
              <w:rPr>
                <w:rStyle w:val="Hyperlink"/>
                <w:noProof/>
              </w:rPr>
              <w:t>3.5.3</w:t>
            </w:r>
            <w:r>
              <w:rPr>
                <w:noProof/>
                <w:kern w:val="2"/>
                <w:sz w:val="24"/>
                <w:szCs w:val="24"/>
                <w:lang w:eastAsia="en-GB"/>
                <w14:ligatures w14:val="standardContextual"/>
              </w:rPr>
              <w:tab/>
            </w:r>
            <w:r w:rsidRPr="00596532">
              <w:rPr>
                <w:rStyle w:val="Hyperlink"/>
                <w:noProof/>
              </w:rPr>
              <w:t>Formatting Input Data</w:t>
            </w:r>
            <w:r>
              <w:rPr>
                <w:noProof/>
                <w:webHidden/>
              </w:rPr>
              <w:tab/>
            </w:r>
            <w:r>
              <w:rPr>
                <w:noProof/>
                <w:webHidden/>
              </w:rPr>
              <w:fldChar w:fldCharType="begin"/>
            </w:r>
            <w:r>
              <w:rPr>
                <w:noProof/>
                <w:webHidden/>
              </w:rPr>
              <w:instrText xml:space="preserve"> PAGEREF _Toc170489859 \h </w:instrText>
            </w:r>
            <w:r>
              <w:rPr>
                <w:noProof/>
                <w:webHidden/>
              </w:rPr>
            </w:r>
            <w:r>
              <w:rPr>
                <w:noProof/>
                <w:webHidden/>
              </w:rPr>
              <w:fldChar w:fldCharType="separate"/>
            </w:r>
            <w:r>
              <w:rPr>
                <w:noProof/>
                <w:webHidden/>
              </w:rPr>
              <w:t>33</w:t>
            </w:r>
            <w:r>
              <w:rPr>
                <w:noProof/>
                <w:webHidden/>
              </w:rPr>
              <w:fldChar w:fldCharType="end"/>
            </w:r>
          </w:hyperlink>
        </w:p>
        <w:p w14:paraId="5EB59D0E" w14:textId="5F1F6F23" w:rsidR="00C06236" w:rsidRDefault="00C06236">
          <w:pPr>
            <w:pStyle w:val="TOC3"/>
            <w:tabs>
              <w:tab w:val="left" w:pos="1200"/>
              <w:tab w:val="right" w:leader="dot" w:pos="9016"/>
            </w:tabs>
            <w:rPr>
              <w:noProof/>
              <w:kern w:val="2"/>
              <w:sz w:val="24"/>
              <w:szCs w:val="24"/>
              <w:lang w:eastAsia="en-GB"/>
              <w14:ligatures w14:val="standardContextual"/>
            </w:rPr>
          </w:pPr>
          <w:hyperlink w:anchor="_Toc170489860" w:history="1">
            <w:r w:rsidRPr="00596532">
              <w:rPr>
                <w:rStyle w:val="Hyperlink"/>
                <w:noProof/>
              </w:rPr>
              <w:t>3.5.4</w:t>
            </w:r>
            <w:r>
              <w:rPr>
                <w:noProof/>
                <w:kern w:val="2"/>
                <w:sz w:val="24"/>
                <w:szCs w:val="24"/>
                <w:lang w:eastAsia="en-GB"/>
                <w14:ligatures w14:val="standardContextual"/>
              </w:rPr>
              <w:tab/>
            </w:r>
            <w:r w:rsidRPr="00596532">
              <w:rPr>
                <w:rStyle w:val="Hyperlink"/>
                <w:noProof/>
              </w:rPr>
              <w:t>Splitting Training Data</w:t>
            </w:r>
            <w:r>
              <w:rPr>
                <w:noProof/>
                <w:webHidden/>
              </w:rPr>
              <w:tab/>
            </w:r>
            <w:r>
              <w:rPr>
                <w:noProof/>
                <w:webHidden/>
              </w:rPr>
              <w:fldChar w:fldCharType="begin"/>
            </w:r>
            <w:r>
              <w:rPr>
                <w:noProof/>
                <w:webHidden/>
              </w:rPr>
              <w:instrText xml:space="preserve"> PAGEREF _Toc170489860 \h </w:instrText>
            </w:r>
            <w:r>
              <w:rPr>
                <w:noProof/>
                <w:webHidden/>
              </w:rPr>
            </w:r>
            <w:r>
              <w:rPr>
                <w:noProof/>
                <w:webHidden/>
              </w:rPr>
              <w:fldChar w:fldCharType="separate"/>
            </w:r>
            <w:r>
              <w:rPr>
                <w:noProof/>
                <w:webHidden/>
              </w:rPr>
              <w:t>33</w:t>
            </w:r>
            <w:r>
              <w:rPr>
                <w:noProof/>
                <w:webHidden/>
              </w:rPr>
              <w:fldChar w:fldCharType="end"/>
            </w:r>
          </w:hyperlink>
        </w:p>
        <w:p w14:paraId="7856FAB9" w14:textId="62BE406D" w:rsidR="00C06236" w:rsidRDefault="00C06236">
          <w:pPr>
            <w:pStyle w:val="TOC1"/>
            <w:rPr>
              <w:noProof/>
              <w:kern w:val="2"/>
              <w:sz w:val="24"/>
              <w:szCs w:val="24"/>
              <w:lang w:eastAsia="en-GB"/>
              <w14:ligatures w14:val="standardContextual"/>
            </w:rPr>
          </w:pPr>
          <w:hyperlink w:anchor="_Toc170489861" w:history="1">
            <w:r w:rsidRPr="00596532">
              <w:rPr>
                <w:rStyle w:val="Hyperlink"/>
                <w:noProof/>
              </w:rPr>
              <w:t>4</w:t>
            </w:r>
            <w:r>
              <w:rPr>
                <w:noProof/>
                <w:kern w:val="2"/>
                <w:sz w:val="24"/>
                <w:szCs w:val="24"/>
                <w:lang w:eastAsia="en-GB"/>
                <w14:ligatures w14:val="standardContextual"/>
              </w:rPr>
              <w:tab/>
            </w:r>
            <w:r w:rsidRPr="00596532">
              <w:rPr>
                <w:rStyle w:val="Hyperlink"/>
                <w:noProof/>
              </w:rPr>
              <w:t>Presentation of work</w:t>
            </w:r>
            <w:r>
              <w:rPr>
                <w:noProof/>
                <w:webHidden/>
              </w:rPr>
              <w:tab/>
            </w:r>
            <w:r>
              <w:rPr>
                <w:noProof/>
                <w:webHidden/>
              </w:rPr>
              <w:fldChar w:fldCharType="begin"/>
            </w:r>
            <w:r>
              <w:rPr>
                <w:noProof/>
                <w:webHidden/>
              </w:rPr>
              <w:instrText xml:space="preserve"> PAGEREF _Toc170489861 \h </w:instrText>
            </w:r>
            <w:r>
              <w:rPr>
                <w:noProof/>
                <w:webHidden/>
              </w:rPr>
            </w:r>
            <w:r>
              <w:rPr>
                <w:noProof/>
                <w:webHidden/>
              </w:rPr>
              <w:fldChar w:fldCharType="separate"/>
            </w:r>
            <w:r>
              <w:rPr>
                <w:noProof/>
                <w:webHidden/>
              </w:rPr>
              <w:t>34</w:t>
            </w:r>
            <w:r>
              <w:rPr>
                <w:noProof/>
                <w:webHidden/>
              </w:rPr>
              <w:fldChar w:fldCharType="end"/>
            </w:r>
          </w:hyperlink>
        </w:p>
        <w:p w14:paraId="3BDD86D7" w14:textId="09BB7E17" w:rsidR="00C06236" w:rsidRDefault="00C06236">
          <w:pPr>
            <w:pStyle w:val="TOC2"/>
            <w:tabs>
              <w:tab w:val="left" w:pos="960"/>
              <w:tab w:val="right" w:leader="dot" w:pos="9016"/>
            </w:tabs>
            <w:rPr>
              <w:noProof/>
              <w:kern w:val="2"/>
              <w:sz w:val="24"/>
              <w:szCs w:val="24"/>
              <w:lang w:eastAsia="en-GB"/>
              <w14:ligatures w14:val="standardContextual"/>
            </w:rPr>
          </w:pPr>
          <w:hyperlink w:anchor="_Toc170489862" w:history="1">
            <w:r w:rsidRPr="00596532">
              <w:rPr>
                <w:rStyle w:val="Hyperlink"/>
                <w:noProof/>
              </w:rPr>
              <w:t>4.1</w:t>
            </w:r>
            <w:r>
              <w:rPr>
                <w:noProof/>
                <w:kern w:val="2"/>
                <w:sz w:val="24"/>
                <w:szCs w:val="24"/>
                <w:lang w:eastAsia="en-GB"/>
                <w14:ligatures w14:val="standardContextual"/>
              </w:rPr>
              <w:tab/>
            </w:r>
            <w:r w:rsidRPr="00596532">
              <w:rPr>
                <w:rStyle w:val="Hyperlink"/>
                <w:noProof/>
              </w:rPr>
              <w:t>Methodology</w:t>
            </w:r>
            <w:r>
              <w:rPr>
                <w:noProof/>
                <w:webHidden/>
              </w:rPr>
              <w:tab/>
            </w:r>
            <w:r>
              <w:rPr>
                <w:noProof/>
                <w:webHidden/>
              </w:rPr>
              <w:fldChar w:fldCharType="begin"/>
            </w:r>
            <w:r>
              <w:rPr>
                <w:noProof/>
                <w:webHidden/>
              </w:rPr>
              <w:instrText xml:space="preserve"> PAGEREF _Toc170489862 \h </w:instrText>
            </w:r>
            <w:r>
              <w:rPr>
                <w:noProof/>
                <w:webHidden/>
              </w:rPr>
            </w:r>
            <w:r>
              <w:rPr>
                <w:noProof/>
                <w:webHidden/>
              </w:rPr>
              <w:fldChar w:fldCharType="separate"/>
            </w:r>
            <w:r>
              <w:rPr>
                <w:noProof/>
                <w:webHidden/>
              </w:rPr>
              <w:t>34</w:t>
            </w:r>
            <w:r>
              <w:rPr>
                <w:noProof/>
                <w:webHidden/>
              </w:rPr>
              <w:fldChar w:fldCharType="end"/>
            </w:r>
          </w:hyperlink>
        </w:p>
        <w:p w14:paraId="3C8AB4DB" w14:textId="6B9A1663" w:rsidR="00C06236" w:rsidRDefault="00C06236">
          <w:pPr>
            <w:pStyle w:val="TOC3"/>
            <w:tabs>
              <w:tab w:val="left" w:pos="1200"/>
              <w:tab w:val="right" w:leader="dot" w:pos="9016"/>
            </w:tabs>
            <w:rPr>
              <w:noProof/>
              <w:kern w:val="2"/>
              <w:sz w:val="24"/>
              <w:szCs w:val="24"/>
              <w:lang w:eastAsia="en-GB"/>
              <w14:ligatures w14:val="standardContextual"/>
            </w:rPr>
          </w:pPr>
          <w:hyperlink w:anchor="_Toc170489863" w:history="1">
            <w:r w:rsidRPr="00596532">
              <w:rPr>
                <w:rStyle w:val="Hyperlink"/>
                <w:noProof/>
              </w:rPr>
              <w:t>4.1.1</w:t>
            </w:r>
            <w:r>
              <w:rPr>
                <w:noProof/>
                <w:kern w:val="2"/>
                <w:sz w:val="24"/>
                <w:szCs w:val="24"/>
                <w:lang w:eastAsia="en-GB"/>
                <w14:ligatures w14:val="standardContextual"/>
              </w:rPr>
              <w:tab/>
            </w:r>
            <w:r w:rsidRPr="00596532">
              <w:rPr>
                <w:rStyle w:val="Hyperlink"/>
                <w:noProof/>
              </w:rPr>
              <w:t>Objectives and Constraints</w:t>
            </w:r>
            <w:r>
              <w:rPr>
                <w:noProof/>
                <w:webHidden/>
              </w:rPr>
              <w:tab/>
            </w:r>
            <w:r>
              <w:rPr>
                <w:noProof/>
                <w:webHidden/>
              </w:rPr>
              <w:fldChar w:fldCharType="begin"/>
            </w:r>
            <w:r>
              <w:rPr>
                <w:noProof/>
                <w:webHidden/>
              </w:rPr>
              <w:instrText xml:space="preserve"> PAGEREF _Toc170489863 \h </w:instrText>
            </w:r>
            <w:r>
              <w:rPr>
                <w:noProof/>
                <w:webHidden/>
              </w:rPr>
            </w:r>
            <w:r>
              <w:rPr>
                <w:noProof/>
                <w:webHidden/>
              </w:rPr>
              <w:fldChar w:fldCharType="separate"/>
            </w:r>
            <w:r>
              <w:rPr>
                <w:noProof/>
                <w:webHidden/>
              </w:rPr>
              <w:t>34</w:t>
            </w:r>
            <w:r>
              <w:rPr>
                <w:noProof/>
                <w:webHidden/>
              </w:rPr>
              <w:fldChar w:fldCharType="end"/>
            </w:r>
          </w:hyperlink>
        </w:p>
        <w:p w14:paraId="30490BBA" w14:textId="3D05E3BC" w:rsidR="00C06236" w:rsidRDefault="00C06236">
          <w:pPr>
            <w:pStyle w:val="TOC3"/>
            <w:tabs>
              <w:tab w:val="left" w:pos="1200"/>
              <w:tab w:val="right" w:leader="dot" w:pos="9016"/>
            </w:tabs>
            <w:rPr>
              <w:noProof/>
              <w:kern w:val="2"/>
              <w:sz w:val="24"/>
              <w:szCs w:val="24"/>
              <w:lang w:eastAsia="en-GB"/>
              <w14:ligatures w14:val="standardContextual"/>
            </w:rPr>
          </w:pPr>
          <w:hyperlink w:anchor="_Toc170489864" w:history="1">
            <w:r w:rsidRPr="00596532">
              <w:rPr>
                <w:rStyle w:val="Hyperlink"/>
                <w:noProof/>
              </w:rPr>
              <w:t>4.1.2</w:t>
            </w:r>
            <w:r>
              <w:rPr>
                <w:noProof/>
                <w:kern w:val="2"/>
                <w:sz w:val="24"/>
                <w:szCs w:val="24"/>
                <w:lang w:eastAsia="en-GB"/>
                <w14:ligatures w14:val="standardContextual"/>
              </w:rPr>
              <w:tab/>
            </w:r>
            <w:r w:rsidRPr="00596532">
              <w:rPr>
                <w:rStyle w:val="Hyperlink"/>
                <w:noProof/>
              </w:rPr>
              <w:t>Data Collection and Preparation</w:t>
            </w:r>
            <w:r>
              <w:rPr>
                <w:noProof/>
                <w:webHidden/>
              </w:rPr>
              <w:tab/>
            </w:r>
            <w:r>
              <w:rPr>
                <w:noProof/>
                <w:webHidden/>
              </w:rPr>
              <w:fldChar w:fldCharType="begin"/>
            </w:r>
            <w:r>
              <w:rPr>
                <w:noProof/>
                <w:webHidden/>
              </w:rPr>
              <w:instrText xml:space="preserve"> PAGEREF _Toc170489864 \h </w:instrText>
            </w:r>
            <w:r>
              <w:rPr>
                <w:noProof/>
                <w:webHidden/>
              </w:rPr>
            </w:r>
            <w:r>
              <w:rPr>
                <w:noProof/>
                <w:webHidden/>
              </w:rPr>
              <w:fldChar w:fldCharType="separate"/>
            </w:r>
            <w:r>
              <w:rPr>
                <w:noProof/>
                <w:webHidden/>
              </w:rPr>
              <w:t>34</w:t>
            </w:r>
            <w:r>
              <w:rPr>
                <w:noProof/>
                <w:webHidden/>
              </w:rPr>
              <w:fldChar w:fldCharType="end"/>
            </w:r>
          </w:hyperlink>
        </w:p>
        <w:p w14:paraId="7D53B40F" w14:textId="1DAD1B20" w:rsidR="00C06236" w:rsidRDefault="00C06236">
          <w:pPr>
            <w:pStyle w:val="TOC3"/>
            <w:tabs>
              <w:tab w:val="left" w:pos="1200"/>
              <w:tab w:val="right" w:leader="dot" w:pos="9016"/>
            </w:tabs>
            <w:rPr>
              <w:noProof/>
              <w:kern w:val="2"/>
              <w:sz w:val="24"/>
              <w:szCs w:val="24"/>
              <w:lang w:eastAsia="en-GB"/>
              <w14:ligatures w14:val="standardContextual"/>
            </w:rPr>
          </w:pPr>
          <w:hyperlink w:anchor="_Toc170489865" w:history="1">
            <w:r w:rsidRPr="00596532">
              <w:rPr>
                <w:rStyle w:val="Hyperlink"/>
                <w:noProof/>
              </w:rPr>
              <w:t>4.1.3</w:t>
            </w:r>
            <w:r>
              <w:rPr>
                <w:noProof/>
                <w:kern w:val="2"/>
                <w:sz w:val="24"/>
                <w:szCs w:val="24"/>
                <w:lang w:eastAsia="en-GB"/>
                <w14:ligatures w14:val="standardContextual"/>
              </w:rPr>
              <w:tab/>
            </w:r>
            <w:r w:rsidRPr="00596532">
              <w:rPr>
                <w:rStyle w:val="Hyperlink"/>
                <w:noProof/>
              </w:rPr>
              <w:t>Model Selection, Training and Validation</w:t>
            </w:r>
            <w:r>
              <w:rPr>
                <w:noProof/>
                <w:webHidden/>
              </w:rPr>
              <w:tab/>
            </w:r>
            <w:r>
              <w:rPr>
                <w:noProof/>
                <w:webHidden/>
              </w:rPr>
              <w:fldChar w:fldCharType="begin"/>
            </w:r>
            <w:r>
              <w:rPr>
                <w:noProof/>
                <w:webHidden/>
              </w:rPr>
              <w:instrText xml:space="preserve"> PAGEREF _Toc170489865 \h </w:instrText>
            </w:r>
            <w:r>
              <w:rPr>
                <w:noProof/>
                <w:webHidden/>
              </w:rPr>
            </w:r>
            <w:r>
              <w:rPr>
                <w:noProof/>
                <w:webHidden/>
              </w:rPr>
              <w:fldChar w:fldCharType="separate"/>
            </w:r>
            <w:r>
              <w:rPr>
                <w:noProof/>
                <w:webHidden/>
              </w:rPr>
              <w:t>35</w:t>
            </w:r>
            <w:r>
              <w:rPr>
                <w:noProof/>
                <w:webHidden/>
              </w:rPr>
              <w:fldChar w:fldCharType="end"/>
            </w:r>
          </w:hyperlink>
        </w:p>
        <w:p w14:paraId="0F2FAD52" w14:textId="6F9E6628" w:rsidR="00C06236" w:rsidRDefault="00C06236">
          <w:pPr>
            <w:pStyle w:val="TOC3"/>
            <w:tabs>
              <w:tab w:val="left" w:pos="1200"/>
              <w:tab w:val="right" w:leader="dot" w:pos="9016"/>
            </w:tabs>
            <w:rPr>
              <w:noProof/>
              <w:kern w:val="2"/>
              <w:sz w:val="24"/>
              <w:szCs w:val="24"/>
              <w:lang w:eastAsia="en-GB"/>
              <w14:ligatures w14:val="standardContextual"/>
            </w:rPr>
          </w:pPr>
          <w:hyperlink w:anchor="_Toc170489866" w:history="1">
            <w:r w:rsidRPr="00596532">
              <w:rPr>
                <w:rStyle w:val="Hyperlink"/>
                <w:noProof/>
              </w:rPr>
              <w:t>4.1.4</w:t>
            </w:r>
            <w:r>
              <w:rPr>
                <w:noProof/>
                <w:kern w:val="2"/>
                <w:sz w:val="24"/>
                <w:szCs w:val="24"/>
                <w:lang w:eastAsia="en-GB"/>
                <w14:ligatures w14:val="standardContextual"/>
              </w:rPr>
              <w:tab/>
            </w:r>
            <w:r w:rsidRPr="00596532">
              <w:rPr>
                <w:rStyle w:val="Hyperlink"/>
                <w:noProof/>
              </w:rPr>
              <w:t>Backtesting</w:t>
            </w:r>
            <w:r>
              <w:rPr>
                <w:noProof/>
                <w:webHidden/>
              </w:rPr>
              <w:tab/>
            </w:r>
            <w:r>
              <w:rPr>
                <w:noProof/>
                <w:webHidden/>
              </w:rPr>
              <w:fldChar w:fldCharType="begin"/>
            </w:r>
            <w:r>
              <w:rPr>
                <w:noProof/>
                <w:webHidden/>
              </w:rPr>
              <w:instrText xml:space="preserve"> PAGEREF _Toc170489866 \h </w:instrText>
            </w:r>
            <w:r>
              <w:rPr>
                <w:noProof/>
                <w:webHidden/>
              </w:rPr>
            </w:r>
            <w:r>
              <w:rPr>
                <w:noProof/>
                <w:webHidden/>
              </w:rPr>
              <w:fldChar w:fldCharType="separate"/>
            </w:r>
            <w:r>
              <w:rPr>
                <w:noProof/>
                <w:webHidden/>
              </w:rPr>
              <w:t>35</w:t>
            </w:r>
            <w:r>
              <w:rPr>
                <w:noProof/>
                <w:webHidden/>
              </w:rPr>
              <w:fldChar w:fldCharType="end"/>
            </w:r>
          </w:hyperlink>
        </w:p>
        <w:p w14:paraId="3318DEA8" w14:textId="07756B9A" w:rsidR="00C06236" w:rsidRDefault="00C06236">
          <w:pPr>
            <w:pStyle w:val="TOC3"/>
            <w:tabs>
              <w:tab w:val="left" w:pos="1200"/>
              <w:tab w:val="right" w:leader="dot" w:pos="9016"/>
            </w:tabs>
            <w:rPr>
              <w:noProof/>
              <w:kern w:val="2"/>
              <w:sz w:val="24"/>
              <w:szCs w:val="24"/>
              <w:lang w:eastAsia="en-GB"/>
              <w14:ligatures w14:val="standardContextual"/>
            </w:rPr>
          </w:pPr>
          <w:hyperlink w:anchor="_Toc170489867" w:history="1">
            <w:r w:rsidRPr="00596532">
              <w:rPr>
                <w:rStyle w:val="Hyperlink"/>
                <w:noProof/>
              </w:rPr>
              <w:t>4.1.5</w:t>
            </w:r>
            <w:r>
              <w:rPr>
                <w:noProof/>
                <w:kern w:val="2"/>
                <w:sz w:val="24"/>
                <w:szCs w:val="24"/>
                <w:lang w:eastAsia="en-GB"/>
                <w14:ligatures w14:val="standardContextual"/>
              </w:rPr>
              <w:tab/>
            </w:r>
            <w:r w:rsidRPr="00596532">
              <w:rPr>
                <w:rStyle w:val="Hyperlink"/>
                <w:noProof/>
              </w:rPr>
              <w:t>Deployment and Monitoring</w:t>
            </w:r>
            <w:r>
              <w:rPr>
                <w:noProof/>
                <w:webHidden/>
              </w:rPr>
              <w:tab/>
            </w:r>
            <w:r>
              <w:rPr>
                <w:noProof/>
                <w:webHidden/>
              </w:rPr>
              <w:fldChar w:fldCharType="begin"/>
            </w:r>
            <w:r>
              <w:rPr>
                <w:noProof/>
                <w:webHidden/>
              </w:rPr>
              <w:instrText xml:space="preserve"> PAGEREF _Toc170489867 \h </w:instrText>
            </w:r>
            <w:r>
              <w:rPr>
                <w:noProof/>
                <w:webHidden/>
              </w:rPr>
            </w:r>
            <w:r>
              <w:rPr>
                <w:noProof/>
                <w:webHidden/>
              </w:rPr>
              <w:fldChar w:fldCharType="separate"/>
            </w:r>
            <w:r>
              <w:rPr>
                <w:noProof/>
                <w:webHidden/>
              </w:rPr>
              <w:t>35</w:t>
            </w:r>
            <w:r>
              <w:rPr>
                <w:noProof/>
                <w:webHidden/>
              </w:rPr>
              <w:fldChar w:fldCharType="end"/>
            </w:r>
          </w:hyperlink>
        </w:p>
        <w:p w14:paraId="5C22B1E4" w14:textId="75037AAA" w:rsidR="00C06236" w:rsidRDefault="00C06236">
          <w:pPr>
            <w:pStyle w:val="TOC2"/>
            <w:tabs>
              <w:tab w:val="left" w:pos="960"/>
              <w:tab w:val="right" w:leader="dot" w:pos="9016"/>
            </w:tabs>
            <w:rPr>
              <w:noProof/>
              <w:kern w:val="2"/>
              <w:sz w:val="24"/>
              <w:szCs w:val="24"/>
              <w:lang w:eastAsia="en-GB"/>
              <w14:ligatures w14:val="standardContextual"/>
            </w:rPr>
          </w:pPr>
          <w:hyperlink w:anchor="_Toc170489868" w:history="1">
            <w:r w:rsidRPr="00596532">
              <w:rPr>
                <w:rStyle w:val="Hyperlink"/>
                <w:noProof/>
              </w:rPr>
              <w:t>4.2</w:t>
            </w:r>
            <w:r>
              <w:rPr>
                <w:noProof/>
                <w:kern w:val="2"/>
                <w:sz w:val="24"/>
                <w:szCs w:val="24"/>
                <w:lang w:eastAsia="en-GB"/>
                <w14:ligatures w14:val="standardContextual"/>
              </w:rPr>
              <w:tab/>
            </w:r>
            <w:r w:rsidRPr="00596532">
              <w:rPr>
                <w:rStyle w:val="Hyperlink"/>
                <w:noProof/>
              </w:rPr>
              <w:t>Base Model</w:t>
            </w:r>
            <w:r>
              <w:rPr>
                <w:noProof/>
                <w:webHidden/>
              </w:rPr>
              <w:tab/>
            </w:r>
            <w:r>
              <w:rPr>
                <w:noProof/>
                <w:webHidden/>
              </w:rPr>
              <w:fldChar w:fldCharType="begin"/>
            </w:r>
            <w:r>
              <w:rPr>
                <w:noProof/>
                <w:webHidden/>
              </w:rPr>
              <w:instrText xml:space="preserve"> PAGEREF _Toc170489868 \h </w:instrText>
            </w:r>
            <w:r>
              <w:rPr>
                <w:noProof/>
                <w:webHidden/>
              </w:rPr>
            </w:r>
            <w:r>
              <w:rPr>
                <w:noProof/>
                <w:webHidden/>
              </w:rPr>
              <w:fldChar w:fldCharType="separate"/>
            </w:r>
            <w:r>
              <w:rPr>
                <w:noProof/>
                <w:webHidden/>
              </w:rPr>
              <w:t>36</w:t>
            </w:r>
            <w:r>
              <w:rPr>
                <w:noProof/>
                <w:webHidden/>
              </w:rPr>
              <w:fldChar w:fldCharType="end"/>
            </w:r>
          </w:hyperlink>
        </w:p>
        <w:p w14:paraId="3A0F5005" w14:textId="5A2D9CFA" w:rsidR="00C06236" w:rsidRDefault="00C06236">
          <w:pPr>
            <w:pStyle w:val="TOC3"/>
            <w:tabs>
              <w:tab w:val="left" w:pos="1200"/>
              <w:tab w:val="right" w:leader="dot" w:pos="9016"/>
            </w:tabs>
            <w:rPr>
              <w:noProof/>
              <w:kern w:val="2"/>
              <w:sz w:val="24"/>
              <w:szCs w:val="24"/>
              <w:lang w:eastAsia="en-GB"/>
              <w14:ligatures w14:val="standardContextual"/>
            </w:rPr>
          </w:pPr>
          <w:hyperlink w:anchor="_Toc170489869" w:history="1">
            <w:r w:rsidRPr="00596532">
              <w:rPr>
                <w:rStyle w:val="Hyperlink"/>
                <w:noProof/>
              </w:rPr>
              <w:t>4.2.1</w:t>
            </w:r>
            <w:r>
              <w:rPr>
                <w:noProof/>
                <w:kern w:val="2"/>
                <w:sz w:val="24"/>
                <w:szCs w:val="24"/>
                <w:lang w:eastAsia="en-GB"/>
                <w14:ligatures w14:val="standardContextual"/>
              </w:rPr>
              <w:tab/>
            </w:r>
            <w:r w:rsidRPr="00596532">
              <w:rPr>
                <w:rStyle w:val="Hyperlink"/>
                <w:noProof/>
              </w:rPr>
              <w:t>Features Preparation</w:t>
            </w:r>
            <w:r>
              <w:rPr>
                <w:noProof/>
                <w:webHidden/>
              </w:rPr>
              <w:tab/>
            </w:r>
            <w:r>
              <w:rPr>
                <w:noProof/>
                <w:webHidden/>
              </w:rPr>
              <w:fldChar w:fldCharType="begin"/>
            </w:r>
            <w:r>
              <w:rPr>
                <w:noProof/>
                <w:webHidden/>
              </w:rPr>
              <w:instrText xml:space="preserve"> PAGEREF _Toc170489869 \h </w:instrText>
            </w:r>
            <w:r>
              <w:rPr>
                <w:noProof/>
                <w:webHidden/>
              </w:rPr>
            </w:r>
            <w:r>
              <w:rPr>
                <w:noProof/>
                <w:webHidden/>
              </w:rPr>
              <w:fldChar w:fldCharType="separate"/>
            </w:r>
            <w:r>
              <w:rPr>
                <w:noProof/>
                <w:webHidden/>
              </w:rPr>
              <w:t>36</w:t>
            </w:r>
            <w:r>
              <w:rPr>
                <w:noProof/>
                <w:webHidden/>
              </w:rPr>
              <w:fldChar w:fldCharType="end"/>
            </w:r>
          </w:hyperlink>
        </w:p>
        <w:p w14:paraId="787DA1A3" w14:textId="35FE1B49" w:rsidR="00C06236" w:rsidRDefault="00C06236">
          <w:pPr>
            <w:pStyle w:val="TOC3"/>
            <w:tabs>
              <w:tab w:val="left" w:pos="1200"/>
              <w:tab w:val="right" w:leader="dot" w:pos="9016"/>
            </w:tabs>
            <w:rPr>
              <w:noProof/>
              <w:kern w:val="2"/>
              <w:sz w:val="24"/>
              <w:szCs w:val="24"/>
              <w:lang w:eastAsia="en-GB"/>
              <w14:ligatures w14:val="standardContextual"/>
            </w:rPr>
          </w:pPr>
          <w:hyperlink w:anchor="_Toc170489870" w:history="1">
            <w:r w:rsidRPr="00596532">
              <w:rPr>
                <w:rStyle w:val="Hyperlink"/>
                <w:noProof/>
              </w:rPr>
              <w:t>4.2.2</w:t>
            </w:r>
            <w:r>
              <w:rPr>
                <w:noProof/>
                <w:kern w:val="2"/>
                <w:sz w:val="24"/>
                <w:szCs w:val="24"/>
                <w:lang w:eastAsia="en-GB"/>
                <w14:ligatures w14:val="standardContextual"/>
              </w:rPr>
              <w:tab/>
            </w:r>
            <w:r w:rsidRPr="00596532">
              <w:rPr>
                <w:rStyle w:val="Hyperlink"/>
                <w:noProof/>
              </w:rPr>
              <w:t>Targets Preparation</w:t>
            </w:r>
            <w:r>
              <w:rPr>
                <w:noProof/>
                <w:webHidden/>
              </w:rPr>
              <w:tab/>
            </w:r>
            <w:r>
              <w:rPr>
                <w:noProof/>
                <w:webHidden/>
              </w:rPr>
              <w:fldChar w:fldCharType="begin"/>
            </w:r>
            <w:r>
              <w:rPr>
                <w:noProof/>
                <w:webHidden/>
              </w:rPr>
              <w:instrText xml:space="preserve"> PAGEREF _Toc170489870 \h </w:instrText>
            </w:r>
            <w:r>
              <w:rPr>
                <w:noProof/>
                <w:webHidden/>
              </w:rPr>
            </w:r>
            <w:r>
              <w:rPr>
                <w:noProof/>
                <w:webHidden/>
              </w:rPr>
              <w:fldChar w:fldCharType="separate"/>
            </w:r>
            <w:r>
              <w:rPr>
                <w:noProof/>
                <w:webHidden/>
              </w:rPr>
              <w:t>36</w:t>
            </w:r>
            <w:r>
              <w:rPr>
                <w:noProof/>
                <w:webHidden/>
              </w:rPr>
              <w:fldChar w:fldCharType="end"/>
            </w:r>
          </w:hyperlink>
        </w:p>
        <w:p w14:paraId="06AED18B" w14:textId="1F3AD0BB" w:rsidR="00C06236" w:rsidRDefault="00C06236">
          <w:pPr>
            <w:pStyle w:val="TOC3"/>
            <w:tabs>
              <w:tab w:val="left" w:pos="1200"/>
              <w:tab w:val="right" w:leader="dot" w:pos="9016"/>
            </w:tabs>
            <w:rPr>
              <w:noProof/>
              <w:kern w:val="2"/>
              <w:sz w:val="24"/>
              <w:szCs w:val="24"/>
              <w:lang w:eastAsia="en-GB"/>
              <w14:ligatures w14:val="standardContextual"/>
            </w:rPr>
          </w:pPr>
          <w:hyperlink w:anchor="_Toc170489871" w:history="1">
            <w:r w:rsidRPr="00596532">
              <w:rPr>
                <w:rStyle w:val="Hyperlink"/>
                <w:noProof/>
              </w:rPr>
              <w:t>4.2.3</w:t>
            </w:r>
            <w:r>
              <w:rPr>
                <w:noProof/>
                <w:kern w:val="2"/>
                <w:sz w:val="24"/>
                <w:szCs w:val="24"/>
                <w:lang w:eastAsia="en-GB"/>
                <w14:ligatures w14:val="standardContextual"/>
              </w:rPr>
              <w:tab/>
            </w:r>
            <w:r w:rsidRPr="00596532">
              <w:rPr>
                <w:rStyle w:val="Hyperlink"/>
                <w:noProof/>
              </w:rPr>
              <w:t>Model Definition</w:t>
            </w:r>
            <w:r>
              <w:rPr>
                <w:noProof/>
                <w:webHidden/>
              </w:rPr>
              <w:tab/>
            </w:r>
            <w:r>
              <w:rPr>
                <w:noProof/>
                <w:webHidden/>
              </w:rPr>
              <w:fldChar w:fldCharType="begin"/>
            </w:r>
            <w:r>
              <w:rPr>
                <w:noProof/>
                <w:webHidden/>
              </w:rPr>
              <w:instrText xml:space="preserve"> PAGEREF _Toc170489871 \h </w:instrText>
            </w:r>
            <w:r>
              <w:rPr>
                <w:noProof/>
                <w:webHidden/>
              </w:rPr>
            </w:r>
            <w:r>
              <w:rPr>
                <w:noProof/>
                <w:webHidden/>
              </w:rPr>
              <w:fldChar w:fldCharType="separate"/>
            </w:r>
            <w:r>
              <w:rPr>
                <w:noProof/>
                <w:webHidden/>
              </w:rPr>
              <w:t>38</w:t>
            </w:r>
            <w:r>
              <w:rPr>
                <w:noProof/>
                <w:webHidden/>
              </w:rPr>
              <w:fldChar w:fldCharType="end"/>
            </w:r>
          </w:hyperlink>
        </w:p>
        <w:p w14:paraId="7BA9878D" w14:textId="2D9380D9" w:rsidR="00C06236" w:rsidRDefault="00C06236">
          <w:pPr>
            <w:pStyle w:val="TOC3"/>
            <w:tabs>
              <w:tab w:val="left" w:pos="1200"/>
              <w:tab w:val="right" w:leader="dot" w:pos="9016"/>
            </w:tabs>
            <w:rPr>
              <w:noProof/>
              <w:kern w:val="2"/>
              <w:sz w:val="24"/>
              <w:szCs w:val="24"/>
              <w:lang w:eastAsia="en-GB"/>
              <w14:ligatures w14:val="standardContextual"/>
            </w:rPr>
          </w:pPr>
          <w:hyperlink w:anchor="_Toc170489872" w:history="1">
            <w:r w:rsidRPr="00596532">
              <w:rPr>
                <w:rStyle w:val="Hyperlink"/>
                <w:noProof/>
              </w:rPr>
              <w:t>4.2.4</w:t>
            </w:r>
            <w:r>
              <w:rPr>
                <w:noProof/>
                <w:kern w:val="2"/>
                <w:sz w:val="24"/>
                <w:szCs w:val="24"/>
                <w:lang w:eastAsia="en-GB"/>
                <w14:ligatures w14:val="standardContextual"/>
              </w:rPr>
              <w:tab/>
            </w:r>
            <w:r w:rsidRPr="00596532">
              <w:rPr>
                <w:rStyle w:val="Hyperlink"/>
                <w:noProof/>
              </w:rPr>
              <w:t>Training and Validation</w:t>
            </w:r>
            <w:r>
              <w:rPr>
                <w:noProof/>
                <w:webHidden/>
              </w:rPr>
              <w:tab/>
            </w:r>
            <w:r>
              <w:rPr>
                <w:noProof/>
                <w:webHidden/>
              </w:rPr>
              <w:fldChar w:fldCharType="begin"/>
            </w:r>
            <w:r>
              <w:rPr>
                <w:noProof/>
                <w:webHidden/>
              </w:rPr>
              <w:instrText xml:space="preserve"> PAGEREF _Toc170489872 \h </w:instrText>
            </w:r>
            <w:r>
              <w:rPr>
                <w:noProof/>
                <w:webHidden/>
              </w:rPr>
            </w:r>
            <w:r>
              <w:rPr>
                <w:noProof/>
                <w:webHidden/>
              </w:rPr>
              <w:fldChar w:fldCharType="separate"/>
            </w:r>
            <w:r>
              <w:rPr>
                <w:noProof/>
                <w:webHidden/>
              </w:rPr>
              <w:t>38</w:t>
            </w:r>
            <w:r>
              <w:rPr>
                <w:noProof/>
                <w:webHidden/>
              </w:rPr>
              <w:fldChar w:fldCharType="end"/>
            </w:r>
          </w:hyperlink>
        </w:p>
        <w:p w14:paraId="31C2260F" w14:textId="301A1A73" w:rsidR="00C06236" w:rsidRDefault="00C06236">
          <w:pPr>
            <w:pStyle w:val="TOC3"/>
            <w:tabs>
              <w:tab w:val="left" w:pos="1200"/>
              <w:tab w:val="right" w:leader="dot" w:pos="9016"/>
            </w:tabs>
            <w:rPr>
              <w:noProof/>
              <w:kern w:val="2"/>
              <w:sz w:val="24"/>
              <w:szCs w:val="24"/>
              <w:lang w:eastAsia="en-GB"/>
              <w14:ligatures w14:val="standardContextual"/>
            </w:rPr>
          </w:pPr>
          <w:hyperlink w:anchor="_Toc170489873" w:history="1">
            <w:r w:rsidRPr="00596532">
              <w:rPr>
                <w:rStyle w:val="Hyperlink"/>
                <w:noProof/>
              </w:rPr>
              <w:t>4.2.5</w:t>
            </w:r>
            <w:r>
              <w:rPr>
                <w:noProof/>
                <w:kern w:val="2"/>
                <w:sz w:val="24"/>
                <w:szCs w:val="24"/>
                <w:lang w:eastAsia="en-GB"/>
                <w14:ligatures w14:val="standardContextual"/>
              </w:rPr>
              <w:tab/>
            </w:r>
            <w:r w:rsidRPr="00596532">
              <w:rPr>
                <w:rStyle w:val="Hyperlink"/>
                <w:noProof/>
              </w:rPr>
              <w:t>Backtesting</w:t>
            </w:r>
            <w:r>
              <w:rPr>
                <w:noProof/>
                <w:webHidden/>
              </w:rPr>
              <w:tab/>
            </w:r>
            <w:r>
              <w:rPr>
                <w:noProof/>
                <w:webHidden/>
              </w:rPr>
              <w:fldChar w:fldCharType="begin"/>
            </w:r>
            <w:r>
              <w:rPr>
                <w:noProof/>
                <w:webHidden/>
              </w:rPr>
              <w:instrText xml:space="preserve"> PAGEREF _Toc170489873 \h </w:instrText>
            </w:r>
            <w:r>
              <w:rPr>
                <w:noProof/>
                <w:webHidden/>
              </w:rPr>
            </w:r>
            <w:r>
              <w:rPr>
                <w:noProof/>
                <w:webHidden/>
              </w:rPr>
              <w:fldChar w:fldCharType="separate"/>
            </w:r>
            <w:r>
              <w:rPr>
                <w:noProof/>
                <w:webHidden/>
              </w:rPr>
              <w:t>39</w:t>
            </w:r>
            <w:r>
              <w:rPr>
                <w:noProof/>
                <w:webHidden/>
              </w:rPr>
              <w:fldChar w:fldCharType="end"/>
            </w:r>
          </w:hyperlink>
        </w:p>
        <w:p w14:paraId="003ACE6B" w14:textId="190A079D" w:rsidR="00C06236" w:rsidRDefault="00C06236">
          <w:pPr>
            <w:pStyle w:val="TOC2"/>
            <w:tabs>
              <w:tab w:val="left" w:pos="960"/>
              <w:tab w:val="right" w:leader="dot" w:pos="9016"/>
            </w:tabs>
            <w:rPr>
              <w:noProof/>
              <w:kern w:val="2"/>
              <w:sz w:val="24"/>
              <w:szCs w:val="24"/>
              <w:lang w:eastAsia="en-GB"/>
              <w14:ligatures w14:val="standardContextual"/>
            </w:rPr>
          </w:pPr>
          <w:hyperlink w:anchor="_Toc170489874" w:history="1">
            <w:r w:rsidRPr="00596532">
              <w:rPr>
                <w:rStyle w:val="Hyperlink"/>
                <w:noProof/>
              </w:rPr>
              <w:t>4.3</w:t>
            </w:r>
            <w:r>
              <w:rPr>
                <w:noProof/>
                <w:kern w:val="2"/>
                <w:sz w:val="24"/>
                <w:szCs w:val="24"/>
                <w:lang w:eastAsia="en-GB"/>
                <w14:ligatures w14:val="standardContextual"/>
              </w:rPr>
              <w:tab/>
            </w:r>
            <w:r w:rsidRPr="00596532">
              <w:rPr>
                <w:rStyle w:val="Hyperlink"/>
                <w:noProof/>
              </w:rPr>
              <w:t>Evaluating Different Inputs</w:t>
            </w:r>
            <w:r>
              <w:rPr>
                <w:noProof/>
                <w:webHidden/>
              </w:rPr>
              <w:tab/>
            </w:r>
            <w:r>
              <w:rPr>
                <w:noProof/>
                <w:webHidden/>
              </w:rPr>
              <w:fldChar w:fldCharType="begin"/>
            </w:r>
            <w:r>
              <w:rPr>
                <w:noProof/>
                <w:webHidden/>
              </w:rPr>
              <w:instrText xml:space="preserve"> PAGEREF _Toc170489874 \h </w:instrText>
            </w:r>
            <w:r>
              <w:rPr>
                <w:noProof/>
                <w:webHidden/>
              </w:rPr>
            </w:r>
            <w:r>
              <w:rPr>
                <w:noProof/>
                <w:webHidden/>
              </w:rPr>
              <w:fldChar w:fldCharType="separate"/>
            </w:r>
            <w:r>
              <w:rPr>
                <w:noProof/>
                <w:webHidden/>
              </w:rPr>
              <w:t>40</w:t>
            </w:r>
            <w:r>
              <w:rPr>
                <w:noProof/>
                <w:webHidden/>
              </w:rPr>
              <w:fldChar w:fldCharType="end"/>
            </w:r>
          </w:hyperlink>
        </w:p>
        <w:p w14:paraId="6B0D7E7D" w14:textId="77443A91" w:rsidR="00C06236" w:rsidRDefault="00C06236">
          <w:pPr>
            <w:pStyle w:val="TOC2"/>
            <w:tabs>
              <w:tab w:val="left" w:pos="960"/>
              <w:tab w:val="right" w:leader="dot" w:pos="9016"/>
            </w:tabs>
            <w:rPr>
              <w:noProof/>
              <w:kern w:val="2"/>
              <w:sz w:val="24"/>
              <w:szCs w:val="24"/>
              <w:lang w:eastAsia="en-GB"/>
              <w14:ligatures w14:val="standardContextual"/>
            </w:rPr>
          </w:pPr>
          <w:hyperlink w:anchor="_Toc170489875" w:history="1">
            <w:r w:rsidRPr="00596532">
              <w:rPr>
                <w:rStyle w:val="Hyperlink"/>
                <w:noProof/>
              </w:rPr>
              <w:t>4.4</w:t>
            </w:r>
            <w:r>
              <w:rPr>
                <w:noProof/>
                <w:kern w:val="2"/>
                <w:sz w:val="24"/>
                <w:szCs w:val="24"/>
                <w:lang w:eastAsia="en-GB"/>
                <w14:ligatures w14:val="standardContextual"/>
              </w:rPr>
              <w:tab/>
            </w:r>
            <w:r w:rsidRPr="00596532">
              <w:rPr>
                <w:rStyle w:val="Hyperlink"/>
                <w:noProof/>
              </w:rPr>
              <w:t>Evaluating Different Outputs</w:t>
            </w:r>
            <w:r>
              <w:rPr>
                <w:noProof/>
                <w:webHidden/>
              </w:rPr>
              <w:tab/>
            </w:r>
            <w:r>
              <w:rPr>
                <w:noProof/>
                <w:webHidden/>
              </w:rPr>
              <w:fldChar w:fldCharType="begin"/>
            </w:r>
            <w:r>
              <w:rPr>
                <w:noProof/>
                <w:webHidden/>
              </w:rPr>
              <w:instrText xml:space="preserve"> PAGEREF _Toc170489875 \h </w:instrText>
            </w:r>
            <w:r>
              <w:rPr>
                <w:noProof/>
                <w:webHidden/>
              </w:rPr>
            </w:r>
            <w:r>
              <w:rPr>
                <w:noProof/>
                <w:webHidden/>
              </w:rPr>
              <w:fldChar w:fldCharType="separate"/>
            </w:r>
            <w:r>
              <w:rPr>
                <w:noProof/>
                <w:webHidden/>
              </w:rPr>
              <w:t>42</w:t>
            </w:r>
            <w:r>
              <w:rPr>
                <w:noProof/>
                <w:webHidden/>
              </w:rPr>
              <w:fldChar w:fldCharType="end"/>
            </w:r>
          </w:hyperlink>
        </w:p>
        <w:p w14:paraId="7FBA7446" w14:textId="756E5F7C" w:rsidR="00C06236" w:rsidRDefault="00C06236">
          <w:pPr>
            <w:pStyle w:val="TOC2"/>
            <w:tabs>
              <w:tab w:val="left" w:pos="960"/>
              <w:tab w:val="right" w:leader="dot" w:pos="9016"/>
            </w:tabs>
            <w:rPr>
              <w:noProof/>
              <w:kern w:val="2"/>
              <w:sz w:val="24"/>
              <w:szCs w:val="24"/>
              <w:lang w:eastAsia="en-GB"/>
              <w14:ligatures w14:val="standardContextual"/>
            </w:rPr>
          </w:pPr>
          <w:hyperlink w:anchor="_Toc170489876" w:history="1">
            <w:r w:rsidRPr="00596532">
              <w:rPr>
                <w:rStyle w:val="Hyperlink"/>
                <w:noProof/>
              </w:rPr>
              <w:t>4.5</w:t>
            </w:r>
            <w:r>
              <w:rPr>
                <w:noProof/>
                <w:kern w:val="2"/>
                <w:sz w:val="24"/>
                <w:szCs w:val="24"/>
                <w:lang w:eastAsia="en-GB"/>
                <w14:ligatures w14:val="standardContextual"/>
              </w:rPr>
              <w:tab/>
            </w:r>
            <w:r w:rsidRPr="00596532">
              <w:rPr>
                <w:rStyle w:val="Hyperlink"/>
                <w:noProof/>
              </w:rPr>
              <w:t>Neural Network Models</w:t>
            </w:r>
            <w:r>
              <w:rPr>
                <w:noProof/>
                <w:webHidden/>
              </w:rPr>
              <w:tab/>
            </w:r>
            <w:r>
              <w:rPr>
                <w:noProof/>
                <w:webHidden/>
              </w:rPr>
              <w:fldChar w:fldCharType="begin"/>
            </w:r>
            <w:r>
              <w:rPr>
                <w:noProof/>
                <w:webHidden/>
              </w:rPr>
              <w:instrText xml:space="preserve"> PAGEREF _Toc170489876 \h </w:instrText>
            </w:r>
            <w:r>
              <w:rPr>
                <w:noProof/>
                <w:webHidden/>
              </w:rPr>
            </w:r>
            <w:r>
              <w:rPr>
                <w:noProof/>
                <w:webHidden/>
              </w:rPr>
              <w:fldChar w:fldCharType="separate"/>
            </w:r>
            <w:r>
              <w:rPr>
                <w:noProof/>
                <w:webHidden/>
              </w:rPr>
              <w:t>43</w:t>
            </w:r>
            <w:r>
              <w:rPr>
                <w:noProof/>
                <w:webHidden/>
              </w:rPr>
              <w:fldChar w:fldCharType="end"/>
            </w:r>
          </w:hyperlink>
        </w:p>
        <w:p w14:paraId="2F0B9B31" w14:textId="26DA0F6F" w:rsidR="00C06236" w:rsidRDefault="00C06236">
          <w:pPr>
            <w:pStyle w:val="TOC3"/>
            <w:tabs>
              <w:tab w:val="left" w:pos="1200"/>
              <w:tab w:val="right" w:leader="dot" w:pos="9016"/>
            </w:tabs>
            <w:rPr>
              <w:noProof/>
              <w:kern w:val="2"/>
              <w:sz w:val="24"/>
              <w:szCs w:val="24"/>
              <w:lang w:eastAsia="en-GB"/>
              <w14:ligatures w14:val="standardContextual"/>
            </w:rPr>
          </w:pPr>
          <w:hyperlink w:anchor="_Toc170489877" w:history="1">
            <w:r w:rsidRPr="00596532">
              <w:rPr>
                <w:rStyle w:val="Hyperlink"/>
                <w:noProof/>
              </w:rPr>
              <w:t>4.5.1</w:t>
            </w:r>
            <w:r>
              <w:rPr>
                <w:noProof/>
                <w:kern w:val="2"/>
                <w:sz w:val="24"/>
                <w:szCs w:val="24"/>
                <w:lang w:eastAsia="en-GB"/>
                <w14:ligatures w14:val="standardContextual"/>
              </w:rPr>
              <w:tab/>
            </w:r>
            <w:r w:rsidRPr="00596532">
              <w:rPr>
                <w:rStyle w:val="Hyperlink"/>
                <w:noProof/>
              </w:rPr>
              <w:t>Convolutional Neural Networks</w:t>
            </w:r>
            <w:r>
              <w:rPr>
                <w:noProof/>
                <w:webHidden/>
              </w:rPr>
              <w:tab/>
            </w:r>
            <w:r>
              <w:rPr>
                <w:noProof/>
                <w:webHidden/>
              </w:rPr>
              <w:fldChar w:fldCharType="begin"/>
            </w:r>
            <w:r>
              <w:rPr>
                <w:noProof/>
                <w:webHidden/>
              </w:rPr>
              <w:instrText xml:space="preserve"> PAGEREF _Toc170489877 \h </w:instrText>
            </w:r>
            <w:r>
              <w:rPr>
                <w:noProof/>
                <w:webHidden/>
              </w:rPr>
            </w:r>
            <w:r>
              <w:rPr>
                <w:noProof/>
                <w:webHidden/>
              </w:rPr>
              <w:fldChar w:fldCharType="separate"/>
            </w:r>
            <w:r>
              <w:rPr>
                <w:noProof/>
                <w:webHidden/>
              </w:rPr>
              <w:t>44</w:t>
            </w:r>
            <w:r>
              <w:rPr>
                <w:noProof/>
                <w:webHidden/>
              </w:rPr>
              <w:fldChar w:fldCharType="end"/>
            </w:r>
          </w:hyperlink>
        </w:p>
        <w:p w14:paraId="6B4D60B8" w14:textId="41B33400" w:rsidR="00C06236" w:rsidRDefault="00C06236">
          <w:pPr>
            <w:pStyle w:val="TOC3"/>
            <w:tabs>
              <w:tab w:val="left" w:pos="1200"/>
              <w:tab w:val="right" w:leader="dot" w:pos="9016"/>
            </w:tabs>
            <w:rPr>
              <w:noProof/>
              <w:kern w:val="2"/>
              <w:sz w:val="24"/>
              <w:szCs w:val="24"/>
              <w:lang w:eastAsia="en-GB"/>
              <w14:ligatures w14:val="standardContextual"/>
            </w:rPr>
          </w:pPr>
          <w:hyperlink w:anchor="_Toc170489878" w:history="1">
            <w:r w:rsidRPr="00596532">
              <w:rPr>
                <w:rStyle w:val="Hyperlink"/>
                <w:noProof/>
              </w:rPr>
              <w:t>4.5.2</w:t>
            </w:r>
            <w:r>
              <w:rPr>
                <w:noProof/>
                <w:kern w:val="2"/>
                <w:sz w:val="24"/>
                <w:szCs w:val="24"/>
                <w:lang w:eastAsia="en-GB"/>
                <w14:ligatures w14:val="standardContextual"/>
              </w:rPr>
              <w:tab/>
            </w:r>
            <w:r w:rsidRPr="00596532">
              <w:rPr>
                <w:rStyle w:val="Hyperlink"/>
                <w:noProof/>
              </w:rPr>
              <w:t>Recurrent Networks</w:t>
            </w:r>
            <w:r>
              <w:rPr>
                <w:noProof/>
                <w:webHidden/>
              </w:rPr>
              <w:tab/>
            </w:r>
            <w:r>
              <w:rPr>
                <w:noProof/>
                <w:webHidden/>
              </w:rPr>
              <w:fldChar w:fldCharType="begin"/>
            </w:r>
            <w:r>
              <w:rPr>
                <w:noProof/>
                <w:webHidden/>
              </w:rPr>
              <w:instrText xml:space="preserve"> PAGEREF _Toc170489878 \h </w:instrText>
            </w:r>
            <w:r>
              <w:rPr>
                <w:noProof/>
                <w:webHidden/>
              </w:rPr>
            </w:r>
            <w:r>
              <w:rPr>
                <w:noProof/>
                <w:webHidden/>
              </w:rPr>
              <w:fldChar w:fldCharType="separate"/>
            </w:r>
            <w:r>
              <w:rPr>
                <w:noProof/>
                <w:webHidden/>
              </w:rPr>
              <w:t>45</w:t>
            </w:r>
            <w:r>
              <w:rPr>
                <w:noProof/>
                <w:webHidden/>
              </w:rPr>
              <w:fldChar w:fldCharType="end"/>
            </w:r>
          </w:hyperlink>
        </w:p>
        <w:p w14:paraId="12845C59" w14:textId="677092B3" w:rsidR="00C06236" w:rsidRDefault="00C06236">
          <w:pPr>
            <w:pStyle w:val="TOC3"/>
            <w:tabs>
              <w:tab w:val="left" w:pos="1200"/>
              <w:tab w:val="right" w:leader="dot" w:pos="9016"/>
            </w:tabs>
            <w:rPr>
              <w:noProof/>
              <w:kern w:val="2"/>
              <w:sz w:val="24"/>
              <w:szCs w:val="24"/>
              <w:lang w:eastAsia="en-GB"/>
              <w14:ligatures w14:val="standardContextual"/>
            </w:rPr>
          </w:pPr>
          <w:hyperlink w:anchor="_Toc170489879" w:history="1">
            <w:r w:rsidRPr="00596532">
              <w:rPr>
                <w:rStyle w:val="Hyperlink"/>
                <w:noProof/>
              </w:rPr>
              <w:t>4.5.3</w:t>
            </w:r>
            <w:r>
              <w:rPr>
                <w:noProof/>
                <w:kern w:val="2"/>
                <w:sz w:val="24"/>
                <w:szCs w:val="24"/>
                <w:lang w:eastAsia="en-GB"/>
                <w14:ligatures w14:val="standardContextual"/>
              </w:rPr>
              <w:tab/>
            </w:r>
            <w:r w:rsidRPr="00596532">
              <w:rPr>
                <w:rStyle w:val="Hyperlink"/>
                <w:noProof/>
              </w:rPr>
              <w:t>Backtesting for Base Neural Networks</w:t>
            </w:r>
            <w:r>
              <w:rPr>
                <w:noProof/>
                <w:webHidden/>
              </w:rPr>
              <w:tab/>
            </w:r>
            <w:r>
              <w:rPr>
                <w:noProof/>
                <w:webHidden/>
              </w:rPr>
              <w:fldChar w:fldCharType="begin"/>
            </w:r>
            <w:r>
              <w:rPr>
                <w:noProof/>
                <w:webHidden/>
              </w:rPr>
              <w:instrText xml:space="preserve"> PAGEREF _Toc170489879 \h </w:instrText>
            </w:r>
            <w:r>
              <w:rPr>
                <w:noProof/>
                <w:webHidden/>
              </w:rPr>
            </w:r>
            <w:r>
              <w:rPr>
                <w:noProof/>
                <w:webHidden/>
              </w:rPr>
              <w:fldChar w:fldCharType="separate"/>
            </w:r>
            <w:r>
              <w:rPr>
                <w:noProof/>
                <w:webHidden/>
              </w:rPr>
              <w:t>46</w:t>
            </w:r>
            <w:r>
              <w:rPr>
                <w:noProof/>
                <w:webHidden/>
              </w:rPr>
              <w:fldChar w:fldCharType="end"/>
            </w:r>
          </w:hyperlink>
        </w:p>
        <w:p w14:paraId="7AD76C37" w14:textId="0632E6EC" w:rsidR="00C06236" w:rsidRDefault="00C06236">
          <w:pPr>
            <w:pStyle w:val="TOC2"/>
            <w:tabs>
              <w:tab w:val="left" w:pos="960"/>
              <w:tab w:val="right" w:leader="dot" w:pos="9016"/>
            </w:tabs>
            <w:rPr>
              <w:noProof/>
              <w:kern w:val="2"/>
              <w:sz w:val="24"/>
              <w:szCs w:val="24"/>
              <w:lang w:eastAsia="en-GB"/>
              <w14:ligatures w14:val="standardContextual"/>
            </w:rPr>
          </w:pPr>
          <w:hyperlink w:anchor="_Toc170489880" w:history="1">
            <w:r w:rsidRPr="00596532">
              <w:rPr>
                <w:rStyle w:val="Hyperlink"/>
                <w:noProof/>
              </w:rPr>
              <w:t>4.6</w:t>
            </w:r>
            <w:r>
              <w:rPr>
                <w:noProof/>
                <w:kern w:val="2"/>
                <w:sz w:val="24"/>
                <w:szCs w:val="24"/>
                <w:lang w:eastAsia="en-GB"/>
                <w14:ligatures w14:val="standardContextual"/>
              </w:rPr>
              <w:tab/>
            </w:r>
            <w:r w:rsidRPr="00596532">
              <w:rPr>
                <w:rStyle w:val="Hyperlink"/>
                <w:noProof/>
              </w:rPr>
              <w:t>Machine Learning Models</w:t>
            </w:r>
            <w:r>
              <w:rPr>
                <w:noProof/>
                <w:webHidden/>
              </w:rPr>
              <w:tab/>
            </w:r>
            <w:r>
              <w:rPr>
                <w:noProof/>
                <w:webHidden/>
              </w:rPr>
              <w:fldChar w:fldCharType="begin"/>
            </w:r>
            <w:r>
              <w:rPr>
                <w:noProof/>
                <w:webHidden/>
              </w:rPr>
              <w:instrText xml:space="preserve"> PAGEREF _Toc170489880 \h </w:instrText>
            </w:r>
            <w:r>
              <w:rPr>
                <w:noProof/>
                <w:webHidden/>
              </w:rPr>
            </w:r>
            <w:r>
              <w:rPr>
                <w:noProof/>
                <w:webHidden/>
              </w:rPr>
              <w:fldChar w:fldCharType="separate"/>
            </w:r>
            <w:r>
              <w:rPr>
                <w:noProof/>
                <w:webHidden/>
              </w:rPr>
              <w:t>46</w:t>
            </w:r>
            <w:r>
              <w:rPr>
                <w:noProof/>
                <w:webHidden/>
              </w:rPr>
              <w:fldChar w:fldCharType="end"/>
            </w:r>
          </w:hyperlink>
        </w:p>
        <w:p w14:paraId="355F686D" w14:textId="7DC2F91F" w:rsidR="00C06236" w:rsidRDefault="00C06236">
          <w:pPr>
            <w:pStyle w:val="TOC3"/>
            <w:tabs>
              <w:tab w:val="left" w:pos="1200"/>
              <w:tab w:val="right" w:leader="dot" w:pos="9016"/>
            </w:tabs>
            <w:rPr>
              <w:noProof/>
              <w:kern w:val="2"/>
              <w:sz w:val="24"/>
              <w:szCs w:val="24"/>
              <w:lang w:eastAsia="en-GB"/>
              <w14:ligatures w14:val="standardContextual"/>
            </w:rPr>
          </w:pPr>
          <w:hyperlink w:anchor="_Toc170489881" w:history="1">
            <w:r w:rsidRPr="00596532">
              <w:rPr>
                <w:rStyle w:val="Hyperlink"/>
                <w:noProof/>
              </w:rPr>
              <w:t>4.6.1</w:t>
            </w:r>
            <w:r>
              <w:rPr>
                <w:noProof/>
                <w:kern w:val="2"/>
                <w:sz w:val="24"/>
                <w:szCs w:val="24"/>
                <w:lang w:eastAsia="en-GB"/>
                <w14:ligatures w14:val="standardContextual"/>
              </w:rPr>
              <w:tab/>
            </w:r>
            <w:r w:rsidRPr="00596532">
              <w:rPr>
                <w:rStyle w:val="Hyperlink"/>
                <w:noProof/>
              </w:rPr>
              <w:t>Random Forest Regressor</w:t>
            </w:r>
            <w:r>
              <w:rPr>
                <w:noProof/>
                <w:webHidden/>
              </w:rPr>
              <w:tab/>
            </w:r>
            <w:r>
              <w:rPr>
                <w:noProof/>
                <w:webHidden/>
              </w:rPr>
              <w:fldChar w:fldCharType="begin"/>
            </w:r>
            <w:r>
              <w:rPr>
                <w:noProof/>
                <w:webHidden/>
              </w:rPr>
              <w:instrText xml:space="preserve"> PAGEREF _Toc170489881 \h </w:instrText>
            </w:r>
            <w:r>
              <w:rPr>
                <w:noProof/>
                <w:webHidden/>
              </w:rPr>
            </w:r>
            <w:r>
              <w:rPr>
                <w:noProof/>
                <w:webHidden/>
              </w:rPr>
              <w:fldChar w:fldCharType="separate"/>
            </w:r>
            <w:r>
              <w:rPr>
                <w:noProof/>
                <w:webHidden/>
              </w:rPr>
              <w:t>47</w:t>
            </w:r>
            <w:r>
              <w:rPr>
                <w:noProof/>
                <w:webHidden/>
              </w:rPr>
              <w:fldChar w:fldCharType="end"/>
            </w:r>
          </w:hyperlink>
        </w:p>
        <w:p w14:paraId="2835ED8C" w14:textId="1692426D" w:rsidR="00C06236" w:rsidRDefault="00C06236">
          <w:pPr>
            <w:pStyle w:val="TOC3"/>
            <w:tabs>
              <w:tab w:val="left" w:pos="1200"/>
              <w:tab w:val="right" w:leader="dot" w:pos="9016"/>
            </w:tabs>
            <w:rPr>
              <w:noProof/>
              <w:kern w:val="2"/>
              <w:sz w:val="24"/>
              <w:szCs w:val="24"/>
              <w:lang w:eastAsia="en-GB"/>
              <w14:ligatures w14:val="standardContextual"/>
            </w:rPr>
          </w:pPr>
          <w:hyperlink w:anchor="_Toc170489882" w:history="1">
            <w:r w:rsidRPr="00596532">
              <w:rPr>
                <w:rStyle w:val="Hyperlink"/>
                <w:noProof/>
              </w:rPr>
              <w:t>4.6.2</w:t>
            </w:r>
            <w:r>
              <w:rPr>
                <w:noProof/>
                <w:kern w:val="2"/>
                <w:sz w:val="24"/>
                <w:szCs w:val="24"/>
                <w:lang w:eastAsia="en-GB"/>
                <w14:ligatures w14:val="standardContextual"/>
              </w:rPr>
              <w:tab/>
            </w:r>
            <w:r w:rsidRPr="00596532">
              <w:rPr>
                <w:rStyle w:val="Hyperlink"/>
                <w:noProof/>
              </w:rPr>
              <w:t>XG Boosting</w:t>
            </w:r>
            <w:r>
              <w:rPr>
                <w:noProof/>
                <w:webHidden/>
              </w:rPr>
              <w:tab/>
            </w:r>
            <w:r>
              <w:rPr>
                <w:noProof/>
                <w:webHidden/>
              </w:rPr>
              <w:fldChar w:fldCharType="begin"/>
            </w:r>
            <w:r>
              <w:rPr>
                <w:noProof/>
                <w:webHidden/>
              </w:rPr>
              <w:instrText xml:space="preserve"> PAGEREF _Toc170489882 \h </w:instrText>
            </w:r>
            <w:r>
              <w:rPr>
                <w:noProof/>
                <w:webHidden/>
              </w:rPr>
            </w:r>
            <w:r>
              <w:rPr>
                <w:noProof/>
                <w:webHidden/>
              </w:rPr>
              <w:fldChar w:fldCharType="separate"/>
            </w:r>
            <w:r>
              <w:rPr>
                <w:noProof/>
                <w:webHidden/>
              </w:rPr>
              <w:t>47</w:t>
            </w:r>
            <w:r>
              <w:rPr>
                <w:noProof/>
                <w:webHidden/>
              </w:rPr>
              <w:fldChar w:fldCharType="end"/>
            </w:r>
          </w:hyperlink>
        </w:p>
        <w:p w14:paraId="37E6E66E" w14:textId="5FC4B102" w:rsidR="00C06236" w:rsidRDefault="00C06236">
          <w:pPr>
            <w:pStyle w:val="TOC3"/>
            <w:tabs>
              <w:tab w:val="left" w:pos="1200"/>
              <w:tab w:val="right" w:leader="dot" w:pos="9016"/>
            </w:tabs>
            <w:rPr>
              <w:noProof/>
              <w:kern w:val="2"/>
              <w:sz w:val="24"/>
              <w:szCs w:val="24"/>
              <w:lang w:eastAsia="en-GB"/>
              <w14:ligatures w14:val="standardContextual"/>
            </w:rPr>
          </w:pPr>
          <w:hyperlink w:anchor="_Toc170489883" w:history="1">
            <w:r w:rsidRPr="00596532">
              <w:rPr>
                <w:rStyle w:val="Hyperlink"/>
                <w:noProof/>
              </w:rPr>
              <w:t>4.6.3</w:t>
            </w:r>
            <w:r>
              <w:rPr>
                <w:noProof/>
                <w:kern w:val="2"/>
                <w:sz w:val="24"/>
                <w:szCs w:val="24"/>
                <w:lang w:eastAsia="en-GB"/>
                <w14:ligatures w14:val="standardContextual"/>
              </w:rPr>
              <w:tab/>
            </w:r>
            <w:r w:rsidRPr="00596532">
              <w:rPr>
                <w:rStyle w:val="Hyperlink"/>
                <w:noProof/>
              </w:rPr>
              <w:t>Backtesting for Machine Learning Models</w:t>
            </w:r>
            <w:r>
              <w:rPr>
                <w:noProof/>
                <w:webHidden/>
              </w:rPr>
              <w:tab/>
            </w:r>
            <w:r>
              <w:rPr>
                <w:noProof/>
                <w:webHidden/>
              </w:rPr>
              <w:fldChar w:fldCharType="begin"/>
            </w:r>
            <w:r>
              <w:rPr>
                <w:noProof/>
                <w:webHidden/>
              </w:rPr>
              <w:instrText xml:space="preserve"> PAGEREF _Toc170489883 \h </w:instrText>
            </w:r>
            <w:r>
              <w:rPr>
                <w:noProof/>
                <w:webHidden/>
              </w:rPr>
            </w:r>
            <w:r>
              <w:rPr>
                <w:noProof/>
                <w:webHidden/>
              </w:rPr>
              <w:fldChar w:fldCharType="separate"/>
            </w:r>
            <w:r>
              <w:rPr>
                <w:noProof/>
                <w:webHidden/>
              </w:rPr>
              <w:t>47</w:t>
            </w:r>
            <w:r>
              <w:rPr>
                <w:noProof/>
                <w:webHidden/>
              </w:rPr>
              <w:fldChar w:fldCharType="end"/>
            </w:r>
          </w:hyperlink>
        </w:p>
        <w:p w14:paraId="3022EA3F" w14:textId="715C81C4" w:rsidR="00C06236" w:rsidRDefault="00C06236">
          <w:pPr>
            <w:pStyle w:val="TOC2"/>
            <w:tabs>
              <w:tab w:val="left" w:pos="960"/>
              <w:tab w:val="right" w:leader="dot" w:pos="9016"/>
            </w:tabs>
            <w:rPr>
              <w:noProof/>
              <w:kern w:val="2"/>
              <w:sz w:val="24"/>
              <w:szCs w:val="24"/>
              <w:lang w:eastAsia="en-GB"/>
              <w14:ligatures w14:val="standardContextual"/>
            </w:rPr>
          </w:pPr>
          <w:hyperlink w:anchor="_Toc170489884" w:history="1">
            <w:r w:rsidRPr="00596532">
              <w:rPr>
                <w:rStyle w:val="Hyperlink"/>
                <w:noProof/>
              </w:rPr>
              <w:t>4.7</w:t>
            </w:r>
            <w:r>
              <w:rPr>
                <w:noProof/>
                <w:kern w:val="2"/>
                <w:sz w:val="24"/>
                <w:szCs w:val="24"/>
                <w:lang w:eastAsia="en-GB"/>
                <w14:ligatures w14:val="standardContextual"/>
              </w:rPr>
              <w:tab/>
            </w:r>
            <w:r w:rsidRPr="00596532">
              <w:rPr>
                <w:rStyle w:val="Hyperlink"/>
                <w:noProof/>
              </w:rPr>
              <w:t>Learning to Rate</w:t>
            </w:r>
            <w:r>
              <w:rPr>
                <w:noProof/>
                <w:webHidden/>
              </w:rPr>
              <w:tab/>
            </w:r>
            <w:r>
              <w:rPr>
                <w:noProof/>
                <w:webHidden/>
              </w:rPr>
              <w:fldChar w:fldCharType="begin"/>
            </w:r>
            <w:r>
              <w:rPr>
                <w:noProof/>
                <w:webHidden/>
              </w:rPr>
              <w:instrText xml:space="preserve"> PAGEREF _Toc170489884 \h </w:instrText>
            </w:r>
            <w:r>
              <w:rPr>
                <w:noProof/>
                <w:webHidden/>
              </w:rPr>
            </w:r>
            <w:r>
              <w:rPr>
                <w:noProof/>
                <w:webHidden/>
              </w:rPr>
              <w:fldChar w:fldCharType="separate"/>
            </w:r>
            <w:r>
              <w:rPr>
                <w:noProof/>
                <w:webHidden/>
              </w:rPr>
              <w:t>48</w:t>
            </w:r>
            <w:r>
              <w:rPr>
                <w:noProof/>
                <w:webHidden/>
              </w:rPr>
              <w:fldChar w:fldCharType="end"/>
            </w:r>
          </w:hyperlink>
        </w:p>
        <w:p w14:paraId="46813606" w14:textId="5A3A5C96" w:rsidR="00C06236" w:rsidRDefault="00C06236">
          <w:pPr>
            <w:pStyle w:val="TOC2"/>
            <w:tabs>
              <w:tab w:val="left" w:pos="960"/>
              <w:tab w:val="right" w:leader="dot" w:pos="9016"/>
            </w:tabs>
            <w:rPr>
              <w:noProof/>
              <w:kern w:val="2"/>
              <w:sz w:val="24"/>
              <w:szCs w:val="24"/>
              <w:lang w:eastAsia="en-GB"/>
              <w14:ligatures w14:val="standardContextual"/>
            </w:rPr>
          </w:pPr>
          <w:hyperlink w:anchor="_Toc170489885" w:history="1">
            <w:r w:rsidRPr="00596532">
              <w:rPr>
                <w:rStyle w:val="Hyperlink"/>
                <w:noProof/>
              </w:rPr>
              <w:t>4.8</w:t>
            </w:r>
            <w:r>
              <w:rPr>
                <w:noProof/>
                <w:kern w:val="2"/>
                <w:sz w:val="24"/>
                <w:szCs w:val="24"/>
                <w:lang w:eastAsia="en-GB"/>
                <w14:ligatures w14:val="standardContextual"/>
              </w:rPr>
              <w:tab/>
            </w:r>
            <w:r w:rsidRPr="00596532">
              <w:rPr>
                <w:rStyle w:val="Hyperlink"/>
                <w:noProof/>
              </w:rPr>
              <w:t>Hyperparameters Tuning</w:t>
            </w:r>
            <w:r>
              <w:rPr>
                <w:noProof/>
                <w:webHidden/>
              </w:rPr>
              <w:tab/>
            </w:r>
            <w:r>
              <w:rPr>
                <w:noProof/>
                <w:webHidden/>
              </w:rPr>
              <w:fldChar w:fldCharType="begin"/>
            </w:r>
            <w:r>
              <w:rPr>
                <w:noProof/>
                <w:webHidden/>
              </w:rPr>
              <w:instrText xml:space="preserve"> PAGEREF _Toc170489885 \h </w:instrText>
            </w:r>
            <w:r>
              <w:rPr>
                <w:noProof/>
                <w:webHidden/>
              </w:rPr>
            </w:r>
            <w:r>
              <w:rPr>
                <w:noProof/>
                <w:webHidden/>
              </w:rPr>
              <w:fldChar w:fldCharType="separate"/>
            </w:r>
            <w:r>
              <w:rPr>
                <w:noProof/>
                <w:webHidden/>
              </w:rPr>
              <w:t>49</w:t>
            </w:r>
            <w:r>
              <w:rPr>
                <w:noProof/>
                <w:webHidden/>
              </w:rPr>
              <w:fldChar w:fldCharType="end"/>
            </w:r>
          </w:hyperlink>
        </w:p>
        <w:p w14:paraId="6602546D" w14:textId="00D2DE88" w:rsidR="00C06236" w:rsidRDefault="00C06236">
          <w:pPr>
            <w:pStyle w:val="TOC2"/>
            <w:tabs>
              <w:tab w:val="left" w:pos="960"/>
              <w:tab w:val="right" w:leader="dot" w:pos="9016"/>
            </w:tabs>
            <w:rPr>
              <w:noProof/>
              <w:kern w:val="2"/>
              <w:sz w:val="24"/>
              <w:szCs w:val="24"/>
              <w:lang w:eastAsia="en-GB"/>
              <w14:ligatures w14:val="standardContextual"/>
            </w:rPr>
          </w:pPr>
          <w:hyperlink w:anchor="_Toc170489886" w:history="1">
            <w:r w:rsidRPr="00596532">
              <w:rPr>
                <w:rStyle w:val="Hyperlink"/>
                <w:noProof/>
              </w:rPr>
              <w:t>4.9</w:t>
            </w:r>
            <w:r>
              <w:rPr>
                <w:noProof/>
                <w:kern w:val="2"/>
                <w:sz w:val="24"/>
                <w:szCs w:val="24"/>
                <w:lang w:eastAsia="en-GB"/>
                <w14:ligatures w14:val="standardContextual"/>
              </w:rPr>
              <w:tab/>
            </w:r>
            <w:r w:rsidRPr="00596532">
              <w:rPr>
                <w:rStyle w:val="Hyperlink"/>
                <w:noProof/>
              </w:rPr>
              <w:t>Classical Methods Comparison</w:t>
            </w:r>
            <w:r>
              <w:rPr>
                <w:noProof/>
                <w:webHidden/>
              </w:rPr>
              <w:tab/>
            </w:r>
            <w:r>
              <w:rPr>
                <w:noProof/>
                <w:webHidden/>
              </w:rPr>
              <w:fldChar w:fldCharType="begin"/>
            </w:r>
            <w:r>
              <w:rPr>
                <w:noProof/>
                <w:webHidden/>
              </w:rPr>
              <w:instrText xml:space="preserve"> PAGEREF _Toc170489886 \h </w:instrText>
            </w:r>
            <w:r>
              <w:rPr>
                <w:noProof/>
                <w:webHidden/>
              </w:rPr>
            </w:r>
            <w:r>
              <w:rPr>
                <w:noProof/>
                <w:webHidden/>
              </w:rPr>
              <w:fldChar w:fldCharType="separate"/>
            </w:r>
            <w:r>
              <w:rPr>
                <w:noProof/>
                <w:webHidden/>
              </w:rPr>
              <w:t>51</w:t>
            </w:r>
            <w:r>
              <w:rPr>
                <w:noProof/>
                <w:webHidden/>
              </w:rPr>
              <w:fldChar w:fldCharType="end"/>
            </w:r>
          </w:hyperlink>
        </w:p>
        <w:p w14:paraId="026DC80C" w14:textId="7CE9464C" w:rsidR="00C06236" w:rsidRDefault="00C06236">
          <w:pPr>
            <w:pStyle w:val="TOC2"/>
            <w:tabs>
              <w:tab w:val="left" w:pos="960"/>
              <w:tab w:val="right" w:leader="dot" w:pos="9016"/>
            </w:tabs>
            <w:rPr>
              <w:noProof/>
              <w:kern w:val="2"/>
              <w:sz w:val="24"/>
              <w:szCs w:val="24"/>
              <w:lang w:eastAsia="en-GB"/>
              <w14:ligatures w14:val="standardContextual"/>
            </w:rPr>
          </w:pPr>
          <w:hyperlink w:anchor="_Toc170489887" w:history="1">
            <w:r w:rsidRPr="00596532">
              <w:rPr>
                <w:rStyle w:val="Hyperlink"/>
                <w:noProof/>
              </w:rPr>
              <w:t>4.10</w:t>
            </w:r>
            <w:r>
              <w:rPr>
                <w:noProof/>
                <w:kern w:val="2"/>
                <w:sz w:val="24"/>
                <w:szCs w:val="24"/>
                <w:lang w:eastAsia="en-GB"/>
                <w14:ligatures w14:val="standardContextual"/>
              </w:rPr>
              <w:tab/>
            </w:r>
            <w:r w:rsidRPr="00596532">
              <w:rPr>
                <w:rStyle w:val="Hyperlink"/>
                <w:noProof/>
              </w:rPr>
              <w:t>Data Augmentation</w:t>
            </w:r>
            <w:r>
              <w:rPr>
                <w:noProof/>
                <w:webHidden/>
              </w:rPr>
              <w:tab/>
            </w:r>
            <w:r>
              <w:rPr>
                <w:noProof/>
                <w:webHidden/>
              </w:rPr>
              <w:fldChar w:fldCharType="begin"/>
            </w:r>
            <w:r>
              <w:rPr>
                <w:noProof/>
                <w:webHidden/>
              </w:rPr>
              <w:instrText xml:space="preserve"> PAGEREF _Toc170489887 \h </w:instrText>
            </w:r>
            <w:r>
              <w:rPr>
                <w:noProof/>
                <w:webHidden/>
              </w:rPr>
            </w:r>
            <w:r>
              <w:rPr>
                <w:noProof/>
                <w:webHidden/>
              </w:rPr>
              <w:fldChar w:fldCharType="separate"/>
            </w:r>
            <w:r>
              <w:rPr>
                <w:noProof/>
                <w:webHidden/>
              </w:rPr>
              <w:t>52</w:t>
            </w:r>
            <w:r>
              <w:rPr>
                <w:noProof/>
                <w:webHidden/>
              </w:rPr>
              <w:fldChar w:fldCharType="end"/>
            </w:r>
          </w:hyperlink>
        </w:p>
        <w:p w14:paraId="48A01DCB" w14:textId="508866F6" w:rsidR="00C06236" w:rsidRDefault="00C06236">
          <w:pPr>
            <w:pStyle w:val="TOC3"/>
            <w:tabs>
              <w:tab w:val="left" w:pos="1440"/>
              <w:tab w:val="right" w:leader="dot" w:pos="9016"/>
            </w:tabs>
            <w:rPr>
              <w:noProof/>
              <w:kern w:val="2"/>
              <w:sz w:val="24"/>
              <w:szCs w:val="24"/>
              <w:lang w:eastAsia="en-GB"/>
              <w14:ligatures w14:val="standardContextual"/>
            </w:rPr>
          </w:pPr>
          <w:hyperlink w:anchor="_Toc170489888" w:history="1">
            <w:r w:rsidRPr="00596532">
              <w:rPr>
                <w:rStyle w:val="Hyperlink"/>
                <w:noProof/>
              </w:rPr>
              <w:t>4.10.1</w:t>
            </w:r>
            <w:r>
              <w:rPr>
                <w:noProof/>
                <w:kern w:val="2"/>
                <w:sz w:val="24"/>
                <w:szCs w:val="24"/>
                <w:lang w:eastAsia="en-GB"/>
                <w14:ligatures w14:val="standardContextual"/>
              </w:rPr>
              <w:tab/>
            </w:r>
            <w:r w:rsidRPr="00596532">
              <w:rPr>
                <w:rStyle w:val="Hyperlink"/>
                <w:noProof/>
              </w:rPr>
              <w:t>Data Augmentation using Economic Calendar</w:t>
            </w:r>
            <w:r>
              <w:rPr>
                <w:noProof/>
                <w:webHidden/>
              </w:rPr>
              <w:tab/>
            </w:r>
            <w:r>
              <w:rPr>
                <w:noProof/>
                <w:webHidden/>
              </w:rPr>
              <w:fldChar w:fldCharType="begin"/>
            </w:r>
            <w:r>
              <w:rPr>
                <w:noProof/>
                <w:webHidden/>
              </w:rPr>
              <w:instrText xml:space="preserve"> PAGEREF _Toc170489888 \h </w:instrText>
            </w:r>
            <w:r>
              <w:rPr>
                <w:noProof/>
                <w:webHidden/>
              </w:rPr>
            </w:r>
            <w:r>
              <w:rPr>
                <w:noProof/>
                <w:webHidden/>
              </w:rPr>
              <w:fldChar w:fldCharType="separate"/>
            </w:r>
            <w:r>
              <w:rPr>
                <w:noProof/>
                <w:webHidden/>
              </w:rPr>
              <w:t>53</w:t>
            </w:r>
            <w:r>
              <w:rPr>
                <w:noProof/>
                <w:webHidden/>
              </w:rPr>
              <w:fldChar w:fldCharType="end"/>
            </w:r>
          </w:hyperlink>
        </w:p>
        <w:p w14:paraId="41A3DFBF" w14:textId="4D7C0DB8" w:rsidR="00C06236" w:rsidRDefault="00C06236">
          <w:pPr>
            <w:pStyle w:val="TOC2"/>
            <w:tabs>
              <w:tab w:val="left" w:pos="960"/>
              <w:tab w:val="right" w:leader="dot" w:pos="9016"/>
            </w:tabs>
            <w:rPr>
              <w:noProof/>
              <w:kern w:val="2"/>
              <w:sz w:val="24"/>
              <w:szCs w:val="24"/>
              <w:lang w:eastAsia="en-GB"/>
              <w14:ligatures w14:val="standardContextual"/>
            </w:rPr>
          </w:pPr>
          <w:hyperlink w:anchor="_Toc170489889" w:history="1">
            <w:r w:rsidRPr="00596532">
              <w:rPr>
                <w:rStyle w:val="Hyperlink"/>
                <w:noProof/>
              </w:rPr>
              <w:t>4.11</w:t>
            </w:r>
            <w:r>
              <w:rPr>
                <w:noProof/>
                <w:kern w:val="2"/>
                <w:sz w:val="24"/>
                <w:szCs w:val="24"/>
                <w:lang w:eastAsia="en-GB"/>
                <w14:ligatures w14:val="standardContextual"/>
              </w:rPr>
              <w:tab/>
            </w:r>
            <w:r w:rsidRPr="00596532">
              <w:rPr>
                <w:rStyle w:val="Hyperlink"/>
                <w:noProof/>
              </w:rPr>
              <w:t>Unrealistic Results Analysis</w:t>
            </w:r>
            <w:r>
              <w:rPr>
                <w:noProof/>
                <w:webHidden/>
              </w:rPr>
              <w:tab/>
            </w:r>
            <w:r>
              <w:rPr>
                <w:noProof/>
                <w:webHidden/>
              </w:rPr>
              <w:fldChar w:fldCharType="begin"/>
            </w:r>
            <w:r>
              <w:rPr>
                <w:noProof/>
                <w:webHidden/>
              </w:rPr>
              <w:instrText xml:space="preserve"> PAGEREF _Toc170489889 \h </w:instrText>
            </w:r>
            <w:r>
              <w:rPr>
                <w:noProof/>
                <w:webHidden/>
              </w:rPr>
            </w:r>
            <w:r>
              <w:rPr>
                <w:noProof/>
                <w:webHidden/>
              </w:rPr>
              <w:fldChar w:fldCharType="separate"/>
            </w:r>
            <w:r>
              <w:rPr>
                <w:noProof/>
                <w:webHidden/>
              </w:rPr>
              <w:t>54</w:t>
            </w:r>
            <w:r>
              <w:rPr>
                <w:noProof/>
                <w:webHidden/>
              </w:rPr>
              <w:fldChar w:fldCharType="end"/>
            </w:r>
          </w:hyperlink>
        </w:p>
        <w:p w14:paraId="46CB7B8D" w14:textId="252C8F52" w:rsidR="00C06236" w:rsidRDefault="00C06236">
          <w:pPr>
            <w:pStyle w:val="TOC1"/>
            <w:rPr>
              <w:noProof/>
              <w:kern w:val="2"/>
              <w:sz w:val="24"/>
              <w:szCs w:val="24"/>
              <w:lang w:eastAsia="en-GB"/>
              <w14:ligatures w14:val="standardContextual"/>
            </w:rPr>
          </w:pPr>
          <w:hyperlink w:anchor="_Toc170489890" w:history="1">
            <w:r w:rsidRPr="00596532">
              <w:rPr>
                <w:rStyle w:val="Hyperlink"/>
                <w:noProof/>
              </w:rPr>
              <w:t>5</w:t>
            </w:r>
            <w:r>
              <w:rPr>
                <w:noProof/>
                <w:kern w:val="2"/>
                <w:sz w:val="24"/>
                <w:szCs w:val="24"/>
                <w:lang w:eastAsia="en-GB"/>
                <w14:ligatures w14:val="standardContextual"/>
              </w:rPr>
              <w:tab/>
            </w:r>
            <w:r w:rsidRPr="00596532">
              <w:rPr>
                <w:rStyle w:val="Hyperlink"/>
                <w:noProof/>
              </w:rPr>
              <w:t>Cloud Integration</w:t>
            </w:r>
            <w:r>
              <w:rPr>
                <w:noProof/>
                <w:webHidden/>
              </w:rPr>
              <w:tab/>
            </w:r>
            <w:r>
              <w:rPr>
                <w:noProof/>
                <w:webHidden/>
              </w:rPr>
              <w:fldChar w:fldCharType="begin"/>
            </w:r>
            <w:r>
              <w:rPr>
                <w:noProof/>
                <w:webHidden/>
              </w:rPr>
              <w:instrText xml:space="preserve"> PAGEREF _Toc170489890 \h </w:instrText>
            </w:r>
            <w:r>
              <w:rPr>
                <w:noProof/>
                <w:webHidden/>
              </w:rPr>
            </w:r>
            <w:r>
              <w:rPr>
                <w:noProof/>
                <w:webHidden/>
              </w:rPr>
              <w:fldChar w:fldCharType="separate"/>
            </w:r>
            <w:r>
              <w:rPr>
                <w:noProof/>
                <w:webHidden/>
              </w:rPr>
              <w:t>56</w:t>
            </w:r>
            <w:r>
              <w:rPr>
                <w:noProof/>
                <w:webHidden/>
              </w:rPr>
              <w:fldChar w:fldCharType="end"/>
            </w:r>
          </w:hyperlink>
        </w:p>
        <w:p w14:paraId="074FAFE9" w14:textId="0BDFF678" w:rsidR="00C06236" w:rsidRDefault="00C06236">
          <w:pPr>
            <w:pStyle w:val="TOC2"/>
            <w:tabs>
              <w:tab w:val="left" w:pos="960"/>
              <w:tab w:val="right" w:leader="dot" w:pos="9016"/>
            </w:tabs>
            <w:rPr>
              <w:noProof/>
              <w:kern w:val="2"/>
              <w:sz w:val="24"/>
              <w:szCs w:val="24"/>
              <w:lang w:eastAsia="en-GB"/>
              <w14:ligatures w14:val="standardContextual"/>
            </w:rPr>
          </w:pPr>
          <w:hyperlink w:anchor="_Toc170489891" w:history="1">
            <w:r w:rsidRPr="00596532">
              <w:rPr>
                <w:rStyle w:val="Hyperlink"/>
                <w:noProof/>
              </w:rPr>
              <w:t>5.1</w:t>
            </w:r>
            <w:r>
              <w:rPr>
                <w:noProof/>
                <w:kern w:val="2"/>
                <w:sz w:val="24"/>
                <w:szCs w:val="24"/>
                <w:lang w:eastAsia="en-GB"/>
                <w14:ligatures w14:val="standardContextual"/>
              </w:rPr>
              <w:tab/>
            </w:r>
            <w:r w:rsidRPr="00596532">
              <w:rPr>
                <w:rStyle w:val="Hyperlink"/>
                <w:noProof/>
              </w:rPr>
              <w:t>Data Collection and Storage</w:t>
            </w:r>
            <w:r>
              <w:rPr>
                <w:noProof/>
                <w:webHidden/>
              </w:rPr>
              <w:tab/>
            </w:r>
            <w:r>
              <w:rPr>
                <w:noProof/>
                <w:webHidden/>
              </w:rPr>
              <w:fldChar w:fldCharType="begin"/>
            </w:r>
            <w:r>
              <w:rPr>
                <w:noProof/>
                <w:webHidden/>
              </w:rPr>
              <w:instrText xml:space="preserve"> PAGEREF _Toc170489891 \h </w:instrText>
            </w:r>
            <w:r>
              <w:rPr>
                <w:noProof/>
                <w:webHidden/>
              </w:rPr>
            </w:r>
            <w:r>
              <w:rPr>
                <w:noProof/>
                <w:webHidden/>
              </w:rPr>
              <w:fldChar w:fldCharType="separate"/>
            </w:r>
            <w:r>
              <w:rPr>
                <w:noProof/>
                <w:webHidden/>
              </w:rPr>
              <w:t>56</w:t>
            </w:r>
            <w:r>
              <w:rPr>
                <w:noProof/>
                <w:webHidden/>
              </w:rPr>
              <w:fldChar w:fldCharType="end"/>
            </w:r>
          </w:hyperlink>
        </w:p>
        <w:p w14:paraId="171C2F66" w14:textId="35EBDFCB" w:rsidR="00C06236" w:rsidRDefault="00C06236">
          <w:pPr>
            <w:pStyle w:val="TOC2"/>
            <w:tabs>
              <w:tab w:val="left" w:pos="960"/>
              <w:tab w:val="right" w:leader="dot" w:pos="9016"/>
            </w:tabs>
            <w:rPr>
              <w:noProof/>
              <w:kern w:val="2"/>
              <w:sz w:val="24"/>
              <w:szCs w:val="24"/>
              <w:lang w:eastAsia="en-GB"/>
              <w14:ligatures w14:val="standardContextual"/>
            </w:rPr>
          </w:pPr>
          <w:hyperlink w:anchor="_Toc170489892" w:history="1">
            <w:r w:rsidRPr="00596532">
              <w:rPr>
                <w:rStyle w:val="Hyperlink"/>
                <w:noProof/>
              </w:rPr>
              <w:t>5.2</w:t>
            </w:r>
            <w:r>
              <w:rPr>
                <w:noProof/>
                <w:kern w:val="2"/>
                <w:sz w:val="24"/>
                <w:szCs w:val="24"/>
                <w:lang w:eastAsia="en-GB"/>
                <w14:ligatures w14:val="standardContextual"/>
              </w:rPr>
              <w:tab/>
            </w:r>
            <w:r w:rsidRPr="00596532">
              <w:rPr>
                <w:rStyle w:val="Hyperlink"/>
                <w:noProof/>
              </w:rPr>
              <w:t>Model Deployment</w:t>
            </w:r>
            <w:r>
              <w:rPr>
                <w:noProof/>
                <w:webHidden/>
              </w:rPr>
              <w:tab/>
            </w:r>
            <w:r>
              <w:rPr>
                <w:noProof/>
                <w:webHidden/>
              </w:rPr>
              <w:fldChar w:fldCharType="begin"/>
            </w:r>
            <w:r>
              <w:rPr>
                <w:noProof/>
                <w:webHidden/>
              </w:rPr>
              <w:instrText xml:space="preserve"> PAGEREF _Toc170489892 \h </w:instrText>
            </w:r>
            <w:r>
              <w:rPr>
                <w:noProof/>
                <w:webHidden/>
              </w:rPr>
            </w:r>
            <w:r>
              <w:rPr>
                <w:noProof/>
                <w:webHidden/>
              </w:rPr>
              <w:fldChar w:fldCharType="separate"/>
            </w:r>
            <w:r>
              <w:rPr>
                <w:noProof/>
                <w:webHidden/>
              </w:rPr>
              <w:t>57</w:t>
            </w:r>
            <w:r>
              <w:rPr>
                <w:noProof/>
                <w:webHidden/>
              </w:rPr>
              <w:fldChar w:fldCharType="end"/>
            </w:r>
          </w:hyperlink>
        </w:p>
        <w:p w14:paraId="2F5326E9" w14:textId="443E4082" w:rsidR="00C06236" w:rsidRDefault="00C06236">
          <w:pPr>
            <w:pStyle w:val="TOC1"/>
            <w:rPr>
              <w:noProof/>
              <w:kern w:val="2"/>
              <w:sz w:val="24"/>
              <w:szCs w:val="24"/>
              <w:lang w:eastAsia="en-GB"/>
              <w14:ligatures w14:val="standardContextual"/>
            </w:rPr>
          </w:pPr>
          <w:hyperlink w:anchor="_Toc170489893" w:history="1">
            <w:r w:rsidRPr="00596532">
              <w:rPr>
                <w:rStyle w:val="Hyperlink"/>
                <w:noProof/>
              </w:rPr>
              <w:t>6</w:t>
            </w:r>
            <w:r>
              <w:rPr>
                <w:noProof/>
                <w:kern w:val="2"/>
                <w:sz w:val="24"/>
                <w:szCs w:val="24"/>
                <w:lang w:eastAsia="en-GB"/>
                <w14:ligatures w14:val="standardContextual"/>
              </w:rPr>
              <w:tab/>
            </w:r>
            <w:r w:rsidRPr="00596532">
              <w:rPr>
                <w:rStyle w:val="Hyperlink"/>
                <w:noProof/>
              </w:rPr>
              <w:t>Conclusions</w:t>
            </w:r>
            <w:r>
              <w:rPr>
                <w:noProof/>
                <w:webHidden/>
              </w:rPr>
              <w:tab/>
            </w:r>
            <w:r>
              <w:rPr>
                <w:noProof/>
                <w:webHidden/>
              </w:rPr>
              <w:fldChar w:fldCharType="begin"/>
            </w:r>
            <w:r>
              <w:rPr>
                <w:noProof/>
                <w:webHidden/>
              </w:rPr>
              <w:instrText xml:space="preserve"> PAGEREF _Toc170489893 \h </w:instrText>
            </w:r>
            <w:r>
              <w:rPr>
                <w:noProof/>
                <w:webHidden/>
              </w:rPr>
            </w:r>
            <w:r>
              <w:rPr>
                <w:noProof/>
                <w:webHidden/>
              </w:rPr>
              <w:fldChar w:fldCharType="separate"/>
            </w:r>
            <w:r>
              <w:rPr>
                <w:noProof/>
                <w:webHidden/>
              </w:rPr>
              <w:t>60</w:t>
            </w:r>
            <w:r>
              <w:rPr>
                <w:noProof/>
                <w:webHidden/>
              </w:rPr>
              <w:fldChar w:fldCharType="end"/>
            </w:r>
          </w:hyperlink>
        </w:p>
        <w:p w14:paraId="24087DBB" w14:textId="22E7DE77" w:rsidR="00C06236" w:rsidRDefault="00C06236">
          <w:pPr>
            <w:pStyle w:val="TOC2"/>
            <w:tabs>
              <w:tab w:val="left" w:pos="960"/>
              <w:tab w:val="right" w:leader="dot" w:pos="9016"/>
            </w:tabs>
            <w:rPr>
              <w:noProof/>
              <w:kern w:val="2"/>
              <w:sz w:val="24"/>
              <w:szCs w:val="24"/>
              <w:lang w:eastAsia="en-GB"/>
              <w14:ligatures w14:val="standardContextual"/>
            </w:rPr>
          </w:pPr>
          <w:hyperlink w:anchor="_Toc170489894" w:history="1">
            <w:r w:rsidRPr="00596532">
              <w:rPr>
                <w:rStyle w:val="Hyperlink"/>
                <w:noProof/>
              </w:rPr>
              <w:t>6.1</w:t>
            </w:r>
            <w:r>
              <w:rPr>
                <w:noProof/>
                <w:kern w:val="2"/>
                <w:sz w:val="24"/>
                <w:szCs w:val="24"/>
                <w:lang w:eastAsia="en-GB"/>
                <w14:ligatures w14:val="standardContextual"/>
              </w:rPr>
              <w:tab/>
            </w:r>
            <w:r w:rsidRPr="00596532">
              <w:rPr>
                <w:rStyle w:val="Hyperlink"/>
                <w:noProof/>
              </w:rPr>
              <w:t>Performed Work</w:t>
            </w:r>
            <w:r>
              <w:rPr>
                <w:noProof/>
                <w:webHidden/>
              </w:rPr>
              <w:tab/>
            </w:r>
            <w:r>
              <w:rPr>
                <w:noProof/>
                <w:webHidden/>
              </w:rPr>
              <w:fldChar w:fldCharType="begin"/>
            </w:r>
            <w:r>
              <w:rPr>
                <w:noProof/>
                <w:webHidden/>
              </w:rPr>
              <w:instrText xml:space="preserve"> PAGEREF _Toc170489894 \h </w:instrText>
            </w:r>
            <w:r>
              <w:rPr>
                <w:noProof/>
                <w:webHidden/>
              </w:rPr>
            </w:r>
            <w:r>
              <w:rPr>
                <w:noProof/>
                <w:webHidden/>
              </w:rPr>
              <w:fldChar w:fldCharType="separate"/>
            </w:r>
            <w:r>
              <w:rPr>
                <w:noProof/>
                <w:webHidden/>
              </w:rPr>
              <w:t>60</w:t>
            </w:r>
            <w:r>
              <w:rPr>
                <w:noProof/>
                <w:webHidden/>
              </w:rPr>
              <w:fldChar w:fldCharType="end"/>
            </w:r>
          </w:hyperlink>
        </w:p>
        <w:p w14:paraId="74CC348A" w14:textId="7986B832" w:rsidR="00C06236" w:rsidRDefault="00C06236">
          <w:pPr>
            <w:pStyle w:val="TOC2"/>
            <w:tabs>
              <w:tab w:val="left" w:pos="960"/>
              <w:tab w:val="right" w:leader="dot" w:pos="9016"/>
            </w:tabs>
            <w:rPr>
              <w:noProof/>
              <w:kern w:val="2"/>
              <w:sz w:val="24"/>
              <w:szCs w:val="24"/>
              <w:lang w:eastAsia="en-GB"/>
              <w14:ligatures w14:val="standardContextual"/>
            </w:rPr>
          </w:pPr>
          <w:hyperlink w:anchor="_Toc170489895" w:history="1">
            <w:r w:rsidRPr="00596532">
              <w:rPr>
                <w:rStyle w:val="Hyperlink"/>
                <w:noProof/>
              </w:rPr>
              <w:t>6.2</w:t>
            </w:r>
            <w:r>
              <w:rPr>
                <w:noProof/>
                <w:kern w:val="2"/>
                <w:sz w:val="24"/>
                <w:szCs w:val="24"/>
                <w:lang w:eastAsia="en-GB"/>
                <w14:ligatures w14:val="standardContextual"/>
              </w:rPr>
              <w:tab/>
            </w:r>
            <w:r w:rsidRPr="00596532">
              <w:rPr>
                <w:rStyle w:val="Hyperlink"/>
                <w:noProof/>
              </w:rPr>
              <w:t>Complete Results</w:t>
            </w:r>
            <w:r>
              <w:rPr>
                <w:noProof/>
                <w:webHidden/>
              </w:rPr>
              <w:tab/>
            </w:r>
            <w:r>
              <w:rPr>
                <w:noProof/>
                <w:webHidden/>
              </w:rPr>
              <w:fldChar w:fldCharType="begin"/>
            </w:r>
            <w:r>
              <w:rPr>
                <w:noProof/>
                <w:webHidden/>
              </w:rPr>
              <w:instrText xml:space="preserve"> PAGEREF _Toc170489895 \h </w:instrText>
            </w:r>
            <w:r>
              <w:rPr>
                <w:noProof/>
                <w:webHidden/>
              </w:rPr>
            </w:r>
            <w:r>
              <w:rPr>
                <w:noProof/>
                <w:webHidden/>
              </w:rPr>
              <w:fldChar w:fldCharType="separate"/>
            </w:r>
            <w:r>
              <w:rPr>
                <w:noProof/>
                <w:webHidden/>
              </w:rPr>
              <w:t>61</w:t>
            </w:r>
            <w:r>
              <w:rPr>
                <w:noProof/>
                <w:webHidden/>
              </w:rPr>
              <w:fldChar w:fldCharType="end"/>
            </w:r>
          </w:hyperlink>
        </w:p>
        <w:p w14:paraId="59088885" w14:textId="18604C83" w:rsidR="00C06236" w:rsidRDefault="00C06236">
          <w:pPr>
            <w:pStyle w:val="TOC2"/>
            <w:tabs>
              <w:tab w:val="left" w:pos="960"/>
              <w:tab w:val="right" w:leader="dot" w:pos="9016"/>
            </w:tabs>
            <w:rPr>
              <w:noProof/>
              <w:kern w:val="2"/>
              <w:sz w:val="24"/>
              <w:szCs w:val="24"/>
              <w:lang w:eastAsia="en-GB"/>
              <w14:ligatures w14:val="standardContextual"/>
            </w:rPr>
          </w:pPr>
          <w:hyperlink w:anchor="_Toc170489896" w:history="1">
            <w:r w:rsidRPr="00596532">
              <w:rPr>
                <w:rStyle w:val="Hyperlink"/>
                <w:noProof/>
              </w:rPr>
              <w:t>6.3</w:t>
            </w:r>
            <w:r>
              <w:rPr>
                <w:noProof/>
                <w:kern w:val="2"/>
                <w:sz w:val="24"/>
                <w:szCs w:val="24"/>
                <w:lang w:eastAsia="en-GB"/>
                <w14:ligatures w14:val="standardContextual"/>
              </w:rPr>
              <w:tab/>
            </w:r>
            <w:r w:rsidRPr="00596532">
              <w:rPr>
                <w:rStyle w:val="Hyperlink"/>
                <w:noProof/>
              </w:rPr>
              <w:t>Results Comparison for Final Model</w:t>
            </w:r>
            <w:r>
              <w:rPr>
                <w:noProof/>
                <w:webHidden/>
              </w:rPr>
              <w:tab/>
            </w:r>
            <w:r>
              <w:rPr>
                <w:noProof/>
                <w:webHidden/>
              </w:rPr>
              <w:fldChar w:fldCharType="begin"/>
            </w:r>
            <w:r>
              <w:rPr>
                <w:noProof/>
                <w:webHidden/>
              </w:rPr>
              <w:instrText xml:space="preserve"> PAGEREF _Toc170489896 \h </w:instrText>
            </w:r>
            <w:r>
              <w:rPr>
                <w:noProof/>
                <w:webHidden/>
              </w:rPr>
            </w:r>
            <w:r>
              <w:rPr>
                <w:noProof/>
                <w:webHidden/>
              </w:rPr>
              <w:fldChar w:fldCharType="separate"/>
            </w:r>
            <w:r>
              <w:rPr>
                <w:noProof/>
                <w:webHidden/>
              </w:rPr>
              <w:t>63</w:t>
            </w:r>
            <w:r>
              <w:rPr>
                <w:noProof/>
                <w:webHidden/>
              </w:rPr>
              <w:fldChar w:fldCharType="end"/>
            </w:r>
          </w:hyperlink>
        </w:p>
        <w:p w14:paraId="376A2FDB" w14:textId="32DB2D09" w:rsidR="00C06236" w:rsidRDefault="00C06236">
          <w:pPr>
            <w:pStyle w:val="TOC2"/>
            <w:tabs>
              <w:tab w:val="left" w:pos="960"/>
              <w:tab w:val="right" w:leader="dot" w:pos="9016"/>
            </w:tabs>
            <w:rPr>
              <w:noProof/>
              <w:kern w:val="2"/>
              <w:sz w:val="24"/>
              <w:szCs w:val="24"/>
              <w:lang w:eastAsia="en-GB"/>
              <w14:ligatures w14:val="standardContextual"/>
            </w:rPr>
          </w:pPr>
          <w:hyperlink w:anchor="_Toc170489897" w:history="1">
            <w:r w:rsidRPr="00596532">
              <w:rPr>
                <w:rStyle w:val="Hyperlink"/>
                <w:noProof/>
              </w:rPr>
              <w:t>6.4</w:t>
            </w:r>
            <w:r>
              <w:rPr>
                <w:noProof/>
                <w:kern w:val="2"/>
                <w:sz w:val="24"/>
                <w:szCs w:val="24"/>
                <w:lang w:eastAsia="en-GB"/>
                <w14:ligatures w14:val="standardContextual"/>
              </w:rPr>
              <w:tab/>
            </w:r>
            <w:r w:rsidRPr="00596532">
              <w:rPr>
                <w:rStyle w:val="Hyperlink"/>
                <w:noProof/>
              </w:rPr>
              <w:t>Findings and Future Work</w:t>
            </w:r>
            <w:r>
              <w:rPr>
                <w:noProof/>
                <w:webHidden/>
              </w:rPr>
              <w:tab/>
            </w:r>
            <w:r>
              <w:rPr>
                <w:noProof/>
                <w:webHidden/>
              </w:rPr>
              <w:fldChar w:fldCharType="begin"/>
            </w:r>
            <w:r>
              <w:rPr>
                <w:noProof/>
                <w:webHidden/>
              </w:rPr>
              <w:instrText xml:space="preserve"> PAGEREF _Toc170489897 \h </w:instrText>
            </w:r>
            <w:r>
              <w:rPr>
                <w:noProof/>
                <w:webHidden/>
              </w:rPr>
            </w:r>
            <w:r>
              <w:rPr>
                <w:noProof/>
                <w:webHidden/>
              </w:rPr>
              <w:fldChar w:fldCharType="separate"/>
            </w:r>
            <w:r>
              <w:rPr>
                <w:noProof/>
                <w:webHidden/>
              </w:rPr>
              <w:t>63</w:t>
            </w:r>
            <w:r>
              <w:rPr>
                <w:noProof/>
                <w:webHidden/>
              </w:rPr>
              <w:fldChar w:fldCharType="end"/>
            </w:r>
          </w:hyperlink>
        </w:p>
        <w:p w14:paraId="7FBAC0B8" w14:textId="04E51DDD" w:rsidR="00C06236" w:rsidRDefault="00C06236">
          <w:pPr>
            <w:pStyle w:val="TOC1"/>
            <w:rPr>
              <w:noProof/>
              <w:kern w:val="2"/>
              <w:sz w:val="24"/>
              <w:szCs w:val="24"/>
              <w:lang w:eastAsia="en-GB"/>
              <w14:ligatures w14:val="standardContextual"/>
            </w:rPr>
          </w:pPr>
          <w:hyperlink w:anchor="_Toc170489898" w:history="1">
            <w:r w:rsidRPr="00596532">
              <w:rPr>
                <w:rStyle w:val="Hyperlink"/>
                <w:noProof/>
              </w:rPr>
              <w:t>7</w:t>
            </w:r>
            <w:r>
              <w:rPr>
                <w:noProof/>
                <w:kern w:val="2"/>
                <w:sz w:val="24"/>
                <w:szCs w:val="24"/>
                <w:lang w:eastAsia="en-GB"/>
                <w14:ligatures w14:val="standardContextual"/>
              </w:rPr>
              <w:tab/>
            </w:r>
            <w:r w:rsidRPr="00596532">
              <w:rPr>
                <w:rStyle w:val="Hyperlink"/>
                <w:noProof/>
              </w:rPr>
              <w:t>References</w:t>
            </w:r>
            <w:r>
              <w:rPr>
                <w:noProof/>
                <w:webHidden/>
              </w:rPr>
              <w:tab/>
            </w:r>
            <w:r>
              <w:rPr>
                <w:noProof/>
                <w:webHidden/>
              </w:rPr>
              <w:fldChar w:fldCharType="begin"/>
            </w:r>
            <w:r>
              <w:rPr>
                <w:noProof/>
                <w:webHidden/>
              </w:rPr>
              <w:instrText xml:space="preserve"> PAGEREF _Toc170489898 \h </w:instrText>
            </w:r>
            <w:r>
              <w:rPr>
                <w:noProof/>
                <w:webHidden/>
              </w:rPr>
            </w:r>
            <w:r>
              <w:rPr>
                <w:noProof/>
                <w:webHidden/>
              </w:rPr>
              <w:fldChar w:fldCharType="separate"/>
            </w:r>
            <w:r>
              <w:rPr>
                <w:noProof/>
                <w:webHidden/>
              </w:rPr>
              <w:t>65</w:t>
            </w:r>
            <w:r>
              <w:rPr>
                <w:noProof/>
                <w:webHidden/>
              </w:rPr>
              <w:fldChar w:fldCharType="end"/>
            </w:r>
          </w:hyperlink>
        </w:p>
        <w:p w14:paraId="4F1AEC2A" w14:textId="3A803CB8" w:rsidR="00465D76" w:rsidRDefault="009826D1" w:rsidP="00C13E02">
          <w:pPr>
            <w:spacing w:line="240" w:lineRule="auto"/>
            <w:rPr>
              <w:noProof/>
            </w:rPr>
          </w:pPr>
          <w:r w:rsidRPr="00317192">
            <w:rPr>
              <w:b/>
              <w:bCs/>
              <w:noProof/>
              <w:sz w:val="20"/>
              <w:szCs w:val="20"/>
            </w:rPr>
            <w:fldChar w:fldCharType="end"/>
          </w:r>
        </w:p>
      </w:sdtContent>
    </w:sdt>
    <w:p w14:paraId="4FBA6309" w14:textId="77777777" w:rsidR="00077EE6" w:rsidRDefault="00077EE6" w:rsidP="00077EE6"/>
    <w:p w14:paraId="1C5144D0" w14:textId="77777777" w:rsidR="00077EE6" w:rsidRDefault="00077EE6">
      <w:pPr>
        <w:rPr>
          <w:rFonts w:asciiTheme="majorHAnsi" w:eastAsiaTheme="majorEastAsia" w:hAnsiTheme="majorHAnsi" w:cstheme="majorBidi"/>
          <w:b/>
          <w:bCs/>
          <w:smallCaps/>
          <w:color w:val="000000" w:themeColor="text1"/>
          <w:sz w:val="36"/>
          <w:szCs w:val="36"/>
        </w:rPr>
      </w:pPr>
      <w:r>
        <w:br w:type="page"/>
      </w:r>
    </w:p>
    <w:p w14:paraId="5972E07A" w14:textId="2E44AE83" w:rsidR="000C52BE" w:rsidRDefault="000C52BE" w:rsidP="000C52BE">
      <w:pPr>
        <w:pStyle w:val="TOCHeading"/>
        <w:numPr>
          <w:ilvl w:val="0"/>
          <w:numId w:val="0"/>
        </w:numPr>
        <w:ind w:left="432"/>
      </w:pPr>
      <w:r>
        <w:lastRenderedPageBreak/>
        <w:t xml:space="preserve">Table of </w:t>
      </w:r>
      <w:r w:rsidR="006230FF">
        <w:t>Figures</w:t>
      </w:r>
    </w:p>
    <w:p w14:paraId="452DCDD2" w14:textId="66AF1C71" w:rsidR="00C06236"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C06236">
        <w:rPr>
          <w:noProof/>
        </w:rPr>
        <w:t>Figure 1Countries Included in MSCI AWCI Index as of March 2024</w:t>
      </w:r>
      <w:r w:rsidR="00C06236">
        <w:rPr>
          <w:noProof/>
        </w:rPr>
        <w:tab/>
      </w:r>
      <w:r w:rsidR="00C06236">
        <w:rPr>
          <w:noProof/>
        </w:rPr>
        <w:fldChar w:fldCharType="begin"/>
      </w:r>
      <w:r w:rsidR="00C06236">
        <w:rPr>
          <w:noProof/>
        </w:rPr>
        <w:instrText xml:space="preserve"> PAGEREF _Toc170489899 \h </w:instrText>
      </w:r>
      <w:r w:rsidR="00C06236">
        <w:rPr>
          <w:noProof/>
        </w:rPr>
      </w:r>
      <w:r w:rsidR="00C06236">
        <w:rPr>
          <w:noProof/>
        </w:rPr>
        <w:fldChar w:fldCharType="separate"/>
      </w:r>
      <w:r w:rsidR="00C06236">
        <w:rPr>
          <w:noProof/>
        </w:rPr>
        <w:t>9</w:t>
      </w:r>
      <w:r w:rsidR="00C06236">
        <w:rPr>
          <w:noProof/>
        </w:rPr>
        <w:fldChar w:fldCharType="end"/>
      </w:r>
    </w:p>
    <w:p w14:paraId="093DD745" w14:textId="42F15665" w:rsidR="00C06236" w:rsidRDefault="00C06236">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_Toc170489900 \h </w:instrText>
      </w:r>
      <w:r>
        <w:rPr>
          <w:noProof/>
        </w:rPr>
      </w:r>
      <w:r>
        <w:rPr>
          <w:noProof/>
        </w:rPr>
        <w:fldChar w:fldCharType="separate"/>
      </w:r>
      <w:r>
        <w:rPr>
          <w:noProof/>
        </w:rPr>
        <w:t>10</w:t>
      </w:r>
      <w:r>
        <w:rPr>
          <w:noProof/>
        </w:rPr>
        <w:fldChar w:fldCharType="end"/>
      </w:r>
    </w:p>
    <w:p w14:paraId="24782DB6" w14:textId="6031ED1D" w:rsidR="00C06236" w:rsidRDefault="00C06236">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_Toc170489901 \h </w:instrText>
      </w:r>
      <w:r>
        <w:rPr>
          <w:noProof/>
        </w:rPr>
      </w:r>
      <w:r>
        <w:rPr>
          <w:noProof/>
        </w:rPr>
        <w:fldChar w:fldCharType="separate"/>
      </w:r>
      <w:r>
        <w:rPr>
          <w:noProof/>
        </w:rPr>
        <w:t>22</w:t>
      </w:r>
      <w:r>
        <w:rPr>
          <w:noProof/>
        </w:rPr>
        <w:fldChar w:fldCharType="end"/>
      </w:r>
    </w:p>
    <w:p w14:paraId="317E6913" w14:textId="1E2D3FD7" w:rsidR="00C06236" w:rsidRDefault="00C06236">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_Toc170489902 \h </w:instrText>
      </w:r>
      <w:r>
        <w:rPr>
          <w:noProof/>
        </w:rPr>
      </w:r>
      <w:r>
        <w:rPr>
          <w:noProof/>
        </w:rPr>
        <w:fldChar w:fldCharType="separate"/>
      </w:r>
      <w:r>
        <w:rPr>
          <w:noProof/>
        </w:rPr>
        <w:t>22</w:t>
      </w:r>
      <w:r>
        <w:rPr>
          <w:noProof/>
        </w:rPr>
        <w:fldChar w:fldCharType="end"/>
      </w:r>
    </w:p>
    <w:p w14:paraId="5991BC17" w14:textId="26584D8E" w:rsidR="00C06236" w:rsidRDefault="00C06236">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_Toc170489903 \h </w:instrText>
      </w:r>
      <w:r>
        <w:rPr>
          <w:noProof/>
        </w:rPr>
      </w:r>
      <w:r>
        <w:rPr>
          <w:noProof/>
        </w:rPr>
        <w:fldChar w:fldCharType="separate"/>
      </w:r>
      <w:r>
        <w:rPr>
          <w:noProof/>
        </w:rPr>
        <w:t>23</w:t>
      </w:r>
      <w:r>
        <w:rPr>
          <w:noProof/>
        </w:rPr>
        <w:fldChar w:fldCharType="end"/>
      </w:r>
    </w:p>
    <w:p w14:paraId="46E9B56B" w14:textId="73FC7FBF" w:rsidR="00C06236" w:rsidRDefault="00C06236">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_Toc170489904 \h </w:instrText>
      </w:r>
      <w:r>
        <w:rPr>
          <w:noProof/>
        </w:rPr>
      </w:r>
      <w:r>
        <w:rPr>
          <w:noProof/>
        </w:rPr>
        <w:fldChar w:fldCharType="separate"/>
      </w:r>
      <w:r>
        <w:rPr>
          <w:noProof/>
        </w:rPr>
        <w:t>24</w:t>
      </w:r>
      <w:r>
        <w:rPr>
          <w:noProof/>
        </w:rPr>
        <w:fldChar w:fldCharType="end"/>
      </w:r>
    </w:p>
    <w:p w14:paraId="0EE19567" w14:textId="58063EF3" w:rsidR="00C06236" w:rsidRDefault="00C06236">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_Toc170489905 \h </w:instrText>
      </w:r>
      <w:r>
        <w:rPr>
          <w:noProof/>
        </w:rPr>
      </w:r>
      <w:r>
        <w:rPr>
          <w:noProof/>
        </w:rPr>
        <w:fldChar w:fldCharType="separate"/>
      </w:r>
      <w:r>
        <w:rPr>
          <w:noProof/>
        </w:rPr>
        <w:t>25</w:t>
      </w:r>
      <w:r>
        <w:rPr>
          <w:noProof/>
        </w:rPr>
        <w:fldChar w:fldCharType="end"/>
      </w:r>
    </w:p>
    <w:p w14:paraId="7F2D477D" w14:textId="0B836FFB" w:rsidR="00C06236" w:rsidRDefault="00C06236">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_Toc170489906 \h </w:instrText>
      </w:r>
      <w:r>
        <w:rPr>
          <w:noProof/>
        </w:rPr>
      </w:r>
      <w:r>
        <w:rPr>
          <w:noProof/>
        </w:rPr>
        <w:fldChar w:fldCharType="separate"/>
      </w:r>
      <w:r>
        <w:rPr>
          <w:noProof/>
        </w:rPr>
        <w:t>29</w:t>
      </w:r>
      <w:r>
        <w:rPr>
          <w:noProof/>
        </w:rPr>
        <w:fldChar w:fldCharType="end"/>
      </w:r>
    </w:p>
    <w:p w14:paraId="071C73A9" w14:textId="659BCA98" w:rsidR="00C06236" w:rsidRDefault="00C06236">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_Toc170489907 \h </w:instrText>
      </w:r>
      <w:r>
        <w:rPr>
          <w:noProof/>
        </w:rPr>
      </w:r>
      <w:r>
        <w:rPr>
          <w:noProof/>
        </w:rPr>
        <w:fldChar w:fldCharType="separate"/>
      </w:r>
      <w:r>
        <w:rPr>
          <w:noProof/>
        </w:rPr>
        <w:t>29</w:t>
      </w:r>
      <w:r>
        <w:rPr>
          <w:noProof/>
        </w:rPr>
        <w:fldChar w:fldCharType="end"/>
      </w:r>
    </w:p>
    <w:p w14:paraId="698DC793" w14:textId="4CB08EC4" w:rsidR="00C06236" w:rsidRDefault="00C06236">
      <w:pPr>
        <w:pStyle w:val="TableofFigures"/>
        <w:tabs>
          <w:tab w:val="right" w:leader="dot" w:pos="9016"/>
        </w:tabs>
        <w:rPr>
          <w:noProof/>
          <w:kern w:val="2"/>
          <w:sz w:val="24"/>
          <w:szCs w:val="24"/>
          <w:lang w:eastAsia="en-GB"/>
          <w14:ligatures w14:val="standardContextual"/>
        </w:rPr>
      </w:pPr>
      <w:r>
        <w:rPr>
          <w:noProof/>
        </w:rPr>
        <w:t>Figure 10 Base Deep Neural Network Model</w:t>
      </w:r>
      <w:r>
        <w:rPr>
          <w:noProof/>
        </w:rPr>
        <w:tab/>
      </w:r>
      <w:r>
        <w:rPr>
          <w:noProof/>
        </w:rPr>
        <w:fldChar w:fldCharType="begin"/>
      </w:r>
      <w:r>
        <w:rPr>
          <w:noProof/>
        </w:rPr>
        <w:instrText xml:space="preserve"> PAGEREF _Toc170489908 \h </w:instrText>
      </w:r>
      <w:r>
        <w:rPr>
          <w:noProof/>
        </w:rPr>
      </w:r>
      <w:r>
        <w:rPr>
          <w:noProof/>
        </w:rPr>
        <w:fldChar w:fldCharType="separate"/>
      </w:r>
      <w:r>
        <w:rPr>
          <w:noProof/>
        </w:rPr>
        <w:t>38</w:t>
      </w:r>
      <w:r>
        <w:rPr>
          <w:noProof/>
        </w:rPr>
        <w:fldChar w:fldCharType="end"/>
      </w:r>
    </w:p>
    <w:p w14:paraId="7F2E408B" w14:textId="4BE2FF02" w:rsidR="00C06236" w:rsidRDefault="00C06236">
      <w:pPr>
        <w:pStyle w:val="TableofFigures"/>
        <w:tabs>
          <w:tab w:val="right" w:leader="dot" w:pos="9016"/>
        </w:tabs>
        <w:rPr>
          <w:noProof/>
          <w:kern w:val="2"/>
          <w:sz w:val="24"/>
          <w:szCs w:val="24"/>
          <w:lang w:eastAsia="en-GB"/>
          <w14:ligatures w14:val="standardContextual"/>
        </w:rPr>
      </w:pPr>
      <w:r>
        <w:rPr>
          <w:noProof/>
        </w:rPr>
        <w:t>Figure 11 Training Loss Error for Base Deep Neural Network Model</w:t>
      </w:r>
      <w:r>
        <w:rPr>
          <w:noProof/>
        </w:rPr>
        <w:tab/>
      </w:r>
      <w:r>
        <w:rPr>
          <w:noProof/>
        </w:rPr>
        <w:fldChar w:fldCharType="begin"/>
      </w:r>
      <w:r>
        <w:rPr>
          <w:noProof/>
        </w:rPr>
        <w:instrText xml:space="preserve"> PAGEREF _Toc170489909 \h </w:instrText>
      </w:r>
      <w:r>
        <w:rPr>
          <w:noProof/>
        </w:rPr>
      </w:r>
      <w:r>
        <w:rPr>
          <w:noProof/>
        </w:rPr>
        <w:fldChar w:fldCharType="separate"/>
      </w:r>
      <w:r>
        <w:rPr>
          <w:noProof/>
        </w:rPr>
        <w:t>39</w:t>
      </w:r>
      <w:r>
        <w:rPr>
          <w:noProof/>
        </w:rPr>
        <w:fldChar w:fldCharType="end"/>
      </w:r>
    </w:p>
    <w:p w14:paraId="2C6F1526" w14:textId="3FA6592F" w:rsidR="00C06236" w:rsidRDefault="00C06236">
      <w:pPr>
        <w:pStyle w:val="TableofFigures"/>
        <w:tabs>
          <w:tab w:val="right" w:leader="dot" w:pos="9016"/>
        </w:tabs>
        <w:rPr>
          <w:noProof/>
          <w:kern w:val="2"/>
          <w:sz w:val="24"/>
          <w:szCs w:val="24"/>
          <w:lang w:eastAsia="en-GB"/>
          <w14:ligatures w14:val="standardContextual"/>
        </w:rPr>
      </w:pPr>
      <w:r>
        <w:rPr>
          <w:noProof/>
        </w:rPr>
        <w:t>Figure 12 Returns Comparison for the Base DNN Model</w:t>
      </w:r>
      <w:r>
        <w:rPr>
          <w:noProof/>
        </w:rPr>
        <w:tab/>
      </w:r>
      <w:r>
        <w:rPr>
          <w:noProof/>
        </w:rPr>
        <w:fldChar w:fldCharType="begin"/>
      </w:r>
      <w:r>
        <w:rPr>
          <w:noProof/>
        </w:rPr>
        <w:instrText xml:space="preserve"> PAGEREF _Toc170489910 \h </w:instrText>
      </w:r>
      <w:r>
        <w:rPr>
          <w:noProof/>
        </w:rPr>
      </w:r>
      <w:r>
        <w:rPr>
          <w:noProof/>
        </w:rPr>
        <w:fldChar w:fldCharType="separate"/>
      </w:r>
      <w:r>
        <w:rPr>
          <w:noProof/>
        </w:rPr>
        <w:t>39</w:t>
      </w:r>
      <w:r>
        <w:rPr>
          <w:noProof/>
        </w:rPr>
        <w:fldChar w:fldCharType="end"/>
      </w:r>
    </w:p>
    <w:p w14:paraId="3C8B2800" w14:textId="227588D0" w:rsidR="00C06236" w:rsidRDefault="00C06236">
      <w:pPr>
        <w:pStyle w:val="TableofFigures"/>
        <w:tabs>
          <w:tab w:val="right" w:leader="dot" w:pos="9016"/>
        </w:tabs>
        <w:rPr>
          <w:noProof/>
          <w:kern w:val="2"/>
          <w:sz w:val="24"/>
          <w:szCs w:val="24"/>
          <w:lang w:eastAsia="en-GB"/>
          <w14:ligatures w14:val="standardContextual"/>
        </w:rPr>
      </w:pPr>
      <w:r>
        <w:rPr>
          <w:noProof/>
        </w:rPr>
        <w:t>Figure 13 Returns Comparison for Various Inputs</w:t>
      </w:r>
      <w:r>
        <w:rPr>
          <w:noProof/>
        </w:rPr>
        <w:tab/>
      </w:r>
      <w:r>
        <w:rPr>
          <w:noProof/>
        </w:rPr>
        <w:fldChar w:fldCharType="begin"/>
      </w:r>
      <w:r>
        <w:rPr>
          <w:noProof/>
        </w:rPr>
        <w:instrText xml:space="preserve"> PAGEREF _Toc170489911 \h </w:instrText>
      </w:r>
      <w:r>
        <w:rPr>
          <w:noProof/>
        </w:rPr>
      </w:r>
      <w:r>
        <w:rPr>
          <w:noProof/>
        </w:rPr>
        <w:fldChar w:fldCharType="separate"/>
      </w:r>
      <w:r>
        <w:rPr>
          <w:noProof/>
        </w:rPr>
        <w:t>41</w:t>
      </w:r>
      <w:r>
        <w:rPr>
          <w:noProof/>
        </w:rPr>
        <w:fldChar w:fldCharType="end"/>
      </w:r>
    </w:p>
    <w:p w14:paraId="418A4FA2" w14:textId="4AFEB6CA" w:rsidR="00C06236" w:rsidRDefault="00C06236">
      <w:pPr>
        <w:pStyle w:val="TableofFigures"/>
        <w:tabs>
          <w:tab w:val="right" w:leader="dot" w:pos="9016"/>
        </w:tabs>
        <w:rPr>
          <w:noProof/>
          <w:kern w:val="2"/>
          <w:sz w:val="24"/>
          <w:szCs w:val="24"/>
          <w:lang w:eastAsia="en-GB"/>
          <w14:ligatures w14:val="standardContextual"/>
        </w:rPr>
      </w:pPr>
      <w:r>
        <w:rPr>
          <w:noProof/>
        </w:rPr>
        <w:t>Figure 14 Returns Comparison for Various Outputs</w:t>
      </w:r>
      <w:r>
        <w:rPr>
          <w:noProof/>
        </w:rPr>
        <w:tab/>
      </w:r>
      <w:r>
        <w:rPr>
          <w:noProof/>
        </w:rPr>
        <w:fldChar w:fldCharType="begin"/>
      </w:r>
      <w:r>
        <w:rPr>
          <w:noProof/>
        </w:rPr>
        <w:instrText xml:space="preserve"> PAGEREF _Toc170489912 \h </w:instrText>
      </w:r>
      <w:r>
        <w:rPr>
          <w:noProof/>
        </w:rPr>
      </w:r>
      <w:r>
        <w:rPr>
          <w:noProof/>
        </w:rPr>
        <w:fldChar w:fldCharType="separate"/>
      </w:r>
      <w:r>
        <w:rPr>
          <w:noProof/>
        </w:rPr>
        <w:t>43</w:t>
      </w:r>
      <w:r>
        <w:rPr>
          <w:noProof/>
        </w:rPr>
        <w:fldChar w:fldCharType="end"/>
      </w:r>
    </w:p>
    <w:p w14:paraId="721DC633" w14:textId="1FB87BD0" w:rsidR="00C06236" w:rsidRDefault="00C06236">
      <w:pPr>
        <w:pStyle w:val="TableofFigures"/>
        <w:tabs>
          <w:tab w:val="right" w:leader="dot" w:pos="9016"/>
        </w:tabs>
        <w:rPr>
          <w:noProof/>
          <w:kern w:val="2"/>
          <w:sz w:val="24"/>
          <w:szCs w:val="24"/>
          <w:lang w:eastAsia="en-GB"/>
          <w14:ligatures w14:val="standardContextual"/>
        </w:rPr>
      </w:pPr>
      <w:r>
        <w:rPr>
          <w:noProof/>
        </w:rPr>
        <w:t>Figure 15 Base Convolutional Neural Network</w:t>
      </w:r>
      <w:r>
        <w:rPr>
          <w:noProof/>
        </w:rPr>
        <w:tab/>
      </w:r>
      <w:r>
        <w:rPr>
          <w:noProof/>
        </w:rPr>
        <w:fldChar w:fldCharType="begin"/>
      </w:r>
      <w:r>
        <w:rPr>
          <w:noProof/>
        </w:rPr>
        <w:instrText xml:space="preserve"> PAGEREF _Toc170489913 \h </w:instrText>
      </w:r>
      <w:r>
        <w:rPr>
          <w:noProof/>
        </w:rPr>
      </w:r>
      <w:r>
        <w:rPr>
          <w:noProof/>
        </w:rPr>
        <w:fldChar w:fldCharType="separate"/>
      </w:r>
      <w:r>
        <w:rPr>
          <w:noProof/>
        </w:rPr>
        <w:t>44</w:t>
      </w:r>
      <w:r>
        <w:rPr>
          <w:noProof/>
        </w:rPr>
        <w:fldChar w:fldCharType="end"/>
      </w:r>
    </w:p>
    <w:p w14:paraId="7B49963F" w14:textId="5A94D09F" w:rsidR="00C06236" w:rsidRDefault="00C06236">
      <w:pPr>
        <w:pStyle w:val="TableofFigures"/>
        <w:tabs>
          <w:tab w:val="right" w:leader="dot" w:pos="9016"/>
        </w:tabs>
        <w:rPr>
          <w:noProof/>
          <w:kern w:val="2"/>
          <w:sz w:val="24"/>
          <w:szCs w:val="24"/>
          <w:lang w:eastAsia="en-GB"/>
          <w14:ligatures w14:val="standardContextual"/>
        </w:rPr>
      </w:pPr>
      <w:r>
        <w:rPr>
          <w:noProof/>
        </w:rPr>
        <w:t>Figure 16 Base Recurrent Neural Network</w:t>
      </w:r>
      <w:r>
        <w:rPr>
          <w:noProof/>
        </w:rPr>
        <w:tab/>
      </w:r>
      <w:r>
        <w:rPr>
          <w:noProof/>
        </w:rPr>
        <w:fldChar w:fldCharType="begin"/>
      </w:r>
      <w:r>
        <w:rPr>
          <w:noProof/>
        </w:rPr>
        <w:instrText xml:space="preserve"> PAGEREF _Toc170489914 \h </w:instrText>
      </w:r>
      <w:r>
        <w:rPr>
          <w:noProof/>
        </w:rPr>
      </w:r>
      <w:r>
        <w:rPr>
          <w:noProof/>
        </w:rPr>
        <w:fldChar w:fldCharType="separate"/>
      </w:r>
      <w:r>
        <w:rPr>
          <w:noProof/>
        </w:rPr>
        <w:t>45</w:t>
      </w:r>
      <w:r>
        <w:rPr>
          <w:noProof/>
        </w:rPr>
        <w:fldChar w:fldCharType="end"/>
      </w:r>
    </w:p>
    <w:p w14:paraId="5115FBAD" w14:textId="3F0C8332" w:rsidR="00C06236" w:rsidRDefault="00C06236">
      <w:pPr>
        <w:pStyle w:val="TableofFigures"/>
        <w:tabs>
          <w:tab w:val="right" w:leader="dot" w:pos="9016"/>
        </w:tabs>
        <w:rPr>
          <w:noProof/>
          <w:kern w:val="2"/>
          <w:sz w:val="24"/>
          <w:szCs w:val="24"/>
          <w:lang w:eastAsia="en-GB"/>
          <w14:ligatures w14:val="standardContextual"/>
        </w:rPr>
      </w:pPr>
      <w:r>
        <w:rPr>
          <w:noProof/>
        </w:rPr>
        <w:t>Figure 17 Results Comparison for Base Neural Network Models</w:t>
      </w:r>
      <w:r>
        <w:rPr>
          <w:noProof/>
        </w:rPr>
        <w:tab/>
      </w:r>
      <w:r>
        <w:rPr>
          <w:noProof/>
        </w:rPr>
        <w:fldChar w:fldCharType="begin"/>
      </w:r>
      <w:r>
        <w:rPr>
          <w:noProof/>
        </w:rPr>
        <w:instrText xml:space="preserve"> PAGEREF _Toc170489915 \h </w:instrText>
      </w:r>
      <w:r>
        <w:rPr>
          <w:noProof/>
        </w:rPr>
      </w:r>
      <w:r>
        <w:rPr>
          <w:noProof/>
        </w:rPr>
        <w:fldChar w:fldCharType="separate"/>
      </w:r>
      <w:r>
        <w:rPr>
          <w:noProof/>
        </w:rPr>
        <w:t>46</w:t>
      </w:r>
      <w:r>
        <w:rPr>
          <w:noProof/>
        </w:rPr>
        <w:fldChar w:fldCharType="end"/>
      </w:r>
    </w:p>
    <w:p w14:paraId="53650160" w14:textId="1F3854A3" w:rsidR="00C06236" w:rsidRDefault="00C06236">
      <w:pPr>
        <w:pStyle w:val="TableofFigures"/>
        <w:tabs>
          <w:tab w:val="right" w:leader="dot" w:pos="9016"/>
        </w:tabs>
        <w:rPr>
          <w:noProof/>
          <w:kern w:val="2"/>
          <w:sz w:val="24"/>
          <w:szCs w:val="24"/>
          <w:lang w:eastAsia="en-GB"/>
          <w14:ligatures w14:val="standardContextual"/>
        </w:rPr>
      </w:pPr>
      <w:r>
        <w:rPr>
          <w:noProof/>
        </w:rPr>
        <w:t>Figure 18 Results Comparison for Base Machine Learning Models</w:t>
      </w:r>
      <w:r>
        <w:rPr>
          <w:noProof/>
        </w:rPr>
        <w:tab/>
      </w:r>
      <w:r>
        <w:rPr>
          <w:noProof/>
        </w:rPr>
        <w:fldChar w:fldCharType="begin"/>
      </w:r>
      <w:r>
        <w:rPr>
          <w:noProof/>
        </w:rPr>
        <w:instrText xml:space="preserve"> PAGEREF _Toc170489916 \h </w:instrText>
      </w:r>
      <w:r>
        <w:rPr>
          <w:noProof/>
        </w:rPr>
      </w:r>
      <w:r>
        <w:rPr>
          <w:noProof/>
        </w:rPr>
        <w:fldChar w:fldCharType="separate"/>
      </w:r>
      <w:r>
        <w:rPr>
          <w:noProof/>
        </w:rPr>
        <w:t>47</w:t>
      </w:r>
      <w:r>
        <w:rPr>
          <w:noProof/>
        </w:rPr>
        <w:fldChar w:fldCharType="end"/>
      </w:r>
    </w:p>
    <w:p w14:paraId="64F29E6F" w14:textId="614DB2B9" w:rsidR="00C06236" w:rsidRDefault="00C06236">
      <w:pPr>
        <w:pStyle w:val="TableofFigures"/>
        <w:tabs>
          <w:tab w:val="right" w:leader="dot" w:pos="9016"/>
        </w:tabs>
        <w:rPr>
          <w:noProof/>
          <w:kern w:val="2"/>
          <w:sz w:val="24"/>
          <w:szCs w:val="24"/>
          <w:lang w:eastAsia="en-GB"/>
          <w14:ligatures w14:val="standardContextual"/>
        </w:rPr>
      </w:pPr>
      <w:r>
        <w:rPr>
          <w:noProof/>
        </w:rPr>
        <w:t>Figure 19 Returns Comparison for Classical Methods</w:t>
      </w:r>
      <w:r>
        <w:rPr>
          <w:noProof/>
        </w:rPr>
        <w:tab/>
      </w:r>
      <w:r>
        <w:rPr>
          <w:noProof/>
        </w:rPr>
        <w:fldChar w:fldCharType="begin"/>
      </w:r>
      <w:r>
        <w:rPr>
          <w:noProof/>
        </w:rPr>
        <w:instrText xml:space="preserve"> PAGEREF _Toc170489917 \h </w:instrText>
      </w:r>
      <w:r>
        <w:rPr>
          <w:noProof/>
        </w:rPr>
      </w:r>
      <w:r>
        <w:rPr>
          <w:noProof/>
        </w:rPr>
        <w:fldChar w:fldCharType="separate"/>
      </w:r>
      <w:r>
        <w:rPr>
          <w:noProof/>
        </w:rPr>
        <w:t>51</w:t>
      </w:r>
      <w:r>
        <w:rPr>
          <w:noProof/>
        </w:rPr>
        <w:fldChar w:fldCharType="end"/>
      </w:r>
    </w:p>
    <w:p w14:paraId="4AB4EB01" w14:textId="372A0BB4" w:rsidR="00C06236" w:rsidRDefault="00C06236">
      <w:pPr>
        <w:pStyle w:val="TableofFigures"/>
        <w:tabs>
          <w:tab w:val="right" w:leader="dot" w:pos="9016"/>
        </w:tabs>
        <w:rPr>
          <w:noProof/>
          <w:kern w:val="2"/>
          <w:sz w:val="24"/>
          <w:szCs w:val="24"/>
          <w:lang w:eastAsia="en-GB"/>
          <w14:ligatures w14:val="standardContextual"/>
        </w:rPr>
      </w:pPr>
      <w:r>
        <w:rPr>
          <w:noProof/>
        </w:rPr>
        <w:t>Figure 20 Training Loss Error with Simple Data Augmentation</w:t>
      </w:r>
      <w:r>
        <w:rPr>
          <w:noProof/>
        </w:rPr>
        <w:tab/>
      </w:r>
      <w:r>
        <w:rPr>
          <w:noProof/>
        </w:rPr>
        <w:fldChar w:fldCharType="begin"/>
      </w:r>
      <w:r>
        <w:rPr>
          <w:noProof/>
        </w:rPr>
        <w:instrText xml:space="preserve"> PAGEREF _Toc170489918 \h </w:instrText>
      </w:r>
      <w:r>
        <w:rPr>
          <w:noProof/>
        </w:rPr>
      </w:r>
      <w:r>
        <w:rPr>
          <w:noProof/>
        </w:rPr>
        <w:fldChar w:fldCharType="separate"/>
      </w:r>
      <w:r>
        <w:rPr>
          <w:noProof/>
        </w:rPr>
        <w:t>52</w:t>
      </w:r>
      <w:r>
        <w:rPr>
          <w:noProof/>
        </w:rPr>
        <w:fldChar w:fldCharType="end"/>
      </w:r>
    </w:p>
    <w:p w14:paraId="19A867AC" w14:textId="4482449F" w:rsidR="00C06236" w:rsidRDefault="00C06236">
      <w:pPr>
        <w:pStyle w:val="TableofFigures"/>
        <w:tabs>
          <w:tab w:val="right" w:leader="dot" w:pos="9016"/>
        </w:tabs>
        <w:rPr>
          <w:noProof/>
          <w:kern w:val="2"/>
          <w:sz w:val="24"/>
          <w:szCs w:val="24"/>
          <w:lang w:eastAsia="en-GB"/>
          <w14:ligatures w14:val="standardContextual"/>
        </w:rPr>
      </w:pPr>
      <w:r>
        <w:rPr>
          <w:noProof/>
        </w:rPr>
        <w:t>Figure 21 Training Loss Error with Data Augmentation using Economic Calendar</w:t>
      </w:r>
      <w:r>
        <w:rPr>
          <w:noProof/>
        </w:rPr>
        <w:tab/>
      </w:r>
      <w:r>
        <w:rPr>
          <w:noProof/>
        </w:rPr>
        <w:fldChar w:fldCharType="begin"/>
      </w:r>
      <w:r>
        <w:rPr>
          <w:noProof/>
        </w:rPr>
        <w:instrText xml:space="preserve"> PAGEREF _Toc170489919 \h </w:instrText>
      </w:r>
      <w:r>
        <w:rPr>
          <w:noProof/>
        </w:rPr>
      </w:r>
      <w:r>
        <w:rPr>
          <w:noProof/>
        </w:rPr>
        <w:fldChar w:fldCharType="separate"/>
      </w:r>
      <w:r>
        <w:rPr>
          <w:noProof/>
        </w:rPr>
        <w:t>53</w:t>
      </w:r>
      <w:r>
        <w:rPr>
          <w:noProof/>
        </w:rPr>
        <w:fldChar w:fldCharType="end"/>
      </w:r>
    </w:p>
    <w:p w14:paraId="6C9DF0F2" w14:textId="7CDE3DDA" w:rsidR="00C06236" w:rsidRDefault="00C06236">
      <w:pPr>
        <w:pStyle w:val="TableofFigures"/>
        <w:tabs>
          <w:tab w:val="right" w:leader="dot" w:pos="9016"/>
        </w:tabs>
        <w:rPr>
          <w:noProof/>
          <w:kern w:val="2"/>
          <w:sz w:val="24"/>
          <w:szCs w:val="24"/>
          <w:lang w:eastAsia="en-GB"/>
          <w14:ligatures w14:val="standardContextual"/>
        </w:rPr>
      </w:pPr>
      <w:r>
        <w:rPr>
          <w:noProof/>
        </w:rPr>
        <w:t>Figure 22 Returns Comparison for Daily DNN Model</w:t>
      </w:r>
      <w:r>
        <w:rPr>
          <w:noProof/>
        </w:rPr>
        <w:tab/>
      </w:r>
      <w:r>
        <w:rPr>
          <w:noProof/>
        </w:rPr>
        <w:fldChar w:fldCharType="begin"/>
      </w:r>
      <w:r>
        <w:rPr>
          <w:noProof/>
        </w:rPr>
        <w:instrText xml:space="preserve"> PAGEREF _Toc170489920 \h </w:instrText>
      </w:r>
      <w:r>
        <w:rPr>
          <w:noProof/>
        </w:rPr>
      </w:r>
      <w:r>
        <w:rPr>
          <w:noProof/>
        </w:rPr>
        <w:fldChar w:fldCharType="separate"/>
      </w:r>
      <w:r>
        <w:rPr>
          <w:noProof/>
        </w:rPr>
        <w:t>54</w:t>
      </w:r>
      <w:r>
        <w:rPr>
          <w:noProof/>
        </w:rPr>
        <w:fldChar w:fldCharType="end"/>
      </w:r>
    </w:p>
    <w:p w14:paraId="02316E5A" w14:textId="2A648B4C" w:rsidR="00C06236" w:rsidRDefault="00C06236">
      <w:pPr>
        <w:pStyle w:val="TableofFigures"/>
        <w:tabs>
          <w:tab w:val="right" w:leader="dot" w:pos="9016"/>
        </w:tabs>
        <w:rPr>
          <w:noProof/>
          <w:kern w:val="2"/>
          <w:sz w:val="24"/>
          <w:szCs w:val="24"/>
          <w:lang w:eastAsia="en-GB"/>
          <w14:ligatures w14:val="standardContextual"/>
        </w:rPr>
      </w:pPr>
      <w:r>
        <w:rPr>
          <w:noProof/>
        </w:rPr>
        <w:t>Figure 23 Results Comparison for Faulty Random Forest</w:t>
      </w:r>
      <w:r>
        <w:rPr>
          <w:noProof/>
        </w:rPr>
        <w:tab/>
      </w:r>
      <w:r>
        <w:rPr>
          <w:noProof/>
        </w:rPr>
        <w:fldChar w:fldCharType="begin"/>
      </w:r>
      <w:r>
        <w:rPr>
          <w:noProof/>
        </w:rPr>
        <w:instrText xml:space="preserve"> PAGEREF _Toc170489921 \h </w:instrText>
      </w:r>
      <w:r>
        <w:rPr>
          <w:noProof/>
        </w:rPr>
      </w:r>
      <w:r>
        <w:rPr>
          <w:noProof/>
        </w:rPr>
        <w:fldChar w:fldCharType="separate"/>
      </w:r>
      <w:r>
        <w:rPr>
          <w:noProof/>
        </w:rPr>
        <w:t>55</w:t>
      </w:r>
      <w:r>
        <w:rPr>
          <w:noProof/>
        </w:rPr>
        <w:fldChar w:fldCharType="end"/>
      </w:r>
    </w:p>
    <w:p w14:paraId="3D631EAE" w14:textId="32B12A56" w:rsidR="00C06236" w:rsidRDefault="00C06236">
      <w:pPr>
        <w:pStyle w:val="TableofFigures"/>
        <w:tabs>
          <w:tab w:val="right" w:leader="dot" w:pos="9016"/>
        </w:tabs>
        <w:rPr>
          <w:noProof/>
          <w:kern w:val="2"/>
          <w:sz w:val="24"/>
          <w:szCs w:val="24"/>
          <w:lang w:eastAsia="en-GB"/>
          <w14:ligatures w14:val="standardContextual"/>
        </w:rPr>
      </w:pPr>
      <w:r>
        <w:rPr>
          <w:noProof/>
        </w:rPr>
        <w:t>Figure 24 Diagram for Daily DNN Model Lambda</w:t>
      </w:r>
      <w:r>
        <w:rPr>
          <w:noProof/>
        </w:rPr>
        <w:tab/>
      </w:r>
      <w:r>
        <w:rPr>
          <w:noProof/>
        </w:rPr>
        <w:fldChar w:fldCharType="begin"/>
      </w:r>
      <w:r>
        <w:rPr>
          <w:noProof/>
        </w:rPr>
        <w:instrText xml:space="preserve"> PAGEREF _Toc170489922 \h </w:instrText>
      </w:r>
      <w:r>
        <w:rPr>
          <w:noProof/>
        </w:rPr>
      </w:r>
      <w:r>
        <w:rPr>
          <w:noProof/>
        </w:rPr>
        <w:fldChar w:fldCharType="separate"/>
      </w:r>
      <w:r>
        <w:rPr>
          <w:noProof/>
        </w:rPr>
        <w:t>58</w:t>
      </w:r>
      <w:r>
        <w:rPr>
          <w:noProof/>
        </w:rPr>
        <w:fldChar w:fldCharType="end"/>
      </w:r>
    </w:p>
    <w:p w14:paraId="1E9CC498" w14:textId="645A90B1" w:rsidR="00C06236" w:rsidRDefault="00C06236">
      <w:pPr>
        <w:pStyle w:val="TableofFigures"/>
        <w:tabs>
          <w:tab w:val="right" w:leader="dot" w:pos="9016"/>
        </w:tabs>
        <w:rPr>
          <w:noProof/>
          <w:kern w:val="2"/>
          <w:sz w:val="24"/>
          <w:szCs w:val="24"/>
          <w:lang w:eastAsia="en-GB"/>
          <w14:ligatures w14:val="standardContextual"/>
        </w:rPr>
      </w:pPr>
      <w:r>
        <w:rPr>
          <w:noProof/>
        </w:rPr>
        <w:t>Figure 25 Returns Comparison for the Final DNN Model</w:t>
      </w:r>
      <w:r>
        <w:rPr>
          <w:noProof/>
        </w:rPr>
        <w:tab/>
      </w:r>
      <w:r>
        <w:rPr>
          <w:noProof/>
        </w:rPr>
        <w:fldChar w:fldCharType="begin"/>
      </w:r>
      <w:r>
        <w:rPr>
          <w:noProof/>
        </w:rPr>
        <w:instrText xml:space="preserve"> PAGEREF _Toc170489923 \h </w:instrText>
      </w:r>
      <w:r>
        <w:rPr>
          <w:noProof/>
        </w:rPr>
      </w:r>
      <w:r>
        <w:rPr>
          <w:noProof/>
        </w:rPr>
        <w:fldChar w:fldCharType="separate"/>
      </w:r>
      <w:r>
        <w:rPr>
          <w:noProof/>
        </w:rPr>
        <w:t>63</w:t>
      </w:r>
      <w:r>
        <w:rPr>
          <w:noProof/>
        </w:rPr>
        <w:fldChar w:fldCharType="end"/>
      </w:r>
    </w:p>
    <w:p w14:paraId="5C139CA2" w14:textId="7F2EBB5B" w:rsidR="00924A32" w:rsidRDefault="006230FF">
      <w:r>
        <w:fldChar w:fldCharType="end"/>
      </w:r>
    </w:p>
    <w:p w14:paraId="77FA3F62" w14:textId="5A8077F2" w:rsidR="000C52BE" w:rsidRDefault="000C52BE" w:rsidP="0089774A">
      <w:pPr>
        <w:tabs>
          <w:tab w:val="center" w:pos="4513"/>
        </w:tabs>
      </w:pPr>
      <w:r w:rsidRPr="0089774A">
        <w:br w:type="page"/>
      </w:r>
    </w:p>
    <w:p w14:paraId="6ABC0C8C" w14:textId="46599845" w:rsidR="00B63B49" w:rsidRDefault="00DF6DF1" w:rsidP="008C32A7">
      <w:pPr>
        <w:pStyle w:val="Heading1"/>
      </w:pPr>
      <w:bookmarkStart w:id="0" w:name="_Toc170489821"/>
      <w:r>
        <w:lastRenderedPageBreak/>
        <w:t>Introduction</w:t>
      </w:r>
      <w:bookmarkEnd w:id="0"/>
    </w:p>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796E86D5" w14:textId="5266B8F1" w:rsidR="00274F67" w:rsidRDefault="00274F67" w:rsidP="00274F67">
      <w:r>
        <w:t xml:space="preserve">The research encompasses a comprehensive background study, meticulous data selection and preparation, detailed presentation of the </w:t>
      </w:r>
      <w:r w:rsidR="004272A8">
        <w:t>developed models</w:t>
      </w:r>
      <w:r>
        <w:t xml:space="preserve">, and an exploration of cloud integration for </w:t>
      </w:r>
      <w:r w:rsidR="00436E76">
        <w:t xml:space="preserve">data collection and </w:t>
      </w:r>
      <w:r>
        <w:t>model deployment. The culmination of this work is a set of conclusive findings and recommendations for future research.</w:t>
      </w:r>
    </w:p>
    <w:p w14:paraId="643FC73B" w14:textId="59942018" w:rsidR="00274F67" w:rsidRDefault="00274F67" w:rsidP="00274F67">
      <w:r>
        <w:t xml:space="preserve">The foundation of this thesis lies in the study of global diversification, emphasizing the importance of spreading investments across various markets to mitigate risk. The research covers constructing global portfolios using index funds and ETFs, </w:t>
      </w:r>
      <w:r w:rsidR="009E3FAE">
        <w:t>tracking performance</w:t>
      </w:r>
      <w:r w:rsidR="004940FA">
        <w:t xml:space="preserve"> of</w:t>
      </w:r>
      <w:r>
        <w:t xml:space="preserve"> the MSCI All Country World Index (MSCI ACWI) </w:t>
      </w:r>
      <w:r w:rsidR="004940FA">
        <w:t>and other broad indices</w:t>
      </w:r>
      <w:r>
        <w:t>. It incorporates Modern Portfolio Theory and the Black-Litterman Model to establish theoretical and practical frameworks. Additionally, it explores advanced methods such as Hierarchical Risk Parity, Covariance Matrix Denoising, and Nested Clustered Optimization to enhance portfolio stability and performance.</w:t>
      </w:r>
    </w:p>
    <w:p w14:paraId="37BD0A4F" w14:textId="77777777" w:rsidR="00274F67" w:rsidRDefault="00274F67" w:rsidP="00274F67">
      <w:r>
        <w:t>Data selection and preparation are critical components of this research, involving diverse financial and macroeconomic datasets. This includes a thorough review of data sources and various economic indicators essential for analysis. The process encompasses data cleaning, filling missing values, calculating relevant indicators, formatting input data, and splitting the training dataset to ensure robust model development and evaluation.</w:t>
      </w:r>
    </w:p>
    <w:p w14:paraId="381E706A" w14:textId="2612D638" w:rsidR="00274F67" w:rsidRDefault="00274F67" w:rsidP="00274F67">
      <w:r>
        <w:t xml:space="preserve">The </w:t>
      </w:r>
      <w:r w:rsidR="003A24A7">
        <w:t>presentation of work</w:t>
      </w:r>
      <w:r>
        <w:t xml:space="preserve"> chapter outlines the comprehensive approach taken in this thesis, starting with the base model and evaluating different inputs and outputs. It examines</w:t>
      </w:r>
      <w:r w:rsidR="001F61E8">
        <w:t xml:space="preserve"> different</w:t>
      </w:r>
      <w:r>
        <w:t xml:space="preserve"> </w:t>
      </w:r>
      <w:r>
        <w:lastRenderedPageBreak/>
        <w:t>neural network</w:t>
      </w:r>
      <w:r w:rsidR="001F61E8">
        <w:t xml:space="preserve"> architectures</w:t>
      </w:r>
      <w:r>
        <w:t xml:space="preserve"> and machine learning models</w:t>
      </w:r>
      <w:r w:rsidR="001238A6">
        <w:t xml:space="preserve">. Next </w:t>
      </w:r>
      <w:r>
        <w:t>hyperparameter tuning</w:t>
      </w:r>
      <w:r w:rsidR="001238A6">
        <w:t xml:space="preserve"> is performed on the best performing models</w:t>
      </w:r>
      <w:r>
        <w:t xml:space="preserve">. The research also includes a comparison with classical methods and employs data augmentation techniques, particularly using economic calendar, to improve model accuracy. </w:t>
      </w:r>
    </w:p>
    <w:p w14:paraId="49D236A6" w14:textId="34E73CD4" w:rsidR="00274F67" w:rsidRDefault="00274F67" w:rsidP="00274F67">
      <w:r>
        <w:t>Cloud integration is explored to facilitate data collection, storage, and model deployment, ensuring scalability and accessibility. This chapter</w:t>
      </w:r>
      <w:r w:rsidR="00EB31A7">
        <w:t xml:space="preserve"> also</w:t>
      </w:r>
      <w:r>
        <w:t xml:space="preserve"> details the infrastructure used to support the implementation and </w:t>
      </w:r>
      <w:r w:rsidR="0000408D">
        <w:t>deployment</w:t>
      </w:r>
      <w:r>
        <w:t xml:space="preserve"> of the model developed in this research, highlighting the advantages of leveraging cloud technologies in financial modelling.</w:t>
      </w:r>
    </w:p>
    <w:p w14:paraId="03BF7D6C" w14:textId="352698C1" w:rsidR="00274F67" w:rsidRDefault="00274F67" w:rsidP="00274F67">
      <w:r>
        <w:t>The thesis concludes with a summary of the work performed, presenting complete results and comparing the final model's performance. It identifies key findings and discusses the implications of the research, offering recommendations for future work to further enhance global portfolio optimization strategies.</w:t>
      </w:r>
    </w:p>
    <w:p w14:paraId="05E37BDE" w14:textId="77777777" w:rsidR="006B1A4C" w:rsidRDefault="006B1A4C">
      <w:r>
        <w:br w:type="page"/>
      </w:r>
    </w:p>
    <w:p w14:paraId="5CB3691D" w14:textId="11C37025" w:rsidR="00087F52" w:rsidRDefault="006B1A4C" w:rsidP="008C32A7">
      <w:pPr>
        <w:pStyle w:val="Heading1"/>
      </w:pPr>
      <w:bookmarkStart w:id="1" w:name="_Toc170489822"/>
      <w:r>
        <w:lastRenderedPageBreak/>
        <w:t>Background</w:t>
      </w:r>
      <w:bookmarkEnd w:id="1"/>
    </w:p>
    <w:p w14:paraId="63247D5F" w14:textId="47AA5F47" w:rsidR="004E6742" w:rsidRDefault="004E6742" w:rsidP="004E6742">
      <w:r>
        <w:t>This chapter provides a comprehensive background to the key concepts and theories that underpin the study. It begins by exploring the basic principles of global diversification, and then delves into the specifics of constructing a global portfolio using index funds and ETFs.</w:t>
      </w:r>
    </w:p>
    <w:p w14:paraId="078B6A2F" w14:textId="243DC4BB" w:rsidR="004E6742" w:rsidRDefault="004E6742" w:rsidP="004E6742">
      <w:r>
        <w:t>The chapter then introduces the MSCI ACWI, a key benchmark for global equity markets, before moving on to an in-depth discussion of Modern Portfolio Theory. This includes an exploration of the Efficient Frontier and Optimal Portfolios, as well as the application of Quadratic Programming to solve the optimal portfolio. The chapter also addresses the concept known as Markowitz's Curse, which refers to the potential pitfalls of Modern Portfolio Theory.</w:t>
      </w:r>
    </w:p>
    <w:p w14:paraId="51C0F5CC" w14:textId="58846AE6" w:rsidR="004E6742" w:rsidRDefault="004E6742" w:rsidP="004E6742">
      <w:r>
        <w:t xml:space="preserve">The latter part of the chapter introduces the Black-Litterman Model, a </w:t>
      </w:r>
      <w:r w:rsidR="00B00CDF">
        <w:t>practical</w:t>
      </w:r>
      <w:r>
        <w:t xml:space="preserve"> method for portfolio optimization that incorporates investor views. This is followed by a discussion on Hierarchical Risk Parity, a novel approach to portfolio construction that seeks to address some of the limitations of traditional methods.</w:t>
      </w:r>
    </w:p>
    <w:p w14:paraId="5B2F23FA" w14:textId="77777777" w:rsidR="004E6742" w:rsidRDefault="004E6742" w:rsidP="004E6742">
      <w:r>
        <w:t>The chapter concludes with a look at Covariance Matrix Denoising, a technique for improving the stability and performance of portfolio optimization, and Nested Clustered Optimization, a method for refining the portfolio construction process.</w:t>
      </w:r>
    </w:p>
    <w:p w14:paraId="3AC60CDA" w14:textId="6A1A4CC8" w:rsidR="00D9274B" w:rsidRPr="00E30952" w:rsidRDefault="004E6742" w:rsidP="00E30952">
      <w:r>
        <w:t>Each section provides a detailed overview of the topic, including its theoretical underpinnings, practical applications, and relevance to the broader field of portfolio management.</w:t>
      </w: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Start w:id="25" w:name="_Toc167624346"/>
      <w:bookmarkStart w:id="26" w:name="_Toc167738357"/>
      <w:bookmarkStart w:id="27" w:name="_Toc167815141"/>
      <w:bookmarkStart w:id="28" w:name="_Toc167901230"/>
      <w:bookmarkStart w:id="29" w:name="_Toc167903090"/>
      <w:bookmarkStart w:id="30" w:name="_Toc167991974"/>
      <w:bookmarkStart w:id="31" w:name="_Toc167992052"/>
      <w:bookmarkStart w:id="32" w:name="_Toc168045974"/>
      <w:bookmarkStart w:id="33" w:name="_Toc168055932"/>
      <w:bookmarkStart w:id="34" w:name="_Toc168062763"/>
      <w:bookmarkStart w:id="35" w:name="_Toc168075781"/>
      <w:bookmarkStart w:id="36" w:name="_Toc168324636"/>
      <w:bookmarkStart w:id="37" w:name="_Toc168324714"/>
      <w:bookmarkStart w:id="38" w:name="_Toc169285528"/>
      <w:bookmarkStart w:id="39" w:name="_Toc169285660"/>
      <w:bookmarkStart w:id="40" w:name="_Toc169285768"/>
      <w:bookmarkStart w:id="41" w:name="_Toc170397305"/>
      <w:bookmarkStart w:id="42" w:name="_Toc166081407"/>
      <w:bookmarkStart w:id="43" w:name="_Toc166081904"/>
      <w:bookmarkStart w:id="44" w:name="_Toc166087618"/>
      <w:bookmarkStart w:id="45" w:name="_Toc166091272"/>
      <w:bookmarkStart w:id="46" w:name="_Toc166092751"/>
      <w:bookmarkStart w:id="47" w:name="_Toc166173356"/>
      <w:bookmarkStart w:id="48" w:name="_Toc166183545"/>
      <w:bookmarkStart w:id="49" w:name="_Toc166185334"/>
      <w:bookmarkStart w:id="50" w:name="_Toc166334658"/>
      <w:bookmarkStart w:id="51" w:name="_Toc166408555"/>
      <w:bookmarkStart w:id="52" w:name="_Toc166428550"/>
      <w:bookmarkStart w:id="53" w:name="_Toc166520582"/>
      <w:bookmarkStart w:id="54" w:name="_Toc166522195"/>
      <w:bookmarkStart w:id="55" w:name="_Toc166677509"/>
      <w:bookmarkStart w:id="56" w:name="_Toc166682856"/>
      <w:bookmarkStart w:id="57" w:name="_Toc166683201"/>
      <w:bookmarkStart w:id="58" w:name="_Toc167434816"/>
      <w:bookmarkStart w:id="59" w:name="_Toc167434861"/>
      <w:bookmarkStart w:id="60" w:name="_Toc167448333"/>
      <w:bookmarkStart w:id="61" w:name="_Toc167448833"/>
      <w:bookmarkStart w:id="62" w:name="_Toc167472772"/>
      <w:bookmarkStart w:id="63" w:name="_Toc167475279"/>
      <w:bookmarkStart w:id="64" w:name="_Toc167558902"/>
      <w:bookmarkStart w:id="65" w:name="_Toc167624347"/>
      <w:bookmarkStart w:id="66" w:name="_Toc167738358"/>
      <w:bookmarkStart w:id="67" w:name="_Toc167815142"/>
      <w:bookmarkStart w:id="68" w:name="_Toc167901231"/>
      <w:bookmarkStart w:id="69" w:name="_Toc167903091"/>
      <w:bookmarkStart w:id="70" w:name="_Toc167991975"/>
      <w:bookmarkStart w:id="71" w:name="_Toc167992053"/>
      <w:bookmarkStart w:id="72" w:name="_Toc168045975"/>
      <w:bookmarkStart w:id="73" w:name="_Toc168055933"/>
      <w:bookmarkStart w:id="74" w:name="_Toc168062764"/>
      <w:bookmarkStart w:id="75" w:name="_Toc168075782"/>
      <w:bookmarkStart w:id="76" w:name="_Toc168324637"/>
      <w:bookmarkStart w:id="77" w:name="_Toc168324715"/>
      <w:bookmarkStart w:id="78" w:name="_Toc169285529"/>
      <w:bookmarkStart w:id="79" w:name="_Toc169285661"/>
      <w:bookmarkStart w:id="80" w:name="_Toc169285769"/>
      <w:bookmarkStart w:id="81" w:name="_Toc17039730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7152C89C" w14:textId="2B8DCF6D" w:rsidR="00653145" w:rsidRDefault="00C60620" w:rsidP="00E30952">
      <w:pPr>
        <w:pStyle w:val="Heading2"/>
        <w:numPr>
          <w:ilvl w:val="1"/>
          <w:numId w:val="37"/>
        </w:numPr>
      </w:pPr>
      <w:bookmarkStart w:id="82" w:name="_Toc170489823"/>
      <w:r w:rsidRPr="00E30952">
        <w:t>G</w:t>
      </w:r>
      <w:r w:rsidR="00396461" w:rsidRPr="00E30952">
        <w:t>lobal</w:t>
      </w:r>
      <w:r w:rsidR="00396461">
        <w:t xml:space="preserve"> </w:t>
      </w:r>
      <w:r>
        <w:t>D</w:t>
      </w:r>
      <w:r w:rsidR="00396461">
        <w:t>iversification</w:t>
      </w:r>
      <w:bookmarkEnd w:id="82"/>
    </w:p>
    <w:p w14:paraId="15CEEBFC" w14:textId="3704CF0F" w:rsidR="00F313E7" w:rsidRDefault="00F313E7" w:rsidP="00F313E7">
      <w:r>
        <w:t xml:space="preserve">Global diversification is an investment strategy designed to mitigate risk and enhance returns by spreading investments across various geographic regions and asset classes. By allocating assets in both developed and emerging markets, investors can balance the inherent risks and rewards associated with different economic environments. This approach leverages the distinct economic cycles, political landscapes, and currency fluctuations of each region, ensuring that the performance of a single market does not disproportionately impact the overall portfolio. </w:t>
      </w:r>
    </w:p>
    <w:p w14:paraId="03CAA17F" w14:textId="27037BEC" w:rsidR="00F313E7" w:rsidRDefault="00F313E7" w:rsidP="00F313E7">
      <w:r>
        <w:t>The benefits of global diversification are multifaceted, primarily revolving around risk reduction and potential for enhanced returns. Investing in multiple regions allows for a buffer against localized economic downturns and political instability, as adverse conditions in one market may be offset by favo</w:t>
      </w:r>
      <w:r w:rsidR="00C60620">
        <w:t>u</w:t>
      </w:r>
      <w:r>
        <w:t xml:space="preserve">rable conditions in another. Additionally, the strategy taps into high-growth opportunities available in emerging markets, which can offer substantial returns compared to more mature economies. </w:t>
      </w:r>
    </w:p>
    <w:p w14:paraId="011C80CD" w14:textId="1B46E636" w:rsidR="00943ABD" w:rsidRDefault="00F313E7" w:rsidP="00F313E7">
      <w:r>
        <w:t>However, implementing global diversification requires careful consideration of several challenges. Political and economic stability varies significantly across regions, with emerging markets often exhibiting higher volatility. Currency exchange risks can affect the returns on foreign investments, both positively and negatively. Additionally, investors must navigate different regulatory environments and potential information asymmetry, which can complicate investment decisions. Despite these complexities, global diversification remains a valuable strategy for long-term investors seeking to optimize their portfolio's risk-reward profile.</w:t>
      </w:r>
      <w:r w:rsidR="0058149E">
        <w:t xml:space="preserve"> </w:t>
      </w:r>
      <w:sdt>
        <w:sdtPr>
          <w:id w:val="2056888541"/>
          <w:citation/>
        </w:sdtPr>
        <w:sdtEndPr/>
        <w:sdtContent>
          <w:r w:rsidR="0058149E">
            <w:fldChar w:fldCharType="begin"/>
          </w:r>
          <w:r w:rsidR="0058149E">
            <w:instrText xml:space="preserve"> CITATION The \l 2057 </w:instrText>
          </w:r>
          <w:r w:rsidR="0058149E">
            <w:fldChar w:fldCharType="separate"/>
          </w:r>
          <w:r w:rsidR="00552ACA">
            <w:rPr>
              <w:noProof/>
            </w:rPr>
            <w:t>(Vanguard UK Professional, 2024)</w:t>
          </w:r>
          <w:r w:rsidR="0058149E">
            <w:fldChar w:fldCharType="end"/>
          </w:r>
        </w:sdtContent>
      </w:sdt>
    </w:p>
    <w:p w14:paraId="17933AD7" w14:textId="7278F1A1" w:rsidR="00DE1E4F" w:rsidRDefault="00330344" w:rsidP="00231FB4">
      <w:pPr>
        <w:pStyle w:val="Heading2"/>
      </w:pPr>
      <w:bookmarkStart w:id="83" w:name="_Toc170489824"/>
      <w:r>
        <w:lastRenderedPageBreak/>
        <w:t>Global portfolio with index funds and ETFs</w:t>
      </w:r>
      <w:bookmarkEnd w:id="83"/>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3C8FE541" w14:textId="07BA25AF" w:rsidR="00330344" w:rsidRDefault="00330344" w:rsidP="00560ECA">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65CDAE48" w14:textId="250C09D6" w:rsidR="0041651A" w:rsidRDefault="00330344" w:rsidP="00330344">
      <w:r>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84" w:name="_Toc170489825"/>
      <w:r>
        <w:t>MSCI ACWI</w:t>
      </w:r>
      <w:bookmarkEnd w:id="84"/>
    </w:p>
    <w:p w14:paraId="005ED2FC" w14:textId="3830CAD6"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EndPr/>
        <w:sdtContent>
          <w:r w:rsidR="006B4A60">
            <w:fldChar w:fldCharType="begin"/>
          </w:r>
          <w:r w:rsidR="006B4A60">
            <w:instrText xml:space="preserve">CITATION Cor24 \l 2057 </w:instrText>
          </w:r>
          <w:r w:rsidR="006B4A60">
            <w:fldChar w:fldCharType="separate"/>
          </w:r>
          <w:r w:rsidR="00552ACA">
            <w:rPr>
              <w:noProof/>
            </w:rPr>
            <w:t>(Mitchell, 2024)</w:t>
          </w:r>
          <w:r w:rsidR="006B4A60">
            <w:fldChar w:fldCharType="end"/>
          </w:r>
        </w:sdtContent>
      </w:sdt>
      <w:r w:rsidR="002C3DA6">
        <w:t>. As of March 2024, it covers following markets:</w:t>
      </w:r>
    </w:p>
    <w:p w14:paraId="147CC7BA" w14:textId="77777777" w:rsidR="004A25A2" w:rsidRDefault="008A4928" w:rsidP="001A44FB">
      <w:pPr>
        <w:keepNext/>
        <w:jc w:val="center"/>
      </w:pPr>
      <w:r w:rsidRPr="008A4928">
        <w:rPr>
          <w:noProof/>
        </w:rPr>
        <w:drawing>
          <wp:inline distT="0" distB="0" distL="0" distR="0" wp14:anchorId="4D89189D" wp14:editId="092F9CD7">
            <wp:extent cx="4923947" cy="3591764"/>
            <wp:effectExtent l="0" t="0" r="0" b="889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4980364" cy="3632917"/>
                    </a:xfrm>
                    <a:prstGeom prst="rect">
                      <a:avLst/>
                    </a:prstGeom>
                  </pic:spPr>
                </pic:pic>
              </a:graphicData>
            </a:graphic>
          </wp:inline>
        </w:drawing>
      </w:r>
    </w:p>
    <w:p w14:paraId="13A656B2" w14:textId="2CCED223" w:rsidR="0074515F" w:rsidRDefault="004A25A2" w:rsidP="006921FA">
      <w:pPr>
        <w:pStyle w:val="Caption"/>
      </w:pPr>
      <w:bookmarkStart w:id="85" w:name="_Toc170489899"/>
      <w:r>
        <w:t xml:space="preserve">Figure </w:t>
      </w:r>
      <w:r>
        <w:fldChar w:fldCharType="begin"/>
      </w:r>
      <w:r>
        <w:instrText xml:space="preserve"> SEQ Figure \* ARABIC </w:instrText>
      </w:r>
      <w:r>
        <w:fldChar w:fldCharType="separate"/>
      </w:r>
      <w:r w:rsidR="001755B3">
        <w:rPr>
          <w:noProof/>
        </w:rPr>
        <w:t>1</w:t>
      </w:r>
      <w:r>
        <w:fldChar w:fldCharType="end"/>
      </w:r>
      <w:r w:rsidRPr="00521AAB">
        <w:t xml:space="preserve">Countries </w:t>
      </w:r>
      <w:r w:rsidR="001D0892">
        <w:t>I</w:t>
      </w:r>
      <w:r w:rsidRPr="00521AAB">
        <w:t xml:space="preserve">ncluded in MSCI AWCI </w:t>
      </w:r>
      <w:r w:rsidR="001D0892">
        <w:t>I</w:t>
      </w:r>
      <w:r w:rsidRPr="00521AAB">
        <w:t>ndex as of March 2024</w:t>
      </w:r>
      <w:bookmarkEnd w:id="85"/>
    </w:p>
    <w:p w14:paraId="5AF17BEB" w14:textId="4EEFD548" w:rsidR="00C15F2C" w:rsidRPr="00C15F2C" w:rsidRDefault="00C15F2C" w:rsidP="00C15F2C">
      <w:r>
        <w:lastRenderedPageBreak/>
        <w:t xml:space="preserve">The MSCI ACWI captures large and mid-cap representation across these countries, covering approximately </w:t>
      </w:r>
      <w:r w:rsidR="000C52CF">
        <w:t>99</w:t>
      </w:r>
      <w:r>
        <w:t>% of the global investable equity opportunity set. The index is used as a benchmark for global equity funds and as a guide to asset allocation. Approximately $4.6 trillion in assets are benchmarked to the index as of December 31, 2023.</w:t>
      </w:r>
      <w:r w:rsidR="001A44FB">
        <w:t xml:space="preserve"> </w:t>
      </w:r>
      <w:r>
        <w:t xml:space="preserve">Along with MSCI World and FTSE All World Index it is the most selected index for global portfolios. </w:t>
      </w:r>
    </w:p>
    <w:p w14:paraId="427F96C1" w14:textId="0C66B5A5" w:rsidR="004A25A2" w:rsidRDefault="009F2E01" w:rsidP="009F2E01">
      <w:pPr>
        <w:pStyle w:val="Heading2"/>
      </w:pPr>
      <w:bookmarkStart w:id="86" w:name="_Toc170489826"/>
      <w:r>
        <w:t>Modern Portfolio Theory</w:t>
      </w:r>
      <w:bookmarkEnd w:id="86"/>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87" w:name="_Toc170489827"/>
      <w:r>
        <w:t>Efficient Frontier and Optimal Portfolios</w:t>
      </w:r>
      <w:bookmarkEnd w:id="87"/>
    </w:p>
    <w:p w14:paraId="70679A14" w14:textId="0AE8889D"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EndPr/>
        <w:sdtContent>
          <w:r w:rsidR="004B7CB2">
            <w:fldChar w:fldCharType="begin"/>
          </w:r>
          <w:r w:rsidR="004B7CB2">
            <w:instrText xml:space="preserve">CITATION Lin \l 2057 </w:instrText>
          </w:r>
          <w:r w:rsidR="004B7CB2">
            <w:fldChar w:fldCharType="separate"/>
          </w:r>
          <w:r w:rsidR="00552ACA">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3DEBC1CA">
            <wp:extent cx="2435962" cy="2123436"/>
            <wp:effectExtent l="0" t="0" r="2540"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9401" cy="2170019"/>
                    </a:xfrm>
                    <a:prstGeom prst="rect">
                      <a:avLst/>
                    </a:prstGeom>
                    <a:noFill/>
                    <a:ln>
                      <a:noFill/>
                    </a:ln>
                  </pic:spPr>
                </pic:pic>
              </a:graphicData>
            </a:graphic>
          </wp:inline>
        </w:drawing>
      </w:r>
    </w:p>
    <w:p w14:paraId="0F38106C" w14:textId="6D3A8FF2" w:rsidR="00C516D5" w:rsidRDefault="00C516D5" w:rsidP="00C516D5">
      <w:pPr>
        <w:pStyle w:val="Caption"/>
      </w:pPr>
      <w:bookmarkStart w:id="88" w:name="_Toc170489900"/>
      <w:r>
        <w:t xml:space="preserve">Figure </w:t>
      </w:r>
      <w:r>
        <w:fldChar w:fldCharType="begin"/>
      </w:r>
      <w:r>
        <w:instrText xml:space="preserve"> SEQ Figure \* ARABIC </w:instrText>
      </w:r>
      <w:r>
        <w:fldChar w:fldCharType="separate"/>
      </w:r>
      <w:r w:rsidR="001755B3">
        <w:rPr>
          <w:noProof/>
        </w:rPr>
        <w:t>2</w:t>
      </w:r>
      <w:r>
        <w:fldChar w:fldCharType="end"/>
      </w:r>
      <w:r>
        <w:t xml:space="preserve"> Efficient </w:t>
      </w:r>
      <w:r w:rsidR="001D0892">
        <w:t>F</w:t>
      </w:r>
      <w:r>
        <w:t>rontier with Capital Market Line</w:t>
      </w:r>
      <w:bookmarkEnd w:id="88"/>
    </w:p>
    <w:p w14:paraId="582D0706" w14:textId="75EBA773" w:rsidR="00872CD7" w:rsidRDefault="00872CD7" w:rsidP="00872CD7">
      <w:r>
        <w:lastRenderedPageBreak/>
        <w:t>Capital Market Line (CML) extends the efficient frontier by incorporating a risk-free asset (such as government bonds). The risk-free asset allows investors to create a risk-</w:t>
      </w:r>
      <w:r w:rsidR="000D4CA9">
        <w:t>adjusted</w:t>
      </w:r>
      <w:r>
        <w:t xml:space="preserv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89" w:name="_Toc170489828"/>
      <w:r>
        <w:t>Solving Optimal Portfolio using Quadratic Programming</w:t>
      </w:r>
      <w:bookmarkEnd w:id="89"/>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90" w:name="_Toc170489829"/>
      <w:r>
        <w:t>Markowitz’s Curse</w:t>
      </w:r>
      <w:bookmarkEnd w:id="90"/>
    </w:p>
    <w:p w14:paraId="44D8E77E" w14:textId="34E8CC96"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EndPr/>
        <w:sdtContent>
          <w:r w:rsidR="009D6B20">
            <w:fldChar w:fldCharType="begin"/>
          </w:r>
          <w:r w:rsidR="009D6B20">
            <w:instrText xml:space="preserve"> CITATION Mar18 \l 2057 </w:instrText>
          </w:r>
          <w:r w:rsidR="009D6B20">
            <w:fldChar w:fldCharType="separate"/>
          </w:r>
          <w:r w:rsidR="00552ACA">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proofErr w:type="gramStart"/>
      <w:r w:rsidR="00A20C72">
        <w:t>later on</w:t>
      </w:r>
      <w:proofErr w:type="gramEnd"/>
      <w:r w:rsidR="00D5528B">
        <w:t>.</w:t>
      </w:r>
    </w:p>
    <w:p w14:paraId="2282EBA2" w14:textId="601441A2" w:rsidR="00D50A6B" w:rsidRDefault="00D50A6B" w:rsidP="00307865">
      <w:pPr>
        <w:pStyle w:val="Heading2"/>
      </w:pPr>
      <w:bookmarkStart w:id="91" w:name="_Toc170489830"/>
      <w:r>
        <w:t>Black-Litterman</w:t>
      </w:r>
      <w:r w:rsidR="00E55D86">
        <w:t xml:space="preserve"> Model</w:t>
      </w:r>
      <w:bookmarkEnd w:id="91"/>
    </w:p>
    <w:p w14:paraId="362D6032" w14:textId="74DAE2C7" w:rsidR="00E55D86" w:rsidRDefault="00E55D86" w:rsidP="000809F7">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450ED163" w:rsidR="00726012" w:rsidRDefault="00E55D86" w:rsidP="00E55D86">
      <w:r>
        <w:t xml:space="preserve">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w:t>
      </w:r>
    </w:p>
    <w:p w14:paraId="2ED8291F" w14:textId="1CE770FA" w:rsidR="00E55D86" w:rsidRDefault="001736D2" w:rsidP="00E55D86">
      <w:r>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EndPr/>
        <w:sdtContent>
          <w:r w:rsidR="00B23D00">
            <w:fldChar w:fldCharType="begin"/>
          </w:r>
          <w:r w:rsidR="006B4A60">
            <w:instrText xml:space="preserve">CITATION Wil23 \l 2057 </w:instrText>
          </w:r>
          <w:r w:rsidR="00B23D00">
            <w:fldChar w:fldCharType="separate"/>
          </w:r>
          <w:r w:rsidR="00552ACA">
            <w:rPr>
              <w:noProof/>
            </w:rPr>
            <w:t>(Kenton, 2023)</w:t>
          </w:r>
          <w:r w:rsidR="00B23D00">
            <w:fldChar w:fldCharType="end"/>
          </w:r>
        </w:sdtContent>
      </w:sdt>
    </w:p>
    <w:p w14:paraId="216B1A4F" w14:textId="4EE7826A" w:rsidR="00E961A5" w:rsidRDefault="00307865" w:rsidP="00307865">
      <w:pPr>
        <w:pStyle w:val="Heading2"/>
      </w:pPr>
      <w:bookmarkStart w:id="92" w:name="_Toc170489831"/>
      <w:r>
        <w:lastRenderedPageBreak/>
        <w:t>Hierarchical Risk Parity</w:t>
      </w:r>
      <w:bookmarkEnd w:id="92"/>
    </w:p>
    <w:p w14:paraId="663F2A30" w14:textId="16E1E8F8"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EndPr/>
        <w:sdtContent>
          <w:r w:rsidR="003C1978">
            <w:fldChar w:fldCharType="begin"/>
          </w:r>
          <w:r w:rsidR="003C1978">
            <w:instrText xml:space="preserve"> CITATION Mar16 \l 2057 </w:instrText>
          </w:r>
          <w:r w:rsidR="003C1978">
            <w:fldChar w:fldCharType="separate"/>
          </w:r>
          <w:r w:rsidR="00552ACA">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70ECD24B" w:rsidR="00251730" w:rsidRDefault="00A21AA8" w:rsidP="00A21AA8">
      <w:r>
        <w:t>The final step in the HRP method is Recursive Bisection. This involves assigning weights to each asset in the portfolio. The allocation is done in such a way that equities only compete with similar equities for spots in the portfolio</w:t>
      </w:r>
      <w:r w:rsidR="00C12AE4">
        <w:t>.</w:t>
      </w:r>
    </w:p>
    <w:p w14:paraId="553DF42F" w14:textId="2131C620" w:rsidR="00610194" w:rsidRDefault="00D90B93">
      <w:r>
        <w:t>Hierarchical Risk Parity is a robust metho</w:t>
      </w:r>
      <w:r w:rsidR="00423566">
        <w:t xml:space="preserve">d of portfolio construction, allowing user to introduce </w:t>
      </w:r>
      <w:r w:rsidR="00B45C45">
        <w:t xml:space="preserve">constraints and </w:t>
      </w:r>
      <w:r w:rsidR="005254AA">
        <w:t>adjust</w:t>
      </w:r>
      <w:r w:rsidR="00B45C45">
        <w:t xml:space="preserve"> the tree structure</w:t>
      </w:r>
      <w:r w:rsidR="005C78F1">
        <w:t xml:space="preserve"> without compromising </w:t>
      </w:r>
      <w:r w:rsidR="007D0EBF">
        <w:t xml:space="preserve">the algorithm’s search. </w:t>
      </w:r>
    </w:p>
    <w:p w14:paraId="22099690" w14:textId="48A90548" w:rsidR="008661E3" w:rsidRDefault="000B1EC8" w:rsidP="00E30952">
      <w:pPr>
        <w:pStyle w:val="Heading2"/>
      </w:pPr>
      <w:bookmarkStart w:id="93" w:name="_Toc170489832"/>
      <w:r>
        <w:t xml:space="preserve">Covariance </w:t>
      </w:r>
      <w:r w:rsidR="008661E3" w:rsidRPr="00E30952">
        <w:t>Matrix</w:t>
      </w:r>
      <w:r w:rsidR="008661E3">
        <w:t xml:space="preserve"> Denoising</w:t>
      </w:r>
      <w:bookmarkEnd w:id="93"/>
    </w:p>
    <w:p w14:paraId="08AAAD42" w14:textId="42EDC96F"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EndPr/>
        <w:sdtContent>
          <w:r w:rsidR="00603807">
            <w:fldChar w:fldCharType="begin"/>
          </w:r>
          <w:r w:rsidR="00603807">
            <w:instrText xml:space="preserve"> CITATION Mar20 \l 2057 </w:instrText>
          </w:r>
          <w:r w:rsidR="00603807">
            <w:fldChar w:fldCharType="separate"/>
          </w:r>
          <w:r w:rsidR="00552ACA">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45DB9A9C" w:rsidR="00954365"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w:t>
      </w:r>
    </w:p>
    <w:p w14:paraId="19945C1B" w14:textId="0F2B7FB1" w:rsidR="00745EF8" w:rsidRDefault="006A0C7F" w:rsidP="00745EF8">
      <w:pPr>
        <w:pStyle w:val="Heading2"/>
      </w:pPr>
      <w:bookmarkStart w:id="94" w:name="_Toc170489833"/>
      <w:r>
        <w:t>Nested Clustered Optimization</w:t>
      </w:r>
      <w:bookmarkEnd w:id="94"/>
    </w:p>
    <w:p w14:paraId="42EF0F45" w14:textId="39F452B7" w:rsidR="004C5029" w:rsidRDefault="00FC08CE" w:rsidP="00FC08CE">
      <w:r>
        <w:t xml:space="preserve">Nested Clustered Optimization (NCO) is another portfolio optimization method developed by Marcos Lopez de Prado </w:t>
      </w:r>
      <w:sdt>
        <w:sdtPr>
          <w:id w:val="-1431197380"/>
          <w:citation/>
        </w:sdtPr>
        <w:sdtEndPr/>
        <w:sdtContent>
          <w:r>
            <w:fldChar w:fldCharType="begin"/>
          </w:r>
          <w:r>
            <w:instrText xml:space="preserve"> CITATION Mar20 \l 2057 </w:instrText>
          </w:r>
          <w:r>
            <w:fldChar w:fldCharType="separate"/>
          </w:r>
          <w:r w:rsidR="00552ACA">
            <w:rPr>
              <w:noProof/>
            </w:rPr>
            <w:t>(Prado M. M., 2020)</w:t>
          </w:r>
          <w:r>
            <w:fldChar w:fldCharType="end"/>
          </w:r>
        </w:sdtContent>
      </w:sdt>
      <w:r>
        <w:t xml:space="preserve">. It applies hierarchy logic and k-means clustering to the Mean-Variance Optimization problem, which suffers from instability when the covariance matrix is large. </w:t>
      </w:r>
    </w:p>
    <w:p w14:paraId="1041572D" w14:textId="0D52F78A" w:rsidR="00FC08CE" w:rsidRDefault="00FC08CE" w:rsidP="00FC08CE">
      <w:r>
        <w:lastRenderedPageBreak/>
        <w:t>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11986176" w14:textId="77777777" w:rsidR="000E5BB3" w:rsidRDefault="00FC08CE" w:rsidP="00FC08CE">
      <w:r>
        <w:t>The NCO algorithm can also maximize the Sharpe ratio by taking the expected returns as</w:t>
      </w:r>
      <w:r w:rsidR="00000CF7">
        <w:t xml:space="preserve"> an</w:t>
      </w:r>
      <w:r>
        <w:t xml:space="preserve">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p>
    <w:p w14:paraId="23F7CB0E" w14:textId="168BF08F" w:rsidR="006B1A4C" w:rsidRDefault="006B1A4C" w:rsidP="00FC08CE">
      <w:r>
        <w:br w:type="page"/>
      </w:r>
    </w:p>
    <w:p w14:paraId="4C1B8C70" w14:textId="7B7D3A33" w:rsidR="006B1A4C" w:rsidRDefault="00AE08D8" w:rsidP="008C32A7">
      <w:pPr>
        <w:pStyle w:val="Heading1"/>
      </w:pPr>
      <w:bookmarkStart w:id="95" w:name="_Toc170489834"/>
      <w:r>
        <w:lastRenderedPageBreak/>
        <w:t>Data Selection and Preparation</w:t>
      </w:r>
      <w:bookmarkEnd w:id="95"/>
    </w:p>
    <w:p w14:paraId="0103E14A" w14:textId="03CA871D" w:rsidR="00F05CF5" w:rsidRDefault="00F05CF5" w:rsidP="00F05CF5">
      <w:r>
        <w:t>This chapter delves into the critical process of data selection and preparation, which forms the backbone of any data-driven study or analysis. It begins by detailing the various data sources utilized in this study, including reputable organizations and platforms such as the Organisation for Economic Co-operation and Development (OECD), World Bank (WB), Bank of International Settlements (BIS), Yahoo Finance, Investing.com</w:t>
      </w:r>
      <w:r w:rsidR="00032BB4">
        <w:t>,</w:t>
      </w:r>
      <w:r>
        <w:t xml:space="preserve"> among others.</w:t>
      </w:r>
    </w:p>
    <w:p w14:paraId="02BE47C8" w14:textId="4812E6B7" w:rsidR="00F05CF5" w:rsidRDefault="00F05CF5" w:rsidP="00F05CF5">
      <w:r>
        <w:t>The chapter then explores the selection and usage of macroeconomic data, providing a comprehensive list of economic indicators</w:t>
      </w:r>
      <w:r w:rsidR="00BE72F4">
        <w:t xml:space="preserve"> selected for the investment algorithm</w:t>
      </w:r>
      <w:r>
        <w:t xml:space="preserve">, and the concept of the Investment Clock. This section provides a robust framework for understanding </w:t>
      </w:r>
      <w:r w:rsidR="004D2808">
        <w:t>all indicators used as in</w:t>
      </w:r>
      <w:r w:rsidR="00FA1D0A">
        <w:t>puts to the model.</w:t>
      </w:r>
    </w:p>
    <w:p w14:paraId="681AE9E9" w14:textId="70C63678" w:rsidR="00F05CF5" w:rsidRDefault="00F05CF5" w:rsidP="00F05CF5">
      <w:r>
        <w:t>The benchmark for the study, the MSCI ACWI, is then introduced, with a detailed discussion on its inclusions and exclusions, changes in country weights, and the selection of countries. This sets the stage for a comparative analysis of the investment strategies against a globally recognized benchmark.</w:t>
      </w:r>
    </w:p>
    <w:p w14:paraId="07388EE2" w14:textId="543BF1EA" w:rsidR="00F05CF5" w:rsidRDefault="00F05CF5" w:rsidP="00F05CF5">
      <w:r>
        <w:t xml:space="preserve">The chapter then </w:t>
      </w:r>
      <w:r w:rsidR="000014C2">
        <w:t>describes</w:t>
      </w:r>
      <w:r>
        <w:t xml:space="preserve"> the specifics of the investment instruments used in the study, including the selection of ETF data, the creation of synthetic ETF prices, and the calculation of monthly returns. This provides a clear understanding of the financial instruments </w:t>
      </w:r>
      <w:r w:rsidR="00103533">
        <w:t>used in the research</w:t>
      </w:r>
      <w:r>
        <w:t>.</w:t>
      </w:r>
    </w:p>
    <w:p w14:paraId="7A73C6EC" w14:textId="72DBAD54" w:rsidR="00D9274B" w:rsidRPr="00E30952" w:rsidRDefault="00F05CF5" w:rsidP="00E30952">
      <w:r>
        <w:t>The final section, data preparation, discusses the various steps taken to prepare the data for analysis, including filling missing values, calculating available indicators data, formatting input data, and splitting training data.</w:t>
      </w:r>
      <w:bookmarkStart w:id="96" w:name="_Toc166081410"/>
      <w:bookmarkStart w:id="97" w:name="_Toc166081907"/>
      <w:bookmarkStart w:id="98" w:name="_Toc166087623"/>
      <w:bookmarkStart w:id="99" w:name="_Toc166091277"/>
      <w:bookmarkStart w:id="100" w:name="_Toc166092756"/>
      <w:bookmarkStart w:id="101" w:name="_Toc166173361"/>
      <w:bookmarkStart w:id="102" w:name="_Toc166183550"/>
      <w:bookmarkStart w:id="103" w:name="_Toc166185339"/>
      <w:bookmarkStart w:id="104" w:name="_Toc166334663"/>
      <w:bookmarkStart w:id="105" w:name="_Toc166408560"/>
      <w:bookmarkStart w:id="106" w:name="_Toc166428555"/>
      <w:bookmarkStart w:id="107" w:name="_Toc166520592"/>
      <w:bookmarkStart w:id="108" w:name="_Toc166522205"/>
      <w:bookmarkStart w:id="109" w:name="_Toc166677521"/>
      <w:bookmarkStart w:id="110" w:name="_Toc166682869"/>
      <w:bookmarkStart w:id="111" w:name="_Toc166683214"/>
      <w:bookmarkStart w:id="112" w:name="_Toc167434829"/>
      <w:bookmarkStart w:id="113" w:name="_Toc167434874"/>
      <w:bookmarkStart w:id="114" w:name="_Toc167448346"/>
      <w:bookmarkStart w:id="115" w:name="_Toc167448846"/>
      <w:bookmarkStart w:id="116" w:name="_Toc167472785"/>
      <w:bookmarkStart w:id="117" w:name="_Toc167475292"/>
      <w:bookmarkStart w:id="118" w:name="_Toc167558915"/>
      <w:bookmarkStart w:id="119" w:name="_Toc167624360"/>
      <w:bookmarkStart w:id="120" w:name="_Toc167738371"/>
      <w:bookmarkStart w:id="121" w:name="_Toc167815155"/>
      <w:bookmarkStart w:id="122" w:name="_Toc167901244"/>
      <w:bookmarkStart w:id="123" w:name="_Toc167903104"/>
      <w:bookmarkStart w:id="124" w:name="_Toc167991988"/>
      <w:bookmarkStart w:id="125" w:name="_Toc167992066"/>
      <w:bookmarkStart w:id="126" w:name="_Toc168045988"/>
      <w:bookmarkStart w:id="127" w:name="_Toc168055946"/>
      <w:bookmarkStart w:id="128" w:name="_Toc168062777"/>
      <w:bookmarkStart w:id="129" w:name="_Toc168075795"/>
      <w:bookmarkStart w:id="130" w:name="_Toc168324650"/>
      <w:bookmarkStart w:id="131" w:name="_Toc168324728"/>
      <w:bookmarkStart w:id="132" w:name="_Toc169285542"/>
      <w:bookmarkStart w:id="133" w:name="_Toc169285674"/>
      <w:bookmarkStart w:id="134" w:name="_Toc169285782"/>
      <w:bookmarkStart w:id="135" w:name="_Toc170397319"/>
      <w:bookmarkStart w:id="136" w:name="_Toc170397404"/>
      <w:bookmarkStart w:id="137" w:name="_Toc17039748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636EF865" w14:textId="0A55037F" w:rsidR="006B1A4C" w:rsidRDefault="00071A42" w:rsidP="00E30952">
      <w:pPr>
        <w:pStyle w:val="Heading2"/>
      </w:pPr>
      <w:bookmarkStart w:id="138" w:name="_Toc170489835"/>
      <w:r w:rsidRPr="00E30952">
        <w:t>Data</w:t>
      </w:r>
      <w:r>
        <w:t xml:space="preserve"> sources</w:t>
      </w:r>
      <w:bookmarkEnd w:id="138"/>
    </w:p>
    <w:p w14:paraId="4DF6D423" w14:textId="52C8FFD9" w:rsidR="0029759D" w:rsidRDefault="0029759D" w:rsidP="00D6598F">
      <w:proofErr w:type="gramStart"/>
      <w:r w:rsidRPr="0029759D">
        <w:t>In the course of</w:t>
      </w:r>
      <w:proofErr w:type="gramEnd"/>
      <w:r w:rsidRPr="0029759D">
        <w:t xml:space="preserve"> conducting research for </w:t>
      </w:r>
      <w:r w:rsidR="00153033">
        <w:t>this</w:t>
      </w:r>
      <w:r w:rsidRPr="0029759D">
        <w:t xml:space="preserve">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2EE5CEF0"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 xml:space="preserve">In the subsequent sections, I will provide a detailed description of all the data sources utilized in </w:t>
      </w:r>
      <w:r w:rsidR="000C52C3">
        <w:t>the investment</w:t>
      </w:r>
      <w:r w:rsidR="00FB658E" w:rsidRPr="00FB658E">
        <w:t xml:space="preserve"> algorithm.</w:t>
      </w:r>
    </w:p>
    <w:p w14:paraId="13771CDA" w14:textId="56612445" w:rsidR="00262D9B" w:rsidRDefault="00742D0D" w:rsidP="00742D0D">
      <w:pPr>
        <w:pStyle w:val="Heading3"/>
      </w:pPr>
      <w:bookmarkStart w:id="139" w:name="_Toc170489836"/>
      <w:r w:rsidRPr="00C25315">
        <w:lastRenderedPageBreak/>
        <w:t>Organisation for Economic Co-operation and Development</w:t>
      </w:r>
      <w:r>
        <w:t xml:space="preserve"> (OECD)</w:t>
      </w:r>
      <w:bookmarkEnd w:id="139"/>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4C9A38FD" w:rsidR="00742D0D" w:rsidRDefault="009733FD" w:rsidP="00D6598F">
      <w:r>
        <w:t>In</w:t>
      </w:r>
      <w:r w:rsidR="00D11D3D">
        <w:t xml:space="preserve"> performed</w:t>
      </w:r>
      <w:r>
        <w:t xml:space="preserve"> macroeconomic analysis, a </w:t>
      </w:r>
      <w:r w:rsidR="00045A14">
        <w:t>wide range of monthly and quarterly economic indicators</w:t>
      </w:r>
      <w:r w:rsidR="00D11D3D">
        <w:t xml:space="preserve"> have been used</w:t>
      </w:r>
      <w:r w:rsidR="00045A14">
        <w:t>.</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140" w:name="_Toc170489837"/>
      <w:r>
        <w:t>World Bank</w:t>
      </w:r>
      <w:r w:rsidR="005F6147">
        <w:t xml:space="preserve"> (WB)</w:t>
      </w:r>
      <w:bookmarkEnd w:id="140"/>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3B799152" w:rsidR="00836893" w:rsidRDefault="00836893" w:rsidP="00D6598F">
      <w:r>
        <w:t xml:space="preserve">For my analysis, it includes </w:t>
      </w:r>
      <w:r w:rsidR="00302163">
        <w:t xml:space="preserve">even </w:t>
      </w:r>
      <w:r>
        <w:t>more countries than OECD</w:t>
      </w:r>
      <w:r w:rsidR="00D30D06">
        <w:t xml:space="preserve">, for example various </w:t>
      </w:r>
      <w:r w:rsidR="00A14969">
        <w:t>M</w:t>
      </w:r>
      <w:r w:rsidR="00D30D06">
        <w:t xml:space="preserve">iddle </w:t>
      </w:r>
      <w:r w:rsidR="00A14969">
        <w:t>E</w:t>
      </w:r>
      <w:r w:rsidR="00D30D06">
        <w:t>ast countries</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Data can be exported using csv files or third-party python libraries providing an easy access to </w:t>
      </w:r>
      <w:r w:rsidR="001940DE">
        <w:t xml:space="preserve">all indicators formatted automatically to </w:t>
      </w:r>
      <w:r w:rsidR="002A19C6">
        <w:t>pandas’</w:t>
      </w:r>
      <w:r w:rsidR="001940DE">
        <w:t xml:space="preserve"> data frames.</w:t>
      </w:r>
    </w:p>
    <w:p w14:paraId="2065185B" w14:textId="4C91DE02" w:rsidR="001940DE" w:rsidRDefault="00C43347" w:rsidP="00302163">
      <w:pPr>
        <w:pStyle w:val="Heading3"/>
      </w:pPr>
      <w:bookmarkStart w:id="141" w:name="_Toc170489838"/>
      <w:r>
        <w:t>Bank of International Settlements (BIS)</w:t>
      </w:r>
      <w:bookmarkEnd w:id="141"/>
    </w:p>
    <w:p w14:paraId="6AF6EE77" w14:textId="3AC8F33A" w:rsidR="005F6147" w:rsidRDefault="003204FE" w:rsidP="00D6598F">
      <w:r w:rsidRPr="003204FE">
        <w:t xml:space="preserve">The BIS Data Portal provides global financial statistics. It includes data on international banking activity, debt securities, credit to non-financial sectors, credit-to-GDP gaps, debt service ratios, global liquidity indicators, </w:t>
      </w:r>
      <w:r w:rsidR="003E5FC7">
        <w:t>among others</w:t>
      </w:r>
      <w:r w:rsidRPr="003204FE">
        <w:t>. All data can be downloaded in CSV or SDMX format.</w:t>
      </w:r>
      <w:r w:rsidR="008A5D29">
        <w:t xml:space="preserve"> Moreover,</w:t>
      </w:r>
      <w:r w:rsidR="00674910">
        <w:t xml:space="preserve"> databases can be accessed via REST API providing data in XML format.</w:t>
      </w:r>
    </w:p>
    <w:p w14:paraId="0E39F134" w14:textId="21A756AA"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w:t>
      </w:r>
      <w:r w:rsidR="001D0F64">
        <w:t>s</w:t>
      </w:r>
      <w:r w:rsidR="001F7346">
        <w:t xml:space="preserve"> very precise and up to date information.</w:t>
      </w:r>
    </w:p>
    <w:p w14:paraId="11D0C4AC" w14:textId="000AE468" w:rsidR="001F7346" w:rsidRDefault="003D6010" w:rsidP="00183E6F">
      <w:pPr>
        <w:pStyle w:val="Heading3"/>
      </w:pPr>
      <w:bookmarkStart w:id="142" w:name="_Toc170489839"/>
      <w:r>
        <w:t>Yahoo Finance</w:t>
      </w:r>
      <w:bookmarkEnd w:id="142"/>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68D51821" w:rsidR="00183E6F" w:rsidRDefault="00A85DDD" w:rsidP="00D6598F">
      <w:r>
        <w:lastRenderedPageBreak/>
        <w:t xml:space="preserve">Data can be easily downloaded using </w:t>
      </w:r>
      <w:r w:rsidR="000137D0">
        <w:t>open-source</w:t>
      </w:r>
      <w:r>
        <w:t xml:space="preserve"> </w:t>
      </w:r>
      <w:r w:rsidR="000137D0">
        <w:t>P</w:t>
      </w:r>
      <w:r>
        <w:t>ython library</w:t>
      </w:r>
      <w:r w:rsidR="00E77ED6">
        <w:t xml:space="preserve"> yfinance</w:t>
      </w:r>
      <w:r w:rsidR="00103397">
        <w:t xml:space="preserve"> which reads real time market data from publicly available APIs.</w:t>
      </w:r>
      <w:r w:rsidR="00597635">
        <w:t xml:space="preserve"> </w:t>
      </w:r>
      <w:r w:rsidR="00032F0D">
        <w:t>T</w:t>
      </w:r>
      <w:r w:rsidR="00BD0CC9">
        <w:t>h</w:t>
      </w:r>
      <w:r w:rsidR="009E3848">
        <w:t xml:space="preserve">is </w:t>
      </w:r>
      <w:r w:rsidR="00614A92">
        <w:t>library</w:t>
      </w:r>
      <w:r w:rsidR="00032F0D">
        <w:t xml:space="preserve"> has been used in this thesis</w:t>
      </w:r>
      <w:r w:rsidR="00614A92">
        <w:t xml:space="preserve">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143" w:name="_Toc170489840"/>
      <w:r>
        <w:t>Investing.com</w:t>
      </w:r>
      <w:bookmarkEnd w:id="143"/>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3EDB181E"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it has</w:t>
      </w:r>
      <w:r w:rsidR="00FD4CDD">
        <w:t xml:space="preserve"> got</w:t>
      </w:r>
      <w:r w:rsidR="00B84DF1">
        <w:t xml:space="preserve"> complete 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144" w:name="_Toc170489841"/>
      <w:r>
        <w:t>Morgan Stanley Capital International (MSCI)</w:t>
      </w:r>
      <w:bookmarkEnd w:id="144"/>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2817A073" w:rsidR="008C6C17" w:rsidRDefault="008C6C17" w:rsidP="005149A2">
      <w:r>
        <w:t xml:space="preserve">In my algorithm, I have </w:t>
      </w:r>
      <w:r w:rsidR="00796688">
        <w:t xml:space="preserve">used MSCI indexes to both obtain MSCI ACWI benchmark </w:t>
      </w:r>
      <w:r w:rsidR="001C40A0">
        <w:t>and</w:t>
      </w:r>
      <w:r w:rsidR="00796688">
        <w:t xml:space="preserve"> fill missing returns on </w:t>
      </w:r>
      <w:r w:rsidR="005A0ADC">
        <w:t>selected</w:t>
      </w:r>
      <w:r w:rsidR="00796688">
        <w:t xml:space="preserve"> </w:t>
      </w:r>
      <w:r w:rsidR="003F6558">
        <w:t xml:space="preserve">exchange traded funds </w:t>
      </w:r>
      <w:r w:rsidR="00772D59">
        <w:t xml:space="preserve">which were created </w:t>
      </w:r>
      <w:r w:rsidR="00F94BB5">
        <w:t>after 1999.</w:t>
      </w:r>
    </w:p>
    <w:p w14:paraId="497716E3" w14:textId="59859F03" w:rsidR="00E74DE8" w:rsidRDefault="00E74DE8" w:rsidP="00E74DE8">
      <w:pPr>
        <w:pStyle w:val="Heading3"/>
      </w:pPr>
      <w:bookmarkStart w:id="145" w:name="_Toc170489842"/>
      <w:r>
        <w:t>Other sources</w:t>
      </w:r>
      <w:bookmarkEnd w:id="145"/>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68797827" w:rsidR="002B108B" w:rsidRDefault="000F047C" w:rsidP="002C5501">
      <w:pPr>
        <w:pStyle w:val="ListParagraph"/>
        <w:numPr>
          <w:ilvl w:val="0"/>
          <w:numId w:val="2"/>
        </w:numPr>
      </w:pPr>
      <w:r w:rsidRPr="00E24BF5">
        <w:rPr>
          <w:b/>
          <w:bCs/>
        </w:rPr>
        <w:lastRenderedPageBreak/>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w:t>
      </w:r>
      <w:r w:rsidR="00C92BDC">
        <w:t xml:space="preserve">, making it harder to </w:t>
      </w:r>
      <w:r w:rsidR="000505C1">
        <w:t>download data</w:t>
      </w:r>
      <w:r w:rsidR="0068186A">
        <w:t xml:space="preserve"> and</w:t>
      </w:r>
      <w:r w:rsidR="00813100">
        <w:t xml:space="preserve"> offers paid subscriptions to access its data</w:t>
      </w:r>
      <w:r w:rsidR="000505C1">
        <w:t>sets</w:t>
      </w:r>
      <w:r w:rsidR="00813100">
        <w:t>.</w:t>
      </w:r>
    </w:p>
    <w:p w14:paraId="5A05FDD6" w14:textId="17035C71"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difficult to </w:t>
      </w:r>
      <w:r w:rsidR="0019411A">
        <w:t>download data using web scrapping.</w:t>
      </w:r>
    </w:p>
    <w:p w14:paraId="0DA33B22" w14:textId="55F9CCE0"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lacks international indicators,</w:t>
      </w:r>
      <w:r w:rsidR="00562D41">
        <w:t xml:space="preserve"> mostly </w:t>
      </w:r>
      <w:r w:rsidR="009A79D1">
        <w:t xml:space="preserve">referencing data from OECD </w:t>
      </w:r>
      <w:r w:rsidR="00E73520">
        <w:t>and other public database.</w:t>
      </w:r>
    </w:p>
    <w:p w14:paraId="6E2EE9EA" w14:textId="2F76DDD3"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w:t>
      </w:r>
      <w:r w:rsidR="00F861E7">
        <w:t>, outside Euro Zone,</w:t>
      </w:r>
      <w:r w:rsidR="00720075">
        <w:t xml:space="preserve"> required to optimise global portfolio.</w:t>
      </w:r>
    </w:p>
    <w:p w14:paraId="053FCCB7" w14:textId="1F965316" w:rsidR="00DF1CE2" w:rsidRDefault="00205D63" w:rsidP="008C2ED3">
      <w:pPr>
        <w:pStyle w:val="Heading2"/>
      </w:pPr>
      <w:bookmarkStart w:id="146" w:name="_Toc170489843"/>
      <w:r>
        <w:t>Macroeconomic Data</w:t>
      </w:r>
      <w:bookmarkEnd w:id="146"/>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2DF78DB4" w:rsidR="00E01099" w:rsidRDefault="00CA180A" w:rsidP="00E01099">
      <w:r w:rsidRPr="00CA180A">
        <w:t>Each of these categories provides a different perspective on the health of the economy and can be used together to get a comprehensive understanding of economic conditions.</w:t>
      </w:r>
      <w:r w:rsidR="00E01099">
        <w:t xml:space="preserve"> </w:t>
      </w:r>
      <w:r w:rsidR="005F1E6E">
        <w:t>Below</w:t>
      </w:r>
      <w:r w:rsidR="00E01099">
        <w:t xml:space="preserve"> brief description</w:t>
      </w:r>
      <w:r w:rsidR="0028608E">
        <w:t>s</w:t>
      </w:r>
      <w:r w:rsidR="00E01099">
        <w:t xml:space="preserve"> of each category</w:t>
      </w:r>
      <w:r w:rsidR="0028608E">
        <w:t xml:space="preserve"> are provided</w:t>
      </w:r>
      <w:r w:rsidR="00E01099">
        <w:t>:</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35FB2058" w:rsidR="00E01099" w:rsidRDefault="00E01099" w:rsidP="00E1599C">
      <w:pPr>
        <w:pStyle w:val="ListParagraph"/>
        <w:numPr>
          <w:ilvl w:val="0"/>
          <w:numId w:val="19"/>
        </w:numPr>
      </w:pPr>
      <w:r w:rsidRPr="00141D7A">
        <w:rPr>
          <w:b/>
          <w:bCs/>
          <w:i/>
          <w:iCs/>
        </w:rPr>
        <w:t>Labour</w:t>
      </w:r>
      <w:r>
        <w:t xml:space="preserve">: Labour market indicators provide an overview of the economic health of the employment sector. They include metrics such as the unemployment rate </w:t>
      </w:r>
      <w:r w:rsidR="00692F50">
        <w:t>and population</w:t>
      </w:r>
      <w:r w:rsidR="007C1B9E">
        <w:t xml:space="preserve"> size</w:t>
      </w:r>
      <w:r w:rsidR="00692F50">
        <w:t>.</w:t>
      </w:r>
    </w:p>
    <w:p w14:paraId="599F2A56" w14:textId="502C9245"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t>Customer</w:t>
      </w:r>
      <w:r>
        <w:t>: This refers to measures of consumer confidence, which provide an indication of consumers' attitudes about the health of the economy and their willingness to spend.</w:t>
      </w:r>
    </w:p>
    <w:p w14:paraId="5E57E7A1" w14:textId="77777777" w:rsidR="00AB571F" w:rsidRDefault="00AB571F" w:rsidP="00AB571F"/>
    <w:p w14:paraId="7E369FED" w14:textId="2F4D76C9" w:rsidR="00B53EAC" w:rsidRDefault="00B53EAC" w:rsidP="00B53EAC">
      <w:pPr>
        <w:pStyle w:val="Heading3"/>
      </w:pPr>
      <w:bookmarkStart w:id="147" w:name="_Toc170489844"/>
      <w:r>
        <w:lastRenderedPageBreak/>
        <w:t>Full list of economic indicators</w:t>
      </w:r>
      <w:bookmarkEnd w:id="147"/>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5B3D25DD" w14:textId="65389312" w:rsidR="006F616C" w:rsidRDefault="00C512C2" w:rsidP="001B01C2">
      <w:pPr>
        <w:pStyle w:val="ListParagraph"/>
        <w:keepNext/>
        <w:numPr>
          <w:ilvl w:val="0"/>
          <w:numId w:val="2"/>
        </w:numPr>
      </w:pPr>
      <w:r>
        <w:t xml:space="preserve">Data coverage – a percentage of </w:t>
      </w:r>
      <w:r w:rsidR="00FC6A81">
        <w:t>available data for</w:t>
      </w:r>
      <w:r w:rsidR="003D3B5F">
        <w:t xml:space="preserve"> all</w:t>
      </w:r>
      <w:r w:rsidR="00FC6A81">
        <w:t xml:space="preserve"> 50 countries </w:t>
      </w:r>
      <w:r w:rsidR="003D3B5F">
        <w:t xml:space="preserve">from MSCI ACWI </w:t>
      </w:r>
      <w:r w:rsidR="00FC6A81">
        <w:t>for year</w:t>
      </w:r>
      <w:r w:rsidR="00CE3FE0">
        <w:t>s 1999 to 2024.</w:t>
      </w:r>
      <w:r w:rsidR="003E7C28">
        <w:t xml:space="preserve"> </w:t>
      </w:r>
    </w:p>
    <w:p w14:paraId="2E0016E2" w14:textId="77777777" w:rsidR="00D223B5" w:rsidRDefault="00D223B5" w:rsidP="00D223B5">
      <w:pPr>
        <w:pStyle w:val="ListParagraph"/>
        <w:keepNext/>
      </w:pPr>
    </w:p>
    <w:p w14:paraId="3710C941" w14:textId="53A59985" w:rsidR="004A25A2" w:rsidRDefault="004A25A2" w:rsidP="004A25A2">
      <w:pPr>
        <w:pStyle w:val="Caption"/>
        <w:keepNext/>
      </w:pPr>
      <w:r>
        <w:t xml:space="preserve">Table </w:t>
      </w:r>
      <w:r>
        <w:fldChar w:fldCharType="begin"/>
      </w:r>
      <w:r>
        <w:instrText xml:space="preserve"> SEQ Table \* ARABIC </w:instrText>
      </w:r>
      <w:r>
        <w:fldChar w:fldCharType="separate"/>
      </w:r>
      <w:r w:rsidR="0061164C">
        <w:rPr>
          <w:noProof/>
        </w:rPr>
        <w:t>1</w:t>
      </w:r>
      <w:r>
        <w:fldChar w:fldCharType="end"/>
      </w:r>
      <w:r>
        <w:t xml:space="preserve"> </w:t>
      </w:r>
      <w:r w:rsidR="00566FA2">
        <w:t xml:space="preserve">Full </w:t>
      </w:r>
      <w:r w:rsidR="001D0892">
        <w:t>L</w:t>
      </w:r>
      <w:r w:rsidR="00566FA2">
        <w:t>ist of</w:t>
      </w:r>
      <w:r w:rsidRPr="005D6968">
        <w:t xml:space="preserve"> </w:t>
      </w:r>
      <w:r w:rsidR="001D0892">
        <w:t>M</w:t>
      </w:r>
      <w:r w:rsidRPr="005D6968">
        <w:t xml:space="preserve">acroeconomic </w:t>
      </w:r>
      <w:r w:rsidR="001D0892">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78067789" w:rsidR="005C05B5" w:rsidRPr="00ED1EC5" w:rsidRDefault="009C6038" w:rsidP="00ED1EC5">
            <w:pPr>
              <w:rPr>
                <w:rFonts w:eastAsia="Times New Roman"/>
                <w:sz w:val="20"/>
                <w:szCs w:val="20"/>
                <w:lang w:eastAsia="en-GB"/>
              </w:rPr>
            </w:pPr>
            <w:r w:rsidRPr="00ED1EC5">
              <w:rPr>
                <w:rFonts w:eastAsia="Times New Roman"/>
                <w:sz w:val="20"/>
                <w:szCs w:val="20"/>
                <w:lang w:eastAsia="en-GB"/>
              </w:rPr>
              <w:t>E</w:t>
            </w:r>
            <w:r w:rsidR="005376B1">
              <w:rPr>
                <w:rFonts w:eastAsia="Times New Roman"/>
                <w:sz w:val="20"/>
                <w:szCs w:val="20"/>
                <w:lang w:eastAsia="en-GB"/>
              </w:rPr>
              <w:t>uro</w:t>
            </w:r>
            <w:r w:rsidR="005A6CCB">
              <w:rPr>
                <w:rFonts w:eastAsia="Times New Roman"/>
                <w:sz w:val="20"/>
                <w:szCs w:val="20"/>
                <w:lang w:eastAsia="en-GB"/>
              </w:rPr>
              <w:t>s</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QoQ</w:t>
            </w:r>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(QoQ)</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QoQ</w:t>
            </w:r>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148" w:name="_Toc170489845"/>
      <w:r>
        <w:lastRenderedPageBreak/>
        <w:t>Key Economic Indicators</w:t>
      </w:r>
      <w:bookmarkEnd w:id="148"/>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study over 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0DB69AAC" w:rsidR="00AA2C66" w:rsidRDefault="00AA2C66" w:rsidP="00141D7A">
      <w:pPr>
        <w:pStyle w:val="ListParagraph"/>
        <w:numPr>
          <w:ilvl w:val="0"/>
          <w:numId w:val="21"/>
        </w:numPr>
      </w:pPr>
      <w:r w:rsidRPr="00141D7A">
        <w:rPr>
          <w:b/>
          <w:bCs/>
          <w:i/>
          <w:iCs/>
        </w:rPr>
        <w:t>Inflation Rate</w:t>
      </w:r>
      <w:r>
        <w:t xml:space="preserve">: The Inflation Rate is the percentage increase in price for a basket of goods and services for a particular period. It's used to measure the general increase in the cost of goods and services. </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149" w:name="_Toc170489846"/>
      <w:r>
        <w:t>Additional Economic Indicators</w:t>
      </w:r>
      <w:bookmarkEnd w:id="149"/>
    </w:p>
    <w:p w14:paraId="53CAEFC0" w14:textId="1125F3EC" w:rsidR="004B3FCC" w:rsidRDefault="006A11CE" w:rsidP="006A11CE">
      <w:r>
        <w:t xml:space="preserve">For a more comprehensive macroeconomic analysis, additional </w:t>
      </w:r>
      <w:r w:rsidR="0006138E">
        <w:t>nine</w:t>
      </w:r>
      <w:r>
        <w:t xml:space="preserve"> indicators</w:t>
      </w:r>
      <w:r w:rsidR="00D66404">
        <w:t xml:space="preserve"> have been selected</w:t>
      </w:r>
      <w:r>
        <w:t xml:space="preserve"> that predominantly exhibit high data coverage and a monthly data frequency. </w:t>
      </w:r>
    </w:p>
    <w:p w14:paraId="46BDA41F" w14:textId="43644735" w:rsidR="006A11CE" w:rsidRDefault="000A625D" w:rsidP="006A11CE">
      <w:r>
        <w:t>Out of all downloaded indicators, f</w:t>
      </w:r>
      <w:r w:rsidR="004B3FCC">
        <w:t>irstly, I have excluded yearly indicators</w:t>
      </w:r>
      <w:r>
        <w:t xml:space="preserve"> from the selection</w:t>
      </w:r>
      <w:r w:rsidR="004B3FCC">
        <w:t xml:space="preserve">. </w:t>
      </w:r>
      <w:r w:rsidR="006A11CE">
        <w:t xml:space="preserve">Indicators with an annual frequency tend to offer limited value for an investment algorithm that operates with monthly rebalancing. This is primarily due to the substantial delay, often up to two years, in their release. Consequently, when these are combined with monthly indicators, they frequently retain the same value over a six to </w:t>
      </w:r>
      <w:r w:rsidR="00C101D8">
        <w:t>nine</w:t>
      </w:r>
      <w:r w:rsidR="006A11CE">
        <w:t>-month rolling window</w:t>
      </w:r>
      <w:r w:rsidR="005F720E">
        <w:t>, providing little information on the general trend</w:t>
      </w:r>
      <w:r w:rsidR="006A11CE">
        <w:t>.</w:t>
      </w:r>
    </w:p>
    <w:p w14:paraId="53D2F139" w14:textId="6B9B124F" w:rsidR="00E767BF" w:rsidRDefault="0006138E" w:rsidP="00E767BF">
      <w:r>
        <w:t>Secondly,</w:t>
      </w:r>
      <w:r w:rsidR="006A11CE">
        <w:t xml:space="preserve"> indicators with low data coverage</w:t>
      </w:r>
      <w:r w:rsidR="00D25D3D">
        <w:t xml:space="preserve"> were excluded as</w:t>
      </w:r>
      <w:r w:rsidR="006A11CE">
        <w:t xml:space="preserve"> their utility is inherently restricted. The incorporation of such indicators would necessitate a significant amount of estimated or interpolated data, which could potentially introduce considerable noise into the model. </w:t>
      </w:r>
    </w:p>
    <w:p w14:paraId="03F29F19" w14:textId="77777777" w:rsidR="00BF07CD" w:rsidRDefault="00BF07CD" w:rsidP="00E767BF"/>
    <w:p w14:paraId="5EC05B7F" w14:textId="792B0F30" w:rsidR="0006138E" w:rsidRDefault="0006138E" w:rsidP="00E767BF">
      <w:r>
        <w:lastRenderedPageBreak/>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4FF2EAFE" w:rsidR="00E767BF" w:rsidRDefault="00E767BF" w:rsidP="00FC22C7">
      <w:pPr>
        <w:pStyle w:val="ListParagraph"/>
        <w:numPr>
          <w:ilvl w:val="0"/>
          <w:numId w:val="23"/>
        </w:numPr>
      </w:pPr>
      <w:r w:rsidRPr="00FC22C7">
        <w:rPr>
          <w:b/>
          <w:bCs/>
          <w:i/>
          <w:iCs/>
        </w:rPr>
        <w:t>Retail Sales</w:t>
      </w:r>
      <w:r>
        <w:t xml:space="preserve">: Retail sales refer to the total amount of goods and services sold by retailers to consumers within a specific period. </w:t>
      </w:r>
      <w:r w:rsidR="00F3069A">
        <w:t>It is</w:t>
      </w:r>
      <w:r>
        <w:t xml:space="preserve"> a vital economic indicator as </w:t>
      </w:r>
      <w:r w:rsidR="00F3069A">
        <w:t>it</w:t>
      </w:r>
      <w:r>
        <w:t xml:space="preserve"> reflect</w:t>
      </w:r>
      <w:r w:rsidR="00F3069A">
        <w:t>s</w:t>
      </w:r>
      <w:r>
        <w:t xml:space="preserve">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150" w:name="_Toc170489847"/>
      <w:r>
        <w:t>Investment Clock</w:t>
      </w:r>
      <w:bookmarkEnd w:id="150"/>
    </w:p>
    <w:p w14:paraId="6EFE5C42" w14:textId="6A8E4676"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EndPr/>
        <w:sdtContent>
          <w:r w:rsidR="000E4B23">
            <w:fldChar w:fldCharType="begin"/>
          </w:r>
          <w:r w:rsidR="000E4B23">
            <w:instrText xml:space="preserve"> CITATION Mer04 \l 2057 </w:instrText>
          </w:r>
          <w:r w:rsidR="000E4B23">
            <w:fldChar w:fldCharType="separate"/>
          </w:r>
          <w:r w:rsidR="00552ACA">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6A05DE00" w14:textId="7F2EDD97" w:rsidR="00824A3C" w:rsidRDefault="00824A3C" w:rsidP="00C16FF9">
      <w:r w:rsidRPr="00C16FF9">
        <w:t xml:space="preserve">During recovery, equities tend to perform well as economic growth resumes; in </w:t>
      </w:r>
      <w:r>
        <w:t>overheat</w:t>
      </w:r>
      <w:r w:rsidRPr="00C16FF9">
        <w:t xml:space="preserve">, commodities and real estate may flourish due to increased demand; </w:t>
      </w:r>
      <w:r>
        <w:t>stagflation</w:t>
      </w:r>
      <w:r w:rsidRPr="00C16FF9">
        <w:t xml:space="preserve"> is characterized by rising interest rates, benefiting cash and </w:t>
      </w:r>
      <w:r>
        <w:t>defensive stocks</w:t>
      </w:r>
      <w:r w:rsidRPr="00C16FF9">
        <w:t xml:space="preserve">; and </w:t>
      </w:r>
      <w:r w:rsidR="00B378EC">
        <w:t>reflation</w:t>
      </w:r>
      <w:r w:rsidRPr="00C16FF9">
        <w:t xml:space="preserve"> sees bonds typically outperform as economic activity contracts. By aligning investment strategies with the appropriate phase of the economic cycle, the investment clock helps in optimizing portfolio performance.</w:t>
      </w:r>
    </w:p>
    <w:p w14:paraId="3A6BC8AB" w14:textId="77777777" w:rsidR="00C71E39" w:rsidRDefault="00C71E39" w:rsidP="00C71E39">
      <w:pPr>
        <w:keepNext/>
        <w:jc w:val="center"/>
      </w:pPr>
      <w:r w:rsidRPr="00ED34BA">
        <w:rPr>
          <w:noProof/>
        </w:rPr>
        <w:lastRenderedPageBreak/>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02F0C7DC" w14:textId="196C99E2" w:rsidR="00C16FF9" w:rsidRDefault="00C71E39" w:rsidP="00824A3C">
      <w:pPr>
        <w:pStyle w:val="Caption"/>
      </w:pPr>
      <w:bookmarkStart w:id="151" w:name="_Toc170489901"/>
      <w:r>
        <w:t xml:space="preserve">Figure </w:t>
      </w:r>
      <w:r>
        <w:fldChar w:fldCharType="begin"/>
      </w:r>
      <w:r>
        <w:instrText xml:space="preserve"> SEQ Figure \* ARABIC </w:instrText>
      </w:r>
      <w:r>
        <w:fldChar w:fldCharType="separate"/>
      </w:r>
      <w:r w:rsidR="001755B3">
        <w:rPr>
          <w:noProof/>
        </w:rPr>
        <w:t>3</w:t>
      </w:r>
      <w:r>
        <w:fldChar w:fldCharType="end"/>
      </w:r>
      <w:r>
        <w:t xml:space="preserve"> Investment Clock</w:t>
      </w:r>
      <w:bookmarkEnd w:id="151"/>
    </w:p>
    <w:p w14:paraId="6C3859B1" w14:textId="6C7B222F" w:rsidR="008E6AD1" w:rsidRDefault="00E25E17" w:rsidP="00C16FF9">
      <w:r>
        <w:t xml:space="preserve">Economic cycles can be </w:t>
      </w:r>
      <w:r w:rsidR="001C52AD">
        <w:t>estimated</w:t>
      </w:r>
      <w:r w:rsidR="00837507">
        <w:t xml:space="preserve"> </w:t>
      </w:r>
      <w:r w:rsidR="00824A3C">
        <w:t xml:space="preserve">with </w:t>
      </w:r>
      <w:r w:rsidR="001A710E">
        <w:t>a relatively</w:t>
      </w:r>
      <w:r w:rsidR="00011499">
        <w:t xml:space="preserve"> simple model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6835D466" w14:textId="406BF0CB" w:rsidR="0014798F" w:rsidRDefault="00D27FEE" w:rsidP="006F616C">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p>
    <w:p w14:paraId="503F9F45" w14:textId="53E66163" w:rsidR="00436C7C" w:rsidRDefault="006D1BF0" w:rsidP="00CD1FEC">
      <w:pPr>
        <w:jc w:val="center"/>
      </w:pPr>
      <w:r w:rsidRPr="006D1BF0">
        <w:rPr>
          <w:noProof/>
        </w:rPr>
        <w:drawing>
          <wp:inline distT="0" distB="0" distL="0" distR="0" wp14:anchorId="0B774073" wp14:editId="2FDA0F8B">
            <wp:extent cx="5617875" cy="1876567"/>
            <wp:effectExtent l="0" t="0" r="1905"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693352" cy="1901779"/>
                    </a:xfrm>
                    <a:prstGeom prst="rect">
                      <a:avLst/>
                    </a:prstGeom>
                  </pic:spPr>
                </pic:pic>
              </a:graphicData>
            </a:graphic>
          </wp:inline>
        </w:drawing>
      </w:r>
    </w:p>
    <w:p w14:paraId="0C94ED87" w14:textId="17D48206" w:rsidR="006D1BF0" w:rsidRDefault="00436C7C" w:rsidP="006921FA">
      <w:pPr>
        <w:pStyle w:val="Caption"/>
      </w:pPr>
      <w:bookmarkStart w:id="152" w:name="_Toc170489902"/>
      <w:r>
        <w:t xml:space="preserve">Figure </w:t>
      </w:r>
      <w:r>
        <w:fldChar w:fldCharType="begin"/>
      </w:r>
      <w:r>
        <w:instrText xml:space="preserve"> SEQ Figure \* ARABIC </w:instrText>
      </w:r>
      <w:r>
        <w:fldChar w:fldCharType="separate"/>
      </w:r>
      <w:r w:rsidR="001755B3">
        <w:rPr>
          <w:noProof/>
        </w:rPr>
        <w:t>4</w:t>
      </w:r>
      <w:r>
        <w:fldChar w:fldCharType="end"/>
      </w:r>
      <w:r>
        <w:t xml:space="preserve"> Investment Clock for United States, 2019-2023</w:t>
      </w:r>
      <w:bookmarkEnd w:id="152"/>
    </w:p>
    <w:p w14:paraId="2E8ABBD6" w14:textId="0C047DED" w:rsidR="00BA1762" w:rsidRDefault="004617DC" w:rsidP="00C16FF9">
      <w:r>
        <w:t>A sample calculation, showing a complete economic cycle of United States in years 2019 to 2023 are presented on the figure above. On the left I have included input indicator, OECD Business Confidence Index in this case, and on the right CPI and GDP, showing inflation and economic growth with clear correlation to investment cycles. Additional colour coding helps to locate cycles on all three plots.</w:t>
      </w:r>
      <w:r w:rsidR="00861713">
        <w:t xml:space="preserve"> </w:t>
      </w:r>
      <w:r w:rsidR="00C87DDB">
        <w:t xml:space="preserve">When comparing results to the original </w:t>
      </w:r>
      <w:r w:rsidR="00CC483B">
        <w:t>diagram</w:t>
      </w:r>
      <w:r w:rsidR="00C87DDB">
        <w:t xml:space="preserve"> from Merrill Lynch</w:t>
      </w:r>
      <w:r w:rsidR="00CC483B">
        <w:t xml:space="preserve"> </w:t>
      </w:r>
      <w:r w:rsidR="00CC483B">
        <w:lastRenderedPageBreak/>
        <w:t>report,</w:t>
      </w:r>
      <w:r w:rsidR="00C87DDB">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71833209" w:rsidR="002C459D" w:rsidRDefault="008B4FA0" w:rsidP="008B4FA0">
      <w:pPr>
        <w:pStyle w:val="Caption"/>
      </w:pPr>
      <w:bookmarkStart w:id="153" w:name="_Toc170489903"/>
      <w:r>
        <w:t xml:space="preserve">Figure </w:t>
      </w:r>
      <w:r>
        <w:fldChar w:fldCharType="begin"/>
      </w:r>
      <w:r>
        <w:instrText xml:space="preserve"> SEQ Figure \* ARABIC </w:instrText>
      </w:r>
      <w:r>
        <w:fldChar w:fldCharType="separate"/>
      </w:r>
      <w:r w:rsidR="001755B3">
        <w:rPr>
          <w:noProof/>
        </w:rPr>
        <w:t>5</w:t>
      </w:r>
      <w:r>
        <w:fldChar w:fldCharType="end"/>
      </w:r>
      <w:r>
        <w:t xml:space="preserve"> Investment Clock for </w:t>
      </w:r>
      <w:r w:rsidR="001D0892">
        <w:t>S</w:t>
      </w:r>
      <w:r>
        <w:t xml:space="preserve">elected </w:t>
      </w:r>
      <w:r w:rsidR="001D0892">
        <w:t>C</w:t>
      </w:r>
      <w:r>
        <w:t xml:space="preserve">ountries, </w:t>
      </w:r>
      <w:r w:rsidR="001A710E">
        <w:t>2021-2023.</w:t>
      </w:r>
      <w:bookmarkEnd w:id="153"/>
    </w:p>
    <w:p w14:paraId="5BAEE28F" w14:textId="4DAECE14" w:rsidR="002C459D" w:rsidRDefault="00245AF3" w:rsidP="00C16FF9">
      <w:r>
        <w:t>In the figure 5</w:t>
      </w:r>
      <w:r w:rsidR="00FA431B">
        <w:t xml:space="preserve">, presented above we can see </w:t>
      </w:r>
      <w:r w:rsidR="00F92EA1">
        <w:t>various issues with that indicator</w:t>
      </w:r>
      <w:r w:rsidR="00D4200F">
        <w:t xml:space="preserve"> whe</w:t>
      </w:r>
      <w:r w:rsidR="007F40E8">
        <w:t>n it i</w:t>
      </w:r>
      <w:r w:rsidR="00955EC3">
        <w:t>s</w:t>
      </w:r>
      <w:r w:rsidR="00D4200F">
        <w:t xml:space="preserve"> not </w:t>
      </w:r>
      <w:r w:rsidR="009F432F">
        <w:t xml:space="preserve">following </w:t>
      </w:r>
      <w:r w:rsidR="00955EC3">
        <w:t xml:space="preserve">a </w:t>
      </w:r>
      <w:r w:rsidR="009F432F">
        <w:t>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0E504A36" w:rsidR="00DA23D7" w:rsidRDefault="008A207D" w:rsidP="00C16FF9">
      <w:r>
        <w:t>Investment clock indicator</w:t>
      </w:r>
      <w:r w:rsidR="00A85218">
        <w:t>, passed as</w:t>
      </w:r>
      <w:r w:rsidR="0070234C">
        <w:t xml:space="preserve"> a</w:t>
      </w:r>
      <w:r w:rsidR="00A85218">
        <w:t xml:space="preserve">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In the end</w:t>
      </w:r>
      <w:r w:rsidR="00D223B5">
        <w:t>,</w:t>
      </w:r>
      <w:r w:rsidR="00DA23D7">
        <w:t xml:space="preserve"> it has not been included in final </w:t>
      </w:r>
      <w:r w:rsidR="001B3604">
        <w:t>models</w:t>
      </w:r>
      <w:r w:rsidR="00DA23D7">
        <w:t xml:space="preserve">.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54" w:name="_Toc170489848"/>
      <w:r>
        <w:t>Benchmark</w:t>
      </w:r>
      <w:bookmarkEnd w:id="154"/>
    </w:p>
    <w:p w14:paraId="64A156E3" w14:textId="77777777" w:rsidR="00C55719"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r w:rsidR="00FA00FA">
        <w:t xml:space="preserve"> </w:t>
      </w:r>
    </w:p>
    <w:p w14:paraId="5496FF14" w14:textId="389CA2F8" w:rsidR="004617DC" w:rsidRDefault="00A857A0" w:rsidP="00475FA9">
      <w:r>
        <w:lastRenderedPageBreak/>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EndPr/>
        <w:sdtContent>
          <w:r w:rsidR="00516273">
            <w:fldChar w:fldCharType="begin"/>
          </w:r>
          <w:r w:rsidR="006B4A60">
            <w:instrText xml:space="preserve">CITATION MSC \l 2057 </w:instrText>
          </w:r>
          <w:r w:rsidR="00516273">
            <w:fldChar w:fldCharType="separate"/>
          </w:r>
          <w:r w:rsidR="00552ACA">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3D2EA09D" w14:textId="77777777" w:rsidR="00C55719" w:rsidRDefault="00C55719" w:rsidP="00475FA9"/>
    <w:p w14:paraId="20FA73B1" w14:textId="77777777" w:rsidR="00602834" w:rsidRDefault="00602834" w:rsidP="00602834">
      <w:pPr>
        <w:keepNext/>
      </w:pPr>
      <w:r w:rsidRPr="00602834">
        <w:rPr>
          <w:noProof/>
        </w:rPr>
        <w:drawing>
          <wp:inline distT="0" distB="0" distL="0" distR="0" wp14:anchorId="16A933CB" wp14:editId="31CC87C9">
            <wp:extent cx="5777518" cy="6781190"/>
            <wp:effectExtent l="0" t="0" r="0" b="635"/>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80029" cy="6784137"/>
                    </a:xfrm>
                    <a:prstGeom prst="rect">
                      <a:avLst/>
                    </a:prstGeom>
                  </pic:spPr>
                </pic:pic>
              </a:graphicData>
            </a:graphic>
          </wp:inline>
        </w:drawing>
      </w:r>
    </w:p>
    <w:p w14:paraId="01D0F05D" w14:textId="114BFC1D" w:rsidR="00602834" w:rsidRDefault="00602834" w:rsidP="00602834">
      <w:pPr>
        <w:pStyle w:val="Caption"/>
      </w:pPr>
      <w:bookmarkStart w:id="155" w:name="_Toc170489904"/>
      <w:r>
        <w:t xml:space="preserve">Figure </w:t>
      </w:r>
      <w:r>
        <w:fldChar w:fldCharType="begin"/>
      </w:r>
      <w:r>
        <w:instrText xml:space="preserve"> SEQ Figure \* ARABIC </w:instrText>
      </w:r>
      <w:r>
        <w:fldChar w:fldCharType="separate"/>
      </w:r>
      <w:r w:rsidR="001755B3">
        <w:rPr>
          <w:noProof/>
        </w:rPr>
        <w:t>6</w:t>
      </w:r>
      <w:r>
        <w:fldChar w:fldCharType="end"/>
      </w:r>
      <w:r>
        <w:t xml:space="preserve"> MSCI ACWI Complete Geographic Breakdown</w:t>
      </w:r>
      <w:bookmarkEnd w:id="155"/>
    </w:p>
    <w:p w14:paraId="6A93BE51" w14:textId="48539655" w:rsidR="002C3187" w:rsidRDefault="00CC7D76" w:rsidP="002C3187">
      <w:pPr>
        <w:pStyle w:val="Heading3"/>
      </w:pPr>
      <w:bookmarkStart w:id="156" w:name="_Toc170489849"/>
      <w:r>
        <w:lastRenderedPageBreak/>
        <w:t xml:space="preserve">MSCI ACWI </w:t>
      </w:r>
      <w:r w:rsidR="00CA6FA9">
        <w:t>I</w:t>
      </w:r>
      <w:r>
        <w:t xml:space="preserve">nclusions and </w:t>
      </w:r>
      <w:r w:rsidR="00CA6FA9">
        <w:t>E</w:t>
      </w:r>
      <w:r>
        <w:t>xclusions</w:t>
      </w:r>
      <w:bookmarkEnd w:id="156"/>
    </w:p>
    <w:p w14:paraId="1E44DF0F" w14:textId="6AE7A9D0" w:rsidR="00AC70B7" w:rsidRDefault="00F20758" w:rsidP="00475FA9">
      <w:r>
        <w:t xml:space="preserve">To be able to perform </w:t>
      </w:r>
      <w:r w:rsidR="0051413F">
        <w:t xml:space="preserve">backtesting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14E706D9" w:rsidR="00602834" w:rsidRDefault="00EB25CB" w:rsidP="00475FA9">
      <w:r>
        <w:t>However, there ha</w:t>
      </w:r>
      <w:r w:rsidR="00A97E08">
        <w:t>ve</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EndPr/>
        <w:sdtContent>
          <w:r w:rsidR="003F2B95">
            <w:fldChar w:fldCharType="begin"/>
          </w:r>
          <w:r w:rsidR="003F2B95">
            <w:instrText xml:space="preserve"> CITATION MSC19 \l 2057 </w:instrText>
          </w:r>
          <w:r w:rsidR="003F2B95">
            <w:fldChar w:fldCharType="separate"/>
          </w:r>
          <w:r w:rsidR="00552ACA">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43D4DEA9" w:rsidR="00302D63" w:rsidRDefault="00E40117" w:rsidP="00E40117">
      <w:pPr>
        <w:pStyle w:val="Caption"/>
      </w:pPr>
      <w:bookmarkStart w:id="157" w:name="_Toc170489905"/>
      <w:r>
        <w:t xml:space="preserve">Figure </w:t>
      </w:r>
      <w:r>
        <w:fldChar w:fldCharType="begin"/>
      </w:r>
      <w:r>
        <w:instrText xml:space="preserve"> SEQ Figure \* ARABIC </w:instrText>
      </w:r>
      <w:r>
        <w:fldChar w:fldCharType="separate"/>
      </w:r>
      <w:r w:rsidR="001755B3">
        <w:rPr>
          <w:noProof/>
        </w:rPr>
        <w:t>7</w:t>
      </w:r>
      <w:r>
        <w:fldChar w:fldCharType="end"/>
      </w:r>
      <w:r>
        <w:t xml:space="preserve"> </w:t>
      </w:r>
      <w:r w:rsidR="006C14C6">
        <w:t xml:space="preserve">Initial </w:t>
      </w:r>
      <w:r w:rsidR="001D0892">
        <w:t>A</w:t>
      </w:r>
      <w:r>
        <w:t>dditions to MSCI Emerging Market</w:t>
      </w:r>
      <w:r w:rsidR="008F6151">
        <w:t>s Index</w:t>
      </w:r>
      <w:bookmarkEnd w:id="157"/>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58" w:name="_Toc170489850"/>
      <w:r>
        <w:t>MSCI ACWI Country Weights Changes</w:t>
      </w:r>
      <w:bookmarkEnd w:id="158"/>
    </w:p>
    <w:p w14:paraId="0266FB59" w14:textId="772FB450"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used as target</w:t>
      </w:r>
      <w:r w:rsidR="00526FB7">
        <w:t>s</w:t>
      </w:r>
      <w:r w:rsidR="00CB675F">
        <w:t xml:space="preserve">. </w:t>
      </w:r>
      <w:r w:rsidR="007356AB">
        <w:t>Their</w:t>
      </w:r>
      <w:r w:rsidR="00CB675F">
        <w:t xml:space="preserve"> usage will be described in </w:t>
      </w:r>
      <w:r w:rsidR="00284861">
        <w:t>detail</w:t>
      </w:r>
      <w:r w:rsidR="00CB675F">
        <w:t xml:space="preserve"> in </w:t>
      </w:r>
      <w:r w:rsidR="007E2BD5">
        <w:t>Target values for the base model</w:t>
      </w:r>
      <w:r w:rsidR="003D3908">
        <w:t xml:space="preserve"> in section 4.2.2.</w:t>
      </w:r>
    </w:p>
    <w:p w14:paraId="3206F29B" w14:textId="695238FA" w:rsidR="007D42D0" w:rsidRDefault="007D42D0" w:rsidP="001F2A74">
      <w:r>
        <w:lastRenderedPageBreak/>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EndPr/>
        <w:sdtContent>
          <w:r w:rsidR="00A60B0E">
            <w:fldChar w:fldCharType="begin"/>
          </w:r>
          <w:r w:rsidR="00A60B0E">
            <w:instrText xml:space="preserve"> CITATION Rob18 \l 2057 </w:instrText>
          </w:r>
          <w:r w:rsidR="00A60B0E">
            <w:fldChar w:fldCharType="separate"/>
          </w:r>
          <w:r w:rsidR="00552ACA">
            <w:rPr>
              <w:noProof/>
            </w:rPr>
            <w:t>(Roberto Violi, 2018)</w:t>
          </w:r>
          <w:r w:rsidR="00A60B0E">
            <w:fldChar w:fldCharType="end"/>
          </w:r>
        </w:sdtContent>
      </w:sdt>
      <w:r w:rsidR="00A60B0E">
        <w:t>.</w:t>
      </w:r>
    </w:p>
    <w:p w14:paraId="07BE2DB2" w14:textId="73B80860" w:rsidR="00BD10F3" w:rsidRDefault="00A60B0E" w:rsidP="001F2A74">
      <w:r>
        <w:t xml:space="preserve">Combining </w:t>
      </w:r>
      <w:r w:rsidR="003F74EF">
        <w:t>weights</w:t>
      </w:r>
      <w:r w:rsidR="00F426BE">
        <w:t xml:space="preserve"> from the research paper</w:t>
      </w:r>
      <w:r w:rsidR="00574634">
        <w:t xml:space="preserve"> </w:t>
      </w:r>
      <w:sdt>
        <w:sdtPr>
          <w:id w:val="1058585499"/>
          <w:citation/>
        </w:sdtPr>
        <w:sdtEndPr/>
        <w:sdtContent>
          <w:r w:rsidR="00574634">
            <w:fldChar w:fldCharType="begin"/>
          </w:r>
          <w:r w:rsidR="00574634">
            <w:instrText xml:space="preserve"> CITATION Rob18 \l 2057 </w:instrText>
          </w:r>
          <w:r w:rsidR="00574634">
            <w:fldChar w:fldCharType="separate"/>
          </w:r>
          <w:r w:rsidR="00552ACA">
            <w:rPr>
              <w:noProof/>
            </w:rPr>
            <w:t>(Roberto Violi, 2018)</w:t>
          </w:r>
          <w:r w:rsidR="00574634">
            <w:fldChar w:fldCharType="end"/>
          </w:r>
        </w:sdtContent>
      </w:sdt>
      <w:r w:rsidR="00574634">
        <w:t xml:space="preserve">, MSCI report </w:t>
      </w:r>
      <w:sdt>
        <w:sdtPr>
          <w:id w:val="260340214"/>
          <w:citation/>
        </w:sdtPr>
        <w:sdtEndPr/>
        <w:sdtContent>
          <w:r w:rsidR="00574634">
            <w:fldChar w:fldCharType="begin"/>
          </w:r>
          <w:r w:rsidR="00574634">
            <w:instrText xml:space="preserve"> CITATION MSC19 \l 2057 </w:instrText>
          </w:r>
          <w:r w:rsidR="00574634">
            <w:fldChar w:fldCharType="separate"/>
          </w:r>
          <w:r w:rsidR="00552ACA">
            <w:rPr>
              <w:noProof/>
            </w:rPr>
            <w:t>(MSCI, 2019)</w:t>
          </w:r>
          <w:r w:rsidR="00574634">
            <w:fldChar w:fldCharType="end"/>
          </w:r>
        </w:sdtContent>
      </w:sdt>
      <w:r w:rsidR="00D975E6">
        <w:t xml:space="preserve"> and MSCI geographical breakdown </w:t>
      </w:r>
      <w:sdt>
        <w:sdtPr>
          <w:id w:val="93219276"/>
          <w:citation/>
        </w:sdtPr>
        <w:sdtEndPr/>
        <w:sdtContent>
          <w:r w:rsidR="00D975E6">
            <w:fldChar w:fldCharType="begin"/>
          </w:r>
          <w:r w:rsidR="006B4A60">
            <w:instrText xml:space="preserve">CITATION MSC \l 2057 </w:instrText>
          </w:r>
          <w:r w:rsidR="00D975E6">
            <w:fldChar w:fldCharType="separate"/>
          </w:r>
          <w:r w:rsidR="00552ACA">
            <w:rPr>
              <w:noProof/>
            </w:rPr>
            <w:t>(MSCI, 2024)</w:t>
          </w:r>
          <w:r w:rsidR="00D975E6">
            <w:fldChar w:fldCharType="end"/>
          </w:r>
        </w:sdtContent>
      </w:sdt>
      <w:r w:rsidR="003F74EF">
        <w:t xml:space="preserve">, I have been able to </w:t>
      </w:r>
      <w:r w:rsidR="004533A4">
        <w:t>approximate weights</w:t>
      </w:r>
      <w:r w:rsidR="00FE5756">
        <w:t xml:space="preserve"> all countries</w:t>
      </w:r>
      <w:r w:rsidR="004533A4">
        <w:t xml:space="preserve"> </w:t>
      </w:r>
      <w:r w:rsidR="00305FFE">
        <w:t>in period 1998 to 2024.</w:t>
      </w:r>
    </w:p>
    <w:p w14:paraId="510E3FD8" w14:textId="27453B8A" w:rsidR="00BD10F3" w:rsidRDefault="00BD10F3" w:rsidP="00BD10F3">
      <w:pPr>
        <w:pStyle w:val="Caption"/>
        <w:keepNext/>
      </w:pPr>
      <w:r>
        <w:t xml:space="preserve">Table </w:t>
      </w:r>
      <w:r>
        <w:fldChar w:fldCharType="begin"/>
      </w:r>
      <w:r>
        <w:instrText xml:space="preserve"> SEQ Table \* ARABIC </w:instrText>
      </w:r>
      <w:r>
        <w:fldChar w:fldCharType="separate"/>
      </w:r>
      <w:r w:rsidR="0061164C">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0AEBC1D9" w:rsidR="00305FFE" w:rsidRDefault="00572551" w:rsidP="00572551">
      <w:pPr>
        <w:pStyle w:val="Heading3"/>
      </w:pPr>
      <w:bookmarkStart w:id="159" w:name="_Toc170489851"/>
      <w:r>
        <w:t>C</w:t>
      </w:r>
      <w:r w:rsidR="004F4029">
        <w:t xml:space="preserve">ountries </w:t>
      </w:r>
      <w:r w:rsidR="001748EC">
        <w:t>S</w:t>
      </w:r>
      <w:r w:rsidR="004F4029">
        <w:t>election</w:t>
      </w:r>
      <w:bookmarkEnd w:id="159"/>
    </w:p>
    <w:p w14:paraId="3703E7E9" w14:textId="550312C3" w:rsidR="002524F8" w:rsidRDefault="002524F8" w:rsidP="002524F8">
      <w:r>
        <w:t xml:space="preserve">Over the past 25 years, the MSCI ACWI index has included 54 countries. However, incorporating all these countries into the portfolio </w:t>
      </w:r>
      <w:r w:rsidR="008E5F5A">
        <w:t>c</w:t>
      </w:r>
      <w:r>
        <w:t>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3B418080" w:rsidR="00284861" w:rsidRDefault="00507D82" w:rsidP="00ED35EF">
      <w:pPr>
        <w:pStyle w:val="ListParagraph"/>
        <w:numPr>
          <w:ilvl w:val="0"/>
          <w:numId w:val="2"/>
        </w:numPr>
      </w:pPr>
      <w:r>
        <w:t>MSCI E</w:t>
      </w:r>
      <w:r w:rsidR="009E7B08">
        <w:t>merging Markets</w:t>
      </w:r>
      <w:r w:rsidR="002C1085">
        <w:t>: China, Taiwan, India, Korea, Brazil, Russia, South Africa, Mexico, Malaysia</w:t>
      </w:r>
    </w:p>
    <w:p w14:paraId="652CD816" w14:textId="25176EEB" w:rsidR="001C1C30" w:rsidRDefault="00D63E80" w:rsidP="00FD07B3">
      <w:pPr>
        <w:pStyle w:val="Heading2"/>
      </w:pPr>
      <w:bookmarkStart w:id="160" w:name="_Toc170489852"/>
      <w:r>
        <w:t>In</w:t>
      </w:r>
      <w:r w:rsidR="000C52BE">
        <w:t>vestment Instruments</w:t>
      </w:r>
      <w:bookmarkEnd w:id="160"/>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283FBD3B"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w:t>
      </w:r>
    </w:p>
    <w:p w14:paraId="561558C4" w14:textId="0FF4F3DB" w:rsidR="009F47F4" w:rsidRDefault="009F47F4" w:rsidP="00160E8F">
      <w:pPr>
        <w:pStyle w:val="ListParagraph"/>
        <w:numPr>
          <w:ilvl w:val="0"/>
          <w:numId w:val="28"/>
        </w:numPr>
      </w:pPr>
      <w:r>
        <w:t>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lastRenderedPageBreak/>
        <w:t xml:space="preserve">Exchange-Traded Funds (ETFs): These funds are traded on stock exchanges. They offer high liquidity and instant market orders, </w:t>
      </w:r>
      <w:proofErr w:type="gramStart"/>
      <w:r>
        <w:t>similar to</w:t>
      </w:r>
      <w:proofErr w:type="gramEnd"/>
      <w:r>
        <w:t xml:space="preserve">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61" w:name="_Toc170489853"/>
      <w:r>
        <w:t>Selected ETF Data</w:t>
      </w:r>
      <w:bookmarkEnd w:id="161"/>
    </w:p>
    <w:p w14:paraId="256305A2" w14:textId="193DB6DE" w:rsidR="00511128" w:rsidRDefault="00511128" w:rsidP="00511128">
      <w:proofErr w:type="gramStart"/>
      <w:r>
        <w:t>In order to</w:t>
      </w:r>
      <w:proofErr w:type="gramEnd"/>
      <w:r>
        <w:t xml:space="preserve"> conduct the most reliable back-testing possible, the decision has been made to utilize historical data spanning from 1999 to the end of 2023. This encompasses a period of 25 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36DB5F74" w:rsidR="00511128" w:rsidRDefault="00511128" w:rsidP="00511128">
      <w:r>
        <w:t xml:space="preserve">Upon investigation of available Exchange-Traded Funds (ETFs), it was observed that the US markets offer the longest price history. This is </w:t>
      </w:r>
      <w:r w:rsidR="00DD03E1">
        <w:t>because</w:t>
      </w:r>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5506ECB1" w14:textId="2DE82FC6" w:rsidR="00421FDC" w:rsidRDefault="00CA4F76" w:rsidP="00E767BF">
      <w:r>
        <w:t xml:space="preserve">Below I present a list of ETFs </w:t>
      </w:r>
      <w:r w:rsidR="00B35927">
        <w:t>downloaded</w:t>
      </w:r>
      <w:r w:rsidR="003748CF">
        <w:t xml:space="preserve"> from Yahoo Finance and used in this research.</w:t>
      </w:r>
    </w:p>
    <w:p w14:paraId="4F4CB813" w14:textId="083A3E1E" w:rsidR="004A25A2" w:rsidRDefault="004A25A2" w:rsidP="004A25A2">
      <w:pPr>
        <w:pStyle w:val="Caption"/>
        <w:keepNext/>
      </w:pPr>
      <w:r>
        <w:t xml:space="preserve">Table </w:t>
      </w:r>
      <w:r>
        <w:fldChar w:fldCharType="begin"/>
      </w:r>
      <w:r>
        <w:instrText xml:space="preserve"> SEQ Table \* ARABIC </w:instrText>
      </w:r>
      <w:r>
        <w:fldChar w:fldCharType="separate"/>
      </w:r>
      <w:r w:rsidR="0061164C">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421FDC" w:rsidRDefault="003748CF" w:rsidP="00ED1EC5">
            <w:pPr>
              <w:rPr>
                <w:rFonts w:eastAsia="Times New Roman"/>
                <w:b w:val="0"/>
                <w:bCs w:val="0"/>
                <w:sz w:val="20"/>
                <w:szCs w:val="20"/>
                <w:lang w:eastAsia="en-GB"/>
              </w:rPr>
            </w:pPr>
            <w:r w:rsidRPr="00421FDC">
              <w:rPr>
                <w:rFonts w:eastAsia="Times New Roman"/>
                <w:b w:val="0"/>
                <w:bCs w:val="0"/>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62" w:name="_Toc170489854"/>
      <w:r>
        <w:lastRenderedPageBreak/>
        <w:t>Synthetic ETF Prices</w:t>
      </w:r>
      <w:bookmarkEnd w:id="162"/>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74B19BE9" w:rsidR="005A2186" w:rsidRDefault="004A25A2" w:rsidP="004A25A2">
      <w:pPr>
        <w:pStyle w:val="Caption"/>
      </w:pPr>
      <w:bookmarkStart w:id="163" w:name="_Toc170489906"/>
      <w:r>
        <w:t xml:space="preserve">Figure </w:t>
      </w:r>
      <w:r>
        <w:fldChar w:fldCharType="begin"/>
      </w:r>
      <w:r>
        <w:instrText xml:space="preserve"> SEQ Figure \* ARABIC </w:instrText>
      </w:r>
      <w:r>
        <w:fldChar w:fldCharType="separate"/>
      </w:r>
      <w:r w:rsidR="001755B3">
        <w:rPr>
          <w:noProof/>
        </w:rPr>
        <w:t>8</w:t>
      </w:r>
      <w:r>
        <w:fldChar w:fldCharType="end"/>
      </w:r>
      <w:r>
        <w:t xml:space="preserve"> </w:t>
      </w:r>
      <w:r w:rsidRPr="00E07EE4">
        <w:t xml:space="preserve">Synthetic ETFs using </w:t>
      </w:r>
      <w:r w:rsidR="00B46B5B">
        <w:t>D</w:t>
      </w:r>
      <w:r w:rsidRPr="00E07EE4">
        <w:t xml:space="preserve">ifferent </w:t>
      </w:r>
      <w:r w:rsidR="00B46B5B">
        <w:t>N</w:t>
      </w:r>
      <w:r w:rsidRPr="00E07EE4">
        <w:t xml:space="preserve">ormalization and </w:t>
      </w:r>
      <w:r w:rsidR="00B46B5B">
        <w:t>R</w:t>
      </w:r>
      <w:r w:rsidRPr="00E07EE4">
        <w:t xml:space="preserve">escaling </w:t>
      </w:r>
      <w:r w:rsidR="00B46B5B">
        <w:t>M</w:t>
      </w:r>
      <w:r w:rsidRPr="00E07EE4">
        <w:t>ethods.</w:t>
      </w:r>
      <w:bookmarkEnd w:id="163"/>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3C88DA06" w:rsidR="004A442C" w:rsidRDefault="004A25A2" w:rsidP="004A25A2">
      <w:pPr>
        <w:pStyle w:val="Caption"/>
      </w:pPr>
      <w:bookmarkStart w:id="164" w:name="_Toc170489907"/>
      <w:r>
        <w:t xml:space="preserve">Figure </w:t>
      </w:r>
      <w:r>
        <w:fldChar w:fldCharType="begin"/>
      </w:r>
      <w:r>
        <w:instrText xml:space="preserve"> SEQ Figure \* ARABIC </w:instrText>
      </w:r>
      <w:r>
        <w:fldChar w:fldCharType="separate"/>
      </w:r>
      <w:r w:rsidR="001755B3">
        <w:rPr>
          <w:noProof/>
        </w:rPr>
        <w:t>9</w:t>
      </w:r>
      <w:r>
        <w:fldChar w:fldCharType="end"/>
      </w:r>
      <w:r>
        <w:t xml:space="preserve"> </w:t>
      </w:r>
      <w:r w:rsidRPr="00B71111">
        <w:t xml:space="preserve">Synthetic ETF </w:t>
      </w:r>
      <w:r w:rsidR="00B46B5B">
        <w:t>P</w:t>
      </w:r>
      <w:r w:rsidRPr="00B71111">
        <w:t xml:space="preserve">rices </w:t>
      </w:r>
      <w:r w:rsidR="00B46B5B">
        <w:t>U</w:t>
      </w:r>
      <w:r w:rsidRPr="00B71111">
        <w:t xml:space="preserve">sing </w:t>
      </w:r>
      <w:r w:rsidR="00B46B5B">
        <w:t>R</w:t>
      </w:r>
      <w:r w:rsidRPr="00B71111">
        <w:t xml:space="preserve">everse </w:t>
      </w:r>
      <w:r w:rsidR="00B46B5B">
        <w:t>R</w:t>
      </w:r>
      <w:r w:rsidRPr="00B71111">
        <w:t>eturns.</w:t>
      </w:r>
      <w:bookmarkEnd w:id="164"/>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65" w:name="_Toc170489855"/>
      <w:r>
        <w:lastRenderedPageBreak/>
        <w:t>Monthly Returns</w:t>
      </w:r>
      <w:bookmarkEnd w:id="165"/>
    </w:p>
    <w:p w14:paraId="148652DF" w14:textId="44CEE11A" w:rsidR="002F0D61" w:rsidRPr="009609BB" w:rsidRDefault="002248FF" w:rsidP="009609BB">
      <w:r>
        <w:t>Apart from macroeconomic indicators,</w:t>
      </w:r>
      <w:r w:rsidR="00025362">
        <w:t xml:space="preserve"> described earlier,</w:t>
      </w:r>
      <w:r>
        <w:t xml:space="preserve"> the final</w:t>
      </w:r>
      <w:r w:rsidR="002F0D61">
        <w:t xml:space="preserve">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w:t>
      </w:r>
      <w:r w:rsidR="00B57A80">
        <w:t>Moreover</w:t>
      </w:r>
      <w:r w:rsidR="002F0D61">
        <w:t>, asset returns provide immediate response to market conditions, without a delay present in other macro indicators.</w:t>
      </w:r>
    </w:p>
    <w:p w14:paraId="0BB81974" w14:textId="2CC0F2B6" w:rsidR="00E77948" w:rsidRDefault="00FC6A06" w:rsidP="00FC6A06">
      <w:pPr>
        <w:pStyle w:val="Heading2"/>
      </w:pPr>
      <w:bookmarkStart w:id="166" w:name="_Toc170489856"/>
      <w:r>
        <w:t>Data Preparation</w:t>
      </w:r>
      <w:bookmarkEnd w:id="166"/>
    </w:p>
    <w:p w14:paraId="11F6E8A3" w14:textId="5D0443D7" w:rsidR="00FC6A06" w:rsidRDefault="00FC6A06" w:rsidP="00FC6A06">
      <w:r w:rsidRPr="00FC6A06">
        <w:t>Data preparation plays a pivotal role in the success of machine learning models. It involves several critical tasks, including data cleaning, feature engineering, and handling imbalanced datasets. By ensuring that the data is well-structured and relevant, we enhance the accuracy and reliability of our models. Properly prepared data serves as the foundation for robust and effective machine learning solutions.</w:t>
      </w:r>
    </w:p>
    <w:p w14:paraId="57448DCF" w14:textId="66103226"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r w:rsidR="005F6DB1">
        <w:t>must</w:t>
      </w:r>
      <w:r>
        <w:t xml:space="preserve"> be filled while introducing minimal noise. Next, </w:t>
      </w:r>
      <w:r w:rsidR="00CA7654">
        <w:t>correct values must be selected for each rebalance date. That’s because we cannot use indicators released in later date in relation to a given training step. Finally, indicators must be normalized, and additionally they can be factorized to reduce dimensionality.</w:t>
      </w:r>
    </w:p>
    <w:p w14:paraId="3FF57212" w14:textId="36557E88" w:rsidR="00CA7654" w:rsidRDefault="00F62BEC" w:rsidP="00F62BEC">
      <w:pPr>
        <w:pStyle w:val="Heading3"/>
      </w:pPr>
      <w:bookmarkStart w:id="167" w:name="_Toc170489857"/>
      <w:r>
        <w:t xml:space="preserve">Filling </w:t>
      </w:r>
      <w:r w:rsidR="001748EC">
        <w:t>M</w:t>
      </w:r>
      <w:r>
        <w:t xml:space="preserve">issing </w:t>
      </w:r>
      <w:r w:rsidR="001748EC">
        <w:t>V</w:t>
      </w:r>
      <w:r>
        <w:t>alues</w:t>
      </w:r>
      <w:bookmarkEnd w:id="167"/>
    </w:p>
    <w:p w14:paraId="09F84C89" w14:textId="7D13E9A7" w:rsidR="00FD08B9"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2F435636" w14:textId="3489B5C8" w:rsidR="00026130" w:rsidRDefault="00026130" w:rsidP="00026130">
      <w:pPr>
        <w:pStyle w:val="Caption"/>
        <w:keepNext/>
      </w:pPr>
      <w:r>
        <w:t xml:space="preserve">Table </w:t>
      </w:r>
      <w:r>
        <w:fldChar w:fldCharType="begin"/>
      </w:r>
      <w:r>
        <w:instrText xml:space="preserve"> SEQ Table \* ARABIC </w:instrText>
      </w:r>
      <w:r>
        <w:fldChar w:fldCharType="separate"/>
      </w:r>
      <w:r w:rsidR="0061164C">
        <w:rPr>
          <w:noProof/>
        </w:rPr>
        <w:t>4</w:t>
      </w:r>
      <w:r>
        <w:fldChar w:fldCharType="end"/>
      </w:r>
      <w:r>
        <w:t xml:space="preserve"> Missing </w:t>
      </w:r>
      <w:r w:rsidR="002F0356">
        <w:t>V</w:t>
      </w:r>
      <w:r>
        <w:t xml:space="preserve">alues in </w:t>
      </w:r>
      <w:r w:rsidR="002F0356">
        <w:t>D</w:t>
      </w:r>
      <w:r>
        <w:t xml:space="preserve">ata </w:t>
      </w:r>
      <w:r w:rsidR="002F0356">
        <w:t>S</w:t>
      </w:r>
      <w:r>
        <w:t>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lastRenderedPageBreak/>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4D1DAC91" w14:textId="0B1C8F44" w:rsidR="00FA00FA" w:rsidRDefault="0067538C" w:rsidP="00FC6A06">
      <w:r>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79725757" w14:textId="6F68B76D" w:rsidR="00007814" w:rsidRDefault="00007814" w:rsidP="00007814">
      <w:pPr>
        <w:pStyle w:val="Caption"/>
        <w:keepNext/>
      </w:pPr>
      <w:r>
        <w:t xml:space="preserve">Table </w:t>
      </w:r>
      <w:r>
        <w:fldChar w:fldCharType="begin"/>
      </w:r>
      <w:r>
        <w:instrText xml:space="preserve"> SEQ Table \* ARABIC </w:instrText>
      </w:r>
      <w:r>
        <w:fldChar w:fldCharType="separate"/>
      </w:r>
      <w:r w:rsidR="0061164C">
        <w:rPr>
          <w:noProof/>
        </w:rPr>
        <w:t>5</w:t>
      </w:r>
      <w:r>
        <w:fldChar w:fldCharType="end"/>
      </w:r>
      <w:r>
        <w:t xml:space="preserve"> Missing </w:t>
      </w:r>
      <w:r w:rsidR="001A0C68">
        <w:t>V</w:t>
      </w:r>
      <w:r>
        <w:t>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069D7046" w:rsidR="00E77948" w:rsidRDefault="00472324" w:rsidP="00472324">
      <w:r>
        <w:t>There are various strategies to fill missing values. The simplest one is to fill with 0 or -1 values. Other would be to use mean or median values. Finally</w:t>
      </w:r>
      <w:r w:rsidR="00724AAA">
        <w:t>,</w:t>
      </w:r>
      <w:r>
        <w:t xml:space="preserve"> for more advanced methods</w:t>
      </w:r>
      <w:r w:rsidR="00724AAA">
        <w:t>,</w:t>
      </w:r>
      <w:r>
        <w:t xml:space="preserve"> we can use predictive models or interpolation.</w:t>
      </w:r>
    </w:p>
    <w:p w14:paraId="1B0B8464" w14:textId="6971E791" w:rsidR="00FA7FE7" w:rsidRDefault="00472324" w:rsidP="00472324">
      <w:r>
        <w:lastRenderedPageBreak/>
        <w:t>For selected indicators, there are certain countries not included in the OECD</w:t>
      </w:r>
      <w:r w:rsidR="008F105D">
        <w:t>, like Singapore, Hong Kong, Taiwan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7EAC703"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AD251B">
        <w:t xml:space="preserve"> at once</w:t>
      </w:r>
      <w:r w:rsidR="008F105D">
        <w:t>. That’s</w:t>
      </w:r>
      <w:r>
        <w:t xml:space="preserve"> because in many instances we would be using information from future dates. Looking forward is one of the most common mistakes made when back testing investment algorithms that distorts results and achieve unrealistic performances.</w:t>
      </w:r>
    </w:p>
    <w:p w14:paraId="4D3B1804" w14:textId="1C0F63A5" w:rsidR="00E77948" w:rsidRDefault="000564B6" w:rsidP="000564B6">
      <w:pPr>
        <w:pStyle w:val="Heading3"/>
      </w:pPr>
      <w:bookmarkStart w:id="168" w:name="_Toc170489858"/>
      <w:r>
        <w:t xml:space="preserve">Calculating </w:t>
      </w:r>
      <w:r w:rsidR="001748EC">
        <w:t>A</w:t>
      </w:r>
      <w:r>
        <w:t xml:space="preserve">vailable </w:t>
      </w:r>
      <w:r w:rsidR="001748EC">
        <w:t>I</w:t>
      </w:r>
      <w:r>
        <w:t xml:space="preserve">ndicators </w:t>
      </w:r>
      <w:r w:rsidR="001748EC">
        <w:t>D</w:t>
      </w:r>
      <w:r>
        <w:t>ata</w:t>
      </w:r>
      <w:bookmarkEnd w:id="168"/>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10155629"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w:t>
      </w:r>
      <w:r w:rsidR="00543F5D">
        <w:t>the model</w:t>
      </w:r>
      <w:r w:rsidR="0061150E">
        <w:t xml:space="preserve"> only use</w:t>
      </w:r>
      <w:r w:rsidR="00543F5D">
        <w:t>s</w:t>
      </w:r>
      <w:r w:rsidR="0061150E">
        <w:t xml:space="preserv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6E809DC3"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w:t>
      </w:r>
      <w:r w:rsidR="00FC70DD">
        <w:t>On</w:t>
      </w:r>
      <w:r>
        <w:t xml:space="preserve">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656B02CD"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w:t>
      </w:r>
      <w:r w:rsidR="00815937">
        <w:t>,</w:t>
      </w:r>
      <w:r w:rsidR="00E733F6">
        <w:t xml:space="preserve"> we can use data from January only starting from April.</w:t>
      </w:r>
    </w:p>
    <w:p w14:paraId="471A6459" w14:textId="7BC823B2" w:rsidR="00E733F6" w:rsidRDefault="006E410C" w:rsidP="006E410C">
      <w:pPr>
        <w:pStyle w:val="Heading3"/>
      </w:pPr>
      <w:bookmarkStart w:id="169" w:name="_Toc170489859"/>
      <w:r>
        <w:lastRenderedPageBreak/>
        <w:t xml:space="preserve">Formatting </w:t>
      </w:r>
      <w:r w:rsidR="001748EC">
        <w:t>I</w:t>
      </w:r>
      <w:r>
        <w:t xml:space="preserve">nput </w:t>
      </w:r>
      <w:r w:rsidR="001748EC">
        <w:t>D</w:t>
      </w:r>
      <w:r>
        <w:t>ata</w:t>
      </w:r>
      <w:bookmarkEnd w:id="169"/>
    </w:p>
    <w:p w14:paraId="2EE703F7" w14:textId="6C79FFC1"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w:t>
      </w:r>
      <w:r w:rsidR="00C47421">
        <w:t>First</w:t>
      </w:r>
      <w:r w:rsidR="00560BD2">
        <w:t xml:space="preserve">, all indicators must be normalized to be on the same scale. </w:t>
      </w:r>
      <w:r w:rsidR="00560BD2" w:rsidRPr="00560BD2">
        <w:t xml:space="preserve">Normalizing the data </w:t>
      </w:r>
      <w:r w:rsidR="00BF211B">
        <w:t>often</w:t>
      </w:r>
      <w:r w:rsidR="00560BD2" w:rsidRPr="00560BD2">
        <w:t xml:space="preserve"> lead</w:t>
      </w:r>
      <w:r w:rsidR="00C8423D">
        <w:t>s</w:t>
      </w:r>
      <w:r w:rsidR="00560BD2" w:rsidRPr="00560BD2">
        <w:t xml:space="preserve">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D032EB" w:rsidR="00E77948" w:rsidRDefault="00DE2009" w:rsidP="007861EF">
      <w:r>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w:t>
      </w:r>
      <w:r w:rsidR="0045710E">
        <w:t>s</w:t>
      </w:r>
      <w:r w:rsidR="001B536F">
        <w:t xml:space="preserve">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785DC6A0" w:rsidR="00D61B57" w:rsidRDefault="00D61B57" w:rsidP="00D61B57">
      <w:r>
        <w:t>In my research I have examined different input formatting, from separate indicators, simple complex indicator to various number principal components. More details on the testing</w:t>
      </w:r>
      <w:r w:rsidR="00C10625">
        <w:t xml:space="preserve"> of</w:t>
      </w:r>
      <w:r>
        <w:t xml:space="preserve"> </w:t>
      </w:r>
      <w:r w:rsidR="00D73F15">
        <w:t>var</w:t>
      </w:r>
      <w:r w:rsidR="00A16309">
        <w:t>ious inputs</w:t>
      </w:r>
      <w:r>
        <w:t xml:space="preserve"> and achieved results will be presented in the next chapter.</w:t>
      </w:r>
    </w:p>
    <w:p w14:paraId="6F3DF5DA" w14:textId="0AD4FC45" w:rsidR="003D64D4" w:rsidRDefault="0017770B" w:rsidP="0017770B">
      <w:pPr>
        <w:pStyle w:val="Heading3"/>
      </w:pPr>
      <w:bookmarkStart w:id="170" w:name="_Toc170489860"/>
      <w:r>
        <w:t xml:space="preserve">Splitting </w:t>
      </w:r>
      <w:r w:rsidR="001748EC">
        <w:t>T</w:t>
      </w:r>
      <w:r>
        <w:t xml:space="preserve">raining </w:t>
      </w:r>
      <w:r w:rsidR="001748EC">
        <w:t>D</w:t>
      </w:r>
      <w:r>
        <w:t>ata</w:t>
      </w:r>
      <w:bookmarkEnd w:id="170"/>
    </w:p>
    <w:p w14:paraId="0E84CB44" w14:textId="7D1B472E" w:rsidR="00102D0D" w:rsidRDefault="00102D0D" w:rsidP="0017770B">
      <w:r w:rsidRPr="00102D0D">
        <w:t>Consistent with established practices, the input dataset has been partitioned into an 80% training set and a 20% test set. Additionally, for neural networks, an additional 10% has been reserved for validation purposes. Furthermore, the initial 12 months from 1999 have been excluded from the training set to account for the requisite initial knowledge needed for the first rebalancing</w:t>
      </w:r>
      <w:r w:rsidR="00A16309">
        <w:t>, also called warm</w:t>
      </w:r>
      <w:r w:rsidR="006F4B20">
        <w:t>-</w:t>
      </w:r>
      <w:r w:rsidR="00A16309">
        <w:t>up steps</w:t>
      </w:r>
      <w:r w:rsidRPr="00102D0D">
        <w:t>.</w:t>
      </w:r>
    </w:p>
    <w:p w14:paraId="59DABED5" w14:textId="152D326A" w:rsidR="0017770B" w:rsidRDefault="00704D20" w:rsidP="0017770B">
      <w:r>
        <w:t>In summary, t</w:t>
      </w:r>
      <w:r w:rsidR="0017770B">
        <w:t>otal 25</w:t>
      </w:r>
      <w:r>
        <w:t>-</w:t>
      </w:r>
      <w:r w:rsidR="0017770B">
        <w:t>year period is divided into following date ranges:</w:t>
      </w:r>
    </w:p>
    <w:p w14:paraId="3BD78A08" w14:textId="42902957" w:rsidR="0017770B" w:rsidRDefault="0017770B" w:rsidP="0017770B">
      <w:pPr>
        <w:pStyle w:val="ListParagraph"/>
        <w:numPr>
          <w:ilvl w:val="0"/>
          <w:numId w:val="2"/>
        </w:numPr>
      </w:pPr>
      <w:r>
        <w:t xml:space="preserve">01/1999 – 12/1999 – reserved for </w:t>
      </w:r>
      <w:r w:rsidR="00107920">
        <w:t>warm</w:t>
      </w:r>
      <w:r w:rsidR="00D52D83">
        <w:t>-</w:t>
      </w:r>
      <w:r w:rsidR="00107920">
        <w:t>up</w:t>
      </w:r>
      <w:r>
        <w:t xml:space="preserve"> step</w:t>
      </w:r>
      <w:r w:rsidR="00107920">
        <w:t>s</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7D349FC5" w14:textId="5D9E5FA6" w:rsidR="001C1C30" w:rsidRDefault="00102D0D">
      <w:r>
        <w:t>With broad economic periods being selected for both training and testing</w:t>
      </w:r>
      <w:r w:rsidR="00704D20">
        <w:t>,</w:t>
      </w:r>
      <w:r>
        <w:t xml:space="preserve"> </w:t>
      </w:r>
      <w:r w:rsidR="00704D20">
        <w:t>more realistic models can be trained</w:t>
      </w:r>
      <w:r>
        <w:t xml:space="preserve">, not skewed </w:t>
      </w:r>
      <w:r w:rsidR="00704D20">
        <w:t xml:space="preserve">toward any </w:t>
      </w:r>
      <w:r w:rsidR="006A1217">
        <w:t>market</w:t>
      </w:r>
      <w:r w:rsidR="00704D20">
        <w:t xml:space="preserve"> conditions. Moreover, testing models through different stages of economic cycles will help to show the performance of the investment algorithm in different scenarios.</w:t>
      </w:r>
      <w:r w:rsidR="001C1C30">
        <w:br w:type="page"/>
      </w:r>
    </w:p>
    <w:p w14:paraId="495A118C" w14:textId="716E3192" w:rsidR="006B1A4C" w:rsidRDefault="006B1A4C" w:rsidP="00E30952">
      <w:pPr>
        <w:pStyle w:val="Heading1"/>
      </w:pPr>
      <w:bookmarkStart w:id="171" w:name="_Toc170489861"/>
      <w:r>
        <w:lastRenderedPageBreak/>
        <w:t xml:space="preserve">Presentation </w:t>
      </w:r>
      <w:r w:rsidRPr="00E30952">
        <w:t>of</w:t>
      </w:r>
      <w:r>
        <w:t xml:space="preserve"> work</w:t>
      </w:r>
      <w:bookmarkEnd w:id="171"/>
    </w:p>
    <w:p w14:paraId="61A5FC73" w14:textId="0A883E5E" w:rsidR="00C823CE" w:rsidRDefault="00C823CE" w:rsidP="00C823CE">
      <w:r>
        <w:t xml:space="preserve">This chapter presents the comprehensive body of work undertaken in this </w:t>
      </w:r>
      <w:r w:rsidR="00754546">
        <w:t>thesis</w:t>
      </w:r>
      <w:r>
        <w:t xml:space="preserve">. It begins with a detailed overview of the methodology employed, outlining the objectives and constraints, data collection and preparation, model selection, </w:t>
      </w:r>
      <w:r w:rsidR="00F71C7C">
        <w:t>training,</w:t>
      </w:r>
      <w:r>
        <w:t xml:space="preserve"> validation, backtesting, and the</w:t>
      </w:r>
      <w:r w:rsidR="007D7CAA">
        <w:t xml:space="preserve"> eventual</w:t>
      </w:r>
      <w:r>
        <w:t xml:space="preserve"> deployment</w:t>
      </w:r>
      <w:r w:rsidR="007D7CAA">
        <w:t>,</w:t>
      </w:r>
      <w:r>
        <w:t xml:space="preserve"> </w:t>
      </w:r>
      <w:r w:rsidR="00665BB5">
        <w:t>combined with</w:t>
      </w:r>
      <w:r>
        <w:t xml:space="preserve"> monitoring processes.</w:t>
      </w:r>
    </w:p>
    <w:p w14:paraId="2BC1E032" w14:textId="7028FB65" w:rsidR="00C823CE" w:rsidRDefault="00C823CE" w:rsidP="00C823CE">
      <w:r>
        <w:t>The chapter then delves into the specifics of the base model, discussing the preparation of features and targets, the definition of the model, and the processes of training, validation, and backtesting. This provides a clear understanding of the foundational model upon which the study is built.</w:t>
      </w:r>
    </w:p>
    <w:p w14:paraId="22629DF6" w14:textId="13A26801" w:rsidR="00C823CE" w:rsidRDefault="00C823CE" w:rsidP="00C823CE">
      <w:r>
        <w:t xml:space="preserve">The chapter then explores the evaluation of different inputs and outputs, providing insights into how variations in these factors can impact the performance of the model. This is followed by an </w:t>
      </w:r>
      <w:r w:rsidR="00FC2954">
        <w:t>exploration of different</w:t>
      </w:r>
      <w:r>
        <w:t xml:space="preserve"> Neural Network Models, including Convolutional Neural Networks and Recurrent Networks, </w:t>
      </w:r>
      <w:r w:rsidR="00FC2954">
        <w:t>as well as</w:t>
      </w:r>
      <w:r>
        <w:t xml:space="preserve"> Machine Learning Models, specifically the Random Forest Regressor and XG Boosting. This provides a comparative analysis of different model types and their performance.</w:t>
      </w:r>
    </w:p>
    <w:p w14:paraId="67EA9E8A" w14:textId="684B6759" w:rsidR="00C823CE" w:rsidRDefault="00C823CE" w:rsidP="00C823CE">
      <w:r>
        <w:t>The chapter then introduces the concept of ‘Learning to Rate’</w:t>
      </w:r>
      <w:r w:rsidR="00936319">
        <w:t xml:space="preserve"> and describes a different approach to </w:t>
      </w:r>
      <w:r w:rsidR="009F4840">
        <w:t>portfolio optimization problem</w:t>
      </w:r>
      <w:r>
        <w:t xml:space="preserve">. The </w:t>
      </w:r>
      <w:r w:rsidR="00192771">
        <w:t>next</w:t>
      </w:r>
      <w:r>
        <w:t xml:space="preserve"> section of the chapter focuses on the tuning of hyperparameters, a critical step in optimizing the performance of the models.</w:t>
      </w:r>
    </w:p>
    <w:p w14:paraId="6C64EF08" w14:textId="56BECFA9" w:rsidR="006F3203" w:rsidRPr="00E30952" w:rsidRDefault="00BC4F30" w:rsidP="00E30952">
      <w:r>
        <w:t>Next</w:t>
      </w:r>
      <w:r w:rsidR="0080387F">
        <w:t>, classical models are backtested for comparison</w:t>
      </w:r>
      <w:r w:rsidR="00B92232">
        <w:t>. The chapter ends with</w:t>
      </w:r>
      <w:r w:rsidR="00353849">
        <w:t xml:space="preserve"> an examination of </w:t>
      </w:r>
      <w:r w:rsidR="009801CC">
        <w:t xml:space="preserve">data augmentation </w:t>
      </w:r>
      <w:r w:rsidR="00353849">
        <w:t>and an analysis of a faulty results encountered during the research.</w:t>
      </w:r>
      <w:bookmarkStart w:id="172" w:name="_Toc167472814"/>
      <w:bookmarkStart w:id="173" w:name="_Toc167475321"/>
      <w:bookmarkStart w:id="174" w:name="_Toc167558944"/>
      <w:bookmarkStart w:id="175" w:name="_Toc167624389"/>
      <w:bookmarkStart w:id="176" w:name="_Toc167738400"/>
      <w:bookmarkStart w:id="177" w:name="_Toc167815184"/>
      <w:bookmarkStart w:id="178" w:name="_Toc167901273"/>
      <w:bookmarkStart w:id="179" w:name="_Toc167903133"/>
      <w:bookmarkStart w:id="180" w:name="_Toc167992017"/>
      <w:bookmarkStart w:id="181" w:name="_Toc167992095"/>
      <w:bookmarkStart w:id="182" w:name="_Toc168046017"/>
      <w:bookmarkStart w:id="183" w:name="_Toc168055975"/>
      <w:bookmarkStart w:id="184" w:name="_Toc168062806"/>
      <w:bookmarkStart w:id="185" w:name="_Toc168075824"/>
      <w:bookmarkStart w:id="186" w:name="_Toc168324679"/>
      <w:bookmarkStart w:id="187" w:name="_Toc168324757"/>
      <w:bookmarkStart w:id="188" w:name="_Toc169285571"/>
      <w:bookmarkStart w:id="189" w:name="_Toc169285703"/>
      <w:bookmarkStart w:id="190" w:name="_Toc169285811"/>
      <w:bookmarkStart w:id="191" w:name="_Toc170397347"/>
      <w:bookmarkStart w:id="192" w:name="_Toc170397432"/>
      <w:bookmarkStart w:id="193" w:name="_Toc167472815"/>
      <w:bookmarkStart w:id="194" w:name="_Toc167475322"/>
      <w:bookmarkStart w:id="195" w:name="_Toc167558945"/>
      <w:bookmarkStart w:id="196" w:name="_Toc167624390"/>
      <w:bookmarkStart w:id="197" w:name="_Toc167738401"/>
      <w:bookmarkStart w:id="198" w:name="_Toc167815185"/>
      <w:bookmarkStart w:id="199" w:name="_Toc167901274"/>
      <w:bookmarkStart w:id="200" w:name="_Toc167903134"/>
      <w:bookmarkStart w:id="201" w:name="_Toc167992018"/>
      <w:bookmarkStart w:id="202" w:name="_Toc167992096"/>
      <w:bookmarkStart w:id="203" w:name="_Toc168046018"/>
      <w:bookmarkStart w:id="204" w:name="_Toc168055976"/>
      <w:bookmarkStart w:id="205" w:name="_Toc168062807"/>
      <w:bookmarkStart w:id="206" w:name="_Toc168075825"/>
      <w:bookmarkStart w:id="207" w:name="_Toc168324680"/>
      <w:bookmarkStart w:id="208" w:name="_Toc168324758"/>
      <w:bookmarkStart w:id="209" w:name="_Toc169285572"/>
      <w:bookmarkStart w:id="210" w:name="_Toc169285704"/>
      <w:bookmarkStart w:id="211" w:name="_Toc169285812"/>
      <w:bookmarkStart w:id="212" w:name="_Toc170397348"/>
      <w:bookmarkStart w:id="213" w:name="_Toc170397433"/>
      <w:bookmarkStart w:id="214" w:name="_Toc167472816"/>
      <w:bookmarkStart w:id="215" w:name="_Toc167475323"/>
      <w:bookmarkStart w:id="216" w:name="_Toc167558946"/>
      <w:bookmarkStart w:id="217" w:name="_Toc167624391"/>
      <w:bookmarkStart w:id="218" w:name="_Toc167738402"/>
      <w:bookmarkStart w:id="219" w:name="_Toc167815186"/>
      <w:bookmarkStart w:id="220" w:name="_Toc167901275"/>
      <w:bookmarkStart w:id="221" w:name="_Toc167903135"/>
      <w:bookmarkStart w:id="222" w:name="_Toc167992019"/>
      <w:bookmarkStart w:id="223" w:name="_Toc167992097"/>
      <w:bookmarkStart w:id="224" w:name="_Toc168046019"/>
      <w:bookmarkStart w:id="225" w:name="_Toc168055977"/>
      <w:bookmarkStart w:id="226" w:name="_Toc168062808"/>
      <w:bookmarkStart w:id="227" w:name="_Toc168075826"/>
      <w:bookmarkStart w:id="228" w:name="_Toc168324681"/>
      <w:bookmarkStart w:id="229" w:name="_Toc168324759"/>
      <w:bookmarkStart w:id="230" w:name="_Toc169285573"/>
      <w:bookmarkStart w:id="231" w:name="_Toc169285705"/>
      <w:bookmarkStart w:id="232" w:name="_Toc169285813"/>
      <w:bookmarkStart w:id="233" w:name="_Toc170397349"/>
      <w:bookmarkStart w:id="234" w:name="_Toc170397434"/>
      <w:bookmarkStart w:id="235" w:name="_Toc167472817"/>
      <w:bookmarkStart w:id="236" w:name="_Toc167475324"/>
      <w:bookmarkStart w:id="237" w:name="_Toc167558947"/>
      <w:bookmarkStart w:id="238" w:name="_Toc167624392"/>
      <w:bookmarkStart w:id="239" w:name="_Toc167738403"/>
      <w:bookmarkStart w:id="240" w:name="_Toc167815187"/>
      <w:bookmarkStart w:id="241" w:name="_Toc167901276"/>
      <w:bookmarkStart w:id="242" w:name="_Toc167903136"/>
      <w:bookmarkStart w:id="243" w:name="_Toc167992020"/>
      <w:bookmarkStart w:id="244" w:name="_Toc167992098"/>
      <w:bookmarkStart w:id="245" w:name="_Toc168046020"/>
      <w:bookmarkStart w:id="246" w:name="_Toc168055978"/>
      <w:bookmarkStart w:id="247" w:name="_Toc168062809"/>
      <w:bookmarkStart w:id="248" w:name="_Toc168075827"/>
      <w:bookmarkStart w:id="249" w:name="_Toc168324682"/>
      <w:bookmarkStart w:id="250" w:name="_Toc168324760"/>
      <w:bookmarkStart w:id="251" w:name="_Toc169285574"/>
      <w:bookmarkStart w:id="252" w:name="_Toc169285706"/>
      <w:bookmarkStart w:id="253" w:name="_Toc169285814"/>
      <w:bookmarkStart w:id="254" w:name="_Toc170397350"/>
      <w:bookmarkStart w:id="255" w:name="_Toc170397435"/>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1E3B11B5" w14:textId="046D3A28" w:rsidR="006B1A4C" w:rsidRDefault="006F3203" w:rsidP="00E30952">
      <w:pPr>
        <w:pStyle w:val="Heading2"/>
      </w:pPr>
      <w:bookmarkStart w:id="256" w:name="_Toc170489862"/>
      <w:r w:rsidRPr="00E30952">
        <w:t>Methodology</w:t>
      </w:r>
      <w:bookmarkEnd w:id="256"/>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257" w:name="_Toc170489863"/>
      <w:r>
        <w:t>Objectives and Constraints</w:t>
      </w:r>
      <w:bookmarkEnd w:id="257"/>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258" w:name="_Toc170489864"/>
      <w:r>
        <w:t>Data Collection and Preparation</w:t>
      </w:r>
      <w:bookmarkEnd w:id="258"/>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t>macroeconomic</w:t>
      </w:r>
      <w:r w:rsidRPr="00881F9B">
        <w:t xml:space="preserve"> data sources. Historical financial data, including </w:t>
      </w:r>
      <w:r w:rsidR="007D2C0B">
        <w:t>ETFs</w:t>
      </w:r>
      <w:r w:rsidRPr="00881F9B">
        <w:t xml:space="preserve"> prices, indices, and </w:t>
      </w:r>
      <w:r w:rsidRPr="00881F9B">
        <w:lastRenderedPageBreak/>
        <w:t>economic indicators, form the core dataset to capture broad market dynamics. The preparation phase entails rigorous data cleaning to address missing values, outliers, and noise, ensuring 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76EFCB75" w:rsidR="00881F9B" w:rsidRDefault="00D0173C" w:rsidP="0011473F">
      <w:r w:rsidRPr="00D0173C">
        <w:t xml:space="preserve">This thorough and methodical approach to data collection and preparation ensures a robust foundation for the subsequent stages of model development and validation. As is common in most machine learning projects, this stage has constituted </w:t>
      </w:r>
      <w:r w:rsidR="006B5169">
        <w:t>roughly</w:t>
      </w:r>
      <w:r w:rsidRPr="00D0173C">
        <w:t xml:space="preserve"> half of the total time spent during </w:t>
      </w:r>
      <w:r w:rsidR="009F307E">
        <w:t>my</w:t>
      </w:r>
      <w:r w:rsidRPr="00D0173C">
        <w:t xml:space="preserv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259" w:name="_Toc170489865"/>
      <w:r>
        <w:t>Model Selection</w:t>
      </w:r>
      <w:r w:rsidR="00EE5EC1">
        <w:t xml:space="preserve">, </w:t>
      </w:r>
      <w:r>
        <w:t>Training</w:t>
      </w:r>
      <w:r w:rsidR="00EE5EC1">
        <w:t xml:space="preserve"> and Validation</w:t>
      </w:r>
      <w:bookmarkEnd w:id="259"/>
    </w:p>
    <w:p w14:paraId="285DAD8F" w14:textId="341178FB"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econdly, various base machine learning models and 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260" w:name="_Toc170489866"/>
      <w:r>
        <w:t>Backtesting</w:t>
      </w:r>
      <w:bookmarkEnd w:id="260"/>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261" w:name="_Toc170489867"/>
      <w:r>
        <w:t>Deployment and Monitoring</w:t>
      </w:r>
      <w:bookmarkEnd w:id="261"/>
    </w:p>
    <w:p w14:paraId="4CCCDD3B" w14:textId="73608DF1" w:rsidR="00444FAE" w:rsidRDefault="00444FAE" w:rsidP="00444FAE">
      <w:r>
        <w:t xml:space="preserve">Deployment of the investment algorithm involves a phased approach, beginning with paper trading and followed by continuous monitoring to ensure performance and stability. Paper trading, also known as simulated trading, allows the algorithm to be tested in a real-time market </w:t>
      </w:r>
      <w:r>
        <w:lastRenderedPageBreak/>
        <w:t>environment without financial risk. This stage involves executing trades based on current market conditions, thereby enabling the identification of any 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262" w:name="_Toc170489868"/>
      <w:r>
        <w:t>Base</w:t>
      </w:r>
      <w:r w:rsidR="00325A3A">
        <w:t xml:space="preserve"> </w:t>
      </w:r>
      <w:r>
        <w:t>Mo</w:t>
      </w:r>
      <w:r w:rsidR="008E7063">
        <w:t>del</w:t>
      </w:r>
      <w:bookmarkEnd w:id="262"/>
    </w:p>
    <w:p w14:paraId="3D7FD955" w14:textId="7E923EAC"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w:t>
      </w:r>
      <w:r w:rsidR="00A75DEA">
        <w:t xml:space="preserve">. That </w:t>
      </w:r>
      <w:r w:rsidR="00C40480" w:rsidRPr="00C40480">
        <w:t>will serve as the basic framework for all models developed in this research.</w:t>
      </w:r>
    </w:p>
    <w:p w14:paraId="17279CF8" w14:textId="347245D9" w:rsidR="00943426" w:rsidRDefault="001C3627" w:rsidP="00943426">
      <w:pPr>
        <w:pStyle w:val="Heading3"/>
      </w:pPr>
      <w:bookmarkStart w:id="263" w:name="_Toc170489869"/>
      <w:r>
        <w:t>Features</w:t>
      </w:r>
      <w:r w:rsidR="00571B74">
        <w:t xml:space="preserve"> Preparation</w:t>
      </w:r>
      <w:bookmarkEnd w:id="263"/>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The resulting array x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264" w:name="_Toc170489870"/>
      <w:r>
        <w:t>Targets Preparation</w:t>
      </w:r>
      <w:bookmarkEnd w:id="264"/>
    </w:p>
    <w:p w14:paraId="4DDB243B" w14:textId="545EA9A3" w:rsidR="007D757E" w:rsidRDefault="007D757E" w:rsidP="00AC0BFC">
      <w:r w:rsidRPr="007D757E">
        <w:t>The output from the model should consist of 27 decimal values, representing the weights for all selected countries in the portfolio. To train a model to predict the optimal portfolio, it is necessary to prepare training data with the desired values. In this research, maximum Sharpe 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w:t>
      </w:r>
      <w:r w:rsidRPr="007D757E">
        <w:lastRenderedPageBreak/>
        <w:t>04/02/2000 are taken to calculate the optimal, maximum Sharpe portfolio for that period, situated on the efficient frontier.</w:t>
      </w:r>
    </w:p>
    <w:p w14:paraId="623AF865" w14:textId="74FB3D03" w:rsidR="005F7AA9" w:rsidRDefault="005F7AA9" w:rsidP="005F7AA9">
      <w:r>
        <w:t>Calculations are performed using quadratic optimization to solve the problem of maximizing risk-adjusted returns. The optimization problem incorporates several constraints. It ensures that the sum of all weights equals 1 and</w:t>
      </w:r>
      <w:r w:rsidR="00424923">
        <w:t xml:space="preserve"> then</w:t>
      </w:r>
      <w:r>
        <w:t xml:space="preserve"> applies a</w:t>
      </w:r>
      <w:r w:rsidR="000B4D4B">
        <w:t xml:space="preserve"> permitted</w:t>
      </w:r>
      <w:r>
        <w:t xml:space="preserve">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6CAE6ACE" w14:textId="60D4CBB6" w:rsidR="00C8552C" w:rsidRDefault="005F7AA9" w:rsidP="005F7AA9">
      <w:r>
        <w:t xml:space="preserve">All </w:t>
      </w:r>
      <w:r w:rsidR="00C76123">
        <w:t>weight</w:t>
      </w:r>
      <w:r w:rsidR="00781343">
        <w:t xml:space="preserve"> restriction</w:t>
      </w:r>
      <w:r w:rsidR="00C76123">
        <w:t>s, for selected countrie</w:t>
      </w:r>
      <w:r w:rsidR="002F1B70">
        <w:t>s</w:t>
      </w:r>
      <w:r w:rsidR="00F036AE">
        <w:t xml:space="preserve"> in 2001</w:t>
      </w:r>
      <w:r w:rsidR="00C76123">
        <w:t xml:space="preserve">, are shown in the </w:t>
      </w:r>
      <w:r w:rsidR="008649F8">
        <w:t xml:space="preserve">following </w:t>
      </w:r>
      <w:r w:rsidR="00C76123">
        <w:t>table.</w:t>
      </w:r>
    </w:p>
    <w:p w14:paraId="152A7E05" w14:textId="0F189149" w:rsidR="00356EEB" w:rsidRDefault="00356EEB" w:rsidP="00356EEB">
      <w:pPr>
        <w:pStyle w:val="Caption"/>
        <w:keepNext/>
      </w:pPr>
      <w:r>
        <w:t xml:space="preserve">Table </w:t>
      </w:r>
      <w:r>
        <w:fldChar w:fldCharType="begin"/>
      </w:r>
      <w:r>
        <w:instrText xml:space="preserve"> SEQ Table \* ARABIC </w:instrText>
      </w:r>
      <w:r>
        <w:fldChar w:fldCharType="separate"/>
      </w:r>
      <w:r w:rsidR="0061164C">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265" w:name="_Toc170489871"/>
      <w:r>
        <w:lastRenderedPageBreak/>
        <w:t>Model Definition</w:t>
      </w:r>
      <w:bookmarkEnd w:id="265"/>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ReLU activation method is used to identify non-linear relationships in the data.</w:t>
      </w:r>
    </w:p>
    <w:p w14:paraId="1386417B" w14:textId="2674B975" w:rsidR="0043023A" w:rsidRDefault="003D6326" w:rsidP="007A7DB0">
      <w:r>
        <w:t xml:space="preserve">The final layer is a dense layer with 27 neurons serving as the output. It uses </w:t>
      </w:r>
      <w:r w:rsidR="00CA00D6">
        <w:t>SoftMax</w:t>
      </w:r>
      <w:r>
        <w:t xml:space="preserve"> activation to ensure all outputs sum to 1. Although this</w:t>
      </w:r>
      <w:r w:rsidR="006A3F66">
        <w:t xml:space="preserve"> activation</w:t>
      </w:r>
      <w:r>
        <w:t xml:space="preserve"> method is more commonly used in classification problems, it works well in this scenario.</w:t>
      </w:r>
    </w:p>
    <w:p w14:paraId="551E967C" w14:textId="77777777" w:rsidR="001755B3" w:rsidRDefault="0064018B" w:rsidP="001755B3">
      <w:pPr>
        <w:keepNext/>
        <w:jc w:val="center"/>
      </w:pPr>
      <w:r w:rsidRPr="0064018B">
        <w:rPr>
          <w:noProof/>
        </w:rPr>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8"/>
                    <a:stretch>
                      <a:fillRect/>
                    </a:stretch>
                  </pic:blipFill>
                  <pic:spPr>
                    <a:xfrm>
                      <a:off x="0" y="0"/>
                      <a:ext cx="1293227" cy="2657733"/>
                    </a:xfrm>
                    <a:prstGeom prst="rect">
                      <a:avLst/>
                    </a:prstGeom>
                  </pic:spPr>
                </pic:pic>
              </a:graphicData>
            </a:graphic>
          </wp:inline>
        </w:drawing>
      </w:r>
    </w:p>
    <w:p w14:paraId="38614D0C" w14:textId="0ECE7361" w:rsidR="0064018B" w:rsidRDefault="001755B3" w:rsidP="001755B3">
      <w:pPr>
        <w:pStyle w:val="Caption"/>
      </w:pPr>
      <w:bookmarkStart w:id="266" w:name="_Toc170489908"/>
      <w:r>
        <w:t xml:space="preserve">Figure </w:t>
      </w:r>
      <w:r>
        <w:fldChar w:fldCharType="begin"/>
      </w:r>
      <w:r>
        <w:instrText xml:space="preserve"> SEQ Figure \* ARABIC </w:instrText>
      </w:r>
      <w:r>
        <w:fldChar w:fldCharType="separate"/>
      </w:r>
      <w:r>
        <w:rPr>
          <w:noProof/>
        </w:rPr>
        <w:t>10</w:t>
      </w:r>
      <w:r>
        <w:fldChar w:fldCharType="end"/>
      </w:r>
      <w:r>
        <w:t xml:space="preserve"> Base Deep Neural Network Model</w:t>
      </w:r>
      <w:bookmarkEnd w:id="266"/>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267" w:name="_Toc170489872"/>
      <w:r>
        <w:t>Training and Validation</w:t>
      </w:r>
      <w:bookmarkEnd w:id="267"/>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rPr>
          <w:noProof/>
        </w:rPr>
        <w:lastRenderedPageBreak/>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19"/>
                    <a:stretch>
                      <a:fillRect/>
                    </a:stretch>
                  </pic:blipFill>
                  <pic:spPr>
                    <a:xfrm>
                      <a:off x="0" y="0"/>
                      <a:ext cx="5731510" cy="2185035"/>
                    </a:xfrm>
                    <a:prstGeom prst="rect">
                      <a:avLst/>
                    </a:prstGeom>
                  </pic:spPr>
                </pic:pic>
              </a:graphicData>
            </a:graphic>
          </wp:inline>
        </w:drawing>
      </w:r>
    </w:p>
    <w:p w14:paraId="7FA971DF" w14:textId="281F2556" w:rsidR="0052421E" w:rsidRDefault="0052421E" w:rsidP="0052421E">
      <w:pPr>
        <w:pStyle w:val="Caption"/>
      </w:pPr>
      <w:bookmarkStart w:id="268" w:name="_Toc170489909"/>
      <w:r>
        <w:t xml:space="preserve">Figure </w:t>
      </w:r>
      <w:r>
        <w:fldChar w:fldCharType="begin"/>
      </w:r>
      <w:r>
        <w:instrText xml:space="preserve"> SEQ Figure \* ARABIC </w:instrText>
      </w:r>
      <w:r>
        <w:fldChar w:fldCharType="separate"/>
      </w:r>
      <w:r w:rsidR="001755B3">
        <w:rPr>
          <w:noProof/>
        </w:rPr>
        <w:t>11</w:t>
      </w:r>
      <w:r>
        <w:fldChar w:fldCharType="end"/>
      </w:r>
      <w:r>
        <w:t xml:space="preserve"> Training </w:t>
      </w:r>
      <w:r w:rsidR="00187A96">
        <w:t>L</w:t>
      </w:r>
      <w:r>
        <w:t xml:space="preserve">oss </w:t>
      </w:r>
      <w:r w:rsidR="00187A96">
        <w:t>E</w:t>
      </w:r>
      <w:r>
        <w:t>rror</w:t>
      </w:r>
      <w:r w:rsidR="00187A96">
        <w:t xml:space="preserve"> for Base Deep Neural Network Model</w:t>
      </w:r>
      <w:bookmarkEnd w:id="268"/>
    </w:p>
    <w:p w14:paraId="3D977447" w14:textId="1295BA32" w:rsidR="00187A96" w:rsidRDefault="00A1336E" w:rsidP="00841E24">
      <w:r w:rsidRPr="00A1336E">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Test error: 0.001789</w:t>
      </w:r>
    </w:p>
    <w:p w14:paraId="4BBD7802" w14:textId="196FE7CE" w:rsidR="004176BE" w:rsidRDefault="00061997" w:rsidP="00061997">
      <w:pPr>
        <w:pStyle w:val="Heading3"/>
      </w:pPr>
      <w:bookmarkStart w:id="269" w:name="_Toc170489873"/>
      <w:r>
        <w:t>Backtesting</w:t>
      </w:r>
      <w:bookmarkEnd w:id="269"/>
    </w:p>
    <w:p w14:paraId="5BDE33DD" w14:textId="5FF731B4" w:rsidR="00B55AE4" w:rsidRDefault="00B55AE4" w:rsidP="00B55AE4">
      <w:r>
        <w:t>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forward filled for the entire subsequent period and multiplied by the returns of the ETFs.</w:t>
      </w:r>
    </w:p>
    <w:p w14:paraId="01F3EEDC" w14:textId="16680F24" w:rsidR="00C54243"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r w:rsidR="00EC2C70">
        <w:t xml:space="preserve"> </w:t>
      </w:r>
    </w:p>
    <w:p w14:paraId="3B9D3A4F" w14:textId="77777777" w:rsidR="00645AF8" w:rsidRDefault="00156328" w:rsidP="00645AF8">
      <w:pPr>
        <w:keepNext/>
        <w:jc w:val="center"/>
      </w:pPr>
      <w:r w:rsidRPr="00156328">
        <w:rPr>
          <w:noProof/>
        </w:rPr>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0"/>
                    <a:stretch>
                      <a:fillRect/>
                    </a:stretch>
                  </pic:blipFill>
                  <pic:spPr>
                    <a:xfrm>
                      <a:off x="0" y="0"/>
                      <a:ext cx="5731510" cy="1602740"/>
                    </a:xfrm>
                    <a:prstGeom prst="rect">
                      <a:avLst/>
                    </a:prstGeom>
                  </pic:spPr>
                </pic:pic>
              </a:graphicData>
            </a:graphic>
          </wp:inline>
        </w:drawing>
      </w:r>
    </w:p>
    <w:p w14:paraId="2C6FF6D0" w14:textId="3BE8BB5B" w:rsidR="00156328" w:rsidRDefault="00645AF8" w:rsidP="00645AF8">
      <w:pPr>
        <w:pStyle w:val="Caption"/>
      </w:pPr>
      <w:bookmarkStart w:id="270" w:name="_Toc170489910"/>
      <w:r>
        <w:t xml:space="preserve">Figure </w:t>
      </w:r>
      <w:r>
        <w:fldChar w:fldCharType="begin"/>
      </w:r>
      <w:r>
        <w:instrText xml:space="preserve"> SEQ Figure \* ARABIC </w:instrText>
      </w:r>
      <w:r>
        <w:fldChar w:fldCharType="separate"/>
      </w:r>
      <w:r w:rsidR="001755B3">
        <w:rPr>
          <w:noProof/>
        </w:rPr>
        <w:t>12</w:t>
      </w:r>
      <w:r>
        <w:fldChar w:fldCharType="end"/>
      </w:r>
      <w:r>
        <w:t xml:space="preserve"> Returns Comparison for the Base DNN Model</w:t>
      </w:r>
      <w:bookmarkEnd w:id="270"/>
    </w:p>
    <w:p w14:paraId="7B4E0DA1" w14:textId="2412CE04" w:rsidR="00645AF8" w:rsidRPr="00645AF8" w:rsidRDefault="00EC2C70" w:rsidP="00645AF8">
      <w:r>
        <w:t xml:space="preserve">With the total returns calculated, cumulative returns can then be determined using cumulative product function and used to display a comparison with a benchmark. </w:t>
      </w:r>
      <w:r w:rsidR="001D105A">
        <w:t xml:space="preserve">The plot </w:t>
      </w:r>
      <w:r w:rsidR="00891CC7">
        <w:t>above</w:t>
      </w:r>
      <w:r w:rsidR="00645AF8" w:rsidRPr="00645AF8">
        <w:t xml:space="preserve"> shows cumulative returns from 2019 to 2024 for </w:t>
      </w:r>
      <w:r w:rsidR="001D105A">
        <w:t>the MSCI ACWI</w:t>
      </w:r>
      <w:r w:rsidR="00645AF8" w:rsidRPr="00645AF8">
        <w:t xml:space="preserve"> benchmark (blue line) and a Base DNN </w:t>
      </w:r>
      <w:r w:rsidR="00645AF8" w:rsidRPr="00645AF8">
        <w:lastRenderedPageBreak/>
        <w:t xml:space="preserve">Model (orange line). Initially, both </w:t>
      </w:r>
      <w:proofErr w:type="gramStart"/>
      <w:r w:rsidR="00645AF8" w:rsidRPr="00645AF8">
        <w:t>track</w:t>
      </w:r>
      <w:proofErr w:type="gramEnd"/>
      <w:r w:rsidR="00645AF8" w:rsidRPr="00645AF8">
        <w:t xml:space="preserve">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61F76471" w:rsidR="005C3E1C" w:rsidRDefault="005C3E1C" w:rsidP="005C3E1C">
      <w:pPr>
        <w:pStyle w:val="ListParagraph"/>
        <w:numPr>
          <w:ilvl w:val="0"/>
          <w:numId w:val="34"/>
        </w:numPr>
      </w:pPr>
      <w:r>
        <w:t xml:space="preserve">Annual Volatility: The standard deviation of an investment's returns over a year, indicating its risk </w:t>
      </w:r>
      <w:r w:rsidR="002D7F62">
        <w:t>and</w:t>
      </w:r>
      <w:r>
        <w:t xml:space="preserve">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6919118E" w:rsidR="00AB109F" w:rsidRDefault="00AB109F" w:rsidP="00AB109F">
      <w:pPr>
        <w:pStyle w:val="Caption"/>
        <w:keepNext/>
      </w:pPr>
      <w:r>
        <w:t xml:space="preserve">Table </w:t>
      </w:r>
      <w:r>
        <w:fldChar w:fldCharType="begin"/>
      </w:r>
      <w:r>
        <w:instrText xml:space="preserve"> SEQ Table \* ARABIC </w:instrText>
      </w:r>
      <w:r>
        <w:fldChar w:fldCharType="separate"/>
      </w:r>
      <w:r w:rsidR="0061164C">
        <w:rPr>
          <w:noProof/>
        </w:rPr>
        <w:t>7</w:t>
      </w:r>
      <w:r>
        <w:fldChar w:fldCharType="end"/>
      </w:r>
      <w:r w:rsidR="00060543">
        <w:t xml:space="preserve"> Backtesting Metrics for Base DNN Model</w:t>
      </w:r>
    </w:p>
    <w:tbl>
      <w:tblPr>
        <w:tblStyle w:val="PlainTable1"/>
        <w:tblW w:w="9067" w:type="dxa"/>
        <w:tblLook w:val="04A0" w:firstRow="1" w:lastRow="0" w:firstColumn="1" w:lastColumn="0" w:noHBand="0" w:noVBand="1"/>
      </w:tblPr>
      <w:tblGrid>
        <w:gridCol w:w="1157"/>
        <w:gridCol w:w="863"/>
        <w:gridCol w:w="950"/>
        <w:gridCol w:w="853"/>
        <w:gridCol w:w="813"/>
        <w:gridCol w:w="1096"/>
        <w:gridCol w:w="1351"/>
        <w:gridCol w:w="822"/>
        <w:gridCol w:w="1183"/>
      </w:tblGrid>
      <w:tr w:rsidR="00AB109F" w:rsidRPr="0074105D" w14:paraId="032A3C56"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5FBE7A3" w14:textId="77777777" w:rsidR="00AB109F" w:rsidRPr="0074105D" w:rsidRDefault="00AB109F" w:rsidP="00AB109F">
            <w:pPr>
              <w:rPr>
                <w:rFonts w:eastAsia="Times New Roman" w:cs="Times New Roman"/>
                <w:sz w:val="18"/>
                <w:szCs w:val="18"/>
                <w:lang w:eastAsia="en-GB"/>
              </w:rPr>
            </w:pPr>
          </w:p>
        </w:tc>
        <w:tc>
          <w:tcPr>
            <w:tcW w:w="863" w:type="dxa"/>
            <w:noWrap/>
            <w:hideMark/>
          </w:tcPr>
          <w:p w14:paraId="2BF201C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50" w:type="dxa"/>
            <w:noWrap/>
            <w:hideMark/>
          </w:tcPr>
          <w:p w14:paraId="7E3BE80A"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53" w:type="dxa"/>
            <w:noWrap/>
            <w:hideMark/>
          </w:tcPr>
          <w:p w14:paraId="5B41CE47"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0693635F"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5F57E45D"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351" w:type="dxa"/>
            <w:noWrap/>
            <w:hideMark/>
          </w:tcPr>
          <w:p w14:paraId="49E0AE1C"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4B843858"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2A726F72" w14:textId="77777777" w:rsidR="00AB109F" w:rsidRPr="0074105D"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12C28CB6"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06597381"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30B0E18D"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50" w:type="dxa"/>
            <w:noWrap/>
            <w:hideMark/>
          </w:tcPr>
          <w:p w14:paraId="0CC9A5D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53" w:type="dxa"/>
            <w:noWrap/>
            <w:hideMark/>
          </w:tcPr>
          <w:p w14:paraId="2EEC32F0"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366AECC1"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0.4420</w:t>
            </w:r>
          </w:p>
        </w:tc>
        <w:tc>
          <w:tcPr>
            <w:tcW w:w="1096" w:type="dxa"/>
            <w:noWrap/>
            <w:hideMark/>
          </w:tcPr>
          <w:p w14:paraId="3F0975DA"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351" w:type="dxa"/>
            <w:noWrap/>
            <w:hideMark/>
          </w:tcPr>
          <w:p w14:paraId="68FB0429"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00DB7C2E"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7F3797AC" w14:textId="77777777" w:rsidR="00AB109F" w:rsidRPr="0074105D"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0.0000</w:t>
            </w:r>
          </w:p>
        </w:tc>
      </w:tr>
      <w:tr w:rsidR="00AB109F" w:rsidRPr="0074105D" w14:paraId="0529A5CF"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C9CDE6F" w14:textId="77777777" w:rsidR="00AB109F" w:rsidRPr="0074105D" w:rsidRDefault="00AB109F" w:rsidP="00AB109F">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Base DNN Model</w:t>
            </w:r>
          </w:p>
        </w:tc>
        <w:tc>
          <w:tcPr>
            <w:tcW w:w="863" w:type="dxa"/>
            <w:noWrap/>
            <w:hideMark/>
          </w:tcPr>
          <w:p w14:paraId="390E2AA2"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0.0576</w:t>
            </w:r>
          </w:p>
        </w:tc>
        <w:tc>
          <w:tcPr>
            <w:tcW w:w="950" w:type="dxa"/>
            <w:noWrap/>
            <w:hideMark/>
          </w:tcPr>
          <w:p w14:paraId="6F86485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0.2011</w:t>
            </w:r>
          </w:p>
        </w:tc>
        <w:tc>
          <w:tcPr>
            <w:tcW w:w="853" w:type="dxa"/>
            <w:noWrap/>
            <w:hideMark/>
          </w:tcPr>
          <w:p w14:paraId="0D911F80"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0.2864</w:t>
            </w:r>
          </w:p>
        </w:tc>
        <w:tc>
          <w:tcPr>
            <w:tcW w:w="813" w:type="dxa"/>
            <w:noWrap/>
            <w:hideMark/>
          </w:tcPr>
          <w:p w14:paraId="13721D7C"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0.3293</w:t>
            </w:r>
          </w:p>
        </w:tc>
        <w:tc>
          <w:tcPr>
            <w:tcW w:w="1096" w:type="dxa"/>
            <w:noWrap/>
            <w:hideMark/>
          </w:tcPr>
          <w:p w14:paraId="1BE1E96D"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-0.3716</w:t>
            </w:r>
          </w:p>
        </w:tc>
        <w:tc>
          <w:tcPr>
            <w:tcW w:w="1351" w:type="dxa"/>
            <w:noWrap/>
            <w:hideMark/>
          </w:tcPr>
          <w:p w14:paraId="44C4CA19"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C89F035"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0.1550</w:t>
            </w:r>
          </w:p>
        </w:tc>
        <w:tc>
          <w:tcPr>
            <w:tcW w:w="1162" w:type="dxa"/>
            <w:noWrap/>
            <w:hideMark/>
          </w:tcPr>
          <w:p w14:paraId="62D0F3E6" w14:textId="77777777" w:rsidR="00AB109F" w:rsidRPr="0074105D"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-0.6104</w:t>
            </w:r>
          </w:p>
        </w:tc>
      </w:tr>
    </w:tbl>
    <w:p w14:paraId="0B0BC0E4" w14:textId="77777777" w:rsidR="00AB109F" w:rsidRDefault="00AB109F" w:rsidP="00AB109F"/>
    <w:p w14:paraId="3AA3C70D" w14:textId="6ADBBB12" w:rsidR="002C6322"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w:t>
      </w:r>
      <w:r w:rsidR="00510B78">
        <w:t>, but</w:t>
      </w:r>
      <w:r w:rsidR="0037459A">
        <w:t xml:space="preserve"> </w:t>
      </w:r>
      <w:r w:rsidRPr="002C6322">
        <w:t>a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r w:rsidR="00CC138A">
        <w:t>these results</w:t>
      </w:r>
      <w:r w:rsidR="00231C40">
        <w:t xml:space="preserve"> to achieve </w:t>
      </w:r>
      <w:r w:rsidR="001D5431">
        <w:t>proposed objective.</w:t>
      </w:r>
    </w:p>
    <w:p w14:paraId="1A16561B" w14:textId="0E0A8A8A" w:rsidR="00D95334" w:rsidRDefault="008251B2" w:rsidP="00D95334">
      <w:pPr>
        <w:pStyle w:val="Heading2"/>
      </w:pPr>
      <w:bookmarkStart w:id="271" w:name="_Toc170489874"/>
      <w:r>
        <w:t>Evaluating</w:t>
      </w:r>
      <w:r w:rsidR="00D95334">
        <w:t xml:space="preserve"> Different Inputs</w:t>
      </w:r>
      <w:bookmarkEnd w:id="271"/>
    </w:p>
    <w:p w14:paraId="431BBD4D" w14:textId="77777777" w:rsidR="00324A24" w:rsidRDefault="0043164E" w:rsidP="0043164E">
      <w:r>
        <w:t xml:space="preserve">The initial phase in enhancing the base model’s outcomes involves identifying the optimal inputs. A variety of input combinations can be examined from the gathered macroeconomic indicators to determine which ones yield the most effective and stable results. </w:t>
      </w:r>
    </w:p>
    <w:p w14:paraId="689DA1F4" w14:textId="77777777" w:rsidR="00B0701C" w:rsidRDefault="00B0701C" w:rsidP="0043164E"/>
    <w:p w14:paraId="78C7994E" w14:textId="77777777" w:rsidR="00B0701C" w:rsidRDefault="00B0701C" w:rsidP="0043164E"/>
    <w:p w14:paraId="7127967E" w14:textId="6E202FB2" w:rsidR="0043164E" w:rsidRDefault="0043164E" w:rsidP="0043164E">
      <w:r>
        <w:lastRenderedPageBreak/>
        <w:t xml:space="preserve">The research has yielded 11 potential inputs that </w:t>
      </w:r>
      <w:r w:rsidR="004F5D2B">
        <w:t>might</w:t>
      </w:r>
      <w:r w:rsidR="00C86C5B">
        <w:t xml:space="preserve"> improve base model</w:t>
      </w:r>
      <w:r>
        <w:t>. These inputs include:</w:t>
      </w:r>
    </w:p>
    <w:p w14:paraId="16C547ED" w14:textId="2F211F3B" w:rsidR="0043164E" w:rsidRDefault="0043164E" w:rsidP="0043164E">
      <w:pPr>
        <w:pStyle w:val="ListParagraph"/>
        <w:numPr>
          <w:ilvl w:val="0"/>
          <w:numId w:val="34"/>
        </w:numPr>
      </w:pPr>
      <w:r>
        <w:t>A single composite indicator utilizing a fixed weight. This is based on six key indicators, assigning a weight of 0.5 to the Manufacturing PMI, which is the most current</w:t>
      </w:r>
      <w:r w:rsidR="00AA1E49">
        <w:t xml:space="preserve"> at the point of rebalancing</w:t>
      </w:r>
      <w:r>
        <w:t>, and a weight of 0.1 to the remaining five indicators.</w:t>
      </w:r>
    </w:p>
    <w:p w14:paraId="29651528" w14:textId="77777777" w:rsidR="0043164E" w:rsidRDefault="0043164E" w:rsidP="0043164E">
      <w:pPr>
        <w:pStyle w:val="ListParagraph"/>
        <w:numPr>
          <w:ilvl w:val="0"/>
          <w:numId w:val="34"/>
        </w:numPr>
      </w:pPr>
      <w:r>
        <w:t>A single input of Manufacturing PMI. This was deemed worth investigating independently as it is released with the least delay and often serves as a predictor of the economic cycle.</w:t>
      </w:r>
    </w:p>
    <w:p w14:paraId="25E97301" w14:textId="77777777" w:rsidR="0043164E" w:rsidRDefault="0043164E" w:rsidP="0043164E">
      <w:pPr>
        <w:pStyle w:val="ListParagraph"/>
        <w:numPr>
          <w:ilvl w:val="0"/>
          <w:numId w:val="34"/>
        </w:numPr>
      </w:pPr>
      <w:r>
        <w:t>Six separate key indicators, already utilized in the base model.</w:t>
      </w:r>
    </w:p>
    <w:p w14:paraId="07EDAE2E" w14:textId="77777777" w:rsidR="0043164E" w:rsidRDefault="0043164E" w:rsidP="0043164E">
      <w:pPr>
        <w:pStyle w:val="ListParagraph"/>
        <w:numPr>
          <w:ilvl w:val="0"/>
          <w:numId w:val="34"/>
        </w:numPr>
      </w:pPr>
      <w:r>
        <w:t>15 separate indicators, comprising six key indicators and nine additional indicators as outlined in sections 3.2.2 and 3.2.3.</w:t>
      </w:r>
    </w:p>
    <w:p w14:paraId="443FD2C2" w14:textId="77777777" w:rsidR="0043164E" w:rsidRDefault="0043164E" w:rsidP="0043164E">
      <w:pPr>
        <w:pStyle w:val="ListParagraph"/>
        <w:numPr>
          <w:ilvl w:val="0"/>
          <w:numId w:val="34"/>
        </w:numPr>
      </w:pPr>
      <w:r>
        <w:t>A single principal component computed using the PCA method, based on 6 key indicators.</w:t>
      </w:r>
    </w:p>
    <w:p w14:paraId="5F853138" w14:textId="77777777" w:rsidR="0043164E" w:rsidRDefault="0043164E" w:rsidP="0043164E">
      <w:pPr>
        <w:pStyle w:val="ListParagraph"/>
        <w:numPr>
          <w:ilvl w:val="0"/>
          <w:numId w:val="34"/>
        </w:numPr>
      </w:pPr>
      <w:r>
        <w:t>A single principal component computed using the PCA method, based on 15 indicators.</w:t>
      </w:r>
    </w:p>
    <w:p w14:paraId="13BE1BE5" w14:textId="77777777" w:rsidR="0043164E" w:rsidRDefault="0043164E" w:rsidP="0043164E">
      <w:pPr>
        <w:pStyle w:val="ListParagraph"/>
        <w:numPr>
          <w:ilvl w:val="0"/>
          <w:numId w:val="34"/>
        </w:numPr>
      </w:pPr>
      <w:r>
        <w:t>Two principal components computed using the PCA method, based on 15 indicators.</w:t>
      </w:r>
    </w:p>
    <w:p w14:paraId="7F40DEE7" w14:textId="77777777" w:rsidR="0043164E" w:rsidRDefault="0043164E" w:rsidP="0043164E">
      <w:pPr>
        <w:pStyle w:val="ListParagraph"/>
        <w:numPr>
          <w:ilvl w:val="0"/>
          <w:numId w:val="34"/>
        </w:numPr>
      </w:pPr>
      <w:r>
        <w:t>Three principal components computed using the PCA method, based on 15 indicators.</w:t>
      </w:r>
    </w:p>
    <w:p w14:paraId="76B44564" w14:textId="77777777" w:rsidR="0043164E" w:rsidRDefault="0043164E" w:rsidP="0043164E">
      <w:pPr>
        <w:pStyle w:val="ListParagraph"/>
        <w:numPr>
          <w:ilvl w:val="0"/>
          <w:numId w:val="34"/>
        </w:numPr>
      </w:pPr>
      <w:r>
        <w:t>A single principal component computed using the PCA method, based on 15 indicators plus monthly returns.</w:t>
      </w:r>
    </w:p>
    <w:p w14:paraId="7CD708BB" w14:textId="77777777" w:rsidR="0043164E" w:rsidRDefault="0043164E" w:rsidP="0043164E">
      <w:pPr>
        <w:pStyle w:val="ListParagraph"/>
        <w:numPr>
          <w:ilvl w:val="0"/>
          <w:numId w:val="34"/>
        </w:numPr>
      </w:pPr>
      <w:r>
        <w:t>A single principal component computed using the PCA method, based on 15 indicators plus 2 indicators for the investment clock, as described in section 3.2.4.</w:t>
      </w:r>
    </w:p>
    <w:p w14:paraId="11151A5A" w14:textId="70E78DBE" w:rsidR="00102B0C" w:rsidRDefault="0043164E" w:rsidP="00102B0C">
      <w:pPr>
        <w:pStyle w:val="ListParagraph"/>
        <w:numPr>
          <w:ilvl w:val="0"/>
          <w:numId w:val="34"/>
        </w:numPr>
      </w:pPr>
      <w:r>
        <w:t>A single principal component computed using the PCA method, based on 18 indicators. This includes 6 key indicators, 9 additional indicators, monthly returns, and investment clock coordinates.</w:t>
      </w:r>
    </w:p>
    <w:p w14:paraId="393E3F93" w14:textId="127F2DA1" w:rsidR="00F73744" w:rsidRDefault="003A5C09" w:rsidP="003A5C09">
      <w:pPr>
        <w:keepNext/>
        <w:jc w:val="center"/>
      </w:pPr>
      <w:r w:rsidRPr="003A5C09">
        <w:rPr>
          <w:noProof/>
        </w:rPr>
        <w:drawing>
          <wp:inline distT="0" distB="0" distL="0" distR="0" wp14:anchorId="34063715" wp14:editId="3DE527F7">
            <wp:extent cx="5698541" cy="2681332"/>
            <wp:effectExtent l="0" t="0" r="0" b="5080"/>
            <wp:docPr id="154873819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8199" name="Picture 1" descr="A graph showing a curve&#10;&#10;Description automatically generated with medium confidence"/>
                    <pic:cNvPicPr/>
                  </pic:nvPicPr>
                  <pic:blipFill>
                    <a:blip r:embed="rId21"/>
                    <a:stretch>
                      <a:fillRect/>
                    </a:stretch>
                  </pic:blipFill>
                  <pic:spPr>
                    <a:xfrm>
                      <a:off x="0" y="0"/>
                      <a:ext cx="5708010" cy="2685788"/>
                    </a:xfrm>
                    <a:prstGeom prst="rect">
                      <a:avLst/>
                    </a:prstGeom>
                  </pic:spPr>
                </pic:pic>
              </a:graphicData>
            </a:graphic>
          </wp:inline>
        </w:drawing>
      </w:r>
    </w:p>
    <w:p w14:paraId="789F6C96" w14:textId="31C8B6E4" w:rsidR="004905AF" w:rsidRDefault="00F73744" w:rsidP="003F72BC">
      <w:pPr>
        <w:pStyle w:val="Caption"/>
      </w:pPr>
      <w:bookmarkStart w:id="272" w:name="_Toc170489911"/>
      <w:r>
        <w:t xml:space="preserve">Figure </w:t>
      </w:r>
      <w:r>
        <w:fldChar w:fldCharType="begin"/>
      </w:r>
      <w:r>
        <w:instrText xml:space="preserve"> SEQ Figure \* ARABIC </w:instrText>
      </w:r>
      <w:r>
        <w:fldChar w:fldCharType="separate"/>
      </w:r>
      <w:r w:rsidR="001755B3">
        <w:rPr>
          <w:noProof/>
        </w:rPr>
        <w:t>13</w:t>
      </w:r>
      <w:r>
        <w:fldChar w:fldCharType="end"/>
      </w:r>
      <w:r>
        <w:t xml:space="preserve"> Returns </w:t>
      </w:r>
      <w:r w:rsidR="003F72BC">
        <w:t>C</w:t>
      </w:r>
      <w:r>
        <w:t xml:space="preserve">omparison </w:t>
      </w:r>
      <w:r w:rsidR="003F72BC">
        <w:t>for Various Inputs</w:t>
      </w:r>
      <w:bookmarkEnd w:id="272"/>
    </w:p>
    <w:p w14:paraId="7B79E635" w14:textId="429AEF1E" w:rsidR="00F73744" w:rsidRDefault="0001637C" w:rsidP="0001637C">
      <w:r w:rsidRPr="0001637C">
        <w:t>The displayed graph for various inputs exhibits remarkably similar outcomes. A more detailed examination of the results can be achieved by comparing the annual returns and Sharpe ratios.</w:t>
      </w:r>
    </w:p>
    <w:p w14:paraId="51B638A5" w14:textId="77777777" w:rsidR="00EC2C70" w:rsidRDefault="00EC2C70" w:rsidP="0001637C"/>
    <w:p w14:paraId="67CDF2EC" w14:textId="77777777" w:rsidR="00324A24" w:rsidRDefault="00324A24" w:rsidP="0001637C"/>
    <w:p w14:paraId="2E00F593" w14:textId="77777777" w:rsidR="00DF1844" w:rsidRDefault="00DF1844" w:rsidP="0001637C"/>
    <w:p w14:paraId="1898B99F" w14:textId="3E48B9EC" w:rsidR="003A5C09" w:rsidRDefault="003A5C09" w:rsidP="003A5C09">
      <w:pPr>
        <w:pStyle w:val="Caption"/>
        <w:keepNext/>
      </w:pPr>
      <w:r>
        <w:lastRenderedPageBreak/>
        <w:t xml:space="preserve">Table </w:t>
      </w:r>
      <w:r>
        <w:fldChar w:fldCharType="begin"/>
      </w:r>
      <w:r>
        <w:instrText xml:space="preserve"> SEQ Table \* ARABIC </w:instrText>
      </w:r>
      <w:r>
        <w:fldChar w:fldCharType="separate"/>
      </w:r>
      <w:r w:rsidR="0061164C">
        <w:rPr>
          <w:noProof/>
        </w:rPr>
        <w:t>8</w:t>
      </w:r>
      <w:r>
        <w:fldChar w:fldCharType="end"/>
      </w:r>
      <w:r>
        <w:t xml:space="preserve"> Simple Bac</w:t>
      </w:r>
      <w:r w:rsidR="00CB48AC">
        <w:t>ktesting Metrics for Various Inputs</w:t>
      </w:r>
    </w:p>
    <w:tbl>
      <w:tblPr>
        <w:tblStyle w:val="PlainTable1"/>
        <w:tblW w:w="8784" w:type="dxa"/>
        <w:tblLook w:val="04A0" w:firstRow="1" w:lastRow="0" w:firstColumn="1" w:lastColumn="0" w:noHBand="0" w:noVBand="1"/>
      </w:tblPr>
      <w:tblGrid>
        <w:gridCol w:w="4531"/>
        <w:gridCol w:w="1418"/>
        <w:gridCol w:w="1417"/>
        <w:gridCol w:w="1418"/>
      </w:tblGrid>
      <w:tr w:rsidR="00564027" w:rsidRPr="00564027" w14:paraId="0CDAA3DE" w14:textId="77777777" w:rsidTr="0056402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B74C4D8" w14:textId="77777777" w:rsidR="00564027" w:rsidRPr="00564027" w:rsidRDefault="00564027" w:rsidP="00564027">
            <w:pPr>
              <w:rPr>
                <w:rFonts w:eastAsia="Times New Roman" w:cs="Times New Roman"/>
                <w:sz w:val="20"/>
                <w:szCs w:val="20"/>
                <w:lang w:eastAsia="en-GB"/>
              </w:rPr>
            </w:pPr>
          </w:p>
        </w:tc>
        <w:tc>
          <w:tcPr>
            <w:tcW w:w="1418" w:type="dxa"/>
            <w:noWrap/>
            <w:hideMark/>
          </w:tcPr>
          <w:p w14:paraId="79B07B71"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Returns</w:t>
            </w:r>
          </w:p>
        </w:tc>
        <w:tc>
          <w:tcPr>
            <w:tcW w:w="1417" w:type="dxa"/>
            <w:noWrap/>
            <w:hideMark/>
          </w:tcPr>
          <w:p w14:paraId="027C8A54"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Volatility</w:t>
            </w:r>
          </w:p>
        </w:tc>
        <w:tc>
          <w:tcPr>
            <w:tcW w:w="1418" w:type="dxa"/>
            <w:noWrap/>
            <w:hideMark/>
          </w:tcPr>
          <w:p w14:paraId="7ED357C2"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Sharpe Ratio</w:t>
            </w:r>
          </w:p>
        </w:tc>
      </w:tr>
      <w:tr w:rsidR="00564027" w:rsidRPr="00564027" w14:paraId="02D047D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ACD45E7"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Benchmark</w:t>
            </w:r>
          </w:p>
        </w:tc>
        <w:tc>
          <w:tcPr>
            <w:tcW w:w="1418" w:type="dxa"/>
            <w:noWrap/>
            <w:hideMark/>
          </w:tcPr>
          <w:p w14:paraId="6FFF88FB"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0.0768</w:t>
            </w:r>
          </w:p>
        </w:tc>
        <w:tc>
          <w:tcPr>
            <w:tcW w:w="1417" w:type="dxa"/>
            <w:noWrap/>
            <w:hideMark/>
          </w:tcPr>
          <w:p w14:paraId="3936EBC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0.2033</w:t>
            </w:r>
          </w:p>
        </w:tc>
        <w:tc>
          <w:tcPr>
            <w:tcW w:w="1418" w:type="dxa"/>
            <w:noWrap/>
            <w:hideMark/>
          </w:tcPr>
          <w:p w14:paraId="0AFF64F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0.3775</w:t>
            </w:r>
          </w:p>
        </w:tc>
      </w:tr>
      <w:tr w:rsidR="00564027" w:rsidRPr="00564027" w14:paraId="7768033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B61F315" w14:textId="143504E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 xml:space="preserve">Single fixed weight composite </w:t>
            </w:r>
            <w:r w:rsidR="00C263F5" w:rsidRPr="00564027">
              <w:rPr>
                <w:rFonts w:eastAsia="Times New Roman" w:cs="Times New Roman"/>
                <w:color w:val="000000"/>
                <w:sz w:val="20"/>
                <w:szCs w:val="20"/>
                <w:lang w:eastAsia="en-GB"/>
              </w:rPr>
              <w:t>indicator</w:t>
            </w:r>
          </w:p>
        </w:tc>
        <w:tc>
          <w:tcPr>
            <w:tcW w:w="1418" w:type="dxa"/>
            <w:noWrap/>
            <w:hideMark/>
          </w:tcPr>
          <w:p w14:paraId="47B7218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0.0552</w:t>
            </w:r>
          </w:p>
        </w:tc>
        <w:tc>
          <w:tcPr>
            <w:tcW w:w="1417" w:type="dxa"/>
            <w:noWrap/>
            <w:hideMark/>
          </w:tcPr>
          <w:p w14:paraId="578E3204"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0521A94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0.2741</w:t>
            </w:r>
          </w:p>
        </w:tc>
      </w:tr>
      <w:tr w:rsidR="00564027" w:rsidRPr="00564027" w14:paraId="566D073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C509A44" w14:textId="5109BFC6"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Manufacturing PMI indicator</w:t>
            </w:r>
          </w:p>
        </w:tc>
        <w:tc>
          <w:tcPr>
            <w:tcW w:w="1418" w:type="dxa"/>
            <w:noWrap/>
            <w:hideMark/>
          </w:tcPr>
          <w:p w14:paraId="6B3B0695"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0.0536</w:t>
            </w:r>
          </w:p>
        </w:tc>
        <w:tc>
          <w:tcPr>
            <w:tcW w:w="1417" w:type="dxa"/>
            <w:noWrap/>
            <w:hideMark/>
          </w:tcPr>
          <w:p w14:paraId="527860EA"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6F2AC24D"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0.266</w:t>
            </w:r>
          </w:p>
        </w:tc>
      </w:tr>
      <w:tr w:rsidR="00564027" w:rsidRPr="00564027" w14:paraId="4B5095D4"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FBBDEB8" w14:textId="7E0EFA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6 separate indicators</w:t>
            </w:r>
          </w:p>
        </w:tc>
        <w:tc>
          <w:tcPr>
            <w:tcW w:w="1418" w:type="dxa"/>
            <w:noWrap/>
            <w:hideMark/>
          </w:tcPr>
          <w:p w14:paraId="555C02B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0.0546</w:t>
            </w:r>
          </w:p>
        </w:tc>
        <w:tc>
          <w:tcPr>
            <w:tcW w:w="1417" w:type="dxa"/>
            <w:noWrap/>
            <w:hideMark/>
          </w:tcPr>
          <w:p w14:paraId="45E15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0.2018</w:t>
            </w:r>
          </w:p>
        </w:tc>
        <w:tc>
          <w:tcPr>
            <w:tcW w:w="1418" w:type="dxa"/>
            <w:noWrap/>
            <w:hideMark/>
          </w:tcPr>
          <w:p w14:paraId="6FE5509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r w:rsidR="00564027" w:rsidRPr="00564027" w14:paraId="1A6FA4D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90C70C" w14:textId="1FAF50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15 separate indicators</w:t>
            </w:r>
          </w:p>
        </w:tc>
        <w:tc>
          <w:tcPr>
            <w:tcW w:w="1418" w:type="dxa"/>
            <w:noWrap/>
            <w:hideMark/>
          </w:tcPr>
          <w:p w14:paraId="6630F9D0"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0.0501</w:t>
            </w:r>
          </w:p>
        </w:tc>
        <w:tc>
          <w:tcPr>
            <w:tcW w:w="1417" w:type="dxa"/>
            <w:noWrap/>
            <w:hideMark/>
          </w:tcPr>
          <w:p w14:paraId="7FEC9479"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0.1999</w:t>
            </w:r>
          </w:p>
        </w:tc>
        <w:tc>
          <w:tcPr>
            <w:tcW w:w="1418" w:type="dxa"/>
            <w:noWrap/>
            <w:hideMark/>
          </w:tcPr>
          <w:p w14:paraId="3208E6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0.2506</w:t>
            </w:r>
          </w:p>
        </w:tc>
      </w:tr>
      <w:tr w:rsidR="00564027" w:rsidRPr="00564027" w14:paraId="1EB797E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813DDEA"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6 indicators</w:t>
            </w:r>
          </w:p>
        </w:tc>
        <w:tc>
          <w:tcPr>
            <w:tcW w:w="1418" w:type="dxa"/>
            <w:noWrap/>
            <w:hideMark/>
          </w:tcPr>
          <w:p w14:paraId="3D3545F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0.0554</w:t>
            </w:r>
          </w:p>
        </w:tc>
        <w:tc>
          <w:tcPr>
            <w:tcW w:w="1417" w:type="dxa"/>
            <w:noWrap/>
            <w:hideMark/>
          </w:tcPr>
          <w:p w14:paraId="3FCA7E35"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56589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0.2749</w:t>
            </w:r>
          </w:p>
        </w:tc>
      </w:tr>
      <w:tr w:rsidR="00564027" w:rsidRPr="00564027" w14:paraId="2581B2F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4B892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15 indicators</w:t>
            </w:r>
          </w:p>
        </w:tc>
        <w:tc>
          <w:tcPr>
            <w:tcW w:w="1418" w:type="dxa"/>
            <w:noWrap/>
            <w:hideMark/>
          </w:tcPr>
          <w:p w14:paraId="60D9904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0.0579</w:t>
            </w:r>
          </w:p>
        </w:tc>
        <w:tc>
          <w:tcPr>
            <w:tcW w:w="1417" w:type="dxa"/>
            <w:noWrap/>
            <w:hideMark/>
          </w:tcPr>
          <w:p w14:paraId="15800DD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6C9EDC9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0.2887</w:t>
            </w:r>
          </w:p>
        </w:tc>
      </w:tr>
      <w:tr w:rsidR="00564027" w:rsidRPr="00564027" w14:paraId="09D885CB"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BBBC8C1"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Two principal components from PCA</w:t>
            </w:r>
          </w:p>
        </w:tc>
        <w:tc>
          <w:tcPr>
            <w:tcW w:w="1418" w:type="dxa"/>
            <w:noWrap/>
            <w:hideMark/>
          </w:tcPr>
          <w:p w14:paraId="6E118D3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3262A56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0.2007</w:t>
            </w:r>
          </w:p>
        </w:tc>
        <w:tc>
          <w:tcPr>
            <w:tcW w:w="1418" w:type="dxa"/>
            <w:noWrap/>
            <w:hideMark/>
          </w:tcPr>
          <w:p w14:paraId="0D6F81F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0.2695</w:t>
            </w:r>
          </w:p>
        </w:tc>
      </w:tr>
      <w:tr w:rsidR="00564027" w:rsidRPr="00564027" w14:paraId="4C01DCBA"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29179A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Three principal components from PCA</w:t>
            </w:r>
          </w:p>
        </w:tc>
        <w:tc>
          <w:tcPr>
            <w:tcW w:w="1418" w:type="dxa"/>
            <w:noWrap/>
            <w:hideMark/>
          </w:tcPr>
          <w:p w14:paraId="31F53C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0.0515</w:t>
            </w:r>
          </w:p>
        </w:tc>
        <w:tc>
          <w:tcPr>
            <w:tcW w:w="1417" w:type="dxa"/>
            <w:noWrap/>
            <w:hideMark/>
          </w:tcPr>
          <w:p w14:paraId="280EDCDA" w14:textId="13368EBD"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w:t>
            </w:r>
            <w:r w:rsidR="00F37E6F">
              <w:rPr>
                <w:rFonts w:eastAsia="Times New Roman" w:cs="Times New Roman"/>
                <w:color w:val="000000"/>
                <w:sz w:val="20"/>
                <w:szCs w:val="20"/>
                <w:lang w:eastAsia="en-GB"/>
              </w:rPr>
              <w:t>000</w:t>
            </w:r>
          </w:p>
        </w:tc>
        <w:tc>
          <w:tcPr>
            <w:tcW w:w="1418" w:type="dxa"/>
            <w:noWrap/>
            <w:hideMark/>
          </w:tcPr>
          <w:p w14:paraId="5D3B6E4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0.2573</w:t>
            </w:r>
          </w:p>
        </w:tc>
      </w:tr>
      <w:tr w:rsidR="00564027" w:rsidRPr="00564027" w14:paraId="1C6C064D"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E7DA3FB"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returns</w:t>
            </w:r>
          </w:p>
        </w:tc>
        <w:tc>
          <w:tcPr>
            <w:tcW w:w="1418" w:type="dxa"/>
            <w:noWrap/>
            <w:hideMark/>
          </w:tcPr>
          <w:p w14:paraId="3508E146"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0.0573</w:t>
            </w:r>
          </w:p>
        </w:tc>
        <w:tc>
          <w:tcPr>
            <w:tcW w:w="1417" w:type="dxa"/>
            <w:noWrap/>
            <w:hideMark/>
          </w:tcPr>
          <w:p w14:paraId="30B7157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7ABF6AAA"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0.2859</w:t>
            </w:r>
          </w:p>
        </w:tc>
      </w:tr>
      <w:tr w:rsidR="00564027" w:rsidRPr="00564027" w14:paraId="3F51C834"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A8C44"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cycle</w:t>
            </w:r>
          </w:p>
        </w:tc>
        <w:tc>
          <w:tcPr>
            <w:tcW w:w="1418" w:type="dxa"/>
            <w:noWrap/>
            <w:hideMark/>
          </w:tcPr>
          <w:p w14:paraId="1C23F3CF"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2A4CFD47"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0.2006</w:t>
            </w:r>
          </w:p>
        </w:tc>
        <w:tc>
          <w:tcPr>
            <w:tcW w:w="1418" w:type="dxa"/>
            <w:noWrap/>
            <w:hideMark/>
          </w:tcPr>
          <w:p w14:paraId="669D65A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0.2697</w:t>
            </w:r>
          </w:p>
        </w:tc>
      </w:tr>
      <w:tr w:rsidR="00564027" w:rsidRPr="00564027" w14:paraId="3EB1EC0F"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F7A5B7E"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18 indicators</w:t>
            </w:r>
          </w:p>
        </w:tc>
        <w:tc>
          <w:tcPr>
            <w:tcW w:w="1418" w:type="dxa"/>
            <w:noWrap/>
            <w:hideMark/>
          </w:tcPr>
          <w:p w14:paraId="5414BA21"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0.0542</w:t>
            </w:r>
          </w:p>
        </w:tc>
        <w:tc>
          <w:tcPr>
            <w:tcW w:w="1417" w:type="dxa"/>
            <w:noWrap/>
            <w:hideMark/>
          </w:tcPr>
          <w:p w14:paraId="3A35572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0.2004</w:t>
            </w:r>
          </w:p>
        </w:tc>
        <w:tc>
          <w:tcPr>
            <w:tcW w:w="1418" w:type="dxa"/>
            <w:noWrap/>
            <w:hideMark/>
          </w:tcPr>
          <w:p w14:paraId="2B5D8B33"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bl>
    <w:p w14:paraId="0173D0C9" w14:textId="77777777" w:rsidR="0001637C" w:rsidRPr="000812A1" w:rsidRDefault="0001637C" w:rsidP="0001637C"/>
    <w:p w14:paraId="6D570CE1" w14:textId="3D252652" w:rsidR="00C211F2" w:rsidRDefault="00F37BD6" w:rsidP="00F37BD6">
      <w:r>
        <w:t xml:space="preserve">Upon examining the </w:t>
      </w:r>
      <w:r w:rsidR="00CF30AE">
        <w:t>ba</w:t>
      </w:r>
      <w:r w:rsidR="003A3A43">
        <w:t>cktesting metrics</w:t>
      </w:r>
      <w:r>
        <w:t>, it appears that the most effective results are obtained with inputs that incorporate a single component. This is primarily due to the limited number of</w:t>
      </w:r>
      <w:r w:rsidR="001B69CF">
        <w:t xml:space="preserve"> training</w:t>
      </w:r>
      <w:r>
        <w:t xml:space="preserve"> data points available for processing </w:t>
      </w:r>
      <w:r w:rsidR="002A4DFD">
        <w:t>many</w:t>
      </w:r>
      <w:r>
        <w:t xml:space="preserve"> inputs when they are passed separately. Furthermore, inputs utilizing the Principal Component Analysis (PCA) method yield superior results compared to fixed weights. However, the addition of a second and third component </w:t>
      </w:r>
      <w:r w:rsidR="001B69CF">
        <w:t>only seem to</w:t>
      </w:r>
      <w:r>
        <w:t xml:space="preserve"> have detrimental effects. </w:t>
      </w:r>
    </w:p>
    <w:p w14:paraId="69DF49EF" w14:textId="349B1A90" w:rsidR="00AF680A" w:rsidRDefault="00C211F2" w:rsidP="00F37BD6">
      <w:r>
        <w:t>In the final</w:t>
      </w:r>
      <w:r w:rsidR="00010B9C">
        <w:t xml:space="preserve"> three</w:t>
      </w:r>
      <w:r>
        <w:t xml:space="preserve"> tests, w</w:t>
      </w:r>
      <w:r w:rsidR="00F37BD6">
        <w:t xml:space="preserve">hen </w:t>
      </w:r>
      <w:r w:rsidR="00246D66">
        <w:t>examining</w:t>
      </w:r>
      <w:r w:rsidR="00F37BD6">
        <w:t xml:space="preserve"> monthly results and investment clock indicators, only returns seem to add value</w:t>
      </w:r>
      <w:r w:rsidR="00246D66">
        <w:t xml:space="preserve"> and </w:t>
      </w:r>
      <w:r w:rsidR="00A33932">
        <w:t>in some tests</w:t>
      </w:r>
      <w:r w:rsidR="00F37BD6">
        <w:t xml:space="preserve"> yield</w:t>
      </w:r>
      <w:r w:rsidR="00653091">
        <w:t>ed</w:t>
      </w:r>
      <w:r w:rsidR="00F37BD6">
        <w:t xml:space="preserve"> higher results than 15 indicators</w:t>
      </w:r>
      <w:r w:rsidR="002A4DFD">
        <w:t xml:space="preserve"> alone</w:t>
      </w:r>
      <w:r w:rsidR="00F37BD6">
        <w:t xml:space="preserve">. However, the investment clock indicators </w:t>
      </w:r>
      <w:r w:rsidR="00D9706A">
        <w:t>result</w:t>
      </w:r>
      <w:r w:rsidR="00275F0C">
        <w:t xml:space="preserve"> in worse returns when</w:t>
      </w:r>
      <w:r w:rsidR="00F37BD6">
        <w:t xml:space="preserve"> includ</w:t>
      </w:r>
      <w:r w:rsidR="00BA5FDD">
        <w:t>ed</w:t>
      </w:r>
      <w:r w:rsidR="00F37BD6">
        <w:t xml:space="preserve"> in the model</w:t>
      </w:r>
      <w:r w:rsidR="00D9706A">
        <w:t xml:space="preserve"> and will not be use</w:t>
      </w:r>
      <w:r w:rsidR="00636A4D">
        <w:t>d</w:t>
      </w:r>
      <w:r w:rsidR="00D9706A">
        <w:t>.</w:t>
      </w:r>
      <w:r w:rsidR="00636A4D">
        <w:t xml:space="preserve"> Further</w:t>
      </w:r>
      <w:r w:rsidR="00EE0CA9">
        <w:t xml:space="preserve"> model</w:t>
      </w:r>
      <w:r w:rsidR="00AD5300">
        <w:t xml:space="preserve">s </w:t>
      </w:r>
      <w:r w:rsidR="00636A4D">
        <w:t>in</w:t>
      </w:r>
      <w:r w:rsidR="00AD5300">
        <w:t xml:space="preserve"> this thesis</w:t>
      </w:r>
      <w:r w:rsidR="00887A36">
        <w:t xml:space="preserve"> will use</w:t>
      </w:r>
      <w:r w:rsidR="00AD5300">
        <w:t xml:space="preserve"> a single principal component based on 15 indicators </w:t>
      </w:r>
      <w:r w:rsidR="002A057E">
        <w:t>plus</w:t>
      </w:r>
      <w:r w:rsidR="00D15372">
        <w:t xml:space="preserve"> monthly returns</w:t>
      </w:r>
      <w:r w:rsidR="000A64AD">
        <w:t>.</w:t>
      </w:r>
    </w:p>
    <w:p w14:paraId="29EE48C3" w14:textId="3972A673" w:rsidR="00AF680A" w:rsidRDefault="008251B2" w:rsidP="00AF680A">
      <w:pPr>
        <w:pStyle w:val="Heading2"/>
      </w:pPr>
      <w:bookmarkStart w:id="273" w:name="_Toc170489875"/>
      <w:r>
        <w:t>Evaluating</w:t>
      </w:r>
      <w:r w:rsidR="00AF680A">
        <w:t xml:space="preserve"> Different Outputs</w:t>
      </w:r>
      <w:bookmarkEnd w:id="273"/>
    </w:p>
    <w:p w14:paraId="405A8D53" w14:textId="54B6C037" w:rsidR="00AF680A" w:rsidRDefault="00D91770" w:rsidP="00AF680A">
      <w:r>
        <w:t xml:space="preserve">The next step </w:t>
      </w:r>
      <w:r w:rsidR="00AC7333">
        <w:t>in improving the model i</w:t>
      </w:r>
      <w:r w:rsidR="004451D0">
        <w:t>nvolves</w:t>
      </w:r>
      <w:r w:rsidR="00AC7333">
        <w:t xml:space="preserve"> adjust</w:t>
      </w:r>
      <w:r w:rsidR="004451D0">
        <w:t>ing</w:t>
      </w:r>
      <w:r w:rsidR="00AC7333">
        <w:t xml:space="preserve"> target values and</w:t>
      </w:r>
      <w:r w:rsidR="006D5513">
        <w:t xml:space="preserve"> </w:t>
      </w:r>
      <w:r w:rsidR="00E915D4">
        <w:t>exploring the application of</w:t>
      </w:r>
      <w:r w:rsidR="006D5513">
        <w:t xml:space="preserve"> additional restrictions on model outputs.</w:t>
      </w:r>
      <w:r w:rsidR="00296929">
        <w:t xml:space="preserve"> In base model</w:t>
      </w:r>
      <w:r w:rsidR="00E915D4">
        <w:t>,</w:t>
      </w:r>
      <w:r w:rsidR="00296929">
        <w:t xml:space="preserve"> normal constraint of </w:t>
      </w:r>
      <w:r w:rsidR="00513784">
        <w:t xml:space="preserve">country weights </w:t>
      </w:r>
      <w:r w:rsidR="0073589F">
        <w:t>relative to reference MSCI ACWI index</w:t>
      </w:r>
      <w:r w:rsidR="008A0039">
        <w:t xml:space="preserve"> were used, but it can be extended to</w:t>
      </w:r>
      <w:r w:rsidR="003B3DF5">
        <w:t xml:space="preserve"> three</w:t>
      </w:r>
      <w:r w:rsidR="008A0039">
        <w:t xml:space="preserve"> different</w:t>
      </w:r>
      <w:r w:rsidR="003B3DF5">
        <w:t xml:space="preserve"> levels of constraints</w:t>
      </w:r>
      <w:r w:rsidR="00CF0487">
        <w:t>:</w:t>
      </w:r>
    </w:p>
    <w:p w14:paraId="1BEAD5FB" w14:textId="51D09265" w:rsidR="00CF0487" w:rsidRDefault="009E1454" w:rsidP="00CF0487">
      <w:pPr>
        <w:pStyle w:val="ListParagraph"/>
        <w:numPr>
          <w:ilvl w:val="0"/>
          <w:numId w:val="34"/>
        </w:numPr>
      </w:pPr>
      <w:r>
        <w:t>Tight constraints</w:t>
      </w:r>
      <w:r w:rsidR="001503A0">
        <w:t xml:space="preserve"> allowing values</w:t>
      </w:r>
      <w:r>
        <w:t xml:space="preserve"> between 70% and 150% of the reference weights</w:t>
      </w:r>
      <w:r w:rsidR="001503A0">
        <w:t>.</w:t>
      </w:r>
    </w:p>
    <w:p w14:paraId="066A2C53" w14:textId="498D15E4" w:rsidR="009E1454" w:rsidRPr="00AF680A" w:rsidRDefault="009E1454" w:rsidP="009E1454">
      <w:pPr>
        <w:pStyle w:val="ListParagraph"/>
        <w:numPr>
          <w:ilvl w:val="0"/>
          <w:numId w:val="34"/>
        </w:numPr>
      </w:pPr>
      <w:r>
        <w:t>Normal constraints</w:t>
      </w:r>
      <w:r w:rsidR="001503A0">
        <w:t xml:space="preserve"> allowing values</w:t>
      </w:r>
      <w:r>
        <w:t xml:space="preserve"> between 50% and 200% of the reference weights</w:t>
      </w:r>
      <w:r w:rsidR="001503A0">
        <w:t>.</w:t>
      </w:r>
    </w:p>
    <w:p w14:paraId="300FE405" w14:textId="448DA691" w:rsidR="009E1454" w:rsidRPr="00AF680A" w:rsidRDefault="009E1454" w:rsidP="009E1454">
      <w:pPr>
        <w:pStyle w:val="ListParagraph"/>
        <w:numPr>
          <w:ilvl w:val="0"/>
          <w:numId w:val="34"/>
        </w:numPr>
      </w:pPr>
      <w:r>
        <w:t>Loose constraints</w:t>
      </w:r>
      <w:r w:rsidR="001503A0">
        <w:t xml:space="preserve"> allowing values</w:t>
      </w:r>
      <w:r>
        <w:t xml:space="preserve"> between </w:t>
      </w:r>
      <w:r w:rsidR="0061435A">
        <w:t>3</w:t>
      </w:r>
      <w:r>
        <w:t xml:space="preserve">0% and </w:t>
      </w:r>
      <w:r w:rsidR="0061435A">
        <w:t>300</w:t>
      </w:r>
      <w:r>
        <w:t>% of the reference weights</w:t>
      </w:r>
      <w:r w:rsidR="001503A0">
        <w:t>.</w:t>
      </w:r>
    </w:p>
    <w:p w14:paraId="5BD0870F" w14:textId="17DE196D" w:rsidR="009E1454" w:rsidRDefault="00EB65B0" w:rsidP="0061435A">
      <w:r>
        <w:t>For instance, considering the</w:t>
      </w:r>
      <w:r w:rsidR="00395FDC">
        <w:t xml:space="preserve"> United Kingdom that </w:t>
      </w:r>
      <w:r w:rsidR="007D2889">
        <w:t>had 11.09% weight in ACWI in year 200</w:t>
      </w:r>
      <w:r w:rsidR="00D14B7E">
        <w:t>1</w:t>
      </w:r>
      <w:r>
        <w:t>,</w:t>
      </w:r>
      <w:r w:rsidR="00D14B7E">
        <w:t xml:space="preserve"> we obtain following </w:t>
      </w:r>
      <w:r w:rsidR="00B52AC6">
        <w:t>ranges:</w:t>
      </w:r>
    </w:p>
    <w:p w14:paraId="05AD9B75" w14:textId="2EBB58CE" w:rsidR="007D2889" w:rsidRDefault="007D2889" w:rsidP="007D2889">
      <w:pPr>
        <w:pStyle w:val="ListParagraph"/>
        <w:numPr>
          <w:ilvl w:val="0"/>
          <w:numId w:val="34"/>
        </w:numPr>
      </w:pPr>
      <w:r>
        <w:t xml:space="preserve">Tight constraints would </w:t>
      </w:r>
      <w:r w:rsidR="00EB65B0">
        <w:t>permit</w:t>
      </w:r>
      <w:r>
        <w:t xml:space="preserve"> values between </w:t>
      </w:r>
      <w:r w:rsidR="003E539F">
        <w:t>7.76% and 16.64%</w:t>
      </w:r>
      <w:r w:rsidR="00C7259E">
        <w:t>.</w:t>
      </w:r>
    </w:p>
    <w:p w14:paraId="174BC4F4" w14:textId="5419272F" w:rsidR="003E539F" w:rsidRPr="00AF680A" w:rsidRDefault="003E539F" w:rsidP="003E539F">
      <w:pPr>
        <w:pStyle w:val="ListParagraph"/>
        <w:numPr>
          <w:ilvl w:val="0"/>
          <w:numId w:val="34"/>
        </w:numPr>
      </w:pPr>
      <w:r>
        <w:t xml:space="preserve">Normal constraints would </w:t>
      </w:r>
      <w:r w:rsidR="00EB65B0">
        <w:t xml:space="preserve">permit </w:t>
      </w:r>
      <w:r>
        <w:t xml:space="preserve">values between </w:t>
      </w:r>
      <w:r w:rsidR="00C7259E">
        <w:t>5.54</w:t>
      </w:r>
      <w:r>
        <w:t xml:space="preserve">% and </w:t>
      </w:r>
      <w:r w:rsidR="00C7259E">
        <w:t>22.18</w:t>
      </w:r>
      <w:r>
        <w:t>%</w:t>
      </w:r>
      <w:r w:rsidR="00C7259E">
        <w:t>.</w:t>
      </w:r>
    </w:p>
    <w:p w14:paraId="40F781B3" w14:textId="031E9AAA" w:rsidR="003E539F" w:rsidRPr="00AF680A" w:rsidRDefault="003E539F" w:rsidP="003E539F">
      <w:pPr>
        <w:pStyle w:val="ListParagraph"/>
        <w:numPr>
          <w:ilvl w:val="0"/>
          <w:numId w:val="34"/>
        </w:numPr>
      </w:pPr>
      <w:r>
        <w:t xml:space="preserve">Loose constraints would </w:t>
      </w:r>
      <w:r w:rsidR="00EB65B0">
        <w:t xml:space="preserve">permit </w:t>
      </w:r>
      <w:r>
        <w:t xml:space="preserve">values between </w:t>
      </w:r>
      <w:r w:rsidR="00C7259E">
        <w:t>3.33</w:t>
      </w:r>
      <w:r>
        <w:t xml:space="preserve">% and </w:t>
      </w:r>
      <w:r w:rsidR="00D14B7E">
        <w:t>33.27</w:t>
      </w:r>
      <w:r>
        <w:t>%</w:t>
      </w:r>
      <w:r w:rsidR="00C7259E">
        <w:t>.</w:t>
      </w:r>
    </w:p>
    <w:p w14:paraId="59B342BD" w14:textId="2F8842A9" w:rsidR="003E539F" w:rsidRDefault="005B625B" w:rsidP="00F37BD6">
      <w:r w:rsidRPr="005B625B">
        <w:t xml:space="preserve">Moreover, these constraints can also be applied to the model's </w:t>
      </w:r>
      <w:r>
        <w:t>out</w:t>
      </w:r>
      <w:r w:rsidRPr="005B625B">
        <w:t xml:space="preserve">put. While target values always fall within the permitted value ranges, the prediction model may yield weights that exceed these allowed values. By applying an additional optimization problem to the model's predicted </w:t>
      </w:r>
      <w:r w:rsidRPr="005B625B">
        <w:lastRenderedPageBreak/>
        <w:t>weight</w:t>
      </w:r>
      <w:r>
        <w:t>s</w:t>
      </w:r>
      <w:r w:rsidRPr="005B625B">
        <w:t>, we can impose further restrictions to ensure that portfolio adhere to the same constraints. This approach</w:t>
      </w:r>
      <w:r w:rsidR="009376DB">
        <w:t xml:space="preserve"> may</w:t>
      </w:r>
      <w:r w:rsidRPr="005B625B">
        <w:t xml:space="preserve"> enhance the robustness of the model and </w:t>
      </w:r>
      <w:r w:rsidR="009376DB">
        <w:t>is worth investigating</w:t>
      </w:r>
      <w:r w:rsidRPr="005B625B">
        <w:t>.</w:t>
      </w:r>
    </w:p>
    <w:p w14:paraId="1724ED09" w14:textId="77777777" w:rsidR="006A7504" w:rsidRDefault="006A7504" w:rsidP="006A7504">
      <w:pPr>
        <w:keepNext/>
      </w:pPr>
      <w:r w:rsidRPr="006A7504">
        <w:rPr>
          <w:noProof/>
        </w:rPr>
        <w:drawing>
          <wp:inline distT="0" distB="0" distL="0" distR="0" wp14:anchorId="142B54DC" wp14:editId="497D54FF">
            <wp:extent cx="5731510" cy="2149475"/>
            <wp:effectExtent l="0" t="0" r="2540" b="3175"/>
            <wp:docPr id="179795279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92" name="Picture 1" descr="A graph showing a curve&#10;&#10;Description automatically generated with medium confidence"/>
                    <pic:cNvPicPr/>
                  </pic:nvPicPr>
                  <pic:blipFill>
                    <a:blip r:embed="rId22"/>
                    <a:stretch>
                      <a:fillRect/>
                    </a:stretch>
                  </pic:blipFill>
                  <pic:spPr>
                    <a:xfrm>
                      <a:off x="0" y="0"/>
                      <a:ext cx="5731510" cy="2149475"/>
                    </a:xfrm>
                    <a:prstGeom prst="rect">
                      <a:avLst/>
                    </a:prstGeom>
                  </pic:spPr>
                </pic:pic>
              </a:graphicData>
            </a:graphic>
          </wp:inline>
        </w:drawing>
      </w:r>
    </w:p>
    <w:p w14:paraId="3728749B" w14:textId="4BC03439" w:rsidR="001B411B" w:rsidRDefault="006A7504" w:rsidP="006A7504">
      <w:pPr>
        <w:pStyle w:val="Caption"/>
      </w:pPr>
      <w:bookmarkStart w:id="274" w:name="_Toc170489912"/>
      <w:r>
        <w:t xml:space="preserve">Figure </w:t>
      </w:r>
      <w:r>
        <w:fldChar w:fldCharType="begin"/>
      </w:r>
      <w:r>
        <w:instrText xml:space="preserve"> SEQ Figure \* ARABIC </w:instrText>
      </w:r>
      <w:r>
        <w:fldChar w:fldCharType="separate"/>
      </w:r>
      <w:r w:rsidR="001755B3">
        <w:rPr>
          <w:noProof/>
        </w:rPr>
        <w:t>14</w:t>
      </w:r>
      <w:r>
        <w:fldChar w:fldCharType="end"/>
      </w:r>
      <w:r>
        <w:t xml:space="preserve"> Returns Comparison for Various Outputs</w:t>
      </w:r>
      <w:bookmarkEnd w:id="274"/>
    </w:p>
    <w:p w14:paraId="1E20DD49" w14:textId="0C18B722" w:rsidR="006A7504" w:rsidRDefault="005232AE" w:rsidP="006A7504">
      <w:r>
        <w:t xml:space="preserve">Analysing the </w:t>
      </w:r>
      <w:r w:rsidR="003605FC">
        <w:t xml:space="preserve">cumulative </w:t>
      </w:r>
      <w:r>
        <w:t xml:space="preserve">returns, </w:t>
      </w:r>
      <w:r w:rsidR="00192FB0">
        <w:t>different outputs seem to have much more profound impact on the por</w:t>
      </w:r>
      <w:r w:rsidR="000269EF">
        <w:t xml:space="preserve">tfolio results than </w:t>
      </w:r>
      <w:r w:rsidR="00AF6A4B">
        <w:t>when testing different</w:t>
      </w:r>
      <w:r w:rsidR="000269EF">
        <w:t xml:space="preserve"> input</w:t>
      </w:r>
      <w:r w:rsidR="00BA218A">
        <w:t xml:space="preserve"> indicators.</w:t>
      </w:r>
    </w:p>
    <w:p w14:paraId="31A83330" w14:textId="76DFFA8F" w:rsidR="00A83DBB" w:rsidRDefault="00A83DBB" w:rsidP="00A83DBB">
      <w:pPr>
        <w:pStyle w:val="Caption"/>
        <w:keepNext/>
      </w:pPr>
      <w:r>
        <w:t xml:space="preserve">Table </w:t>
      </w:r>
      <w:r>
        <w:fldChar w:fldCharType="begin"/>
      </w:r>
      <w:r>
        <w:instrText xml:space="preserve"> SEQ Table \* ARABIC </w:instrText>
      </w:r>
      <w:r>
        <w:fldChar w:fldCharType="separate"/>
      </w:r>
      <w:r w:rsidR="0061164C">
        <w:rPr>
          <w:noProof/>
        </w:rPr>
        <w:t>9</w:t>
      </w:r>
      <w:r>
        <w:fldChar w:fldCharType="end"/>
      </w:r>
      <w:r>
        <w:t xml:space="preserve"> Simple Backtesting Metrics for Various Outputs</w:t>
      </w:r>
    </w:p>
    <w:tbl>
      <w:tblPr>
        <w:tblStyle w:val="PlainTable1"/>
        <w:tblW w:w="8359" w:type="dxa"/>
        <w:tblLook w:val="04A0" w:firstRow="1" w:lastRow="0" w:firstColumn="1" w:lastColumn="0" w:noHBand="0" w:noVBand="1"/>
      </w:tblPr>
      <w:tblGrid>
        <w:gridCol w:w="4106"/>
        <w:gridCol w:w="1418"/>
        <w:gridCol w:w="1417"/>
        <w:gridCol w:w="1418"/>
      </w:tblGrid>
      <w:tr w:rsidR="00A83DBB" w:rsidRPr="00BA218A" w14:paraId="0F321139" w14:textId="77777777" w:rsidTr="00A83DB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73E94F6" w14:textId="77777777" w:rsidR="00BA218A" w:rsidRPr="00BA218A" w:rsidRDefault="00BA218A" w:rsidP="00BA218A">
            <w:pPr>
              <w:rPr>
                <w:rFonts w:eastAsia="Times New Roman" w:cs="Times New Roman"/>
                <w:sz w:val="20"/>
                <w:szCs w:val="20"/>
                <w:lang w:eastAsia="en-GB"/>
              </w:rPr>
            </w:pPr>
          </w:p>
        </w:tc>
        <w:tc>
          <w:tcPr>
            <w:tcW w:w="1418" w:type="dxa"/>
            <w:noWrap/>
            <w:hideMark/>
          </w:tcPr>
          <w:p w14:paraId="06E55FB6"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Returns</w:t>
            </w:r>
          </w:p>
        </w:tc>
        <w:tc>
          <w:tcPr>
            <w:tcW w:w="1417" w:type="dxa"/>
            <w:noWrap/>
            <w:hideMark/>
          </w:tcPr>
          <w:p w14:paraId="28958164"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Volatility</w:t>
            </w:r>
          </w:p>
        </w:tc>
        <w:tc>
          <w:tcPr>
            <w:tcW w:w="1418" w:type="dxa"/>
            <w:noWrap/>
            <w:hideMark/>
          </w:tcPr>
          <w:p w14:paraId="0A919C9E"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Sharpe Ratio</w:t>
            </w:r>
          </w:p>
        </w:tc>
      </w:tr>
      <w:tr w:rsidR="00A83DBB" w:rsidRPr="00BA218A" w14:paraId="379188F4"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CB778D"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Benchmark</w:t>
            </w:r>
          </w:p>
        </w:tc>
        <w:tc>
          <w:tcPr>
            <w:tcW w:w="1418" w:type="dxa"/>
            <w:noWrap/>
            <w:hideMark/>
          </w:tcPr>
          <w:p w14:paraId="2EB60669"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0.0768</w:t>
            </w:r>
          </w:p>
        </w:tc>
        <w:tc>
          <w:tcPr>
            <w:tcW w:w="1417" w:type="dxa"/>
            <w:noWrap/>
            <w:hideMark/>
          </w:tcPr>
          <w:p w14:paraId="1820A7BD"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0.2033</w:t>
            </w:r>
          </w:p>
        </w:tc>
        <w:tc>
          <w:tcPr>
            <w:tcW w:w="1418" w:type="dxa"/>
            <w:noWrap/>
            <w:hideMark/>
          </w:tcPr>
          <w:p w14:paraId="37CFBCF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0.3775</w:t>
            </w:r>
          </w:p>
        </w:tc>
      </w:tr>
      <w:tr w:rsidR="00A83DBB" w:rsidRPr="00BA218A" w14:paraId="41055D11"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653FD314"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w:t>
            </w:r>
          </w:p>
        </w:tc>
        <w:tc>
          <w:tcPr>
            <w:tcW w:w="1418" w:type="dxa"/>
            <w:noWrap/>
            <w:hideMark/>
          </w:tcPr>
          <w:p w14:paraId="5C918952"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0.0623</w:t>
            </w:r>
          </w:p>
        </w:tc>
        <w:tc>
          <w:tcPr>
            <w:tcW w:w="1417" w:type="dxa"/>
            <w:noWrap/>
            <w:hideMark/>
          </w:tcPr>
          <w:p w14:paraId="564DED93"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069FF1A1"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0.3106</w:t>
            </w:r>
          </w:p>
        </w:tc>
      </w:tr>
      <w:tr w:rsidR="00A83DBB" w:rsidRPr="00BA218A" w14:paraId="6CA88689"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5D03C22"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 and output restrictions</w:t>
            </w:r>
          </w:p>
        </w:tc>
        <w:tc>
          <w:tcPr>
            <w:tcW w:w="1418" w:type="dxa"/>
            <w:noWrap/>
            <w:hideMark/>
          </w:tcPr>
          <w:p w14:paraId="209F877F"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0.0594</w:t>
            </w:r>
          </w:p>
        </w:tc>
        <w:tc>
          <w:tcPr>
            <w:tcW w:w="1417" w:type="dxa"/>
            <w:noWrap/>
            <w:hideMark/>
          </w:tcPr>
          <w:p w14:paraId="231DCDE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49701A2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0.296</w:t>
            </w:r>
          </w:p>
        </w:tc>
      </w:tr>
      <w:tr w:rsidR="00A83DBB" w:rsidRPr="00BA218A" w14:paraId="5368C107"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83E2856"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w:t>
            </w:r>
          </w:p>
        </w:tc>
        <w:tc>
          <w:tcPr>
            <w:tcW w:w="1418" w:type="dxa"/>
            <w:noWrap/>
            <w:hideMark/>
          </w:tcPr>
          <w:p w14:paraId="239E3ABE"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0.0565</w:t>
            </w:r>
          </w:p>
        </w:tc>
        <w:tc>
          <w:tcPr>
            <w:tcW w:w="1417" w:type="dxa"/>
            <w:noWrap/>
            <w:hideMark/>
          </w:tcPr>
          <w:p w14:paraId="08405A27"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27CF3674"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0.2815</w:t>
            </w:r>
          </w:p>
        </w:tc>
      </w:tr>
      <w:tr w:rsidR="00A83DBB" w:rsidRPr="00BA218A" w14:paraId="4C170E88"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4C20EE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 and output restrictions</w:t>
            </w:r>
          </w:p>
        </w:tc>
        <w:tc>
          <w:tcPr>
            <w:tcW w:w="1418" w:type="dxa"/>
            <w:noWrap/>
            <w:hideMark/>
          </w:tcPr>
          <w:p w14:paraId="53C3445B"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0.0489</w:t>
            </w:r>
          </w:p>
        </w:tc>
        <w:tc>
          <w:tcPr>
            <w:tcW w:w="1417" w:type="dxa"/>
            <w:noWrap/>
            <w:hideMark/>
          </w:tcPr>
          <w:p w14:paraId="052241FC"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0.2015</w:t>
            </w:r>
          </w:p>
        </w:tc>
        <w:tc>
          <w:tcPr>
            <w:tcW w:w="1418" w:type="dxa"/>
            <w:noWrap/>
            <w:hideMark/>
          </w:tcPr>
          <w:p w14:paraId="0E4A1BBE"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0.2428</w:t>
            </w:r>
          </w:p>
        </w:tc>
      </w:tr>
      <w:tr w:rsidR="00A83DBB" w:rsidRPr="00BA218A" w14:paraId="75CB2CBD"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954E53"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w:t>
            </w:r>
          </w:p>
        </w:tc>
        <w:tc>
          <w:tcPr>
            <w:tcW w:w="1418" w:type="dxa"/>
            <w:noWrap/>
            <w:hideMark/>
          </w:tcPr>
          <w:p w14:paraId="19EA949B"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0.0528</w:t>
            </w:r>
          </w:p>
        </w:tc>
        <w:tc>
          <w:tcPr>
            <w:tcW w:w="1417" w:type="dxa"/>
            <w:noWrap/>
            <w:hideMark/>
          </w:tcPr>
          <w:p w14:paraId="5753B89A"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0.1994</w:t>
            </w:r>
          </w:p>
        </w:tc>
        <w:tc>
          <w:tcPr>
            <w:tcW w:w="1418" w:type="dxa"/>
            <w:noWrap/>
            <w:hideMark/>
          </w:tcPr>
          <w:p w14:paraId="41DDD1EC"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0.2651</w:t>
            </w:r>
          </w:p>
        </w:tc>
      </w:tr>
      <w:tr w:rsidR="00A83DBB" w:rsidRPr="00BA218A" w14:paraId="1F09921A"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803EF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 and output restrictions</w:t>
            </w:r>
          </w:p>
        </w:tc>
        <w:tc>
          <w:tcPr>
            <w:tcW w:w="1418" w:type="dxa"/>
            <w:noWrap/>
            <w:hideMark/>
          </w:tcPr>
          <w:p w14:paraId="68FCE17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0.0395</w:t>
            </w:r>
          </w:p>
        </w:tc>
        <w:tc>
          <w:tcPr>
            <w:tcW w:w="1417" w:type="dxa"/>
            <w:noWrap/>
            <w:hideMark/>
          </w:tcPr>
          <w:p w14:paraId="4861D071"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6B866CD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0.1965</w:t>
            </w:r>
          </w:p>
        </w:tc>
      </w:tr>
    </w:tbl>
    <w:p w14:paraId="15AF2DAC" w14:textId="77777777" w:rsidR="00BA218A" w:rsidRDefault="00BA218A" w:rsidP="006A7504"/>
    <w:p w14:paraId="6DBA83D9" w14:textId="3F6D92BB" w:rsidR="006F3903" w:rsidRDefault="008D2651" w:rsidP="006F3903">
      <w:r>
        <w:t>Analysing results presented above</w:t>
      </w:r>
      <w:r w:rsidR="006F3903">
        <w:t>, a direct correlation is observed, indicating that tighter constraints enhance both the returns and the Sharpe ratios. However, it’s noteworthy that additional restrictions on the output adversely impact the model, resulting in suboptimal outcomes across all three levels of constraints. This suggests that while constraints are necessary to ensure robustness and adherence to certain parameters, overly restrictive conditions may hinder the model’s ability to optimally allocate resources.</w:t>
      </w:r>
    </w:p>
    <w:p w14:paraId="33EE7DD2" w14:textId="2B3597D7" w:rsidR="00EF7093" w:rsidRDefault="006F3903" w:rsidP="006F3903">
      <w:r>
        <w:t xml:space="preserve">Moving forward, the </w:t>
      </w:r>
      <w:r w:rsidR="00EF7093">
        <w:t>investment algorithm</w:t>
      </w:r>
      <w:r>
        <w:t xml:space="preserve"> will employ tight constraints</w:t>
      </w:r>
      <w:r w:rsidR="00F13F0F">
        <w:t xml:space="preserve"> without additional output restrictions</w:t>
      </w:r>
      <w:r>
        <w:t xml:space="preserve">, as they have demonstrated the most promising results </w:t>
      </w:r>
      <w:r w:rsidR="003675D5">
        <w:t xml:space="preserve">both </w:t>
      </w:r>
      <w:r>
        <w:t xml:space="preserve">in terms of </w:t>
      </w:r>
      <w:r w:rsidR="00EF7093">
        <w:t>absolute and risk-adjusted</w:t>
      </w:r>
      <w:r>
        <w:t xml:space="preserve"> returns</w:t>
      </w:r>
      <w:r w:rsidR="00EF7093">
        <w:t>.</w:t>
      </w:r>
    </w:p>
    <w:p w14:paraId="3EAB63F2" w14:textId="54028E62" w:rsidR="00EF7093" w:rsidRDefault="008251B2" w:rsidP="008251B2">
      <w:pPr>
        <w:pStyle w:val="Heading2"/>
      </w:pPr>
      <w:bookmarkStart w:id="275" w:name="_Toc170489876"/>
      <w:r>
        <w:t>Neural Network Models</w:t>
      </w:r>
      <w:bookmarkEnd w:id="275"/>
    </w:p>
    <w:p w14:paraId="5423F10B" w14:textId="38D42E65" w:rsidR="008251B2" w:rsidRDefault="00CF4787" w:rsidP="008251B2">
      <w:r>
        <w:t xml:space="preserve">After selecting optimal inputs and outputs, we can now examine </w:t>
      </w:r>
      <w:r w:rsidR="005D2B53">
        <w:t>various neural networks architecture</w:t>
      </w:r>
      <w:r w:rsidR="00D26329">
        <w:t>s</w:t>
      </w:r>
      <w:r w:rsidR="005D2B53">
        <w:t xml:space="preserve">. </w:t>
      </w:r>
      <w:r w:rsidR="006768D3">
        <w:t xml:space="preserve">Apart from dense neural networks, it might </w:t>
      </w:r>
      <w:r w:rsidR="001A6B14">
        <w:t xml:space="preserve">be interesting to </w:t>
      </w:r>
      <w:r w:rsidR="00200F75">
        <w:t>explore</w:t>
      </w:r>
      <w:r w:rsidR="001A6B14">
        <w:t xml:space="preserve"> other </w:t>
      </w:r>
      <w:r w:rsidR="008B78B9">
        <w:t>models</w:t>
      </w:r>
      <w:r w:rsidR="001A6B14">
        <w:t xml:space="preserve"> like convolutional networks and different types of recurrent networks</w:t>
      </w:r>
      <w:r w:rsidR="000B40B7">
        <w:t xml:space="preserve"> which</w:t>
      </w:r>
      <w:r w:rsidR="00457597">
        <w:t xml:space="preserve"> </w:t>
      </w:r>
      <w:r w:rsidR="00C227AC" w:rsidRPr="003948F7">
        <w:t>can handle</w:t>
      </w:r>
      <w:r w:rsidR="003948F7" w:rsidRPr="003948F7">
        <w:t xml:space="preserve"> sequences, potentially enabling them to better manage temporal data and identify more patterns than dense networks.</w:t>
      </w:r>
    </w:p>
    <w:p w14:paraId="19D0EAD6" w14:textId="53D244F2" w:rsidR="003948F7" w:rsidRDefault="00F016B1" w:rsidP="00F016B1">
      <w:pPr>
        <w:pStyle w:val="Heading3"/>
      </w:pPr>
      <w:bookmarkStart w:id="276" w:name="_Toc170489877"/>
      <w:r>
        <w:lastRenderedPageBreak/>
        <w:t>Convolutional</w:t>
      </w:r>
      <w:r w:rsidR="007C10BC">
        <w:t xml:space="preserve"> Neural</w:t>
      </w:r>
      <w:r>
        <w:t xml:space="preserve"> Net</w:t>
      </w:r>
      <w:r w:rsidR="007C10BC">
        <w:t>works</w:t>
      </w:r>
      <w:bookmarkEnd w:id="276"/>
    </w:p>
    <w:p w14:paraId="15A9687E" w14:textId="6196F5E9" w:rsidR="00D04256" w:rsidRDefault="006E0CE3" w:rsidP="007C10BC">
      <w:r w:rsidRPr="006E0CE3">
        <w:t xml:space="preserve">Convolutional Neural Networks (CNNs) are a class of deep neural networks primarily used for processing structured grid data, such as images. They consist of layers that apply convolutional filters to the input, enabling the network to </w:t>
      </w:r>
      <w:r w:rsidR="00D04256" w:rsidRPr="006E0CE3">
        <w:t>learn spatial hierarchies of features automatically and adaptively</w:t>
      </w:r>
      <w:r w:rsidRPr="006E0CE3">
        <w:t>.</w:t>
      </w:r>
      <w:r w:rsidR="001A490A">
        <w:t xml:space="preserve"> </w:t>
      </w:r>
      <w:r w:rsidR="00D04256" w:rsidRPr="00D04256">
        <w:t xml:space="preserve">Convolutional </w:t>
      </w:r>
      <w:r w:rsidR="00D04256">
        <w:t>n</w:t>
      </w:r>
      <w:r w:rsidR="00D04256" w:rsidRPr="00D04256">
        <w:t>etworks can also be effectively applied to temporal data, such as time series or sequential data, by leveraging their ability to capture local patterns and dependencies within the data. When used for temporal data, CNNs apply convolutional filters across time steps to identify temporal patterns and trends.</w:t>
      </w:r>
    </w:p>
    <w:p w14:paraId="484728BC" w14:textId="38C8B7BF" w:rsidR="00394259" w:rsidRDefault="00491E6C" w:rsidP="007C10BC">
      <w:r>
        <w:t xml:space="preserve">Architecture used </w:t>
      </w:r>
      <w:r w:rsidR="00B94EF0">
        <w:t xml:space="preserve">in this thesis </w:t>
      </w:r>
      <w:r w:rsidR="00B94EF0" w:rsidRPr="00B94EF0">
        <w:t xml:space="preserve">starts with a 1D convolutional layer with 32 filters and a linear activation function, producing an output shape of (None, 4, 32). This is followed by a Flatten layer that reshapes the output to (None, 128). A Dropout layer is then applied to reduce overfitting. Next </w:t>
      </w:r>
      <w:r w:rsidR="0016640C">
        <w:t xml:space="preserve">are </w:t>
      </w:r>
      <w:r w:rsidR="00B94EF0" w:rsidRPr="00B94EF0">
        <w:t>a Dense layer with 16 units and ReLU activation</w:t>
      </w:r>
      <w:r w:rsidR="0016640C">
        <w:t xml:space="preserve"> </w:t>
      </w:r>
      <w:r w:rsidR="00B866E8">
        <w:t>and t</w:t>
      </w:r>
      <w:r w:rsidR="00B94EF0" w:rsidRPr="00B94EF0">
        <w:t xml:space="preserve">he final </w:t>
      </w:r>
      <w:r w:rsidR="00430D54">
        <w:t>O</w:t>
      </w:r>
      <w:r w:rsidR="00B866E8">
        <w:t xml:space="preserve">utput </w:t>
      </w:r>
      <w:r w:rsidR="00B94EF0" w:rsidRPr="00B94EF0">
        <w:t xml:space="preserve">layer with </w:t>
      </w:r>
      <w:r w:rsidR="00C227AC" w:rsidRPr="00B94EF0">
        <w:t>SoftMax</w:t>
      </w:r>
      <w:r w:rsidR="00B94EF0" w:rsidRPr="00B94EF0">
        <w:t xml:space="preserve"> activation, producing a 27output</w:t>
      </w:r>
      <w:r w:rsidR="00B866E8">
        <w:t>s</w:t>
      </w:r>
      <w:r w:rsidR="00B94EF0" w:rsidRPr="00B94EF0">
        <w:t>.</w:t>
      </w:r>
      <w:r w:rsidR="009332F7">
        <w:t xml:space="preserve"> That resembles</w:t>
      </w:r>
      <w:r w:rsidR="000B507F">
        <w:t xml:space="preserve"> a base model</w:t>
      </w:r>
      <w:r w:rsidR="00AB31F5">
        <w:t>, described earlier,</w:t>
      </w:r>
      <w:r w:rsidR="000B507F">
        <w:t xml:space="preserve"> with extra convolutional and dropout layers.</w:t>
      </w:r>
    </w:p>
    <w:p w14:paraId="4FA91302" w14:textId="77777777" w:rsidR="003004DA" w:rsidRDefault="004C2B0D" w:rsidP="003004DA">
      <w:pPr>
        <w:keepNext/>
        <w:jc w:val="center"/>
      </w:pPr>
      <w:r w:rsidRPr="004C2B0D">
        <w:rPr>
          <w:noProof/>
        </w:rPr>
        <w:drawing>
          <wp:inline distT="0" distB="0" distL="0" distR="0" wp14:anchorId="5A93DF54" wp14:editId="11E9AC66">
            <wp:extent cx="1433779" cy="4345987"/>
            <wp:effectExtent l="0" t="0" r="0" b="0"/>
            <wp:docPr id="1330029485" name="Picture 1" descr="A diagram of a drop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9485" name="Picture 1" descr="A diagram of a dropout&#10;&#10;Description automatically generated"/>
                    <pic:cNvPicPr/>
                  </pic:nvPicPr>
                  <pic:blipFill>
                    <a:blip r:embed="rId23"/>
                    <a:stretch>
                      <a:fillRect/>
                    </a:stretch>
                  </pic:blipFill>
                  <pic:spPr>
                    <a:xfrm>
                      <a:off x="0" y="0"/>
                      <a:ext cx="1469922" cy="4455541"/>
                    </a:xfrm>
                    <a:prstGeom prst="rect">
                      <a:avLst/>
                    </a:prstGeom>
                  </pic:spPr>
                </pic:pic>
              </a:graphicData>
            </a:graphic>
          </wp:inline>
        </w:drawing>
      </w:r>
    </w:p>
    <w:p w14:paraId="490F2897" w14:textId="23CEFD6F" w:rsidR="004C2B0D" w:rsidRDefault="003004DA" w:rsidP="003004DA">
      <w:pPr>
        <w:pStyle w:val="Caption"/>
      </w:pPr>
      <w:bookmarkStart w:id="277" w:name="_Toc170489913"/>
      <w:r>
        <w:t xml:space="preserve">Figure </w:t>
      </w:r>
      <w:r>
        <w:fldChar w:fldCharType="begin"/>
      </w:r>
      <w:r>
        <w:instrText xml:space="preserve"> SEQ Figure \* ARABIC </w:instrText>
      </w:r>
      <w:r>
        <w:fldChar w:fldCharType="separate"/>
      </w:r>
      <w:r w:rsidR="001755B3">
        <w:rPr>
          <w:noProof/>
        </w:rPr>
        <w:t>15</w:t>
      </w:r>
      <w:r>
        <w:fldChar w:fldCharType="end"/>
      </w:r>
      <w:r>
        <w:t xml:space="preserve"> Base Convolutional Neural Network</w:t>
      </w:r>
      <w:bookmarkEnd w:id="277"/>
    </w:p>
    <w:p w14:paraId="02E27337" w14:textId="3B19779B" w:rsidR="00C6775C" w:rsidRDefault="00C6775C" w:rsidP="00C6775C">
      <w:r>
        <w:t xml:space="preserve">Training </w:t>
      </w:r>
      <w:r w:rsidR="00185084">
        <w:t xml:space="preserve">loss error </w:t>
      </w:r>
      <w:r>
        <w:t>is</w:t>
      </w:r>
      <w:r w:rsidR="00120B3D">
        <w:t xml:space="preserve"> very</w:t>
      </w:r>
      <w:r>
        <w:t xml:space="preserve"> similar to</w:t>
      </w:r>
      <w:r w:rsidR="00F4274E">
        <w:t xml:space="preserve"> base model</w:t>
      </w:r>
      <w:r w:rsidR="00EC3C39">
        <w:t xml:space="preserve">. The only difference is that it is </w:t>
      </w:r>
      <w:r w:rsidR="00F4274E">
        <w:t>taking a bit longer to converge, thus requiring 150 epochs</w:t>
      </w:r>
      <w:r w:rsidR="00EC3C39">
        <w:t xml:space="preserve"> due to </w:t>
      </w:r>
      <w:r w:rsidR="005C0139">
        <w:t>greater number of</w:t>
      </w:r>
      <w:r w:rsidR="0090715E">
        <w:t xml:space="preserve"> trainable</w:t>
      </w:r>
      <w:r w:rsidR="005C0139">
        <w:t xml:space="preserve"> parameters</w:t>
      </w:r>
      <w:r w:rsidR="00F4274E">
        <w:t>.</w:t>
      </w:r>
      <w:r w:rsidR="00386FAA">
        <w:t xml:space="preserve"> </w:t>
      </w:r>
    </w:p>
    <w:p w14:paraId="1DC06D25" w14:textId="228FE617" w:rsidR="00DB42DA" w:rsidRPr="00DB42DA" w:rsidRDefault="009841D0" w:rsidP="00DB42DA">
      <w:r>
        <w:t xml:space="preserve">Backtesting results </w:t>
      </w:r>
      <w:r w:rsidR="00120B3D">
        <w:t>will be presented at the end together with recurrent networks.</w:t>
      </w:r>
    </w:p>
    <w:p w14:paraId="6633F3F8" w14:textId="77A1EFAA" w:rsidR="00964FED" w:rsidRDefault="00964FED" w:rsidP="00964FED">
      <w:pPr>
        <w:pStyle w:val="Heading3"/>
      </w:pPr>
      <w:bookmarkStart w:id="278" w:name="_Toc170489878"/>
      <w:r>
        <w:lastRenderedPageBreak/>
        <w:t>Recurrent Networks</w:t>
      </w:r>
      <w:bookmarkEnd w:id="278"/>
    </w:p>
    <w:p w14:paraId="76E23757" w14:textId="70201D07" w:rsidR="00964FED" w:rsidRDefault="0090743B" w:rsidP="00964FED">
      <w:r w:rsidRPr="0090743B">
        <w:t>Recurrent Neural Networks (RNNs) are a class of neural networks designed for sequential data, where connections between nodes form directed cycles. This architecture allows RNNs to maintain an internal state and capture temporal dependencies, making them effective for tasks such as time series prediction, language modelling, and speech recognition.</w:t>
      </w:r>
    </w:p>
    <w:p w14:paraId="06C150E5" w14:textId="77777777" w:rsidR="00BA401F" w:rsidRDefault="00B16779" w:rsidP="00964FED">
      <w:r>
        <w:t>In</w:t>
      </w:r>
      <w:r w:rsidR="00D03FCF">
        <w:t xml:space="preserve"> </w:t>
      </w:r>
      <w:r w:rsidR="009D2FB8">
        <w:t>this research three different recurrent architectures have been examined. These are GRU, LSTM and Bidi</w:t>
      </w:r>
      <w:r w:rsidR="002F314D">
        <w:t xml:space="preserve">rectional RNN. </w:t>
      </w:r>
    </w:p>
    <w:p w14:paraId="6008C75A" w14:textId="3A97524D" w:rsidR="00B16779" w:rsidRDefault="00416A5D" w:rsidP="00964FED">
      <w:r>
        <w:t xml:space="preserve">The simplest type </w:t>
      </w:r>
      <w:r w:rsidR="00C024F0">
        <w:t>of RNN</w:t>
      </w:r>
      <w:r w:rsidR="007A66DE">
        <w:t xml:space="preserve"> is</w:t>
      </w:r>
      <w:r w:rsidR="00C024F0">
        <w:t xml:space="preserve"> </w:t>
      </w:r>
      <w:r w:rsidR="002F314D" w:rsidRPr="002F314D">
        <w:t>GRU</w:t>
      </w:r>
      <w:r w:rsidR="00BA401F">
        <w:t xml:space="preserve"> (Gated Recurrent Unit)</w:t>
      </w:r>
      <w:r w:rsidR="002F314D" w:rsidRPr="002F314D">
        <w:t xml:space="preserve"> </w:t>
      </w:r>
      <w:r w:rsidR="007A66DE">
        <w:t>which</w:t>
      </w:r>
      <w:r w:rsidR="002F314D" w:rsidRPr="002F314D">
        <w:t xml:space="preserve"> uses gating units to manage the flow of information, helping to mitigate the vanishing gradient problem. It has two gates: a reset gate and an update gate, which control the update and forgetting process of the hidden state.</w:t>
      </w:r>
    </w:p>
    <w:p w14:paraId="5EC092A7" w14:textId="00ADE94C" w:rsidR="00E20CA4" w:rsidRDefault="006A421E" w:rsidP="006A421E">
      <w:r>
        <w:t xml:space="preserve">In </w:t>
      </w:r>
      <w:r w:rsidR="003E4524">
        <w:t>the</w:t>
      </w:r>
      <w:r>
        <w:t xml:space="preserve"> base recurrent model, a</w:t>
      </w:r>
      <w:r w:rsidR="00945804">
        <w:t xml:space="preserve"> </w:t>
      </w:r>
      <w:r>
        <w:t>GRU layer has been used</w:t>
      </w:r>
      <w:r w:rsidR="003E4524">
        <w:t xml:space="preserve"> </w:t>
      </w:r>
      <w:r w:rsidR="00FF1C4F">
        <w:t>first before</w:t>
      </w:r>
      <w:r>
        <w:t xml:space="preserve"> a </w:t>
      </w:r>
      <w:r w:rsidR="009275CF">
        <w:t>standard</w:t>
      </w:r>
      <w:r>
        <w:t xml:space="preserve"> </w:t>
      </w:r>
      <w:r w:rsidR="00945804">
        <w:t>D</w:t>
      </w:r>
      <w:r>
        <w:t xml:space="preserve">ense layer and </w:t>
      </w:r>
      <w:r w:rsidR="009C67D8">
        <w:t xml:space="preserve">the </w:t>
      </w:r>
      <w:r>
        <w:t xml:space="preserve">Output layer. </w:t>
      </w:r>
      <w:r w:rsidR="00E20CA4">
        <w:t xml:space="preserve">Regularization is performed using dropout and recurrent dropout mechanisms within the GRU layer. </w:t>
      </w:r>
    </w:p>
    <w:p w14:paraId="4FEE040D" w14:textId="77777777" w:rsidR="005553F1" w:rsidRDefault="00227392" w:rsidP="005553F1">
      <w:pPr>
        <w:keepNext/>
        <w:jc w:val="center"/>
      </w:pPr>
      <w:r w:rsidRPr="00227392">
        <w:rPr>
          <w:noProof/>
        </w:rPr>
        <w:drawing>
          <wp:inline distT="0" distB="0" distL="0" distR="0" wp14:anchorId="433FBE94" wp14:editId="598C64FE">
            <wp:extent cx="1217975" cy="2860244"/>
            <wp:effectExtent l="0" t="0" r="1270" b="0"/>
            <wp:docPr id="6229442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3" name="Picture 1" descr="A diagram of a function&#10;&#10;Description automatically generated"/>
                    <pic:cNvPicPr/>
                  </pic:nvPicPr>
                  <pic:blipFill>
                    <a:blip r:embed="rId24"/>
                    <a:stretch>
                      <a:fillRect/>
                    </a:stretch>
                  </pic:blipFill>
                  <pic:spPr>
                    <a:xfrm>
                      <a:off x="0" y="0"/>
                      <a:ext cx="1234182" cy="2898303"/>
                    </a:xfrm>
                    <a:prstGeom prst="rect">
                      <a:avLst/>
                    </a:prstGeom>
                  </pic:spPr>
                </pic:pic>
              </a:graphicData>
            </a:graphic>
          </wp:inline>
        </w:drawing>
      </w:r>
    </w:p>
    <w:p w14:paraId="7F6C75E4" w14:textId="059DF934" w:rsidR="00227392" w:rsidRDefault="005553F1" w:rsidP="005553F1">
      <w:pPr>
        <w:pStyle w:val="Caption"/>
      </w:pPr>
      <w:bookmarkStart w:id="279" w:name="_Toc170489914"/>
      <w:r>
        <w:t xml:space="preserve">Figure </w:t>
      </w:r>
      <w:r>
        <w:fldChar w:fldCharType="begin"/>
      </w:r>
      <w:r>
        <w:instrText xml:space="preserve"> SEQ Figure \* ARABIC </w:instrText>
      </w:r>
      <w:r>
        <w:fldChar w:fldCharType="separate"/>
      </w:r>
      <w:r w:rsidR="001755B3">
        <w:rPr>
          <w:noProof/>
        </w:rPr>
        <w:t>16</w:t>
      </w:r>
      <w:r>
        <w:fldChar w:fldCharType="end"/>
      </w:r>
      <w:r>
        <w:t xml:space="preserve"> Base Recurrent Neural Network</w:t>
      </w:r>
      <w:bookmarkEnd w:id="279"/>
    </w:p>
    <w:p w14:paraId="02A8BE1F" w14:textId="3B2BCABE" w:rsidR="00C810B1" w:rsidRDefault="004B642B" w:rsidP="005553F1">
      <w:r>
        <w:t>Additionally, a GRU layer can be</w:t>
      </w:r>
      <w:r w:rsidR="00601503">
        <w:t xml:space="preserve"> easily</w:t>
      </w:r>
      <w:r>
        <w:t xml:space="preserve"> replaced with LSTM layer or a Bidirectional one. </w:t>
      </w:r>
      <w:r w:rsidR="00631D84">
        <w:t>Long Short-Term Memory (</w:t>
      </w:r>
      <w:r w:rsidR="00631D84" w:rsidRPr="00631D84">
        <w:t>LSTM</w:t>
      </w:r>
      <w:r w:rsidR="00631D84">
        <w:t>)</w:t>
      </w:r>
      <w:r w:rsidR="00631D84" w:rsidRPr="00631D84">
        <w:t xml:space="preserve"> is </w:t>
      </w:r>
      <w:r w:rsidR="00631D84">
        <w:t>more complex than GRU as i</w:t>
      </w:r>
      <w:r w:rsidR="00631D84" w:rsidRPr="00631D84">
        <w:t>t uses three gates: input, forget, and output gates, along with a cell state to regulate the flow of information, enabling it to remember important information over long sequences.</w:t>
      </w:r>
      <w:r w:rsidR="009C67D8">
        <w:t xml:space="preserve"> </w:t>
      </w:r>
    </w:p>
    <w:p w14:paraId="0049B9B7" w14:textId="2D6D4E01" w:rsidR="005B788E" w:rsidRDefault="005B788E" w:rsidP="005553F1">
      <w:r>
        <w:t xml:space="preserve">Finally, </w:t>
      </w:r>
      <w:r w:rsidR="004B4BB2">
        <w:t>b</w:t>
      </w:r>
      <w:r w:rsidR="004B4BB2" w:rsidRPr="004B4BB2">
        <w:t>idirectional RNNs process the input sequence in both forward and backward directions, using two separate hidden states. This allows the network to have information from both past and future contexts, improving performance on tasks where context from both directions is beneficial</w:t>
      </w:r>
      <w:r w:rsidR="006827F7">
        <w:t xml:space="preserve">. Unfortunately, that architecture gives </w:t>
      </w:r>
      <w:proofErr w:type="gramStart"/>
      <w:r w:rsidR="006827F7">
        <w:t>less</w:t>
      </w:r>
      <w:proofErr w:type="gramEnd"/>
      <w:r w:rsidR="006827F7">
        <w:t xml:space="preserve"> stable results</w:t>
      </w:r>
      <w:r w:rsidR="000162BD">
        <w:t>, varying significantly when training the same model multiple times.</w:t>
      </w:r>
      <w:r w:rsidR="005345B0">
        <w:t xml:space="preserve"> That can </w:t>
      </w:r>
      <w:r w:rsidR="00791B34">
        <w:t xml:space="preserve">occur </w:t>
      </w:r>
      <w:r w:rsidR="00B05CCB">
        <w:t>due to t</w:t>
      </w:r>
      <w:r w:rsidR="00B05CCB" w:rsidRPr="00B05CCB">
        <w:t>he bidirectional nature requires maintaining two sets of hidden states (forward and backward).</w:t>
      </w:r>
      <w:r w:rsidR="00B05CCB">
        <w:t xml:space="preserve"> Additionally, temporal in</w:t>
      </w:r>
      <w:r w:rsidR="009D1147">
        <w:t>formation overlap might appear as</w:t>
      </w:r>
      <w:r w:rsidR="00D11FF1">
        <w:t xml:space="preserve"> t</w:t>
      </w:r>
      <w:r w:rsidR="00D11FF1" w:rsidRPr="00D11FF1">
        <w:t>he backward pass introduces future context that can sometimes interfere with the natural sequential order of data. This overlap can complicate the learning process, particularly for tasks where maintaining the original temporal sequence is crucial.</w:t>
      </w:r>
    </w:p>
    <w:p w14:paraId="749199BA" w14:textId="1DEDF812" w:rsidR="00892FE4" w:rsidRDefault="00892FE4" w:rsidP="00892FE4">
      <w:pPr>
        <w:pStyle w:val="Heading3"/>
      </w:pPr>
      <w:bookmarkStart w:id="280" w:name="_Toc170489879"/>
      <w:r>
        <w:lastRenderedPageBreak/>
        <w:t>Backtesting for Base Neural Networks</w:t>
      </w:r>
      <w:bookmarkEnd w:id="280"/>
    </w:p>
    <w:p w14:paraId="4F510FB9" w14:textId="034B9DE2" w:rsidR="0069140E" w:rsidRPr="0069140E" w:rsidRDefault="0069140E" w:rsidP="0069140E">
      <w:r>
        <w:t xml:space="preserve">When performing backtesting on the different models, </w:t>
      </w:r>
      <w:r w:rsidR="00CB08C7">
        <w:t xml:space="preserve">obtained results are very close </w:t>
      </w:r>
      <w:r w:rsidR="005C6F01">
        <w:t xml:space="preserve">for all </w:t>
      </w:r>
      <w:r w:rsidR="00437C3A">
        <w:t>architectures</w:t>
      </w:r>
      <w:r w:rsidR="00CB08C7">
        <w:t xml:space="preserve"> with only Bidirectional model </w:t>
      </w:r>
      <w:r w:rsidR="005C6F01">
        <w:t xml:space="preserve">having </w:t>
      </w:r>
      <w:r w:rsidR="00437C3A">
        <w:t xml:space="preserve">slightly </w:t>
      </w:r>
      <w:r w:rsidR="005C6F01">
        <w:t>worse returns.</w:t>
      </w:r>
    </w:p>
    <w:p w14:paraId="0E676598" w14:textId="77777777" w:rsidR="00641175" w:rsidRDefault="0043777A" w:rsidP="00641175">
      <w:pPr>
        <w:keepNext/>
      </w:pPr>
      <w:r w:rsidRPr="0043777A">
        <w:rPr>
          <w:noProof/>
        </w:rPr>
        <w:drawing>
          <wp:inline distT="0" distB="0" distL="0" distR="0" wp14:anchorId="7861BEC6" wp14:editId="1F76D944">
            <wp:extent cx="5731510" cy="1602740"/>
            <wp:effectExtent l="0" t="0" r="2540" b="0"/>
            <wp:docPr id="2002081797"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1797" name="Picture 1" descr="A graph showing a number of numbers&#10;&#10;Description automatically generated with medium confidence"/>
                    <pic:cNvPicPr/>
                  </pic:nvPicPr>
                  <pic:blipFill>
                    <a:blip r:embed="rId25"/>
                    <a:stretch>
                      <a:fillRect/>
                    </a:stretch>
                  </pic:blipFill>
                  <pic:spPr>
                    <a:xfrm>
                      <a:off x="0" y="0"/>
                      <a:ext cx="5731510" cy="1602740"/>
                    </a:xfrm>
                    <a:prstGeom prst="rect">
                      <a:avLst/>
                    </a:prstGeom>
                  </pic:spPr>
                </pic:pic>
              </a:graphicData>
            </a:graphic>
          </wp:inline>
        </w:drawing>
      </w:r>
    </w:p>
    <w:p w14:paraId="71F562E5" w14:textId="7AA5FFEF" w:rsidR="00892FE4" w:rsidRDefault="00641175" w:rsidP="00641175">
      <w:pPr>
        <w:pStyle w:val="Caption"/>
      </w:pPr>
      <w:bookmarkStart w:id="281" w:name="_Toc170489915"/>
      <w:r>
        <w:t xml:space="preserve">Figure </w:t>
      </w:r>
      <w:r>
        <w:fldChar w:fldCharType="begin"/>
      </w:r>
      <w:r>
        <w:instrText xml:space="preserve"> SEQ Figure \* ARABIC </w:instrText>
      </w:r>
      <w:r>
        <w:fldChar w:fldCharType="separate"/>
      </w:r>
      <w:r w:rsidR="001755B3">
        <w:rPr>
          <w:noProof/>
        </w:rPr>
        <w:t>17</w:t>
      </w:r>
      <w:r>
        <w:fldChar w:fldCharType="end"/>
      </w:r>
      <w:r>
        <w:t xml:space="preserve"> Results Comparison for Base Neural Net</w:t>
      </w:r>
      <w:r w:rsidR="0069140E">
        <w:t>work Models</w:t>
      </w:r>
      <w:bookmarkEnd w:id="281"/>
    </w:p>
    <w:p w14:paraId="3F8B9B64" w14:textId="33FC1A77" w:rsidR="005D1D3E" w:rsidRPr="005D1D3E" w:rsidRDefault="00973014" w:rsidP="005D1D3E">
      <w:pPr>
        <w:pStyle w:val="Caption"/>
        <w:keepNext/>
      </w:pPr>
      <w:r>
        <w:t xml:space="preserve">Table </w:t>
      </w:r>
      <w:r>
        <w:fldChar w:fldCharType="begin"/>
      </w:r>
      <w:r>
        <w:instrText xml:space="preserve"> SEQ Table \* ARABIC </w:instrText>
      </w:r>
      <w:r>
        <w:fldChar w:fldCharType="separate"/>
      </w:r>
      <w:r w:rsidR="0061164C">
        <w:rPr>
          <w:noProof/>
        </w:rPr>
        <w:t>10</w:t>
      </w:r>
      <w:r>
        <w:fldChar w:fldCharType="end"/>
      </w:r>
      <w:r>
        <w:t xml:space="preserve"> Backtesting Metrics for </w:t>
      </w:r>
      <w:r w:rsidR="00032BD1">
        <w:t>Base</w:t>
      </w:r>
      <w:r>
        <w:t xml:space="preserve"> </w:t>
      </w:r>
      <w:r w:rsidR="005D1D3E">
        <w:t>Neural Network Models</w:t>
      </w:r>
    </w:p>
    <w:tbl>
      <w:tblPr>
        <w:tblStyle w:val="PlainTable1"/>
        <w:tblW w:w="9067" w:type="dxa"/>
        <w:tblLook w:val="04A0" w:firstRow="1" w:lastRow="0" w:firstColumn="1" w:lastColumn="0" w:noHBand="0" w:noVBand="1"/>
      </w:tblPr>
      <w:tblGrid>
        <w:gridCol w:w="1271"/>
        <w:gridCol w:w="863"/>
        <w:gridCol w:w="980"/>
        <w:gridCol w:w="800"/>
        <w:gridCol w:w="813"/>
        <w:gridCol w:w="1096"/>
        <w:gridCol w:w="1260"/>
        <w:gridCol w:w="822"/>
        <w:gridCol w:w="1183"/>
      </w:tblGrid>
      <w:tr w:rsidR="00973014" w:rsidRPr="0074105D" w14:paraId="2D1CCFF0"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E58045" w14:textId="77777777" w:rsidR="00973014" w:rsidRPr="0074105D" w:rsidRDefault="00973014" w:rsidP="00973014">
            <w:pPr>
              <w:rPr>
                <w:rFonts w:eastAsia="Times New Roman" w:cs="Times New Roman"/>
                <w:sz w:val="18"/>
                <w:szCs w:val="18"/>
                <w:lang w:eastAsia="en-GB"/>
              </w:rPr>
            </w:pPr>
          </w:p>
        </w:tc>
        <w:tc>
          <w:tcPr>
            <w:tcW w:w="863" w:type="dxa"/>
            <w:noWrap/>
            <w:hideMark/>
          </w:tcPr>
          <w:p w14:paraId="2A76A2F8"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80" w:type="dxa"/>
            <w:noWrap/>
            <w:hideMark/>
          </w:tcPr>
          <w:p w14:paraId="2456DE02"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00" w:type="dxa"/>
            <w:noWrap/>
            <w:hideMark/>
          </w:tcPr>
          <w:p w14:paraId="338FCB5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2E79AA6B"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096" w:type="dxa"/>
            <w:noWrap/>
            <w:hideMark/>
          </w:tcPr>
          <w:p w14:paraId="0C8B9979"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1260" w:type="dxa"/>
            <w:noWrap/>
            <w:hideMark/>
          </w:tcPr>
          <w:p w14:paraId="628B7F30"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22" w:type="dxa"/>
            <w:noWrap/>
            <w:hideMark/>
          </w:tcPr>
          <w:p w14:paraId="1C9B322D"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62" w:type="dxa"/>
            <w:noWrap/>
            <w:hideMark/>
          </w:tcPr>
          <w:p w14:paraId="08E0A4BE" w14:textId="77777777" w:rsidR="00973014" w:rsidRPr="0074105D"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74105D" w:rsidRPr="0074105D" w14:paraId="362616E7"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61E58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57AF66D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80" w:type="dxa"/>
            <w:noWrap/>
            <w:hideMark/>
          </w:tcPr>
          <w:p w14:paraId="7F0987D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00" w:type="dxa"/>
            <w:noWrap/>
            <w:hideMark/>
          </w:tcPr>
          <w:p w14:paraId="2BAE453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57A2024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w:t>
            </w:r>
          </w:p>
        </w:tc>
        <w:tc>
          <w:tcPr>
            <w:tcW w:w="1096" w:type="dxa"/>
            <w:noWrap/>
            <w:hideMark/>
          </w:tcPr>
          <w:p w14:paraId="7D3F546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1260" w:type="dxa"/>
            <w:noWrap/>
            <w:hideMark/>
          </w:tcPr>
          <w:p w14:paraId="019707F6"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22" w:type="dxa"/>
            <w:noWrap/>
            <w:hideMark/>
          </w:tcPr>
          <w:p w14:paraId="1A190F8F"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62" w:type="dxa"/>
            <w:noWrap/>
            <w:hideMark/>
          </w:tcPr>
          <w:p w14:paraId="4E76945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w:t>
            </w:r>
          </w:p>
        </w:tc>
      </w:tr>
      <w:tr w:rsidR="00973014" w:rsidRPr="0074105D" w14:paraId="1D8F6E65"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4961C0"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DNN</w:t>
            </w:r>
          </w:p>
        </w:tc>
        <w:tc>
          <w:tcPr>
            <w:tcW w:w="863" w:type="dxa"/>
            <w:noWrap/>
            <w:hideMark/>
          </w:tcPr>
          <w:p w14:paraId="1037E7A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0.0627</w:t>
            </w:r>
          </w:p>
        </w:tc>
        <w:tc>
          <w:tcPr>
            <w:tcW w:w="980" w:type="dxa"/>
            <w:noWrap/>
            <w:hideMark/>
          </w:tcPr>
          <w:p w14:paraId="4BBFCB76"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0.2013</w:t>
            </w:r>
          </w:p>
        </w:tc>
        <w:tc>
          <w:tcPr>
            <w:tcW w:w="800" w:type="dxa"/>
            <w:noWrap/>
            <w:hideMark/>
          </w:tcPr>
          <w:p w14:paraId="17ED5220"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0.3112</w:t>
            </w:r>
          </w:p>
        </w:tc>
        <w:tc>
          <w:tcPr>
            <w:tcW w:w="813" w:type="dxa"/>
            <w:noWrap/>
            <w:hideMark/>
          </w:tcPr>
          <w:p w14:paraId="06744A74"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0.3601</w:t>
            </w:r>
          </w:p>
        </w:tc>
        <w:tc>
          <w:tcPr>
            <w:tcW w:w="1096" w:type="dxa"/>
            <w:noWrap/>
            <w:hideMark/>
          </w:tcPr>
          <w:p w14:paraId="3658F9C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E73965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499</w:t>
            </w:r>
          </w:p>
        </w:tc>
        <w:tc>
          <w:tcPr>
            <w:tcW w:w="822" w:type="dxa"/>
            <w:noWrap/>
            <w:hideMark/>
          </w:tcPr>
          <w:p w14:paraId="035A9CC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0.1704</w:t>
            </w:r>
          </w:p>
        </w:tc>
        <w:tc>
          <w:tcPr>
            <w:tcW w:w="1162" w:type="dxa"/>
            <w:noWrap/>
            <w:hideMark/>
          </w:tcPr>
          <w:p w14:paraId="463C9791"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-0.5355</w:t>
            </w:r>
          </w:p>
        </w:tc>
      </w:tr>
      <w:tr w:rsidR="0074105D" w:rsidRPr="0074105D" w14:paraId="6D22392B"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8ACE91"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CNN</w:t>
            </w:r>
          </w:p>
        </w:tc>
        <w:tc>
          <w:tcPr>
            <w:tcW w:w="863" w:type="dxa"/>
            <w:noWrap/>
            <w:hideMark/>
          </w:tcPr>
          <w:p w14:paraId="42235B2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0.0608</w:t>
            </w:r>
          </w:p>
        </w:tc>
        <w:tc>
          <w:tcPr>
            <w:tcW w:w="980" w:type="dxa"/>
            <w:noWrap/>
            <w:hideMark/>
          </w:tcPr>
          <w:p w14:paraId="616CD62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0.2015</w:t>
            </w:r>
          </w:p>
        </w:tc>
        <w:tc>
          <w:tcPr>
            <w:tcW w:w="800" w:type="dxa"/>
            <w:noWrap/>
            <w:hideMark/>
          </w:tcPr>
          <w:p w14:paraId="275FD6EE"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0.3019</w:t>
            </w:r>
          </w:p>
        </w:tc>
        <w:tc>
          <w:tcPr>
            <w:tcW w:w="813" w:type="dxa"/>
            <w:noWrap/>
            <w:hideMark/>
          </w:tcPr>
          <w:p w14:paraId="22C5369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0.3492</w:t>
            </w:r>
          </w:p>
        </w:tc>
        <w:tc>
          <w:tcPr>
            <w:tcW w:w="1096" w:type="dxa"/>
            <w:noWrap/>
            <w:hideMark/>
          </w:tcPr>
          <w:p w14:paraId="02CCE9D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1260" w:type="dxa"/>
            <w:noWrap/>
            <w:hideMark/>
          </w:tcPr>
          <w:p w14:paraId="0A32ED64"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5EC9CF79"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0.1654</w:t>
            </w:r>
          </w:p>
        </w:tc>
        <w:tc>
          <w:tcPr>
            <w:tcW w:w="1162" w:type="dxa"/>
            <w:noWrap/>
            <w:hideMark/>
          </w:tcPr>
          <w:p w14:paraId="7F2943FD"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-0.5912</w:t>
            </w:r>
          </w:p>
        </w:tc>
      </w:tr>
      <w:tr w:rsidR="00973014" w:rsidRPr="0074105D" w14:paraId="08AC5E5B"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F814FD"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GRU</w:t>
            </w:r>
          </w:p>
        </w:tc>
        <w:tc>
          <w:tcPr>
            <w:tcW w:w="863" w:type="dxa"/>
            <w:noWrap/>
            <w:hideMark/>
          </w:tcPr>
          <w:p w14:paraId="4C4A1D2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0.0604</w:t>
            </w:r>
          </w:p>
        </w:tc>
        <w:tc>
          <w:tcPr>
            <w:tcW w:w="980" w:type="dxa"/>
            <w:noWrap/>
            <w:hideMark/>
          </w:tcPr>
          <w:p w14:paraId="524E3D6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1E97AF5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0.2989</w:t>
            </w:r>
          </w:p>
        </w:tc>
        <w:tc>
          <w:tcPr>
            <w:tcW w:w="813" w:type="dxa"/>
            <w:noWrap/>
            <w:hideMark/>
          </w:tcPr>
          <w:p w14:paraId="3C2EFC5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0.3456</w:t>
            </w:r>
          </w:p>
        </w:tc>
        <w:tc>
          <w:tcPr>
            <w:tcW w:w="1096" w:type="dxa"/>
            <w:noWrap/>
            <w:hideMark/>
          </w:tcPr>
          <w:p w14:paraId="71937DFA"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-0.3695</w:t>
            </w:r>
          </w:p>
        </w:tc>
        <w:tc>
          <w:tcPr>
            <w:tcW w:w="1260" w:type="dxa"/>
            <w:noWrap/>
            <w:hideMark/>
          </w:tcPr>
          <w:p w14:paraId="4254E0FF"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D48762B"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0.1633</w:t>
            </w:r>
          </w:p>
        </w:tc>
        <w:tc>
          <w:tcPr>
            <w:tcW w:w="1162" w:type="dxa"/>
            <w:noWrap/>
            <w:hideMark/>
          </w:tcPr>
          <w:p w14:paraId="6FEA402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-0.5967</w:t>
            </w:r>
          </w:p>
        </w:tc>
      </w:tr>
      <w:tr w:rsidR="0074105D" w:rsidRPr="0074105D" w14:paraId="61C284D3"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7AC8D78"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LSTM</w:t>
            </w:r>
          </w:p>
        </w:tc>
        <w:tc>
          <w:tcPr>
            <w:tcW w:w="863" w:type="dxa"/>
            <w:noWrap/>
            <w:hideMark/>
          </w:tcPr>
          <w:p w14:paraId="11BC0838"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0.0601</w:t>
            </w:r>
          </w:p>
        </w:tc>
        <w:tc>
          <w:tcPr>
            <w:tcW w:w="980" w:type="dxa"/>
            <w:noWrap/>
            <w:hideMark/>
          </w:tcPr>
          <w:p w14:paraId="7593F4B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p>
        </w:tc>
        <w:tc>
          <w:tcPr>
            <w:tcW w:w="800" w:type="dxa"/>
            <w:noWrap/>
            <w:hideMark/>
          </w:tcPr>
          <w:p w14:paraId="4820801A"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0.2978</w:t>
            </w:r>
          </w:p>
        </w:tc>
        <w:tc>
          <w:tcPr>
            <w:tcW w:w="813" w:type="dxa"/>
            <w:noWrap/>
            <w:hideMark/>
          </w:tcPr>
          <w:p w14:paraId="21DF3B17"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0.3442</w:t>
            </w:r>
          </w:p>
        </w:tc>
        <w:tc>
          <w:tcPr>
            <w:tcW w:w="1096" w:type="dxa"/>
            <w:noWrap/>
            <w:hideMark/>
          </w:tcPr>
          <w:p w14:paraId="0BEAAC7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w:t>
            </w:r>
          </w:p>
        </w:tc>
        <w:tc>
          <w:tcPr>
            <w:tcW w:w="1260" w:type="dxa"/>
            <w:noWrap/>
            <w:hideMark/>
          </w:tcPr>
          <w:p w14:paraId="44E5F850"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22" w:type="dxa"/>
            <w:noWrap/>
            <w:hideMark/>
          </w:tcPr>
          <w:p w14:paraId="4573F4AC"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0.1625</w:t>
            </w:r>
          </w:p>
        </w:tc>
        <w:tc>
          <w:tcPr>
            <w:tcW w:w="1162" w:type="dxa"/>
            <w:noWrap/>
            <w:hideMark/>
          </w:tcPr>
          <w:p w14:paraId="0C7E3BA3" w14:textId="77777777" w:rsidR="00973014" w:rsidRPr="0074105D"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-0.5972</w:t>
            </w:r>
          </w:p>
        </w:tc>
      </w:tr>
      <w:tr w:rsidR="00973014" w:rsidRPr="0074105D" w14:paraId="42EC93B3"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6E7DB9" w14:textId="77777777" w:rsidR="00973014" w:rsidRPr="0074105D" w:rsidRDefault="00973014" w:rsidP="00973014">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Bidirectional</w:t>
            </w:r>
          </w:p>
        </w:tc>
        <w:tc>
          <w:tcPr>
            <w:tcW w:w="863" w:type="dxa"/>
            <w:noWrap/>
            <w:hideMark/>
          </w:tcPr>
          <w:p w14:paraId="6FDA11B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0.0545</w:t>
            </w:r>
          </w:p>
        </w:tc>
        <w:tc>
          <w:tcPr>
            <w:tcW w:w="980" w:type="dxa"/>
            <w:noWrap/>
            <w:hideMark/>
          </w:tcPr>
          <w:p w14:paraId="1BE5E4A9"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0.2019</w:t>
            </w:r>
          </w:p>
        </w:tc>
        <w:tc>
          <w:tcPr>
            <w:tcW w:w="800" w:type="dxa"/>
            <w:noWrap/>
            <w:hideMark/>
          </w:tcPr>
          <w:p w14:paraId="5D81D8C5"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0.27</w:t>
            </w:r>
          </w:p>
        </w:tc>
        <w:tc>
          <w:tcPr>
            <w:tcW w:w="813" w:type="dxa"/>
            <w:noWrap/>
            <w:hideMark/>
          </w:tcPr>
          <w:p w14:paraId="5965F24E"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0.3133</w:t>
            </w:r>
          </w:p>
        </w:tc>
        <w:tc>
          <w:tcPr>
            <w:tcW w:w="1096" w:type="dxa"/>
            <w:noWrap/>
            <w:hideMark/>
          </w:tcPr>
          <w:p w14:paraId="370D7407"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-0.3684</w:t>
            </w:r>
          </w:p>
        </w:tc>
        <w:tc>
          <w:tcPr>
            <w:tcW w:w="1260" w:type="dxa"/>
            <w:noWrap/>
            <w:hideMark/>
          </w:tcPr>
          <w:p w14:paraId="1A28F448"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22" w:type="dxa"/>
            <w:noWrap/>
            <w:hideMark/>
          </w:tcPr>
          <w:p w14:paraId="3030296D"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0.1479</w:t>
            </w:r>
          </w:p>
        </w:tc>
        <w:tc>
          <w:tcPr>
            <w:tcW w:w="1162" w:type="dxa"/>
            <w:noWrap/>
            <w:hideMark/>
          </w:tcPr>
          <w:p w14:paraId="42B20813" w14:textId="77777777" w:rsidR="00973014" w:rsidRPr="0074105D"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-0.6513</w:t>
            </w:r>
          </w:p>
        </w:tc>
      </w:tr>
    </w:tbl>
    <w:p w14:paraId="72A3FCE0" w14:textId="77777777" w:rsidR="00437C3A" w:rsidRDefault="00437C3A" w:rsidP="00437C3A"/>
    <w:p w14:paraId="04CA46BA" w14:textId="7B13DA55" w:rsidR="0069140E" w:rsidRDefault="006D3557" w:rsidP="0069140E">
      <w:r w:rsidRPr="006D3557">
        <w:t>A comparative analysis of backtesting metrics across various architectural configurations</w:t>
      </w:r>
      <w:r>
        <w:t xml:space="preserve"> </w:t>
      </w:r>
      <w:r w:rsidRPr="006D3557">
        <w:t>reveal</w:t>
      </w:r>
      <w:r w:rsidR="00B85D63">
        <w:t>s</w:t>
      </w:r>
      <w:r w:rsidRPr="006D3557">
        <w:t xml:space="preserve"> minimal performance differentiation. While </w:t>
      </w:r>
      <w:r>
        <w:t>dense and convolutional</w:t>
      </w:r>
      <w:r w:rsidRPr="006D3557">
        <w:t xml:space="preserve"> architectures demonstrated marginally superior returns and risk-adjusted returns across a range of ratios, the magnitude of these differences </w:t>
      </w:r>
      <w:r w:rsidR="00B85D63">
        <w:t>is</w:t>
      </w:r>
      <w:r w:rsidRPr="006D3557">
        <w:t xml:space="preserve"> statistically insignificant. This suggests that, for datasets of limited size, the specific architectural choice may exert a relatively weak influence on overall model performance.</w:t>
      </w:r>
    </w:p>
    <w:p w14:paraId="675ED7F5" w14:textId="3F58EBA1" w:rsidR="000B047E" w:rsidRDefault="00EF519A" w:rsidP="0069140E">
      <w:r>
        <w:t>Finally, b</w:t>
      </w:r>
      <w:r w:rsidR="00A2210D">
        <w:t>ased on the</w:t>
      </w:r>
      <w:r w:rsidR="00BD4F2A">
        <w:t xml:space="preserve"> simplicity of the models and</w:t>
      </w:r>
      <w:r w:rsidR="00A2210D">
        <w:t xml:space="preserve"> stability of the results</w:t>
      </w:r>
      <w:r w:rsidR="00471690">
        <w:t xml:space="preserve">, </w:t>
      </w:r>
      <w:r w:rsidR="00C76C0B">
        <w:t xml:space="preserve">both dense neural networks and convolutional neural networks have been selected for further </w:t>
      </w:r>
      <w:r w:rsidR="00BA4156">
        <w:t>hyperparameters tuning.</w:t>
      </w:r>
    </w:p>
    <w:p w14:paraId="1F1954A9" w14:textId="39EB4A01" w:rsidR="000B047E" w:rsidRDefault="009E512A" w:rsidP="009E512A">
      <w:pPr>
        <w:pStyle w:val="Heading2"/>
      </w:pPr>
      <w:bookmarkStart w:id="282" w:name="_Toc170489880"/>
      <w:r>
        <w:t>Machine Learning Models</w:t>
      </w:r>
      <w:bookmarkEnd w:id="282"/>
    </w:p>
    <w:p w14:paraId="19613E96" w14:textId="6132C65D" w:rsidR="009E512A" w:rsidRDefault="00D7791E" w:rsidP="0069140E">
      <w:r w:rsidRPr="00D7791E">
        <w:t xml:space="preserve">In addition to models based on neural networks, it could be beneficial to explore alternative machine learning models. Although a span of 25 years may appear to be a substantial duration for training an investment algorithm, it equates to merely 300 months when considering monthly rebalancing. After accounting for the initial year allocated for warm-up steps and the final four years reserved for </w:t>
      </w:r>
      <w:r w:rsidR="00C46ACD">
        <w:t>back</w:t>
      </w:r>
      <w:r w:rsidRPr="00D7791E">
        <w:t>testing, a total of 230 data points remain for model training. Given the complexity of deep neural networks, this quantity may prove insufficient, thereby necessitating the exploration of simpler methodologies. Among the various available methods, Random Forest and XG</w:t>
      </w:r>
      <w:r w:rsidR="00FF5D65">
        <w:t xml:space="preserve"> </w:t>
      </w:r>
      <w:r w:rsidRPr="00D7791E">
        <w:t>Boost have been chosen for further investigation.</w:t>
      </w:r>
    </w:p>
    <w:p w14:paraId="7FE8BA2E" w14:textId="57350C0A" w:rsidR="00D7791E" w:rsidRDefault="00D7791E" w:rsidP="00D7791E">
      <w:pPr>
        <w:pStyle w:val="Heading3"/>
      </w:pPr>
      <w:bookmarkStart w:id="283" w:name="_Toc170489881"/>
      <w:r>
        <w:lastRenderedPageBreak/>
        <w:t>Random Forest</w:t>
      </w:r>
      <w:r w:rsidR="00B47D9F">
        <w:t xml:space="preserve"> Regressor</w:t>
      </w:r>
      <w:bookmarkEnd w:id="283"/>
    </w:p>
    <w:p w14:paraId="58C07349" w14:textId="265FFF42" w:rsidR="00B47D9F" w:rsidRDefault="00B47D9F" w:rsidP="00B47D9F">
      <w:r w:rsidRPr="00B47D9F">
        <w:t>The Random Forest Regressor is a supervised learning algorithm that utilizes an ensemble of decision tree regressors, each trained on different sub-samples of the dataset, to make predictions. This method enhances predictive accuracy and mitigates overfitting. The algorithm is particularly effective for regression problems due to its simplicity, high accuracy, and ability to control overfitting. By averaging the predictions of multiple decision trees, each with its own decision criteria, it generates a robust estimate of the expected output. This makes it a popular choice for real-world applications where continuous value prediction is required.</w:t>
      </w:r>
    </w:p>
    <w:p w14:paraId="6D7D76DF" w14:textId="288A1917" w:rsidR="005553F1" w:rsidRDefault="00A17944" w:rsidP="00A17944">
      <w:r w:rsidRPr="00A17944">
        <w:t xml:space="preserve">For the initial model, the parameters were set to their default values. It is noteworthy that, unlike neural networks, the input features must be flattened prior to their use, as the sklearn </w:t>
      </w:r>
      <w:r w:rsidR="004C7152">
        <w:t>r</w:t>
      </w:r>
      <w:r w:rsidRPr="00A17944">
        <w:t xml:space="preserve">egressor only accommodates one-dimensional arrays. Lastly, it is crucial to rescale the outputs such that they sum to 1. This is because, unlike in neural networks where the SoftMax activation function is employed, the predicted weights in this </w:t>
      </w:r>
      <w:r w:rsidR="004203D1">
        <w:t>model</w:t>
      </w:r>
      <w:r w:rsidRPr="00A17944">
        <w:t xml:space="preserve"> may exceed 100% if not appropriately rescaled.</w:t>
      </w:r>
    </w:p>
    <w:p w14:paraId="367FCB50" w14:textId="6CB5F059" w:rsidR="00A17944" w:rsidRDefault="00D61A01" w:rsidP="00D61A01">
      <w:pPr>
        <w:pStyle w:val="Heading3"/>
      </w:pPr>
      <w:bookmarkStart w:id="284" w:name="_Toc170489882"/>
      <w:r>
        <w:t>XG Boosting</w:t>
      </w:r>
      <w:bookmarkEnd w:id="284"/>
    </w:p>
    <w:p w14:paraId="68C6B39D" w14:textId="6D570D1B" w:rsidR="00625C13" w:rsidRPr="00625C13" w:rsidRDefault="00344F89" w:rsidP="00625C13">
      <w:r>
        <w:t>Like Random Forest, b</w:t>
      </w:r>
      <w:r w:rsidR="00625C13" w:rsidRPr="00625C13">
        <w:t xml:space="preserve">oosting is </w:t>
      </w:r>
      <w:r w:rsidR="00903EEC">
        <w:t>another</w:t>
      </w:r>
      <w:r w:rsidR="00625C13" w:rsidRPr="00625C13">
        <w:t xml:space="preserve"> </w:t>
      </w:r>
      <w:r w:rsidR="007774C7">
        <w:t>methodology</w:t>
      </w:r>
      <w:r>
        <w:t xml:space="preserve"> employing </w:t>
      </w:r>
      <w:r w:rsidR="007774C7">
        <w:t>ensemble</w:t>
      </w:r>
      <w:r>
        <w:t xml:space="preserve"> approach. It</w:t>
      </w:r>
      <w:r w:rsidR="00625C13" w:rsidRPr="00625C13">
        <w:t xml:space="preserve"> commences with the construction of a model on the training dataset, followed by the development of a subsequent model aimed at rectifying the inaccuracies of the initial model. This iterative process continues, with each newly introduced model concentrating on the instances that were deemed challenging and were misclassified by its predecessors. Upon the introduction of a new data point, it is processed through all the models, also known as weak learners. The class that secures the highest vote is then selected as the output for the test data.</w:t>
      </w:r>
    </w:p>
    <w:p w14:paraId="19BC64BA" w14:textId="31268A02" w:rsidR="00D61A01" w:rsidRPr="00D61A01" w:rsidRDefault="00AF42BC" w:rsidP="009B55D0">
      <w:r>
        <w:t>XG</w:t>
      </w:r>
      <w:r w:rsidR="00654224">
        <w:t xml:space="preserve"> </w:t>
      </w:r>
      <w:r>
        <w:t xml:space="preserve">Boost, which stands for </w:t>
      </w:r>
      <w:proofErr w:type="spellStart"/>
      <w:r>
        <w:t>eXtreme</w:t>
      </w:r>
      <w:proofErr w:type="spellEnd"/>
      <w:r>
        <w:t xml:space="preserve"> Gradient Boosting, is designed to be highly efficient, flexible, and portable, implementing machine learning algorithms under the Gradient Boosting framework</w:t>
      </w:r>
      <w:r w:rsidR="009B55D0">
        <w:t xml:space="preserve">. </w:t>
      </w:r>
      <w:r>
        <w:t>This algorithm has gained popularity for its performance in machine learning competitions and its efficiency in solving a wide range of machine learning problems.</w:t>
      </w:r>
    </w:p>
    <w:p w14:paraId="6506A4F8" w14:textId="05D49315" w:rsidR="0090743B" w:rsidRDefault="00D55369" w:rsidP="00964FED">
      <w:r w:rsidRPr="00D55369">
        <w:t>The predictions generated by the XG</w:t>
      </w:r>
      <w:r w:rsidR="002C5195">
        <w:t xml:space="preserve"> </w:t>
      </w:r>
      <w:r w:rsidRPr="00D55369">
        <w:t>Boost Regressor, akin to those from the Random Forest, do not inherently sum to one, necessitating a rescaling process. This rescaling appears to be more aggressive compared to that in the Random Forest model, which seems to have an adverse impact on the returns observed during backtesting.</w:t>
      </w:r>
    </w:p>
    <w:p w14:paraId="32ACE9C8" w14:textId="053FC3EF" w:rsidR="00D55369" w:rsidRDefault="00D55369" w:rsidP="00D55369">
      <w:pPr>
        <w:pStyle w:val="Heading3"/>
      </w:pPr>
      <w:bookmarkStart w:id="285" w:name="_Toc170489883"/>
      <w:r>
        <w:t>Backtesting for Machine Learning Models</w:t>
      </w:r>
      <w:bookmarkEnd w:id="285"/>
    </w:p>
    <w:p w14:paraId="5E34EC32" w14:textId="3EB7F759" w:rsidR="00D55369" w:rsidRDefault="00F51855" w:rsidP="00D55369">
      <w:r>
        <w:t xml:space="preserve">For the initial models with default parameters, </w:t>
      </w:r>
      <w:r w:rsidR="001362BF" w:rsidRPr="001362BF">
        <w:t xml:space="preserve">the selected ensemble models do not appear to yield significant advancements for the investigated algorithm. </w:t>
      </w:r>
    </w:p>
    <w:p w14:paraId="64D995DE" w14:textId="77777777" w:rsidR="001362BF" w:rsidRDefault="001362BF" w:rsidP="001362BF">
      <w:pPr>
        <w:keepNext/>
        <w:jc w:val="center"/>
      </w:pPr>
      <w:r w:rsidRPr="001362BF">
        <w:rPr>
          <w:noProof/>
        </w:rPr>
        <w:drawing>
          <wp:inline distT="0" distB="0" distL="0" distR="0" wp14:anchorId="50F823BF" wp14:editId="1DE358A6">
            <wp:extent cx="5204686" cy="1455420"/>
            <wp:effectExtent l="0" t="0" r="0" b="0"/>
            <wp:docPr id="1866856305"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6305" name="Picture 1" descr="A graph showing a curve&#10;&#10;Description automatically generated with medium confidence"/>
                    <pic:cNvPicPr/>
                  </pic:nvPicPr>
                  <pic:blipFill>
                    <a:blip r:embed="rId26"/>
                    <a:stretch>
                      <a:fillRect/>
                    </a:stretch>
                  </pic:blipFill>
                  <pic:spPr>
                    <a:xfrm>
                      <a:off x="0" y="0"/>
                      <a:ext cx="5283075" cy="1477341"/>
                    </a:xfrm>
                    <a:prstGeom prst="rect">
                      <a:avLst/>
                    </a:prstGeom>
                  </pic:spPr>
                </pic:pic>
              </a:graphicData>
            </a:graphic>
          </wp:inline>
        </w:drawing>
      </w:r>
    </w:p>
    <w:p w14:paraId="7B3022E2" w14:textId="6DE32279" w:rsidR="001362BF" w:rsidRDefault="001362BF" w:rsidP="001362BF">
      <w:pPr>
        <w:pStyle w:val="Caption"/>
      </w:pPr>
      <w:bookmarkStart w:id="286" w:name="_Toc170489916"/>
      <w:r>
        <w:t xml:space="preserve">Figure </w:t>
      </w:r>
      <w:r>
        <w:fldChar w:fldCharType="begin"/>
      </w:r>
      <w:r>
        <w:instrText xml:space="preserve"> SEQ Figure \* ARABIC </w:instrText>
      </w:r>
      <w:r>
        <w:fldChar w:fldCharType="separate"/>
      </w:r>
      <w:r w:rsidR="001755B3">
        <w:rPr>
          <w:noProof/>
        </w:rPr>
        <w:t>18</w:t>
      </w:r>
      <w:r>
        <w:fldChar w:fldCharType="end"/>
      </w:r>
      <w:r>
        <w:t xml:space="preserve"> Results Comparison for Base Machine Learning Models</w:t>
      </w:r>
      <w:bookmarkEnd w:id="286"/>
    </w:p>
    <w:p w14:paraId="4F080B0C" w14:textId="5FAB6DC4" w:rsidR="00E94D61" w:rsidRPr="00E94D61" w:rsidRDefault="00E94D61" w:rsidP="00E94D61">
      <w:r w:rsidRPr="001362BF">
        <w:lastRenderedPageBreak/>
        <w:t>The returns generated by the Random Forest model are comparable to those from the neural network, while the outcomes from XG</w:t>
      </w:r>
      <w:r w:rsidR="00B300BC">
        <w:t xml:space="preserve"> </w:t>
      </w:r>
      <w:r w:rsidRPr="001362BF">
        <w:t>Boost are somewhat less favo</w:t>
      </w:r>
      <w:r>
        <w:t>u</w:t>
      </w:r>
      <w:r w:rsidRPr="001362BF">
        <w:t>rable</w:t>
      </w:r>
      <w:r>
        <w:t>.</w:t>
      </w:r>
    </w:p>
    <w:p w14:paraId="15B7A183" w14:textId="23BA1A3A" w:rsidR="00A5696E" w:rsidRDefault="00A5696E" w:rsidP="00A5696E">
      <w:pPr>
        <w:pStyle w:val="Caption"/>
        <w:keepNext/>
      </w:pPr>
      <w:r>
        <w:t xml:space="preserve">Table </w:t>
      </w:r>
      <w:r>
        <w:fldChar w:fldCharType="begin"/>
      </w:r>
      <w:r>
        <w:instrText xml:space="preserve"> SEQ Table \* ARABIC </w:instrText>
      </w:r>
      <w:r>
        <w:fldChar w:fldCharType="separate"/>
      </w:r>
      <w:r w:rsidR="0061164C">
        <w:rPr>
          <w:noProof/>
        </w:rPr>
        <w:t>11</w:t>
      </w:r>
      <w:r>
        <w:fldChar w:fldCharType="end"/>
      </w:r>
      <w:r>
        <w:t xml:space="preserve"> Backtesting Metrics for Base Machine Learning Models</w:t>
      </w:r>
    </w:p>
    <w:tbl>
      <w:tblPr>
        <w:tblStyle w:val="PlainTable1"/>
        <w:tblW w:w="8642" w:type="dxa"/>
        <w:tblLook w:val="04A0" w:firstRow="1" w:lastRow="0" w:firstColumn="1" w:lastColumn="0" w:noHBand="0" w:noVBand="1"/>
      </w:tblPr>
      <w:tblGrid>
        <w:gridCol w:w="1157"/>
        <w:gridCol w:w="863"/>
        <w:gridCol w:w="950"/>
        <w:gridCol w:w="800"/>
        <w:gridCol w:w="813"/>
        <w:gridCol w:w="1096"/>
        <w:gridCol w:w="1262"/>
        <w:gridCol w:w="851"/>
        <w:gridCol w:w="1183"/>
      </w:tblGrid>
      <w:tr w:rsidR="00A5696E" w:rsidRPr="0074105D" w14:paraId="5B400297" w14:textId="77777777" w:rsidTr="0074105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32241880" w14:textId="77777777" w:rsidR="00576E8F" w:rsidRPr="00576E8F" w:rsidRDefault="00576E8F" w:rsidP="00576E8F">
            <w:pPr>
              <w:rPr>
                <w:rFonts w:eastAsia="Times New Roman" w:cs="Times New Roman"/>
                <w:sz w:val="18"/>
                <w:szCs w:val="18"/>
                <w:lang w:eastAsia="en-GB"/>
              </w:rPr>
            </w:pPr>
          </w:p>
        </w:tc>
        <w:tc>
          <w:tcPr>
            <w:tcW w:w="863" w:type="dxa"/>
            <w:noWrap/>
            <w:hideMark/>
          </w:tcPr>
          <w:p w14:paraId="2DCCB7A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Returns</w:t>
            </w:r>
          </w:p>
        </w:tc>
        <w:tc>
          <w:tcPr>
            <w:tcW w:w="950" w:type="dxa"/>
            <w:noWrap/>
            <w:hideMark/>
          </w:tcPr>
          <w:p w14:paraId="21AE2A48"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Annual Volatility</w:t>
            </w:r>
          </w:p>
        </w:tc>
        <w:tc>
          <w:tcPr>
            <w:tcW w:w="800" w:type="dxa"/>
            <w:noWrap/>
            <w:hideMark/>
          </w:tcPr>
          <w:p w14:paraId="3198D0DE"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Sharpe Ratio</w:t>
            </w:r>
          </w:p>
        </w:tc>
        <w:tc>
          <w:tcPr>
            <w:tcW w:w="813" w:type="dxa"/>
            <w:noWrap/>
            <w:hideMark/>
          </w:tcPr>
          <w:p w14:paraId="4E919DC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Sortino Ratio</w:t>
            </w:r>
          </w:p>
        </w:tc>
        <w:tc>
          <w:tcPr>
            <w:tcW w:w="1096" w:type="dxa"/>
            <w:noWrap/>
            <w:hideMark/>
          </w:tcPr>
          <w:p w14:paraId="435EBFEC"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Drawdown</w:t>
            </w:r>
          </w:p>
        </w:tc>
        <w:tc>
          <w:tcPr>
            <w:tcW w:w="1262" w:type="dxa"/>
            <w:noWrap/>
            <w:hideMark/>
          </w:tcPr>
          <w:p w14:paraId="24F59867"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Max Time Under Water</w:t>
            </w:r>
          </w:p>
        </w:tc>
        <w:tc>
          <w:tcPr>
            <w:tcW w:w="851" w:type="dxa"/>
            <w:noWrap/>
            <w:hideMark/>
          </w:tcPr>
          <w:p w14:paraId="7CE46ED2"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Calmar Ratio</w:t>
            </w:r>
          </w:p>
        </w:tc>
        <w:tc>
          <w:tcPr>
            <w:tcW w:w="850" w:type="dxa"/>
            <w:noWrap/>
            <w:hideMark/>
          </w:tcPr>
          <w:p w14:paraId="627C7276" w14:textId="77777777" w:rsidR="00576E8F" w:rsidRPr="00576E8F" w:rsidRDefault="00576E8F" w:rsidP="00576E8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Information Ratio</w:t>
            </w:r>
          </w:p>
        </w:tc>
      </w:tr>
      <w:tr w:rsidR="0074105D" w:rsidRPr="0074105D" w14:paraId="755C3D8E"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41B04002"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Benchmark</w:t>
            </w:r>
          </w:p>
        </w:tc>
        <w:tc>
          <w:tcPr>
            <w:tcW w:w="863" w:type="dxa"/>
            <w:noWrap/>
            <w:hideMark/>
          </w:tcPr>
          <w:p w14:paraId="21946EC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0.0768</w:t>
            </w:r>
          </w:p>
        </w:tc>
        <w:tc>
          <w:tcPr>
            <w:tcW w:w="950" w:type="dxa"/>
            <w:noWrap/>
            <w:hideMark/>
          </w:tcPr>
          <w:p w14:paraId="566BCC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0.2033</w:t>
            </w:r>
          </w:p>
        </w:tc>
        <w:tc>
          <w:tcPr>
            <w:tcW w:w="800" w:type="dxa"/>
            <w:noWrap/>
            <w:hideMark/>
          </w:tcPr>
          <w:p w14:paraId="0082A1B3"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0.3775</w:t>
            </w:r>
          </w:p>
        </w:tc>
        <w:tc>
          <w:tcPr>
            <w:tcW w:w="813" w:type="dxa"/>
            <w:noWrap/>
            <w:hideMark/>
          </w:tcPr>
          <w:p w14:paraId="2E81FABD"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0.442</w:t>
            </w:r>
          </w:p>
        </w:tc>
        <w:tc>
          <w:tcPr>
            <w:tcW w:w="1096" w:type="dxa"/>
            <w:noWrap/>
            <w:hideMark/>
          </w:tcPr>
          <w:p w14:paraId="4B7CECA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-0.3548</w:t>
            </w:r>
          </w:p>
        </w:tc>
        <w:tc>
          <w:tcPr>
            <w:tcW w:w="1262" w:type="dxa"/>
            <w:noWrap/>
            <w:hideMark/>
          </w:tcPr>
          <w:p w14:paraId="1290307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500</w:t>
            </w:r>
          </w:p>
        </w:tc>
        <w:tc>
          <w:tcPr>
            <w:tcW w:w="851" w:type="dxa"/>
            <w:noWrap/>
            <w:hideMark/>
          </w:tcPr>
          <w:p w14:paraId="409FA982"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0.2163</w:t>
            </w:r>
          </w:p>
        </w:tc>
        <w:tc>
          <w:tcPr>
            <w:tcW w:w="850" w:type="dxa"/>
            <w:noWrap/>
            <w:hideMark/>
          </w:tcPr>
          <w:p w14:paraId="4836B21F"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w:t>
            </w:r>
          </w:p>
        </w:tc>
      </w:tr>
      <w:tr w:rsidR="00A5696E" w:rsidRPr="0074105D" w14:paraId="291811A4" w14:textId="77777777" w:rsidTr="0074105D">
        <w:trPr>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6EB258CF"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Random Forest</w:t>
            </w:r>
          </w:p>
        </w:tc>
        <w:tc>
          <w:tcPr>
            <w:tcW w:w="863" w:type="dxa"/>
            <w:noWrap/>
            <w:hideMark/>
          </w:tcPr>
          <w:p w14:paraId="4B05F08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0.0581</w:t>
            </w:r>
          </w:p>
        </w:tc>
        <w:tc>
          <w:tcPr>
            <w:tcW w:w="950" w:type="dxa"/>
            <w:noWrap/>
            <w:hideMark/>
          </w:tcPr>
          <w:p w14:paraId="3DE8C069"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0.2021</w:t>
            </w:r>
          </w:p>
        </w:tc>
        <w:tc>
          <w:tcPr>
            <w:tcW w:w="800" w:type="dxa"/>
            <w:noWrap/>
            <w:hideMark/>
          </w:tcPr>
          <w:p w14:paraId="252A486C"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0.2875</w:t>
            </w:r>
          </w:p>
        </w:tc>
        <w:tc>
          <w:tcPr>
            <w:tcW w:w="813" w:type="dxa"/>
            <w:noWrap/>
            <w:hideMark/>
          </w:tcPr>
          <w:p w14:paraId="62292DA0"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0.3338</w:t>
            </w:r>
          </w:p>
        </w:tc>
        <w:tc>
          <w:tcPr>
            <w:tcW w:w="1096" w:type="dxa"/>
            <w:noWrap/>
            <w:hideMark/>
          </w:tcPr>
          <w:p w14:paraId="60C83D86"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-0.3669</w:t>
            </w:r>
          </w:p>
        </w:tc>
        <w:tc>
          <w:tcPr>
            <w:tcW w:w="1262" w:type="dxa"/>
            <w:noWrap/>
            <w:hideMark/>
          </w:tcPr>
          <w:p w14:paraId="7CED14D1"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2E449FA5"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0.1584</w:t>
            </w:r>
          </w:p>
        </w:tc>
        <w:tc>
          <w:tcPr>
            <w:tcW w:w="850" w:type="dxa"/>
            <w:noWrap/>
            <w:hideMark/>
          </w:tcPr>
          <w:p w14:paraId="19AD5163" w14:textId="77777777" w:rsidR="00576E8F" w:rsidRPr="00576E8F" w:rsidRDefault="00576E8F" w:rsidP="00576E8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-0.698</w:t>
            </w:r>
          </w:p>
        </w:tc>
      </w:tr>
      <w:tr w:rsidR="0074105D" w:rsidRPr="0074105D" w14:paraId="37185D4D" w14:textId="77777777" w:rsidTr="0074105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157" w:type="dxa"/>
            <w:noWrap/>
            <w:hideMark/>
          </w:tcPr>
          <w:p w14:paraId="1B698FC8" w14:textId="77777777" w:rsidR="00576E8F" w:rsidRPr="00576E8F" w:rsidRDefault="00576E8F" w:rsidP="00576E8F">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XG Boosting</w:t>
            </w:r>
          </w:p>
        </w:tc>
        <w:tc>
          <w:tcPr>
            <w:tcW w:w="863" w:type="dxa"/>
            <w:noWrap/>
            <w:hideMark/>
          </w:tcPr>
          <w:p w14:paraId="3BBD9EE8"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0.0498</w:t>
            </w:r>
          </w:p>
        </w:tc>
        <w:tc>
          <w:tcPr>
            <w:tcW w:w="950" w:type="dxa"/>
            <w:noWrap/>
            <w:hideMark/>
          </w:tcPr>
          <w:p w14:paraId="74860D6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0.2031</w:t>
            </w:r>
          </w:p>
        </w:tc>
        <w:tc>
          <w:tcPr>
            <w:tcW w:w="800" w:type="dxa"/>
            <w:noWrap/>
            <w:hideMark/>
          </w:tcPr>
          <w:p w14:paraId="55BD5AE5"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0.2454</w:t>
            </w:r>
          </w:p>
        </w:tc>
        <w:tc>
          <w:tcPr>
            <w:tcW w:w="813" w:type="dxa"/>
            <w:noWrap/>
            <w:hideMark/>
          </w:tcPr>
          <w:p w14:paraId="5C54F6CE"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0.2844</w:t>
            </w:r>
          </w:p>
        </w:tc>
        <w:tc>
          <w:tcPr>
            <w:tcW w:w="1096" w:type="dxa"/>
            <w:noWrap/>
            <w:hideMark/>
          </w:tcPr>
          <w:p w14:paraId="428D2117"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-0.3693</w:t>
            </w:r>
          </w:p>
        </w:tc>
        <w:tc>
          <w:tcPr>
            <w:tcW w:w="1262" w:type="dxa"/>
            <w:noWrap/>
            <w:hideMark/>
          </w:tcPr>
          <w:p w14:paraId="3B3B4A8B"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6CA79281"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0.135</w:t>
            </w:r>
          </w:p>
        </w:tc>
        <w:tc>
          <w:tcPr>
            <w:tcW w:w="850" w:type="dxa"/>
            <w:noWrap/>
            <w:hideMark/>
          </w:tcPr>
          <w:p w14:paraId="73AC6129" w14:textId="77777777" w:rsidR="00576E8F" w:rsidRPr="00576E8F" w:rsidRDefault="00576E8F" w:rsidP="00576E8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-0.7803</w:t>
            </w:r>
          </w:p>
        </w:tc>
      </w:tr>
    </w:tbl>
    <w:p w14:paraId="4F737BB4" w14:textId="77777777" w:rsidR="000D4825" w:rsidRDefault="000D4825" w:rsidP="000D4825"/>
    <w:p w14:paraId="20BFA58D" w14:textId="6398C80C" w:rsidR="00C40C1B" w:rsidRDefault="00C40C1B" w:rsidP="000D4825">
      <w:r>
        <w:t>A</w:t>
      </w:r>
      <w:r w:rsidR="00B74A90">
        <w:t>fter a</w:t>
      </w:r>
      <w:r>
        <w:t>nalysing backtesting metric</w:t>
      </w:r>
      <w:r w:rsidR="00617500">
        <w:t xml:space="preserve">s, only Random Forest </w:t>
      </w:r>
      <w:r w:rsidR="00E94D61">
        <w:t xml:space="preserve">gives </w:t>
      </w:r>
      <w:r w:rsidR="0074007E">
        <w:t xml:space="preserve">satisfactory results and will be </w:t>
      </w:r>
      <w:r w:rsidR="003B1131">
        <w:t>examined further to see if hyperpara</w:t>
      </w:r>
      <w:r w:rsidR="00BA58D4">
        <w:t xml:space="preserve">meters </w:t>
      </w:r>
      <w:r w:rsidR="00202497">
        <w:t>tuning with cross validation can improve on these returns.</w:t>
      </w:r>
    </w:p>
    <w:p w14:paraId="0331E01F" w14:textId="63AAA599" w:rsidR="006B41F2" w:rsidRDefault="00843737" w:rsidP="00843737">
      <w:pPr>
        <w:pStyle w:val="Heading2"/>
      </w:pPr>
      <w:bookmarkStart w:id="287" w:name="_Toc170489884"/>
      <w:r>
        <w:t xml:space="preserve">Learning </w:t>
      </w:r>
      <w:r w:rsidR="003C66A2">
        <w:t>t</w:t>
      </w:r>
      <w:r>
        <w:t>o Rate</w:t>
      </w:r>
      <w:bookmarkEnd w:id="287"/>
    </w:p>
    <w:p w14:paraId="33670088" w14:textId="6230282A" w:rsidR="00BA6F05" w:rsidRDefault="00BA6F05" w:rsidP="006A7D7E">
      <w:r w:rsidRPr="00BA6F05">
        <w:t xml:space="preserve">The final model under consideration is the Learning to Rate algorithm, also recognized as Learning to Rank. This algorithm is a specialized branch of machine learning dedicated to the development of models that address ranking problems. Unlike traditional problems that predict numerical values or class labels, ranking problems aim to predict a hierarchy among a set of items. Such problems are prevalent in numerous fields, including information retrieval, natural language processing, and recommendation systems. </w:t>
      </w:r>
    </w:p>
    <w:p w14:paraId="5D81B85C" w14:textId="76212FCF" w:rsidR="00CF3416" w:rsidRDefault="00CF3416" w:rsidP="00CF3416">
      <w:r>
        <w:t xml:space="preserve">In the context of optimizing a global portfolio, the Learning to Rate algorithm employs a distinct approach compared to the previously described models. While neural networks and ensemble methods directly output portfolio weights, the </w:t>
      </w:r>
      <w:r w:rsidR="00E13B8A">
        <w:t xml:space="preserve">implemented </w:t>
      </w:r>
      <w:r>
        <w:t>Learning to Rate algorithm utilizes a multi-stage process.</w:t>
      </w:r>
    </w:p>
    <w:p w14:paraId="62CC66CC" w14:textId="1457161F" w:rsidR="00CF3416" w:rsidRDefault="00CF3416" w:rsidP="00CF3416">
      <w:r>
        <w:t>Initially, the data processing method differs</w:t>
      </w:r>
      <w:r w:rsidR="00A316E6">
        <w:t xml:space="preserve"> from neural networks</w:t>
      </w:r>
      <w:r>
        <w:t>. Targets are not passed as a two-dimensional array but are instead allowed only in one dimension with an additional query ID. In this scenario, each rebalancing yields 27</w:t>
      </w:r>
      <w:r w:rsidR="009F6140">
        <w:t xml:space="preserve"> separate</w:t>
      </w:r>
      <w:r>
        <w:t xml:space="preserve"> outputs, grouped under the same query ID. The same grouping applies to input features, which need to be concatenated vertically and passed </w:t>
      </w:r>
      <w:r w:rsidR="00D068C4">
        <w:t>with the same number of rows</w:t>
      </w:r>
      <w:r>
        <w:t>.</w:t>
      </w:r>
    </w:p>
    <w:p w14:paraId="04DEB4B0" w14:textId="4A0DF0D0" w:rsidR="00CF3416" w:rsidRDefault="00CF3416" w:rsidP="00CF3416">
      <w:r>
        <w:t>The initial ranking for training is determined by the Sharpe ratios calculated for each country for the subsequent period. A higher Sharpe value corresponds to a lower ranking value. The XGB Ranker from the XG</w:t>
      </w:r>
      <w:r w:rsidR="00032BD1">
        <w:t xml:space="preserve"> </w:t>
      </w:r>
      <w:r>
        <w:t xml:space="preserve">Boost library is utilized in this process. </w:t>
      </w:r>
      <w:r w:rsidR="00554F54">
        <w:t>The model is first trained on the training data</w:t>
      </w:r>
      <w:r w:rsidR="00CD4B44">
        <w:t>set</w:t>
      </w:r>
      <w:r w:rsidR="00554F54">
        <w:t xml:space="preserve"> and then used to predict</w:t>
      </w:r>
      <w:r w:rsidR="00A71A83">
        <w:t xml:space="preserve"> scores for</w:t>
      </w:r>
      <w:r w:rsidR="00554F54">
        <w:t xml:space="preserve"> test </w:t>
      </w:r>
      <w:r w:rsidR="00CD4B44">
        <w:t>data.</w:t>
      </w:r>
      <w:r w:rsidR="00A71A83">
        <w:t xml:space="preserve"> </w:t>
      </w:r>
      <w:r>
        <w:t>The returned scores need to be reshaped and sorted by score value. Using these final scores, rankings can be assigned</w:t>
      </w:r>
      <w:r w:rsidR="00A71A83">
        <w:t xml:space="preserve"> to all countries</w:t>
      </w:r>
      <w:r>
        <w:t xml:space="preserve"> on the days of rebalancing.</w:t>
      </w:r>
    </w:p>
    <w:p w14:paraId="6FD33093" w14:textId="77777777" w:rsidR="003743FF" w:rsidRDefault="00CF3416" w:rsidP="00CF3416">
      <w:r>
        <w:t>In the final step, this ranking is applied as an additional constraint to the portfolio optimization problem. This calculates the Max Sharpe portfolio on the efficient frontier using quadratic programming with returns from the previous six months. These can be used as the final portfolio weights and verified during backtesting.</w:t>
      </w:r>
    </w:p>
    <w:p w14:paraId="0696EE07" w14:textId="77777777" w:rsidR="003743FF" w:rsidRDefault="003743FF" w:rsidP="003743FF">
      <w:pPr>
        <w:keepNext/>
        <w:jc w:val="center"/>
      </w:pPr>
      <w:r w:rsidRPr="003743FF">
        <w:rPr>
          <w:noProof/>
        </w:rPr>
        <w:lastRenderedPageBreak/>
        <w:drawing>
          <wp:inline distT="0" distB="0" distL="0" distR="0" wp14:anchorId="394518CC" wp14:editId="5AA37491">
            <wp:extent cx="5731510" cy="1602740"/>
            <wp:effectExtent l="0" t="0" r="2540" b="0"/>
            <wp:docPr id="1622510746"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10746" name="Picture 1" descr="A graph showing different colored lines&#10;&#10;Description automatically generated"/>
                    <pic:cNvPicPr/>
                  </pic:nvPicPr>
                  <pic:blipFill>
                    <a:blip r:embed="rId27"/>
                    <a:stretch>
                      <a:fillRect/>
                    </a:stretch>
                  </pic:blipFill>
                  <pic:spPr>
                    <a:xfrm>
                      <a:off x="0" y="0"/>
                      <a:ext cx="5731510" cy="1602740"/>
                    </a:xfrm>
                    <a:prstGeom prst="rect">
                      <a:avLst/>
                    </a:prstGeom>
                  </pic:spPr>
                </pic:pic>
              </a:graphicData>
            </a:graphic>
          </wp:inline>
        </w:drawing>
      </w:r>
    </w:p>
    <w:p w14:paraId="2D8D90A5" w14:textId="1A004A7D" w:rsidR="003743FF" w:rsidRDefault="003743FF" w:rsidP="003743FF">
      <w:pPr>
        <w:pStyle w:val="Caption"/>
      </w:pPr>
      <w:r>
        <w:t xml:space="preserve">Figure </w:t>
      </w:r>
      <w:r w:rsidR="00E914E6">
        <w:t>19</w:t>
      </w:r>
      <w:r>
        <w:t xml:space="preserve"> Returns Comparison for Learning </w:t>
      </w:r>
      <w:r w:rsidR="003C66A2">
        <w:t>t</w:t>
      </w:r>
      <w:r>
        <w:t>o Rate Model</w:t>
      </w:r>
    </w:p>
    <w:p w14:paraId="03F54CF5" w14:textId="67456DB8" w:rsidR="00B95C10" w:rsidRPr="00B95C10" w:rsidRDefault="00B95C10" w:rsidP="00B95C10">
      <w:pPr>
        <w:pStyle w:val="Caption"/>
        <w:keepNext/>
      </w:pPr>
      <w:r>
        <w:t xml:space="preserve">Table </w:t>
      </w:r>
      <w:r>
        <w:fldChar w:fldCharType="begin"/>
      </w:r>
      <w:r>
        <w:instrText xml:space="preserve"> SEQ Table \* ARABIC </w:instrText>
      </w:r>
      <w:r>
        <w:fldChar w:fldCharType="separate"/>
      </w:r>
      <w:r w:rsidR="0061164C">
        <w:rPr>
          <w:noProof/>
        </w:rPr>
        <w:t>12</w:t>
      </w:r>
      <w:r>
        <w:fldChar w:fldCharType="end"/>
      </w:r>
      <w:r>
        <w:t xml:space="preserve"> Backtesting Metrics for Learning to Rate Model</w:t>
      </w:r>
    </w:p>
    <w:tbl>
      <w:tblPr>
        <w:tblStyle w:val="PlainTable1"/>
        <w:tblW w:w="9067" w:type="dxa"/>
        <w:tblLook w:val="04A0" w:firstRow="1" w:lastRow="0" w:firstColumn="1" w:lastColumn="0" w:noHBand="0" w:noVBand="1"/>
      </w:tblPr>
      <w:tblGrid>
        <w:gridCol w:w="1262"/>
        <w:gridCol w:w="863"/>
        <w:gridCol w:w="950"/>
        <w:gridCol w:w="808"/>
        <w:gridCol w:w="813"/>
        <w:gridCol w:w="1096"/>
        <w:gridCol w:w="1291"/>
        <w:gridCol w:w="822"/>
        <w:gridCol w:w="1183"/>
      </w:tblGrid>
      <w:tr w:rsidR="0009455A" w:rsidRPr="0074105D" w14:paraId="5B46508A" w14:textId="77777777" w:rsidTr="0009455A">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2376079D" w14:textId="77777777" w:rsidR="001D4AB7" w:rsidRPr="001D4AB7" w:rsidRDefault="001D4AB7" w:rsidP="001D4AB7">
            <w:pPr>
              <w:rPr>
                <w:rFonts w:eastAsia="Times New Roman" w:cs="Times New Roman"/>
                <w:sz w:val="18"/>
                <w:szCs w:val="18"/>
                <w:lang w:eastAsia="en-GB"/>
              </w:rPr>
            </w:pPr>
          </w:p>
        </w:tc>
        <w:tc>
          <w:tcPr>
            <w:tcW w:w="863" w:type="dxa"/>
            <w:noWrap/>
            <w:hideMark/>
          </w:tcPr>
          <w:p w14:paraId="020ECD15"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Returns</w:t>
            </w:r>
          </w:p>
        </w:tc>
        <w:tc>
          <w:tcPr>
            <w:tcW w:w="950" w:type="dxa"/>
            <w:noWrap/>
            <w:hideMark/>
          </w:tcPr>
          <w:p w14:paraId="0CDE57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Annual Volatility</w:t>
            </w:r>
          </w:p>
        </w:tc>
        <w:tc>
          <w:tcPr>
            <w:tcW w:w="808" w:type="dxa"/>
            <w:noWrap/>
            <w:hideMark/>
          </w:tcPr>
          <w:p w14:paraId="48C41EB0"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Sharpe Ratio</w:t>
            </w:r>
          </w:p>
        </w:tc>
        <w:tc>
          <w:tcPr>
            <w:tcW w:w="813" w:type="dxa"/>
            <w:noWrap/>
            <w:hideMark/>
          </w:tcPr>
          <w:p w14:paraId="26DA2AA2"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Sortino Ratio</w:t>
            </w:r>
          </w:p>
        </w:tc>
        <w:tc>
          <w:tcPr>
            <w:tcW w:w="1096" w:type="dxa"/>
            <w:noWrap/>
            <w:hideMark/>
          </w:tcPr>
          <w:p w14:paraId="1AA2583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Drawdown</w:t>
            </w:r>
          </w:p>
        </w:tc>
        <w:tc>
          <w:tcPr>
            <w:tcW w:w="1291" w:type="dxa"/>
            <w:noWrap/>
            <w:hideMark/>
          </w:tcPr>
          <w:p w14:paraId="611E8414"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Max Time Under Water</w:t>
            </w:r>
          </w:p>
        </w:tc>
        <w:tc>
          <w:tcPr>
            <w:tcW w:w="822" w:type="dxa"/>
            <w:noWrap/>
            <w:hideMark/>
          </w:tcPr>
          <w:p w14:paraId="6ABDCE27"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Calmar Ratio</w:t>
            </w:r>
          </w:p>
        </w:tc>
        <w:tc>
          <w:tcPr>
            <w:tcW w:w="1162" w:type="dxa"/>
            <w:noWrap/>
            <w:hideMark/>
          </w:tcPr>
          <w:p w14:paraId="0E9A94AC" w14:textId="77777777" w:rsidR="001D4AB7" w:rsidRPr="001D4AB7" w:rsidRDefault="001D4AB7" w:rsidP="001D4AB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Information Ratio</w:t>
            </w:r>
          </w:p>
        </w:tc>
      </w:tr>
      <w:tr w:rsidR="0009455A" w:rsidRPr="0074105D" w14:paraId="17117043" w14:textId="77777777" w:rsidTr="0009455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338CB7F8"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Benchmark</w:t>
            </w:r>
          </w:p>
        </w:tc>
        <w:tc>
          <w:tcPr>
            <w:tcW w:w="863" w:type="dxa"/>
            <w:noWrap/>
            <w:hideMark/>
          </w:tcPr>
          <w:p w14:paraId="387A65E8"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0.0768</w:t>
            </w:r>
          </w:p>
        </w:tc>
        <w:tc>
          <w:tcPr>
            <w:tcW w:w="950" w:type="dxa"/>
            <w:noWrap/>
            <w:hideMark/>
          </w:tcPr>
          <w:p w14:paraId="4AA453B1"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0.2033</w:t>
            </w:r>
          </w:p>
        </w:tc>
        <w:tc>
          <w:tcPr>
            <w:tcW w:w="808" w:type="dxa"/>
            <w:noWrap/>
            <w:hideMark/>
          </w:tcPr>
          <w:p w14:paraId="1D2B820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0.3775</w:t>
            </w:r>
          </w:p>
        </w:tc>
        <w:tc>
          <w:tcPr>
            <w:tcW w:w="813" w:type="dxa"/>
            <w:noWrap/>
            <w:hideMark/>
          </w:tcPr>
          <w:p w14:paraId="2928CA8C"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0.442</w:t>
            </w:r>
          </w:p>
        </w:tc>
        <w:tc>
          <w:tcPr>
            <w:tcW w:w="1096" w:type="dxa"/>
            <w:noWrap/>
            <w:hideMark/>
          </w:tcPr>
          <w:p w14:paraId="1CEF1B94"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-0.3548</w:t>
            </w:r>
          </w:p>
        </w:tc>
        <w:tc>
          <w:tcPr>
            <w:tcW w:w="1291" w:type="dxa"/>
            <w:noWrap/>
            <w:hideMark/>
          </w:tcPr>
          <w:p w14:paraId="1C01B185"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500</w:t>
            </w:r>
          </w:p>
        </w:tc>
        <w:tc>
          <w:tcPr>
            <w:tcW w:w="822" w:type="dxa"/>
            <w:noWrap/>
            <w:hideMark/>
          </w:tcPr>
          <w:p w14:paraId="0803EA00"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0.2163</w:t>
            </w:r>
          </w:p>
        </w:tc>
        <w:tc>
          <w:tcPr>
            <w:tcW w:w="1162" w:type="dxa"/>
            <w:noWrap/>
            <w:hideMark/>
          </w:tcPr>
          <w:p w14:paraId="1934BBB3" w14:textId="77777777" w:rsidR="001D4AB7" w:rsidRPr="001D4AB7" w:rsidRDefault="001D4AB7" w:rsidP="001D4AB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w:t>
            </w:r>
          </w:p>
        </w:tc>
      </w:tr>
      <w:tr w:rsidR="0009455A" w:rsidRPr="0074105D" w14:paraId="714F9C09" w14:textId="77777777" w:rsidTr="0009455A">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130C7097" w14:textId="77777777" w:rsidR="001D4AB7" w:rsidRPr="001D4AB7" w:rsidRDefault="001D4AB7" w:rsidP="001D4AB7">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Model Learning to Rate</w:t>
            </w:r>
          </w:p>
        </w:tc>
        <w:tc>
          <w:tcPr>
            <w:tcW w:w="863" w:type="dxa"/>
            <w:noWrap/>
            <w:hideMark/>
          </w:tcPr>
          <w:p w14:paraId="5F4817D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0.0519</w:t>
            </w:r>
          </w:p>
        </w:tc>
        <w:tc>
          <w:tcPr>
            <w:tcW w:w="950" w:type="dxa"/>
            <w:noWrap/>
            <w:hideMark/>
          </w:tcPr>
          <w:p w14:paraId="6BC660EC"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0.2026</w:t>
            </w:r>
          </w:p>
        </w:tc>
        <w:tc>
          <w:tcPr>
            <w:tcW w:w="808" w:type="dxa"/>
            <w:noWrap/>
            <w:hideMark/>
          </w:tcPr>
          <w:p w14:paraId="34814030"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0.2562</w:t>
            </w:r>
          </w:p>
        </w:tc>
        <w:tc>
          <w:tcPr>
            <w:tcW w:w="813" w:type="dxa"/>
            <w:noWrap/>
            <w:hideMark/>
          </w:tcPr>
          <w:p w14:paraId="5D882E0E"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0.2965</w:t>
            </w:r>
          </w:p>
        </w:tc>
        <w:tc>
          <w:tcPr>
            <w:tcW w:w="1096" w:type="dxa"/>
            <w:noWrap/>
            <w:hideMark/>
          </w:tcPr>
          <w:p w14:paraId="4C5BA6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-0.369</w:t>
            </w:r>
          </w:p>
        </w:tc>
        <w:tc>
          <w:tcPr>
            <w:tcW w:w="1291" w:type="dxa"/>
            <w:noWrap/>
            <w:hideMark/>
          </w:tcPr>
          <w:p w14:paraId="731EC142"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499</w:t>
            </w:r>
          </w:p>
        </w:tc>
        <w:tc>
          <w:tcPr>
            <w:tcW w:w="822" w:type="dxa"/>
            <w:noWrap/>
            <w:hideMark/>
          </w:tcPr>
          <w:p w14:paraId="7DE8FCE8"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0.1407</w:t>
            </w:r>
          </w:p>
        </w:tc>
        <w:tc>
          <w:tcPr>
            <w:tcW w:w="1162" w:type="dxa"/>
            <w:noWrap/>
            <w:hideMark/>
          </w:tcPr>
          <w:p w14:paraId="6E3B3AE7" w14:textId="77777777" w:rsidR="001D4AB7" w:rsidRPr="001D4AB7" w:rsidRDefault="001D4AB7" w:rsidP="001D4AB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-1.0687</w:t>
            </w:r>
          </w:p>
        </w:tc>
      </w:tr>
    </w:tbl>
    <w:p w14:paraId="2E39A09D" w14:textId="77777777" w:rsidR="00B95C10" w:rsidRDefault="00B95C10" w:rsidP="00CF3416"/>
    <w:p w14:paraId="4705DD38" w14:textId="3DB19C03" w:rsidR="00E43088" w:rsidRDefault="00380EA3" w:rsidP="00E43088">
      <w:r>
        <w:t xml:space="preserve">Analysing </w:t>
      </w:r>
      <w:r w:rsidR="00CA37B1">
        <w:t>backtesting results, t</w:t>
      </w:r>
      <w:r w:rsidR="00E43088">
        <w:t xml:space="preserve">he returns achieved through the Learning to Rate algorithm, in the context of portfolio optimization, have been </w:t>
      </w:r>
      <w:r w:rsidR="005D4C5A">
        <w:t>inferior compared to</w:t>
      </w:r>
      <w:r w:rsidR="00E43088">
        <w:t xml:space="preserve"> other </w:t>
      </w:r>
      <w:r w:rsidR="007C2EC5">
        <w:t>models</w:t>
      </w:r>
      <w:r w:rsidR="00E43088">
        <w:t>, such as neural networks or ensemble regressors. Despite this, the experiment has provided valuable insights.</w:t>
      </w:r>
    </w:p>
    <w:p w14:paraId="4FA3487E" w14:textId="77777777" w:rsidR="00032BD1" w:rsidRDefault="00E43088" w:rsidP="00E43088">
      <w:r>
        <w:t xml:space="preserve">The application of a ranking algorithm to a portfolio optimization problem is a novel approach that diverges from traditional methods. While the results may not have surpassed those of </w:t>
      </w:r>
      <w:r w:rsidR="00C91968">
        <w:t>previous methods</w:t>
      </w:r>
      <w:r>
        <w:t>, the experiment has shed light on the potential of ranking algorithms in this domain.</w:t>
      </w:r>
    </w:p>
    <w:p w14:paraId="6B5832B6" w14:textId="3B2DFD00" w:rsidR="00A4489C" w:rsidRDefault="00A4489C" w:rsidP="00A4489C">
      <w:pPr>
        <w:pStyle w:val="Heading2"/>
      </w:pPr>
      <w:bookmarkStart w:id="288" w:name="_Toc170489885"/>
      <w:r>
        <w:t>Hyperparameters Tuning</w:t>
      </w:r>
      <w:bookmarkEnd w:id="288"/>
    </w:p>
    <w:p w14:paraId="4B366420" w14:textId="0E22FC39" w:rsidR="00DF5E10" w:rsidRDefault="00DF5E10" w:rsidP="00DF5E10">
      <w:r>
        <w:t>Upon the selection of the most effective base models, these can be further enhanced through the tuning of hyperparameters. This process is divided into two segments: firstly, the selection of the optimal number of months, and secondly, the adjustment of model-specific parameters.</w:t>
      </w:r>
    </w:p>
    <w:p w14:paraId="5F940727" w14:textId="59C9FE30" w:rsidR="00DF5E10" w:rsidRDefault="00DF5E10" w:rsidP="00DF5E10">
      <w:r>
        <w:t>The selection of the optimal number of months is executed using Stratified K-Fold, a variant of K-Fold cross-validation techniques. This method optimizes data usage and minimizes variation in the results. The dataset is partitioned as previously, with 70% allocated for training and utilized in cross-validation, 10% for validation, which involves the calculation of the Sharpe ratio for each fold, and the remaining 20%</w:t>
      </w:r>
      <w:r w:rsidR="00CD419B">
        <w:t xml:space="preserve"> is reserve</w:t>
      </w:r>
      <w:r w:rsidR="00D75BCB">
        <w:t>d</w:t>
      </w:r>
      <w:r>
        <w:t xml:space="preserve"> for final backtesting with the tuned model. </w:t>
      </w:r>
    </w:p>
    <w:p w14:paraId="4693DCBF" w14:textId="287F6969" w:rsidR="00DF5E10" w:rsidRDefault="00DF5E10" w:rsidP="00DF5E10">
      <w:r>
        <w:t>Post the division of the training data into five folds, the model is trained on a single fold and the annual Sharpe ratio for each fold is calculated. The optimal number of months is selected based on the mean Sharpe ratio derived from all five folds.</w:t>
      </w:r>
    </w:p>
    <w:p w14:paraId="76197798" w14:textId="41C725A5" w:rsidR="00032BD1" w:rsidRDefault="00DF5E10" w:rsidP="00DF5E10">
      <w:r>
        <w:t xml:space="preserve">Interestingly, different models have selected </w:t>
      </w:r>
      <w:r w:rsidR="00D75BCB">
        <w:t>distinct</w:t>
      </w:r>
      <w:r>
        <w:t xml:space="preserve"> optimal numbers of months. For Dense Neural Networks, the selection is 6 months, for Convolutional Neural Networks, it is 7 months, and for Random Forest, it is 9 months. These results exhibit a high level of consistency and do not fluctuate significantly even after multiple repetitions of cross-validation.</w:t>
      </w:r>
    </w:p>
    <w:p w14:paraId="4528ED70" w14:textId="7B031A2B" w:rsidR="00DD3B84" w:rsidRDefault="000C4A53" w:rsidP="00DF5E10">
      <w:r>
        <w:lastRenderedPageBreak/>
        <w:t>Having selected optimal number of months for each model</w:t>
      </w:r>
      <w:r w:rsidR="00F5323B">
        <w:t>,</w:t>
      </w:r>
      <w:r>
        <w:t xml:space="preserve"> we can </w:t>
      </w:r>
      <w:r w:rsidR="00EF4050">
        <w:t>proceed to select</w:t>
      </w:r>
      <w:r>
        <w:t xml:space="preserve"> </w:t>
      </w:r>
      <w:r w:rsidR="0024072A">
        <w:t xml:space="preserve">model-specific hyperparameters. That is performed using Keras Tuner in case of DNN and CNN models and </w:t>
      </w:r>
      <w:r w:rsidR="000B45C1">
        <w:t>Randomize</w:t>
      </w:r>
      <w:r w:rsidR="008D7045">
        <w:t>d</w:t>
      </w:r>
      <w:r w:rsidR="000B45C1">
        <w:t xml:space="preserve"> Search with CV from sklearn</w:t>
      </w:r>
      <w:r w:rsidR="00F84E9E">
        <w:t xml:space="preserve"> for Random Forest</w:t>
      </w:r>
      <w:r w:rsidR="008D7045">
        <w:t xml:space="preserve"> model</w:t>
      </w:r>
      <w:r w:rsidR="000B45C1">
        <w:t>.</w:t>
      </w:r>
      <w:r w:rsidR="003A6317">
        <w:t xml:space="preserve"> </w:t>
      </w:r>
    </w:p>
    <w:p w14:paraId="0A87DDE9" w14:textId="0629B718" w:rsidR="00813BA4" w:rsidRDefault="00813BA4" w:rsidP="00813BA4">
      <w:r>
        <w:t xml:space="preserve">For the neural networks, various numbers of </w:t>
      </w:r>
      <w:r w:rsidR="00D04DD5">
        <w:t>units</w:t>
      </w:r>
      <w:r>
        <w:t xml:space="preserve"> in hidden layers and levels of regularization have been tested. In comparison to the base model, the number of units in the Dense layer for Dense Neural Networks has been increased from 16 to 64, with L2 regularization of 0.1. For the Convolutional Model, most parameters from the base model were retained, with only small adjustment made to increase the units in the Dense layer from 16 to 32.</w:t>
      </w:r>
    </w:p>
    <w:p w14:paraId="741F8921" w14:textId="0279C18B" w:rsidR="00624542" w:rsidRDefault="00813BA4" w:rsidP="00813BA4">
      <w:r>
        <w:t>In the case of the Random Forest model, the randomized search has imposed additional restrictions such as a minimum sample leaf of 6, minimum samples split to 6, and a maximum depth of 10.</w:t>
      </w:r>
    </w:p>
    <w:p w14:paraId="052A7C6F" w14:textId="77777777" w:rsidR="002716CE" w:rsidRDefault="002716CE" w:rsidP="002716CE">
      <w:pPr>
        <w:keepNext/>
        <w:jc w:val="center"/>
      </w:pPr>
      <w:r w:rsidRPr="002716CE">
        <w:rPr>
          <w:noProof/>
        </w:rPr>
        <w:drawing>
          <wp:inline distT="0" distB="0" distL="0" distR="0" wp14:anchorId="6CB367E5" wp14:editId="249338AD">
            <wp:extent cx="5731510" cy="1602740"/>
            <wp:effectExtent l="0" t="0" r="2540" b="0"/>
            <wp:docPr id="1104170136"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0136" name="Picture 1" descr="A graph showing a curve&#10;&#10;Description automatically generated with medium confidence"/>
                    <pic:cNvPicPr/>
                  </pic:nvPicPr>
                  <pic:blipFill>
                    <a:blip r:embed="rId28"/>
                    <a:stretch>
                      <a:fillRect/>
                    </a:stretch>
                  </pic:blipFill>
                  <pic:spPr>
                    <a:xfrm>
                      <a:off x="0" y="0"/>
                      <a:ext cx="5731510" cy="1602740"/>
                    </a:xfrm>
                    <a:prstGeom prst="rect">
                      <a:avLst/>
                    </a:prstGeom>
                  </pic:spPr>
                </pic:pic>
              </a:graphicData>
            </a:graphic>
          </wp:inline>
        </w:drawing>
      </w:r>
    </w:p>
    <w:p w14:paraId="62BBEBD2" w14:textId="7BA1353D" w:rsidR="00EB37D4" w:rsidRDefault="002716CE" w:rsidP="002716CE">
      <w:pPr>
        <w:pStyle w:val="Caption"/>
      </w:pPr>
      <w:r>
        <w:t xml:space="preserve">Figure </w:t>
      </w:r>
      <w:r w:rsidR="00E914E6">
        <w:t>20</w:t>
      </w:r>
      <w:r>
        <w:t xml:space="preserve"> Returns Comparison for </w:t>
      </w:r>
      <w:r w:rsidR="00866709">
        <w:t>Tuned Models</w:t>
      </w:r>
    </w:p>
    <w:p w14:paraId="11E98A93" w14:textId="1CA5AC6A" w:rsidR="00866709" w:rsidRDefault="00866709" w:rsidP="00866709">
      <w:r>
        <w:t>Upon tuning, all three methods have achieved almost identical returns</w:t>
      </w:r>
      <w:r w:rsidR="00EF0E8F">
        <w:t xml:space="preserve">. That seems to </w:t>
      </w:r>
      <w:r w:rsidR="00FE638B">
        <w:t>indicate the maximum capacity of the</w:t>
      </w:r>
      <w:r w:rsidR="006441A4">
        <w:t xml:space="preserve"> selected </w:t>
      </w:r>
      <w:r w:rsidR="006C6676">
        <w:t>methodology</w:t>
      </w:r>
      <w:r w:rsidR="006441A4">
        <w:t xml:space="preserve"> </w:t>
      </w:r>
      <w:r w:rsidR="00E67A26">
        <w:t xml:space="preserve">for provided </w:t>
      </w:r>
      <w:r w:rsidR="006441A4">
        <w:t>features and target</w:t>
      </w:r>
      <w:r w:rsidR="009369D1">
        <w:t>s</w:t>
      </w:r>
      <w:r w:rsidR="006441A4">
        <w:t>.</w:t>
      </w:r>
    </w:p>
    <w:p w14:paraId="711B4DBC" w14:textId="602BF3F6" w:rsidR="00507961" w:rsidRDefault="00507961" w:rsidP="00507961">
      <w:pPr>
        <w:pStyle w:val="Caption"/>
        <w:keepNext/>
      </w:pPr>
      <w:r>
        <w:t xml:space="preserve">Table </w:t>
      </w:r>
      <w:r>
        <w:fldChar w:fldCharType="begin"/>
      </w:r>
      <w:r>
        <w:instrText xml:space="preserve"> SEQ Table \* ARABIC </w:instrText>
      </w:r>
      <w:r>
        <w:fldChar w:fldCharType="separate"/>
      </w:r>
      <w:r w:rsidR="0061164C">
        <w:rPr>
          <w:noProof/>
        </w:rPr>
        <w:t>13</w:t>
      </w:r>
      <w:r>
        <w:fldChar w:fldCharType="end"/>
      </w:r>
      <w:r>
        <w:t xml:space="preserve"> Backtesting Metrics for Tuned Model</w:t>
      </w:r>
    </w:p>
    <w:tbl>
      <w:tblPr>
        <w:tblStyle w:val="PlainTable1"/>
        <w:tblW w:w="9513" w:type="dxa"/>
        <w:tblLook w:val="04A0" w:firstRow="1" w:lastRow="0" w:firstColumn="1" w:lastColumn="0" w:noHBand="0" w:noVBand="1"/>
      </w:tblPr>
      <w:tblGrid>
        <w:gridCol w:w="1696"/>
        <w:gridCol w:w="863"/>
        <w:gridCol w:w="950"/>
        <w:gridCol w:w="800"/>
        <w:gridCol w:w="813"/>
        <w:gridCol w:w="1096"/>
        <w:gridCol w:w="1290"/>
        <w:gridCol w:w="822"/>
        <w:gridCol w:w="1183"/>
      </w:tblGrid>
      <w:tr w:rsidR="00507961" w:rsidRPr="00072F86" w14:paraId="611B831B" w14:textId="77777777" w:rsidTr="0050796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1C3390F" w14:textId="77777777" w:rsidR="00072F86" w:rsidRPr="00072F86" w:rsidRDefault="00072F86" w:rsidP="00072F86">
            <w:pPr>
              <w:rPr>
                <w:rFonts w:eastAsia="Times New Roman" w:cs="Times New Roman"/>
                <w:sz w:val="18"/>
                <w:szCs w:val="18"/>
                <w:lang w:eastAsia="en-GB"/>
              </w:rPr>
            </w:pPr>
          </w:p>
        </w:tc>
        <w:tc>
          <w:tcPr>
            <w:tcW w:w="863" w:type="dxa"/>
            <w:noWrap/>
            <w:hideMark/>
          </w:tcPr>
          <w:p w14:paraId="1970EBE3"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Returns</w:t>
            </w:r>
          </w:p>
        </w:tc>
        <w:tc>
          <w:tcPr>
            <w:tcW w:w="950" w:type="dxa"/>
            <w:noWrap/>
            <w:hideMark/>
          </w:tcPr>
          <w:p w14:paraId="1C162B79"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Annual Volatility</w:t>
            </w:r>
          </w:p>
        </w:tc>
        <w:tc>
          <w:tcPr>
            <w:tcW w:w="800" w:type="dxa"/>
            <w:noWrap/>
            <w:hideMark/>
          </w:tcPr>
          <w:p w14:paraId="198E89CA"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Sharpe Ratio</w:t>
            </w:r>
          </w:p>
        </w:tc>
        <w:tc>
          <w:tcPr>
            <w:tcW w:w="813" w:type="dxa"/>
            <w:noWrap/>
            <w:hideMark/>
          </w:tcPr>
          <w:p w14:paraId="0C48D324"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Sortino Ratio</w:t>
            </w:r>
          </w:p>
        </w:tc>
        <w:tc>
          <w:tcPr>
            <w:tcW w:w="1096" w:type="dxa"/>
            <w:noWrap/>
            <w:hideMark/>
          </w:tcPr>
          <w:p w14:paraId="60D8CDDD"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Drawdown</w:t>
            </w:r>
          </w:p>
        </w:tc>
        <w:tc>
          <w:tcPr>
            <w:tcW w:w="1290" w:type="dxa"/>
            <w:noWrap/>
            <w:hideMark/>
          </w:tcPr>
          <w:p w14:paraId="785E838E"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Max Time Under Water</w:t>
            </w:r>
          </w:p>
        </w:tc>
        <w:tc>
          <w:tcPr>
            <w:tcW w:w="822" w:type="dxa"/>
            <w:noWrap/>
            <w:hideMark/>
          </w:tcPr>
          <w:p w14:paraId="5CE9CA7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Calmar Ratio</w:t>
            </w:r>
          </w:p>
        </w:tc>
        <w:tc>
          <w:tcPr>
            <w:tcW w:w="1183" w:type="dxa"/>
            <w:noWrap/>
            <w:hideMark/>
          </w:tcPr>
          <w:p w14:paraId="1009C01B" w14:textId="77777777" w:rsidR="00072F86" w:rsidRPr="00072F86" w:rsidRDefault="00072F86" w:rsidP="00072F86">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Information Ratio</w:t>
            </w:r>
          </w:p>
        </w:tc>
      </w:tr>
      <w:tr w:rsidR="00507961" w:rsidRPr="00072F86" w14:paraId="5C4F8617"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7817E98"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Benchmark</w:t>
            </w:r>
          </w:p>
        </w:tc>
        <w:tc>
          <w:tcPr>
            <w:tcW w:w="863" w:type="dxa"/>
            <w:noWrap/>
            <w:hideMark/>
          </w:tcPr>
          <w:p w14:paraId="3DE27A9D"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0.0768</w:t>
            </w:r>
          </w:p>
        </w:tc>
        <w:tc>
          <w:tcPr>
            <w:tcW w:w="950" w:type="dxa"/>
            <w:noWrap/>
            <w:hideMark/>
          </w:tcPr>
          <w:p w14:paraId="3486BA5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0.2033</w:t>
            </w:r>
          </w:p>
        </w:tc>
        <w:tc>
          <w:tcPr>
            <w:tcW w:w="800" w:type="dxa"/>
            <w:noWrap/>
            <w:hideMark/>
          </w:tcPr>
          <w:p w14:paraId="2FA8801E"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0.3775</w:t>
            </w:r>
          </w:p>
        </w:tc>
        <w:tc>
          <w:tcPr>
            <w:tcW w:w="813" w:type="dxa"/>
            <w:noWrap/>
            <w:hideMark/>
          </w:tcPr>
          <w:p w14:paraId="6E47BBD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0.442</w:t>
            </w:r>
          </w:p>
        </w:tc>
        <w:tc>
          <w:tcPr>
            <w:tcW w:w="1096" w:type="dxa"/>
            <w:noWrap/>
            <w:hideMark/>
          </w:tcPr>
          <w:p w14:paraId="50FD0E4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-0.3548</w:t>
            </w:r>
          </w:p>
        </w:tc>
        <w:tc>
          <w:tcPr>
            <w:tcW w:w="1290" w:type="dxa"/>
            <w:noWrap/>
            <w:hideMark/>
          </w:tcPr>
          <w:p w14:paraId="1718987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500</w:t>
            </w:r>
          </w:p>
        </w:tc>
        <w:tc>
          <w:tcPr>
            <w:tcW w:w="822" w:type="dxa"/>
            <w:noWrap/>
            <w:hideMark/>
          </w:tcPr>
          <w:p w14:paraId="259E310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0.2163</w:t>
            </w:r>
          </w:p>
        </w:tc>
        <w:tc>
          <w:tcPr>
            <w:tcW w:w="1183" w:type="dxa"/>
            <w:noWrap/>
            <w:hideMark/>
          </w:tcPr>
          <w:p w14:paraId="40CB8F91"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w:t>
            </w:r>
          </w:p>
        </w:tc>
      </w:tr>
      <w:tr w:rsidR="00507961" w:rsidRPr="00072F86" w14:paraId="3693EAC8"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71D80714"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DNN Model</w:t>
            </w:r>
          </w:p>
        </w:tc>
        <w:tc>
          <w:tcPr>
            <w:tcW w:w="863" w:type="dxa"/>
            <w:noWrap/>
            <w:hideMark/>
          </w:tcPr>
          <w:p w14:paraId="07948B9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0.0623</w:t>
            </w:r>
          </w:p>
        </w:tc>
        <w:tc>
          <w:tcPr>
            <w:tcW w:w="950" w:type="dxa"/>
            <w:noWrap/>
            <w:hideMark/>
          </w:tcPr>
          <w:p w14:paraId="68BC0D79"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0.2013</w:t>
            </w:r>
          </w:p>
        </w:tc>
        <w:tc>
          <w:tcPr>
            <w:tcW w:w="800" w:type="dxa"/>
            <w:noWrap/>
            <w:hideMark/>
          </w:tcPr>
          <w:p w14:paraId="115DD13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0.3094</w:t>
            </w:r>
          </w:p>
        </w:tc>
        <w:tc>
          <w:tcPr>
            <w:tcW w:w="813" w:type="dxa"/>
            <w:noWrap/>
            <w:hideMark/>
          </w:tcPr>
          <w:p w14:paraId="572F36C4"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0.358</w:t>
            </w:r>
          </w:p>
        </w:tc>
        <w:tc>
          <w:tcPr>
            <w:tcW w:w="1096" w:type="dxa"/>
            <w:noWrap/>
            <w:hideMark/>
          </w:tcPr>
          <w:p w14:paraId="4954E19B"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-0.3667</w:t>
            </w:r>
          </w:p>
        </w:tc>
        <w:tc>
          <w:tcPr>
            <w:tcW w:w="1290" w:type="dxa"/>
            <w:noWrap/>
            <w:hideMark/>
          </w:tcPr>
          <w:p w14:paraId="585FE06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499</w:t>
            </w:r>
          </w:p>
        </w:tc>
        <w:tc>
          <w:tcPr>
            <w:tcW w:w="822" w:type="dxa"/>
            <w:noWrap/>
            <w:hideMark/>
          </w:tcPr>
          <w:p w14:paraId="7131D61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0.1698</w:t>
            </w:r>
          </w:p>
        </w:tc>
        <w:tc>
          <w:tcPr>
            <w:tcW w:w="1183" w:type="dxa"/>
            <w:noWrap/>
            <w:hideMark/>
          </w:tcPr>
          <w:p w14:paraId="1FEF336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-0.5447</w:t>
            </w:r>
          </w:p>
        </w:tc>
      </w:tr>
      <w:tr w:rsidR="00507961" w:rsidRPr="00072F86" w14:paraId="0E4FD044" w14:textId="77777777" w:rsidTr="0050796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63A2D7DD"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CNN Model</w:t>
            </w:r>
          </w:p>
        </w:tc>
        <w:tc>
          <w:tcPr>
            <w:tcW w:w="863" w:type="dxa"/>
            <w:noWrap/>
            <w:hideMark/>
          </w:tcPr>
          <w:p w14:paraId="794037FC"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0.0614</w:t>
            </w:r>
          </w:p>
        </w:tc>
        <w:tc>
          <w:tcPr>
            <w:tcW w:w="950" w:type="dxa"/>
            <w:noWrap/>
            <w:hideMark/>
          </w:tcPr>
          <w:p w14:paraId="2FB0C4A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0.2019</w:t>
            </w:r>
          </w:p>
        </w:tc>
        <w:tc>
          <w:tcPr>
            <w:tcW w:w="800" w:type="dxa"/>
            <w:noWrap/>
            <w:hideMark/>
          </w:tcPr>
          <w:p w14:paraId="2B75B35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0.3041</w:t>
            </w:r>
          </w:p>
        </w:tc>
        <w:tc>
          <w:tcPr>
            <w:tcW w:w="813" w:type="dxa"/>
            <w:noWrap/>
            <w:hideMark/>
          </w:tcPr>
          <w:p w14:paraId="5D6E7EBA"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0.3526</w:t>
            </w:r>
          </w:p>
        </w:tc>
        <w:tc>
          <w:tcPr>
            <w:tcW w:w="1096" w:type="dxa"/>
            <w:noWrap/>
            <w:hideMark/>
          </w:tcPr>
          <w:p w14:paraId="73008926"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-0.3684</w:t>
            </w:r>
          </w:p>
        </w:tc>
        <w:tc>
          <w:tcPr>
            <w:tcW w:w="1290" w:type="dxa"/>
            <w:noWrap/>
            <w:hideMark/>
          </w:tcPr>
          <w:p w14:paraId="769A6000"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538</w:t>
            </w:r>
          </w:p>
        </w:tc>
        <w:tc>
          <w:tcPr>
            <w:tcW w:w="822" w:type="dxa"/>
            <w:noWrap/>
            <w:hideMark/>
          </w:tcPr>
          <w:p w14:paraId="1B61E11B"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0.1667</w:t>
            </w:r>
          </w:p>
        </w:tc>
        <w:tc>
          <w:tcPr>
            <w:tcW w:w="1183" w:type="dxa"/>
            <w:noWrap/>
            <w:hideMark/>
          </w:tcPr>
          <w:p w14:paraId="15057B17" w14:textId="77777777" w:rsidR="00072F86" w:rsidRPr="00072F86" w:rsidRDefault="00072F86" w:rsidP="00072F8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-0.5633</w:t>
            </w:r>
          </w:p>
        </w:tc>
      </w:tr>
      <w:tr w:rsidR="00507961" w:rsidRPr="00072F86" w14:paraId="4CA38FD3" w14:textId="77777777" w:rsidTr="00507961">
        <w:trPr>
          <w:trHeight w:val="227"/>
        </w:trPr>
        <w:tc>
          <w:tcPr>
            <w:cnfStyle w:val="001000000000" w:firstRow="0" w:lastRow="0" w:firstColumn="1" w:lastColumn="0" w:oddVBand="0" w:evenVBand="0" w:oddHBand="0" w:evenHBand="0" w:firstRowFirstColumn="0" w:firstRowLastColumn="0" w:lastRowFirstColumn="0" w:lastRowLastColumn="0"/>
            <w:tcW w:w="1696" w:type="dxa"/>
            <w:noWrap/>
            <w:hideMark/>
          </w:tcPr>
          <w:p w14:paraId="26F568F1" w14:textId="77777777" w:rsidR="00072F86" w:rsidRPr="00072F86" w:rsidRDefault="00072F86" w:rsidP="00072F8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Random Forest</w:t>
            </w:r>
          </w:p>
        </w:tc>
        <w:tc>
          <w:tcPr>
            <w:tcW w:w="863" w:type="dxa"/>
            <w:noWrap/>
            <w:hideMark/>
          </w:tcPr>
          <w:p w14:paraId="2FC7ADC8"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0.0615</w:t>
            </w:r>
          </w:p>
        </w:tc>
        <w:tc>
          <w:tcPr>
            <w:tcW w:w="950" w:type="dxa"/>
            <w:noWrap/>
            <w:hideMark/>
          </w:tcPr>
          <w:p w14:paraId="1A62AF6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0.2021</w:t>
            </w:r>
          </w:p>
        </w:tc>
        <w:tc>
          <w:tcPr>
            <w:tcW w:w="800" w:type="dxa"/>
            <w:noWrap/>
            <w:hideMark/>
          </w:tcPr>
          <w:p w14:paraId="56EF7215"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0.3042</w:t>
            </w:r>
          </w:p>
        </w:tc>
        <w:tc>
          <w:tcPr>
            <w:tcW w:w="813" w:type="dxa"/>
            <w:noWrap/>
            <w:hideMark/>
          </w:tcPr>
          <w:p w14:paraId="3AF878E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0.3534</w:t>
            </w:r>
          </w:p>
        </w:tc>
        <w:tc>
          <w:tcPr>
            <w:tcW w:w="1096" w:type="dxa"/>
            <w:noWrap/>
            <w:hideMark/>
          </w:tcPr>
          <w:p w14:paraId="6943179F"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-0.3662</w:t>
            </w:r>
          </w:p>
        </w:tc>
        <w:tc>
          <w:tcPr>
            <w:tcW w:w="1290" w:type="dxa"/>
            <w:noWrap/>
            <w:hideMark/>
          </w:tcPr>
          <w:p w14:paraId="4DEE2992"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493</w:t>
            </w:r>
          </w:p>
        </w:tc>
        <w:tc>
          <w:tcPr>
            <w:tcW w:w="822" w:type="dxa"/>
            <w:noWrap/>
            <w:hideMark/>
          </w:tcPr>
          <w:p w14:paraId="44BD94B7"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0.1679</w:t>
            </w:r>
          </w:p>
        </w:tc>
        <w:tc>
          <w:tcPr>
            <w:tcW w:w="1183" w:type="dxa"/>
            <w:noWrap/>
            <w:hideMark/>
          </w:tcPr>
          <w:p w14:paraId="37FEFFAE" w14:textId="77777777" w:rsidR="00072F86" w:rsidRPr="00072F86" w:rsidRDefault="00072F86" w:rsidP="00072F86">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-0.585</w:t>
            </w:r>
          </w:p>
        </w:tc>
      </w:tr>
    </w:tbl>
    <w:p w14:paraId="68124D91" w14:textId="77777777" w:rsidR="00A3533B" w:rsidRPr="00866709" w:rsidRDefault="00A3533B" w:rsidP="00866709"/>
    <w:p w14:paraId="48BB3462" w14:textId="661EAF01" w:rsidR="00E4016E" w:rsidRDefault="00E4016E" w:rsidP="00E4016E">
      <w:r>
        <w:t>Analysing the backtesting metrics, it is observed that the tuning of hyperparameters has resulted in only marginal improvements. The base models, which were manually adjusted to reduce the loss error, appear to exhibit performance metrics that are nearly identical.</w:t>
      </w:r>
    </w:p>
    <w:p w14:paraId="20DE3C38" w14:textId="1AD41129" w:rsidR="001C00D0" w:rsidRDefault="00E4016E" w:rsidP="00E4016E">
      <w:r>
        <w:t>In comparison to the benchmark, the annual returns are lower by one and a half percent (6.23% compared to 7.68%), with the volatility being almost identical. The Sharpe ratio is lower (0.3</w:t>
      </w:r>
      <w:r w:rsidR="006B1836">
        <w:t>0</w:t>
      </w:r>
      <w:r>
        <w:t xml:space="preserve"> compared to 0.37), and the Sortino ratio is also inferior, with an even greater difference than the Sharpe ratio (0.35 compared to 0.44). </w:t>
      </w:r>
      <w:r w:rsidR="004E0B19">
        <w:t>Tuned models</w:t>
      </w:r>
      <w:r w:rsidR="00177D63" w:rsidRPr="004538B2">
        <w:t xml:space="preserve"> also ha</w:t>
      </w:r>
      <w:r w:rsidR="004E0B19">
        <w:t>ve</w:t>
      </w:r>
      <w:r w:rsidR="00177D63" w:rsidRPr="004538B2">
        <w:t xml:space="preserve"> a higher Max Drawdown and a lower Calmar Ratio, suggesting a higher potential loss and lower return relative to the risk taken.</w:t>
      </w:r>
      <w:r>
        <w:t xml:space="preserve"> Lastly, the negative information ratio, ranging between -0.54 to -0.58, indicates that all models have underperformed in comparison to the benchmark.</w:t>
      </w:r>
    </w:p>
    <w:p w14:paraId="66F3EC02" w14:textId="77777777" w:rsidR="00D838E2" w:rsidRDefault="00B438F1" w:rsidP="00B438F1">
      <w:pPr>
        <w:pStyle w:val="Heading2"/>
      </w:pPr>
      <w:bookmarkStart w:id="289" w:name="_Toc170489886"/>
      <w:r>
        <w:lastRenderedPageBreak/>
        <w:t>Classical Methods</w:t>
      </w:r>
      <w:r w:rsidR="00D838E2">
        <w:t xml:space="preserve"> Comparison</w:t>
      </w:r>
      <w:bookmarkEnd w:id="289"/>
    </w:p>
    <w:p w14:paraId="16AD7946" w14:textId="64E066EC" w:rsidR="00550272" w:rsidRDefault="00550272" w:rsidP="00550272">
      <w:r>
        <w:t>To contextualize the results obtained</w:t>
      </w:r>
      <w:r w:rsidR="00EF1AA1">
        <w:t xml:space="preserve"> in tuned models</w:t>
      </w:r>
      <w:r>
        <w:t xml:space="preserve">, </w:t>
      </w:r>
      <w:r w:rsidR="0036177E">
        <w:t>several</w:t>
      </w:r>
      <w:r>
        <w:t xml:space="preserve"> classical methods such as Minimum Variance, Risk Parity, and Hierarchical Risk Parity have been tested using the same data and backtested over identical period</w:t>
      </w:r>
      <w:r w:rsidR="00B91CC0">
        <w:t>.</w:t>
      </w:r>
      <w:r>
        <w:t xml:space="preserve"> These methods are elaborated upon in greater detail in Chapter 2 and here only brief summar</w:t>
      </w:r>
      <w:r w:rsidR="0094543C">
        <w:t>ies are</w:t>
      </w:r>
      <w:r>
        <w:t xml:space="preserve"> presented below:</w:t>
      </w:r>
    </w:p>
    <w:p w14:paraId="18122216" w14:textId="4910E336" w:rsidR="00550272" w:rsidRDefault="00550272" w:rsidP="00550272">
      <w:pPr>
        <w:pStyle w:val="ListParagraph"/>
        <w:numPr>
          <w:ilvl w:val="0"/>
          <w:numId w:val="35"/>
        </w:numPr>
      </w:pPr>
      <w:r>
        <w:t>Equally Weighted: This straightforward benchmark employs equal weights for all 27 countries.</w:t>
      </w:r>
    </w:p>
    <w:p w14:paraId="0AB26D8D" w14:textId="0A863E13" w:rsidR="00550272" w:rsidRDefault="00550272" w:rsidP="00550272">
      <w:pPr>
        <w:pStyle w:val="ListParagraph"/>
        <w:numPr>
          <w:ilvl w:val="0"/>
          <w:numId w:val="35"/>
        </w:numPr>
      </w:pPr>
      <w:r>
        <w:t>Minimum Variance: This investment strategy aims to minimize the overall risk (variance) of the portfolio.</w:t>
      </w:r>
    </w:p>
    <w:p w14:paraId="7A217F9A" w14:textId="075729C8" w:rsidR="00550272" w:rsidRDefault="00550272" w:rsidP="00550272">
      <w:pPr>
        <w:pStyle w:val="ListParagraph"/>
        <w:numPr>
          <w:ilvl w:val="0"/>
          <w:numId w:val="35"/>
        </w:numPr>
      </w:pPr>
      <w:r>
        <w:t>Risk Parity: This portfolio allocation strategy focuses on risk allocation rather than capital allocation. The objective is to distribute risk equally across various assets or asset classes within the portfolio.</w:t>
      </w:r>
    </w:p>
    <w:p w14:paraId="72293ECA" w14:textId="41C5A6B9" w:rsidR="00550272" w:rsidRDefault="00550272" w:rsidP="00550272">
      <w:pPr>
        <w:pStyle w:val="ListParagraph"/>
        <w:numPr>
          <w:ilvl w:val="0"/>
          <w:numId w:val="35"/>
        </w:numPr>
      </w:pPr>
      <w:r>
        <w:t>Hierarchical Risk Parity: Introduced by Marcos Lopez de Prado, this portfolio optimization method utilizes elements of graph theory and machine learning algorithms to group similar assets together.</w:t>
      </w:r>
    </w:p>
    <w:p w14:paraId="335AB15C" w14:textId="3EE14A1B" w:rsidR="00550272" w:rsidRDefault="00550272" w:rsidP="00550272">
      <w:pPr>
        <w:pStyle w:val="ListParagraph"/>
        <w:numPr>
          <w:ilvl w:val="0"/>
          <w:numId w:val="35"/>
        </w:numPr>
      </w:pPr>
      <w:r>
        <w:t>Hierarchical Risk Parity with Denoising v1: This variant of the HRP method includes an additional denoising step for the covariance matrix by fixing random eigenvalues.</w:t>
      </w:r>
    </w:p>
    <w:p w14:paraId="3952F881" w14:textId="72171C2B" w:rsidR="00550272" w:rsidRDefault="00550272" w:rsidP="00550272">
      <w:pPr>
        <w:pStyle w:val="ListParagraph"/>
        <w:numPr>
          <w:ilvl w:val="0"/>
          <w:numId w:val="35"/>
        </w:numPr>
      </w:pPr>
      <w:r>
        <w:t>Hierarchical Risk Parity with Denoising v2: This variant of the HRP method incorporates an additional denoising step for the covariance matrix through targeted shrinkage.</w:t>
      </w:r>
    </w:p>
    <w:p w14:paraId="1F816FC4" w14:textId="77777777" w:rsidR="00F266C5" w:rsidRDefault="00F266C5" w:rsidP="00F266C5">
      <w:pPr>
        <w:keepNext/>
        <w:jc w:val="center"/>
      </w:pPr>
      <w:r w:rsidRPr="00F266C5">
        <w:rPr>
          <w:noProof/>
        </w:rPr>
        <w:drawing>
          <wp:inline distT="0" distB="0" distL="0" distR="0" wp14:anchorId="74C78F8F" wp14:editId="7DDD1992">
            <wp:extent cx="5731510" cy="1876425"/>
            <wp:effectExtent l="0" t="0" r="2540" b="9525"/>
            <wp:docPr id="125897958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79585" name="Picture 1" descr="A graph of different colored lines&#10;&#10;Description automatically generated"/>
                    <pic:cNvPicPr/>
                  </pic:nvPicPr>
                  <pic:blipFill>
                    <a:blip r:embed="rId29"/>
                    <a:stretch>
                      <a:fillRect/>
                    </a:stretch>
                  </pic:blipFill>
                  <pic:spPr>
                    <a:xfrm>
                      <a:off x="0" y="0"/>
                      <a:ext cx="5731510" cy="1876425"/>
                    </a:xfrm>
                    <a:prstGeom prst="rect">
                      <a:avLst/>
                    </a:prstGeom>
                  </pic:spPr>
                </pic:pic>
              </a:graphicData>
            </a:graphic>
          </wp:inline>
        </w:drawing>
      </w:r>
    </w:p>
    <w:p w14:paraId="43A97C4F" w14:textId="780CDC75" w:rsidR="00F266C5" w:rsidRDefault="00F266C5" w:rsidP="00F266C5">
      <w:pPr>
        <w:pStyle w:val="Caption"/>
      </w:pPr>
      <w:bookmarkStart w:id="290" w:name="_Toc170489917"/>
      <w:r>
        <w:t xml:space="preserve">Figure </w:t>
      </w:r>
      <w:r>
        <w:fldChar w:fldCharType="begin"/>
      </w:r>
      <w:r>
        <w:instrText xml:space="preserve"> SEQ Figure \* ARABIC </w:instrText>
      </w:r>
      <w:r>
        <w:fldChar w:fldCharType="separate"/>
      </w:r>
      <w:r w:rsidR="001755B3">
        <w:rPr>
          <w:noProof/>
        </w:rPr>
        <w:t>19</w:t>
      </w:r>
      <w:r>
        <w:fldChar w:fldCharType="end"/>
      </w:r>
      <w:r>
        <w:t xml:space="preserve"> Returns Comparison for Classical Methods</w:t>
      </w:r>
      <w:bookmarkEnd w:id="290"/>
    </w:p>
    <w:p w14:paraId="2259DB12" w14:textId="624F33DE" w:rsidR="007B2EE7" w:rsidRDefault="00E16247" w:rsidP="00F266C5">
      <w:r>
        <w:t>When testing different portfolio optimization methods</w:t>
      </w:r>
      <w:r w:rsidR="004723C0">
        <w:t xml:space="preserve">, obtained returns </w:t>
      </w:r>
      <w:r w:rsidR="00472B0B">
        <w:t>are much inferior</w:t>
      </w:r>
      <w:r w:rsidR="006E0E3C">
        <w:t xml:space="preserve"> compared to MSCI ACWI benchmarks. </w:t>
      </w:r>
      <w:r w:rsidR="003338E4">
        <w:t>It appears that a</w:t>
      </w:r>
      <w:r w:rsidR="006E0E3C">
        <w:t xml:space="preserve">ll methods </w:t>
      </w:r>
      <w:r w:rsidR="002E7842">
        <w:t>prioritize minimum volatility</w:t>
      </w:r>
      <w:r w:rsidR="00D71601">
        <w:t xml:space="preserve"> and</w:t>
      </w:r>
      <w:r w:rsidR="002E7842">
        <w:t xml:space="preserve"> sacrific</w:t>
      </w:r>
      <w:r w:rsidR="00D71601">
        <w:t>e</w:t>
      </w:r>
      <w:r w:rsidR="002E7842">
        <w:t xml:space="preserve"> total returns. </w:t>
      </w:r>
      <w:r w:rsidR="00B26CFE" w:rsidRPr="00B26CFE">
        <w:t>Among all the methods, Risk Parity demonstrated marginally superior results, albeit still considerably inferior to the results of the previously tested AI models.</w:t>
      </w:r>
    </w:p>
    <w:p w14:paraId="55E98446" w14:textId="2762C80F" w:rsidR="007B2EE7" w:rsidRDefault="007B2EE7" w:rsidP="007B2EE7">
      <w:pPr>
        <w:pStyle w:val="Caption"/>
        <w:keepNext/>
      </w:pPr>
      <w:r>
        <w:t xml:space="preserve">Table </w:t>
      </w:r>
      <w:r>
        <w:fldChar w:fldCharType="begin"/>
      </w:r>
      <w:r>
        <w:instrText xml:space="preserve"> SEQ Table \* ARABIC </w:instrText>
      </w:r>
      <w:r>
        <w:fldChar w:fldCharType="separate"/>
      </w:r>
      <w:r w:rsidR="0061164C">
        <w:rPr>
          <w:noProof/>
        </w:rPr>
        <w:t>14</w:t>
      </w:r>
      <w:r>
        <w:fldChar w:fldCharType="end"/>
      </w:r>
      <w:r>
        <w:t xml:space="preserve"> Backtesting Metrics for Classical Methods</w:t>
      </w:r>
    </w:p>
    <w:tbl>
      <w:tblPr>
        <w:tblStyle w:val="PlainTable1"/>
        <w:tblW w:w="9209" w:type="dxa"/>
        <w:tblLook w:val="04A0" w:firstRow="1" w:lastRow="0" w:firstColumn="1" w:lastColumn="0" w:noHBand="0" w:noVBand="1"/>
      </w:tblPr>
      <w:tblGrid>
        <w:gridCol w:w="1838"/>
        <w:gridCol w:w="863"/>
        <w:gridCol w:w="950"/>
        <w:gridCol w:w="800"/>
        <w:gridCol w:w="813"/>
        <w:gridCol w:w="1096"/>
        <w:gridCol w:w="1006"/>
        <w:gridCol w:w="822"/>
        <w:gridCol w:w="1183"/>
      </w:tblGrid>
      <w:tr w:rsidR="00F322D1" w:rsidRPr="007B2EE7" w14:paraId="24E1055B" w14:textId="77777777" w:rsidTr="00F322D1">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A6B203A" w14:textId="77777777" w:rsidR="007B2EE7" w:rsidRPr="007B2EE7" w:rsidRDefault="007B2EE7" w:rsidP="007B2EE7">
            <w:pPr>
              <w:rPr>
                <w:rFonts w:eastAsia="Times New Roman" w:cs="Times New Roman"/>
                <w:sz w:val="18"/>
                <w:szCs w:val="18"/>
                <w:lang w:eastAsia="en-GB"/>
              </w:rPr>
            </w:pPr>
          </w:p>
        </w:tc>
        <w:tc>
          <w:tcPr>
            <w:tcW w:w="863" w:type="dxa"/>
            <w:noWrap/>
            <w:hideMark/>
          </w:tcPr>
          <w:p w14:paraId="4AC0139B"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Returns</w:t>
            </w:r>
          </w:p>
        </w:tc>
        <w:tc>
          <w:tcPr>
            <w:tcW w:w="950" w:type="dxa"/>
            <w:noWrap/>
            <w:hideMark/>
          </w:tcPr>
          <w:p w14:paraId="45BD0689"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Volatility</w:t>
            </w:r>
          </w:p>
        </w:tc>
        <w:tc>
          <w:tcPr>
            <w:tcW w:w="800" w:type="dxa"/>
            <w:noWrap/>
            <w:hideMark/>
          </w:tcPr>
          <w:p w14:paraId="7FB09ED1"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Sharpe Ratio</w:t>
            </w:r>
          </w:p>
        </w:tc>
        <w:tc>
          <w:tcPr>
            <w:tcW w:w="813" w:type="dxa"/>
            <w:noWrap/>
            <w:hideMark/>
          </w:tcPr>
          <w:p w14:paraId="35C9AB17"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Sortino Ratio</w:t>
            </w:r>
          </w:p>
        </w:tc>
        <w:tc>
          <w:tcPr>
            <w:tcW w:w="1096" w:type="dxa"/>
            <w:noWrap/>
            <w:hideMark/>
          </w:tcPr>
          <w:p w14:paraId="14B5723E"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Drawdown</w:t>
            </w:r>
          </w:p>
        </w:tc>
        <w:tc>
          <w:tcPr>
            <w:tcW w:w="1006" w:type="dxa"/>
            <w:noWrap/>
            <w:hideMark/>
          </w:tcPr>
          <w:p w14:paraId="0FEC62AF"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Time Under Water</w:t>
            </w:r>
          </w:p>
        </w:tc>
        <w:tc>
          <w:tcPr>
            <w:tcW w:w="822" w:type="dxa"/>
            <w:noWrap/>
            <w:hideMark/>
          </w:tcPr>
          <w:p w14:paraId="7A9282DA"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Calmar Ratio</w:t>
            </w:r>
          </w:p>
        </w:tc>
        <w:tc>
          <w:tcPr>
            <w:tcW w:w="1021" w:type="dxa"/>
            <w:noWrap/>
            <w:hideMark/>
          </w:tcPr>
          <w:p w14:paraId="61B2D6A3" w14:textId="77777777" w:rsidR="007B2EE7" w:rsidRPr="007B2EE7" w:rsidRDefault="007B2EE7" w:rsidP="007B2EE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Information Ratio</w:t>
            </w:r>
          </w:p>
        </w:tc>
      </w:tr>
      <w:tr w:rsidR="00F322D1" w:rsidRPr="007B2EE7" w14:paraId="33D80B9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973B3D"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Benchmark</w:t>
            </w:r>
          </w:p>
        </w:tc>
        <w:tc>
          <w:tcPr>
            <w:tcW w:w="863" w:type="dxa"/>
            <w:noWrap/>
            <w:hideMark/>
          </w:tcPr>
          <w:p w14:paraId="2FC8826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0.0768</w:t>
            </w:r>
          </w:p>
        </w:tc>
        <w:tc>
          <w:tcPr>
            <w:tcW w:w="950" w:type="dxa"/>
            <w:noWrap/>
            <w:hideMark/>
          </w:tcPr>
          <w:p w14:paraId="3A4085A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0.2033</w:t>
            </w:r>
          </w:p>
        </w:tc>
        <w:tc>
          <w:tcPr>
            <w:tcW w:w="800" w:type="dxa"/>
            <w:noWrap/>
            <w:hideMark/>
          </w:tcPr>
          <w:p w14:paraId="58556E9A"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0.3775</w:t>
            </w:r>
          </w:p>
        </w:tc>
        <w:tc>
          <w:tcPr>
            <w:tcW w:w="813" w:type="dxa"/>
            <w:noWrap/>
            <w:hideMark/>
          </w:tcPr>
          <w:p w14:paraId="6080F69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0.442</w:t>
            </w:r>
          </w:p>
        </w:tc>
        <w:tc>
          <w:tcPr>
            <w:tcW w:w="1096" w:type="dxa"/>
            <w:noWrap/>
            <w:hideMark/>
          </w:tcPr>
          <w:p w14:paraId="4E80E73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-0.3548</w:t>
            </w:r>
          </w:p>
        </w:tc>
        <w:tc>
          <w:tcPr>
            <w:tcW w:w="1006" w:type="dxa"/>
            <w:noWrap/>
            <w:hideMark/>
          </w:tcPr>
          <w:p w14:paraId="42339D3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500</w:t>
            </w:r>
          </w:p>
        </w:tc>
        <w:tc>
          <w:tcPr>
            <w:tcW w:w="822" w:type="dxa"/>
            <w:noWrap/>
            <w:hideMark/>
          </w:tcPr>
          <w:p w14:paraId="5124596B"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0.2163</w:t>
            </w:r>
          </w:p>
        </w:tc>
        <w:tc>
          <w:tcPr>
            <w:tcW w:w="1021" w:type="dxa"/>
            <w:noWrap/>
            <w:hideMark/>
          </w:tcPr>
          <w:p w14:paraId="7A874E6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w:t>
            </w:r>
          </w:p>
        </w:tc>
      </w:tr>
      <w:tr w:rsidR="00F322D1" w:rsidRPr="007B2EE7" w14:paraId="34EE09E5"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41FDB9"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Equally Weighted</w:t>
            </w:r>
          </w:p>
        </w:tc>
        <w:tc>
          <w:tcPr>
            <w:tcW w:w="863" w:type="dxa"/>
            <w:noWrap/>
            <w:hideMark/>
          </w:tcPr>
          <w:p w14:paraId="38AF4F7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0.0144</w:t>
            </w:r>
          </w:p>
        </w:tc>
        <w:tc>
          <w:tcPr>
            <w:tcW w:w="950" w:type="dxa"/>
            <w:noWrap/>
            <w:hideMark/>
          </w:tcPr>
          <w:p w14:paraId="388856F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0.2103</w:t>
            </w:r>
          </w:p>
        </w:tc>
        <w:tc>
          <w:tcPr>
            <w:tcW w:w="800" w:type="dxa"/>
            <w:noWrap/>
            <w:hideMark/>
          </w:tcPr>
          <w:p w14:paraId="617DC85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0.0686</w:t>
            </w:r>
          </w:p>
        </w:tc>
        <w:tc>
          <w:tcPr>
            <w:tcW w:w="813" w:type="dxa"/>
            <w:noWrap/>
            <w:hideMark/>
          </w:tcPr>
          <w:p w14:paraId="317C177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0.078</w:t>
            </w:r>
          </w:p>
        </w:tc>
        <w:tc>
          <w:tcPr>
            <w:tcW w:w="1096" w:type="dxa"/>
            <w:noWrap/>
            <w:hideMark/>
          </w:tcPr>
          <w:p w14:paraId="009DD46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-0.3978</w:t>
            </w:r>
          </w:p>
        </w:tc>
        <w:tc>
          <w:tcPr>
            <w:tcW w:w="1006" w:type="dxa"/>
            <w:noWrap/>
            <w:hideMark/>
          </w:tcPr>
          <w:p w14:paraId="41E9490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2DA38FCD"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0.0363</w:t>
            </w:r>
          </w:p>
        </w:tc>
        <w:tc>
          <w:tcPr>
            <w:tcW w:w="1021" w:type="dxa"/>
            <w:noWrap/>
            <w:hideMark/>
          </w:tcPr>
          <w:p w14:paraId="76D06C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-0.8602</w:t>
            </w:r>
          </w:p>
        </w:tc>
      </w:tr>
      <w:tr w:rsidR="00F322D1" w:rsidRPr="007B2EE7" w14:paraId="6B080AD7"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AFE7055"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Minimum Variance</w:t>
            </w:r>
          </w:p>
        </w:tc>
        <w:tc>
          <w:tcPr>
            <w:tcW w:w="863" w:type="dxa"/>
            <w:noWrap/>
            <w:hideMark/>
          </w:tcPr>
          <w:p w14:paraId="7E28340F"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0.0078</w:t>
            </w:r>
          </w:p>
        </w:tc>
        <w:tc>
          <w:tcPr>
            <w:tcW w:w="950" w:type="dxa"/>
            <w:noWrap/>
            <w:hideMark/>
          </w:tcPr>
          <w:p w14:paraId="676212B7"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0.1995</w:t>
            </w:r>
          </w:p>
        </w:tc>
        <w:tc>
          <w:tcPr>
            <w:tcW w:w="800" w:type="dxa"/>
            <w:noWrap/>
            <w:hideMark/>
          </w:tcPr>
          <w:p w14:paraId="3874ECA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0.039</w:t>
            </w:r>
          </w:p>
        </w:tc>
        <w:tc>
          <w:tcPr>
            <w:tcW w:w="813" w:type="dxa"/>
            <w:noWrap/>
            <w:hideMark/>
          </w:tcPr>
          <w:p w14:paraId="78A73A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0.0441</w:t>
            </w:r>
          </w:p>
        </w:tc>
        <w:tc>
          <w:tcPr>
            <w:tcW w:w="1096" w:type="dxa"/>
            <w:noWrap/>
            <w:hideMark/>
          </w:tcPr>
          <w:p w14:paraId="427F01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-0.3872</w:t>
            </w:r>
          </w:p>
        </w:tc>
        <w:tc>
          <w:tcPr>
            <w:tcW w:w="1006" w:type="dxa"/>
            <w:noWrap/>
            <w:hideMark/>
          </w:tcPr>
          <w:p w14:paraId="1D79C9E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644440FE"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0.0201</w:t>
            </w:r>
          </w:p>
        </w:tc>
        <w:tc>
          <w:tcPr>
            <w:tcW w:w="1021" w:type="dxa"/>
            <w:noWrap/>
            <w:hideMark/>
          </w:tcPr>
          <w:p w14:paraId="297E3D7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-1.0246</w:t>
            </w:r>
          </w:p>
        </w:tc>
      </w:tr>
      <w:tr w:rsidR="00F322D1" w:rsidRPr="007B2EE7" w14:paraId="476EDD1A"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E94BE70"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Risk Parity</w:t>
            </w:r>
          </w:p>
        </w:tc>
        <w:tc>
          <w:tcPr>
            <w:tcW w:w="863" w:type="dxa"/>
            <w:noWrap/>
            <w:hideMark/>
          </w:tcPr>
          <w:p w14:paraId="1B5A8A8F"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0.0256</w:t>
            </w:r>
          </w:p>
        </w:tc>
        <w:tc>
          <w:tcPr>
            <w:tcW w:w="950" w:type="dxa"/>
            <w:noWrap/>
            <w:hideMark/>
          </w:tcPr>
          <w:p w14:paraId="7B824871"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0.1985</w:t>
            </w:r>
          </w:p>
        </w:tc>
        <w:tc>
          <w:tcPr>
            <w:tcW w:w="800" w:type="dxa"/>
            <w:noWrap/>
            <w:hideMark/>
          </w:tcPr>
          <w:p w14:paraId="5022159B"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0.1289</w:t>
            </w:r>
          </w:p>
        </w:tc>
        <w:tc>
          <w:tcPr>
            <w:tcW w:w="813" w:type="dxa"/>
            <w:noWrap/>
            <w:hideMark/>
          </w:tcPr>
          <w:p w14:paraId="46A3AD35"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0.1458</w:t>
            </w:r>
          </w:p>
        </w:tc>
        <w:tc>
          <w:tcPr>
            <w:tcW w:w="1096" w:type="dxa"/>
            <w:noWrap/>
            <w:hideMark/>
          </w:tcPr>
          <w:p w14:paraId="10389230"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-0.3841</w:t>
            </w:r>
          </w:p>
        </w:tc>
        <w:tc>
          <w:tcPr>
            <w:tcW w:w="1006" w:type="dxa"/>
            <w:noWrap/>
            <w:hideMark/>
          </w:tcPr>
          <w:p w14:paraId="654CFD4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583</w:t>
            </w:r>
          </w:p>
        </w:tc>
        <w:tc>
          <w:tcPr>
            <w:tcW w:w="822" w:type="dxa"/>
            <w:noWrap/>
            <w:hideMark/>
          </w:tcPr>
          <w:p w14:paraId="559E3FD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0.0666</w:t>
            </w:r>
          </w:p>
        </w:tc>
        <w:tc>
          <w:tcPr>
            <w:tcW w:w="1021" w:type="dxa"/>
            <w:noWrap/>
            <w:hideMark/>
          </w:tcPr>
          <w:p w14:paraId="33044F9C"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-0.8046</w:t>
            </w:r>
          </w:p>
        </w:tc>
      </w:tr>
      <w:tr w:rsidR="00F322D1" w:rsidRPr="007B2EE7" w14:paraId="78B99C8B"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250897"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w:t>
            </w:r>
          </w:p>
        </w:tc>
        <w:tc>
          <w:tcPr>
            <w:tcW w:w="863" w:type="dxa"/>
            <w:noWrap/>
            <w:hideMark/>
          </w:tcPr>
          <w:p w14:paraId="3EC729A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0.012</w:t>
            </w:r>
          </w:p>
        </w:tc>
        <w:tc>
          <w:tcPr>
            <w:tcW w:w="950" w:type="dxa"/>
            <w:noWrap/>
            <w:hideMark/>
          </w:tcPr>
          <w:p w14:paraId="79969AC1"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0.1965</w:t>
            </w:r>
          </w:p>
        </w:tc>
        <w:tc>
          <w:tcPr>
            <w:tcW w:w="800" w:type="dxa"/>
            <w:noWrap/>
            <w:hideMark/>
          </w:tcPr>
          <w:p w14:paraId="21BBC4D8"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0.0609</w:t>
            </w:r>
          </w:p>
        </w:tc>
        <w:tc>
          <w:tcPr>
            <w:tcW w:w="813" w:type="dxa"/>
            <w:noWrap/>
            <w:hideMark/>
          </w:tcPr>
          <w:p w14:paraId="3B7B472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0.0687</w:t>
            </w:r>
          </w:p>
        </w:tc>
        <w:tc>
          <w:tcPr>
            <w:tcW w:w="1096" w:type="dxa"/>
            <w:noWrap/>
            <w:hideMark/>
          </w:tcPr>
          <w:p w14:paraId="0365248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-0.3811</w:t>
            </w:r>
          </w:p>
        </w:tc>
        <w:tc>
          <w:tcPr>
            <w:tcW w:w="1006" w:type="dxa"/>
            <w:noWrap/>
            <w:hideMark/>
          </w:tcPr>
          <w:p w14:paraId="5A36C02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175AC93"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0.0314</w:t>
            </w:r>
          </w:p>
        </w:tc>
        <w:tc>
          <w:tcPr>
            <w:tcW w:w="1021" w:type="dxa"/>
            <w:noWrap/>
            <w:hideMark/>
          </w:tcPr>
          <w:p w14:paraId="1A6A3D2D"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-0.9966</w:t>
            </w:r>
          </w:p>
        </w:tc>
      </w:tr>
      <w:tr w:rsidR="00F322D1" w:rsidRPr="007B2EE7" w14:paraId="3EC1D766" w14:textId="77777777" w:rsidTr="00F322D1">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B78ADB"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lastRenderedPageBreak/>
              <w:t>Hierarchical Risk Parity with denoising v1</w:t>
            </w:r>
          </w:p>
        </w:tc>
        <w:tc>
          <w:tcPr>
            <w:tcW w:w="863" w:type="dxa"/>
            <w:noWrap/>
            <w:hideMark/>
          </w:tcPr>
          <w:p w14:paraId="3356A34A"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0.0105</w:t>
            </w:r>
          </w:p>
        </w:tc>
        <w:tc>
          <w:tcPr>
            <w:tcW w:w="950" w:type="dxa"/>
            <w:noWrap/>
            <w:hideMark/>
          </w:tcPr>
          <w:p w14:paraId="1DC31C69"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0.197</w:t>
            </w:r>
          </w:p>
        </w:tc>
        <w:tc>
          <w:tcPr>
            <w:tcW w:w="800" w:type="dxa"/>
            <w:noWrap/>
            <w:hideMark/>
          </w:tcPr>
          <w:p w14:paraId="6125A96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0.0533</w:t>
            </w:r>
          </w:p>
        </w:tc>
        <w:tc>
          <w:tcPr>
            <w:tcW w:w="813" w:type="dxa"/>
            <w:noWrap/>
            <w:hideMark/>
          </w:tcPr>
          <w:p w14:paraId="7CE0DCA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0.0598</w:t>
            </w:r>
          </w:p>
        </w:tc>
        <w:tc>
          <w:tcPr>
            <w:tcW w:w="1096" w:type="dxa"/>
            <w:noWrap/>
            <w:hideMark/>
          </w:tcPr>
          <w:p w14:paraId="597D3B98"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-0.3899</w:t>
            </w:r>
          </w:p>
        </w:tc>
        <w:tc>
          <w:tcPr>
            <w:tcW w:w="1006" w:type="dxa"/>
            <w:noWrap/>
            <w:hideMark/>
          </w:tcPr>
          <w:p w14:paraId="3464231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0A30047"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0.0269</w:t>
            </w:r>
          </w:p>
        </w:tc>
        <w:tc>
          <w:tcPr>
            <w:tcW w:w="1021" w:type="dxa"/>
            <w:noWrap/>
            <w:hideMark/>
          </w:tcPr>
          <w:p w14:paraId="084E4BE2" w14:textId="77777777" w:rsidR="007B2EE7" w:rsidRPr="007B2EE7" w:rsidRDefault="007B2EE7" w:rsidP="007B2EE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-1.025</w:t>
            </w:r>
          </w:p>
        </w:tc>
      </w:tr>
      <w:tr w:rsidR="00F322D1" w:rsidRPr="007B2EE7" w14:paraId="72BE44B6" w14:textId="77777777" w:rsidTr="00F322D1">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D712F2C" w14:textId="77777777" w:rsidR="007B2EE7" w:rsidRPr="007B2EE7" w:rsidRDefault="007B2EE7" w:rsidP="007B2EE7">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 with denoising v2</w:t>
            </w:r>
          </w:p>
        </w:tc>
        <w:tc>
          <w:tcPr>
            <w:tcW w:w="863" w:type="dxa"/>
            <w:noWrap/>
            <w:hideMark/>
          </w:tcPr>
          <w:p w14:paraId="6A2B755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0.0168</w:t>
            </w:r>
          </w:p>
        </w:tc>
        <w:tc>
          <w:tcPr>
            <w:tcW w:w="950" w:type="dxa"/>
            <w:noWrap/>
            <w:hideMark/>
          </w:tcPr>
          <w:p w14:paraId="20405F1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0.1962</w:t>
            </w:r>
          </w:p>
        </w:tc>
        <w:tc>
          <w:tcPr>
            <w:tcW w:w="800" w:type="dxa"/>
            <w:noWrap/>
            <w:hideMark/>
          </w:tcPr>
          <w:p w14:paraId="608CFE2C"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0.0854</w:t>
            </w:r>
          </w:p>
        </w:tc>
        <w:tc>
          <w:tcPr>
            <w:tcW w:w="813" w:type="dxa"/>
            <w:noWrap/>
            <w:hideMark/>
          </w:tcPr>
          <w:p w14:paraId="1BFFD1C0"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0.0959</w:t>
            </w:r>
          </w:p>
        </w:tc>
        <w:tc>
          <w:tcPr>
            <w:tcW w:w="1096" w:type="dxa"/>
            <w:noWrap/>
            <w:hideMark/>
          </w:tcPr>
          <w:p w14:paraId="401E7E94"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-0.3846</w:t>
            </w:r>
          </w:p>
        </w:tc>
        <w:tc>
          <w:tcPr>
            <w:tcW w:w="1006" w:type="dxa"/>
            <w:noWrap/>
            <w:hideMark/>
          </w:tcPr>
          <w:p w14:paraId="6CEAC6B5"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05D610E2"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0.0435</w:t>
            </w:r>
          </w:p>
        </w:tc>
        <w:tc>
          <w:tcPr>
            <w:tcW w:w="1021" w:type="dxa"/>
            <w:noWrap/>
            <w:hideMark/>
          </w:tcPr>
          <w:p w14:paraId="00525CC9" w14:textId="77777777" w:rsidR="007B2EE7" w:rsidRPr="007B2EE7" w:rsidRDefault="007B2EE7" w:rsidP="007B2EE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-0.9143</w:t>
            </w:r>
          </w:p>
        </w:tc>
      </w:tr>
    </w:tbl>
    <w:p w14:paraId="6103C019" w14:textId="77777777" w:rsidR="00373A57" w:rsidRDefault="00373A57" w:rsidP="00E52CD6"/>
    <w:p w14:paraId="713720BC" w14:textId="7BAE5E8A" w:rsidR="00E52CD6" w:rsidRDefault="00E52CD6" w:rsidP="00E52CD6">
      <w:r>
        <w:t>Upon examination of the annual returns, it is observed that the values are notably low, fluctuating between 0.78% and 2.56%. This is in stark contrast to the benchmark returns of 7.68%</w:t>
      </w:r>
      <w:r w:rsidR="00F96C4B">
        <w:t xml:space="preserve">. </w:t>
      </w:r>
    </w:p>
    <w:p w14:paraId="41D0702F" w14:textId="1A33DF15" w:rsidR="00CC3892" w:rsidRDefault="00E52CD6" w:rsidP="00E52CD6">
      <w:r>
        <w:t xml:space="preserve">Further </w:t>
      </w:r>
      <w:r w:rsidR="00F55A14">
        <w:t>analysis</w:t>
      </w:r>
      <w:r>
        <w:t xml:space="preserve"> of other risk-adjusted metrics reveals </w:t>
      </w:r>
      <w:r w:rsidR="00F55A14">
        <w:t>inferior</w:t>
      </w:r>
      <w:r>
        <w:t xml:space="preserve"> performance, with values nearly three times lower than those of the MSCI ACWI. </w:t>
      </w:r>
      <w:r w:rsidR="00B11C71">
        <w:t>Achieved small reduction in the annual volatility doesn’t compensate much lower returns. Finally, t</w:t>
      </w:r>
      <w:r>
        <w:t xml:space="preserve">he information ratios, </w:t>
      </w:r>
      <w:r w:rsidR="002D5298">
        <w:t>ranging from</w:t>
      </w:r>
      <w:r>
        <w:t xml:space="preserve"> -</w:t>
      </w:r>
      <w:r w:rsidR="00471555">
        <w:t>0</w:t>
      </w:r>
      <w:r>
        <w:t>.8 to -1.02, signify a significant underperformance in comparison to the benchmark.</w:t>
      </w:r>
    </w:p>
    <w:p w14:paraId="3E8B53E9" w14:textId="3D97BA0D" w:rsidR="00004455" w:rsidRDefault="00D70FE3" w:rsidP="00E52CD6">
      <w:r>
        <w:t>Finally</w:t>
      </w:r>
      <w:r w:rsidR="00E065E1">
        <w:t>, poor performance</w:t>
      </w:r>
      <w:r w:rsidR="00FF2051">
        <w:t>s</w:t>
      </w:r>
      <w:r w:rsidR="00E065E1">
        <w:t xml:space="preserve"> of Hierarchical Risk Parity methods </w:t>
      </w:r>
      <w:r w:rsidR="00C75338">
        <w:t>are</w:t>
      </w:r>
      <w:r>
        <w:t xml:space="preserve"> </w:t>
      </w:r>
      <w:r w:rsidR="00A850F3">
        <w:t>somehow surprising</w:t>
      </w:r>
      <w:r w:rsidR="0023128C">
        <w:t>,</w:t>
      </w:r>
      <w:r w:rsidR="00FB7E05">
        <w:t xml:space="preserve"> given that much simpler Risk Parity method </w:t>
      </w:r>
      <w:r w:rsidR="00004455">
        <w:t>almost doubles both absolute and risk-adjusted returns</w:t>
      </w:r>
      <w:r w:rsidR="00381DAD">
        <w:t xml:space="preserve"> in comparison to HRP</w:t>
      </w:r>
      <w:r w:rsidR="00004455">
        <w:t>.</w:t>
      </w:r>
    </w:p>
    <w:p w14:paraId="781F64DC" w14:textId="2B5C0743" w:rsidR="0023128C" w:rsidRDefault="006C5C20" w:rsidP="006C5C20">
      <w:pPr>
        <w:pStyle w:val="Heading2"/>
      </w:pPr>
      <w:bookmarkStart w:id="291" w:name="_Toc170489887"/>
      <w:r>
        <w:t xml:space="preserve">Data </w:t>
      </w:r>
      <w:r w:rsidR="00D4403A">
        <w:t>Augmentation</w:t>
      </w:r>
      <w:bookmarkEnd w:id="291"/>
    </w:p>
    <w:p w14:paraId="64FC18DB" w14:textId="0A36FA16" w:rsidR="00997490" w:rsidRDefault="00997490" w:rsidP="00997490">
      <w:r>
        <w:t xml:space="preserve">In an </w:t>
      </w:r>
      <w:r w:rsidR="00076DEB">
        <w:t>additional a</w:t>
      </w:r>
      <w:r w:rsidR="000A7585">
        <w:t>ttempt</w:t>
      </w:r>
      <w:r>
        <w:t xml:space="preserve"> to enhance the results, a straightforward method of data augmentation was employed. The strategy involved transforming the training dataset from monthly periods to daily ones, thereby </w:t>
      </w:r>
      <w:r w:rsidR="00BB1F30">
        <w:t>multiplying</w:t>
      </w:r>
      <w:r>
        <w:t xml:space="preserve"> the data nearly 20 times from 288 data points to 6019. Regrettably, this</w:t>
      </w:r>
      <w:r w:rsidR="00C764CD">
        <w:t xml:space="preserve"> simple transformation </w:t>
      </w:r>
      <w:r>
        <w:t>led to numerous identical inputs, as all features for the same month yielded identical indicators.</w:t>
      </w:r>
    </w:p>
    <w:p w14:paraId="1931FA42" w14:textId="378D4EF8" w:rsidR="003C6F4C" w:rsidRDefault="00997490" w:rsidP="00997490">
      <w:r>
        <w:t>As for the targets, they were not identical to the inputs for a given month, but they exhibit</w:t>
      </w:r>
      <w:r w:rsidR="003A7AC6">
        <w:t>ed only</w:t>
      </w:r>
      <w:r>
        <w:t xml:space="preserve"> slight variations. </w:t>
      </w:r>
      <w:r w:rsidR="002F3CEA">
        <w:t xml:space="preserve">In theory that could generalize result a bit better </w:t>
      </w:r>
      <w:r w:rsidR="0094224D">
        <w:t>as it resulted in higher loss error</w:t>
      </w:r>
      <w:r w:rsidR="00863ACA">
        <w:t>, b</w:t>
      </w:r>
      <w:r w:rsidR="00E072BE">
        <w:t>ut still doesn’t appear to improve backtesting metrics.</w:t>
      </w:r>
    </w:p>
    <w:p w14:paraId="7799F67C" w14:textId="681C10A1" w:rsidR="00381DAD" w:rsidRDefault="003C6F4C" w:rsidP="00381DAD">
      <w:r>
        <w:t>The result</w:t>
      </w:r>
      <w:r w:rsidR="00E87932">
        <w:t>s</w:t>
      </w:r>
      <w:r w:rsidR="009D41F2">
        <w:t xml:space="preserve"> obtained with</w:t>
      </w:r>
      <w:r w:rsidR="00641C7D">
        <w:t xml:space="preserve"> this</w:t>
      </w:r>
      <w:r w:rsidR="009D41F2">
        <w:t xml:space="preserve"> data augmentation </w:t>
      </w:r>
      <w:r w:rsidR="007E5BA0">
        <w:t>are almost identical to standard monthly data.</w:t>
      </w:r>
      <w:r w:rsidR="009D41F2">
        <w:t xml:space="preserve"> </w:t>
      </w:r>
      <w:r w:rsidR="00997490">
        <w:t>The only significant difference observed was in the training process, which converged within 2-3 epochs instead of the usual 30-40 epochs. This can be attributed to the same data being passed over multiple batches, enabling the model to learn at a much faster pace.</w:t>
      </w:r>
    </w:p>
    <w:p w14:paraId="1C40ADA3" w14:textId="2155E75F" w:rsidR="00C569B4" w:rsidRDefault="00C569B4" w:rsidP="00381DAD">
      <w:pPr>
        <w:jc w:val="center"/>
      </w:pPr>
      <w:r w:rsidRPr="00C569B4">
        <w:rPr>
          <w:noProof/>
        </w:rPr>
        <w:drawing>
          <wp:inline distT="0" distB="0" distL="0" distR="0" wp14:anchorId="7F294FD8" wp14:editId="648C7B80">
            <wp:extent cx="5513070" cy="2101759"/>
            <wp:effectExtent l="0" t="0" r="0" b="0"/>
            <wp:docPr id="81561237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12371" name="Picture 1" descr="A graph of a graph&#10;&#10;Description automatically generated with medium confidence"/>
                    <pic:cNvPicPr/>
                  </pic:nvPicPr>
                  <pic:blipFill>
                    <a:blip r:embed="rId30"/>
                    <a:stretch>
                      <a:fillRect/>
                    </a:stretch>
                  </pic:blipFill>
                  <pic:spPr>
                    <a:xfrm>
                      <a:off x="0" y="0"/>
                      <a:ext cx="5534503" cy="2109930"/>
                    </a:xfrm>
                    <a:prstGeom prst="rect">
                      <a:avLst/>
                    </a:prstGeom>
                  </pic:spPr>
                </pic:pic>
              </a:graphicData>
            </a:graphic>
          </wp:inline>
        </w:drawing>
      </w:r>
    </w:p>
    <w:p w14:paraId="7851FF02" w14:textId="0F107C14" w:rsidR="00C569B4" w:rsidRDefault="00C569B4" w:rsidP="00C569B4">
      <w:pPr>
        <w:pStyle w:val="Caption"/>
      </w:pPr>
      <w:bookmarkStart w:id="292" w:name="_Toc170489918"/>
      <w:r>
        <w:t xml:space="preserve">Figure </w:t>
      </w:r>
      <w:r>
        <w:fldChar w:fldCharType="begin"/>
      </w:r>
      <w:r>
        <w:instrText xml:space="preserve"> SEQ Figure \* ARABIC </w:instrText>
      </w:r>
      <w:r>
        <w:fldChar w:fldCharType="separate"/>
      </w:r>
      <w:r w:rsidR="001755B3">
        <w:rPr>
          <w:noProof/>
        </w:rPr>
        <w:t>20</w:t>
      </w:r>
      <w:r>
        <w:fldChar w:fldCharType="end"/>
      </w:r>
      <w:r>
        <w:t xml:space="preserve"> Training Loss Error with</w:t>
      </w:r>
      <w:r w:rsidR="00E64744">
        <w:t xml:space="preserve"> Simple</w:t>
      </w:r>
      <w:r>
        <w:t xml:space="preserve"> Data </w:t>
      </w:r>
      <w:r w:rsidR="00590559">
        <w:t>Augmentation</w:t>
      </w:r>
      <w:bookmarkEnd w:id="292"/>
    </w:p>
    <w:p w14:paraId="2D3C7BB3" w14:textId="4BE20D8A" w:rsidR="00C86228" w:rsidRDefault="00C86228" w:rsidP="00C86228">
      <w:pPr>
        <w:pStyle w:val="Heading3"/>
      </w:pPr>
      <w:bookmarkStart w:id="293" w:name="_Toc170489888"/>
      <w:r>
        <w:lastRenderedPageBreak/>
        <w:t>Da</w:t>
      </w:r>
      <w:r w:rsidR="00230549">
        <w:t xml:space="preserve">ta Augmentation </w:t>
      </w:r>
      <w:r w:rsidR="0017351F">
        <w:t>using Economic Calendar</w:t>
      </w:r>
      <w:bookmarkEnd w:id="293"/>
    </w:p>
    <w:p w14:paraId="11C04C75" w14:textId="1E352928" w:rsidR="00D60C8A" w:rsidRDefault="00641C7D" w:rsidP="00D60C8A">
      <w:r>
        <w:t xml:space="preserve">To prevent data duplication </w:t>
      </w:r>
      <w:r w:rsidR="00947299">
        <w:t>as seen above, we can</w:t>
      </w:r>
      <w:r w:rsidR="00D60C8A">
        <w:t xml:space="preserve"> increase the number of data points </w:t>
      </w:r>
      <w:r w:rsidR="00202665">
        <w:t>by</w:t>
      </w:r>
      <w:r w:rsidR="00D60C8A">
        <w:t xml:space="preserve"> utilizing an economic calendar. Each indicator is assigned a specific report date and time, allowing us to determine the available data on any given day. This enables the use of the most recent data release</w:t>
      </w:r>
      <w:r w:rsidR="009A0D27">
        <w:t>d</w:t>
      </w:r>
      <w:r w:rsidR="00D60C8A">
        <w:t xml:space="preserve"> without waiting for the start of the following month. Additionally, when preparing training data, distinct indicators can be utilized on different days</w:t>
      </w:r>
      <w:r w:rsidR="0098388B">
        <w:t xml:space="preserve">, as </w:t>
      </w:r>
      <w:r w:rsidR="004C1025">
        <w:t xml:space="preserve">multiple macroeconomic indicators are </w:t>
      </w:r>
      <w:r w:rsidR="008621D6">
        <w:t>being published</w:t>
      </w:r>
      <w:r w:rsidR="00387AE3">
        <w:t xml:space="preserve"> every day</w:t>
      </w:r>
      <w:r w:rsidR="00D60C8A">
        <w:t>, preventing the duplication of monthly dat</w:t>
      </w:r>
      <w:r w:rsidR="00387AE3">
        <w:t>a</w:t>
      </w:r>
      <w:r w:rsidR="00D60C8A">
        <w:t>.</w:t>
      </w:r>
    </w:p>
    <w:p w14:paraId="714FD366" w14:textId="11D6C234" w:rsidR="00A418FE" w:rsidRDefault="00D60C8A" w:rsidP="00D60C8A">
      <w:r>
        <w:t>However, this method has</w:t>
      </w:r>
      <w:r w:rsidR="008621D6">
        <w:t xml:space="preserve"> also</w:t>
      </w:r>
      <w:r>
        <w:t xml:space="preserve"> its limitations. The economic calendar from Investing.com has limited data coverage prior to 2012, which effectively reduces the available data period by half. Furthermore, with a daily model, we are unable to incorporate indicators from other data sources due to the lack of exact release dates. Moreover</w:t>
      </w:r>
      <w:r w:rsidR="00553AAF">
        <w:t>, out of nine indicators from Investing.com used in monthly model</w:t>
      </w:r>
      <w:r>
        <w:t>,</w:t>
      </w:r>
      <w:r w:rsidR="00553AAF">
        <w:t xml:space="preserve"> there is </w:t>
      </w:r>
      <w:r w:rsidR="00EC1BC2">
        <w:t>relatively</w:t>
      </w:r>
      <w:r>
        <w:t xml:space="preserve"> low</w:t>
      </w:r>
      <w:r w:rsidR="002E4811">
        <w:t xml:space="preserve"> data</w:t>
      </w:r>
      <w:r>
        <w:t xml:space="preserve"> coverage for PPI, Industrial Production, and Retail Sales</w:t>
      </w:r>
      <w:r w:rsidR="00663A0E">
        <w:t xml:space="preserve"> –</w:t>
      </w:r>
      <w:r w:rsidR="00EC1BC2">
        <w:t xml:space="preserve"> </w:t>
      </w:r>
      <w:r>
        <w:t>at</w:t>
      </w:r>
      <w:r w:rsidR="00663A0E">
        <w:t xml:space="preserve"> around</w:t>
      </w:r>
      <w:r>
        <w:t xml:space="preserve"> 50-60%</w:t>
      </w:r>
      <w:r w:rsidR="00663A0E">
        <w:t xml:space="preserve">. Having to fill </w:t>
      </w:r>
      <w:r w:rsidR="00495D8D">
        <w:t xml:space="preserve">data for almost half of the selected countries, these indicators do </w:t>
      </w:r>
      <w:r>
        <w:t>not offer significant benefits</w:t>
      </w:r>
      <w:r w:rsidR="00495D8D">
        <w:t xml:space="preserve"> and have</w:t>
      </w:r>
      <w:r w:rsidR="00986B0B">
        <w:t xml:space="preserve"> not been included in daily model</w:t>
      </w:r>
      <w:r>
        <w:t>. Consequently, we are left with</w:t>
      </w:r>
      <w:r w:rsidR="008B7C7C">
        <w:t xml:space="preserve"> only</w:t>
      </w:r>
      <w:r>
        <w:t xml:space="preserve"> six key indicators, as detailed in Chapter 3.2.2.</w:t>
      </w:r>
      <w:r w:rsidR="00F075C4">
        <w:t xml:space="preserve"> </w:t>
      </w:r>
    </w:p>
    <w:p w14:paraId="0C57EB58" w14:textId="1EBBE964" w:rsidR="00230549" w:rsidRDefault="002F751F" w:rsidP="00D60C8A">
      <w:r>
        <w:t>With data selected, e</w:t>
      </w:r>
      <w:r w:rsidR="008379ED">
        <w:t>mpty values in the i</w:t>
      </w:r>
      <w:r w:rsidR="00F075C4">
        <w:t xml:space="preserve">nput data </w:t>
      </w:r>
      <w:r w:rsidR="008379ED">
        <w:t>are</w:t>
      </w:r>
      <w:r w:rsidR="00F075C4">
        <w:t xml:space="preserve"> </w:t>
      </w:r>
      <w:r w:rsidR="008379ED">
        <w:t>filled with the most correlated countries</w:t>
      </w:r>
      <w:r w:rsidR="00641D4D">
        <w:t xml:space="preserve"> </w:t>
      </w:r>
      <w:r w:rsidR="00B72712">
        <w:t>like in</w:t>
      </w:r>
      <w:r w:rsidR="00641D4D">
        <w:t xml:space="preserve"> other models. Data is then normalized and</w:t>
      </w:r>
      <w:r w:rsidR="00B72712">
        <w:t xml:space="preserve"> converted to a single principal component using Principal Component Analysis.</w:t>
      </w:r>
      <w:r w:rsidR="002471D7">
        <w:t xml:space="preserve"> Target values are calculated daily</w:t>
      </w:r>
      <w:r w:rsidR="007A328A">
        <w:t>,</w:t>
      </w:r>
      <w:r w:rsidR="002471D7">
        <w:t xml:space="preserve"> using</w:t>
      </w:r>
      <w:r w:rsidR="007A328A">
        <w:t xml:space="preserve"> portfolio optimization with</w:t>
      </w:r>
      <w:r w:rsidR="002471D7">
        <w:t xml:space="preserve"> tight constraints</w:t>
      </w:r>
      <w:r w:rsidR="007A328A">
        <w:t>,</w:t>
      </w:r>
      <w:r w:rsidR="002471D7">
        <w:t xml:space="preserve"> which ha</w:t>
      </w:r>
      <w:r w:rsidR="003F2DE1">
        <w:t>d</w:t>
      </w:r>
      <w:r w:rsidR="002471D7">
        <w:t xml:space="preserve"> pro</w:t>
      </w:r>
      <w:r w:rsidR="00C46D86">
        <w:t>vided optimal results for monthly models.</w:t>
      </w:r>
    </w:p>
    <w:p w14:paraId="38D7EB6F" w14:textId="5D534C98" w:rsidR="00230549" w:rsidRDefault="002D2D5F" w:rsidP="00230549">
      <w:r>
        <w:t>New traini</w:t>
      </w:r>
      <w:r w:rsidR="00343D6A">
        <w:t xml:space="preserve">ng, validation and test data split is </w:t>
      </w:r>
      <w:r w:rsidR="009B37C2">
        <w:t>as follows</w:t>
      </w:r>
      <w:r w:rsidR="00343D6A">
        <w:t>:</w:t>
      </w:r>
    </w:p>
    <w:p w14:paraId="530B2601" w14:textId="29F570AE" w:rsidR="00343D6A" w:rsidRDefault="00343D6A" w:rsidP="00343D6A">
      <w:pPr>
        <w:pStyle w:val="ListParagraph"/>
        <w:numPr>
          <w:ilvl w:val="0"/>
          <w:numId w:val="35"/>
        </w:numPr>
      </w:pPr>
      <w:r>
        <w:t>20</w:t>
      </w:r>
      <w:r w:rsidR="00EC2CBC">
        <w:t>12 – warm-up steps for initial rebalancing</w:t>
      </w:r>
      <w:r w:rsidR="009B37C2">
        <w:t>.</w:t>
      </w:r>
    </w:p>
    <w:p w14:paraId="09B48D5E" w14:textId="3D5A583D" w:rsidR="00EC2CBC" w:rsidRDefault="00EC2CBC" w:rsidP="00343D6A">
      <w:pPr>
        <w:pStyle w:val="ListParagraph"/>
        <w:numPr>
          <w:ilvl w:val="0"/>
          <w:numId w:val="35"/>
        </w:numPr>
      </w:pPr>
      <w:r>
        <w:t xml:space="preserve">02/01/2013 </w:t>
      </w:r>
      <w:r w:rsidR="002252CC">
        <w:t>–</w:t>
      </w:r>
      <w:r>
        <w:t xml:space="preserve"> </w:t>
      </w:r>
      <w:r w:rsidR="002252CC">
        <w:t>04/12/2017 – 1241 business days used for training</w:t>
      </w:r>
      <w:r w:rsidR="009B37C2">
        <w:t>.</w:t>
      </w:r>
    </w:p>
    <w:p w14:paraId="636BABCD" w14:textId="4DF7F001" w:rsidR="002252CC" w:rsidRDefault="0068298F" w:rsidP="00343D6A">
      <w:pPr>
        <w:pStyle w:val="ListParagraph"/>
        <w:numPr>
          <w:ilvl w:val="0"/>
          <w:numId w:val="35"/>
        </w:numPr>
      </w:pPr>
      <w:r>
        <w:t>05/12/2017 – 04/03/2019 – 311 business days used for validation</w:t>
      </w:r>
      <w:r w:rsidR="009B37C2">
        <w:t>.</w:t>
      </w:r>
    </w:p>
    <w:p w14:paraId="49147FC7" w14:textId="438966AD" w:rsidR="0068298F" w:rsidRDefault="00374178" w:rsidP="00343D6A">
      <w:pPr>
        <w:pStyle w:val="ListParagraph"/>
        <w:numPr>
          <w:ilvl w:val="0"/>
          <w:numId w:val="35"/>
        </w:numPr>
      </w:pPr>
      <w:r>
        <w:t>05/03/2019 -</w:t>
      </w:r>
      <w:r w:rsidR="00E1328C">
        <w:t xml:space="preserve"> </w:t>
      </w:r>
      <w:r>
        <w:t xml:space="preserve">05/12/2023 – 58 monthly periods used </w:t>
      </w:r>
      <w:r w:rsidR="00366319">
        <w:t>for backtesting</w:t>
      </w:r>
      <w:r w:rsidR="00ED1D46">
        <w:t>,</w:t>
      </w:r>
      <w:r w:rsidR="00E63391">
        <w:t xml:space="preserve"> </w:t>
      </w:r>
      <w:r w:rsidR="009B37C2">
        <w:t xml:space="preserve">which </w:t>
      </w:r>
      <w:r w:rsidR="00E63391">
        <w:t xml:space="preserve">stays </w:t>
      </w:r>
      <w:r w:rsidR="005A4DEF">
        <w:t>the same</w:t>
      </w:r>
      <w:r w:rsidR="00E63391">
        <w:t xml:space="preserve"> as for </w:t>
      </w:r>
      <w:r w:rsidR="00E64744">
        <w:t xml:space="preserve">other model to be able to compare </w:t>
      </w:r>
      <w:r w:rsidR="00DD4A70">
        <w:t xml:space="preserve">obtained </w:t>
      </w:r>
      <w:r w:rsidR="00E64744">
        <w:t>results.</w:t>
      </w:r>
    </w:p>
    <w:p w14:paraId="507301C0" w14:textId="24852A4B" w:rsidR="00E64744" w:rsidRDefault="00866EB0" w:rsidP="00E64744">
      <w:r>
        <w:t xml:space="preserve">Dense </w:t>
      </w:r>
      <w:r w:rsidR="008B3C8E">
        <w:t xml:space="preserve">Neural Network model </w:t>
      </w:r>
      <w:r w:rsidR="00BB3709">
        <w:t>uses</w:t>
      </w:r>
      <w:r w:rsidR="008B3C8E">
        <w:t xml:space="preserve"> practically the same</w:t>
      </w:r>
      <w:r w:rsidR="00BB3709">
        <w:t xml:space="preserve"> architectures</w:t>
      </w:r>
      <w:r w:rsidR="008B3C8E">
        <w:t xml:space="preserve"> </w:t>
      </w:r>
      <w:r w:rsidR="003F2DE1">
        <w:t>a</w:t>
      </w:r>
      <w:r w:rsidR="008B3C8E">
        <w:t xml:space="preserve">s for </w:t>
      </w:r>
      <w:r>
        <w:t>the B</w:t>
      </w:r>
      <w:r w:rsidR="008B3C8E">
        <w:t xml:space="preserve">ase DNN model. </w:t>
      </w:r>
      <w:r w:rsidR="008C34C7">
        <w:t>In this model, a</w:t>
      </w:r>
      <w:r w:rsidR="007401B9">
        <w:t>s opposed to tuned models</w:t>
      </w:r>
      <w:r w:rsidR="00864193">
        <w:t>,</w:t>
      </w:r>
      <w:r w:rsidR="008B3C8E">
        <w:t xml:space="preserve"> increasing number of units in hidden layers</w:t>
      </w:r>
      <w:r w:rsidR="00254995">
        <w:t xml:space="preserve"> during hyperparameters tuning</w:t>
      </w:r>
      <w:r w:rsidR="008B3C8E">
        <w:t xml:space="preserve"> does not bring improvement</w:t>
      </w:r>
      <w:r w:rsidR="007401B9">
        <w:t xml:space="preserve">. For this daily model </w:t>
      </w:r>
      <w:r w:rsidR="008B3C8E">
        <w:t xml:space="preserve">32 </w:t>
      </w:r>
      <w:r w:rsidR="00805053">
        <w:t>neurons</w:t>
      </w:r>
      <w:r w:rsidR="008B3C8E">
        <w:t xml:space="preserve"> are </w:t>
      </w:r>
      <w:r w:rsidR="007401B9">
        <w:t>utilized</w:t>
      </w:r>
      <w:r>
        <w:t>,</w:t>
      </w:r>
      <w:r w:rsidR="002D0ED8">
        <w:t xml:space="preserve"> keeping model simple and</w:t>
      </w:r>
      <w:r w:rsidR="00805053">
        <w:t xml:space="preserve"> thus</w:t>
      </w:r>
      <w:r w:rsidR="008B3C8E">
        <w:t xml:space="preserve"> </w:t>
      </w:r>
      <w:r>
        <w:t>reducing</w:t>
      </w:r>
      <w:r w:rsidR="008B3C8E">
        <w:t xml:space="preserve"> </w:t>
      </w:r>
      <w:r w:rsidR="00822549">
        <w:t>potential</w:t>
      </w:r>
      <w:r w:rsidR="008B3C8E">
        <w:t xml:space="preserve"> overfitting.</w:t>
      </w:r>
    </w:p>
    <w:p w14:paraId="0B9EADAA" w14:textId="77777777" w:rsidR="00866EB0" w:rsidRDefault="00866EB0" w:rsidP="00866EB0">
      <w:pPr>
        <w:keepNext/>
        <w:jc w:val="center"/>
      </w:pPr>
      <w:r w:rsidRPr="00866EB0">
        <w:rPr>
          <w:noProof/>
        </w:rPr>
        <w:drawing>
          <wp:inline distT="0" distB="0" distL="0" distR="0" wp14:anchorId="3E8A5F01" wp14:editId="78CA29B6">
            <wp:extent cx="5547815" cy="2137132"/>
            <wp:effectExtent l="0" t="0" r="0" b="0"/>
            <wp:docPr id="1375151104" name="Picture 1" descr="A graph of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51104" name="Picture 1" descr="A graph of a line and a line&#10;&#10;Description automatically generated with medium confidence"/>
                    <pic:cNvPicPr/>
                  </pic:nvPicPr>
                  <pic:blipFill>
                    <a:blip r:embed="rId31"/>
                    <a:stretch>
                      <a:fillRect/>
                    </a:stretch>
                  </pic:blipFill>
                  <pic:spPr>
                    <a:xfrm>
                      <a:off x="0" y="0"/>
                      <a:ext cx="5588458" cy="2152789"/>
                    </a:xfrm>
                    <a:prstGeom prst="rect">
                      <a:avLst/>
                    </a:prstGeom>
                  </pic:spPr>
                </pic:pic>
              </a:graphicData>
            </a:graphic>
          </wp:inline>
        </w:drawing>
      </w:r>
    </w:p>
    <w:p w14:paraId="308972A5" w14:textId="0018D860" w:rsidR="00866EB0" w:rsidRDefault="00866EB0" w:rsidP="00866EB0">
      <w:pPr>
        <w:pStyle w:val="Caption"/>
      </w:pPr>
      <w:bookmarkStart w:id="294" w:name="_Toc170489919"/>
      <w:r>
        <w:t xml:space="preserve">Figure </w:t>
      </w:r>
      <w:r>
        <w:fldChar w:fldCharType="begin"/>
      </w:r>
      <w:r>
        <w:instrText xml:space="preserve"> SEQ Figure \* ARABIC </w:instrText>
      </w:r>
      <w:r>
        <w:fldChar w:fldCharType="separate"/>
      </w:r>
      <w:r w:rsidR="001755B3">
        <w:rPr>
          <w:noProof/>
        </w:rPr>
        <w:t>21</w:t>
      </w:r>
      <w:r>
        <w:fldChar w:fldCharType="end"/>
      </w:r>
      <w:r>
        <w:t xml:space="preserve"> Training Loss Error with Data Augmentation using Economic Calendar</w:t>
      </w:r>
      <w:bookmarkEnd w:id="294"/>
    </w:p>
    <w:p w14:paraId="285847C4" w14:textId="18073672" w:rsidR="00866EB0" w:rsidRDefault="002E660C" w:rsidP="00866EB0">
      <w:r>
        <w:lastRenderedPageBreak/>
        <w:t xml:space="preserve">During training, the model converges </w:t>
      </w:r>
      <w:r w:rsidR="000D6A5B">
        <w:t xml:space="preserve">very quickly, requiring only </w:t>
      </w:r>
      <w:r w:rsidR="0073796F">
        <w:t>1</w:t>
      </w:r>
      <w:r w:rsidR="000D6A5B">
        <w:t>2 epoch</w:t>
      </w:r>
      <w:r w:rsidR="00114035">
        <w:t>s to reach minimal error value</w:t>
      </w:r>
      <w:r w:rsidR="000D6A5B">
        <w:t xml:space="preserve">. </w:t>
      </w:r>
      <w:r w:rsidR="00822549">
        <w:t xml:space="preserve"> </w:t>
      </w:r>
      <w:r w:rsidR="000D6A5B">
        <w:t>That is more compared to simple data augmentation</w:t>
      </w:r>
      <w:r w:rsidR="00114035">
        <w:t xml:space="preserve"> shown before</w:t>
      </w:r>
      <w:r w:rsidR="000D6A5B">
        <w:t>, but still significantly less than in standard monthly model.</w:t>
      </w:r>
    </w:p>
    <w:p w14:paraId="67A2F0AF" w14:textId="77777777" w:rsidR="007031F3" w:rsidRDefault="007031F3" w:rsidP="00CE210C">
      <w:pPr>
        <w:keepNext/>
        <w:jc w:val="center"/>
      </w:pPr>
      <w:r w:rsidRPr="007031F3">
        <w:rPr>
          <w:noProof/>
        </w:rPr>
        <w:drawing>
          <wp:inline distT="0" distB="0" distL="0" distR="0" wp14:anchorId="5806590C" wp14:editId="2CDFB43B">
            <wp:extent cx="5731510" cy="1602740"/>
            <wp:effectExtent l="0" t="0" r="2540" b="0"/>
            <wp:docPr id="1764714485"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14485" name="Picture 1" descr="A graph showing a curve&#10;&#10;Description automatically generated with medium confidence"/>
                    <pic:cNvPicPr/>
                  </pic:nvPicPr>
                  <pic:blipFill>
                    <a:blip r:embed="rId32"/>
                    <a:stretch>
                      <a:fillRect/>
                    </a:stretch>
                  </pic:blipFill>
                  <pic:spPr>
                    <a:xfrm>
                      <a:off x="0" y="0"/>
                      <a:ext cx="5731510" cy="1602740"/>
                    </a:xfrm>
                    <a:prstGeom prst="rect">
                      <a:avLst/>
                    </a:prstGeom>
                  </pic:spPr>
                </pic:pic>
              </a:graphicData>
            </a:graphic>
          </wp:inline>
        </w:drawing>
      </w:r>
    </w:p>
    <w:p w14:paraId="14A73F59" w14:textId="472D1C3A" w:rsidR="007031F3" w:rsidRDefault="007031F3" w:rsidP="007031F3">
      <w:pPr>
        <w:pStyle w:val="Caption"/>
      </w:pPr>
      <w:bookmarkStart w:id="295" w:name="_Toc170489920"/>
      <w:r>
        <w:t xml:space="preserve">Figure </w:t>
      </w:r>
      <w:r>
        <w:fldChar w:fldCharType="begin"/>
      </w:r>
      <w:r>
        <w:instrText xml:space="preserve"> SEQ Figure \* ARABIC </w:instrText>
      </w:r>
      <w:r>
        <w:fldChar w:fldCharType="separate"/>
      </w:r>
      <w:r w:rsidR="001755B3">
        <w:rPr>
          <w:noProof/>
        </w:rPr>
        <w:t>22</w:t>
      </w:r>
      <w:r>
        <w:fldChar w:fldCharType="end"/>
      </w:r>
      <w:r>
        <w:t xml:space="preserve"> Returns Comparison for </w:t>
      </w:r>
      <w:r w:rsidR="00CE210C">
        <w:t>Daily DNN Model</w:t>
      </w:r>
      <w:bookmarkEnd w:id="295"/>
    </w:p>
    <w:p w14:paraId="56E7EC98" w14:textId="77777777" w:rsidR="003B326F" w:rsidRDefault="003B326F" w:rsidP="00CE210C"/>
    <w:p w14:paraId="500B4562" w14:textId="6AD05F61" w:rsidR="003B326F" w:rsidRDefault="00CE210C" w:rsidP="00CE210C">
      <w:r>
        <w:t xml:space="preserve">Results obtained with Daily DNN Model, matched very closely </w:t>
      </w:r>
      <w:r w:rsidR="0074372E">
        <w:t>Tuned DNN Model</w:t>
      </w:r>
      <w:r w:rsidR="00A942AD">
        <w:t>, but unfortunately</w:t>
      </w:r>
      <w:r w:rsidR="00823E10">
        <w:t xml:space="preserve"> still does not exceed the benchmark.</w:t>
      </w:r>
    </w:p>
    <w:p w14:paraId="1C409626" w14:textId="3D70B187" w:rsidR="00E914E6" w:rsidRDefault="00E914E6" w:rsidP="00E914E6">
      <w:pPr>
        <w:pStyle w:val="Caption"/>
        <w:keepNext/>
      </w:pPr>
      <w:r>
        <w:t xml:space="preserve">Table </w:t>
      </w:r>
      <w:r>
        <w:fldChar w:fldCharType="begin"/>
      </w:r>
      <w:r>
        <w:instrText xml:space="preserve"> SEQ Table \* ARABIC </w:instrText>
      </w:r>
      <w:r>
        <w:fldChar w:fldCharType="separate"/>
      </w:r>
      <w:r w:rsidR="0061164C">
        <w:rPr>
          <w:noProof/>
        </w:rPr>
        <w:t>15</w:t>
      </w:r>
      <w:r>
        <w:fldChar w:fldCharType="end"/>
      </w:r>
      <w:r>
        <w:t xml:space="preserve"> Backtesting Metrics for DNN Model with </w:t>
      </w:r>
      <w:r w:rsidR="00C72232">
        <w:t>Data Augmentation</w:t>
      </w:r>
    </w:p>
    <w:tbl>
      <w:tblPr>
        <w:tblStyle w:val="PlainTable1"/>
        <w:tblW w:w="9655" w:type="dxa"/>
        <w:tblLook w:val="04A0" w:firstRow="1" w:lastRow="0" w:firstColumn="1" w:lastColumn="0" w:noHBand="0" w:noVBand="1"/>
      </w:tblPr>
      <w:tblGrid>
        <w:gridCol w:w="1838"/>
        <w:gridCol w:w="863"/>
        <w:gridCol w:w="950"/>
        <w:gridCol w:w="800"/>
        <w:gridCol w:w="813"/>
        <w:gridCol w:w="1096"/>
        <w:gridCol w:w="1290"/>
        <w:gridCol w:w="822"/>
        <w:gridCol w:w="1183"/>
      </w:tblGrid>
      <w:tr w:rsidR="00525423" w:rsidRPr="00823E10" w14:paraId="370B55FA" w14:textId="77777777" w:rsidTr="00E914E6">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DD34FEA" w14:textId="77777777" w:rsidR="00823E10" w:rsidRPr="00823E10" w:rsidRDefault="00823E10" w:rsidP="00823E10">
            <w:pPr>
              <w:rPr>
                <w:rFonts w:eastAsia="Times New Roman" w:cs="Times New Roman"/>
                <w:sz w:val="18"/>
                <w:szCs w:val="18"/>
                <w:lang w:eastAsia="en-GB"/>
              </w:rPr>
            </w:pPr>
          </w:p>
        </w:tc>
        <w:tc>
          <w:tcPr>
            <w:tcW w:w="863" w:type="dxa"/>
            <w:noWrap/>
            <w:hideMark/>
          </w:tcPr>
          <w:p w14:paraId="3EAD942E"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Annual Returns</w:t>
            </w:r>
          </w:p>
        </w:tc>
        <w:tc>
          <w:tcPr>
            <w:tcW w:w="950" w:type="dxa"/>
            <w:noWrap/>
            <w:hideMark/>
          </w:tcPr>
          <w:p w14:paraId="241A9030"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Annual Volatility</w:t>
            </w:r>
          </w:p>
        </w:tc>
        <w:tc>
          <w:tcPr>
            <w:tcW w:w="800" w:type="dxa"/>
            <w:noWrap/>
            <w:hideMark/>
          </w:tcPr>
          <w:p w14:paraId="2A1A555C"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Sharpe Ratio</w:t>
            </w:r>
          </w:p>
        </w:tc>
        <w:tc>
          <w:tcPr>
            <w:tcW w:w="813" w:type="dxa"/>
            <w:noWrap/>
            <w:hideMark/>
          </w:tcPr>
          <w:p w14:paraId="4F496EAE"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Sortino Ratio</w:t>
            </w:r>
          </w:p>
        </w:tc>
        <w:tc>
          <w:tcPr>
            <w:tcW w:w="1096" w:type="dxa"/>
            <w:noWrap/>
            <w:hideMark/>
          </w:tcPr>
          <w:p w14:paraId="4F27F542"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Max Drawdown</w:t>
            </w:r>
          </w:p>
        </w:tc>
        <w:tc>
          <w:tcPr>
            <w:tcW w:w="1290" w:type="dxa"/>
            <w:noWrap/>
            <w:hideMark/>
          </w:tcPr>
          <w:p w14:paraId="4AF8BBF8"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Max Time Under Water</w:t>
            </w:r>
          </w:p>
        </w:tc>
        <w:tc>
          <w:tcPr>
            <w:tcW w:w="822" w:type="dxa"/>
            <w:noWrap/>
            <w:hideMark/>
          </w:tcPr>
          <w:p w14:paraId="434FEE83"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Calmar Ratio</w:t>
            </w:r>
          </w:p>
        </w:tc>
        <w:tc>
          <w:tcPr>
            <w:tcW w:w="1183" w:type="dxa"/>
            <w:noWrap/>
            <w:hideMark/>
          </w:tcPr>
          <w:p w14:paraId="6C7DF420" w14:textId="77777777" w:rsidR="00823E10" w:rsidRPr="00823E10" w:rsidRDefault="00823E10" w:rsidP="00823E10">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Information Ratio</w:t>
            </w:r>
          </w:p>
        </w:tc>
      </w:tr>
      <w:tr w:rsidR="00823E10" w:rsidRPr="00823E10" w14:paraId="2DFFAB35" w14:textId="77777777" w:rsidTr="00E914E6">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8EE3674" w14:textId="77777777" w:rsidR="00823E10" w:rsidRPr="00823E10" w:rsidRDefault="00823E10" w:rsidP="00823E10">
            <w:pPr>
              <w:rPr>
                <w:rFonts w:eastAsia="Times New Roman" w:cs="Times New Roman"/>
                <w:color w:val="000000"/>
                <w:sz w:val="18"/>
                <w:szCs w:val="18"/>
                <w:lang w:eastAsia="en-GB"/>
              </w:rPr>
            </w:pPr>
            <w:r w:rsidRPr="00823E10">
              <w:rPr>
                <w:rFonts w:eastAsia="Times New Roman" w:cs="Times New Roman"/>
                <w:color w:val="000000"/>
                <w:sz w:val="18"/>
                <w:szCs w:val="18"/>
                <w:lang w:eastAsia="en-GB"/>
              </w:rPr>
              <w:t>Benchmark</w:t>
            </w:r>
          </w:p>
        </w:tc>
        <w:tc>
          <w:tcPr>
            <w:tcW w:w="863" w:type="dxa"/>
            <w:noWrap/>
            <w:hideMark/>
          </w:tcPr>
          <w:p w14:paraId="75ABE9C9"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0.0768</w:t>
            </w:r>
          </w:p>
        </w:tc>
        <w:tc>
          <w:tcPr>
            <w:tcW w:w="950" w:type="dxa"/>
            <w:noWrap/>
            <w:hideMark/>
          </w:tcPr>
          <w:p w14:paraId="5F34C891"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0.2033</w:t>
            </w:r>
          </w:p>
        </w:tc>
        <w:tc>
          <w:tcPr>
            <w:tcW w:w="800" w:type="dxa"/>
            <w:noWrap/>
            <w:hideMark/>
          </w:tcPr>
          <w:p w14:paraId="06FF48F5"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0.3775</w:t>
            </w:r>
          </w:p>
        </w:tc>
        <w:tc>
          <w:tcPr>
            <w:tcW w:w="813" w:type="dxa"/>
            <w:noWrap/>
            <w:hideMark/>
          </w:tcPr>
          <w:p w14:paraId="0A9E9029"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0.442</w:t>
            </w:r>
          </w:p>
        </w:tc>
        <w:tc>
          <w:tcPr>
            <w:tcW w:w="1096" w:type="dxa"/>
            <w:noWrap/>
            <w:hideMark/>
          </w:tcPr>
          <w:p w14:paraId="000D2E5E"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-0.3548</w:t>
            </w:r>
          </w:p>
        </w:tc>
        <w:tc>
          <w:tcPr>
            <w:tcW w:w="1290" w:type="dxa"/>
            <w:noWrap/>
            <w:hideMark/>
          </w:tcPr>
          <w:p w14:paraId="14B88BD7"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500</w:t>
            </w:r>
          </w:p>
        </w:tc>
        <w:tc>
          <w:tcPr>
            <w:tcW w:w="822" w:type="dxa"/>
            <w:noWrap/>
            <w:hideMark/>
          </w:tcPr>
          <w:p w14:paraId="06D979B9"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0.2163</w:t>
            </w:r>
          </w:p>
        </w:tc>
        <w:tc>
          <w:tcPr>
            <w:tcW w:w="1183" w:type="dxa"/>
            <w:noWrap/>
            <w:hideMark/>
          </w:tcPr>
          <w:p w14:paraId="601F5B55" w14:textId="77777777" w:rsidR="00823E10" w:rsidRPr="00823E10" w:rsidRDefault="00823E10" w:rsidP="00823E1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w:t>
            </w:r>
          </w:p>
        </w:tc>
      </w:tr>
      <w:tr w:rsidR="00525423" w:rsidRPr="00823E10" w14:paraId="60862FE2" w14:textId="77777777" w:rsidTr="00E914E6">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457E406" w14:textId="18113006" w:rsidR="00823E10" w:rsidRPr="00823E10" w:rsidRDefault="00823E10" w:rsidP="00823E10">
            <w:pPr>
              <w:rPr>
                <w:rFonts w:eastAsia="Times New Roman" w:cs="Times New Roman"/>
                <w:color w:val="000000"/>
                <w:sz w:val="18"/>
                <w:szCs w:val="18"/>
                <w:lang w:eastAsia="en-GB"/>
              </w:rPr>
            </w:pPr>
            <w:r w:rsidRPr="00823E10">
              <w:rPr>
                <w:rFonts w:eastAsia="Times New Roman" w:cs="Times New Roman"/>
                <w:color w:val="000000"/>
                <w:sz w:val="18"/>
                <w:szCs w:val="18"/>
                <w:lang w:eastAsia="en-GB"/>
              </w:rPr>
              <w:t>Model DNN with data au</w:t>
            </w:r>
            <w:r w:rsidRPr="00F77823">
              <w:rPr>
                <w:rFonts w:eastAsia="Times New Roman" w:cs="Times New Roman"/>
                <w:color w:val="000000"/>
                <w:sz w:val="18"/>
                <w:szCs w:val="18"/>
                <w:lang w:eastAsia="en-GB"/>
              </w:rPr>
              <w:t>g</w:t>
            </w:r>
            <w:r w:rsidRPr="00823E10">
              <w:rPr>
                <w:rFonts w:eastAsia="Times New Roman" w:cs="Times New Roman"/>
                <w:color w:val="000000"/>
                <w:sz w:val="18"/>
                <w:szCs w:val="18"/>
                <w:lang w:eastAsia="en-GB"/>
              </w:rPr>
              <w:t>mentation from calendar</w:t>
            </w:r>
          </w:p>
        </w:tc>
        <w:tc>
          <w:tcPr>
            <w:tcW w:w="863" w:type="dxa"/>
            <w:noWrap/>
            <w:hideMark/>
          </w:tcPr>
          <w:p w14:paraId="7AD396DD"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0.0635</w:t>
            </w:r>
          </w:p>
        </w:tc>
        <w:tc>
          <w:tcPr>
            <w:tcW w:w="950" w:type="dxa"/>
            <w:noWrap/>
            <w:hideMark/>
          </w:tcPr>
          <w:p w14:paraId="224F9093"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0.2025</w:t>
            </w:r>
          </w:p>
        </w:tc>
        <w:tc>
          <w:tcPr>
            <w:tcW w:w="800" w:type="dxa"/>
            <w:noWrap/>
            <w:hideMark/>
          </w:tcPr>
          <w:p w14:paraId="616A2DA5"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0.3134</w:t>
            </w:r>
          </w:p>
        </w:tc>
        <w:tc>
          <w:tcPr>
            <w:tcW w:w="813" w:type="dxa"/>
            <w:noWrap/>
            <w:hideMark/>
          </w:tcPr>
          <w:p w14:paraId="4165EF67"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0.3643</w:t>
            </w:r>
          </w:p>
        </w:tc>
        <w:tc>
          <w:tcPr>
            <w:tcW w:w="1096" w:type="dxa"/>
            <w:noWrap/>
            <w:hideMark/>
          </w:tcPr>
          <w:p w14:paraId="7E9E21CC"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-0.3666</w:t>
            </w:r>
          </w:p>
        </w:tc>
        <w:tc>
          <w:tcPr>
            <w:tcW w:w="1290" w:type="dxa"/>
            <w:noWrap/>
            <w:hideMark/>
          </w:tcPr>
          <w:p w14:paraId="13839815"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499</w:t>
            </w:r>
          </w:p>
        </w:tc>
        <w:tc>
          <w:tcPr>
            <w:tcW w:w="822" w:type="dxa"/>
            <w:noWrap/>
            <w:hideMark/>
          </w:tcPr>
          <w:p w14:paraId="3A6E129B"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0.1732</w:t>
            </w:r>
          </w:p>
        </w:tc>
        <w:tc>
          <w:tcPr>
            <w:tcW w:w="1183" w:type="dxa"/>
            <w:noWrap/>
            <w:hideMark/>
          </w:tcPr>
          <w:p w14:paraId="2BCC87E5" w14:textId="77777777" w:rsidR="00823E10" w:rsidRPr="00823E10" w:rsidRDefault="00823E10" w:rsidP="00823E1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-0.5888</w:t>
            </w:r>
          </w:p>
        </w:tc>
      </w:tr>
      <w:tr w:rsidR="00F77823" w:rsidRPr="00072F86" w14:paraId="76CAC186" w14:textId="77777777" w:rsidTr="00E914E6">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78787BB" w14:textId="77777777" w:rsidR="00F77823" w:rsidRPr="00072F86" w:rsidRDefault="00F77823" w:rsidP="00C679F6">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DNN Model</w:t>
            </w:r>
          </w:p>
        </w:tc>
        <w:tc>
          <w:tcPr>
            <w:tcW w:w="863" w:type="dxa"/>
            <w:noWrap/>
            <w:hideMark/>
          </w:tcPr>
          <w:p w14:paraId="256EFB7C"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0.0623</w:t>
            </w:r>
          </w:p>
        </w:tc>
        <w:tc>
          <w:tcPr>
            <w:tcW w:w="950" w:type="dxa"/>
            <w:noWrap/>
            <w:hideMark/>
          </w:tcPr>
          <w:p w14:paraId="2DB282EA"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0.2013</w:t>
            </w:r>
          </w:p>
        </w:tc>
        <w:tc>
          <w:tcPr>
            <w:tcW w:w="800" w:type="dxa"/>
            <w:noWrap/>
            <w:hideMark/>
          </w:tcPr>
          <w:p w14:paraId="34550DB2"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0.3094</w:t>
            </w:r>
          </w:p>
        </w:tc>
        <w:tc>
          <w:tcPr>
            <w:tcW w:w="813" w:type="dxa"/>
            <w:noWrap/>
            <w:hideMark/>
          </w:tcPr>
          <w:p w14:paraId="3DFB3277"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0.358</w:t>
            </w:r>
          </w:p>
        </w:tc>
        <w:tc>
          <w:tcPr>
            <w:tcW w:w="1096" w:type="dxa"/>
            <w:noWrap/>
            <w:hideMark/>
          </w:tcPr>
          <w:p w14:paraId="68CBE009"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-0.3667</w:t>
            </w:r>
          </w:p>
        </w:tc>
        <w:tc>
          <w:tcPr>
            <w:tcW w:w="1290" w:type="dxa"/>
            <w:noWrap/>
            <w:hideMark/>
          </w:tcPr>
          <w:p w14:paraId="705EAD2E"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499</w:t>
            </w:r>
          </w:p>
        </w:tc>
        <w:tc>
          <w:tcPr>
            <w:tcW w:w="822" w:type="dxa"/>
            <w:noWrap/>
            <w:hideMark/>
          </w:tcPr>
          <w:p w14:paraId="7B26BDD6"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0.1698</w:t>
            </w:r>
          </w:p>
        </w:tc>
        <w:tc>
          <w:tcPr>
            <w:tcW w:w="1183" w:type="dxa"/>
            <w:noWrap/>
            <w:hideMark/>
          </w:tcPr>
          <w:p w14:paraId="184DABF6" w14:textId="77777777" w:rsidR="00F77823" w:rsidRPr="00072F86" w:rsidRDefault="00F77823" w:rsidP="00C679F6">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-0.5447</w:t>
            </w:r>
          </w:p>
        </w:tc>
      </w:tr>
    </w:tbl>
    <w:p w14:paraId="40A20FDB" w14:textId="77777777" w:rsidR="00823E10" w:rsidRDefault="00823E10" w:rsidP="00CE210C"/>
    <w:p w14:paraId="4CDE2026" w14:textId="744B8697" w:rsidR="00C86228" w:rsidRDefault="007331DF" w:rsidP="00381DAD">
      <w:r>
        <w:t xml:space="preserve">Comparing </w:t>
      </w:r>
      <w:r w:rsidR="00CB02ED">
        <w:t>backtesting metrics,</w:t>
      </w:r>
      <w:r w:rsidR="008650E4">
        <w:t xml:space="preserve"> both annual returns and various risk-adjusted returns gives slightly better results </w:t>
      </w:r>
      <w:r w:rsidR="00F77823">
        <w:t>than Tuned DNN Model</w:t>
      </w:r>
      <w:r w:rsidR="00A35F32">
        <w:t>, d</w:t>
      </w:r>
      <w:r w:rsidR="00E0453A">
        <w:t xml:space="preserve">escribed in Chapter 4.8. That </w:t>
      </w:r>
      <w:r w:rsidR="0000507E">
        <w:t xml:space="preserve">proves that even with </w:t>
      </w:r>
      <w:r w:rsidR="00A05F9C">
        <w:t>shorter data training period and less macroeconomic indicators</w:t>
      </w:r>
      <w:r w:rsidR="00936B4C">
        <w:t>,</w:t>
      </w:r>
      <w:r w:rsidR="00B92C7A">
        <w:t xml:space="preserve"> increased </w:t>
      </w:r>
      <w:r w:rsidR="0056031B">
        <w:t xml:space="preserve">number of data point can </w:t>
      </w:r>
      <w:r w:rsidR="00D931B4">
        <w:t xml:space="preserve">produce </w:t>
      </w:r>
      <w:r w:rsidR="00121B85">
        <w:t>very similar results.</w:t>
      </w:r>
    </w:p>
    <w:p w14:paraId="323CCCDB" w14:textId="3B5E400A" w:rsidR="00381DAD" w:rsidRDefault="00121B85" w:rsidP="00381DAD">
      <w:r>
        <w:t>Finally, d</w:t>
      </w:r>
      <w:r w:rsidR="00C45FB3">
        <w:t xml:space="preserve">ata augmentation </w:t>
      </w:r>
      <w:r w:rsidR="00381DAD">
        <w:t xml:space="preserve">could be improved if a comprehensive economic calendar was accessible. </w:t>
      </w:r>
      <w:r w:rsidR="00596E31">
        <w:t>While</w:t>
      </w:r>
      <w:r w:rsidR="00357F49">
        <w:t xml:space="preserve"> the</w:t>
      </w:r>
      <w:r w:rsidR="001B75FC">
        <w:t xml:space="preserve"> examined</w:t>
      </w:r>
      <w:r w:rsidR="00381DAD">
        <w:t xml:space="preserve"> open-source calendar from Investing.com </w:t>
      </w:r>
      <w:r w:rsidR="00351A50">
        <w:t xml:space="preserve">have relatively </w:t>
      </w:r>
      <w:r w:rsidR="00AA4BE0">
        <w:t>good data coverage to key macroeconomic indicators</w:t>
      </w:r>
      <w:r w:rsidR="00820C62">
        <w:t xml:space="preserve">, it </w:t>
      </w:r>
      <w:r w:rsidR="00365957">
        <w:t>lacks any extra</w:t>
      </w:r>
      <w:r w:rsidR="00820C62">
        <w:t xml:space="preserve"> indicators.</w:t>
      </w:r>
      <w:r w:rsidR="00381DAD">
        <w:t xml:space="preserve"> In this scenario, a paid data provider, such as the Bloomberg terminal, could potentially enhance the quality of the data and improve the results. </w:t>
      </w:r>
    </w:p>
    <w:p w14:paraId="544B908B" w14:textId="5635470C" w:rsidR="00C569B4" w:rsidRDefault="00355140" w:rsidP="006C6420">
      <w:pPr>
        <w:pStyle w:val="Heading2"/>
      </w:pPr>
      <w:bookmarkStart w:id="296" w:name="_Toc170489889"/>
      <w:r>
        <w:t>Unrealistic Results Analysis</w:t>
      </w:r>
      <w:bookmarkEnd w:id="296"/>
    </w:p>
    <w:p w14:paraId="6162FD88" w14:textId="4BAC8332" w:rsidR="00373F5E" w:rsidRDefault="00373F5E" w:rsidP="00373F5E">
      <w:r w:rsidRPr="00373F5E">
        <w:t xml:space="preserve">Before concluding this chapter, it is worth noting some unexpected results that emerged during the research. By applying </w:t>
      </w:r>
      <w:r>
        <w:t>loose</w:t>
      </w:r>
      <w:r w:rsidRPr="00373F5E">
        <w:t xml:space="preserve"> constraints on the target values, the Random Forest model began to surpass the benchmark. Initially, this appeared to be a highly positive outcome. However, as further tunings were implemented, the results continued to improve, almost doubling the returns from the benchmark</w:t>
      </w:r>
      <w:r w:rsidR="00704A11">
        <w:t>, shown on the figure below.</w:t>
      </w:r>
    </w:p>
    <w:p w14:paraId="526234F0" w14:textId="5C025AD1" w:rsidR="00057281" w:rsidRDefault="00057281" w:rsidP="00057281">
      <w:pPr>
        <w:keepNext/>
        <w:jc w:val="center"/>
      </w:pPr>
      <w:r w:rsidRPr="00057281">
        <w:rPr>
          <w:noProof/>
        </w:rPr>
        <w:lastRenderedPageBreak/>
        <w:drawing>
          <wp:inline distT="0" distB="0" distL="0" distR="0" wp14:anchorId="62E5F70E" wp14:editId="70E023CE">
            <wp:extent cx="5731510" cy="1602740"/>
            <wp:effectExtent l="0" t="0" r="2540" b="0"/>
            <wp:docPr id="2119628710" name="Picture 1" descr="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28710" name="Picture 1" descr="A graph showing the growth of a company&#10;&#10;Description automatically generated with medium confidence"/>
                    <pic:cNvPicPr/>
                  </pic:nvPicPr>
                  <pic:blipFill>
                    <a:blip r:embed="rId33"/>
                    <a:stretch>
                      <a:fillRect/>
                    </a:stretch>
                  </pic:blipFill>
                  <pic:spPr>
                    <a:xfrm>
                      <a:off x="0" y="0"/>
                      <a:ext cx="5731510" cy="1602740"/>
                    </a:xfrm>
                    <a:prstGeom prst="rect">
                      <a:avLst/>
                    </a:prstGeom>
                  </pic:spPr>
                </pic:pic>
              </a:graphicData>
            </a:graphic>
          </wp:inline>
        </w:drawing>
      </w:r>
    </w:p>
    <w:p w14:paraId="0EE2AD73" w14:textId="32C18B9C" w:rsidR="00057281" w:rsidRDefault="00057281" w:rsidP="00057281">
      <w:pPr>
        <w:pStyle w:val="Caption"/>
      </w:pPr>
      <w:bookmarkStart w:id="297" w:name="_Toc170489921"/>
      <w:r>
        <w:t xml:space="preserve">Figure </w:t>
      </w:r>
      <w:r>
        <w:fldChar w:fldCharType="begin"/>
      </w:r>
      <w:r>
        <w:instrText xml:space="preserve"> SEQ Figure \* ARABIC </w:instrText>
      </w:r>
      <w:r>
        <w:fldChar w:fldCharType="separate"/>
      </w:r>
      <w:r w:rsidR="001755B3">
        <w:rPr>
          <w:noProof/>
        </w:rPr>
        <w:t>23</w:t>
      </w:r>
      <w:r>
        <w:fldChar w:fldCharType="end"/>
      </w:r>
      <w:r>
        <w:t xml:space="preserve"> Results Comparison for Faulty Random Forest</w:t>
      </w:r>
      <w:bookmarkEnd w:id="297"/>
    </w:p>
    <w:p w14:paraId="4E4182AA" w14:textId="6B3C1234" w:rsidR="007F20C9" w:rsidRDefault="007F20C9" w:rsidP="007F20C9">
      <w:r>
        <w:t xml:space="preserve">Exceptionally good results should invariably prompt scrutiny, as they often indicate potential errors in the process. A thorough analysis revealed two errors associated with the allowance of negative values in both the loose constraints for target portfolios and </w:t>
      </w:r>
      <w:r w:rsidR="00F920EC">
        <w:t xml:space="preserve">in </w:t>
      </w:r>
      <w:r>
        <w:t>the predictions from the Random Forest model.</w:t>
      </w:r>
    </w:p>
    <w:p w14:paraId="77013EC6" w14:textId="7CD64750" w:rsidR="007F20C9" w:rsidRDefault="007F20C9" w:rsidP="007F20C9">
      <w:r>
        <w:t>In the investment algorithm</w:t>
      </w:r>
      <w:r w:rsidR="00163861">
        <w:t xml:space="preserve"> in</w:t>
      </w:r>
      <w:r w:rsidR="00157851">
        <w:t xml:space="preserve"> this</w:t>
      </w:r>
      <w:r w:rsidR="00163861">
        <w:t xml:space="preserve"> th</w:t>
      </w:r>
      <w:r w:rsidR="00157851">
        <w:t>esis</w:t>
      </w:r>
      <w:r>
        <w:t>, the portfolio weight should always total 1.0. However, with</w:t>
      </w:r>
      <w:r w:rsidR="00704A11">
        <w:t xml:space="preserve"> some</w:t>
      </w:r>
      <w:r>
        <w:t xml:space="preserve"> negative outputs, a portfolio could </w:t>
      </w:r>
      <w:r w:rsidR="0012239B">
        <w:t>take for example</w:t>
      </w:r>
      <w:r w:rsidR="00322D8B">
        <w:t xml:space="preserve"> sample</w:t>
      </w:r>
      <w:r>
        <w:t xml:space="preserve"> weights of </w:t>
      </w:r>
      <w:r w:rsidR="00322D8B">
        <w:t>1</w:t>
      </w:r>
      <w:r>
        <w:t>.7 in a long position and 0.7 in a short position. The sum of these weights, 1.7 + (-0.7), equates to 1.0, returning the correct value of 100%</w:t>
      </w:r>
      <w:r w:rsidR="00322D8B">
        <w:t>,</w:t>
      </w:r>
      <w:r w:rsidR="00825D97">
        <w:t xml:space="preserve"> passing</w:t>
      </w:r>
      <w:r w:rsidR="00322D8B">
        <w:t xml:space="preserve"> validat</w:t>
      </w:r>
      <w:r w:rsidR="00825D97">
        <w:t>ion</w:t>
      </w:r>
      <w:r w:rsidR="00322D8B">
        <w:t xml:space="preserve"> in backtesting</w:t>
      </w:r>
      <w:r>
        <w:t xml:space="preserve">. Regrettably, this would </w:t>
      </w:r>
      <w:r w:rsidR="000574ED">
        <w:t>equate</w:t>
      </w:r>
      <w:r>
        <w:t xml:space="preserve"> to utilising additional funds in certain periods, thereby gaining an unfair advantage.</w:t>
      </w:r>
    </w:p>
    <w:p w14:paraId="0AE3DD16" w14:textId="21383A55" w:rsidR="0095434E" w:rsidRPr="00057281" w:rsidRDefault="007F20C9" w:rsidP="007F20C9">
      <w:r>
        <w:t xml:space="preserve">One notable observation was the significant increase in February 2022. It appears that the algorithm took a substantial short position on Russia, which invaded Ukraine in the subsequent </w:t>
      </w:r>
      <w:r w:rsidR="00D13E4E">
        <w:t>weeks</w:t>
      </w:r>
      <w:r>
        <w:t>. With the ETFs plummeting almost to zero</w:t>
      </w:r>
      <w:r w:rsidR="002E20BC">
        <w:t xml:space="preserve"> after the invasion</w:t>
      </w:r>
      <w:r>
        <w:t>, this resulted in substantial gains that were sustained until the end of the backtesting period. While short positions were not permitted in this research, they could potentially be explored in future studies.</w:t>
      </w:r>
    </w:p>
    <w:p w14:paraId="7044959F" w14:textId="77777777" w:rsidR="006C6420" w:rsidRPr="00C569B4" w:rsidRDefault="006C6420" w:rsidP="00C569B4"/>
    <w:p w14:paraId="176ECE0A" w14:textId="77777777" w:rsidR="00F81B4A" w:rsidRDefault="00F81B4A" w:rsidP="00C569B4">
      <w:pPr>
        <w:jc w:val="center"/>
      </w:pPr>
    </w:p>
    <w:p w14:paraId="74C0FC39" w14:textId="77777777" w:rsidR="00F81B4A" w:rsidRDefault="00F81B4A">
      <w:r>
        <w:br w:type="page"/>
      </w:r>
    </w:p>
    <w:p w14:paraId="1860852A" w14:textId="58F97F5A" w:rsidR="004C21F1" w:rsidRDefault="001370C5" w:rsidP="00671125">
      <w:pPr>
        <w:pStyle w:val="Heading1"/>
      </w:pPr>
      <w:bookmarkStart w:id="298" w:name="_Toc170489890"/>
      <w:r>
        <w:lastRenderedPageBreak/>
        <w:t xml:space="preserve">Cloud </w:t>
      </w:r>
      <w:r w:rsidRPr="00671125">
        <w:t>Integration</w:t>
      </w:r>
      <w:bookmarkEnd w:id="298"/>
    </w:p>
    <w:p w14:paraId="18574280" w14:textId="77777777" w:rsidR="001370C5" w:rsidRDefault="001370C5" w:rsidP="001370C5">
      <w:r>
        <w:t>In this research, due to large amounts of data for economic indicators, cloud computing solutions have been selected to help with the process of data collection and storage. They offer many advantages over traditional on-site solutions. Cloud computing</w:t>
      </w:r>
      <w:r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r>
        <w:t xml:space="preserve"> data usage</w:t>
      </w:r>
      <w:r w:rsidRPr="00B21A87">
        <w:t>.</w:t>
      </w:r>
    </w:p>
    <w:p w14:paraId="5A4E981B" w14:textId="78C95C36" w:rsidR="001370C5" w:rsidRDefault="001370C5" w:rsidP="00671125">
      <w:pPr>
        <w:pStyle w:val="Heading2"/>
      </w:pPr>
      <w:bookmarkStart w:id="299" w:name="_Toc170489891"/>
      <w:r>
        <w:t xml:space="preserve">Data </w:t>
      </w:r>
      <w:r w:rsidRPr="00671125">
        <w:t>Collection</w:t>
      </w:r>
      <w:r>
        <w:t xml:space="preserve"> and Storage</w:t>
      </w:r>
      <w:bookmarkEnd w:id="299"/>
    </w:p>
    <w:p w14:paraId="4AC0BD9F" w14:textId="65DF4399" w:rsidR="001370C5" w:rsidRDefault="001370C5" w:rsidP="001370C5">
      <w:r>
        <w:t>In this project, I have selected solutions from Amazon Web Services (AWS)</w:t>
      </w:r>
      <w:r w:rsidR="00EB74F0">
        <w:t xml:space="preserve">, especially Lambda functions allowing periodical invocations </w:t>
      </w:r>
      <w:r w:rsidR="00B73ED6">
        <w:t>of python code used to download the latest values for</w:t>
      </w:r>
      <w:r w:rsidR="00A74BE1">
        <w:t xml:space="preserve"> input </w:t>
      </w:r>
      <w:r w:rsidR="00675196">
        <w:t>features</w:t>
      </w:r>
      <w:r>
        <w:t xml:space="preserve">. All market data and macroeconomic indicators are stored in Microsoft SQL Server, managed within the Amazon Relational Database Service. </w:t>
      </w:r>
    </w:p>
    <w:p w14:paraId="5F374764" w14:textId="77777777" w:rsidR="001370C5" w:rsidRDefault="001370C5" w:rsidP="001370C5">
      <w:pPr>
        <w:keepNext/>
      </w:pPr>
      <w:r w:rsidRPr="006C1E20">
        <w:rPr>
          <w:noProof/>
        </w:rPr>
        <w:drawing>
          <wp:inline distT="0" distB="0" distL="0" distR="0" wp14:anchorId="3175B478" wp14:editId="0B993624">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34"/>
                    <a:stretch>
                      <a:fillRect/>
                    </a:stretch>
                  </pic:blipFill>
                  <pic:spPr>
                    <a:xfrm>
                      <a:off x="0" y="0"/>
                      <a:ext cx="5731510" cy="3514090"/>
                    </a:xfrm>
                    <a:prstGeom prst="rect">
                      <a:avLst/>
                    </a:prstGeom>
                  </pic:spPr>
                </pic:pic>
              </a:graphicData>
            </a:graphic>
          </wp:inline>
        </w:drawing>
      </w:r>
    </w:p>
    <w:p w14:paraId="66BA9DDE" w14:textId="36C832D5" w:rsidR="001370C5" w:rsidRDefault="001370C5" w:rsidP="001370C5">
      <w:pPr>
        <w:pStyle w:val="Caption"/>
      </w:pPr>
      <w:r>
        <w:t xml:space="preserve">Figure </w:t>
      </w:r>
      <w:r w:rsidR="00E914E6">
        <w:t>26</w:t>
      </w:r>
      <w:r>
        <w:t xml:space="preserve"> Cloud infrastructure diagram for data collection and data storage.</w:t>
      </w:r>
    </w:p>
    <w:p w14:paraId="204745FC" w14:textId="77777777" w:rsidR="001370C5" w:rsidRDefault="001370C5" w:rsidP="001370C5">
      <w:r>
        <w:t>The figure above shows the general cloud architecture for data collection and data storage. It does not include all Event Briges, used to trigger remaining 5 Lambda functions as that would decrease the visibility of the diagram.</w:t>
      </w:r>
    </w:p>
    <w:p w14:paraId="6954A372" w14:textId="77777777" w:rsidR="001370C5" w:rsidRDefault="001370C5" w:rsidP="001370C5">
      <w:r>
        <w:lastRenderedPageBreak/>
        <w:t xml:space="preserve">Keeping all the data up to date is handled by six Lambda functions that periodically retrieve the latest data from all data sources via API calls or techniques of web scrapping. </w:t>
      </w:r>
      <w:r w:rsidRPr="00215A84">
        <w:t>These functions, which are both scalable and cost-effective, operat</w:t>
      </w:r>
      <w:r>
        <w:t>ing only couple seconds</w:t>
      </w:r>
      <w:r w:rsidRPr="00215A84">
        <w:t xml:space="preserve"> </w:t>
      </w:r>
      <w:r>
        <w:t>every morning,</w:t>
      </w:r>
      <w:r w:rsidRPr="00215A84">
        <w:t xml:space="preserve"> for data updated daily</w:t>
      </w:r>
      <w:r>
        <w:t>,</w:t>
      </w:r>
      <w:r w:rsidRPr="00215A84">
        <w:t xml:space="preserve"> and weekly for less frequently updated indicators. This</w:t>
      </w:r>
      <w:r>
        <w:t xml:space="preserve"> might</w:t>
      </w:r>
      <w:r w:rsidRPr="00215A84">
        <w:t xml:space="preserve"> prove beneficial for extending back-testing over time and for production algorithm deployment.</w:t>
      </w:r>
    </w:p>
    <w:p w14:paraId="6F0F3084" w14:textId="77777777" w:rsidR="001370C5" w:rsidRDefault="001370C5" w:rsidP="001370C5">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34C52B92" w14:textId="77777777" w:rsidR="001370C5" w:rsidRDefault="001370C5" w:rsidP="001370C5">
      <w:r>
        <w:t>Source code for all Lambda functions is versioned in GitHub Repository. Deployment process is implemented using Terraform, an infrastructure as code tool, what allows to provision and destroy an entire cloud infrastructure automatically by executing a single bash script. That can be used in times when a given data source is not needed or must be updated due to API changes.</w:t>
      </w:r>
    </w:p>
    <w:p w14:paraId="0B253E02" w14:textId="77777777" w:rsidR="001370C5" w:rsidRDefault="001370C5" w:rsidP="001370C5">
      <w:r>
        <w:t>Different Lambda functions read distinct data sources:</w:t>
      </w:r>
    </w:p>
    <w:p w14:paraId="2EC88E85" w14:textId="5093A913" w:rsidR="001370C5" w:rsidRDefault="001370C5" w:rsidP="001370C5">
      <w:pPr>
        <w:pStyle w:val="ListParagraph"/>
        <w:numPr>
          <w:ilvl w:val="0"/>
          <w:numId w:val="2"/>
        </w:numPr>
      </w:pPr>
      <w:r>
        <w:t>Economic Calendar Lambda – uses web scrapping techniques with Selenium to read all the indicators from the previous day. While Investing.com page has some protections against automatic selection of data range from the calendar, it does allow to select yesterday values. For that reason, the initial web scrapping for data all the way to 1999, was performed in semi-automatic way</w:t>
      </w:r>
      <w:r w:rsidR="004511B9">
        <w:t>,</w:t>
      </w:r>
      <w:r>
        <w:t xml:space="preserve"> by selecting manually date range of several months, waiting for an entire period to load and then running a python function to read all presented indicators and sav</w:t>
      </w:r>
      <w:r w:rsidR="00E31320">
        <w:t>ing</w:t>
      </w:r>
      <w:r>
        <w:t xml:space="preserve"> them to database.</w:t>
      </w:r>
    </w:p>
    <w:p w14:paraId="5F105C35" w14:textId="77777777" w:rsidR="001370C5" w:rsidRDefault="001370C5" w:rsidP="001370C5">
      <w:pPr>
        <w:pStyle w:val="ListParagraph"/>
        <w:numPr>
          <w:ilvl w:val="0"/>
          <w:numId w:val="2"/>
        </w:numPr>
      </w:pPr>
      <w:r>
        <w:t>Investing Stock Indices Lambda – uses web</w:t>
      </w:r>
      <w:r w:rsidRPr="00604C47">
        <w:t xml:space="preserve"> </w:t>
      </w:r>
      <w:r>
        <w:t>scrapping techniques with Selenium to read 8 stock indices from Investing.com web page that are not available in Yahoo Finance. They were used for synthetic ETFs data.</w:t>
      </w:r>
    </w:p>
    <w:p w14:paraId="11AE3992" w14:textId="77777777" w:rsidR="001370C5" w:rsidRDefault="001370C5" w:rsidP="001370C5">
      <w:pPr>
        <w:pStyle w:val="ListParagraph"/>
        <w:numPr>
          <w:ilvl w:val="0"/>
          <w:numId w:val="2"/>
        </w:numPr>
      </w:pPr>
      <w:r>
        <w:t>BIS Lambda – reads central bank rates from Bank of International Settlements API. At the time of writing these rates were updated at the end of each week.</w:t>
      </w:r>
    </w:p>
    <w:p w14:paraId="63E3411F" w14:textId="77777777" w:rsidR="001370C5" w:rsidRDefault="001370C5" w:rsidP="001370C5">
      <w:pPr>
        <w:pStyle w:val="ListParagraph"/>
        <w:numPr>
          <w:ilvl w:val="0"/>
          <w:numId w:val="2"/>
        </w:numPr>
      </w:pPr>
      <w:r>
        <w:t>Yahoo Finance Lambda – reads ETFs prices, stock indices values and currency rates from API using yfinance library. Can be extended to new instruments by simply adding new symbols to the database table which will be included automatically in the next update.</w:t>
      </w:r>
    </w:p>
    <w:p w14:paraId="20462D1D" w14:textId="77777777" w:rsidR="001370C5" w:rsidRDefault="001370C5" w:rsidP="001370C5">
      <w:pPr>
        <w:pStyle w:val="ListParagraph"/>
        <w:numPr>
          <w:ilvl w:val="0"/>
          <w:numId w:val="2"/>
        </w:numPr>
      </w:pPr>
      <w:r>
        <w:t>OECD Lambda – reads all indicators from official API and saves values to the database if any new records are available.</w:t>
      </w:r>
    </w:p>
    <w:p w14:paraId="3F3D65C3" w14:textId="77777777" w:rsidR="001370C5" w:rsidRDefault="001370C5" w:rsidP="001370C5">
      <w:pPr>
        <w:pStyle w:val="ListParagraph"/>
        <w:numPr>
          <w:ilvl w:val="0"/>
          <w:numId w:val="2"/>
        </w:numPr>
      </w:pPr>
      <w:r>
        <w:t>World Bank Lambda – reads worlds bank yearly indicators from API using third-party wbgapi library.</w:t>
      </w:r>
    </w:p>
    <w:p w14:paraId="5C59B6AC" w14:textId="41C0CF5D" w:rsidR="002D72C3" w:rsidRDefault="002D72C3" w:rsidP="00671125">
      <w:pPr>
        <w:pStyle w:val="Heading2"/>
      </w:pPr>
      <w:bookmarkStart w:id="300" w:name="_Toc170489892"/>
      <w:r>
        <w:t xml:space="preserve">Model </w:t>
      </w:r>
      <w:r w:rsidRPr="00671125">
        <w:t>Deployment</w:t>
      </w:r>
      <w:bookmarkEnd w:id="300"/>
    </w:p>
    <w:p w14:paraId="78C1C849" w14:textId="77777777" w:rsidR="002D72C3" w:rsidRDefault="002D72C3" w:rsidP="002D72C3">
      <w:r>
        <w:t>Daily DNN Model has been selected for cloud deployment using Amazon Web Services Lambda functions. While it does not utilize all downloaded indicators, it can calculate global portfolio weights using the latest indicators downloaded from economic calendar. These weights are calculated daily, triggered by CloudWatch Event. Additionally, an extra destination could be linked in the future, performing simulated trading with some external API from an online broker.</w:t>
      </w:r>
    </w:p>
    <w:p w14:paraId="52A43ED2" w14:textId="77777777" w:rsidR="002327B9" w:rsidRDefault="002327B9" w:rsidP="002327B9">
      <w:r>
        <w:t>Like other Lambda functions used for data collection, this function uses a docker container and terraform scripts to easily create and destroy all required cloud resources on demand.</w:t>
      </w:r>
    </w:p>
    <w:p w14:paraId="6DE7047E" w14:textId="77777777" w:rsidR="002327B9" w:rsidRPr="00CA3E96" w:rsidRDefault="002327B9" w:rsidP="002D72C3"/>
    <w:p w14:paraId="3D2D96A0" w14:textId="77777777" w:rsidR="002D72C3" w:rsidRDefault="002D72C3" w:rsidP="002D72C3">
      <w:pPr>
        <w:keepNext/>
        <w:jc w:val="center"/>
      </w:pPr>
      <w:r w:rsidRPr="00996071">
        <w:rPr>
          <w:noProof/>
        </w:rPr>
        <w:drawing>
          <wp:inline distT="0" distB="0" distL="0" distR="0" wp14:anchorId="4CE4B280" wp14:editId="7CA0C0F3">
            <wp:extent cx="4358404" cy="1241946"/>
            <wp:effectExtent l="0" t="0" r="4445" b="0"/>
            <wp:docPr id="1778032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32387" name="Picture 1" descr="A screenshot of a computer&#10;&#10;Description automatically generated"/>
                    <pic:cNvPicPr/>
                  </pic:nvPicPr>
                  <pic:blipFill>
                    <a:blip r:embed="rId35"/>
                    <a:stretch>
                      <a:fillRect/>
                    </a:stretch>
                  </pic:blipFill>
                  <pic:spPr>
                    <a:xfrm>
                      <a:off x="0" y="0"/>
                      <a:ext cx="4447666" cy="1267382"/>
                    </a:xfrm>
                    <a:prstGeom prst="rect">
                      <a:avLst/>
                    </a:prstGeom>
                  </pic:spPr>
                </pic:pic>
              </a:graphicData>
            </a:graphic>
          </wp:inline>
        </w:drawing>
      </w:r>
    </w:p>
    <w:p w14:paraId="18F84694" w14:textId="6D1903CC" w:rsidR="002D72C3" w:rsidRDefault="002D72C3" w:rsidP="002D72C3">
      <w:pPr>
        <w:pStyle w:val="Caption"/>
      </w:pPr>
      <w:bookmarkStart w:id="301" w:name="_Toc170489922"/>
      <w:r>
        <w:t xml:space="preserve">Figure </w:t>
      </w:r>
      <w:r>
        <w:fldChar w:fldCharType="begin"/>
      </w:r>
      <w:r>
        <w:instrText xml:space="preserve"> SEQ Figure \* ARABIC </w:instrText>
      </w:r>
      <w:r>
        <w:fldChar w:fldCharType="separate"/>
      </w:r>
      <w:r w:rsidR="001755B3">
        <w:rPr>
          <w:noProof/>
        </w:rPr>
        <w:t>24</w:t>
      </w:r>
      <w:r>
        <w:fldChar w:fldCharType="end"/>
      </w:r>
      <w:r>
        <w:t xml:space="preserve"> Diagram for Daily DNN Model Lambda</w:t>
      </w:r>
      <w:bookmarkEnd w:id="301"/>
    </w:p>
    <w:p w14:paraId="07B85610" w14:textId="77777777" w:rsidR="002D72C3" w:rsidRDefault="002D72C3" w:rsidP="002D72C3">
      <w:r>
        <w:t>Lambda function performs multiple steps to calculate portfolio weights:</w:t>
      </w:r>
    </w:p>
    <w:p w14:paraId="45CA636D" w14:textId="2F7CD501" w:rsidR="002D72C3" w:rsidRDefault="002D72C3" w:rsidP="002D72C3">
      <w:pPr>
        <w:pStyle w:val="ListParagraph"/>
        <w:numPr>
          <w:ilvl w:val="0"/>
          <w:numId w:val="36"/>
        </w:numPr>
      </w:pPr>
      <w:r>
        <w:t xml:space="preserve">First, for all six key indicators it reads calendar entries from the last 12 months and calculates 6 most recent values for each indicator. However, a new month is </w:t>
      </w:r>
      <w:r w:rsidR="000E4470">
        <w:t>used</w:t>
      </w:r>
      <w:r>
        <w:t xml:space="preserve"> only after it surpasses a threshold of 10 countries that have already published values for that month.</w:t>
      </w:r>
    </w:p>
    <w:p w14:paraId="00552E9C" w14:textId="35DC198A" w:rsidR="002D72C3" w:rsidRDefault="002D72C3" w:rsidP="002D72C3">
      <w:pPr>
        <w:pStyle w:val="ListParagraph"/>
        <w:numPr>
          <w:ilvl w:val="0"/>
          <w:numId w:val="36"/>
        </w:numPr>
      </w:pPr>
      <w:r>
        <w:t>Next, missing values are filled using correlations</w:t>
      </w:r>
      <w:r w:rsidR="00E56FF7">
        <w:t xml:space="preserve"> from ETFs returns</w:t>
      </w:r>
      <w:r>
        <w:t>, data is normalized, and it calculates a single principal component.</w:t>
      </w:r>
    </w:p>
    <w:p w14:paraId="5EE9BA43" w14:textId="77777777" w:rsidR="002D72C3" w:rsidRDefault="002D72C3" w:rsidP="002D72C3">
      <w:pPr>
        <w:pStyle w:val="ListParagraph"/>
        <w:numPr>
          <w:ilvl w:val="0"/>
          <w:numId w:val="36"/>
        </w:numPr>
      </w:pPr>
      <w:r>
        <w:t>With input data prepared, it recreates neural network model and reloads weights from pre-trained model.</w:t>
      </w:r>
    </w:p>
    <w:p w14:paraId="479B80E5" w14:textId="77777777" w:rsidR="002D72C3" w:rsidRDefault="002D72C3" w:rsidP="002D72C3">
      <w:pPr>
        <w:pStyle w:val="ListParagraph"/>
        <w:numPr>
          <w:ilvl w:val="0"/>
          <w:numId w:val="36"/>
        </w:numPr>
      </w:pPr>
      <w:r>
        <w:t>Finally, the restored model is used to predict global portfolio weights that are printed in the output and saved in logs.</w:t>
      </w:r>
    </w:p>
    <w:p w14:paraId="2BC7AC87" w14:textId="37F79029" w:rsidR="00AD3745" w:rsidRDefault="002D72C3" w:rsidP="002D72C3">
      <w:r>
        <w:t xml:space="preserve">In that model, an additional constrains are applied to restrict weight for Russia ETF that has been uninvertible since the invasion of Ukraine. That weight is reset to zero and the remaining countries are rescaled to sum 100%.  </w:t>
      </w:r>
    </w:p>
    <w:p w14:paraId="69C0F07A" w14:textId="4000939E" w:rsidR="00C906D3" w:rsidRDefault="00C906D3" w:rsidP="002D72C3">
      <w:r>
        <w:t xml:space="preserve">Sample portfolio weights calculated by the </w:t>
      </w:r>
      <w:r w:rsidR="009567BC">
        <w:t>deployed model on 24/06/2024</w:t>
      </w:r>
      <w:r w:rsidR="00872910">
        <w:t xml:space="preserve"> are included in the table below.</w:t>
      </w:r>
    </w:p>
    <w:p w14:paraId="6168BDF2" w14:textId="4EB55714" w:rsidR="00872910" w:rsidRDefault="00872910" w:rsidP="00872910">
      <w:pPr>
        <w:pStyle w:val="Caption"/>
        <w:keepNext/>
      </w:pPr>
      <w:r>
        <w:t xml:space="preserve">Table </w:t>
      </w:r>
      <w:r>
        <w:fldChar w:fldCharType="begin"/>
      </w:r>
      <w:r>
        <w:instrText xml:space="preserve"> SEQ Table \* ARABIC </w:instrText>
      </w:r>
      <w:r>
        <w:fldChar w:fldCharType="separate"/>
      </w:r>
      <w:r w:rsidR="0061164C">
        <w:rPr>
          <w:noProof/>
        </w:rPr>
        <w:t>16</w:t>
      </w:r>
      <w:r>
        <w:fldChar w:fldCharType="end"/>
      </w:r>
      <w:r>
        <w:t xml:space="preserve"> Port</w:t>
      </w:r>
      <w:r w:rsidR="008958CA">
        <w:t>folio Weights on 24/06/2024</w:t>
      </w:r>
    </w:p>
    <w:tbl>
      <w:tblPr>
        <w:tblStyle w:val="PlainTable1"/>
        <w:tblW w:w="4531" w:type="dxa"/>
        <w:jc w:val="center"/>
        <w:tblLook w:val="04A0" w:firstRow="1" w:lastRow="0" w:firstColumn="1" w:lastColumn="0" w:noHBand="0" w:noVBand="1"/>
      </w:tblPr>
      <w:tblGrid>
        <w:gridCol w:w="2263"/>
        <w:gridCol w:w="2268"/>
      </w:tblGrid>
      <w:tr w:rsidR="00872910" w:rsidRPr="00872910" w14:paraId="5581F98B" w14:textId="77777777" w:rsidTr="00272CFF">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482FCC8"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Country</w:t>
            </w:r>
          </w:p>
        </w:tc>
        <w:tc>
          <w:tcPr>
            <w:tcW w:w="2268" w:type="dxa"/>
            <w:noWrap/>
            <w:hideMark/>
          </w:tcPr>
          <w:p w14:paraId="70284F95" w14:textId="77777777" w:rsidR="00872910" w:rsidRPr="00872910" w:rsidRDefault="00872910" w:rsidP="00872910">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Portfolio Weight</w:t>
            </w:r>
          </w:p>
        </w:tc>
      </w:tr>
      <w:tr w:rsidR="002D08D9" w:rsidRPr="00872910" w14:paraId="2DED8CFE"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64F316B"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United States</w:t>
            </w:r>
          </w:p>
        </w:tc>
        <w:tc>
          <w:tcPr>
            <w:tcW w:w="2268" w:type="dxa"/>
            <w:noWrap/>
            <w:hideMark/>
          </w:tcPr>
          <w:p w14:paraId="5727D39A" w14:textId="715BD129"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0.500290</w:t>
            </w:r>
          </w:p>
        </w:tc>
      </w:tr>
      <w:tr w:rsidR="00872910" w:rsidRPr="00872910" w14:paraId="0EB89671"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0D46C225"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Japan</w:t>
            </w:r>
          </w:p>
        </w:tc>
        <w:tc>
          <w:tcPr>
            <w:tcW w:w="2268" w:type="dxa"/>
            <w:noWrap/>
            <w:hideMark/>
          </w:tcPr>
          <w:p w14:paraId="6E92BF0F"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0.072474</w:t>
            </w:r>
          </w:p>
        </w:tc>
      </w:tr>
      <w:tr w:rsidR="002D08D9" w:rsidRPr="00872910" w14:paraId="28E8CFD0"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A70276B"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United Kingdom</w:t>
            </w:r>
          </w:p>
        </w:tc>
        <w:tc>
          <w:tcPr>
            <w:tcW w:w="2268" w:type="dxa"/>
            <w:noWrap/>
            <w:hideMark/>
          </w:tcPr>
          <w:p w14:paraId="1BA520D2"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0.063347</w:t>
            </w:r>
          </w:p>
        </w:tc>
      </w:tr>
      <w:tr w:rsidR="00872910" w:rsidRPr="00872910" w14:paraId="568F4160"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067928E5"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Canada</w:t>
            </w:r>
          </w:p>
        </w:tc>
        <w:tc>
          <w:tcPr>
            <w:tcW w:w="2268" w:type="dxa"/>
            <w:noWrap/>
            <w:hideMark/>
          </w:tcPr>
          <w:p w14:paraId="712293DC"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0.037189</w:t>
            </w:r>
          </w:p>
        </w:tc>
      </w:tr>
      <w:tr w:rsidR="002D08D9" w:rsidRPr="00872910" w14:paraId="2FDF8A82"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0CBF3CA"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France</w:t>
            </w:r>
          </w:p>
        </w:tc>
        <w:tc>
          <w:tcPr>
            <w:tcW w:w="2268" w:type="dxa"/>
            <w:noWrap/>
            <w:hideMark/>
          </w:tcPr>
          <w:p w14:paraId="3B546626"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0.027571</w:t>
            </w:r>
          </w:p>
        </w:tc>
      </w:tr>
      <w:tr w:rsidR="00872910" w:rsidRPr="00872910" w14:paraId="3A5BDADD"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2DD17ABD"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Switzerland</w:t>
            </w:r>
          </w:p>
        </w:tc>
        <w:tc>
          <w:tcPr>
            <w:tcW w:w="2268" w:type="dxa"/>
            <w:noWrap/>
            <w:hideMark/>
          </w:tcPr>
          <w:p w14:paraId="585E7282"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0.027813</w:t>
            </w:r>
          </w:p>
        </w:tc>
      </w:tr>
      <w:tr w:rsidR="002D08D9" w:rsidRPr="00872910" w14:paraId="35D87A29"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0E830DD"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Germany</w:t>
            </w:r>
          </w:p>
        </w:tc>
        <w:tc>
          <w:tcPr>
            <w:tcW w:w="2268" w:type="dxa"/>
            <w:noWrap/>
            <w:hideMark/>
          </w:tcPr>
          <w:p w14:paraId="16A793A9"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0.025154</w:t>
            </w:r>
          </w:p>
        </w:tc>
      </w:tr>
      <w:tr w:rsidR="00872910" w:rsidRPr="00872910" w14:paraId="18EDFA36"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CD34079"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Australia</w:t>
            </w:r>
          </w:p>
        </w:tc>
        <w:tc>
          <w:tcPr>
            <w:tcW w:w="2268" w:type="dxa"/>
            <w:noWrap/>
            <w:hideMark/>
          </w:tcPr>
          <w:p w14:paraId="5F5D4A08" w14:textId="6A740C66"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0.028330</w:t>
            </w:r>
          </w:p>
        </w:tc>
      </w:tr>
      <w:tr w:rsidR="002D08D9" w:rsidRPr="00872910" w14:paraId="69610C80"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CA4B345"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Netherlands</w:t>
            </w:r>
          </w:p>
        </w:tc>
        <w:tc>
          <w:tcPr>
            <w:tcW w:w="2268" w:type="dxa"/>
            <w:noWrap/>
            <w:hideMark/>
          </w:tcPr>
          <w:p w14:paraId="557E4D1C"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0.011467</w:t>
            </w:r>
          </w:p>
        </w:tc>
      </w:tr>
      <w:tr w:rsidR="00872910" w:rsidRPr="00872910" w14:paraId="404500F0"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B2988D4"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Sweden</w:t>
            </w:r>
          </w:p>
        </w:tc>
        <w:tc>
          <w:tcPr>
            <w:tcW w:w="2268" w:type="dxa"/>
            <w:noWrap/>
            <w:hideMark/>
          </w:tcPr>
          <w:p w14:paraId="1373104C"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0.011213</w:t>
            </w:r>
          </w:p>
        </w:tc>
      </w:tr>
      <w:tr w:rsidR="002D08D9" w:rsidRPr="00872910" w14:paraId="5D0904FC"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241BC0C"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Hong Kong</w:t>
            </w:r>
          </w:p>
        </w:tc>
        <w:tc>
          <w:tcPr>
            <w:tcW w:w="2268" w:type="dxa"/>
            <w:noWrap/>
            <w:hideMark/>
          </w:tcPr>
          <w:p w14:paraId="1ED7EF6E"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0.012035</w:t>
            </w:r>
          </w:p>
        </w:tc>
      </w:tr>
      <w:tr w:rsidR="00872910" w:rsidRPr="00872910" w14:paraId="63B46EAE"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E110FF6"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Spain</w:t>
            </w:r>
          </w:p>
        </w:tc>
        <w:tc>
          <w:tcPr>
            <w:tcW w:w="2268" w:type="dxa"/>
            <w:noWrap/>
            <w:hideMark/>
          </w:tcPr>
          <w:p w14:paraId="2F9E3718"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0.009721</w:t>
            </w:r>
          </w:p>
        </w:tc>
      </w:tr>
      <w:tr w:rsidR="002D08D9" w:rsidRPr="00872910" w14:paraId="70A0CA6F"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C06F6AF"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Italy</w:t>
            </w:r>
          </w:p>
        </w:tc>
        <w:tc>
          <w:tcPr>
            <w:tcW w:w="2268" w:type="dxa"/>
            <w:noWrap/>
            <w:hideMark/>
          </w:tcPr>
          <w:p w14:paraId="52325983"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0.010059</w:t>
            </w:r>
          </w:p>
        </w:tc>
      </w:tr>
      <w:tr w:rsidR="00872910" w:rsidRPr="00872910" w14:paraId="16FDED45"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6382E7FA"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Singapore</w:t>
            </w:r>
          </w:p>
        </w:tc>
        <w:tc>
          <w:tcPr>
            <w:tcW w:w="2268" w:type="dxa"/>
            <w:noWrap/>
            <w:hideMark/>
          </w:tcPr>
          <w:p w14:paraId="300A5224"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0.009718</w:t>
            </w:r>
          </w:p>
        </w:tc>
      </w:tr>
      <w:tr w:rsidR="002D08D9" w:rsidRPr="00872910" w14:paraId="5CCC655E"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268440C4"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Denmark</w:t>
            </w:r>
          </w:p>
        </w:tc>
        <w:tc>
          <w:tcPr>
            <w:tcW w:w="2268" w:type="dxa"/>
            <w:noWrap/>
            <w:hideMark/>
          </w:tcPr>
          <w:p w14:paraId="3AB56ABB"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0.010797</w:t>
            </w:r>
          </w:p>
        </w:tc>
      </w:tr>
      <w:tr w:rsidR="00872910" w:rsidRPr="00872910" w14:paraId="4F0EDE33"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2859B465"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Finland</w:t>
            </w:r>
          </w:p>
        </w:tc>
        <w:tc>
          <w:tcPr>
            <w:tcW w:w="2268" w:type="dxa"/>
            <w:noWrap/>
            <w:hideMark/>
          </w:tcPr>
          <w:p w14:paraId="146A5A17" w14:textId="010CA4A9"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0.010170</w:t>
            </w:r>
          </w:p>
        </w:tc>
      </w:tr>
      <w:tr w:rsidR="002D08D9" w:rsidRPr="00872910" w14:paraId="72FB7BFE"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086F2D10"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Belgium</w:t>
            </w:r>
          </w:p>
        </w:tc>
        <w:tc>
          <w:tcPr>
            <w:tcW w:w="2268" w:type="dxa"/>
            <w:noWrap/>
            <w:hideMark/>
          </w:tcPr>
          <w:p w14:paraId="2C206CD2"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0.012804</w:t>
            </w:r>
          </w:p>
        </w:tc>
      </w:tr>
      <w:tr w:rsidR="00872910" w:rsidRPr="00872910" w14:paraId="2F2FF92D"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4D0B8F5"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Norway</w:t>
            </w:r>
          </w:p>
        </w:tc>
        <w:tc>
          <w:tcPr>
            <w:tcW w:w="2268" w:type="dxa"/>
            <w:noWrap/>
            <w:hideMark/>
          </w:tcPr>
          <w:p w14:paraId="4654683E"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0.008127</w:t>
            </w:r>
          </w:p>
        </w:tc>
      </w:tr>
      <w:tr w:rsidR="002D08D9" w:rsidRPr="00872910" w14:paraId="13661418"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E770757"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China</w:t>
            </w:r>
          </w:p>
        </w:tc>
        <w:tc>
          <w:tcPr>
            <w:tcW w:w="2268" w:type="dxa"/>
            <w:noWrap/>
            <w:hideMark/>
          </w:tcPr>
          <w:p w14:paraId="17618633"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0.025176</w:t>
            </w:r>
          </w:p>
        </w:tc>
      </w:tr>
      <w:tr w:rsidR="00872910" w:rsidRPr="00872910" w14:paraId="56BA07BD"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E1D8DB9"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lastRenderedPageBreak/>
              <w:t>Taiwan</w:t>
            </w:r>
          </w:p>
        </w:tc>
        <w:tc>
          <w:tcPr>
            <w:tcW w:w="2268" w:type="dxa"/>
            <w:noWrap/>
            <w:hideMark/>
          </w:tcPr>
          <w:p w14:paraId="5ED2C41A"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0.013633</w:t>
            </w:r>
          </w:p>
        </w:tc>
      </w:tr>
      <w:tr w:rsidR="002D08D9" w:rsidRPr="00872910" w14:paraId="436C8B62"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9C7C5E3"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India</w:t>
            </w:r>
          </w:p>
        </w:tc>
        <w:tc>
          <w:tcPr>
            <w:tcW w:w="2268" w:type="dxa"/>
            <w:noWrap/>
            <w:hideMark/>
          </w:tcPr>
          <w:p w14:paraId="3FFF6257"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0.011064</w:t>
            </w:r>
          </w:p>
        </w:tc>
      </w:tr>
      <w:tr w:rsidR="00872910" w:rsidRPr="00872910" w14:paraId="0BB5048B"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62BF808"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Korea</w:t>
            </w:r>
          </w:p>
        </w:tc>
        <w:tc>
          <w:tcPr>
            <w:tcW w:w="2268" w:type="dxa"/>
            <w:noWrap/>
            <w:hideMark/>
          </w:tcPr>
          <w:p w14:paraId="4FD7250B"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0.019387</w:t>
            </w:r>
          </w:p>
        </w:tc>
      </w:tr>
      <w:tr w:rsidR="002D08D9" w:rsidRPr="00872910" w14:paraId="58A5851B"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A7C1167"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Brazil</w:t>
            </w:r>
          </w:p>
        </w:tc>
        <w:tc>
          <w:tcPr>
            <w:tcW w:w="2268" w:type="dxa"/>
            <w:noWrap/>
            <w:hideMark/>
          </w:tcPr>
          <w:p w14:paraId="44B46C24"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0.013741</w:t>
            </w:r>
          </w:p>
        </w:tc>
      </w:tr>
      <w:tr w:rsidR="00872910" w:rsidRPr="00872910" w14:paraId="6DABD5C4"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60F04974"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Russia</w:t>
            </w:r>
          </w:p>
        </w:tc>
        <w:tc>
          <w:tcPr>
            <w:tcW w:w="2268" w:type="dxa"/>
            <w:noWrap/>
            <w:hideMark/>
          </w:tcPr>
          <w:p w14:paraId="7D3ECF83" w14:textId="279C69E5"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0.000000</w:t>
            </w:r>
          </w:p>
        </w:tc>
      </w:tr>
      <w:tr w:rsidR="002D08D9" w:rsidRPr="00872910" w14:paraId="4AFAEE25"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4349FBC"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South Africa</w:t>
            </w:r>
          </w:p>
        </w:tc>
        <w:tc>
          <w:tcPr>
            <w:tcW w:w="2268" w:type="dxa"/>
            <w:noWrap/>
            <w:hideMark/>
          </w:tcPr>
          <w:p w14:paraId="21E0DFEB"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0.011311</w:t>
            </w:r>
          </w:p>
        </w:tc>
      </w:tr>
      <w:tr w:rsidR="00872910" w:rsidRPr="00872910" w14:paraId="19F1A9A7" w14:textId="77777777" w:rsidTr="00272CFF">
        <w:trPr>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78EEEFD"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Mexico</w:t>
            </w:r>
          </w:p>
        </w:tc>
        <w:tc>
          <w:tcPr>
            <w:tcW w:w="2268" w:type="dxa"/>
            <w:noWrap/>
            <w:hideMark/>
          </w:tcPr>
          <w:p w14:paraId="617328D0" w14:textId="77777777" w:rsidR="00872910" w:rsidRPr="00872910" w:rsidRDefault="00872910" w:rsidP="00872910">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0.008134</w:t>
            </w:r>
          </w:p>
        </w:tc>
      </w:tr>
      <w:tr w:rsidR="002D08D9" w:rsidRPr="00872910" w14:paraId="49A4930E" w14:textId="77777777" w:rsidTr="00272CFF">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67062955" w14:textId="77777777" w:rsidR="00872910" w:rsidRPr="00872910" w:rsidRDefault="00872910" w:rsidP="00872910">
            <w:pPr>
              <w:rPr>
                <w:rFonts w:eastAsia="Times New Roman"/>
                <w:sz w:val="20"/>
                <w:szCs w:val="20"/>
                <w:lang w:eastAsia="en-GB"/>
              </w:rPr>
            </w:pPr>
            <w:r w:rsidRPr="00872910">
              <w:rPr>
                <w:rFonts w:eastAsia="Times New Roman"/>
                <w:sz w:val="20"/>
                <w:szCs w:val="20"/>
                <w:lang w:eastAsia="en-GB"/>
              </w:rPr>
              <w:t>Malaysia</w:t>
            </w:r>
          </w:p>
        </w:tc>
        <w:tc>
          <w:tcPr>
            <w:tcW w:w="2268" w:type="dxa"/>
            <w:noWrap/>
            <w:hideMark/>
          </w:tcPr>
          <w:p w14:paraId="726C8E86" w14:textId="77777777" w:rsidR="00872910" w:rsidRPr="00872910" w:rsidRDefault="00872910" w:rsidP="00872910">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872910">
              <w:rPr>
                <w:rFonts w:eastAsia="Times New Roman"/>
                <w:sz w:val="20"/>
                <w:szCs w:val="20"/>
                <w:lang w:eastAsia="en-GB"/>
              </w:rPr>
              <w:t>0.009272</w:t>
            </w:r>
          </w:p>
        </w:tc>
      </w:tr>
    </w:tbl>
    <w:p w14:paraId="3EBE1C0E" w14:textId="77777777" w:rsidR="00872910" w:rsidRDefault="00872910" w:rsidP="002D72C3"/>
    <w:p w14:paraId="4BD17F6F" w14:textId="4B1FB739" w:rsidR="00937B1D" w:rsidRDefault="008255FA" w:rsidP="002D72C3">
      <w:r>
        <w:t xml:space="preserve">As mentioned before, </w:t>
      </w:r>
      <w:r w:rsidR="00746003">
        <w:t xml:space="preserve">Lambda functions are very cost effective </w:t>
      </w:r>
      <w:r>
        <w:t xml:space="preserve">and scalable. </w:t>
      </w:r>
      <w:r w:rsidR="00E7052E">
        <w:t xml:space="preserve">They </w:t>
      </w:r>
      <w:r w:rsidR="00775067">
        <w:t>require</w:t>
      </w:r>
      <w:r w:rsidR="00E7052E">
        <w:t xml:space="preserve"> very few resources </w:t>
      </w:r>
      <w:r w:rsidR="00A305F7">
        <w:t>and with daily execu</w:t>
      </w:r>
      <w:r w:rsidR="00BD4DE8">
        <w:t xml:space="preserve">tions takes </w:t>
      </w:r>
      <w:r w:rsidR="001E78DA">
        <w:t>less than 25 minutes</w:t>
      </w:r>
      <w:r w:rsidR="00182F55">
        <w:t xml:space="preserve"> of billed duration</w:t>
      </w:r>
      <w:r w:rsidR="00937B1D">
        <w:t>s</w:t>
      </w:r>
      <w:r w:rsidR="001E78DA">
        <w:t xml:space="preserve"> </w:t>
      </w:r>
      <w:r w:rsidR="00F42909">
        <w:t>during the entire month</w:t>
      </w:r>
      <w:r w:rsidR="00937B1D">
        <w:t xml:space="preserve"> in case of model Lambda function. </w:t>
      </w:r>
      <w:r w:rsidR="004E6A53">
        <w:t xml:space="preserve">Detailed statistics for the last week of June 2024 are </w:t>
      </w:r>
      <w:r w:rsidR="00D63728">
        <w:t>shown in the following table.</w:t>
      </w:r>
    </w:p>
    <w:p w14:paraId="5BD33216" w14:textId="77BAA482" w:rsidR="0061164C" w:rsidRDefault="0061164C" w:rsidP="0061164C">
      <w:pPr>
        <w:pStyle w:val="Caption"/>
        <w:keepNext/>
      </w:pPr>
      <w:r>
        <w:t xml:space="preserve">Table </w:t>
      </w:r>
      <w:r>
        <w:fldChar w:fldCharType="begin"/>
      </w:r>
      <w:r>
        <w:instrText xml:space="preserve"> SEQ Table \* ARABIC </w:instrText>
      </w:r>
      <w:r>
        <w:fldChar w:fldCharType="separate"/>
      </w:r>
      <w:r>
        <w:rPr>
          <w:noProof/>
        </w:rPr>
        <w:t>17</w:t>
      </w:r>
      <w:r>
        <w:fldChar w:fldCharType="end"/>
      </w:r>
      <w:r w:rsidR="003630EB">
        <w:t xml:space="preserve"> Billed resources for Daily DNN Model Lambda</w:t>
      </w:r>
    </w:p>
    <w:tbl>
      <w:tblPr>
        <w:tblStyle w:val="PlainTable1"/>
        <w:tblW w:w="8075" w:type="dxa"/>
        <w:jc w:val="center"/>
        <w:tblLook w:val="04A0" w:firstRow="1" w:lastRow="0" w:firstColumn="1" w:lastColumn="0" w:noHBand="0" w:noVBand="1"/>
      </w:tblPr>
      <w:tblGrid>
        <w:gridCol w:w="2920"/>
        <w:gridCol w:w="2520"/>
        <w:gridCol w:w="2635"/>
      </w:tblGrid>
      <w:tr w:rsidR="00E45E13" w:rsidRPr="00E45E13" w14:paraId="7C569508" w14:textId="77777777" w:rsidTr="00E54F4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D27A657" w14:textId="77777777" w:rsidR="00E45E13" w:rsidRPr="00E45E13" w:rsidRDefault="00E45E13" w:rsidP="00E45E13">
            <w:pPr>
              <w:rPr>
                <w:rFonts w:eastAsia="Times New Roman"/>
                <w:sz w:val="20"/>
                <w:szCs w:val="20"/>
                <w:lang w:eastAsia="en-GB"/>
              </w:rPr>
            </w:pPr>
            <w:r w:rsidRPr="00E45E13">
              <w:rPr>
                <w:rFonts w:eastAsia="Times New Roman"/>
                <w:sz w:val="20"/>
                <w:szCs w:val="20"/>
                <w:lang w:eastAsia="en-GB"/>
              </w:rPr>
              <w:t>Timestamp</w:t>
            </w:r>
          </w:p>
        </w:tc>
        <w:tc>
          <w:tcPr>
            <w:tcW w:w="2520" w:type="dxa"/>
            <w:noWrap/>
            <w:hideMark/>
          </w:tcPr>
          <w:p w14:paraId="35252C33" w14:textId="77777777" w:rsidR="00E45E13" w:rsidRPr="00E45E13" w:rsidRDefault="00E45E13" w:rsidP="00E45E13">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Billed Duration in MS</w:t>
            </w:r>
          </w:p>
        </w:tc>
        <w:tc>
          <w:tcPr>
            <w:tcW w:w="2635" w:type="dxa"/>
            <w:noWrap/>
            <w:hideMark/>
          </w:tcPr>
          <w:p w14:paraId="6E1D7D23" w14:textId="77777777" w:rsidR="00E45E13" w:rsidRPr="00E45E13" w:rsidRDefault="00E45E13" w:rsidP="00E45E13">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Memory Used in MB</w:t>
            </w:r>
          </w:p>
        </w:tc>
      </w:tr>
      <w:tr w:rsidR="00E45E13" w:rsidRPr="00E45E13" w14:paraId="66C1ABA8" w14:textId="77777777" w:rsidTr="00E54F4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0A054B6" w14:textId="77777777" w:rsidR="00E45E13" w:rsidRPr="00E45E13" w:rsidRDefault="00E45E13" w:rsidP="00E45E13">
            <w:pPr>
              <w:rPr>
                <w:rFonts w:eastAsia="Times New Roman"/>
                <w:sz w:val="20"/>
                <w:szCs w:val="20"/>
                <w:lang w:eastAsia="en-GB"/>
              </w:rPr>
            </w:pPr>
            <w:r w:rsidRPr="00E45E13">
              <w:rPr>
                <w:rFonts w:eastAsia="Times New Roman"/>
                <w:sz w:val="20"/>
                <w:szCs w:val="20"/>
                <w:lang w:eastAsia="en-GB"/>
              </w:rPr>
              <w:t>2024-06-27T08:01:38.465Z</w:t>
            </w:r>
          </w:p>
        </w:tc>
        <w:tc>
          <w:tcPr>
            <w:tcW w:w="2520" w:type="dxa"/>
            <w:noWrap/>
            <w:hideMark/>
          </w:tcPr>
          <w:p w14:paraId="41DE86E2" w14:textId="77777777" w:rsidR="00E45E13" w:rsidRPr="00E45E13" w:rsidRDefault="00E45E13" w:rsidP="00E45E13">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64866</w:t>
            </w:r>
          </w:p>
        </w:tc>
        <w:tc>
          <w:tcPr>
            <w:tcW w:w="2635" w:type="dxa"/>
            <w:noWrap/>
            <w:hideMark/>
          </w:tcPr>
          <w:p w14:paraId="10E971DB" w14:textId="77777777" w:rsidR="00E45E13" w:rsidRPr="00E45E13" w:rsidRDefault="00E45E13" w:rsidP="00E45E13">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788</w:t>
            </w:r>
          </w:p>
        </w:tc>
      </w:tr>
      <w:tr w:rsidR="00E45E13" w:rsidRPr="00E45E13" w14:paraId="5E9DDF3E" w14:textId="77777777" w:rsidTr="00E54F48">
        <w:trPr>
          <w:trHeight w:val="227"/>
          <w:jc w:val="center"/>
        </w:trPr>
        <w:tc>
          <w:tcPr>
            <w:cnfStyle w:val="001000000000" w:firstRow="0" w:lastRow="0" w:firstColumn="1" w:lastColumn="0" w:oddVBand="0" w:evenVBand="0" w:oddHBand="0" w:evenHBand="0" w:firstRowFirstColumn="0" w:firstRowLastColumn="0" w:lastRowFirstColumn="0" w:lastRowLastColumn="0"/>
            <w:tcW w:w="2920" w:type="dxa"/>
            <w:noWrap/>
            <w:hideMark/>
          </w:tcPr>
          <w:p w14:paraId="2EE348B7" w14:textId="77777777" w:rsidR="00E45E13" w:rsidRPr="00E45E13" w:rsidRDefault="00E45E13" w:rsidP="00E45E13">
            <w:pPr>
              <w:rPr>
                <w:rFonts w:eastAsia="Times New Roman"/>
                <w:sz w:val="20"/>
                <w:szCs w:val="20"/>
                <w:lang w:eastAsia="en-GB"/>
              </w:rPr>
            </w:pPr>
            <w:r w:rsidRPr="00E45E13">
              <w:rPr>
                <w:rFonts w:eastAsia="Times New Roman"/>
                <w:sz w:val="20"/>
                <w:szCs w:val="20"/>
                <w:lang w:eastAsia="en-GB"/>
              </w:rPr>
              <w:t>2024-06-26T08:01:40.244Z</w:t>
            </w:r>
          </w:p>
        </w:tc>
        <w:tc>
          <w:tcPr>
            <w:tcW w:w="2520" w:type="dxa"/>
            <w:noWrap/>
            <w:hideMark/>
          </w:tcPr>
          <w:p w14:paraId="6069518C" w14:textId="77777777" w:rsidR="00E45E13" w:rsidRPr="00E45E13" w:rsidRDefault="00E45E13" w:rsidP="00E45E13">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56380</w:t>
            </w:r>
          </w:p>
        </w:tc>
        <w:tc>
          <w:tcPr>
            <w:tcW w:w="2635" w:type="dxa"/>
            <w:noWrap/>
            <w:hideMark/>
          </w:tcPr>
          <w:p w14:paraId="436A431F" w14:textId="77777777" w:rsidR="00E45E13" w:rsidRPr="00E45E13" w:rsidRDefault="00E45E13" w:rsidP="00E45E13">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289</w:t>
            </w:r>
          </w:p>
        </w:tc>
      </w:tr>
      <w:tr w:rsidR="00E45E13" w:rsidRPr="00E45E13" w14:paraId="493B3317" w14:textId="77777777" w:rsidTr="00E54F4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0" w:type="dxa"/>
            <w:noWrap/>
            <w:hideMark/>
          </w:tcPr>
          <w:p w14:paraId="698A2556" w14:textId="77777777" w:rsidR="00E45E13" w:rsidRPr="00E45E13" w:rsidRDefault="00E45E13" w:rsidP="00E45E13">
            <w:pPr>
              <w:rPr>
                <w:rFonts w:eastAsia="Times New Roman"/>
                <w:sz w:val="20"/>
                <w:szCs w:val="20"/>
                <w:lang w:eastAsia="en-GB"/>
              </w:rPr>
            </w:pPr>
            <w:r w:rsidRPr="00E45E13">
              <w:rPr>
                <w:rFonts w:eastAsia="Times New Roman"/>
                <w:sz w:val="20"/>
                <w:szCs w:val="20"/>
                <w:lang w:eastAsia="en-GB"/>
              </w:rPr>
              <w:t>2024-06-25T08:01:54.132Z</w:t>
            </w:r>
          </w:p>
        </w:tc>
        <w:tc>
          <w:tcPr>
            <w:tcW w:w="2520" w:type="dxa"/>
            <w:noWrap/>
            <w:hideMark/>
          </w:tcPr>
          <w:p w14:paraId="73C74FF2" w14:textId="77777777" w:rsidR="00E45E13" w:rsidRPr="00E45E13" w:rsidRDefault="00E45E13" w:rsidP="00E45E13">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69760</w:t>
            </w:r>
          </w:p>
        </w:tc>
        <w:tc>
          <w:tcPr>
            <w:tcW w:w="2635" w:type="dxa"/>
            <w:noWrap/>
            <w:hideMark/>
          </w:tcPr>
          <w:p w14:paraId="4052F2D9" w14:textId="77777777" w:rsidR="00E45E13" w:rsidRPr="00E45E13" w:rsidRDefault="00E45E13" w:rsidP="00E45E13">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459</w:t>
            </w:r>
          </w:p>
        </w:tc>
      </w:tr>
      <w:tr w:rsidR="00E45E13" w:rsidRPr="00E45E13" w14:paraId="5A886CB8" w14:textId="77777777" w:rsidTr="00E54F48">
        <w:trPr>
          <w:trHeight w:val="227"/>
          <w:jc w:val="center"/>
        </w:trPr>
        <w:tc>
          <w:tcPr>
            <w:cnfStyle w:val="001000000000" w:firstRow="0" w:lastRow="0" w:firstColumn="1" w:lastColumn="0" w:oddVBand="0" w:evenVBand="0" w:oddHBand="0" w:evenHBand="0" w:firstRowFirstColumn="0" w:firstRowLastColumn="0" w:lastRowFirstColumn="0" w:lastRowLastColumn="0"/>
            <w:tcW w:w="2920" w:type="dxa"/>
            <w:noWrap/>
            <w:hideMark/>
          </w:tcPr>
          <w:p w14:paraId="7F23E566" w14:textId="77777777" w:rsidR="00E45E13" w:rsidRPr="00E45E13" w:rsidRDefault="00E45E13" w:rsidP="00E45E13">
            <w:pPr>
              <w:rPr>
                <w:rFonts w:eastAsia="Times New Roman"/>
                <w:sz w:val="20"/>
                <w:szCs w:val="20"/>
                <w:lang w:eastAsia="en-GB"/>
              </w:rPr>
            </w:pPr>
            <w:r w:rsidRPr="00E45E13">
              <w:rPr>
                <w:rFonts w:eastAsia="Times New Roman"/>
                <w:sz w:val="20"/>
                <w:szCs w:val="20"/>
                <w:lang w:eastAsia="en-GB"/>
              </w:rPr>
              <w:t>2024-06-24T08:01:52.377Z</w:t>
            </w:r>
          </w:p>
        </w:tc>
        <w:tc>
          <w:tcPr>
            <w:tcW w:w="2520" w:type="dxa"/>
            <w:noWrap/>
            <w:hideMark/>
          </w:tcPr>
          <w:p w14:paraId="1F247769" w14:textId="77777777" w:rsidR="00E45E13" w:rsidRPr="00E45E13" w:rsidRDefault="00E45E13" w:rsidP="00E45E13">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68663</w:t>
            </w:r>
          </w:p>
        </w:tc>
        <w:tc>
          <w:tcPr>
            <w:tcW w:w="2635" w:type="dxa"/>
            <w:noWrap/>
            <w:hideMark/>
          </w:tcPr>
          <w:p w14:paraId="5505CCA3" w14:textId="77777777" w:rsidR="00E45E13" w:rsidRPr="00E45E13" w:rsidRDefault="00E45E13" w:rsidP="00E45E13">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461</w:t>
            </w:r>
          </w:p>
        </w:tc>
      </w:tr>
      <w:tr w:rsidR="00E45E13" w:rsidRPr="00E45E13" w14:paraId="795455BA" w14:textId="77777777" w:rsidTr="00E54F4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2920" w:type="dxa"/>
            <w:noWrap/>
            <w:hideMark/>
          </w:tcPr>
          <w:p w14:paraId="3EBFB113" w14:textId="77777777" w:rsidR="00E45E13" w:rsidRPr="00E45E13" w:rsidRDefault="00E45E13" w:rsidP="00E45E13">
            <w:pPr>
              <w:rPr>
                <w:rFonts w:eastAsia="Times New Roman"/>
                <w:sz w:val="20"/>
                <w:szCs w:val="20"/>
                <w:lang w:eastAsia="en-GB"/>
              </w:rPr>
            </w:pPr>
            <w:r w:rsidRPr="00E45E13">
              <w:rPr>
                <w:rFonts w:eastAsia="Times New Roman"/>
                <w:sz w:val="20"/>
                <w:szCs w:val="20"/>
                <w:lang w:eastAsia="en-GB"/>
              </w:rPr>
              <w:t>2024-06-21T08:01:48.040Z</w:t>
            </w:r>
          </w:p>
        </w:tc>
        <w:tc>
          <w:tcPr>
            <w:tcW w:w="2520" w:type="dxa"/>
            <w:noWrap/>
            <w:hideMark/>
          </w:tcPr>
          <w:p w14:paraId="5AF904C3" w14:textId="77777777" w:rsidR="00E45E13" w:rsidRPr="00E45E13" w:rsidRDefault="00E45E13" w:rsidP="00E45E13">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62976</w:t>
            </w:r>
          </w:p>
        </w:tc>
        <w:tc>
          <w:tcPr>
            <w:tcW w:w="2635" w:type="dxa"/>
            <w:noWrap/>
            <w:hideMark/>
          </w:tcPr>
          <w:p w14:paraId="1E388508" w14:textId="77777777" w:rsidR="00E45E13" w:rsidRPr="00E45E13" w:rsidRDefault="00E45E13" w:rsidP="00E45E13">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45E13">
              <w:rPr>
                <w:rFonts w:eastAsia="Times New Roman"/>
                <w:sz w:val="20"/>
                <w:szCs w:val="20"/>
                <w:lang w:eastAsia="en-GB"/>
              </w:rPr>
              <w:t>456</w:t>
            </w:r>
          </w:p>
        </w:tc>
      </w:tr>
    </w:tbl>
    <w:p w14:paraId="0C7EDE05" w14:textId="77777777" w:rsidR="00D63728" w:rsidRPr="00676488" w:rsidRDefault="00D63728" w:rsidP="002D72C3"/>
    <w:p w14:paraId="403C6266" w14:textId="77777777" w:rsidR="001370C5" w:rsidRPr="001370C5" w:rsidRDefault="001370C5" w:rsidP="001370C5"/>
    <w:p w14:paraId="44F26BDD" w14:textId="5EB672D7" w:rsidR="002F1B70" w:rsidRDefault="002F1B70" w:rsidP="00C569B4">
      <w:pPr>
        <w:jc w:val="center"/>
      </w:pPr>
      <w:r>
        <w:br w:type="page"/>
      </w:r>
    </w:p>
    <w:p w14:paraId="5DD6247D" w14:textId="39DFAF7E" w:rsidR="006B1A4C" w:rsidRDefault="006B1A4C" w:rsidP="008C32A7">
      <w:pPr>
        <w:pStyle w:val="Heading1"/>
      </w:pPr>
      <w:bookmarkStart w:id="302" w:name="_Toc170489893"/>
      <w:r w:rsidRPr="006B1A4C">
        <w:lastRenderedPageBreak/>
        <w:t>Conclusions</w:t>
      </w:r>
      <w:bookmarkEnd w:id="302"/>
    </w:p>
    <w:p w14:paraId="6FB7550E" w14:textId="687F2D3D" w:rsidR="006B1A4C" w:rsidRDefault="0001121D" w:rsidP="006B1A4C">
      <w:r>
        <w:t xml:space="preserve">The objective of this thesis </w:t>
      </w:r>
      <w:r w:rsidR="00E64F3A">
        <w:t>was</w:t>
      </w:r>
      <w:r w:rsidR="00A648AB">
        <w:t xml:space="preserve"> to implement an investment algorithm that </w:t>
      </w:r>
      <w:r w:rsidR="008B1EED">
        <w:t xml:space="preserve">would optimize </w:t>
      </w:r>
      <w:r w:rsidR="00A060D2">
        <w:t xml:space="preserve">global portfolio allocation using </w:t>
      </w:r>
      <w:r w:rsidR="00766138">
        <w:t xml:space="preserve">macroeconomic analysis. </w:t>
      </w:r>
      <w:r w:rsidR="00F73775">
        <w:t>Processing</w:t>
      </w:r>
      <w:r w:rsidR="00766138">
        <w:t xml:space="preserve"> multiple indicators</w:t>
      </w:r>
      <w:r w:rsidR="00866C89">
        <w:t>,</w:t>
      </w:r>
      <w:r w:rsidR="00766138">
        <w:t xml:space="preserve"> </w:t>
      </w:r>
      <w:r w:rsidR="00FF23F7">
        <w:t xml:space="preserve">an </w:t>
      </w:r>
      <w:r w:rsidR="00866C89">
        <w:t>a</w:t>
      </w:r>
      <w:r w:rsidR="00ED3069">
        <w:t xml:space="preserve">rtificial </w:t>
      </w:r>
      <w:r w:rsidR="00866C89">
        <w:t>i</w:t>
      </w:r>
      <w:r w:rsidR="00ED3069">
        <w:t xml:space="preserve">ntelligence model </w:t>
      </w:r>
      <w:r w:rsidR="00E64F3A">
        <w:t>would indic</w:t>
      </w:r>
      <w:r w:rsidR="0076269E">
        <w:t xml:space="preserve">ate in which countries </w:t>
      </w:r>
      <w:r w:rsidR="00E74B52">
        <w:t xml:space="preserve">it would be advantageous to allocate more capital based on </w:t>
      </w:r>
      <w:r w:rsidR="00326F46">
        <w:t xml:space="preserve">promising </w:t>
      </w:r>
      <w:r w:rsidR="00A16F43">
        <w:t>trends in their economies.</w:t>
      </w:r>
      <w:r w:rsidR="00FF23F7">
        <w:t xml:space="preserve"> That could provide an alternative to </w:t>
      </w:r>
      <w:r w:rsidR="00AA6C91">
        <w:t>passiv</w:t>
      </w:r>
      <w:r w:rsidR="00D857FA">
        <w:t xml:space="preserve">ely managed funds tracking performances of </w:t>
      </w:r>
      <w:r w:rsidR="00306C38">
        <w:t xml:space="preserve">broad global indexes like MSCI All Country </w:t>
      </w:r>
      <w:r w:rsidR="007F5099">
        <w:t>World Index</w:t>
      </w:r>
      <w:r w:rsidR="006A0BE2">
        <w:t xml:space="preserve"> (ACWI)</w:t>
      </w:r>
      <w:r w:rsidR="007F5099">
        <w:t>.</w:t>
      </w:r>
    </w:p>
    <w:p w14:paraId="5BCC4DE6" w14:textId="216D423B" w:rsidR="00AE075E" w:rsidRDefault="00AE075E" w:rsidP="00AE075E">
      <w:pPr>
        <w:pStyle w:val="Heading2"/>
      </w:pPr>
      <w:bookmarkStart w:id="303" w:name="_Toc170489894"/>
      <w:r>
        <w:t xml:space="preserve">Performed </w:t>
      </w:r>
      <w:r w:rsidR="001748EC">
        <w:t>W</w:t>
      </w:r>
      <w:r>
        <w:t>ork</w:t>
      </w:r>
      <w:bookmarkEnd w:id="303"/>
    </w:p>
    <w:p w14:paraId="306B0914" w14:textId="0D18DEC4" w:rsidR="00DC5048" w:rsidRDefault="000C1C0D" w:rsidP="00084FD7">
      <w:r>
        <w:t xml:space="preserve">This thesis has begun with </w:t>
      </w:r>
      <w:r w:rsidRPr="000C1C0D">
        <w:t xml:space="preserve">a comprehensive overview of key concepts and methodologies relevant to global portfolio diversification. The discussion then delves into Modern Portfolio Theory, highlighting the efficient frontier and optimal portfolios, </w:t>
      </w:r>
      <w:r w:rsidR="00FA2E42">
        <w:t xml:space="preserve">used </w:t>
      </w:r>
      <w:r w:rsidR="00FF0C7F">
        <w:t>as target values in developed models</w:t>
      </w:r>
      <w:r w:rsidR="001659EE">
        <w:t>.</w:t>
      </w:r>
      <w:r w:rsidRPr="000C1C0D">
        <w:t xml:space="preserve"> Advanced portfolio optimization techniques </w:t>
      </w:r>
      <w:r w:rsidR="001659EE">
        <w:t>have been</w:t>
      </w:r>
      <w:r w:rsidRPr="000C1C0D">
        <w:t xml:space="preserve"> also covered, including the Black-Litterman Model, which integrates investor views into the optimization process, Hierarchical Risk Parity for risk-based asset allocation, and techniques for covariance matrix denoising and Nested Clustered Optimization, which provide a robust framework for enhancing portfolio performance through advanced statistical methods.</w:t>
      </w:r>
    </w:p>
    <w:p w14:paraId="4EBB1B65" w14:textId="25E1D898" w:rsidR="000D02A7" w:rsidRDefault="0042720E" w:rsidP="00084FD7">
      <w:r>
        <w:t xml:space="preserve">Next, </w:t>
      </w:r>
      <w:r w:rsidR="000436FC">
        <w:t>extensive research</w:t>
      </w:r>
      <w:r w:rsidR="00074328">
        <w:t xml:space="preserve"> has been performed to </w:t>
      </w:r>
      <w:r w:rsidR="00713586">
        <w:t xml:space="preserve">examine all available open </w:t>
      </w:r>
      <w:r w:rsidR="00052DDF">
        <w:t>data providers</w:t>
      </w:r>
      <w:r w:rsidR="00210F69">
        <w:t xml:space="preserve"> and to</w:t>
      </w:r>
      <w:r w:rsidR="00052DDF">
        <w:t xml:space="preserve"> </w:t>
      </w:r>
      <w:r w:rsidR="001252CC">
        <w:t>identify</w:t>
      </w:r>
      <w:r w:rsidR="00052DDF">
        <w:t xml:space="preserve"> relevant</w:t>
      </w:r>
      <w:r w:rsidR="00CF49FB">
        <w:t xml:space="preserve"> macroeconomic</w:t>
      </w:r>
      <w:r w:rsidR="00052DDF">
        <w:t xml:space="preserve"> </w:t>
      </w:r>
      <w:r w:rsidR="00CF49FB">
        <w:t xml:space="preserve">indicators critical to investment decisions. </w:t>
      </w:r>
      <w:r w:rsidR="004611D8" w:rsidRPr="004611D8">
        <w:t xml:space="preserve">The concept of the Investment Clock </w:t>
      </w:r>
      <w:r w:rsidR="00891C77">
        <w:t xml:space="preserve">has been explored </w:t>
      </w:r>
      <w:r w:rsidR="004611D8" w:rsidRPr="004611D8">
        <w:t xml:space="preserve">to </w:t>
      </w:r>
      <w:r w:rsidR="009E532D">
        <w:t>identify</w:t>
      </w:r>
      <w:r w:rsidR="004611D8" w:rsidRPr="004611D8">
        <w:t xml:space="preserve"> economic cycles</w:t>
      </w:r>
      <w:r w:rsidR="009E532D">
        <w:t xml:space="preserve"> and </w:t>
      </w:r>
      <w:r w:rsidR="001C2FFA">
        <w:t>check</w:t>
      </w:r>
      <w:r w:rsidR="009E532D">
        <w:t xml:space="preserve"> its benefits in the investment algorithm</w:t>
      </w:r>
      <w:r w:rsidR="004611D8" w:rsidRPr="004611D8">
        <w:t xml:space="preserve">. </w:t>
      </w:r>
      <w:r w:rsidR="006D2883">
        <w:t xml:space="preserve">Afterwards, the </w:t>
      </w:r>
      <w:r w:rsidR="006D2883" w:rsidRPr="004611D8">
        <w:t>MSCI ACWI</w:t>
      </w:r>
      <w:r w:rsidR="006D2883">
        <w:t xml:space="preserve"> benchmark</w:t>
      </w:r>
      <w:r w:rsidR="007C7050">
        <w:t xml:space="preserve"> ha</w:t>
      </w:r>
      <w:r w:rsidR="00027B6C">
        <w:t>s</w:t>
      </w:r>
      <w:r w:rsidR="004611D8" w:rsidRPr="004611D8">
        <w:t xml:space="preserve"> </w:t>
      </w:r>
      <w:r w:rsidR="00027B6C">
        <w:t>been</w:t>
      </w:r>
      <w:r w:rsidR="004611D8" w:rsidRPr="004611D8">
        <w:t xml:space="preserve"> </w:t>
      </w:r>
      <w:r w:rsidR="003559D2">
        <w:t>investigated</w:t>
      </w:r>
      <w:r w:rsidR="004611D8" w:rsidRPr="004611D8">
        <w:t>, focusing on</w:t>
      </w:r>
      <w:r w:rsidR="003305CF">
        <w:t xml:space="preserve"> the</w:t>
      </w:r>
      <w:r w:rsidR="004611D8" w:rsidRPr="004611D8">
        <w:t xml:space="preserve"> inclusions, exclusions, and changes in country weights</w:t>
      </w:r>
      <w:r w:rsidR="003305CF">
        <w:t xml:space="preserve"> </w:t>
      </w:r>
      <w:r w:rsidR="00E8538B">
        <w:t>for the last 25 years</w:t>
      </w:r>
      <w:r w:rsidR="004611D8" w:rsidRPr="004611D8">
        <w:t xml:space="preserve">, as well as the criteria for country selection. The </w:t>
      </w:r>
      <w:r w:rsidR="00E8538B">
        <w:t>thesis</w:t>
      </w:r>
      <w:r w:rsidR="004611D8" w:rsidRPr="004611D8">
        <w:t xml:space="preserve"> </w:t>
      </w:r>
      <w:r w:rsidR="007E22EE">
        <w:t xml:space="preserve">has </w:t>
      </w:r>
      <w:r w:rsidR="004611D8" w:rsidRPr="004611D8">
        <w:t>further explore</w:t>
      </w:r>
      <w:r w:rsidR="00B66E1D">
        <w:t>d</w:t>
      </w:r>
      <w:r w:rsidR="004611D8" w:rsidRPr="004611D8">
        <w:t xml:space="preserve"> investment instruments, detailing selected ETF data</w:t>
      </w:r>
      <w:r w:rsidR="0075343D">
        <w:t xml:space="preserve"> and</w:t>
      </w:r>
      <w:r w:rsidR="004611D8" w:rsidRPr="004611D8">
        <w:t xml:space="preserve"> synthetic ETF prices</w:t>
      </w:r>
      <w:r w:rsidR="00E8538B">
        <w:t xml:space="preserve"> for missing data</w:t>
      </w:r>
      <w:r w:rsidR="0075343D">
        <w:t xml:space="preserve"> periods</w:t>
      </w:r>
      <w:r w:rsidR="004611D8" w:rsidRPr="004611D8">
        <w:t xml:space="preserve">. </w:t>
      </w:r>
      <w:r w:rsidR="00D17C95">
        <w:t>Afterwards, d</w:t>
      </w:r>
      <w:r w:rsidR="004611D8" w:rsidRPr="004611D8">
        <w:t xml:space="preserve">ata preparation processes </w:t>
      </w:r>
      <w:r w:rsidR="00CE3D01">
        <w:t>have been</w:t>
      </w:r>
      <w:r w:rsidR="004611D8" w:rsidRPr="004611D8">
        <w:t xml:space="preserve"> meticulously </w:t>
      </w:r>
      <w:r w:rsidR="00CE3D01">
        <w:t>performed</w:t>
      </w:r>
      <w:r w:rsidR="004611D8" w:rsidRPr="004611D8">
        <w:t>, encompassing methods for filling missing values</w:t>
      </w:r>
      <w:r w:rsidR="00EB2B29">
        <w:t xml:space="preserve"> with mean values from the most correlated countries</w:t>
      </w:r>
      <w:r w:rsidR="004611D8" w:rsidRPr="004611D8">
        <w:t>, calculating available indicator data</w:t>
      </w:r>
      <w:r w:rsidR="00107A53">
        <w:t xml:space="preserve"> for </w:t>
      </w:r>
      <w:r w:rsidR="00A7245F">
        <w:t>specific dates</w:t>
      </w:r>
      <w:r w:rsidR="004611D8" w:rsidRPr="004611D8">
        <w:t>, formatting input data, and splitting the training data</w:t>
      </w:r>
      <w:r w:rsidR="007E15DA">
        <w:t xml:space="preserve">. </w:t>
      </w:r>
      <w:r w:rsidR="00084FD7">
        <w:t>Furthermore, target values have been computed as optimal Max Sharpe portfolios using quadratic optimization</w:t>
      </w:r>
      <w:r w:rsidR="007E15DA" w:rsidRPr="004611D8">
        <w:t xml:space="preserve">, thereby establishing a robust foundation for subsequent </w:t>
      </w:r>
      <w:r w:rsidR="007E15DA" w:rsidRPr="00CA3E01">
        <w:t>model training.</w:t>
      </w:r>
    </w:p>
    <w:p w14:paraId="07F4241D" w14:textId="7A735087" w:rsidR="00084FD7" w:rsidRDefault="00084FD7" w:rsidP="00084FD7">
      <w:r>
        <w:t xml:space="preserve">Subsequently, a </w:t>
      </w:r>
      <w:r w:rsidR="00D069B5">
        <w:t>variety</w:t>
      </w:r>
      <w:r>
        <w:t xml:space="preserve"> of neural network </w:t>
      </w:r>
      <w:r w:rsidR="00D069B5">
        <w:t>architectures</w:t>
      </w:r>
      <w:r>
        <w:t xml:space="preserve"> and machine learning </w:t>
      </w:r>
      <w:r w:rsidR="000F4302">
        <w:t>models</w:t>
      </w:r>
      <w:r>
        <w:t xml:space="preserve"> have been developed and validated</w:t>
      </w:r>
      <w:r w:rsidR="00E315F1">
        <w:t xml:space="preserve"> using </w:t>
      </w:r>
      <w:r w:rsidR="003B4F21">
        <w:t>established methodology</w:t>
      </w:r>
      <w:r>
        <w:t>.</w:t>
      </w:r>
      <w:r w:rsidR="001344F5">
        <w:t xml:space="preserve"> Different neural network </w:t>
      </w:r>
      <w:r w:rsidR="00F26195">
        <w:t>architecture</w:t>
      </w:r>
      <w:r w:rsidR="009D52B5">
        <w:t>s</w:t>
      </w:r>
      <w:r w:rsidR="001344F5">
        <w:t xml:space="preserve"> </w:t>
      </w:r>
      <w:r w:rsidR="00F26195">
        <w:t xml:space="preserve">have been explored </w:t>
      </w:r>
      <w:r w:rsidR="001A4352">
        <w:t>to compare</w:t>
      </w:r>
      <w:r w:rsidR="00804CB8">
        <w:t xml:space="preserve"> base</w:t>
      </w:r>
      <w:r w:rsidR="00F26195">
        <w:t xml:space="preserve"> dense</w:t>
      </w:r>
      <w:r w:rsidR="00804CB8">
        <w:t xml:space="preserve"> neural</w:t>
      </w:r>
      <w:r w:rsidR="00F26195">
        <w:t xml:space="preserve"> networks</w:t>
      </w:r>
      <w:r w:rsidR="00804CB8">
        <w:t xml:space="preserve"> with</w:t>
      </w:r>
      <w:r w:rsidR="00F26195">
        <w:t xml:space="preserve"> convolutional</w:t>
      </w:r>
      <w:r w:rsidR="009C2D44">
        <w:t xml:space="preserve"> and recurrent models.</w:t>
      </w:r>
      <w:r w:rsidR="0094513F">
        <w:t xml:space="preserve"> Furthermore, various machine learning models </w:t>
      </w:r>
      <w:r w:rsidR="00073D61">
        <w:t>such as</w:t>
      </w:r>
      <w:r w:rsidR="004057B4">
        <w:t xml:space="preserve"> </w:t>
      </w:r>
      <w:r w:rsidR="00804CB8">
        <w:t>R</w:t>
      </w:r>
      <w:r w:rsidR="004057B4">
        <w:t xml:space="preserve">andom </w:t>
      </w:r>
      <w:r w:rsidR="00804CB8">
        <w:t>F</w:t>
      </w:r>
      <w:r w:rsidR="004057B4">
        <w:t>orest, XG Boosting and Learning to Rate</w:t>
      </w:r>
      <w:r w:rsidR="002F260C">
        <w:t xml:space="preserve"> have been implemented to </w:t>
      </w:r>
      <w:r w:rsidR="00073D61">
        <w:t>evaluate</w:t>
      </w:r>
      <w:r w:rsidR="002F260C">
        <w:t xml:space="preserve"> </w:t>
      </w:r>
      <w:r w:rsidR="004C32DE">
        <w:t>simpler models</w:t>
      </w:r>
      <w:r w:rsidR="009239F8">
        <w:t xml:space="preserve"> that </w:t>
      </w:r>
      <w:r w:rsidR="004C32DE">
        <w:t xml:space="preserve">can </w:t>
      </w:r>
      <w:r w:rsidR="007C2624">
        <w:t>sometimes prove to be</w:t>
      </w:r>
      <w:r w:rsidR="004C32DE">
        <w:t xml:space="preserve"> su</w:t>
      </w:r>
      <w:r w:rsidR="009D52B5">
        <w:t xml:space="preserve">perior </w:t>
      </w:r>
      <w:r w:rsidR="00FD2EF6">
        <w:t>for</w:t>
      </w:r>
      <w:r w:rsidR="009D52B5">
        <w:t xml:space="preserve"> small datasets.</w:t>
      </w:r>
      <w:r>
        <w:t xml:space="preserve"> </w:t>
      </w:r>
      <w:r w:rsidR="00FD2EF6">
        <w:t>Moreover, a</w:t>
      </w:r>
      <w:r>
        <w:t>ll models have also been backtested to eliminate the least performing models and select the most promising ones for further hyperparameters tuning.</w:t>
      </w:r>
      <w:r w:rsidR="006F4093">
        <w:t xml:space="preserve"> Additional</w:t>
      </w:r>
      <w:r w:rsidR="00E536FC">
        <w:t xml:space="preserve"> data </w:t>
      </w:r>
      <w:r w:rsidR="00C055B5">
        <w:t>augmentation techniques have been</w:t>
      </w:r>
      <w:r w:rsidR="00086AFD">
        <w:t xml:space="preserve"> also</w:t>
      </w:r>
      <w:r w:rsidR="00C055B5">
        <w:t xml:space="preserve"> employed to explore </w:t>
      </w:r>
      <w:r w:rsidR="003A1588">
        <w:t>way of improving model results</w:t>
      </w:r>
      <w:r w:rsidR="00870DBC">
        <w:t xml:space="preserve"> with daily data</w:t>
      </w:r>
      <w:r w:rsidR="003A1588">
        <w:t>.</w:t>
      </w:r>
    </w:p>
    <w:p w14:paraId="16438C06" w14:textId="534EE5C9" w:rsidR="00E536FC" w:rsidRDefault="00E536FC" w:rsidP="00084FD7">
      <w:r>
        <w:t>Within cloud integration</w:t>
      </w:r>
      <w:r w:rsidR="00C109C7">
        <w:t>,</w:t>
      </w:r>
      <w:r>
        <w:t xml:space="preserve"> data pipelines utilizing AWS Lambda Functions have been established to collect data from a variety of sources. </w:t>
      </w:r>
      <w:r w:rsidRPr="00CA3E01">
        <w:t>All indicators and market data have been stored in a</w:t>
      </w:r>
      <w:r w:rsidR="003A1588">
        <w:t xml:space="preserve"> remote </w:t>
      </w:r>
      <w:r w:rsidR="005B7003">
        <w:t>Ms SQL</w:t>
      </w:r>
      <w:r w:rsidRPr="00CA3E01">
        <w:t xml:space="preserve"> database</w:t>
      </w:r>
      <w:r w:rsidR="008816BB">
        <w:t>.</w:t>
      </w:r>
      <w:r w:rsidR="00EC2E54">
        <w:t xml:space="preserve"> Finally, </w:t>
      </w:r>
      <w:r w:rsidR="00A470E2">
        <w:t xml:space="preserve">dense neural network model has been deployed using </w:t>
      </w:r>
      <w:r w:rsidR="009D4662">
        <w:t>the most up-to-date economic data from economic calendar, performing daily predictions</w:t>
      </w:r>
      <w:r w:rsidR="00142977">
        <w:t xml:space="preserve"> for portfolio weights.</w:t>
      </w:r>
    </w:p>
    <w:p w14:paraId="18FFEAEB" w14:textId="4695C54F" w:rsidR="005556DE" w:rsidRDefault="00545CC9" w:rsidP="00545CC9">
      <w:pPr>
        <w:pStyle w:val="Heading2"/>
      </w:pPr>
      <w:bookmarkStart w:id="304" w:name="_Toc170489895"/>
      <w:r>
        <w:lastRenderedPageBreak/>
        <w:t>Complete Results</w:t>
      </w:r>
      <w:bookmarkEnd w:id="304"/>
    </w:p>
    <w:p w14:paraId="56FDAD19" w14:textId="7A136F87" w:rsidR="00C61FD2" w:rsidRDefault="00545CC9" w:rsidP="00545CC9">
      <w:r>
        <w:t>Du</w:t>
      </w:r>
      <w:r w:rsidR="00F318BC">
        <w:t>ring this thesis a variety of models have been developed.</w:t>
      </w:r>
      <w:r w:rsidR="00EC0C04">
        <w:t xml:space="preserve"> All results are listed below to provide a</w:t>
      </w:r>
      <w:r w:rsidR="00D209BC">
        <w:t xml:space="preserve"> full comparison of the results in a single place. </w:t>
      </w:r>
      <w:r w:rsidR="00DF1844">
        <w:t>First, there is a separate comparison of different inputs and outputs for the base model.</w:t>
      </w:r>
    </w:p>
    <w:p w14:paraId="52807575" w14:textId="30136635" w:rsidR="00B333A5" w:rsidRDefault="00B333A5" w:rsidP="00B333A5">
      <w:pPr>
        <w:pStyle w:val="Caption"/>
        <w:keepNext/>
      </w:pPr>
      <w:r>
        <w:t xml:space="preserve">Table </w:t>
      </w:r>
      <w:r>
        <w:fldChar w:fldCharType="begin"/>
      </w:r>
      <w:r>
        <w:instrText xml:space="preserve"> SEQ Table \* ARABIC </w:instrText>
      </w:r>
      <w:r>
        <w:fldChar w:fldCharType="separate"/>
      </w:r>
      <w:r w:rsidR="0061164C">
        <w:rPr>
          <w:noProof/>
        </w:rPr>
        <w:t>18</w:t>
      </w:r>
      <w:r>
        <w:fldChar w:fldCharType="end"/>
      </w:r>
      <w:r>
        <w:t xml:space="preserve"> Backtesting </w:t>
      </w:r>
      <w:r w:rsidR="00DF127C">
        <w:t>Metrics</w:t>
      </w:r>
      <w:r>
        <w:t xml:space="preserve"> for different inputs and outputs</w:t>
      </w:r>
    </w:p>
    <w:tbl>
      <w:tblPr>
        <w:tblStyle w:val="PlainTable1"/>
        <w:tblW w:w="8784" w:type="dxa"/>
        <w:tblLook w:val="04A0" w:firstRow="1" w:lastRow="0" w:firstColumn="1" w:lastColumn="0" w:noHBand="0" w:noVBand="1"/>
      </w:tblPr>
      <w:tblGrid>
        <w:gridCol w:w="4531"/>
        <w:gridCol w:w="1418"/>
        <w:gridCol w:w="1417"/>
        <w:gridCol w:w="1418"/>
      </w:tblGrid>
      <w:tr w:rsidR="00DF1844" w:rsidRPr="00C61FD2" w14:paraId="09B71EAB" w14:textId="77777777" w:rsidTr="00DF184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8FF3A5B" w14:textId="77777777" w:rsidR="00DF1844" w:rsidRPr="00C61FD2" w:rsidRDefault="00DF1844" w:rsidP="00EA1648">
            <w:pPr>
              <w:rPr>
                <w:rFonts w:eastAsia="Times New Roman" w:cs="Times New Roman"/>
                <w:sz w:val="20"/>
                <w:szCs w:val="20"/>
                <w:lang w:eastAsia="en-GB"/>
              </w:rPr>
            </w:pPr>
          </w:p>
        </w:tc>
        <w:tc>
          <w:tcPr>
            <w:tcW w:w="1418" w:type="dxa"/>
            <w:noWrap/>
            <w:hideMark/>
          </w:tcPr>
          <w:p w14:paraId="226EA3CE" w14:textId="77777777" w:rsidR="00DF1844" w:rsidRPr="00C61FD2" w:rsidRDefault="00DF1844"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Annual Returns</w:t>
            </w:r>
          </w:p>
        </w:tc>
        <w:tc>
          <w:tcPr>
            <w:tcW w:w="1417" w:type="dxa"/>
            <w:noWrap/>
            <w:hideMark/>
          </w:tcPr>
          <w:p w14:paraId="098EDB26" w14:textId="77777777" w:rsidR="00DF1844" w:rsidRPr="00C61FD2" w:rsidRDefault="00DF1844"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Annual Volatility</w:t>
            </w:r>
          </w:p>
        </w:tc>
        <w:tc>
          <w:tcPr>
            <w:tcW w:w="1418" w:type="dxa"/>
            <w:noWrap/>
            <w:hideMark/>
          </w:tcPr>
          <w:p w14:paraId="4879F4F4" w14:textId="77777777" w:rsidR="00DF1844" w:rsidRPr="00C61FD2" w:rsidRDefault="00DF1844"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Annual Sharpe Ratio</w:t>
            </w:r>
          </w:p>
        </w:tc>
      </w:tr>
      <w:tr w:rsidR="00DF1844" w:rsidRPr="00C61FD2" w14:paraId="735924AA" w14:textId="77777777" w:rsidTr="00DF18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1203A6C"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Benchmark</w:t>
            </w:r>
          </w:p>
        </w:tc>
        <w:tc>
          <w:tcPr>
            <w:tcW w:w="1418" w:type="dxa"/>
            <w:noWrap/>
            <w:hideMark/>
          </w:tcPr>
          <w:p w14:paraId="5C6E12D4"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0.0768</w:t>
            </w:r>
          </w:p>
        </w:tc>
        <w:tc>
          <w:tcPr>
            <w:tcW w:w="1417" w:type="dxa"/>
            <w:noWrap/>
            <w:hideMark/>
          </w:tcPr>
          <w:p w14:paraId="05D547CE"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0.2033</w:t>
            </w:r>
          </w:p>
        </w:tc>
        <w:tc>
          <w:tcPr>
            <w:tcW w:w="1418" w:type="dxa"/>
            <w:noWrap/>
            <w:hideMark/>
          </w:tcPr>
          <w:p w14:paraId="623055D1"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0.3775</w:t>
            </w:r>
          </w:p>
        </w:tc>
      </w:tr>
      <w:tr w:rsidR="00DF1844" w:rsidRPr="00C61FD2" w14:paraId="381E65E4" w14:textId="77777777" w:rsidTr="00DF1844">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DE0839F"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Single fixed weight composite indicator</w:t>
            </w:r>
          </w:p>
        </w:tc>
        <w:tc>
          <w:tcPr>
            <w:tcW w:w="1418" w:type="dxa"/>
            <w:noWrap/>
            <w:hideMark/>
          </w:tcPr>
          <w:p w14:paraId="692639F5"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0.0552</w:t>
            </w:r>
          </w:p>
        </w:tc>
        <w:tc>
          <w:tcPr>
            <w:tcW w:w="1417" w:type="dxa"/>
            <w:noWrap/>
            <w:hideMark/>
          </w:tcPr>
          <w:p w14:paraId="7A8A6BFA"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0.2014</w:t>
            </w:r>
          </w:p>
        </w:tc>
        <w:tc>
          <w:tcPr>
            <w:tcW w:w="1418" w:type="dxa"/>
            <w:noWrap/>
            <w:hideMark/>
          </w:tcPr>
          <w:p w14:paraId="2B5D5F51"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0.2741</w:t>
            </w:r>
          </w:p>
        </w:tc>
      </w:tr>
      <w:tr w:rsidR="00DF1844" w:rsidRPr="00C61FD2" w14:paraId="1F1E711B" w14:textId="77777777" w:rsidTr="00DF18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137AFE7"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Single Manufacturing PMI indicator</w:t>
            </w:r>
          </w:p>
        </w:tc>
        <w:tc>
          <w:tcPr>
            <w:tcW w:w="1418" w:type="dxa"/>
            <w:noWrap/>
            <w:hideMark/>
          </w:tcPr>
          <w:p w14:paraId="5063DCC0"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0.0536</w:t>
            </w:r>
          </w:p>
        </w:tc>
        <w:tc>
          <w:tcPr>
            <w:tcW w:w="1417" w:type="dxa"/>
            <w:noWrap/>
            <w:hideMark/>
          </w:tcPr>
          <w:p w14:paraId="2218958F"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0.2014</w:t>
            </w:r>
          </w:p>
        </w:tc>
        <w:tc>
          <w:tcPr>
            <w:tcW w:w="1418" w:type="dxa"/>
            <w:noWrap/>
            <w:hideMark/>
          </w:tcPr>
          <w:p w14:paraId="242E4BCB"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0.266</w:t>
            </w:r>
          </w:p>
        </w:tc>
      </w:tr>
      <w:tr w:rsidR="00DF1844" w:rsidRPr="00C61FD2" w14:paraId="30595217" w14:textId="77777777" w:rsidTr="00DF1844">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E5E1C9"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6 separate indicators</w:t>
            </w:r>
          </w:p>
        </w:tc>
        <w:tc>
          <w:tcPr>
            <w:tcW w:w="1418" w:type="dxa"/>
            <w:noWrap/>
            <w:hideMark/>
          </w:tcPr>
          <w:p w14:paraId="2713D914"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0.0546</w:t>
            </w:r>
          </w:p>
        </w:tc>
        <w:tc>
          <w:tcPr>
            <w:tcW w:w="1417" w:type="dxa"/>
            <w:noWrap/>
            <w:hideMark/>
          </w:tcPr>
          <w:p w14:paraId="3F7B8DE3"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0.2018</w:t>
            </w:r>
          </w:p>
        </w:tc>
        <w:tc>
          <w:tcPr>
            <w:tcW w:w="1418" w:type="dxa"/>
            <w:noWrap/>
            <w:hideMark/>
          </w:tcPr>
          <w:p w14:paraId="01FF0B18"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0.2704</w:t>
            </w:r>
          </w:p>
        </w:tc>
      </w:tr>
      <w:tr w:rsidR="00DF1844" w:rsidRPr="00C61FD2" w14:paraId="7A8263CE" w14:textId="77777777" w:rsidTr="00DF18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AF02F0"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15 separate indicators</w:t>
            </w:r>
          </w:p>
        </w:tc>
        <w:tc>
          <w:tcPr>
            <w:tcW w:w="1418" w:type="dxa"/>
            <w:noWrap/>
            <w:hideMark/>
          </w:tcPr>
          <w:p w14:paraId="6E10A613"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0.0501</w:t>
            </w:r>
          </w:p>
        </w:tc>
        <w:tc>
          <w:tcPr>
            <w:tcW w:w="1417" w:type="dxa"/>
            <w:noWrap/>
            <w:hideMark/>
          </w:tcPr>
          <w:p w14:paraId="0FC00E88"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0.1999</w:t>
            </w:r>
          </w:p>
        </w:tc>
        <w:tc>
          <w:tcPr>
            <w:tcW w:w="1418" w:type="dxa"/>
            <w:noWrap/>
            <w:hideMark/>
          </w:tcPr>
          <w:p w14:paraId="55FA32F9"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0.2506</w:t>
            </w:r>
          </w:p>
        </w:tc>
      </w:tr>
      <w:tr w:rsidR="00DF1844" w:rsidRPr="00C61FD2" w14:paraId="11D6A318" w14:textId="77777777" w:rsidTr="00DF1844">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BBE82"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Single component from PCA for 6 indicators</w:t>
            </w:r>
          </w:p>
        </w:tc>
        <w:tc>
          <w:tcPr>
            <w:tcW w:w="1418" w:type="dxa"/>
            <w:noWrap/>
            <w:hideMark/>
          </w:tcPr>
          <w:p w14:paraId="4A0877FD"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0.0554</w:t>
            </w:r>
          </w:p>
        </w:tc>
        <w:tc>
          <w:tcPr>
            <w:tcW w:w="1417" w:type="dxa"/>
            <w:noWrap/>
            <w:hideMark/>
          </w:tcPr>
          <w:p w14:paraId="41EFFB01"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0.2014</w:t>
            </w:r>
          </w:p>
        </w:tc>
        <w:tc>
          <w:tcPr>
            <w:tcW w:w="1418" w:type="dxa"/>
            <w:noWrap/>
            <w:hideMark/>
          </w:tcPr>
          <w:p w14:paraId="2E7D23E4"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0.2749</w:t>
            </w:r>
          </w:p>
        </w:tc>
      </w:tr>
      <w:tr w:rsidR="00DF1844" w:rsidRPr="00C61FD2" w14:paraId="3776D6C3" w14:textId="77777777" w:rsidTr="00DF18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23B8B36"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Single component from PCA for 15 indicators</w:t>
            </w:r>
          </w:p>
        </w:tc>
        <w:tc>
          <w:tcPr>
            <w:tcW w:w="1418" w:type="dxa"/>
            <w:noWrap/>
            <w:hideMark/>
          </w:tcPr>
          <w:p w14:paraId="715878FF"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0.0579</w:t>
            </w:r>
          </w:p>
        </w:tc>
        <w:tc>
          <w:tcPr>
            <w:tcW w:w="1417" w:type="dxa"/>
            <w:noWrap/>
            <w:hideMark/>
          </w:tcPr>
          <w:p w14:paraId="6A26BB81"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0.2005</w:t>
            </w:r>
          </w:p>
        </w:tc>
        <w:tc>
          <w:tcPr>
            <w:tcW w:w="1418" w:type="dxa"/>
            <w:noWrap/>
            <w:hideMark/>
          </w:tcPr>
          <w:p w14:paraId="6AF44137"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0.2887</w:t>
            </w:r>
          </w:p>
        </w:tc>
      </w:tr>
      <w:tr w:rsidR="00DF1844" w:rsidRPr="00C61FD2" w14:paraId="38BBF80A" w14:textId="77777777" w:rsidTr="00DF1844">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519D360"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Two principal components from PCA</w:t>
            </w:r>
          </w:p>
        </w:tc>
        <w:tc>
          <w:tcPr>
            <w:tcW w:w="1418" w:type="dxa"/>
            <w:noWrap/>
            <w:hideMark/>
          </w:tcPr>
          <w:p w14:paraId="2ACEF03B"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0.0541</w:t>
            </w:r>
          </w:p>
        </w:tc>
        <w:tc>
          <w:tcPr>
            <w:tcW w:w="1417" w:type="dxa"/>
            <w:noWrap/>
            <w:hideMark/>
          </w:tcPr>
          <w:p w14:paraId="5FE2BF8E"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0.2007</w:t>
            </w:r>
          </w:p>
        </w:tc>
        <w:tc>
          <w:tcPr>
            <w:tcW w:w="1418" w:type="dxa"/>
            <w:noWrap/>
            <w:hideMark/>
          </w:tcPr>
          <w:p w14:paraId="18DB864D"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0.2695</w:t>
            </w:r>
          </w:p>
        </w:tc>
      </w:tr>
      <w:tr w:rsidR="00DF1844" w:rsidRPr="00C61FD2" w14:paraId="22834AC1" w14:textId="77777777" w:rsidTr="00DF18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1E2756BA"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Three principal components from PCA</w:t>
            </w:r>
          </w:p>
        </w:tc>
        <w:tc>
          <w:tcPr>
            <w:tcW w:w="1418" w:type="dxa"/>
            <w:noWrap/>
            <w:hideMark/>
          </w:tcPr>
          <w:p w14:paraId="6636CECC"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0.0515</w:t>
            </w:r>
          </w:p>
        </w:tc>
        <w:tc>
          <w:tcPr>
            <w:tcW w:w="1417" w:type="dxa"/>
            <w:noWrap/>
            <w:hideMark/>
          </w:tcPr>
          <w:p w14:paraId="5FA84EE9"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0.2000</w:t>
            </w:r>
          </w:p>
        </w:tc>
        <w:tc>
          <w:tcPr>
            <w:tcW w:w="1418" w:type="dxa"/>
            <w:noWrap/>
            <w:hideMark/>
          </w:tcPr>
          <w:p w14:paraId="56E82293"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0.2573</w:t>
            </w:r>
          </w:p>
        </w:tc>
      </w:tr>
      <w:tr w:rsidR="00DF1844" w:rsidRPr="00C61FD2" w14:paraId="3D2F6F30" w14:textId="77777777" w:rsidTr="00DF1844">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1D7906D"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Single component for 15 indicators + returns</w:t>
            </w:r>
          </w:p>
        </w:tc>
        <w:tc>
          <w:tcPr>
            <w:tcW w:w="1418" w:type="dxa"/>
            <w:noWrap/>
            <w:hideMark/>
          </w:tcPr>
          <w:p w14:paraId="65CC75EB"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0.0573</w:t>
            </w:r>
          </w:p>
        </w:tc>
        <w:tc>
          <w:tcPr>
            <w:tcW w:w="1417" w:type="dxa"/>
            <w:noWrap/>
            <w:hideMark/>
          </w:tcPr>
          <w:p w14:paraId="6FD4ADC8"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0.2005</w:t>
            </w:r>
          </w:p>
        </w:tc>
        <w:tc>
          <w:tcPr>
            <w:tcW w:w="1418" w:type="dxa"/>
            <w:noWrap/>
            <w:hideMark/>
          </w:tcPr>
          <w:p w14:paraId="4D1BC3B2"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0.2859</w:t>
            </w:r>
          </w:p>
        </w:tc>
      </w:tr>
      <w:tr w:rsidR="00DF1844" w:rsidRPr="00C61FD2" w14:paraId="57D3EF59" w14:textId="77777777" w:rsidTr="00DF18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FC95103"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Single component for 15 indicators + cycle</w:t>
            </w:r>
          </w:p>
        </w:tc>
        <w:tc>
          <w:tcPr>
            <w:tcW w:w="1418" w:type="dxa"/>
            <w:noWrap/>
            <w:hideMark/>
          </w:tcPr>
          <w:p w14:paraId="4935D25B"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0.0541</w:t>
            </w:r>
          </w:p>
        </w:tc>
        <w:tc>
          <w:tcPr>
            <w:tcW w:w="1417" w:type="dxa"/>
            <w:noWrap/>
            <w:hideMark/>
          </w:tcPr>
          <w:p w14:paraId="30D3C6F9"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0.2006</w:t>
            </w:r>
          </w:p>
        </w:tc>
        <w:tc>
          <w:tcPr>
            <w:tcW w:w="1418" w:type="dxa"/>
            <w:noWrap/>
            <w:hideMark/>
          </w:tcPr>
          <w:p w14:paraId="47851719"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0.2697</w:t>
            </w:r>
          </w:p>
        </w:tc>
      </w:tr>
      <w:tr w:rsidR="00DF1844" w:rsidRPr="00C61FD2" w14:paraId="49C02559" w14:textId="77777777" w:rsidTr="00DF1844">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8921E4B"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Single component from PCA for 18 indicators</w:t>
            </w:r>
          </w:p>
        </w:tc>
        <w:tc>
          <w:tcPr>
            <w:tcW w:w="1418" w:type="dxa"/>
            <w:noWrap/>
            <w:hideMark/>
          </w:tcPr>
          <w:p w14:paraId="18A111D8"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0.0542</w:t>
            </w:r>
          </w:p>
        </w:tc>
        <w:tc>
          <w:tcPr>
            <w:tcW w:w="1417" w:type="dxa"/>
            <w:noWrap/>
            <w:hideMark/>
          </w:tcPr>
          <w:p w14:paraId="763642D6"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0.2004</w:t>
            </w:r>
          </w:p>
        </w:tc>
        <w:tc>
          <w:tcPr>
            <w:tcW w:w="1418" w:type="dxa"/>
            <w:noWrap/>
            <w:hideMark/>
          </w:tcPr>
          <w:p w14:paraId="1AAF14DD"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0.2704</w:t>
            </w:r>
          </w:p>
        </w:tc>
      </w:tr>
      <w:tr w:rsidR="00DF1844" w:rsidRPr="00C61FD2" w14:paraId="1F5B1822" w14:textId="77777777" w:rsidTr="00DF18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0904A06"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Tight constraint</w:t>
            </w:r>
          </w:p>
        </w:tc>
        <w:tc>
          <w:tcPr>
            <w:tcW w:w="1418" w:type="dxa"/>
            <w:noWrap/>
            <w:hideMark/>
          </w:tcPr>
          <w:p w14:paraId="2A748267"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0.0623</w:t>
            </w:r>
          </w:p>
        </w:tc>
        <w:tc>
          <w:tcPr>
            <w:tcW w:w="1417" w:type="dxa"/>
            <w:noWrap/>
            <w:hideMark/>
          </w:tcPr>
          <w:p w14:paraId="52BB6210"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0.2007</w:t>
            </w:r>
          </w:p>
        </w:tc>
        <w:tc>
          <w:tcPr>
            <w:tcW w:w="1418" w:type="dxa"/>
            <w:noWrap/>
            <w:hideMark/>
          </w:tcPr>
          <w:p w14:paraId="79ADE5F0"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0.3106</w:t>
            </w:r>
          </w:p>
        </w:tc>
      </w:tr>
      <w:tr w:rsidR="00DF1844" w:rsidRPr="00C61FD2" w14:paraId="5CF4C19F" w14:textId="77777777" w:rsidTr="00DF1844">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B99238"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Tight constraint and output restrictions</w:t>
            </w:r>
          </w:p>
        </w:tc>
        <w:tc>
          <w:tcPr>
            <w:tcW w:w="1418" w:type="dxa"/>
            <w:noWrap/>
            <w:hideMark/>
          </w:tcPr>
          <w:p w14:paraId="5E2B14DB"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0.0594</w:t>
            </w:r>
          </w:p>
        </w:tc>
        <w:tc>
          <w:tcPr>
            <w:tcW w:w="1417" w:type="dxa"/>
            <w:noWrap/>
            <w:hideMark/>
          </w:tcPr>
          <w:p w14:paraId="35CBFD56"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0.2008</w:t>
            </w:r>
          </w:p>
        </w:tc>
        <w:tc>
          <w:tcPr>
            <w:tcW w:w="1418" w:type="dxa"/>
            <w:noWrap/>
            <w:hideMark/>
          </w:tcPr>
          <w:p w14:paraId="6DC295AB"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0.296</w:t>
            </w:r>
          </w:p>
        </w:tc>
      </w:tr>
      <w:tr w:rsidR="00DF1844" w:rsidRPr="00C61FD2" w14:paraId="4B8FC5D7" w14:textId="77777777" w:rsidTr="00DF18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4B4DE62"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Normal constraint</w:t>
            </w:r>
          </w:p>
        </w:tc>
        <w:tc>
          <w:tcPr>
            <w:tcW w:w="1418" w:type="dxa"/>
            <w:noWrap/>
            <w:hideMark/>
          </w:tcPr>
          <w:p w14:paraId="19C4257A"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0.0565</w:t>
            </w:r>
          </w:p>
        </w:tc>
        <w:tc>
          <w:tcPr>
            <w:tcW w:w="1417" w:type="dxa"/>
            <w:noWrap/>
            <w:hideMark/>
          </w:tcPr>
          <w:p w14:paraId="14DE84ED"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0.2007</w:t>
            </w:r>
          </w:p>
        </w:tc>
        <w:tc>
          <w:tcPr>
            <w:tcW w:w="1418" w:type="dxa"/>
            <w:noWrap/>
            <w:hideMark/>
          </w:tcPr>
          <w:p w14:paraId="379E3624"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0.2815</w:t>
            </w:r>
          </w:p>
        </w:tc>
      </w:tr>
      <w:tr w:rsidR="00DF1844" w:rsidRPr="00C61FD2" w14:paraId="2F798F61" w14:textId="77777777" w:rsidTr="00DF1844">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5A59CE0"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Normal constraint and output restrictions</w:t>
            </w:r>
          </w:p>
        </w:tc>
        <w:tc>
          <w:tcPr>
            <w:tcW w:w="1418" w:type="dxa"/>
            <w:noWrap/>
            <w:hideMark/>
          </w:tcPr>
          <w:p w14:paraId="1D801A10"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0.0489</w:t>
            </w:r>
          </w:p>
        </w:tc>
        <w:tc>
          <w:tcPr>
            <w:tcW w:w="1417" w:type="dxa"/>
            <w:noWrap/>
            <w:hideMark/>
          </w:tcPr>
          <w:p w14:paraId="5674A5BD"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0.2015</w:t>
            </w:r>
          </w:p>
        </w:tc>
        <w:tc>
          <w:tcPr>
            <w:tcW w:w="1418" w:type="dxa"/>
            <w:noWrap/>
            <w:hideMark/>
          </w:tcPr>
          <w:p w14:paraId="540719E7"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0.2428</w:t>
            </w:r>
          </w:p>
        </w:tc>
      </w:tr>
      <w:tr w:rsidR="00DF1844" w:rsidRPr="00C61FD2" w14:paraId="6818E254" w14:textId="77777777" w:rsidTr="00DF184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57E5B9F"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Loose constraint</w:t>
            </w:r>
          </w:p>
        </w:tc>
        <w:tc>
          <w:tcPr>
            <w:tcW w:w="1418" w:type="dxa"/>
            <w:noWrap/>
            <w:hideMark/>
          </w:tcPr>
          <w:p w14:paraId="3B8DC55E"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0.0528</w:t>
            </w:r>
          </w:p>
        </w:tc>
        <w:tc>
          <w:tcPr>
            <w:tcW w:w="1417" w:type="dxa"/>
            <w:noWrap/>
            <w:hideMark/>
          </w:tcPr>
          <w:p w14:paraId="48D9827C"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0.1994</w:t>
            </w:r>
          </w:p>
        </w:tc>
        <w:tc>
          <w:tcPr>
            <w:tcW w:w="1418" w:type="dxa"/>
            <w:noWrap/>
            <w:hideMark/>
          </w:tcPr>
          <w:p w14:paraId="5B6FB8FE" w14:textId="77777777" w:rsidR="00DF1844" w:rsidRPr="00C61FD2" w:rsidRDefault="00DF1844"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0.2651</w:t>
            </w:r>
          </w:p>
        </w:tc>
      </w:tr>
      <w:tr w:rsidR="00DF1844" w:rsidRPr="00C61FD2" w14:paraId="5355175D" w14:textId="77777777" w:rsidTr="00DF1844">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1DAFAC99" w14:textId="77777777" w:rsidR="00DF1844" w:rsidRPr="00C61FD2" w:rsidRDefault="00DF1844" w:rsidP="00EA1648">
            <w:pPr>
              <w:rPr>
                <w:rFonts w:eastAsia="Times New Roman" w:cs="Times New Roman"/>
                <w:color w:val="000000"/>
                <w:sz w:val="20"/>
                <w:szCs w:val="20"/>
                <w:lang w:eastAsia="en-GB"/>
              </w:rPr>
            </w:pPr>
            <w:r w:rsidRPr="00C61FD2">
              <w:rPr>
                <w:rFonts w:eastAsia="Times New Roman" w:cs="Times New Roman"/>
                <w:color w:val="000000"/>
                <w:sz w:val="20"/>
                <w:szCs w:val="20"/>
                <w:lang w:eastAsia="en-GB"/>
              </w:rPr>
              <w:t>Loose constraint and output restrictions</w:t>
            </w:r>
          </w:p>
        </w:tc>
        <w:tc>
          <w:tcPr>
            <w:tcW w:w="1418" w:type="dxa"/>
            <w:noWrap/>
            <w:hideMark/>
          </w:tcPr>
          <w:p w14:paraId="777D3BA0"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0.0395</w:t>
            </w:r>
          </w:p>
        </w:tc>
        <w:tc>
          <w:tcPr>
            <w:tcW w:w="1417" w:type="dxa"/>
            <w:noWrap/>
            <w:hideMark/>
          </w:tcPr>
          <w:p w14:paraId="1A65655C"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0.2008</w:t>
            </w:r>
          </w:p>
        </w:tc>
        <w:tc>
          <w:tcPr>
            <w:tcW w:w="1418" w:type="dxa"/>
            <w:noWrap/>
            <w:hideMark/>
          </w:tcPr>
          <w:p w14:paraId="3EEE3431" w14:textId="77777777" w:rsidR="00DF1844" w:rsidRPr="00C61FD2" w:rsidRDefault="00DF1844"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C61FD2">
              <w:rPr>
                <w:rFonts w:eastAsia="Times New Roman" w:cs="Times New Roman"/>
                <w:color w:val="000000"/>
                <w:sz w:val="20"/>
                <w:szCs w:val="20"/>
                <w:lang w:eastAsia="en-GB"/>
              </w:rPr>
              <w:t>0.1965</w:t>
            </w:r>
          </w:p>
        </w:tc>
      </w:tr>
    </w:tbl>
    <w:p w14:paraId="30D7DE29" w14:textId="77777777" w:rsidR="0042720E" w:rsidRDefault="0042720E" w:rsidP="00545CC9"/>
    <w:p w14:paraId="5C386C66" w14:textId="7A65DCE3" w:rsidR="00477203" w:rsidRDefault="009416F4" w:rsidP="00545CC9">
      <w:r>
        <w:t xml:space="preserve">After analysing results for various inputs and output, a single principal component for </w:t>
      </w:r>
      <w:r w:rsidR="0015369A">
        <w:t xml:space="preserve">15 indicators </w:t>
      </w:r>
      <w:r w:rsidR="00477203">
        <w:t>together with</w:t>
      </w:r>
      <w:r w:rsidR="0015369A">
        <w:t xml:space="preserve"> monthly returns </w:t>
      </w:r>
      <w:r w:rsidR="00477203">
        <w:t>have been</w:t>
      </w:r>
      <w:r w:rsidR="0015369A">
        <w:t xml:space="preserve"> selected as a preferred input for further models. When it comes to outputs,</w:t>
      </w:r>
      <w:r w:rsidR="00C77655">
        <w:t xml:space="preserve"> tight constraints without additional output restrictions </w:t>
      </w:r>
      <w:r w:rsidR="008C7C91">
        <w:t xml:space="preserve">were selected </w:t>
      </w:r>
      <w:r w:rsidR="003D0E92">
        <w:t xml:space="preserve">as </w:t>
      </w:r>
      <w:r w:rsidR="00AC6996">
        <w:t>they presented significantly superior results over other outputs.</w:t>
      </w:r>
      <w:r w:rsidR="001B05D0">
        <w:t xml:space="preserve"> </w:t>
      </w:r>
    </w:p>
    <w:p w14:paraId="7DFAA27B" w14:textId="7F47B762" w:rsidR="00DF1844" w:rsidRDefault="00C44AB8" w:rsidP="00545CC9">
      <w:r>
        <w:t xml:space="preserve">Next, multiple neural networks architectures and machine learning models </w:t>
      </w:r>
      <w:r w:rsidR="00FE2022">
        <w:t>have be</w:t>
      </w:r>
      <w:r w:rsidR="003663BA">
        <w:t>en</w:t>
      </w:r>
      <w:r>
        <w:t xml:space="preserve"> </w:t>
      </w:r>
      <w:r w:rsidR="00A87C5F">
        <w:t>developed. Backtesting metrics</w:t>
      </w:r>
      <w:r w:rsidR="003A4FAB">
        <w:t xml:space="preserve"> for all models</w:t>
      </w:r>
      <w:r w:rsidR="00A87C5F">
        <w:t xml:space="preserve"> are presented below.</w:t>
      </w:r>
    </w:p>
    <w:p w14:paraId="5BE7D9E8" w14:textId="04C0DA8C" w:rsidR="00494238" w:rsidRDefault="00494238" w:rsidP="00494238">
      <w:pPr>
        <w:pStyle w:val="Caption"/>
        <w:keepNext/>
      </w:pPr>
      <w:r>
        <w:t xml:space="preserve">Table </w:t>
      </w:r>
      <w:r>
        <w:fldChar w:fldCharType="begin"/>
      </w:r>
      <w:r>
        <w:instrText xml:space="preserve"> SEQ Table \* ARABIC </w:instrText>
      </w:r>
      <w:r>
        <w:fldChar w:fldCharType="separate"/>
      </w:r>
      <w:r w:rsidR="0061164C">
        <w:rPr>
          <w:noProof/>
        </w:rPr>
        <w:t>19</w:t>
      </w:r>
      <w:r>
        <w:fldChar w:fldCharType="end"/>
      </w:r>
      <w:r>
        <w:t xml:space="preserve"> Backtesting Metrics for Various Models</w:t>
      </w:r>
    </w:p>
    <w:tbl>
      <w:tblPr>
        <w:tblStyle w:val="PlainTable1"/>
        <w:tblW w:w="9351" w:type="dxa"/>
        <w:tblLook w:val="04A0" w:firstRow="1" w:lastRow="0" w:firstColumn="1" w:lastColumn="0" w:noHBand="0" w:noVBand="1"/>
      </w:tblPr>
      <w:tblGrid>
        <w:gridCol w:w="1838"/>
        <w:gridCol w:w="863"/>
        <w:gridCol w:w="950"/>
        <w:gridCol w:w="800"/>
        <w:gridCol w:w="813"/>
        <w:gridCol w:w="1110"/>
        <w:gridCol w:w="992"/>
        <w:gridCol w:w="851"/>
        <w:gridCol w:w="1183"/>
      </w:tblGrid>
      <w:tr w:rsidR="00A130F7" w:rsidRPr="0074105D" w14:paraId="4B4544CC" w14:textId="77777777" w:rsidTr="00C61FD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F32B906" w14:textId="77777777" w:rsidR="00A87C5F" w:rsidRPr="0074105D" w:rsidRDefault="00A87C5F" w:rsidP="00EA1648">
            <w:pPr>
              <w:rPr>
                <w:rFonts w:eastAsia="Times New Roman" w:cs="Times New Roman"/>
                <w:sz w:val="18"/>
                <w:szCs w:val="18"/>
                <w:lang w:eastAsia="en-GB"/>
              </w:rPr>
            </w:pPr>
          </w:p>
        </w:tc>
        <w:tc>
          <w:tcPr>
            <w:tcW w:w="863" w:type="dxa"/>
            <w:noWrap/>
            <w:hideMark/>
          </w:tcPr>
          <w:p w14:paraId="17F0F9E4" w14:textId="77777777" w:rsidR="00A87C5F" w:rsidRPr="0074105D" w:rsidRDefault="00A87C5F"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Returns</w:t>
            </w:r>
          </w:p>
        </w:tc>
        <w:tc>
          <w:tcPr>
            <w:tcW w:w="950" w:type="dxa"/>
            <w:noWrap/>
            <w:hideMark/>
          </w:tcPr>
          <w:p w14:paraId="12AF6A16" w14:textId="77777777" w:rsidR="00A87C5F" w:rsidRPr="0074105D" w:rsidRDefault="00A87C5F"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Annual Volatility</w:t>
            </w:r>
          </w:p>
        </w:tc>
        <w:tc>
          <w:tcPr>
            <w:tcW w:w="800" w:type="dxa"/>
            <w:noWrap/>
            <w:hideMark/>
          </w:tcPr>
          <w:p w14:paraId="6E8581B1" w14:textId="77777777" w:rsidR="00A87C5F" w:rsidRPr="0074105D" w:rsidRDefault="00A87C5F"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Sharpe Ratio</w:t>
            </w:r>
          </w:p>
        </w:tc>
        <w:tc>
          <w:tcPr>
            <w:tcW w:w="813" w:type="dxa"/>
            <w:noWrap/>
            <w:hideMark/>
          </w:tcPr>
          <w:p w14:paraId="12CD49E1" w14:textId="77777777" w:rsidR="00A87C5F" w:rsidRPr="0074105D" w:rsidRDefault="00A87C5F"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Sortino Ratio</w:t>
            </w:r>
          </w:p>
        </w:tc>
        <w:tc>
          <w:tcPr>
            <w:tcW w:w="1110" w:type="dxa"/>
            <w:noWrap/>
            <w:hideMark/>
          </w:tcPr>
          <w:p w14:paraId="689809D6" w14:textId="77777777" w:rsidR="00A87C5F" w:rsidRPr="0074105D" w:rsidRDefault="00A87C5F"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Drawdown</w:t>
            </w:r>
          </w:p>
        </w:tc>
        <w:tc>
          <w:tcPr>
            <w:tcW w:w="992" w:type="dxa"/>
            <w:noWrap/>
            <w:hideMark/>
          </w:tcPr>
          <w:p w14:paraId="2BBE536D" w14:textId="77777777" w:rsidR="00A87C5F" w:rsidRPr="0074105D" w:rsidRDefault="00A87C5F"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Max Time Under Water</w:t>
            </w:r>
          </w:p>
        </w:tc>
        <w:tc>
          <w:tcPr>
            <w:tcW w:w="851" w:type="dxa"/>
            <w:noWrap/>
            <w:hideMark/>
          </w:tcPr>
          <w:p w14:paraId="3F9339AA" w14:textId="77777777" w:rsidR="00A87C5F" w:rsidRPr="0074105D" w:rsidRDefault="00A87C5F"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Calmar Ratio</w:t>
            </w:r>
          </w:p>
        </w:tc>
        <w:tc>
          <w:tcPr>
            <w:tcW w:w="1134" w:type="dxa"/>
            <w:noWrap/>
            <w:hideMark/>
          </w:tcPr>
          <w:p w14:paraId="0E180A06" w14:textId="77777777" w:rsidR="00A87C5F" w:rsidRPr="0074105D" w:rsidRDefault="00A87C5F"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Information Ratio</w:t>
            </w:r>
          </w:p>
        </w:tc>
      </w:tr>
      <w:tr w:rsidR="00C61FD2" w:rsidRPr="0074105D" w14:paraId="18C3EBC7" w14:textId="77777777" w:rsidTr="00C61FD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B6D1DED" w14:textId="77777777" w:rsidR="00A87C5F" w:rsidRPr="0074105D" w:rsidRDefault="00A87C5F" w:rsidP="00EA1648">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Benchmark</w:t>
            </w:r>
          </w:p>
        </w:tc>
        <w:tc>
          <w:tcPr>
            <w:tcW w:w="863" w:type="dxa"/>
            <w:noWrap/>
            <w:hideMark/>
          </w:tcPr>
          <w:p w14:paraId="6421E270" w14:textId="77777777" w:rsidR="00A87C5F" w:rsidRPr="0074105D" w:rsidRDefault="00A87C5F"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0.0768</w:t>
            </w:r>
          </w:p>
        </w:tc>
        <w:tc>
          <w:tcPr>
            <w:tcW w:w="950" w:type="dxa"/>
            <w:noWrap/>
            <w:hideMark/>
          </w:tcPr>
          <w:p w14:paraId="02F8DE9F" w14:textId="77777777" w:rsidR="00A87C5F" w:rsidRPr="0074105D" w:rsidRDefault="00A87C5F"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0.2033</w:t>
            </w:r>
          </w:p>
        </w:tc>
        <w:tc>
          <w:tcPr>
            <w:tcW w:w="800" w:type="dxa"/>
            <w:noWrap/>
            <w:hideMark/>
          </w:tcPr>
          <w:p w14:paraId="20813DE0" w14:textId="77777777" w:rsidR="00A87C5F" w:rsidRPr="0074105D" w:rsidRDefault="00A87C5F"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0.3775</w:t>
            </w:r>
          </w:p>
        </w:tc>
        <w:tc>
          <w:tcPr>
            <w:tcW w:w="813" w:type="dxa"/>
            <w:noWrap/>
            <w:hideMark/>
          </w:tcPr>
          <w:p w14:paraId="192F7220" w14:textId="77777777" w:rsidR="00A87C5F" w:rsidRPr="0074105D" w:rsidRDefault="00A87C5F"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0.4420</w:t>
            </w:r>
          </w:p>
        </w:tc>
        <w:tc>
          <w:tcPr>
            <w:tcW w:w="1110" w:type="dxa"/>
            <w:noWrap/>
            <w:hideMark/>
          </w:tcPr>
          <w:p w14:paraId="4C3A0580" w14:textId="77777777" w:rsidR="00A87C5F" w:rsidRPr="0074105D" w:rsidRDefault="00A87C5F"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-0.3548</w:t>
            </w:r>
          </w:p>
        </w:tc>
        <w:tc>
          <w:tcPr>
            <w:tcW w:w="992" w:type="dxa"/>
            <w:noWrap/>
            <w:hideMark/>
          </w:tcPr>
          <w:p w14:paraId="68F1CB1A" w14:textId="77777777" w:rsidR="00A87C5F" w:rsidRPr="0074105D" w:rsidRDefault="00A87C5F"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500</w:t>
            </w:r>
          </w:p>
        </w:tc>
        <w:tc>
          <w:tcPr>
            <w:tcW w:w="851" w:type="dxa"/>
            <w:noWrap/>
            <w:hideMark/>
          </w:tcPr>
          <w:p w14:paraId="1F0988DA" w14:textId="77777777" w:rsidR="00A87C5F" w:rsidRPr="0074105D" w:rsidRDefault="00A87C5F"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0.2163</w:t>
            </w:r>
          </w:p>
        </w:tc>
        <w:tc>
          <w:tcPr>
            <w:tcW w:w="1134" w:type="dxa"/>
            <w:noWrap/>
            <w:hideMark/>
          </w:tcPr>
          <w:p w14:paraId="4BD3D5F5" w14:textId="77777777" w:rsidR="00A87C5F" w:rsidRPr="0074105D" w:rsidRDefault="00A87C5F"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0.0000</w:t>
            </w:r>
          </w:p>
        </w:tc>
      </w:tr>
      <w:tr w:rsidR="00A130F7" w:rsidRPr="0074105D" w14:paraId="426BB07B" w14:textId="77777777" w:rsidTr="00C61FD2">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F38E79E" w14:textId="77777777" w:rsidR="00A87C5F" w:rsidRPr="0074105D" w:rsidRDefault="00A87C5F" w:rsidP="00EA1648">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Base DNN Model</w:t>
            </w:r>
          </w:p>
        </w:tc>
        <w:tc>
          <w:tcPr>
            <w:tcW w:w="863" w:type="dxa"/>
            <w:noWrap/>
            <w:hideMark/>
          </w:tcPr>
          <w:p w14:paraId="351A6653" w14:textId="77777777" w:rsidR="00A87C5F" w:rsidRPr="0074105D" w:rsidRDefault="00A87C5F"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0.0576</w:t>
            </w:r>
          </w:p>
        </w:tc>
        <w:tc>
          <w:tcPr>
            <w:tcW w:w="950" w:type="dxa"/>
            <w:noWrap/>
            <w:hideMark/>
          </w:tcPr>
          <w:p w14:paraId="50D45465" w14:textId="77777777" w:rsidR="00A87C5F" w:rsidRPr="0074105D" w:rsidRDefault="00A87C5F"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0.2011</w:t>
            </w:r>
          </w:p>
        </w:tc>
        <w:tc>
          <w:tcPr>
            <w:tcW w:w="800" w:type="dxa"/>
            <w:noWrap/>
            <w:hideMark/>
          </w:tcPr>
          <w:p w14:paraId="7CB68326" w14:textId="77777777" w:rsidR="00A87C5F" w:rsidRPr="0074105D" w:rsidRDefault="00A87C5F"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0.2864</w:t>
            </w:r>
          </w:p>
        </w:tc>
        <w:tc>
          <w:tcPr>
            <w:tcW w:w="813" w:type="dxa"/>
            <w:noWrap/>
            <w:hideMark/>
          </w:tcPr>
          <w:p w14:paraId="00D24E8E" w14:textId="77777777" w:rsidR="00A87C5F" w:rsidRPr="0074105D" w:rsidRDefault="00A87C5F"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0.3293</w:t>
            </w:r>
          </w:p>
        </w:tc>
        <w:tc>
          <w:tcPr>
            <w:tcW w:w="1110" w:type="dxa"/>
            <w:noWrap/>
            <w:hideMark/>
          </w:tcPr>
          <w:p w14:paraId="1F1C59E8" w14:textId="77777777" w:rsidR="00A87C5F" w:rsidRPr="0074105D" w:rsidRDefault="00A87C5F"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-0.3716</w:t>
            </w:r>
          </w:p>
        </w:tc>
        <w:tc>
          <w:tcPr>
            <w:tcW w:w="992" w:type="dxa"/>
            <w:noWrap/>
            <w:hideMark/>
          </w:tcPr>
          <w:p w14:paraId="1DB1D53A" w14:textId="77777777" w:rsidR="00A87C5F" w:rsidRPr="0074105D" w:rsidRDefault="00A87C5F"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51" w:type="dxa"/>
            <w:noWrap/>
            <w:hideMark/>
          </w:tcPr>
          <w:p w14:paraId="4A4DDD09" w14:textId="77777777" w:rsidR="00A87C5F" w:rsidRPr="0074105D" w:rsidRDefault="00A87C5F"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0.1550</w:t>
            </w:r>
          </w:p>
        </w:tc>
        <w:tc>
          <w:tcPr>
            <w:tcW w:w="1134" w:type="dxa"/>
            <w:noWrap/>
            <w:hideMark/>
          </w:tcPr>
          <w:p w14:paraId="282584FD" w14:textId="77777777" w:rsidR="00A87C5F" w:rsidRPr="0074105D" w:rsidRDefault="00A87C5F"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-0.6104</w:t>
            </w:r>
          </w:p>
        </w:tc>
      </w:tr>
      <w:tr w:rsidR="00C61FD2" w:rsidRPr="0074105D" w14:paraId="29F48AF8" w14:textId="77777777" w:rsidTr="00C61FD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D85908A" w14:textId="77777777" w:rsidR="00756006" w:rsidRPr="0074105D" w:rsidRDefault="00756006" w:rsidP="00EA1648">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DNN</w:t>
            </w:r>
          </w:p>
        </w:tc>
        <w:tc>
          <w:tcPr>
            <w:tcW w:w="863" w:type="dxa"/>
            <w:noWrap/>
            <w:hideMark/>
          </w:tcPr>
          <w:p w14:paraId="5806BD99"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0.0627</w:t>
            </w:r>
          </w:p>
        </w:tc>
        <w:tc>
          <w:tcPr>
            <w:tcW w:w="950" w:type="dxa"/>
            <w:noWrap/>
            <w:hideMark/>
          </w:tcPr>
          <w:p w14:paraId="15A46AA8"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0.2013</w:t>
            </w:r>
          </w:p>
        </w:tc>
        <w:tc>
          <w:tcPr>
            <w:tcW w:w="800" w:type="dxa"/>
            <w:noWrap/>
            <w:hideMark/>
          </w:tcPr>
          <w:p w14:paraId="5F9C5ADD"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0.3112</w:t>
            </w:r>
          </w:p>
        </w:tc>
        <w:tc>
          <w:tcPr>
            <w:tcW w:w="813" w:type="dxa"/>
            <w:noWrap/>
            <w:hideMark/>
          </w:tcPr>
          <w:p w14:paraId="0C56B418"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0.3601</w:t>
            </w:r>
          </w:p>
        </w:tc>
        <w:tc>
          <w:tcPr>
            <w:tcW w:w="1110" w:type="dxa"/>
            <w:noWrap/>
            <w:hideMark/>
          </w:tcPr>
          <w:p w14:paraId="7547AE18"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992" w:type="dxa"/>
            <w:noWrap/>
            <w:hideMark/>
          </w:tcPr>
          <w:p w14:paraId="59EEC375"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499</w:t>
            </w:r>
          </w:p>
        </w:tc>
        <w:tc>
          <w:tcPr>
            <w:tcW w:w="851" w:type="dxa"/>
            <w:noWrap/>
            <w:hideMark/>
          </w:tcPr>
          <w:p w14:paraId="37CD3958"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0.1704</w:t>
            </w:r>
          </w:p>
        </w:tc>
        <w:tc>
          <w:tcPr>
            <w:tcW w:w="1134" w:type="dxa"/>
            <w:noWrap/>
            <w:hideMark/>
          </w:tcPr>
          <w:p w14:paraId="571DB6A4"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-0.5355</w:t>
            </w:r>
          </w:p>
        </w:tc>
      </w:tr>
      <w:tr w:rsidR="00A130F7" w:rsidRPr="0074105D" w14:paraId="0B9AF4B1" w14:textId="77777777" w:rsidTr="00C61FD2">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5841A52" w14:textId="77777777" w:rsidR="00756006" w:rsidRPr="0074105D" w:rsidRDefault="00756006" w:rsidP="00EA1648">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CNN</w:t>
            </w:r>
          </w:p>
        </w:tc>
        <w:tc>
          <w:tcPr>
            <w:tcW w:w="863" w:type="dxa"/>
            <w:noWrap/>
            <w:hideMark/>
          </w:tcPr>
          <w:p w14:paraId="57F2878A"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0.0608</w:t>
            </w:r>
          </w:p>
        </w:tc>
        <w:tc>
          <w:tcPr>
            <w:tcW w:w="950" w:type="dxa"/>
            <w:noWrap/>
            <w:hideMark/>
          </w:tcPr>
          <w:p w14:paraId="0E46AB7A"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0.2015</w:t>
            </w:r>
          </w:p>
        </w:tc>
        <w:tc>
          <w:tcPr>
            <w:tcW w:w="800" w:type="dxa"/>
            <w:noWrap/>
            <w:hideMark/>
          </w:tcPr>
          <w:p w14:paraId="482D21D7"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0.3019</w:t>
            </w:r>
          </w:p>
        </w:tc>
        <w:tc>
          <w:tcPr>
            <w:tcW w:w="813" w:type="dxa"/>
            <w:noWrap/>
            <w:hideMark/>
          </w:tcPr>
          <w:p w14:paraId="067809A1"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0.3492</w:t>
            </w:r>
          </w:p>
        </w:tc>
        <w:tc>
          <w:tcPr>
            <w:tcW w:w="1110" w:type="dxa"/>
            <w:noWrap/>
            <w:hideMark/>
          </w:tcPr>
          <w:p w14:paraId="461614C5"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-0.3677</w:t>
            </w:r>
          </w:p>
        </w:tc>
        <w:tc>
          <w:tcPr>
            <w:tcW w:w="992" w:type="dxa"/>
            <w:noWrap/>
            <w:hideMark/>
          </w:tcPr>
          <w:p w14:paraId="582794A5"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51" w:type="dxa"/>
            <w:noWrap/>
            <w:hideMark/>
          </w:tcPr>
          <w:p w14:paraId="017E57EF"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0.1654</w:t>
            </w:r>
          </w:p>
        </w:tc>
        <w:tc>
          <w:tcPr>
            <w:tcW w:w="1134" w:type="dxa"/>
            <w:noWrap/>
            <w:hideMark/>
          </w:tcPr>
          <w:p w14:paraId="67002511"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-0.5912</w:t>
            </w:r>
          </w:p>
        </w:tc>
      </w:tr>
      <w:tr w:rsidR="00C61FD2" w:rsidRPr="0074105D" w14:paraId="3801CB0E" w14:textId="77777777" w:rsidTr="00C61FD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2A9DE60" w14:textId="77777777" w:rsidR="00756006" w:rsidRPr="0074105D" w:rsidRDefault="00756006" w:rsidP="00EA1648">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GRU</w:t>
            </w:r>
          </w:p>
        </w:tc>
        <w:tc>
          <w:tcPr>
            <w:tcW w:w="863" w:type="dxa"/>
            <w:noWrap/>
            <w:hideMark/>
          </w:tcPr>
          <w:p w14:paraId="59C4EBEE"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0.0604</w:t>
            </w:r>
          </w:p>
        </w:tc>
        <w:tc>
          <w:tcPr>
            <w:tcW w:w="950" w:type="dxa"/>
            <w:noWrap/>
            <w:hideMark/>
          </w:tcPr>
          <w:p w14:paraId="729BE83E" w14:textId="27D2DDD0"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r w:rsidR="00594456">
              <w:rPr>
                <w:rFonts w:eastAsia="Times New Roman" w:cs="Times New Roman"/>
                <w:color w:val="000000"/>
                <w:sz w:val="18"/>
                <w:szCs w:val="18"/>
                <w:lang w:eastAsia="en-GB"/>
              </w:rPr>
              <w:t>0</w:t>
            </w:r>
          </w:p>
        </w:tc>
        <w:tc>
          <w:tcPr>
            <w:tcW w:w="800" w:type="dxa"/>
            <w:noWrap/>
            <w:hideMark/>
          </w:tcPr>
          <w:p w14:paraId="62298A1B"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0.2989</w:t>
            </w:r>
          </w:p>
        </w:tc>
        <w:tc>
          <w:tcPr>
            <w:tcW w:w="813" w:type="dxa"/>
            <w:noWrap/>
            <w:hideMark/>
          </w:tcPr>
          <w:p w14:paraId="6EA42A1D"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0.3456</w:t>
            </w:r>
          </w:p>
        </w:tc>
        <w:tc>
          <w:tcPr>
            <w:tcW w:w="1110" w:type="dxa"/>
            <w:noWrap/>
            <w:hideMark/>
          </w:tcPr>
          <w:p w14:paraId="2AF0817D"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-0.3695</w:t>
            </w:r>
          </w:p>
        </w:tc>
        <w:tc>
          <w:tcPr>
            <w:tcW w:w="992" w:type="dxa"/>
            <w:noWrap/>
            <w:hideMark/>
          </w:tcPr>
          <w:p w14:paraId="67A46210"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51" w:type="dxa"/>
            <w:noWrap/>
            <w:hideMark/>
          </w:tcPr>
          <w:p w14:paraId="2852EEDC"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0.1633</w:t>
            </w:r>
          </w:p>
        </w:tc>
        <w:tc>
          <w:tcPr>
            <w:tcW w:w="1134" w:type="dxa"/>
            <w:noWrap/>
            <w:hideMark/>
          </w:tcPr>
          <w:p w14:paraId="10A228BE"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-0.5967</w:t>
            </w:r>
          </w:p>
        </w:tc>
      </w:tr>
      <w:tr w:rsidR="00A130F7" w:rsidRPr="0074105D" w14:paraId="370B7A43" w14:textId="77777777" w:rsidTr="00C61FD2">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7D79D3F" w14:textId="77777777" w:rsidR="00756006" w:rsidRPr="0074105D" w:rsidRDefault="00756006" w:rsidP="00EA1648">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LSTM</w:t>
            </w:r>
          </w:p>
        </w:tc>
        <w:tc>
          <w:tcPr>
            <w:tcW w:w="863" w:type="dxa"/>
            <w:noWrap/>
            <w:hideMark/>
          </w:tcPr>
          <w:p w14:paraId="65B84676"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0.0601</w:t>
            </w:r>
          </w:p>
        </w:tc>
        <w:tc>
          <w:tcPr>
            <w:tcW w:w="950" w:type="dxa"/>
            <w:noWrap/>
            <w:hideMark/>
          </w:tcPr>
          <w:p w14:paraId="69740F21" w14:textId="5F942D5B"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0.202</w:t>
            </w:r>
            <w:r w:rsidR="00594456">
              <w:rPr>
                <w:rFonts w:eastAsia="Times New Roman" w:cs="Times New Roman"/>
                <w:color w:val="000000"/>
                <w:sz w:val="18"/>
                <w:szCs w:val="18"/>
                <w:lang w:eastAsia="en-GB"/>
              </w:rPr>
              <w:t>0</w:t>
            </w:r>
          </w:p>
        </w:tc>
        <w:tc>
          <w:tcPr>
            <w:tcW w:w="800" w:type="dxa"/>
            <w:noWrap/>
            <w:hideMark/>
          </w:tcPr>
          <w:p w14:paraId="24756544"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0.2978</w:t>
            </w:r>
          </w:p>
        </w:tc>
        <w:tc>
          <w:tcPr>
            <w:tcW w:w="813" w:type="dxa"/>
            <w:noWrap/>
            <w:hideMark/>
          </w:tcPr>
          <w:p w14:paraId="46BABA58"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0.3442</w:t>
            </w:r>
          </w:p>
        </w:tc>
        <w:tc>
          <w:tcPr>
            <w:tcW w:w="1110" w:type="dxa"/>
            <w:noWrap/>
            <w:hideMark/>
          </w:tcPr>
          <w:p w14:paraId="048B973E" w14:textId="4B91042E"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-0.37</w:t>
            </w:r>
            <w:r w:rsidR="00B37987">
              <w:rPr>
                <w:rFonts w:eastAsia="Times New Roman" w:cs="Times New Roman"/>
                <w:color w:val="000000"/>
                <w:sz w:val="18"/>
                <w:szCs w:val="18"/>
                <w:lang w:eastAsia="en-GB"/>
              </w:rPr>
              <w:t>00</w:t>
            </w:r>
          </w:p>
        </w:tc>
        <w:tc>
          <w:tcPr>
            <w:tcW w:w="992" w:type="dxa"/>
            <w:noWrap/>
            <w:hideMark/>
          </w:tcPr>
          <w:p w14:paraId="7A35CDC2"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493</w:t>
            </w:r>
          </w:p>
        </w:tc>
        <w:tc>
          <w:tcPr>
            <w:tcW w:w="851" w:type="dxa"/>
            <w:noWrap/>
            <w:hideMark/>
          </w:tcPr>
          <w:p w14:paraId="7D237A11"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0.1625</w:t>
            </w:r>
          </w:p>
        </w:tc>
        <w:tc>
          <w:tcPr>
            <w:tcW w:w="1134" w:type="dxa"/>
            <w:noWrap/>
            <w:hideMark/>
          </w:tcPr>
          <w:p w14:paraId="550EE246" w14:textId="77777777" w:rsidR="00756006" w:rsidRPr="0074105D"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-0.5972</w:t>
            </w:r>
          </w:p>
        </w:tc>
      </w:tr>
      <w:tr w:rsidR="00C61FD2" w:rsidRPr="0074105D" w14:paraId="09493AC9" w14:textId="77777777" w:rsidTr="00C61FD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E5E2638" w14:textId="77777777" w:rsidR="00756006" w:rsidRPr="0074105D" w:rsidRDefault="00756006" w:rsidP="00EA1648">
            <w:pPr>
              <w:rPr>
                <w:rFonts w:eastAsia="Times New Roman" w:cs="Times New Roman"/>
                <w:color w:val="000000"/>
                <w:sz w:val="18"/>
                <w:szCs w:val="18"/>
                <w:lang w:eastAsia="en-GB"/>
              </w:rPr>
            </w:pPr>
            <w:r w:rsidRPr="0074105D">
              <w:rPr>
                <w:rFonts w:eastAsia="Times New Roman" w:cs="Times New Roman"/>
                <w:color w:val="000000"/>
                <w:sz w:val="18"/>
                <w:szCs w:val="18"/>
                <w:lang w:eastAsia="en-GB"/>
              </w:rPr>
              <w:t>Model Bidirectional</w:t>
            </w:r>
          </w:p>
        </w:tc>
        <w:tc>
          <w:tcPr>
            <w:tcW w:w="863" w:type="dxa"/>
            <w:noWrap/>
            <w:hideMark/>
          </w:tcPr>
          <w:p w14:paraId="0CED0FEF"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0.0545</w:t>
            </w:r>
          </w:p>
        </w:tc>
        <w:tc>
          <w:tcPr>
            <w:tcW w:w="950" w:type="dxa"/>
            <w:noWrap/>
            <w:hideMark/>
          </w:tcPr>
          <w:p w14:paraId="7D88F247"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0.2019</w:t>
            </w:r>
          </w:p>
        </w:tc>
        <w:tc>
          <w:tcPr>
            <w:tcW w:w="800" w:type="dxa"/>
            <w:noWrap/>
            <w:hideMark/>
          </w:tcPr>
          <w:p w14:paraId="09C37F50" w14:textId="2426E691"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0.27</w:t>
            </w:r>
            <w:r w:rsidR="00B37987">
              <w:rPr>
                <w:rFonts w:eastAsia="Times New Roman" w:cs="Times New Roman"/>
                <w:color w:val="000000"/>
                <w:sz w:val="18"/>
                <w:szCs w:val="18"/>
                <w:lang w:eastAsia="en-GB"/>
              </w:rPr>
              <w:t>00</w:t>
            </w:r>
          </w:p>
        </w:tc>
        <w:tc>
          <w:tcPr>
            <w:tcW w:w="813" w:type="dxa"/>
            <w:noWrap/>
            <w:hideMark/>
          </w:tcPr>
          <w:p w14:paraId="2BF7DABC"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0.3133</w:t>
            </w:r>
          </w:p>
        </w:tc>
        <w:tc>
          <w:tcPr>
            <w:tcW w:w="1110" w:type="dxa"/>
            <w:noWrap/>
            <w:hideMark/>
          </w:tcPr>
          <w:p w14:paraId="5E8F1A63"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-0.3684</w:t>
            </w:r>
          </w:p>
        </w:tc>
        <w:tc>
          <w:tcPr>
            <w:tcW w:w="992" w:type="dxa"/>
            <w:noWrap/>
            <w:hideMark/>
          </w:tcPr>
          <w:p w14:paraId="32F43BBB"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538</w:t>
            </w:r>
          </w:p>
        </w:tc>
        <w:tc>
          <w:tcPr>
            <w:tcW w:w="851" w:type="dxa"/>
            <w:noWrap/>
            <w:hideMark/>
          </w:tcPr>
          <w:p w14:paraId="5EA440C2"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0.1479</w:t>
            </w:r>
          </w:p>
        </w:tc>
        <w:tc>
          <w:tcPr>
            <w:tcW w:w="1134" w:type="dxa"/>
            <w:noWrap/>
            <w:hideMark/>
          </w:tcPr>
          <w:p w14:paraId="5E554BC9" w14:textId="77777777" w:rsidR="00756006" w:rsidRPr="0074105D"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4105D">
              <w:rPr>
                <w:rFonts w:eastAsia="Times New Roman" w:cs="Times New Roman"/>
                <w:color w:val="000000"/>
                <w:sz w:val="18"/>
                <w:szCs w:val="18"/>
                <w:lang w:eastAsia="en-GB"/>
              </w:rPr>
              <w:t>-0.6513</w:t>
            </w:r>
          </w:p>
        </w:tc>
      </w:tr>
      <w:tr w:rsidR="00A130F7" w:rsidRPr="00576E8F" w14:paraId="7C2F36B6" w14:textId="77777777" w:rsidTr="00C61FD2">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F70B0F1" w14:textId="77777777" w:rsidR="00756006" w:rsidRPr="00576E8F" w:rsidRDefault="00756006" w:rsidP="00EA1648">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Random Forest</w:t>
            </w:r>
          </w:p>
        </w:tc>
        <w:tc>
          <w:tcPr>
            <w:tcW w:w="863" w:type="dxa"/>
            <w:noWrap/>
            <w:hideMark/>
          </w:tcPr>
          <w:p w14:paraId="7140CE49" w14:textId="77777777" w:rsidR="00756006" w:rsidRPr="00576E8F"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0.0581</w:t>
            </w:r>
          </w:p>
        </w:tc>
        <w:tc>
          <w:tcPr>
            <w:tcW w:w="950" w:type="dxa"/>
            <w:noWrap/>
            <w:hideMark/>
          </w:tcPr>
          <w:p w14:paraId="5E36C453" w14:textId="77777777" w:rsidR="00756006" w:rsidRPr="00576E8F"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0.2021</w:t>
            </w:r>
          </w:p>
        </w:tc>
        <w:tc>
          <w:tcPr>
            <w:tcW w:w="800" w:type="dxa"/>
            <w:noWrap/>
            <w:hideMark/>
          </w:tcPr>
          <w:p w14:paraId="76167D17" w14:textId="77777777" w:rsidR="00756006" w:rsidRPr="00576E8F"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0.2875</w:t>
            </w:r>
          </w:p>
        </w:tc>
        <w:tc>
          <w:tcPr>
            <w:tcW w:w="813" w:type="dxa"/>
            <w:noWrap/>
            <w:hideMark/>
          </w:tcPr>
          <w:p w14:paraId="57C9CC7F" w14:textId="77777777" w:rsidR="00756006" w:rsidRPr="00576E8F"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0.3338</w:t>
            </w:r>
          </w:p>
        </w:tc>
        <w:tc>
          <w:tcPr>
            <w:tcW w:w="1110" w:type="dxa"/>
            <w:noWrap/>
            <w:hideMark/>
          </w:tcPr>
          <w:p w14:paraId="73B708C3" w14:textId="77777777" w:rsidR="00756006" w:rsidRPr="00576E8F"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-0.3669</w:t>
            </w:r>
          </w:p>
        </w:tc>
        <w:tc>
          <w:tcPr>
            <w:tcW w:w="992" w:type="dxa"/>
            <w:noWrap/>
            <w:hideMark/>
          </w:tcPr>
          <w:p w14:paraId="4FD81EDE" w14:textId="77777777" w:rsidR="00756006" w:rsidRPr="00576E8F"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31251892" w14:textId="77777777" w:rsidR="00756006" w:rsidRPr="00576E8F"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0.1584</w:t>
            </w:r>
          </w:p>
        </w:tc>
        <w:tc>
          <w:tcPr>
            <w:tcW w:w="1134" w:type="dxa"/>
            <w:noWrap/>
            <w:hideMark/>
          </w:tcPr>
          <w:p w14:paraId="772C5E6B" w14:textId="3CF97758" w:rsidR="00756006" w:rsidRPr="00576E8F"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-0.698</w:t>
            </w:r>
            <w:r w:rsidR="00594456">
              <w:rPr>
                <w:rFonts w:eastAsia="Times New Roman" w:cs="Times New Roman"/>
                <w:color w:val="000000"/>
                <w:sz w:val="18"/>
                <w:szCs w:val="18"/>
                <w:lang w:eastAsia="en-GB"/>
              </w:rPr>
              <w:t>0</w:t>
            </w:r>
          </w:p>
        </w:tc>
      </w:tr>
      <w:tr w:rsidR="00C61FD2" w:rsidRPr="00576E8F" w14:paraId="78A2CBAD" w14:textId="77777777" w:rsidTr="00C61FD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A52F075" w14:textId="77777777" w:rsidR="00756006" w:rsidRPr="00576E8F" w:rsidRDefault="00756006" w:rsidP="00EA1648">
            <w:pPr>
              <w:rPr>
                <w:rFonts w:eastAsia="Times New Roman" w:cs="Times New Roman"/>
                <w:color w:val="000000"/>
                <w:sz w:val="18"/>
                <w:szCs w:val="18"/>
                <w:lang w:eastAsia="en-GB"/>
              </w:rPr>
            </w:pPr>
            <w:r w:rsidRPr="00576E8F">
              <w:rPr>
                <w:rFonts w:eastAsia="Times New Roman" w:cs="Times New Roman"/>
                <w:color w:val="000000"/>
                <w:sz w:val="18"/>
                <w:szCs w:val="18"/>
                <w:lang w:eastAsia="en-GB"/>
              </w:rPr>
              <w:t>Model XG Boosting</w:t>
            </w:r>
          </w:p>
        </w:tc>
        <w:tc>
          <w:tcPr>
            <w:tcW w:w="863" w:type="dxa"/>
            <w:noWrap/>
            <w:hideMark/>
          </w:tcPr>
          <w:p w14:paraId="1ADF9A96" w14:textId="77777777" w:rsidR="00756006" w:rsidRPr="00576E8F"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0.0498</w:t>
            </w:r>
          </w:p>
        </w:tc>
        <w:tc>
          <w:tcPr>
            <w:tcW w:w="950" w:type="dxa"/>
            <w:noWrap/>
            <w:hideMark/>
          </w:tcPr>
          <w:p w14:paraId="0F3A3D6B" w14:textId="77777777" w:rsidR="00756006" w:rsidRPr="00576E8F"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0.2031</w:t>
            </w:r>
          </w:p>
        </w:tc>
        <w:tc>
          <w:tcPr>
            <w:tcW w:w="800" w:type="dxa"/>
            <w:noWrap/>
            <w:hideMark/>
          </w:tcPr>
          <w:p w14:paraId="4852EBF1" w14:textId="77777777" w:rsidR="00756006" w:rsidRPr="00576E8F"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0.2454</w:t>
            </w:r>
          </w:p>
        </w:tc>
        <w:tc>
          <w:tcPr>
            <w:tcW w:w="813" w:type="dxa"/>
            <w:noWrap/>
            <w:hideMark/>
          </w:tcPr>
          <w:p w14:paraId="30324DA0" w14:textId="77777777" w:rsidR="00756006" w:rsidRPr="00576E8F"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0.2844</w:t>
            </w:r>
          </w:p>
        </w:tc>
        <w:tc>
          <w:tcPr>
            <w:tcW w:w="1110" w:type="dxa"/>
            <w:noWrap/>
            <w:hideMark/>
          </w:tcPr>
          <w:p w14:paraId="14D8BB22" w14:textId="77777777" w:rsidR="00756006" w:rsidRPr="00576E8F"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-0.3693</w:t>
            </w:r>
          </w:p>
        </w:tc>
        <w:tc>
          <w:tcPr>
            <w:tcW w:w="992" w:type="dxa"/>
            <w:noWrap/>
            <w:hideMark/>
          </w:tcPr>
          <w:p w14:paraId="598FD02E" w14:textId="77777777" w:rsidR="00756006" w:rsidRPr="00576E8F"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538</w:t>
            </w:r>
          </w:p>
        </w:tc>
        <w:tc>
          <w:tcPr>
            <w:tcW w:w="851" w:type="dxa"/>
            <w:noWrap/>
            <w:hideMark/>
          </w:tcPr>
          <w:p w14:paraId="7D3263D4" w14:textId="5533BD7E" w:rsidR="00756006" w:rsidRPr="00576E8F"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0.135</w:t>
            </w:r>
            <w:r w:rsidR="00594456">
              <w:rPr>
                <w:rFonts w:eastAsia="Times New Roman" w:cs="Times New Roman"/>
                <w:color w:val="000000"/>
                <w:sz w:val="18"/>
                <w:szCs w:val="18"/>
                <w:lang w:eastAsia="en-GB"/>
              </w:rPr>
              <w:t>0</w:t>
            </w:r>
          </w:p>
        </w:tc>
        <w:tc>
          <w:tcPr>
            <w:tcW w:w="1134" w:type="dxa"/>
            <w:noWrap/>
            <w:hideMark/>
          </w:tcPr>
          <w:p w14:paraId="112CA42B" w14:textId="77777777" w:rsidR="00756006" w:rsidRPr="00576E8F"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576E8F">
              <w:rPr>
                <w:rFonts w:eastAsia="Times New Roman" w:cs="Times New Roman"/>
                <w:color w:val="000000"/>
                <w:sz w:val="18"/>
                <w:szCs w:val="18"/>
                <w:lang w:eastAsia="en-GB"/>
              </w:rPr>
              <w:t>-0.7803</w:t>
            </w:r>
          </w:p>
        </w:tc>
      </w:tr>
      <w:tr w:rsidR="00A130F7" w:rsidRPr="001D4AB7" w14:paraId="28C405A4" w14:textId="77777777" w:rsidTr="00C61FD2">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46246A1" w14:textId="77777777" w:rsidR="00756006" w:rsidRPr="001D4AB7" w:rsidRDefault="00756006" w:rsidP="00EA1648">
            <w:pPr>
              <w:rPr>
                <w:rFonts w:eastAsia="Times New Roman" w:cs="Times New Roman"/>
                <w:color w:val="000000"/>
                <w:sz w:val="18"/>
                <w:szCs w:val="18"/>
                <w:lang w:eastAsia="en-GB"/>
              </w:rPr>
            </w:pPr>
            <w:r w:rsidRPr="001D4AB7">
              <w:rPr>
                <w:rFonts w:eastAsia="Times New Roman" w:cs="Times New Roman"/>
                <w:color w:val="000000"/>
                <w:sz w:val="18"/>
                <w:szCs w:val="18"/>
                <w:lang w:eastAsia="en-GB"/>
              </w:rPr>
              <w:t>Model Learning to Rate</w:t>
            </w:r>
          </w:p>
        </w:tc>
        <w:tc>
          <w:tcPr>
            <w:tcW w:w="863" w:type="dxa"/>
            <w:noWrap/>
            <w:hideMark/>
          </w:tcPr>
          <w:p w14:paraId="193C58E5" w14:textId="77777777" w:rsidR="00756006" w:rsidRPr="001D4AB7"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0.0519</w:t>
            </w:r>
          </w:p>
        </w:tc>
        <w:tc>
          <w:tcPr>
            <w:tcW w:w="950" w:type="dxa"/>
            <w:noWrap/>
            <w:hideMark/>
          </w:tcPr>
          <w:p w14:paraId="3B2B0AD4" w14:textId="77777777" w:rsidR="00756006" w:rsidRPr="001D4AB7"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0.2026</w:t>
            </w:r>
          </w:p>
        </w:tc>
        <w:tc>
          <w:tcPr>
            <w:tcW w:w="800" w:type="dxa"/>
            <w:noWrap/>
            <w:hideMark/>
          </w:tcPr>
          <w:p w14:paraId="7D4B4559" w14:textId="77777777" w:rsidR="00756006" w:rsidRPr="001D4AB7"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0.2562</w:t>
            </w:r>
          </w:p>
        </w:tc>
        <w:tc>
          <w:tcPr>
            <w:tcW w:w="813" w:type="dxa"/>
            <w:noWrap/>
            <w:hideMark/>
          </w:tcPr>
          <w:p w14:paraId="4BB05B78" w14:textId="77777777" w:rsidR="00756006" w:rsidRPr="001D4AB7"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0.2965</w:t>
            </w:r>
          </w:p>
        </w:tc>
        <w:tc>
          <w:tcPr>
            <w:tcW w:w="1110" w:type="dxa"/>
            <w:noWrap/>
            <w:hideMark/>
          </w:tcPr>
          <w:p w14:paraId="47B1F96A" w14:textId="155A2883" w:rsidR="00756006" w:rsidRPr="001D4AB7"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-0.369</w:t>
            </w:r>
            <w:r w:rsidR="00B37987">
              <w:rPr>
                <w:rFonts w:eastAsia="Times New Roman" w:cs="Times New Roman"/>
                <w:color w:val="000000"/>
                <w:sz w:val="18"/>
                <w:szCs w:val="18"/>
                <w:lang w:eastAsia="en-GB"/>
              </w:rPr>
              <w:t>0</w:t>
            </w:r>
          </w:p>
        </w:tc>
        <w:tc>
          <w:tcPr>
            <w:tcW w:w="992" w:type="dxa"/>
            <w:noWrap/>
            <w:hideMark/>
          </w:tcPr>
          <w:p w14:paraId="11BA23CA" w14:textId="77777777" w:rsidR="00756006" w:rsidRPr="001D4AB7"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499</w:t>
            </w:r>
          </w:p>
        </w:tc>
        <w:tc>
          <w:tcPr>
            <w:tcW w:w="851" w:type="dxa"/>
            <w:noWrap/>
            <w:hideMark/>
          </w:tcPr>
          <w:p w14:paraId="2CFBAC6A" w14:textId="77777777" w:rsidR="00756006" w:rsidRPr="001D4AB7"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0.1407</w:t>
            </w:r>
          </w:p>
        </w:tc>
        <w:tc>
          <w:tcPr>
            <w:tcW w:w="1134" w:type="dxa"/>
            <w:noWrap/>
            <w:hideMark/>
          </w:tcPr>
          <w:p w14:paraId="4E12228B" w14:textId="77777777" w:rsidR="00756006" w:rsidRPr="001D4AB7"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1D4AB7">
              <w:rPr>
                <w:rFonts w:eastAsia="Times New Roman" w:cs="Times New Roman"/>
                <w:color w:val="000000"/>
                <w:sz w:val="18"/>
                <w:szCs w:val="18"/>
                <w:lang w:eastAsia="en-GB"/>
              </w:rPr>
              <w:t>-1.0687</w:t>
            </w:r>
          </w:p>
        </w:tc>
      </w:tr>
      <w:tr w:rsidR="00C61FD2" w:rsidRPr="00072F86" w14:paraId="57A6EA7D" w14:textId="77777777" w:rsidTr="00C61FD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FF35EC" w14:textId="77777777" w:rsidR="00756006" w:rsidRPr="00072F86" w:rsidRDefault="00756006" w:rsidP="00EA1648">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DNN Model</w:t>
            </w:r>
          </w:p>
        </w:tc>
        <w:tc>
          <w:tcPr>
            <w:tcW w:w="863" w:type="dxa"/>
            <w:noWrap/>
            <w:hideMark/>
          </w:tcPr>
          <w:p w14:paraId="21C47F05"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0.0623</w:t>
            </w:r>
          </w:p>
        </w:tc>
        <w:tc>
          <w:tcPr>
            <w:tcW w:w="950" w:type="dxa"/>
            <w:noWrap/>
            <w:hideMark/>
          </w:tcPr>
          <w:p w14:paraId="0A49A5F5"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0.2013</w:t>
            </w:r>
          </w:p>
        </w:tc>
        <w:tc>
          <w:tcPr>
            <w:tcW w:w="800" w:type="dxa"/>
            <w:noWrap/>
            <w:hideMark/>
          </w:tcPr>
          <w:p w14:paraId="467051E4"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0.3094</w:t>
            </w:r>
          </w:p>
        </w:tc>
        <w:tc>
          <w:tcPr>
            <w:tcW w:w="813" w:type="dxa"/>
            <w:noWrap/>
            <w:hideMark/>
          </w:tcPr>
          <w:p w14:paraId="5E025FE8" w14:textId="529CF01F"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0.358</w:t>
            </w:r>
            <w:r w:rsidR="00594456">
              <w:rPr>
                <w:rFonts w:eastAsia="Times New Roman" w:cs="Times New Roman"/>
                <w:color w:val="000000"/>
                <w:sz w:val="18"/>
                <w:szCs w:val="18"/>
                <w:lang w:eastAsia="en-GB"/>
              </w:rPr>
              <w:t>0</w:t>
            </w:r>
          </w:p>
        </w:tc>
        <w:tc>
          <w:tcPr>
            <w:tcW w:w="1110" w:type="dxa"/>
            <w:noWrap/>
            <w:hideMark/>
          </w:tcPr>
          <w:p w14:paraId="1C263D72"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-0.3667</w:t>
            </w:r>
          </w:p>
        </w:tc>
        <w:tc>
          <w:tcPr>
            <w:tcW w:w="992" w:type="dxa"/>
            <w:noWrap/>
            <w:hideMark/>
          </w:tcPr>
          <w:p w14:paraId="0210030D"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499</w:t>
            </w:r>
          </w:p>
        </w:tc>
        <w:tc>
          <w:tcPr>
            <w:tcW w:w="851" w:type="dxa"/>
            <w:noWrap/>
            <w:hideMark/>
          </w:tcPr>
          <w:p w14:paraId="3B51CBE3"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0.1698</w:t>
            </w:r>
          </w:p>
        </w:tc>
        <w:tc>
          <w:tcPr>
            <w:tcW w:w="1134" w:type="dxa"/>
            <w:noWrap/>
            <w:hideMark/>
          </w:tcPr>
          <w:p w14:paraId="4C0785DA"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-0.5447</w:t>
            </w:r>
          </w:p>
        </w:tc>
      </w:tr>
      <w:tr w:rsidR="00A130F7" w:rsidRPr="00072F86" w14:paraId="3AC5CC95" w14:textId="77777777" w:rsidTr="00C61FD2">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97EA5A3" w14:textId="77777777" w:rsidR="00756006" w:rsidRPr="00072F86" w:rsidRDefault="00756006" w:rsidP="00EA1648">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lastRenderedPageBreak/>
              <w:t>Tuned CNN Model</w:t>
            </w:r>
          </w:p>
        </w:tc>
        <w:tc>
          <w:tcPr>
            <w:tcW w:w="863" w:type="dxa"/>
            <w:noWrap/>
            <w:hideMark/>
          </w:tcPr>
          <w:p w14:paraId="4AA52B17" w14:textId="77777777" w:rsidR="00756006" w:rsidRPr="00072F86"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0.0614</w:t>
            </w:r>
          </w:p>
        </w:tc>
        <w:tc>
          <w:tcPr>
            <w:tcW w:w="950" w:type="dxa"/>
            <w:noWrap/>
            <w:hideMark/>
          </w:tcPr>
          <w:p w14:paraId="3D72F922" w14:textId="77777777" w:rsidR="00756006" w:rsidRPr="00072F86"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0.2019</w:t>
            </w:r>
          </w:p>
        </w:tc>
        <w:tc>
          <w:tcPr>
            <w:tcW w:w="800" w:type="dxa"/>
            <w:noWrap/>
            <w:hideMark/>
          </w:tcPr>
          <w:p w14:paraId="7ECC56C7" w14:textId="77777777" w:rsidR="00756006" w:rsidRPr="00072F86"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0.3041</w:t>
            </w:r>
          </w:p>
        </w:tc>
        <w:tc>
          <w:tcPr>
            <w:tcW w:w="813" w:type="dxa"/>
            <w:noWrap/>
            <w:hideMark/>
          </w:tcPr>
          <w:p w14:paraId="002A10CD" w14:textId="77777777" w:rsidR="00756006" w:rsidRPr="00072F86"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0.3526</w:t>
            </w:r>
          </w:p>
        </w:tc>
        <w:tc>
          <w:tcPr>
            <w:tcW w:w="1110" w:type="dxa"/>
            <w:noWrap/>
            <w:hideMark/>
          </w:tcPr>
          <w:p w14:paraId="68D3295D" w14:textId="77777777" w:rsidR="00756006" w:rsidRPr="00072F86"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-0.3684</w:t>
            </w:r>
          </w:p>
        </w:tc>
        <w:tc>
          <w:tcPr>
            <w:tcW w:w="992" w:type="dxa"/>
            <w:noWrap/>
            <w:hideMark/>
          </w:tcPr>
          <w:p w14:paraId="07E6CB07" w14:textId="77777777" w:rsidR="00756006" w:rsidRPr="00072F86"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538</w:t>
            </w:r>
          </w:p>
        </w:tc>
        <w:tc>
          <w:tcPr>
            <w:tcW w:w="851" w:type="dxa"/>
            <w:noWrap/>
            <w:hideMark/>
          </w:tcPr>
          <w:p w14:paraId="3C077F2B" w14:textId="77777777" w:rsidR="00756006" w:rsidRPr="00072F86"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0.1667</w:t>
            </w:r>
          </w:p>
        </w:tc>
        <w:tc>
          <w:tcPr>
            <w:tcW w:w="1134" w:type="dxa"/>
            <w:noWrap/>
            <w:hideMark/>
          </w:tcPr>
          <w:p w14:paraId="06A6743C" w14:textId="77777777" w:rsidR="00756006" w:rsidRPr="00072F86" w:rsidRDefault="0075600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-0.5633</w:t>
            </w:r>
          </w:p>
        </w:tc>
      </w:tr>
      <w:tr w:rsidR="00C61FD2" w:rsidRPr="00072F86" w14:paraId="1B179BEE" w14:textId="77777777" w:rsidTr="00C61FD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63F1A" w14:textId="77777777" w:rsidR="00756006" w:rsidRPr="00072F86" w:rsidRDefault="00756006" w:rsidP="00EA1648">
            <w:pPr>
              <w:rPr>
                <w:rFonts w:eastAsia="Times New Roman" w:cs="Times New Roman"/>
                <w:color w:val="000000"/>
                <w:sz w:val="18"/>
                <w:szCs w:val="18"/>
                <w:lang w:eastAsia="en-GB"/>
              </w:rPr>
            </w:pPr>
            <w:r w:rsidRPr="00072F86">
              <w:rPr>
                <w:rFonts w:eastAsia="Times New Roman" w:cs="Times New Roman"/>
                <w:color w:val="000000"/>
                <w:sz w:val="18"/>
                <w:szCs w:val="18"/>
                <w:lang w:eastAsia="en-GB"/>
              </w:rPr>
              <w:t>Tuned Random Forest</w:t>
            </w:r>
          </w:p>
        </w:tc>
        <w:tc>
          <w:tcPr>
            <w:tcW w:w="863" w:type="dxa"/>
            <w:noWrap/>
            <w:hideMark/>
          </w:tcPr>
          <w:p w14:paraId="0EEFB385"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0.0615</w:t>
            </w:r>
          </w:p>
        </w:tc>
        <w:tc>
          <w:tcPr>
            <w:tcW w:w="950" w:type="dxa"/>
            <w:noWrap/>
            <w:hideMark/>
          </w:tcPr>
          <w:p w14:paraId="1CC6BE73"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0.2021</w:t>
            </w:r>
          </w:p>
        </w:tc>
        <w:tc>
          <w:tcPr>
            <w:tcW w:w="800" w:type="dxa"/>
            <w:noWrap/>
            <w:hideMark/>
          </w:tcPr>
          <w:p w14:paraId="0F85000C"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0.3042</w:t>
            </w:r>
          </w:p>
        </w:tc>
        <w:tc>
          <w:tcPr>
            <w:tcW w:w="813" w:type="dxa"/>
            <w:noWrap/>
            <w:hideMark/>
          </w:tcPr>
          <w:p w14:paraId="7C5F7DA9"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0.3534</w:t>
            </w:r>
          </w:p>
        </w:tc>
        <w:tc>
          <w:tcPr>
            <w:tcW w:w="1110" w:type="dxa"/>
            <w:noWrap/>
            <w:hideMark/>
          </w:tcPr>
          <w:p w14:paraId="7664AA29"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-0.3662</w:t>
            </w:r>
          </w:p>
        </w:tc>
        <w:tc>
          <w:tcPr>
            <w:tcW w:w="992" w:type="dxa"/>
            <w:noWrap/>
            <w:hideMark/>
          </w:tcPr>
          <w:p w14:paraId="0EE0EB25"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493</w:t>
            </w:r>
          </w:p>
        </w:tc>
        <w:tc>
          <w:tcPr>
            <w:tcW w:w="851" w:type="dxa"/>
            <w:noWrap/>
            <w:hideMark/>
          </w:tcPr>
          <w:p w14:paraId="65A9B4D8" w14:textId="77777777"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0.1679</w:t>
            </w:r>
          </w:p>
        </w:tc>
        <w:tc>
          <w:tcPr>
            <w:tcW w:w="1134" w:type="dxa"/>
            <w:noWrap/>
            <w:hideMark/>
          </w:tcPr>
          <w:p w14:paraId="3A8BAA78" w14:textId="49644C60" w:rsidR="00756006" w:rsidRPr="00072F86" w:rsidRDefault="0075600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072F86">
              <w:rPr>
                <w:rFonts w:eastAsia="Times New Roman" w:cs="Times New Roman"/>
                <w:color w:val="000000"/>
                <w:sz w:val="18"/>
                <w:szCs w:val="18"/>
                <w:lang w:eastAsia="en-GB"/>
              </w:rPr>
              <w:t>-0.585</w:t>
            </w:r>
            <w:r w:rsidR="00594456">
              <w:rPr>
                <w:rFonts w:eastAsia="Times New Roman" w:cs="Times New Roman"/>
                <w:color w:val="000000"/>
                <w:sz w:val="18"/>
                <w:szCs w:val="18"/>
                <w:lang w:eastAsia="en-GB"/>
              </w:rPr>
              <w:t>0</w:t>
            </w:r>
          </w:p>
        </w:tc>
      </w:tr>
      <w:tr w:rsidR="00C61FD2" w:rsidRPr="00823E10" w14:paraId="76A93A26" w14:textId="77777777" w:rsidTr="00C61FD2">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044BCB3" w14:textId="2E7E6450" w:rsidR="002875B3" w:rsidRPr="00823E10" w:rsidRDefault="002875B3" w:rsidP="00EA1648">
            <w:pPr>
              <w:rPr>
                <w:rFonts w:eastAsia="Times New Roman" w:cs="Times New Roman"/>
                <w:color w:val="000000"/>
                <w:sz w:val="18"/>
                <w:szCs w:val="18"/>
                <w:lang w:eastAsia="en-GB"/>
              </w:rPr>
            </w:pPr>
            <w:r w:rsidRPr="00823E10">
              <w:rPr>
                <w:rFonts w:eastAsia="Times New Roman" w:cs="Times New Roman"/>
                <w:color w:val="000000"/>
                <w:sz w:val="18"/>
                <w:szCs w:val="18"/>
                <w:lang w:eastAsia="en-GB"/>
              </w:rPr>
              <w:t>Model DNN with data au</w:t>
            </w:r>
            <w:r w:rsidRPr="00F77823">
              <w:rPr>
                <w:rFonts w:eastAsia="Times New Roman" w:cs="Times New Roman"/>
                <w:color w:val="000000"/>
                <w:sz w:val="18"/>
                <w:szCs w:val="18"/>
                <w:lang w:eastAsia="en-GB"/>
              </w:rPr>
              <w:t>g</w:t>
            </w:r>
            <w:r w:rsidRPr="00823E10">
              <w:rPr>
                <w:rFonts w:eastAsia="Times New Roman" w:cs="Times New Roman"/>
                <w:color w:val="000000"/>
                <w:sz w:val="18"/>
                <w:szCs w:val="18"/>
                <w:lang w:eastAsia="en-GB"/>
              </w:rPr>
              <w:t xml:space="preserve">mentation from </w:t>
            </w:r>
            <w:r>
              <w:rPr>
                <w:rFonts w:eastAsia="Times New Roman" w:cs="Times New Roman"/>
                <w:color w:val="000000"/>
                <w:sz w:val="18"/>
                <w:szCs w:val="18"/>
                <w:lang w:eastAsia="en-GB"/>
              </w:rPr>
              <w:t>c</w:t>
            </w:r>
            <w:r w:rsidRPr="00823E10">
              <w:rPr>
                <w:rFonts w:eastAsia="Times New Roman" w:cs="Times New Roman"/>
                <w:color w:val="000000"/>
                <w:sz w:val="18"/>
                <w:szCs w:val="18"/>
                <w:lang w:eastAsia="en-GB"/>
              </w:rPr>
              <w:t>alendar</w:t>
            </w:r>
          </w:p>
        </w:tc>
        <w:tc>
          <w:tcPr>
            <w:tcW w:w="863" w:type="dxa"/>
            <w:noWrap/>
            <w:hideMark/>
          </w:tcPr>
          <w:p w14:paraId="48080681" w14:textId="77777777" w:rsidR="002875B3" w:rsidRPr="00823E10" w:rsidRDefault="002875B3"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0.0635</w:t>
            </w:r>
          </w:p>
        </w:tc>
        <w:tc>
          <w:tcPr>
            <w:tcW w:w="950" w:type="dxa"/>
            <w:noWrap/>
            <w:hideMark/>
          </w:tcPr>
          <w:p w14:paraId="76EE56C8" w14:textId="77777777" w:rsidR="002875B3" w:rsidRPr="00823E10" w:rsidRDefault="002875B3"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0.2025</w:t>
            </w:r>
          </w:p>
        </w:tc>
        <w:tc>
          <w:tcPr>
            <w:tcW w:w="800" w:type="dxa"/>
            <w:noWrap/>
            <w:hideMark/>
          </w:tcPr>
          <w:p w14:paraId="30842148" w14:textId="77777777" w:rsidR="002875B3" w:rsidRPr="00823E10" w:rsidRDefault="002875B3"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0.3134</w:t>
            </w:r>
          </w:p>
        </w:tc>
        <w:tc>
          <w:tcPr>
            <w:tcW w:w="813" w:type="dxa"/>
            <w:noWrap/>
            <w:hideMark/>
          </w:tcPr>
          <w:p w14:paraId="57FD8CEA" w14:textId="77777777" w:rsidR="002875B3" w:rsidRPr="00823E10" w:rsidRDefault="002875B3"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0.3643</w:t>
            </w:r>
          </w:p>
        </w:tc>
        <w:tc>
          <w:tcPr>
            <w:tcW w:w="1110" w:type="dxa"/>
            <w:noWrap/>
            <w:hideMark/>
          </w:tcPr>
          <w:p w14:paraId="3513CAF8" w14:textId="77777777" w:rsidR="002875B3" w:rsidRPr="00823E10" w:rsidRDefault="002875B3"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-0.3666</w:t>
            </w:r>
          </w:p>
        </w:tc>
        <w:tc>
          <w:tcPr>
            <w:tcW w:w="992" w:type="dxa"/>
            <w:noWrap/>
            <w:hideMark/>
          </w:tcPr>
          <w:p w14:paraId="535E5D64" w14:textId="77777777" w:rsidR="002875B3" w:rsidRPr="00823E10" w:rsidRDefault="002875B3"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499</w:t>
            </w:r>
          </w:p>
        </w:tc>
        <w:tc>
          <w:tcPr>
            <w:tcW w:w="851" w:type="dxa"/>
            <w:noWrap/>
            <w:hideMark/>
          </w:tcPr>
          <w:p w14:paraId="6631A23D" w14:textId="77777777" w:rsidR="002875B3" w:rsidRPr="00823E10" w:rsidRDefault="002875B3"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0.1732</w:t>
            </w:r>
          </w:p>
        </w:tc>
        <w:tc>
          <w:tcPr>
            <w:tcW w:w="1134" w:type="dxa"/>
            <w:noWrap/>
            <w:hideMark/>
          </w:tcPr>
          <w:p w14:paraId="1929E0FE" w14:textId="77777777" w:rsidR="002875B3" w:rsidRPr="00823E10" w:rsidRDefault="002875B3"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823E10">
              <w:rPr>
                <w:rFonts w:eastAsia="Times New Roman" w:cs="Times New Roman"/>
                <w:color w:val="000000"/>
                <w:sz w:val="18"/>
                <w:szCs w:val="18"/>
                <w:lang w:eastAsia="en-GB"/>
              </w:rPr>
              <w:t>-0.5888</w:t>
            </w:r>
          </w:p>
        </w:tc>
      </w:tr>
      <w:tr w:rsidR="00367C71" w:rsidRPr="00D23159" w14:paraId="7BBEFFAB" w14:textId="77777777" w:rsidTr="00C61FD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B18A958" w14:textId="77777777" w:rsidR="00F01762" w:rsidRPr="00D23159" w:rsidRDefault="00F01762" w:rsidP="00EA1648">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Final DNN Model</w:t>
            </w:r>
          </w:p>
        </w:tc>
        <w:tc>
          <w:tcPr>
            <w:tcW w:w="863" w:type="dxa"/>
            <w:noWrap/>
            <w:hideMark/>
          </w:tcPr>
          <w:p w14:paraId="5C258CC7" w14:textId="77777777" w:rsidR="00F01762" w:rsidRPr="00D23159" w:rsidRDefault="00F01762" w:rsidP="00EA164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0.0621</w:t>
            </w:r>
          </w:p>
        </w:tc>
        <w:tc>
          <w:tcPr>
            <w:tcW w:w="950" w:type="dxa"/>
            <w:noWrap/>
            <w:hideMark/>
          </w:tcPr>
          <w:p w14:paraId="27969924" w14:textId="77777777" w:rsidR="00F01762" w:rsidRPr="00D23159" w:rsidRDefault="00F01762" w:rsidP="00EA164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0.2015</w:t>
            </w:r>
          </w:p>
        </w:tc>
        <w:tc>
          <w:tcPr>
            <w:tcW w:w="800" w:type="dxa"/>
            <w:noWrap/>
            <w:hideMark/>
          </w:tcPr>
          <w:p w14:paraId="577DD4AA" w14:textId="77777777" w:rsidR="00F01762" w:rsidRPr="00D23159" w:rsidRDefault="00F01762" w:rsidP="00EA164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0.3081</w:t>
            </w:r>
          </w:p>
        </w:tc>
        <w:tc>
          <w:tcPr>
            <w:tcW w:w="813" w:type="dxa"/>
            <w:noWrap/>
            <w:hideMark/>
          </w:tcPr>
          <w:p w14:paraId="11546EC1" w14:textId="77777777" w:rsidR="00F01762" w:rsidRPr="00D23159" w:rsidRDefault="00F01762" w:rsidP="00EA164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0.3571</w:t>
            </w:r>
          </w:p>
        </w:tc>
        <w:tc>
          <w:tcPr>
            <w:tcW w:w="1110" w:type="dxa"/>
            <w:noWrap/>
            <w:hideMark/>
          </w:tcPr>
          <w:p w14:paraId="6F29924A" w14:textId="77777777" w:rsidR="00F01762" w:rsidRPr="00D23159" w:rsidRDefault="00F01762" w:rsidP="00EA164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-0.3671</w:t>
            </w:r>
          </w:p>
        </w:tc>
        <w:tc>
          <w:tcPr>
            <w:tcW w:w="992" w:type="dxa"/>
            <w:noWrap/>
            <w:hideMark/>
          </w:tcPr>
          <w:p w14:paraId="28DE1938" w14:textId="77777777" w:rsidR="00F01762" w:rsidRPr="00D23159" w:rsidRDefault="00F01762" w:rsidP="00EA164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493</w:t>
            </w:r>
          </w:p>
        </w:tc>
        <w:tc>
          <w:tcPr>
            <w:tcW w:w="851" w:type="dxa"/>
            <w:noWrap/>
            <w:hideMark/>
          </w:tcPr>
          <w:p w14:paraId="6B7A4864" w14:textId="77777777" w:rsidR="00F01762" w:rsidRPr="00D23159" w:rsidRDefault="00F01762" w:rsidP="00EA164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0.1691</w:t>
            </w:r>
          </w:p>
        </w:tc>
        <w:tc>
          <w:tcPr>
            <w:tcW w:w="1134" w:type="dxa"/>
            <w:noWrap/>
            <w:hideMark/>
          </w:tcPr>
          <w:p w14:paraId="4D38165E" w14:textId="77777777" w:rsidR="00F01762" w:rsidRPr="00D23159" w:rsidRDefault="00F01762" w:rsidP="00EA1648">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-0.5525</w:t>
            </w:r>
          </w:p>
        </w:tc>
      </w:tr>
    </w:tbl>
    <w:p w14:paraId="0645B97C" w14:textId="77777777" w:rsidR="003B5986" w:rsidRDefault="003B5986" w:rsidP="00545CC9"/>
    <w:p w14:paraId="18D8EFBE" w14:textId="6029F3F2" w:rsidR="00692BA6" w:rsidRDefault="00692BA6" w:rsidP="00545CC9">
      <w:r w:rsidRPr="00692BA6">
        <w:t xml:space="preserve">Upon analysing the obtained results, it is evident that </w:t>
      </w:r>
      <w:r w:rsidR="00E54919" w:rsidRPr="00692BA6">
        <w:t>many</w:t>
      </w:r>
      <w:r w:rsidRPr="00692BA6">
        <w:t xml:space="preserve"> models exhibit similar performance, with annual returns ranging from 6% to 6.3% and Sharpe ratios from 0.29 to 0.31. Only the baseline machine learning models and the bidirectional neural network model demonstrated slightly lower performance, achieving approximately 5% annual returns.</w:t>
      </w:r>
      <w:r w:rsidR="00603330">
        <w:t xml:space="preserve"> In the end, dense neural network model </w:t>
      </w:r>
      <w:r w:rsidR="000B62A9">
        <w:t xml:space="preserve">has </w:t>
      </w:r>
      <w:r w:rsidR="00055EFD">
        <w:t>proven the most effective and provided the most stable results</w:t>
      </w:r>
      <w:r w:rsidR="006762B6">
        <w:t>. It has been selected as a final model and deployed using Lambda function.</w:t>
      </w:r>
    </w:p>
    <w:p w14:paraId="4610523E" w14:textId="05EE781A" w:rsidR="00477203" w:rsidRDefault="00E039BC" w:rsidP="00545CC9">
      <w:r w:rsidRPr="00E039BC">
        <w:t xml:space="preserve">It is important to note that minor variations in results are </w:t>
      </w:r>
      <w:r w:rsidR="00732900">
        <w:t>expected</w:t>
      </w:r>
      <w:r w:rsidRPr="00E039BC">
        <w:t xml:space="preserve"> even when using identical neural network models. When training </w:t>
      </w:r>
      <w:r w:rsidR="003B5986" w:rsidRPr="00E039BC">
        <w:t>multiple times</w:t>
      </w:r>
      <w:r w:rsidRPr="00E039BC">
        <w:t>, metrics can vary by approximately ±0.002 for different ratios. This variability is due to the initialization of model weights with random values, which influences the training process. Concern should arise only when results vary significantly upon repeated runs, as this may indicate overfitting. This phenomenon has been observed multiple times when testing overly complex models with multiple layers, where metrics such as the Sharpe ratio varied between 0.25 and 0.34. Such extreme results should be disregarded and not used to substantiate research findings, as they are unlikely to be reproducible in a production environment.</w:t>
      </w:r>
      <w:r w:rsidR="003B5986">
        <w:t xml:space="preserve"> </w:t>
      </w:r>
    </w:p>
    <w:p w14:paraId="2EB293C0" w14:textId="1C65B6AF" w:rsidR="0036144F" w:rsidRDefault="0036144F" w:rsidP="00545CC9">
      <w:r>
        <w:t xml:space="preserve">Finally, </w:t>
      </w:r>
      <w:r w:rsidR="00C72232">
        <w:t xml:space="preserve">metrics for classical </w:t>
      </w:r>
      <w:r w:rsidR="00367C71">
        <w:t xml:space="preserve">portfolio optimization method are </w:t>
      </w:r>
      <w:r w:rsidR="000A5768">
        <w:t>included</w:t>
      </w:r>
      <w:r w:rsidR="00367C71">
        <w:t xml:space="preserve"> </w:t>
      </w:r>
      <w:r w:rsidR="00840527">
        <w:t>as well</w:t>
      </w:r>
      <w:r w:rsidR="000A5768">
        <w:t xml:space="preserve"> for easier comparison with other models</w:t>
      </w:r>
      <w:r w:rsidR="00840527">
        <w:t>.</w:t>
      </w:r>
    </w:p>
    <w:p w14:paraId="5F145954" w14:textId="68A1B1BD" w:rsidR="00A73FD6" w:rsidRDefault="00A73FD6" w:rsidP="00A73FD6">
      <w:pPr>
        <w:pStyle w:val="Caption"/>
        <w:keepNext/>
      </w:pPr>
      <w:r>
        <w:t xml:space="preserve">Table </w:t>
      </w:r>
      <w:r>
        <w:fldChar w:fldCharType="begin"/>
      </w:r>
      <w:r>
        <w:instrText xml:space="preserve"> SEQ Table \* ARABIC </w:instrText>
      </w:r>
      <w:r>
        <w:fldChar w:fldCharType="separate"/>
      </w:r>
      <w:r w:rsidR="0061164C">
        <w:rPr>
          <w:noProof/>
        </w:rPr>
        <w:t>20</w:t>
      </w:r>
      <w:r>
        <w:fldChar w:fldCharType="end"/>
      </w:r>
      <w:r>
        <w:t xml:space="preserve"> Backtesting Metrics for Classical Methods</w:t>
      </w:r>
    </w:p>
    <w:tbl>
      <w:tblPr>
        <w:tblStyle w:val="PlainTable1"/>
        <w:tblW w:w="9209" w:type="dxa"/>
        <w:tblLook w:val="04A0" w:firstRow="1" w:lastRow="0" w:firstColumn="1" w:lastColumn="0" w:noHBand="0" w:noVBand="1"/>
      </w:tblPr>
      <w:tblGrid>
        <w:gridCol w:w="1838"/>
        <w:gridCol w:w="863"/>
        <w:gridCol w:w="950"/>
        <w:gridCol w:w="800"/>
        <w:gridCol w:w="813"/>
        <w:gridCol w:w="1096"/>
        <w:gridCol w:w="1006"/>
        <w:gridCol w:w="822"/>
        <w:gridCol w:w="1183"/>
      </w:tblGrid>
      <w:tr w:rsidR="00A73FD6" w:rsidRPr="007B2EE7" w14:paraId="2A424123" w14:textId="77777777" w:rsidTr="00EA164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AB3D0E5" w14:textId="77777777" w:rsidR="00A73FD6" w:rsidRPr="007B2EE7" w:rsidRDefault="00A73FD6" w:rsidP="00EA1648">
            <w:pPr>
              <w:rPr>
                <w:rFonts w:eastAsia="Times New Roman" w:cs="Times New Roman"/>
                <w:sz w:val="18"/>
                <w:szCs w:val="18"/>
                <w:lang w:eastAsia="en-GB"/>
              </w:rPr>
            </w:pPr>
          </w:p>
        </w:tc>
        <w:tc>
          <w:tcPr>
            <w:tcW w:w="863" w:type="dxa"/>
            <w:noWrap/>
            <w:hideMark/>
          </w:tcPr>
          <w:p w14:paraId="4F61B1D0" w14:textId="77777777" w:rsidR="00A73FD6" w:rsidRPr="007B2EE7" w:rsidRDefault="00A73FD6"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Returns</w:t>
            </w:r>
          </w:p>
        </w:tc>
        <w:tc>
          <w:tcPr>
            <w:tcW w:w="950" w:type="dxa"/>
            <w:noWrap/>
            <w:hideMark/>
          </w:tcPr>
          <w:p w14:paraId="71EF637C" w14:textId="77777777" w:rsidR="00A73FD6" w:rsidRPr="007B2EE7" w:rsidRDefault="00A73FD6"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Annual Volatility</w:t>
            </w:r>
          </w:p>
        </w:tc>
        <w:tc>
          <w:tcPr>
            <w:tcW w:w="800" w:type="dxa"/>
            <w:noWrap/>
            <w:hideMark/>
          </w:tcPr>
          <w:p w14:paraId="07C86D9B" w14:textId="77777777" w:rsidR="00A73FD6" w:rsidRPr="007B2EE7" w:rsidRDefault="00A73FD6"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Sharpe Ratio</w:t>
            </w:r>
          </w:p>
        </w:tc>
        <w:tc>
          <w:tcPr>
            <w:tcW w:w="813" w:type="dxa"/>
            <w:noWrap/>
            <w:hideMark/>
          </w:tcPr>
          <w:p w14:paraId="2F2199F8" w14:textId="77777777" w:rsidR="00A73FD6" w:rsidRPr="007B2EE7" w:rsidRDefault="00A73FD6"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Sortino Ratio</w:t>
            </w:r>
          </w:p>
        </w:tc>
        <w:tc>
          <w:tcPr>
            <w:tcW w:w="1096" w:type="dxa"/>
            <w:noWrap/>
            <w:hideMark/>
          </w:tcPr>
          <w:p w14:paraId="371C7D96" w14:textId="77777777" w:rsidR="00A73FD6" w:rsidRPr="007B2EE7" w:rsidRDefault="00A73FD6"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Drawdown</w:t>
            </w:r>
          </w:p>
        </w:tc>
        <w:tc>
          <w:tcPr>
            <w:tcW w:w="1006" w:type="dxa"/>
            <w:noWrap/>
            <w:hideMark/>
          </w:tcPr>
          <w:p w14:paraId="5B0AA9B3" w14:textId="77777777" w:rsidR="00A73FD6" w:rsidRPr="007B2EE7" w:rsidRDefault="00A73FD6"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Max Time Under Water</w:t>
            </w:r>
          </w:p>
        </w:tc>
        <w:tc>
          <w:tcPr>
            <w:tcW w:w="822" w:type="dxa"/>
            <w:noWrap/>
            <w:hideMark/>
          </w:tcPr>
          <w:p w14:paraId="431D196F" w14:textId="77777777" w:rsidR="00A73FD6" w:rsidRPr="007B2EE7" w:rsidRDefault="00A73FD6"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Calmar Ratio</w:t>
            </w:r>
          </w:p>
        </w:tc>
        <w:tc>
          <w:tcPr>
            <w:tcW w:w="1021" w:type="dxa"/>
            <w:noWrap/>
            <w:hideMark/>
          </w:tcPr>
          <w:p w14:paraId="4E659642" w14:textId="77777777" w:rsidR="00A73FD6" w:rsidRPr="007B2EE7" w:rsidRDefault="00A73FD6" w:rsidP="00EA1648">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Information Ratio</w:t>
            </w:r>
          </w:p>
        </w:tc>
      </w:tr>
      <w:tr w:rsidR="00A73FD6" w:rsidRPr="007B2EE7" w14:paraId="72500C36" w14:textId="77777777" w:rsidTr="00EA164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AC9A96A" w14:textId="77777777" w:rsidR="00A73FD6" w:rsidRPr="007B2EE7" w:rsidRDefault="00A73FD6" w:rsidP="00EA1648">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Benchmark</w:t>
            </w:r>
          </w:p>
        </w:tc>
        <w:tc>
          <w:tcPr>
            <w:tcW w:w="863" w:type="dxa"/>
            <w:noWrap/>
            <w:hideMark/>
          </w:tcPr>
          <w:p w14:paraId="35752F36"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0.0768</w:t>
            </w:r>
          </w:p>
        </w:tc>
        <w:tc>
          <w:tcPr>
            <w:tcW w:w="950" w:type="dxa"/>
            <w:noWrap/>
            <w:hideMark/>
          </w:tcPr>
          <w:p w14:paraId="6BA0ED14"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0.2033</w:t>
            </w:r>
          </w:p>
        </w:tc>
        <w:tc>
          <w:tcPr>
            <w:tcW w:w="800" w:type="dxa"/>
            <w:noWrap/>
            <w:hideMark/>
          </w:tcPr>
          <w:p w14:paraId="17B3F687"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0.3775</w:t>
            </w:r>
          </w:p>
        </w:tc>
        <w:tc>
          <w:tcPr>
            <w:tcW w:w="813" w:type="dxa"/>
            <w:noWrap/>
            <w:hideMark/>
          </w:tcPr>
          <w:p w14:paraId="6E055FFF"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0.442</w:t>
            </w:r>
          </w:p>
        </w:tc>
        <w:tc>
          <w:tcPr>
            <w:tcW w:w="1096" w:type="dxa"/>
            <w:noWrap/>
            <w:hideMark/>
          </w:tcPr>
          <w:p w14:paraId="5F40BA5D"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-0.3548</w:t>
            </w:r>
          </w:p>
        </w:tc>
        <w:tc>
          <w:tcPr>
            <w:tcW w:w="1006" w:type="dxa"/>
            <w:noWrap/>
            <w:hideMark/>
          </w:tcPr>
          <w:p w14:paraId="513A5E05"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500</w:t>
            </w:r>
          </w:p>
        </w:tc>
        <w:tc>
          <w:tcPr>
            <w:tcW w:w="822" w:type="dxa"/>
            <w:noWrap/>
            <w:hideMark/>
          </w:tcPr>
          <w:p w14:paraId="4735D6A9"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0.2163</w:t>
            </w:r>
          </w:p>
        </w:tc>
        <w:tc>
          <w:tcPr>
            <w:tcW w:w="1021" w:type="dxa"/>
            <w:noWrap/>
            <w:hideMark/>
          </w:tcPr>
          <w:p w14:paraId="7778D9FF"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w:t>
            </w:r>
          </w:p>
        </w:tc>
      </w:tr>
      <w:tr w:rsidR="00A73FD6" w:rsidRPr="007B2EE7" w14:paraId="429D2421" w14:textId="77777777" w:rsidTr="00EA1648">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F16822" w14:textId="77777777" w:rsidR="00A73FD6" w:rsidRPr="007B2EE7" w:rsidRDefault="00A73FD6" w:rsidP="00EA1648">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Equally Weighted</w:t>
            </w:r>
          </w:p>
        </w:tc>
        <w:tc>
          <w:tcPr>
            <w:tcW w:w="863" w:type="dxa"/>
            <w:noWrap/>
            <w:hideMark/>
          </w:tcPr>
          <w:p w14:paraId="5F34A536"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0.0144</w:t>
            </w:r>
          </w:p>
        </w:tc>
        <w:tc>
          <w:tcPr>
            <w:tcW w:w="950" w:type="dxa"/>
            <w:noWrap/>
            <w:hideMark/>
          </w:tcPr>
          <w:p w14:paraId="01B2DFB0"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0.2103</w:t>
            </w:r>
          </w:p>
        </w:tc>
        <w:tc>
          <w:tcPr>
            <w:tcW w:w="800" w:type="dxa"/>
            <w:noWrap/>
            <w:hideMark/>
          </w:tcPr>
          <w:p w14:paraId="463C18F6"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0.0686</w:t>
            </w:r>
          </w:p>
        </w:tc>
        <w:tc>
          <w:tcPr>
            <w:tcW w:w="813" w:type="dxa"/>
            <w:noWrap/>
            <w:hideMark/>
          </w:tcPr>
          <w:p w14:paraId="0A966DCA"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0.078</w:t>
            </w:r>
          </w:p>
        </w:tc>
        <w:tc>
          <w:tcPr>
            <w:tcW w:w="1096" w:type="dxa"/>
            <w:noWrap/>
            <w:hideMark/>
          </w:tcPr>
          <w:p w14:paraId="47FE8F63"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-0.3978</w:t>
            </w:r>
          </w:p>
        </w:tc>
        <w:tc>
          <w:tcPr>
            <w:tcW w:w="1006" w:type="dxa"/>
            <w:noWrap/>
            <w:hideMark/>
          </w:tcPr>
          <w:p w14:paraId="0BCF9ADD"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3674D838"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0.0363</w:t>
            </w:r>
          </w:p>
        </w:tc>
        <w:tc>
          <w:tcPr>
            <w:tcW w:w="1021" w:type="dxa"/>
            <w:noWrap/>
            <w:hideMark/>
          </w:tcPr>
          <w:p w14:paraId="3B979E35"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-0.8602</w:t>
            </w:r>
          </w:p>
        </w:tc>
      </w:tr>
      <w:tr w:rsidR="00A73FD6" w:rsidRPr="007B2EE7" w14:paraId="73B6EBFE" w14:textId="77777777" w:rsidTr="00EA164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7FEDC4" w14:textId="77777777" w:rsidR="00A73FD6" w:rsidRPr="007B2EE7" w:rsidRDefault="00A73FD6" w:rsidP="00EA1648">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Minimum Variance</w:t>
            </w:r>
          </w:p>
        </w:tc>
        <w:tc>
          <w:tcPr>
            <w:tcW w:w="863" w:type="dxa"/>
            <w:noWrap/>
            <w:hideMark/>
          </w:tcPr>
          <w:p w14:paraId="43D141A2"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0.0078</w:t>
            </w:r>
          </w:p>
        </w:tc>
        <w:tc>
          <w:tcPr>
            <w:tcW w:w="950" w:type="dxa"/>
            <w:noWrap/>
            <w:hideMark/>
          </w:tcPr>
          <w:p w14:paraId="4DCFBDFD"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0.1995</w:t>
            </w:r>
          </w:p>
        </w:tc>
        <w:tc>
          <w:tcPr>
            <w:tcW w:w="800" w:type="dxa"/>
            <w:noWrap/>
            <w:hideMark/>
          </w:tcPr>
          <w:p w14:paraId="35B88075"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0.039</w:t>
            </w:r>
          </w:p>
        </w:tc>
        <w:tc>
          <w:tcPr>
            <w:tcW w:w="813" w:type="dxa"/>
            <w:noWrap/>
            <w:hideMark/>
          </w:tcPr>
          <w:p w14:paraId="0224D16A"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0.0441</w:t>
            </w:r>
          </w:p>
        </w:tc>
        <w:tc>
          <w:tcPr>
            <w:tcW w:w="1096" w:type="dxa"/>
            <w:noWrap/>
            <w:hideMark/>
          </w:tcPr>
          <w:p w14:paraId="598278DE"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-0.3872</w:t>
            </w:r>
          </w:p>
        </w:tc>
        <w:tc>
          <w:tcPr>
            <w:tcW w:w="1006" w:type="dxa"/>
            <w:noWrap/>
            <w:hideMark/>
          </w:tcPr>
          <w:p w14:paraId="7D63C0AD"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76E3B07E"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0.0201</w:t>
            </w:r>
          </w:p>
        </w:tc>
        <w:tc>
          <w:tcPr>
            <w:tcW w:w="1021" w:type="dxa"/>
            <w:noWrap/>
            <w:hideMark/>
          </w:tcPr>
          <w:p w14:paraId="17F6D786"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-1.0246</w:t>
            </w:r>
          </w:p>
        </w:tc>
      </w:tr>
      <w:tr w:rsidR="00A73FD6" w:rsidRPr="007B2EE7" w14:paraId="75B074F7" w14:textId="77777777" w:rsidTr="00EA1648">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B8877F1" w14:textId="77777777" w:rsidR="00A73FD6" w:rsidRPr="007B2EE7" w:rsidRDefault="00A73FD6" w:rsidP="00EA1648">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Risk Parity</w:t>
            </w:r>
          </w:p>
        </w:tc>
        <w:tc>
          <w:tcPr>
            <w:tcW w:w="863" w:type="dxa"/>
            <w:noWrap/>
            <w:hideMark/>
          </w:tcPr>
          <w:p w14:paraId="4D6E3E61"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0.0256</w:t>
            </w:r>
          </w:p>
        </w:tc>
        <w:tc>
          <w:tcPr>
            <w:tcW w:w="950" w:type="dxa"/>
            <w:noWrap/>
            <w:hideMark/>
          </w:tcPr>
          <w:p w14:paraId="195BE34F"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0.1985</w:t>
            </w:r>
          </w:p>
        </w:tc>
        <w:tc>
          <w:tcPr>
            <w:tcW w:w="800" w:type="dxa"/>
            <w:noWrap/>
            <w:hideMark/>
          </w:tcPr>
          <w:p w14:paraId="752C1FE5"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0.1289</w:t>
            </w:r>
          </w:p>
        </w:tc>
        <w:tc>
          <w:tcPr>
            <w:tcW w:w="813" w:type="dxa"/>
            <w:noWrap/>
            <w:hideMark/>
          </w:tcPr>
          <w:p w14:paraId="38D077FF"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0.1458</w:t>
            </w:r>
          </w:p>
        </w:tc>
        <w:tc>
          <w:tcPr>
            <w:tcW w:w="1096" w:type="dxa"/>
            <w:noWrap/>
            <w:hideMark/>
          </w:tcPr>
          <w:p w14:paraId="30984961"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-0.3841</w:t>
            </w:r>
          </w:p>
        </w:tc>
        <w:tc>
          <w:tcPr>
            <w:tcW w:w="1006" w:type="dxa"/>
            <w:noWrap/>
            <w:hideMark/>
          </w:tcPr>
          <w:p w14:paraId="5D43DC9D"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583</w:t>
            </w:r>
          </w:p>
        </w:tc>
        <w:tc>
          <w:tcPr>
            <w:tcW w:w="822" w:type="dxa"/>
            <w:noWrap/>
            <w:hideMark/>
          </w:tcPr>
          <w:p w14:paraId="0F734CBA"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0.0666</w:t>
            </w:r>
          </w:p>
        </w:tc>
        <w:tc>
          <w:tcPr>
            <w:tcW w:w="1021" w:type="dxa"/>
            <w:noWrap/>
            <w:hideMark/>
          </w:tcPr>
          <w:p w14:paraId="55533F4E"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-0.8046</w:t>
            </w:r>
          </w:p>
        </w:tc>
      </w:tr>
      <w:tr w:rsidR="00A73FD6" w:rsidRPr="007B2EE7" w14:paraId="383C0DBB" w14:textId="77777777" w:rsidTr="00EA164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D841B93" w14:textId="77777777" w:rsidR="00A73FD6" w:rsidRPr="007B2EE7" w:rsidRDefault="00A73FD6" w:rsidP="00EA1648">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w:t>
            </w:r>
          </w:p>
        </w:tc>
        <w:tc>
          <w:tcPr>
            <w:tcW w:w="863" w:type="dxa"/>
            <w:noWrap/>
            <w:hideMark/>
          </w:tcPr>
          <w:p w14:paraId="202282FD"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0.012</w:t>
            </w:r>
          </w:p>
        </w:tc>
        <w:tc>
          <w:tcPr>
            <w:tcW w:w="950" w:type="dxa"/>
            <w:noWrap/>
            <w:hideMark/>
          </w:tcPr>
          <w:p w14:paraId="6707DA4E"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0.1965</w:t>
            </w:r>
          </w:p>
        </w:tc>
        <w:tc>
          <w:tcPr>
            <w:tcW w:w="800" w:type="dxa"/>
            <w:noWrap/>
            <w:hideMark/>
          </w:tcPr>
          <w:p w14:paraId="334EDD98"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0.0609</w:t>
            </w:r>
          </w:p>
        </w:tc>
        <w:tc>
          <w:tcPr>
            <w:tcW w:w="813" w:type="dxa"/>
            <w:noWrap/>
            <w:hideMark/>
          </w:tcPr>
          <w:p w14:paraId="7397E256"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0.0687</w:t>
            </w:r>
          </w:p>
        </w:tc>
        <w:tc>
          <w:tcPr>
            <w:tcW w:w="1096" w:type="dxa"/>
            <w:noWrap/>
            <w:hideMark/>
          </w:tcPr>
          <w:p w14:paraId="24D30072"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-0.3811</w:t>
            </w:r>
          </w:p>
        </w:tc>
        <w:tc>
          <w:tcPr>
            <w:tcW w:w="1006" w:type="dxa"/>
            <w:noWrap/>
            <w:hideMark/>
          </w:tcPr>
          <w:p w14:paraId="4DC4CAFD"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11AC20E2"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0.0314</w:t>
            </w:r>
          </w:p>
        </w:tc>
        <w:tc>
          <w:tcPr>
            <w:tcW w:w="1021" w:type="dxa"/>
            <w:noWrap/>
            <w:hideMark/>
          </w:tcPr>
          <w:p w14:paraId="137630D5"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-0.9966</w:t>
            </w:r>
          </w:p>
        </w:tc>
      </w:tr>
      <w:tr w:rsidR="00A73FD6" w:rsidRPr="007B2EE7" w14:paraId="1BF6DEB7" w14:textId="77777777" w:rsidTr="00EA1648">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2E79B2B" w14:textId="77777777" w:rsidR="00A73FD6" w:rsidRPr="007B2EE7" w:rsidRDefault="00A73FD6" w:rsidP="00EA1648">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 with denoising v1</w:t>
            </w:r>
          </w:p>
        </w:tc>
        <w:tc>
          <w:tcPr>
            <w:tcW w:w="863" w:type="dxa"/>
            <w:noWrap/>
            <w:hideMark/>
          </w:tcPr>
          <w:p w14:paraId="3A38B177"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0.0105</w:t>
            </w:r>
          </w:p>
        </w:tc>
        <w:tc>
          <w:tcPr>
            <w:tcW w:w="950" w:type="dxa"/>
            <w:noWrap/>
            <w:hideMark/>
          </w:tcPr>
          <w:p w14:paraId="2BFCEAFD"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0.197</w:t>
            </w:r>
          </w:p>
        </w:tc>
        <w:tc>
          <w:tcPr>
            <w:tcW w:w="800" w:type="dxa"/>
            <w:noWrap/>
            <w:hideMark/>
          </w:tcPr>
          <w:p w14:paraId="20CFADB3"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0.0533</w:t>
            </w:r>
          </w:p>
        </w:tc>
        <w:tc>
          <w:tcPr>
            <w:tcW w:w="813" w:type="dxa"/>
            <w:noWrap/>
            <w:hideMark/>
          </w:tcPr>
          <w:p w14:paraId="5A4771EF"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0.0598</w:t>
            </w:r>
          </w:p>
        </w:tc>
        <w:tc>
          <w:tcPr>
            <w:tcW w:w="1096" w:type="dxa"/>
            <w:noWrap/>
            <w:hideMark/>
          </w:tcPr>
          <w:p w14:paraId="01EAC9BA"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-0.3899</w:t>
            </w:r>
          </w:p>
        </w:tc>
        <w:tc>
          <w:tcPr>
            <w:tcW w:w="1006" w:type="dxa"/>
            <w:noWrap/>
            <w:hideMark/>
          </w:tcPr>
          <w:p w14:paraId="27498744"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4AD6F301"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0.0269</w:t>
            </w:r>
          </w:p>
        </w:tc>
        <w:tc>
          <w:tcPr>
            <w:tcW w:w="1021" w:type="dxa"/>
            <w:noWrap/>
            <w:hideMark/>
          </w:tcPr>
          <w:p w14:paraId="333539CB" w14:textId="77777777" w:rsidR="00A73FD6" w:rsidRPr="007B2EE7" w:rsidRDefault="00A73FD6" w:rsidP="00EA1648">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-1.025</w:t>
            </w:r>
          </w:p>
        </w:tc>
      </w:tr>
      <w:tr w:rsidR="00A73FD6" w:rsidRPr="007B2EE7" w14:paraId="513F1E13" w14:textId="77777777" w:rsidTr="00EA164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ACE45" w14:textId="77777777" w:rsidR="00A73FD6" w:rsidRPr="007B2EE7" w:rsidRDefault="00A73FD6" w:rsidP="00EA1648">
            <w:pPr>
              <w:rPr>
                <w:rFonts w:eastAsia="Times New Roman" w:cs="Times New Roman"/>
                <w:color w:val="000000"/>
                <w:sz w:val="18"/>
                <w:szCs w:val="18"/>
                <w:lang w:eastAsia="en-GB"/>
              </w:rPr>
            </w:pPr>
            <w:r w:rsidRPr="007B2EE7">
              <w:rPr>
                <w:rFonts w:eastAsia="Times New Roman" w:cs="Times New Roman"/>
                <w:color w:val="000000"/>
                <w:sz w:val="18"/>
                <w:szCs w:val="18"/>
                <w:lang w:eastAsia="en-GB"/>
              </w:rPr>
              <w:t>Hierarchical Risk Parity with denoising v2</w:t>
            </w:r>
          </w:p>
        </w:tc>
        <w:tc>
          <w:tcPr>
            <w:tcW w:w="863" w:type="dxa"/>
            <w:noWrap/>
            <w:hideMark/>
          </w:tcPr>
          <w:p w14:paraId="47582B52"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0.0168</w:t>
            </w:r>
          </w:p>
        </w:tc>
        <w:tc>
          <w:tcPr>
            <w:tcW w:w="950" w:type="dxa"/>
            <w:noWrap/>
            <w:hideMark/>
          </w:tcPr>
          <w:p w14:paraId="1C82C51A"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0.1962</w:t>
            </w:r>
          </w:p>
        </w:tc>
        <w:tc>
          <w:tcPr>
            <w:tcW w:w="800" w:type="dxa"/>
            <w:noWrap/>
            <w:hideMark/>
          </w:tcPr>
          <w:p w14:paraId="5FD047E4"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0.0854</w:t>
            </w:r>
          </w:p>
        </w:tc>
        <w:tc>
          <w:tcPr>
            <w:tcW w:w="813" w:type="dxa"/>
            <w:noWrap/>
            <w:hideMark/>
          </w:tcPr>
          <w:p w14:paraId="5462E0AD"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0.0959</w:t>
            </w:r>
          </w:p>
        </w:tc>
        <w:tc>
          <w:tcPr>
            <w:tcW w:w="1096" w:type="dxa"/>
            <w:noWrap/>
            <w:hideMark/>
          </w:tcPr>
          <w:p w14:paraId="7052276F"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-0.3846</w:t>
            </w:r>
          </w:p>
        </w:tc>
        <w:tc>
          <w:tcPr>
            <w:tcW w:w="1006" w:type="dxa"/>
            <w:noWrap/>
            <w:hideMark/>
          </w:tcPr>
          <w:p w14:paraId="1ABFBE52"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641</w:t>
            </w:r>
          </w:p>
        </w:tc>
        <w:tc>
          <w:tcPr>
            <w:tcW w:w="822" w:type="dxa"/>
            <w:noWrap/>
            <w:hideMark/>
          </w:tcPr>
          <w:p w14:paraId="48F4FFF8"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0.0435</w:t>
            </w:r>
          </w:p>
        </w:tc>
        <w:tc>
          <w:tcPr>
            <w:tcW w:w="1021" w:type="dxa"/>
            <w:noWrap/>
            <w:hideMark/>
          </w:tcPr>
          <w:p w14:paraId="7A0C9F10" w14:textId="77777777" w:rsidR="00A73FD6" w:rsidRPr="007B2EE7" w:rsidRDefault="00A73FD6" w:rsidP="00EA1648">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GB"/>
              </w:rPr>
            </w:pPr>
            <w:r w:rsidRPr="007B2EE7">
              <w:rPr>
                <w:rFonts w:eastAsia="Times New Roman" w:cs="Times New Roman"/>
                <w:color w:val="000000"/>
                <w:sz w:val="18"/>
                <w:szCs w:val="18"/>
                <w:lang w:eastAsia="en-GB"/>
              </w:rPr>
              <w:t>-0.9143</w:t>
            </w:r>
          </w:p>
        </w:tc>
      </w:tr>
    </w:tbl>
    <w:p w14:paraId="6AB6FDEB" w14:textId="77777777" w:rsidR="00B16616" w:rsidRDefault="00B16616" w:rsidP="00B16616"/>
    <w:p w14:paraId="09BF6614" w14:textId="140A022D" w:rsidR="007D334C" w:rsidRDefault="00504CB7" w:rsidP="00B16616">
      <w:r>
        <w:t>These classical portfolio optimization methods have r</w:t>
      </w:r>
      <w:r w:rsidR="003663BA">
        <w:t>eturned</w:t>
      </w:r>
      <w:r>
        <w:t xml:space="preserve"> </w:t>
      </w:r>
      <w:r w:rsidR="005F0E83">
        <w:t>significantly inferior results</w:t>
      </w:r>
      <w:r w:rsidR="005E672D">
        <w:t xml:space="preserve"> both in comparison to</w:t>
      </w:r>
      <w:r w:rsidR="003663BA">
        <w:t xml:space="preserve"> the MSCI ACWI</w:t>
      </w:r>
      <w:r w:rsidR="005E672D">
        <w:t xml:space="preserve"> benchmark as well as to other AI models developed during this research</w:t>
      </w:r>
      <w:r w:rsidR="005F0E83">
        <w:t>. They seem to</w:t>
      </w:r>
      <w:r w:rsidR="005F0E83">
        <w:t xml:space="preserve"> prioritize minimum volatility and sacrifice total returns</w:t>
      </w:r>
      <w:r w:rsidR="003133AA">
        <w:t xml:space="preserve"> as </w:t>
      </w:r>
      <w:r w:rsidR="00E47E1A">
        <w:t>a result</w:t>
      </w:r>
      <w:r w:rsidR="005F0E83">
        <w:t>.</w:t>
      </w:r>
    </w:p>
    <w:p w14:paraId="07B3434E" w14:textId="44CC3FC3" w:rsidR="001468F3" w:rsidRDefault="001468F3" w:rsidP="001468F3">
      <w:pPr>
        <w:pStyle w:val="Heading2"/>
      </w:pPr>
      <w:bookmarkStart w:id="305" w:name="_Toc170489896"/>
      <w:r>
        <w:lastRenderedPageBreak/>
        <w:t>Results Comparison</w:t>
      </w:r>
      <w:r w:rsidR="0036144F">
        <w:t xml:space="preserve"> for Final Model</w:t>
      </w:r>
      <w:bookmarkEnd w:id="305"/>
    </w:p>
    <w:p w14:paraId="4B006B0F" w14:textId="11651751" w:rsidR="008E1A72" w:rsidRDefault="00084FD7" w:rsidP="00084FD7">
      <w:r>
        <w:t xml:space="preserve">In the end, </w:t>
      </w:r>
      <w:r w:rsidR="00B07D88">
        <w:t>the</w:t>
      </w:r>
      <w:r>
        <w:t xml:space="preserve"> top-performing model</w:t>
      </w:r>
      <w:r w:rsidR="000A757B">
        <w:t>,</w:t>
      </w:r>
      <w:r w:rsidR="00B07D88">
        <w:t xml:space="preserve"> using</w:t>
      </w:r>
      <w:r>
        <w:t xml:space="preserve"> Dense Neural Network</w:t>
      </w:r>
      <w:r w:rsidR="000A757B">
        <w:t>,</w:t>
      </w:r>
      <w:r>
        <w:t xml:space="preserve"> ha</w:t>
      </w:r>
      <w:r w:rsidR="00B07D88">
        <w:t>s</w:t>
      </w:r>
      <w:r>
        <w:t xml:space="preserve"> managed to achieve promising results, albeit without surpassing the benchmark. The following section compares the results from the</w:t>
      </w:r>
      <w:r w:rsidR="000C4C56">
        <w:t xml:space="preserve"> Final</w:t>
      </w:r>
      <w:r>
        <w:t xml:space="preserve"> </w:t>
      </w:r>
      <w:r w:rsidR="007D337A">
        <w:t>DNN</w:t>
      </w:r>
      <w:r>
        <w:t xml:space="preserve"> Model</w:t>
      </w:r>
      <w:r w:rsidR="000C4C56">
        <w:t xml:space="preserve"> </w:t>
      </w:r>
      <w:r>
        <w:t>with the Benchmark and a traditional Risk Parity method.</w:t>
      </w:r>
    </w:p>
    <w:p w14:paraId="27A7B3A6" w14:textId="77777777" w:rsidR="00283567" w:rsidRDefault="00283567" w:rsidP="00283567">
      <w:pPr>
        <w:keepNext/>
        <w:jc w:val="center"/>
      </w:pPr>
      <w:r w:rsidRPr="00283567">
        <w:rPr>
          <w:noProof/>
        </w:rPr>
        <w:drawing>
          <wp:inline distT="0" distB="0" distL="0" distR="0" wp14:anchorId="20C70621" wp14:editId="773D57B1">
            <wp:extent cx="5731510" cy="1876425"/>
            <wp:effectExtent l="0" t="0" r="2540" b="9525"/>
            <wp:docPr id="98031256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12568" name="Picture 1" descr="A graph of a graph&#10;&#10;Description automatically generated with medium confidence"/>
                    <pic:cNvPicPr/>
                  </pic:nvPicPr>
                  <pic:blipFill>
                    <a:blip r:embed="rId36"/>
                    <a:stretch>
                      <a:fillRect/>
                    </a:stretch>
                  </pic:blipFill>
                  <pic:spPr>
                    <a:xfrm>
                      <a:off x="0" y="0"/>
                      <a:ext cx="5731510" cy="1876425"/>
                    </a:xfrm>
                    <a:prstGeom prst="rect">
                      <a:avLst/>
                    </a:prstGeom>
                  </pic:spPr>
                </pic:pic>
              </a:graphicData>
            </a:graphic>
          </wp:inline>
        </w:drawing>
      </w:r>
    </w:p>
    <w:p w14:paraId="4C8AB209" w14:textId="022E29C1" w:rsidR="00084FD7" w:rsidRDefault="00283567" w:rsidP="00283567">
      <w:pPr>
        <w:pStyle w:val="Caption"/>
      </w:pPr>
      <w:bookmarkStart w:id="306" w:name="_Toc170489923"/>
      <w:r>
        <w:t xml:space="preserve">Figure </w:t>
      </w:r>
      <w:r>
        <w:fldChar w:fldCharType="begin"/>
      </w:r>
      <w:r>
        <w:instrText xml:space="preserve"> SEQ Figure \* ARABIC </w:instrText>
      </w:r>
      <w:r>
        <w:fldChar w:fldCharType="separate"/>
      </w:r>
      <w:r w:rsidR="001755B3">
        <w:rPr>
          <w:noProof/>
        </w:rPr>
        <w:t>25</w:t>
      </w:r>
      <w:r>
        <w:fldChar w:fldCharType="end"/>
      </w:r>
      <w:r>
        <w:t xml:space="preserve"> Returns Comparison for the Final DNN Model</w:t>
      </w:r>
      <w:bookmarkEnd w:id="306"/>
    </w:p>
    <w:p w14:paraId="2087AEBA" w14:textId="789F6AAD" w:rsidR="00D23159" w:rsidRDefault="001F4CCB">
      <w:r w:rsidRPr="001F4CCB">
        <w:t xml:space="preserve">Upon analysis of the results, it is observed that the </w:t>
      </w:r>
      <w:r w:rsidR="000A757B">
        <w:t>F</w:t>
      </w:r>
      <w:r w:rsidRPr="001F4CCB">
        <w:t xml:space="preserve">inal Dense Neural Network (DNN) Model tracks the Benchmark with relative </w:t>
      </w:r>
      <w:r w:rsidR="005A75A2" w:rsidRPr="001F4CCB">
        <w:t>closeness but</w:t>
      </w:r>
      <w:r w:rsidRPr="001F4CCB">
        <w:t xml:space="preserve"> yielding slightly lower returns. However, it does exceed the returns from the traditional portfolio optimization method using Risk Parity</w:t>
      </w:r>
      <w:r w:rsidR="00875573">
        <w:t xml:space="preserve"> by significant margin</w:t>
      </w:r>
      <w:r w:rsidRPr="001F4CCB">
        <w:t>.</w:t>
      </w:r>
    </w:p>
    <w:p w14:paraId="378F83D5" w14:textId="5C11FAC4" w:rsidR="00325773" w:rsidRDefault="00325773" w:rsidP="00325773">
      <w:pPr>
        <w:pStyle w:val="Caption"/>
        <w:keepNext/>
      </w:pPr>
      <w:r>
        <w:t xml:space="preserve">Table </w:t>
      </w:r>
      <w:r>
        <w:fldChar w:fldCharType="begin"/>
      </w:r>
      <w:r>
        <w:instrText xml:space="preserve"> SEQ Table \* ARABIC </w:instrText>
      </w:r>
      <w:r>
        <w:fldChar w:fldCharType="separate"/>
      </w:r>
      <w:r w:rsidR="0061164C">
        <w:rPr>
          <w:noProof/>
        </w:rPr>
        <w:t>21</w:t>
      </w:r>
      <w:r>
        <w:fldChar w:fldCharType="end"/>
      </w:r>
      <w:r>
        <w:t xml:space="preserve"> Backtesting Metrics for the Final DNN Model</w:t>
      </w:r>
    </w:p>
    <w:tbl>
      <w:tblPr>
        <w:tblStyle w:val="PlainTable1"/>
        <w:tblW w:w="9168" w:type="dxa"/>
        <w:tblLook w:val="04A0" w:firstRow="1" w:lastRow="0" w:firstColumn="1" w:lastColumn="0" w:noHBand="0" w:noVBand="1"/>
      </w:tblPr>
      <w:tblGrid>
        <w:gridCol w:w="1505"/>
        <w:gridCol w:w="800"/>
        <w:gridCol w:w="882"/>
        <w:gridCol w:w="777"/>
        <w:gridCol w:w="851"/>
        <w:gridCol w:w="1134"/>
        <w:gridCol w:w="1276"/>
        <w:gridCol w:w="850"/>
        <w:gridCol w:w="1093"/>
      </w:tblGrid>
      <w:tr w:rsidR="00325773" w:rsidRPr="00D23159" w14:paraId="745D37D6" w14:textId="77777777" w:rsidTr="00325773">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7CE74C8F" w14:textId="77777777" w:rsidR="00D23159" w:rsidRPr="00D23159" w:rsidRDefault="00D23159" w:rsidP="00D23159">
            <w:pPr>
              <w:rPr>
                <w:rFonts w:ascii="Times New Roman" w:eastAsia="Times New Roman" w:hAnsi="Times New Roman" w:cs="Times New Roman"/>
                <w:sz w:val="18"/>
                <w:szCs w:val="18"/>
                <w:lang w:eastAsia="en-GB"/>
              </w:rPr>
            </w:pPr>
          </w:p>
        </w:tc>
        <w:tc>
          <w:tcPr>
            <w:tcW w:w="800" w:type="dxa"/>
            <w:noWrap/>
            <w:hideMark/>
          </w:tcPr>
          <w:p w14:paraId="5070F7F1"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Annual Returns</w:t>
            </w:r>
          </w:p>
        </w:tc>
        <w:tc>
          <w:tcPr>
            <w:tcW w:w="882" w:type="dxa"/>
            <w:noWrap/>
            <w:hideMark/>
          </w:tcPr>
          <w:p w14:paraId="18E4CB45"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Annual Volatility</w:t>
            </w:r>
          </w:p>
        </w:tc>
        <w:tc>
          <w:tcPr>
            <w:tcW w:w="777" w:type="dxa"/>
            <w:noWrap/>
            <w:hideMark/>
          </w:tcPr>
          <w:p w14:paraId="1C56CD11"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Sharpe Ratio</w:t>
            </w:r>
          </w:p>
        </w:tc>
        <w:tc>
          <w:tcPr>
            <w:tcW w:w="851" w:type="dxa"/>
            <w:noWrap/>
            <w:hideMark/>
          </w:tcPr>
          <w:p w14:paraId="4905C517"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Sortino Ratio</w:t>
            </w:r>
          </w:p>
        </w:tc>
        <w:tc>
          <w:tcPr>
            <w:tcW w:w="1134" w:type="dxa"/>
            <w:noWrap/>
            <w:hideMark/>
          </w:tcPr>
          <w:p w14:paraId="7D66DADE"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Max Drawdown</w:t>
            </w:r>
          </w:p>
        </w:tc>
        <w:tc>
          <w:tcPr>
            <w:tcW w:w="1276" w:type="dxa"/>
            <w:noWrap/>
            <w:hideMark/>
          </w:tcPr>
          <w:p w14:paraId="6DE77CD8"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Max Time Under Water</w:t>
            </w:r>
          </w:p>
        </w:tc>
        <w:tc>
          <w:tcPr>
            <w:tcW w:w="850" w:type="dxa"/>
            <w:noWrap/>
            <w:hideMark/>
          </w:tcPr>
          <w:p w14:paraId="64AD5098"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Calmar Ratio</w:t>
            </w:r>
          </w:p>
        </w:tc>
        <w:tc>
          <w:tcPr>
            <w:tcW w:w="1093" w:type="dxa"/>
            <w:noWrap/>
            <w:hideMark/>
          </w:tcPr>
          <w:p w14:paraId="67F9C73C" w14:textId="77777777" w:rsidR="00D23159" w:rsidRPr="00D23159" w:rsidRDefault="00D23159" w:rsidP="00D2315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Information Ratio</w:t>
            </w:r>
          </w:p>
        </w:tc>
      </w:tr>
      <w:tr w:rsidR="00325773" w:rsidRPr="00D23159" w14:paraId="05EBD36F" w14:textId="77777777" w:rsidTr="0032577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3734144A"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Benchmark</w:t>
            </w:r>
          </w:p>
        </w:tc>
        <w:tc>
          <w:tcPr>
            <w:tcW w:w="800" w:type="dxa"/>
            <w:noWrap/>
            <w:hideMark/>
          </w:tcPr>
          <w:p w14:paraId="63FB24FC"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0.0768</w:t>
            </w:r>
          </w:p>
        </w:tc>
        <w:tc>
          <w:tcPr>
            <w:tcW w:w="882" w:type="dxa"/>
            <w:noWrap/>
            <w:hideMark/>
          </w:tcPr>
          <w:p w14:paraId="34C6CA0A"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0.2033</w:t>
            </w:r>
          </w:p>
        </w:tc>
        <w:tc>
          <w:tcPr>
            <w:tcW w:w="777" w:type="dxa"/>
            <w:noWrap/>
            <w:hideMark/>
          </w:tcPr>
          <w:p w14:paraId="4941AA17"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0.3775</w:t>
            </w:r>
          </w:p>
        </w:tc>
        <w:tc>
          <w:tcPr>
            <w:tcW w:w="851" w:type="dxa"/>
            <w:noWrap/>
            <w:hideMark/>
          </w:tcPr>
          <w:p w14:paraId="772700A1"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0.442</w:t>
            </w:r>
          </w:p>
        </w:tc>
        <w:tc>
          <w:tcPr>
            <w:tcW w:w="1134" w:type="dxa"/>
            <w:noWrap/>
            <w:hideMark/>
          </w:tcPr>
          <w:p w14:paraId="2E501D3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-0.3548</w:t>
            </w:r>
          </w:p>
        </w:tc>
        <w:tc>
          <w:tcPr>
            <w:tcW w:w="1276" w:type="dxa"/>
            <w:noWrap/>
            <w:hideMark/>
          </w:tcPr>
          <w:p w14:paraId="527EBDF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500</w:t>
            </w:r>
          </w:p>
        </w:tc>
        <w:tc>
          <w:tcPr>
            <w:tcW w:w="850" w:type="dxa"/>
            <w:noWrap/>
            <w:hideMark/>
          </w:tcPr>
          <w:p w14:paraId="634BBDBF"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0.2163</w:t>
            </w:r>
          </w:p>
        </w:tc>
        <w:tc>
          <w:tcPr>
            <w:tcW w:w="1093" w:type="dxa"/>
            <w:noWrap/>
            <w:hideMark/>
          </w:tcPr>
          <w:p w14:paraId="6BBB279E"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w:t>
            </w:r>
          </w:p>
        </w:tc>
      </w:tr>
      <w:tr w:rsidR="00325773" w:rsidRPr="00D23159" w14:paraId="430B587B" w14:textId="77777777" w:rsidTr="00325773">
        <w:trPr>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431B06B1"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Final DNN Model</w:t>
            </w:r>
          </w:p>
        </w:tc>
        <w:tc>
          <w:tcPr>
            <w:tcW w:w="800" w:type="dxa"/>
            <w:noWrap/>
            <w:hideMark/>
          </w:tcPr>
          <w:p w14:paraId="7EDC8512"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0.0621</w:t>
            </w:r>
          </w:p>
        </w:tc>
        <w:tc>
          <w:tcPr>
            <w:tcW w:w="882" w:type="dxa"/>
            <w:noWrap/>
            <w:hideMark/>
          </w:tcPr>
          <w:p w14:paraId="6CE9FC65"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0.2015</w:t>
            </w:r>
          </w:p>
        </w:tc>
        <w:tc>
          <w:tcPr>
            <w:tcW w:w="777" w:type="dxa"/>
            <w:noWrap/>
            <w:hideMark/>
          </w:tcPr>
          <w:p w14:paraId="6784AE71"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0.3081</w:t>
            </w:r>
          </w:p>
        </w:tc>
        <w:tc>
          <w:tcPr>
            <w:tcW w:w="851" w:type="dxa"/>
            <w:noWrap/>
            <w:hideMark/>
          </w:tcPr>
          <w:p w14:paraId="682519B6"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0.3571</w:t>
            </w:r>
          </w:p>
        </w:tc>
        <w:tc>
          <w:tcPr>
            <w:tcW w:w="1134" w:type="dxa"/>
            <w:noWrap/>
            <w:hideMark/>
          </w:tcPr>
          <w:p w14:paraId="72585433"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-0.3671</w:t>
            </w:r>
          </w:p>
        </w:tc>
        <w:tc>
          <w:tcPr>
            <w:tcW w:w="1276" w:type="dxa"/>
            <w:noWrap/>
            <w:hideMark/>
          </w:tcPr>
          <w:p w14:paraId="41A316BF"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493</w:t>
            </w:r>
          </w:p>
        </w:tc>
        <w:tc>
          <w:tcPr>
            <w:tcW w:w="850" w:type="dxa"/>
            <w:noWrap/>
            <w:hideMark/>
          </w:tcPr>
          <w:p w14:paraId="28AC7EB8"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0.1691</w:t>
            </w:r>
          </w:p>
        </w:tc>
        <w:tc>
          <w:tcPr>
            <w:tcW w:w="1093" w:type="dxa"/>
            <w:noWrap/>
            <w:hideMark/>
          </w:tcPr>
          <w:p w14:paraId="7C8630CE" w14:textId="77777777" w:rsidR="00D23159" w:rsidRPr="00D23159" w:rsidRDefault="00D23159" w:rsidP="00D2315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-0.5525</w:t>
            </w:r>
          </w:p>
        </w:tc>
      </w:tr>
      <w:tr w:rsidR="00325773" w:rsidRPr="00D23159" w14:paraId="1B5ECF31" w14:textId="77777777" w:rsidTr="00325773">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05" w:type="dxa"/>
            <w:noWrap/>
            <w:hideMark/>
          </w:tcPr>
          <w:p w14:paraId="254E3416" w14:textId="77777777" w:rsidR="00D23159" w:rsidRPr="00D23159" w:rsidRDefault="00D23159" w:rsidP="00D23159">
            <w:pPr>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Risk Parity</w:t>
            </w:r>
          </w:p>
        </w:tc>
        <w:tc>
          <w:tcPr>
            <w:tcW w:w="800" w:type="dxa"/>
            <w:noWrap/>
            <w:hideMark/>
          </w:tcPr>
          <w:p w14:paraId="4430FBD2"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0.0256</w:t>
            </w:r>
          </w:p>
        </w:tc>
        <w:tc>
          <w:tcPr>
            <w:tcW w:w="882" w:type="dxa"/>
            <w:noWrap/>
            <w:hideMark/>
          </w:tcPr>
          <w:p w14:paraId="26397A3D"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0.1985</w:t>
            </w:r>
          </w:p>
        </w:tc>
        <w:tc>
          <w:tcPr>
            <w:tcW w:w="777" w:type="dxa"/>
            <w:noWrap/>
            <w:hideMark/>
          </w:tcPr>
          <w:p w14:paraId="06132C90"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0.1289</w:t>
            </w:r>
          </w:p>
        </w:tc>
        <w:tc>
          <w:tcPr>
            <w:tcW w:w="851" w:type="dxa"/>
            <w:noWrap/>
            <w:hideMark/>
          </w:tcPr>
          <w:p w14:paraId="28A13ED8"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0.1458</w:t>
            </w:r>
          </w:p>
        </w:tc>
        <w:tc>
          <w:tcPr>
            <w:tcW w:w="1134" w:type="dxa"/>
            <w:noWrap/>
            <w:hideMark/>
          </w:tcPr>
          <w:p w14:paraId="4CF4B697"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-0.3841</w:t>
            </w:r>
          </w:p>
        </w:tc>
        <w:tc>
          <w:tcPr>
            <w:tcW w:w="1276" w:type="dxa"/>
            <w:noWrap/>
            <w:hideMark/>
          </w:tcPr>
          <w:p w14:paraId="630D9BB1"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583</w:t>
            </w:r>
          </w:p>
        </w:tc>
        <w:tc>
          <w:tcPr>
            <w:tcW w:w="850" w:type="dxa"/>
            <w:noWrap/>
            <w:hideMark/>
          </w:tcPr>
          <w:p w14:paraId="1C1AB12A"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0.0666</w:t>
            </w:r>
          </w:p>
        </w:tc>
        <w:tc>
          <w:tcPr>
            <w:tcW w:w="1093" w:type="dxa"/>
            <w:noWrap/>
            <w:hideMark/>
          </w:tcPr>
          <w:p w14:paraId="470B6642" w14:textId="77777777" w:rsidR="00D23159" w:rsidRPr="00D23159" w:rsidRDefault="00D23159" w:rsidP="00D2315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18"/>
                <w:szCs w:val="18"/>
                <w:lang w:eastAsia="en-GB"/>
              </w:rPr>
            </w:pPr>
            <w:r w:rsidRPr="00D23159">
              <w:rPr>
                <w:rFonts w:ascii="Aptos Narrow" w:eastAsia="Times New Roman" w:hAnsi="Aptos Narrow" w:cs="Times New Roman"/>
                <w:color w:val="000000"/>
                <w:sz w:val="18"/>
                <w:szCs w:val="18"/>
                <w:lang w:eastAsia="en-GB"/>
              </w:rPr>
              <w:t>-0.8046</w:t>
            </w:r>
          </w:p>
        </w:tc>
      </w:tr>
    </w:tbl>
    <w:p w14:paraId="18D9DD5C" w14:textId="4BFF1418" w:rsidR="006B1A4C" w:rsidRDefault="006B1A4C"/>
    <w:p w14:paraId="681A544C" w14:textId="77777777" w:rsidR="001468F3" w:rsidRDefault="00F600BA">
      <w:r>
        <w:t xml:space="preserve">Comparing </w:t>
      </w:r>
      <w:r w:rsidR="006B6442">
        <w:t>backtesting metrics</w:t>
      </w:r>
      <w:r w:rsidR="004538B2" w:rsidRPr="004538B2">
        <w:t xml:space="preserve">, </w:t>
      </w:r>
      <w:r w:rsidR="005E4211">
        <w:t xml:space="preserve">we can </w:t>
      </w:r>
      <w:r w:rsidR="004538B2" w:rsidRPr="004538B2">
        <w:t>observe that the Final DNN Model yields an annual return of</w:t>
      </w:r>
      <w:r w:rsidR="006B6442">
        <w:t xml:space="preserve"> </w:t>
      </w:r>
      <w:r w:rsidR="004538B2" w:rsidRPr="004538B2">
        <w:t>6</w:t>
      </w:r>
      <w:r w:rsidR="006B6442">
        <w:t>.</w:t>
      </w:r>
      <w:r w:rsidR="004538B2" w:rsidRPr="004538B2">
        <w:t>21</w:t>
      </w:r>
      <w:r w:rsidR="006B6442">
        <w:t>%</w:t>
      </w:r>
      <w:r w:rsidR="004538B2" w:rsidRPr="004538B2">
        <w:t>, which is slightly lower than the Benchmark's annual return of 7</w:t>
      </w:r>
      <w:r w:rsidR="006B6442">
        <w:t>.</w:t>
      </w:r>
      <w:r w:rsidR="004538B2" w:rsidRPr="004538B2">
        <w:t>68</w:t>
      </w:r>
      <w:r w:rsidR="00857B59">
        <w:t>%</w:t>
      </w:r>
      <w:r w:rsidR="004538B2" w:rsidRPr="004538B2">
        <w:t>. The model also exhibits an annual volatility of 0.2015, marginally lower than the Benchmark's 0.2033. When considering risk-adjusted indicators such as Sharpe Ratio, Sortino Ratio, Max Drawdown, Max Time Under Water, Calmar Ratio, and Information Ratio, the Final DNN Model generally underperforms the Benchmark, indicating a lower risk-adjusted return.</w:t>
      </w:r>
    </w:p>
    <w:p w14:paraId="4A519AC7" w14:textId="4D2C775B" w:rsidR="004538B2" w:rsidRDefault="00640063" w:rsidP="00640063">
      <w:pPr>
        <w:pStyle w:val="Heading2"/>
      </w:pPr>
      <w:bookmarkStart w:id="307" w:name="_Toc170489897"/>
      <w:r>
        <w:t xml:space="preserve">Findings and Future </w:t>
      </w:r>
      <w:r w:rsidR="001748EC">
        <w:t>W</w:t>
      </w:r>
      <w:r>
        <w:t>ork</w:t>
      </w:r>
      <w:bookmarkEnd w:id="307"/>
      <w:r w:rsidR="004538B2" w:rsidRPr="004538B2">
        <w:t xml:space="preserve"> </w:t>
      </w:r>
    </w:p>
    <w:p w14:paraId="5F366FAA" w14:textId="572CB4CF" w:rsidR="00D27784" w:rsidRDefault="00500D0E">
      <w:r w:rsidRPr="00500D0E">
        <w:t>There are several potential explanations for the underperformance of the developed algorithm. One limitation of the model is the lag in the indicators. Although various indicators are released throughout the month, they are only incorporated during the rebalancing of the following month, well after</w:t>
      </w:r>
      <w:r w:rsidR="00274CCD">
        <w:t xml:space="preserve"> the</w:t>
      </w:r>
      <w:r w:rsidRPr="00500D0E">
        <w:t xml:space="preserve"> market </w:t>
      </w:r>
      <w:r w:rsidR="006D00E4">
        <w:t xml:space="preserve">has already </w:t>
      </w:r>
      <w:r w:rsidR="00B76669">
        <w:t>included</w:t>
      </w:r>
      <w:r w:rsidR="006D00E4">
        <w:t xml:space="preserve"> that information in the prices of the assets</w:t>
      </w:r>
      <w:r w:rsidRPr="00500D0E">
        <w:t>. Additionally, there isn't always a direct correlation between economic indicators and market performance. For example, a robust economy could potentially lead to higher interest rates, which could adversely affect markets.</w:t>
      </w:r>
      <w:r>
        <w:t xml:space="preserve"> </w:t>
      </w:r>
      <w:r w:rsidRPr="00500D0E">
        <w:t xml:space="preserve">Lastly, while macroeconomic data offers a snapshot of the current state of the economy, its predictive power for future market movements is limited. </w:t>
      </w:r>
      <w:r w:rsidRPr="00500D0E">
        <w:lastRenderedPageBreak/>
        <w:t>Numerous other factors, such as investor sentiment, political events, and technological changes, also influence markets.</w:t>
      </w:r>
      <w:r>
        <w:t xml:space="preserve"> </w:t>
      </w:r>
    </w:p>
    <w:p w14:paraId="0D763381" w14:textId="4B107B46" w:rsidR="00D82364" w:rsidRDefault="00D27784">
      <w:r>
        <w:t xml:space="preserve">Further development of </w:t>
      </w:r>
      <w:r w:rsidR="00ED769B">
        <w:t>the algorithm could incorporate</w:t>
      </w:r>
      <w:r w:rsidR="00D82364">
        <w:t xml:space="preserve"> more complete</w:t>
      </w:r>
      <w:r w:rsidR="00ED769B">
        <w:t xml:space="preserve"> economic calendar</w:t>
      </w:r>
      <w:r w:rsidR="00D82364">
        <w:t xml:space="preserve"> from paid data providers. That could </w:t>
      </w:r>
      <w:r w:rsidR="00CA52B2">
        <w:t xml:space="preserve">improve data </w:t>
      </w:r>
      <w:r w:rsidR="006C72F5">
        <w:t xml:space="preserve">quality and allow to produce more robust training data with </w:t>
      </w:r>
      <w:r w:rsidR="003616CA">
        <w:t xml:space="preserve">constantly changing indicators. </w:t>
      </w:r>
      <w:r w:rsidR="00163C2B">
        <w:t>Moreover</w:t>
      </w:r>
      <w:r w:rsidR="00F54843">
        <w:t xml:space="preserve">, </w:t>
      </w:r>
      <w:r w:rsidR="005345A3">
        <w:t>the algorithm could be redesigned to run on the daily basis</w:t>
      </w:r>
      <w:r w:rsidR="00750B71">
        <w:t>,</w:t>
      </w:r>
      <w:r w:rsidR="005345A3">
        <w:t xml:space="preserve"> executing rebalancing when </w:t>
      </w:r>
      <w:r w:rsidR="00144165">
        <w:t xml:space="preserve">given turnover threshold is achieved rather than waiting for static monthly rebalancing </w:t>
      </w:r>
      <w:r w:rsidR="00FA568E">
        <w:t>at the beginning of each month.</w:t>
      </w:r>
    </w:p>
    <w:p w14:paraId="2C859656" w14:textId="790DD0C6" w:rsidR="00FA568E" w:rsidRDefault="00F530D7">
      <w:r w:rsidRPr="00F530D7">
        <w:t xml:space="preserve">In conclusion, although the proposed objectives </w:t>
      </w:r>
      <w:r w:rsidR="00F15EFA">
        <w:t>have</w:t>
      </w:r>
      <w:r w:rsidRPr="00F530D7">
        <w:t xml:space="preserve"> not </w:t>
      </w:r>
      <w:r w:rsidR="00F15EFA">
        <w:t xml:space="preserve">been </w:t>
      </w:r>
      <w:r w:rsidRPr="00F530D7">
        <w:t>fully realized, the research conducted in this thesis has yielded invaluable insights. It has demonstrated the comprehensive process of developing an investment algorithm, with meticulous attention to details such as an in-depth analysis of the benchmark to circumvent survivorship bias, and the inclusion of transaction fees to achieve the most realistic results. This has been a truly intriguing and thought-provoking endeavo</w:t>
      </w:r>
      <w:r>
        <w:t>u</w:t>
      </w:r>
      <w:r w:rsidRPr="00F530D7">
        <w:t>r.</w:t>
      </w:r>
    </w:p>
    <w:p w14:paraId="48E8E433" w14:textId="6A926694" w:rsidR="00BB462E" w:rsidRDefault="00BB462E">
      <w:r>
        <w:br w:type="page"/>
      </w:r>
    </w:p>
    <w:bookmarkStart w:id="308" w:name="_Toc170489898"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EndPr/>
      <w:sdtContent>
        <w:p w14:paraId="23A26518" w14:textId="5C5B42E1" w:rsidR="00523EB8" w:rsidRDefault="00F90398" w:rsidP="00640063">
          <w:pPr>
            <w:pStyle w:val="Heading1"/>
          </w:pPr>
          <w:r w:rsidRPr="006B1A4C">
            <w:t>References</w:t>
          </w:r>
          <w:bookmarkEnd w:id="308"/>
        </w:p>
        <w:sdt>
          <w:sdtPr>
            <w:id w:val="-573587230"/>
            <w:bibliography/>
          </w:sdtPr>
          <w:sdtEndPr/>
          <w:sdtContent>
            <w:p w14:paraId="4315940B" w14:textId="14B29A5D" w:rsidR="00552ACA" w:rsidRDefault="00523EB8" w:rsidP="00552ACA">
              <w:pPr>
                <w:pStyle w:val="Bibliography"/>
                <w:ind w:left="720" w:hanging="720"/>
                <w:rPr>
                  <w:noProof/>
                  <w:sz w:val="24"/>
                  <w:szCs w:val="24"/>
                </w:rPr>
              </w:pPr>
              <w:r>
                <w:fldChar w:fldCharType="begin"/>
              </w:r>
              <w:r>
                <w:instrText xml:space="preserve"> BIBLIOGRAPHY </w:instrText>
              </w:r>
              <w:r>
                <w:fldChar w:fldCharType="separate"/>
              </w:r>
              <w:r w:rsidR="00552ACA">
                <w:rPr>
                  <w:noProof/>
                </w:rPr>
                <w:t xml:space="preserve">Kenton, W. (2023). </w:t>
              </w:r>
              <w:r w:rsidR="00552ACA">
                <w:rPr>
                  <w:i/>
                  <w:iCs/>
                  <w:noProof/>
                </w:rPr>
                <w:t>Black-Litterman Model: Definition, Basics, and Example</w:t>
              </w:r>
              <w:r w:rsidR="00552ACA">
                <w:rPr>
                  <w:noProof/>
                </w:rPr>
                <w:t>. Retrieved from Investopedia: https://www.investopedia.com/terms/b/black-litterman_model.asp</w:t>
              </w:r>
            </w:p>
            <w:p w14:paraId="2DDD3141" w14:textId="77777777" w:rsidR="00552ACA" w:rsidRDefault="00552ACA" w:rsidP="00552ACA">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19B75A7D" w14:textId="77777777" w:rsidR="00552ACA" w:rsidRDefault="00552ACA" w:rsidP="00552ACA">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2A173904" w14:textId="77777777" w:rsidR="00552ACA" w:rsidRDefault="00552ACA" w:rsidP="00552ACA">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57F30C7E" w14:textId="77777777" w:rsidR="00552ACA" w:rsidRDefault="00552ACA" w:rsidP="00552ACA">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223326E6" w14:textId="77777777" w:rsidR="00552ACA" w:rsidRDefault="00552ACA" w:rsidP="00552ACA">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1F681954" w14:textId="77777777" w:rsidR="00552ACA" w:rsidRDefault="00552ACA" w:rsidP="00552ACA">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77A061D6" w14:textId="77777777" w:rsidR="00552ACA" w:rsidRDefault="00552ACA" w:rsidP="00552ACA">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5ED64308" w14:textId="77777777" w:rsidR="00552ACA" w:rsidRDefault="00552ACA" w:rsidP="00552ACA">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5CD66026" w14:textId="77777777" w:rsidR="00552ACA" w:rsidRDefault="00552ACA" w:rsidP="00552ACA">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27336E45" w14:textId="77777777" w:rsidR="00552ACA" w:rsidRDefault="00552ACA" w:rsidP="00552ACA">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552ACA">
              <w:r>
                <w:rPr>
                  <w:b/>
                  <w:bCs/>
                  <w:noProof/>
                </w:rPr>
                <w:fldChar w:fldCharType="end"/>
              </w:r>
            </w:p>
          </w:sdtContent>
        </w:sdt>
      </w:sdtContent>
    </w:sdt>
    <w:p w14:paraId="0A0D791E" w14:textId="35CD652A" w:rsidR="006B1A4C" w:rsidRDefault="006B1A4C" w:rsidP="0058410B"/>
    <w:p w14:paraId="65E6C597" w14:textId="77777777" w:rsidR="000C4144" w:rsidRDefault="000C4144" w:rsidP="000C4144"/>
    <w:p w14:paraId="1B8A020B" w14:textId="187D1220" w:rsidR="000C4144" w:rsidRPr="000C4144" w:rsidRDefault="000C4144" w:rsidP="000C4144">
      <w:pPr>
        <w:tabs>
          <w:tab w:val="left" w:pos="5534"/>
        </w:tabs>
      </w:pPr>
      <w:r>
        <w:tab/>
      </w:r>
    </w:p>
    <w:sectPr w:rsidR="000C4144" w:rsidRPr="000C4144" w:rsidSect="007272EF">
      <w:footerReference w:type="default" r:id="rId37"/>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4AA0D" w14:textId="77777777" w:rsidR="00BB4DFF" w:rsidRDefault="00BB4DFF" w:rsidP="009826D1">
      <w:pPr>
        <w:spacing w:after="0" w:line="240" w:lineRule="auto"/>
      </w:pPr>
      <w:r>
        <w:separator/>
      </w:r>
    </w:p>
  </w:endnote>
  <w:endnote w:type="continuationSeparator" w:id="0">
    <w:p w14:paraId="02EDCA1A" w14:textId="77777777" w:rsidR="00BB4DFF" w:rsidRDefault="00BB4DFF"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784CB0" w14:textId="77777777" w:rsidR="00BB4DFF" w:rsidRDefault="00BB4DFF" w:rsidP="009826D1">
      <w:pPr>
        <w:spacing w:after="0" w:line="240" w:lineRule="auto"/>
      </w:pPr>
      <w:r>
        <w:separator/>
      </w:r>
    </w:p>
  </w:footnote>
  <w:footnote w:type="continuationSeparator" w:id="0">
    <w:p w14:paraId="1EF69C6F" w14:textId="77777777" w:rsidR="00BB4DFF" w:rsidRDefault="00BB4DFF"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871B91"/>
    <w:multiLevelType w:val="multilevel"/>
    <w:tmpl w:val="35D240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4A09A0"/>
    <w:multiLevelType w:val="hybridMultilevel"/>
    <w:tmpl w:val="D4C28DF4"/>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4"/>
  </w:num>
  <w:num w:numId="2" w16cid:durableId="938831603">
    <w:abstractNumId w:val="17"/>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20"/>
  </w:num>
  <w:num w:numId="17" w16cid:durableId="1777098324">
    <w:abstractNumId w:val="23"/>
  </w:num>
  <w:num w:numId="18" w16cid:durableId="309096856">
    <w:abstractNumId w:val="7"/>
  </w:num>
  <w:num w:numId="19" w16cid:durableId="1215235293">
    <w:abstractNumId w:val="8"/>
  </w:num>
  <w:num w:numId="20" w16cid:durableId="1847206367">
    <w:abstractNumId w:val="9"/>
  </w:num>
  <w:num w:numId="21" w16cid:durableId="489252791">
    <w:abstractNumId w:val="14"/>
  </w:num>
  <w:num w:numId="22" w16cid:durableId="1475484832">
    <w:abstractNumId w:val="16"/>
  </w:num>
  <w:num w:numId="23" w16cid:durableId="65421036">
    <w:abstractNumId w:val="0"/>
  </w:num>
  <w:num w:numId="24" w16cid:durableId="677120098">
    <w:abstractNumId w:val="4"/>
  </w:num>
  <w:num w:numId="25" w16cid:durableId="1785802079">
    <w:abstractNumId w:val="12"/>
  </w:num>
  <w:num w:numId="26" w16cid:durableId="2142771933">
    <w:abstractNumId w:val="11"/>
  </w:num>
  <w:num w:numId="27" w16cid:durableId="1945846281">
    <w:abstractNumId w:val="2"/>
  </w:num>
  <w:num w:numId="28" w16cid:durableId="1850368990">
    <w:abstractNumId w:val="13"/>
  </w:num>
  <w:num w:numId="29" w16cid:durableId="1892158010">
    <w:abstractNumId w:val="22"/>
  </w:num>
  <w:num w:numId="30" w16cid:durableId="1615139361">
    <w:abstractNumId w:val="19"/>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8"/>
  </w:num>
  <w:num w:numId="34" w16cid:durableId="2015256872">
    <w:abstractNumId w:val="21"/>
  </w:num>
  <w:num w:numId="35" w16cid:durableId="60182688">
    <w:abstractNumId w:val="15"/>
  </w:num>
  <w:num w:numId="36" w16cid:durableId="112603418">
    <w:abstractNumId w:val="10"/>
  </w:num>
  <w:num w:numId="37" w16cid:durableId="747578908">
    <w:abstractNumId w:val="3"/>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0CF7"/>
    <w:rsid w:val="0000127A"/>
    <w:rsid w:val="000014C2"/>
    <w:rsid w:val="0000408D"/>
    <w:rsid w:val="00004455"/>
    <w:rsid w:val="0000507E"/>
    <w:rsid w:val="0000603E"/>
    <w:rsid w:val="0000663C"/>
    <w:rsid w:val="00007814"/>
    <w:rsid w:val="0001019D"/>
    <w:rsid w:val="00010B9C"/>
    <w:rsid w:val="0001121D"/>
    <w:rsid w:val="000112C1"/>
    <w:rsid w:val="00011499"/>
    <w:rsid w:val="000115D8"/>
    <w:rsid w:val="00011B0E"/>
    <w:rsid w:val="000125D7"/>
    <w:rsid w:val="00012DC1"/>
    <w:rsid w:val="000137D0"/>
    <w:rsid w:val="000162BD"/>
    <w:rsid w:val="0001637C"/>
    <w:rsid w:val="00016804"/>
    <w:rsid w:val="00016ACE"/>
    <w:rsid w:val="00020085"/>
    <w:rsid w:val="00021404"/>
    <w:rsid w:val="000214F2"/>
    <w:rsid w:val="00024B6F"/>
    <w:rsid w:val="00024EB3"/>
    <w:rsid w:val="00025362"/>
    <w:rsid w:val="00026130"/>
    <w:rsid w:val="000269EF"/>
    <w:rsid w:val="00027B6C"/>
    <w:rsid w:val="00030EE6"/>
    <w:rsid w:val="00031C81"/>
    <w:rsid w:val="00031D06"/>
    <w:rsid w:val="00032BB4"/>
    <w:rsid w:val="00032BD1"/>
    <w:rsid w:val="00032F0D"/>
    <w:rsid w:val="00034A6C"/>
    <w:rsid w:val="0003745B"/>
    <w:rsid w:val="00037C68"/>
    <w:rsid w:val="00040397"/>
    <w:rsid w:val="0004094D"/>
    <w:rsid w:val="000427CE"/>
    <w:rsid w:val="000436FC"/>
    <w:rsid w:val="00043C23"/>
    <w:rsid w:val="00043F5E"/>
    <w:rsid w:val="00044200"/>
    <w:rsid w:val="00045A14"/>
    <w:rsid w:val="00045A9B"/>
    <w:rsid w:val="000462C6"/>
    <w:rsid w:val="00046A50"/>
    <w:rsid w:val="000505C1"/>
    <w:rsid w:val="00051803"/>
    <w:rsid w:val="00052450"/>
    <w:rsid w:val="00052A52"/>
    <w:rsid w:val="00052D6A"/>
    <w:rsid w:val="00052DDF"/>
    <w:rsid w:val="00054015"/>
    <w:rsid w:val="00054519"/>
    <w:rsid w:val="00054AFE"/>
    <w:rsid w:val="00054E5C"/>
    <w:rsid w:val="00055EFD"/>
    <w:rsid w:val="000564B6"/>
    <w:rsid w:val="0005662E"/>
    <w:rsid w:val="00057281"/>
    <w:rsid w:val="000574ED"/>
    <w:rsid w:val="000602D0"/>
    <w:rsid w:val="00060543"/>
    <w:rsid w:val="0006138E"/>
    <w:rsid w:val="000613B6"/>
    <w:rsid w:val="00061997"/>
    <w:rsid w:val="00061F3B"/>
    <w:rsid w:val="0006278A"/>
    <w:rsid w:val="00062CD6"/>
    <w:rsid w:val="00062F1F"/>
    <w:rsid w:val="000632DC"/>
    <w:rsid w:val="00063CD3"/>
    <w:rsid w:val="00064CDD"/>
    <w:rsid w:val="000661E5"/>
    <w:rsid w:val="00066EDF"/>
    <w:rsid w:val="0006791F"/>
    <w:rsid w:val="00067C65"/>
    <w:rsid w:val="00070439"/>
    <w:rsid w:val="00071A42"/>
    <w:rsid w:val="00071F50"/>
    <w:rsid w:val="0007285E"/>
    <w:rsid w:val="00072D0E"/>
    <w:rsid w:val="00072F86"/>
    <w:rsid w:val="00073D61"/>
    <w:rsid w:val="00074328"/>
    <w:rsid w:val="00074F2F"/>
    <w:rsid w:val="0007622C"/>
    <w:rsid w:val="0007659D"/>
    <w:rsid w:val="00076DEB"/>
    <w:rsid w:val="00077EE6"/>
    <w:rsid w:val="000809F7"/>
    <w:rsid w:val="000812A1"/>
    <w:rsid w:val="00081988"/>
    <w:rsid w:val="00082603"/>
    <w:rsid w:val="00082C5A"/>
    <w:rsid w:val="0008387D"/>
    <w:rsid w:val="0008391C"/>
    <w:rsid w:val="000845DB"/>
    <w:rsid w:val="00084B57"/>
    <w:rsid w:val="00084C83"/>
    <w:rsid w:val="00084FD7"/>
    <w:rsid w:val="00085946"/>
    <w:rsid w:val="000865F8"/>
    <w:rsid w:val="00086AFD"/>
    <w:rsid w:val="00087F52"/>
    <w:rsid w:val="00090C4D"/>
    <w:rsid w:val="00091852"/>
    <w:rsid w:val="00092FA7"/>
    <w:rsid w:val="00093C2E"/>
    <w:rsid w:val="0009455A"/>
    <w:rsid w:val="00097323"/>
    <w:rsid w:val="000A0A49"/>
    <w:rsid w:val="000A1A46"/>
    <w:rsid w:val="000A1CF4"/>
    <w:rsid w:val="000A270D"/>
    <w:rsid w:val="000A2D80"/>
    <w:rsid w:val="000A321A"/>
    <w:rsid w:val="000A39A2"/>
    <w:rsid w:val="000A3F83"/>
    <w:rsid w:val="000A453F"/>
    <w:rsid w:val="000A49D4"/>
    <w:rsid w:val="000A5454"/>
    <w:rsid w:val="000A5768"/>
    <w:rsid w:val="000A625D"/>
    <w:rsid w:val="000A64AD"/>
    <w:rsid w:val="000A65BD"/>
    <w:rsid w:val="000A757B"/>
    <w:rsid w:val="000A7585"/>
    <w:rsid w:val="000A7DA7"/>
    <w:rsid w:val="000B047E"/>
    <w:rsid w:val="000B0BCD"/>
    <w:rsid w:val="000B1E69"/>
    <w:rsid w:val="000B1EC8"/>
    <w:rsid w:val="000B406A"/>
    <w:rsid w:val="000B40B7"/>
    <w:rsid w:val="000B4415"/>
    <w:rsid w:val="000B45C1"/>
    <w:rsid w:val="000B49E9"/>
    <w:rsid w:val="000B4D4B"/>
    <w:rsid w:val="000B4E9C"/>
    <w:rsid w:val="000B507F"/>
    <w:rsid w:val="000B5C8D"/>
    <w:rsid w:val="000B62A9"/>
    <w:rsid w:val="000B7072"/>
    <w:rsid w:val="000B7190"/>
    <w:rsid w:val="000B7C5E"/>
    <w:rsid w:val="000C058F"/>
    <w:rsid w:val="000C094A"/>
    <w:rsid w:val="000C1C0D"/>
    <w:rsid w:val="000C1C26"/>
    <w:rsid w:val="000C2A23"/>
    <w:rsid w:val="000C2AE5"/>
    <w:rsid w:val="000C4144"/>
    <w:rsid w:val="000C4A53"/>
    <w:rsid w:val="000C4C56"/>
    <w:rsid w:val="000C4E44"/>
    <w:rsid w:val="000C52BE"/>
    <w:rsid w:val="000C52C3"/>
    <w:rsid w:val="000C52CF"/>
    <w:rsid w:val="000C7F93"/>
    <w:rsid w:val="000D02A7"/>
    <w:rsid w:val="000D104D"/>
    <w:rsid w:val="000D1E44"/>
    <w:rsid w:val="000D2C7B"/>
    <w:rsid w:val="000D2DFD"/>
    <w:rsid w:val="000D4591"/>
    <w:rsid w:val="000D4825"/>
    <w:rsid w:val="000D4CA9"/>
    <w:rsid w:val="000D4DB4"/>
    <w:rsid w:val="000D65D8"/>
    <w:rsid w:val="000D6A5B"/>
    <w:rsid w:val="000D6B84"/>
    <w:rsid w:val="000D7D36"/>
    <w:rsid w:val="000E019B"/>
    <w:rsid w:val="000E14A1"/>
    <w:rsid w:val="000E1FBC"/>
    <w:rsid w:val="000E2143"/>
    <w:rsid w:val="000E21B5"/>
    <w:rsid w:val="000E2539"/>
    <w:rsid w:val="000E3467"/>
    <w:rsid w:val="000E4470"/>
    <w:rsid w:val="000E4B22"/>
    <w:rsid w:val="000E4B23"/>
    <w:rsid w:val="000E53C2"/>
    <w:rsid w:val="000E591C"/>
    <w:rsid w:val="000E5BB3"/>
    <w:rsid w:val="000E6786"/>
    <w:rsid w:val="000E731E"/>
    <w:rsid w:val="000F047C"/>
    <w:rsid w:val="000F18DF"/>
    <w:rsid w:val="000F295E"/>
    <w:rsid w:val="000F4302"/>
    <w:rsid w:val="00100C5E"/>
    <w:rsid w:val="00102B0C"/>
    <w:rsid w:val="00102D0D"/>
    <w:rsid w:val="001030D9"/>
    <w:rsid w:val="00103397"/>
    <w:rsid w:val="00103533"/>
    <w:rsid w:val="001043A4"/>
    <w:rsid w:val="001053F2"/>
    <w:rsid w:val="00107920"/>
    <w:rsid w:val="00107A53"/>
    <w:rsid w:val="00112CDB"/>
    <w:rsid w:val="00113F37"/>
    <w:rsid w:val="00114035"/>
    <w:rsid w:val="0011473F"/>
    <w:rsid w:val="001154CF"/>
    <w:rsid w:val="00116086"/>
    <w:rsid w:val="001169C5"/>
    <w:rsid w:val="001177F6"/>
    <w:rsid w:val="0012007C"/>
    <w:rsid w:val="00120B3D"/>
    <w:rsid w:val="00121A31"/>
    <w:rsid w:val="00121B85"/>
    <w:rsid w:val="0012239B"/>
    <w:rsid w:val="001230DB"/>
    <w:rsid w:val="001238A6"/>
    <w:rsid w:val="00123941"/>
    <w:rsid w:val="0012397B"/>
    <w:rsid w:val="00123AE5"/>
    <w:rsid w:val="001246E0"/>
    <w:rsid w:val="001252CC"/>
    <w:rsid w:val="0012640F"/>
    <w:rsid w:val="00126A8E"/>
    <w:rsid w:val="00131064"/>
    <w:rsid w:val="0013162B"/>
    <w:rsid w:val="00133452"/>
    <w:rsid w:val="00133569"/>
    <w:rsid w:val="001344F5"/>
    <w:rsid w:val="001350A6"/>
    <w:rsid w:val="001362BF"/>
    <w:rsid w:val="001370C5"/>
    <w:rsid w:val="00137A26"/>
    <w:rsid w:val="00137A91"/>
    <w:rsid w:val="00140039"/>
    <w:rsid w:val="001405FE"/>
    <w:rsid w:val="00141144"/>
    <w:rsid w:val="001414BC"/>
    <w:rsid w:val="00141D7A"/>
    <w:rsid w:val="001422A7"/>
    <w:rsid w:val="00142977"/>
    <w:rsid w:val="00142D55"/>
    <w:rsid w:val="00142FFC"/>
    <w:rsid w:val="001432C1"/>
    <w:rsid w:val="00143E45"/>
    <w:rsid w:val="00143FE9"/>
    <w:rsid w:val="00144165"/>
    <w:rsid w:val="001444EB"/>
    <w:rsid w:val="0014563C"/>
    <w:rsid w:val="00145EC9"/>
    <w:rsid w:val="001468F3"/>
    <w:rsid w:val="00146B70"/>
    <w:rsid w:val="00146F82"/>
    <w:rsid w:val="0014739C"/>
    <w:rsid w:val="001473D3"/>
    <w:rsid w:val="001474E7"/>
    <w:rsid w:val="0014798F"/>
    <w:rsid w:val="001503A0"/>
    <w:rsid w:val="00151608"/>
    <w:rsid w:val="00152CF4"/>
    <w:rsid w:val="00153033"/>
    <w:rsid w:val="001532FE"/>
    <w:rsid w:val="001535F0"/>
    <w:rsid w:val="0015369A"/>
    <w:rsid w:val="001540FB"/>
    <w:rsid w:val="00154C90"/>
    <w:rsid w:val="00155A35"/>
    <w:rsid w:val="00156328"/>
    <w:rsid w:val="0015646B"/>
    <w:rsid w:val="001571B2"/>
    <w:rsid w:val="00157851"/>
    <w:rsid w:val="001603E8"/>
    <w:rsid w:val="001609AB"/>
    <w:rsid w:val="00160AE3"/>
    <w:rsid w:val="00160E8F"/>
    <w:rsid w:val="00161FA8"/>
    <w:rsid w:val="00162856"/>
    <w:rsid w:val="00162B0E"/>
    <w:rsid w:val="00162DE6"/>
    <w:rsid w:val="00163628"/>
    <w:rsid w:val="00163861"/>
    <w:rsid w:val="00163B6E"/>
    <w:rsid w:val="00163C2B"/>
    <w:rsid w:val="001659EE"/>
    <w:rsid w:val="0016640C"/>
    <w:rsid w:val="00166BB5"/>
    <w:rsid w:val="00172C0B"/>
    <w:rsid w:val="00172E69"/>
    <w:rsid w:val="0017351F"/>
    <w:rsid w:val="001736D2"/>
    <w:rsid w:val="001745D0"/>
    <w:rsid w:val="001748EC"/>
    <w:rsid w:val="001755B3"/>
    <w:rsid w:val="00175759"/>
    <w:rsid w:val="00175986"/>
    <w:rsid w:val="0017770B"/>
    <w:rsid w:val="00177A54"/>
    <w:rsid w:val="00177D63"/>
    <w:rsid w:val="00181168"/>
    <w:rsid w:val="00181835"/>
    <w:rsid w:val="00181C33"/>
    <w:rsid w:val="0018249D"/>
    <w:rsid w:val="00182EE2"/>
    <w:rsid w:val="00182F55"/>
    <w:rsid w:val="00183126"/>
    <w:rsid w:val="00183E6F"/>
    <w:rsid w:val="00185084"/>
    <w:rsid w:val="00186B9E"/>
    <w:rsid w:val="00187788"/>
    <w:rsid w:val="00187A96"/>
    <w:rsid w:val="00190F89"/>
    <w:rsid w:val="00191539"/>
    <w:rsid w:val="00191AD0"/>
    <w:rsid w:val="00192771"/>
    <w:rsid w:val="00192A98"/>
    <w:rsid w:val="00192FB0"/>
    <w:rsid w:val="00193882"/>
    <w:rsid w:val="001939CE"/>
    <w:rsid w:val="001940DE"/>
    <w:rsid w:val="0019411A"/>
    <w:rsid w:val="00194125"/>
    <w:rsid w:val="00194D02"/>
    <w:rsid w:val="00194E1A"/>
    <w:rsid w:val="00195980"/>
    <w:rsid w:val="00197D50"/>
    <w:rsid w:val="001A001C"/>
    <w:rsid w:val="001A0AA3"/>
    <w:rsid w:val="001A0C68"/>
    <w:rsid w:val="001A116E"/>
    <w:rsid w:val="001A1DB0"/>
    <w:rsid w:val="001A22C9"/>
    <w:rsid w:val="001A26B4"/>
    <w:rsid w:val="001A4352"/>
    <w:rsid w:val="001A4451"/>
    <w:rsid w:val="001A44FB"/>
    <w:rsid w:val="001A4641"/>
    <w:rsid w:val="001A490A"/>
    <w:rsid w:val="001A542F"/>
    <w:rsid w:val="001A6B14"/>
    <w:rsid w:val="001A710E"/>
    <w:rsid w:val="001B05D0"/>
    <w:rsid w:val="001B0622"/>
    <w:rsid w:val="001B0CAE"/>
    <w:rsid w:val="001B0FE2"/>
    <w:rsid w:val="001B1395"/>
    <w:rsid w:val="001B2CD2"/>
    <w:rsid w:val="001B339D"/>
    <w:rsid w:val="001B354F"/>
    <w:rsid w:val="001B3604"/>
    <w:rsid w:val="001B411B"/>
    <w:rsid w:val="001B4939"/>
    <w:rsid w:val="001B4FDE"/>
    <w:rsid w:val="001B536F"/>
    <w:rsid w:val="001B652C"/>
    <w:rsid w:val="001B6858"/>
    <w:rsid w:val="001B69CF"/>
    <w:rsid w:val="001B75FC"/>
    <w:rsid w:val="001C00D0"/>
    <w:rsid w:val="001C0C95"/>
    <w:rsid w:val="001C1C30"/>
    <w:rsid w:val="001C24D8"/>
    <w:rsid w:val="001C25AA"/>
    <w:rsid w:val="001C2ACF"/>
    <w:rsid w:val="001C2FFA"/>
    <w:rsid w:val="001C3627"/>
    <w:rsid w:val="001C40A0"/>
    <w:rsid w:val="001C4757"/>
    <w:rsid w:val="001C4EDC"/>
    <w:rsid w:val="001C52AD"/>
    <w:rsid w:val="001C5CAA"/>
    <w:rsid w:val="001C6159"/>
    <w:rsid w:val="001C62B5"/>
    <w:rsid w:val="001C66CB"/>
    <w:rsid w:val="001D0892"/>
    <w:rsid w:val="001D0C2D"/>
    <w:rsid w:val="001D0F64"/>
    <w:rsid w:val="001D105A"/>
    <w:rsid w:val="001D1BE8"/>
    <w:rsid w:val="001D4AB7"/>
    <w:rsid w:val="001D4F94"/>
    <w:rsid w:val="001D5281"/>
    <w:rsid w:val="001D5431"/>
    <w:rsid w:val="001D59C6"/>
    <w:rsid w:val="001D617C"/>
    <w:rsid w:val="001D7102"/>
    <w:rsid w:val="001D7CB8"/>
    <w:rsid w:val="001E08C9"/>
    <w:rsid w:val="001E0F13"/>
    <w:rsid w:val="001E233E"/>
    <w:rsid w:val="001E27F8"/>
    <w:rsid w:val="001E2F80"/>
    <w:rsid w:val="001E5E8C"/>
    <w:rsid w:val="001E5FF0"/>
    <w:rsid w:val="001E6438"/>
    <w:rsid w:val="001E72C7"/>
    <w:rsid w:val="001E78DA"/>
    <w:rsid w:val="001F0B75"/>
    <w:rsid w:val="001F193C"/>
    <w:rsid w:val="001F2A74"/>
    <w:rsid w:val="001F2FCF"/>
    <w:rsid w:val="001F3803"/>
    <w:rsid w:val="001F3B1C"/>
    <w:rsid w:val="001F4CCB"/>
    <w:rsid w:val="001F61E8"/>
    <w:rsid w:val="001F7346"/>
    <w:rsid w:val="0020071B"/>
    <w:rsid w:val="00200F75"/>
    <w:rsid w:val="002022C7"/>
    <w:rsid w:val="00202497"/>
    <w:rsid w:val="00202665"/>
    <w:rsid w:val="002035BB"/>
    <w:rsid w:val="002037BA"/>
    <w:rsid w:val="00205D63"/>
    <w:rsid w:val="00206CF2"/>
    <w:rsid w:val="00206E4A"/>
    <w:rsid w:val="002077CD"/>
    <w:rsid w:val="00207C61"/>
    <w:rsid w:val="00210F69"/>
    <w:rsid w:val="002112A7"/>
    <w:rsid w:val="0021155F"/>
    <w:rsid w:val="00211F06"/>
    <w:rsid w:val="00212228"/>
    <w:rsid w:val="00215A84"/>
    <w:rsid w:val="0021699E"/>
    <w:rsid w:val="0021749D"/>
    <w:rsid w:val="00220525"/>
    <w:rsid w:val="00220B83"/>
    <w:rsid w:val="00221752"/>
    <w:rsid w:val="00223112"/>
    <w:rsid w:val="00223256"/>
    <w:rsid w:val="00223900"/>
    <w:rsid w:val="002248FF"/>
    <w:rsid w:val="002252CC"/>
    <w:rsid w:val="00225519"/>
    <w:rsid w:val="00225B66"/>
    <w:rsid w:val="00226AE5"/>
    <w:rsid w:val="00227392"/>
    <w:rsid w:val="00227CE7"/>
    <w:rsid w:val="00230419"/>
    <w:rsid w:val="00230549"/>
    <w:rsid w:val="002306DA"/>
    <w:rsid w:val="00230EA3"/>
    <w:rsid w:val="002311AD"/>
    <w:rsid w:val="0023128C"/>
    <w:rsid w:val="00231330"/>
    <w:rsid w:val="00231C40"/>
    <w:rsid w:val="00231D25"/>
    <w:rsid w:val="00231FB4"/>
    <w:rsid w:val="002327B9"/>
    <w:rsid w:val="00232C3F"/>
    <w:rsid w:val="00232E0E"/>
    <w:rsid w:val="00232EDB"/>
    <w:rsid w:val="0023762A"/>
    <w:rsid w:val="0024072A"/>
    <w:rsid w:val="00241318"/>
    <w:rsid w:val="002416B5"/>
    <w:rsid w:val="00243479"/>
    <w:rsid w:val="002442ED"/>
    <w:rsid w:val="0024559D"/>
    <w:rsid w:val="00245AF3"/>
    <w:rsid w:val="00245B80"/>
    <w:rsid w:val="00246C10"/>
    <w:rsid w:val="00246D66"/>
    <w:rsid w:val="002471D7"/>
    <w:rsid w:val="00247B3D"/>
    <w:rsid w:val="00251730"/>
    <w:rsid w:val="002524F8"/>
    <w:rsid w:val="00252BD9"/>
    <w:rsid w:val="002536E8"/>
    <w:rsid w:val="00254995"/>
    <w:rsid w:val="002550D9"/>
    <w:rsid w:val="00256B49"/>
    <w:rsid w:val="00257518"/>
    <w:rsid w:val="002607B3"/>
    <w:rsid w:val="0026228D"/>
    <w:rsid w:val="0026288E"/>
    <w:rsid w:val="00262CA2"/>
    <w:rsid w:val="00262D9B"/>
    <w:rsid w:val="00262E87"/>
    <w:rsid w:val="00263271"/>
    <w:rsid w:val="002663EF"/>
    <w:rsid w:val="002664B8"/>
    <w:rsid w:val="002664D1"/>
    <w:rsid w:val="00266783"/>
    <w:rsid w:val="00266B29"/>
    <w:rsid w:val="002716CE"/>
    <w:rsid w:val="00272263"/>
    <w:rsid w:val="00272610"/>
    <w:rsid w:val="00272CFF"/>
    <w:rsid w:val="00274CCD"/>
    <w:rsid w:val="00274F67"/>
    <w:rsid w:val="00275CE2"/>
    <w:rsid w:val="00275F0C"/>
    <w:rsid w:val="002761F9"/>
    <w:rsid w:val="0027634F"/>
    <w:rsid w:val="00276AEC"/>
    <w:rsid w:val="00280495"/>
    <w:rsid w:val="0028203A"/>
    <w:rsid w:val="00283567"/>
    <w:rsid w:val="002840DA"/>
    <w:rsid w:val="00284861"/>
    <w:rsid w:val="00285092"/>
    <w:rsid w:val="00285B75"/>
    <w:rsid w:val="00285C96"/>
    <w:rsid w:val="0028608E"/>
    <w:rsid w:val="00286E1B"/>
    <w:rsid w:val="002875B3"/>
    <w:rsid w:val="002937A6"/>
    <w:rsid w:val="0029457F"/>
    <w:rsid w:val="00294DCB"/>
    <w:rsid w:val="00295110"/>
    <w:rsid w:val="002957BB"/>
    <w:rsid w:val="00296929"/>
    <w:rsid w:val="0029759D"/>
    <w:rsid w:val="002A0306"/>
    <w:rsid w:val="002A057E"/>
    <w:rsid w:val="002A0C05"/>
    <w:rsid w:val="002A11C3"/>
    <w:rsid w:val="002A19C6"/>
    <w:rsid w:val="002A3AB8"/>
    <w:rsid w:val="002A4793"/>
    <w:rsid w:val="002A4A1E"/>
    <w:rsid w:val="002A4DFD"/>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31EF"/>
    <w:rsid w:val="002C3DA6"/>
    <w:rsid w:val="002C459D"/>
    <w:rsid w:val="002C4BB2"/>
    <w:rsid w:val="002C5195"/>
    <w:rsid w:val="002C5501"/>
    <w:rsid w:val="002C58F8"/>
    <w:rsid w:val="002C5D5E"/>
    <w:rsid w:val="002C6322"/>
    <w:rsid w:val="002D08D9"/>
    <w:rsid w:val="002D0ED8"/>
    <w:rsid w:val="002D152E"/>
    <w:rsid w:val="002D20A7"/>
    <w:rsid w:val="002D2152"/>
    <w:rsid w:val="002D2749"/>
    <w:rsid w:val="002D2D5F"/>
    <w:rsid w:val="002D4A2C"/>
    <w:rsid w:val="002D5298"/>
    <w:rsid w:val="002D56F4"/>
    <w:rsid w:val="002D5DFB"/>
    <w:rsid w:val="002D72C3"/>
    <w:rsid w:val="002D7F62"/>
    <w:rsid w:val="002E031D"/>
    <w:rsid w:val="002E14B7"/>
    <w:rsid w:val="002E20BC"/>
    <w:rsid w:val="002E25BB"/>
    <w:rsid w:val="002E2D4A"/>
    <w:rsid w:val="002E2E81"/>
    <w:rsid w:val="002E4811"/>
    <w:rsid w:val="002E5559"/>
    <w:rsid w:val="002E556F"/>
    <w:rsid w:val="002E5B67"/>
    <w:rsid w:val="002E660C"/>
    <w:rsid w:val="002E7609"/>
    <w:rsid w:val="002E7842"/>
    <w:rsid w:val="002F0356"/>
    <w:rsid w:val="002F0ADE"/>
    <w:rsid w:val="002F0D61"/>
    <w:rsid w:val="002F1B70"/>
    <w:rsid w:val="002F260C"/>
    <w:rsid w:val="002F314D"/>
    <w:rsid w:val="002F3CEA"/>
    <w:rsid w:val="002F3E74"/>
    <w:rsid w:val="002F54A1"/>
    <w:rsid w:val="002F577E"/>
    <w:rsid w:val="002F5978"/>
    <w:rsid w:val="002F5C89"/>
    <w:rsid w:val="002F751F"/>
    <w:rsid w:val="002F7A7F"/>
    <w:rsid w:val="003004DA"/>
    <w:rsid w:val="003008BB"/>
    <w:rsid w:val="00302163"/>
    <w:rsid w:val="00302D63"/>
    <w:rsid w:val="0030393E"/>
    <w:rsid w:val="003047AC"/>
    <w:rsid w:val="00305FFE"/>
    <w:rsid w:val="0030642F"/>
    <w:rsid w:val="003065EE"/>
    <w:rsid w:val="00306C38"/>
    <w:rsid w:val="003070DE"/>
    <w:rsid w:val="0030768C"/>
    <w:rsid w:val="00307865"/>
    <w:rsid w:val="003117CC"/>
    <w:rsid w:val="00312CF9"/>
    <w:rsid w:val="003133AA"/>
    <w:rsid w:val="003139EE"/>
    <w:rsid w:val="00315A55"/>
    <w:rsid w:val="00316C95"/>
    <w:rsid w:val="00317192"/>
    <w:rsid w:val="003204FE"/>
    <w:rsid w:val="00320DCB"/>
    <w:rsid w:val="0032191F"/>
    <w:rsid w:val="00322D8B"/>
    <w:rsid w:val="00324A24"/>
    <w:rsid w:val="00324F2A"/>
    <w:rsid w:val="00325773"/>
    <w:rsid w:val="00325A3A"/>
    <w:rsid w:val="00326226"/>
    <w:rsid w:val="00326BE7"/>
    <w:rsid w:val="00326F46"/>
    <w:rsid w:val="00330344"/>
    <w:rsid w:val="003305CF"/>
    <w:rsid w:val="00330FD0"/>
    <w:rsid w:val="00331EE6"/>
    <w:rsid w:val="003336A7"/>
    <w:rsid w:val="003338E4"/>
    <w:rsid w:val="00335FD9"/>
    <w:rsid w:val="00336412"/>
    <w:rsid w:val="00341011"/>
    <w:rsid w:val="0034349A"/>
    <w:rsid w:val="00343825"/>
    <w:rsid w:val="00343D6A"/>
    <w:rsid w:val="003440DF"/>
    <w:rsid w:val="00344F89"/>
    <w:rsid w:val="00345488"/>
    <w:rsid w:val="00345C22"/>
    <w:rsid w:val="00347FB7"/>
    <w:rsid w:val="00350D24"/>
    <w:rsid w:val="003518C7"/>
    <w:rsid w:val="00351A50"/>
    <w:rsid w:val="00351EBF"/>
    <w:rsid w:val="00352ABA"/>
    <w:rsid w:val="003534F1"/>
    <w:rsid w:val="00353849"/>
    <w:rsid w:val="00353A00"/>
    <w:rsid w:val="00354105"/>
    <w:rsid w:val="00354389"/>
    <w:rsid w:val="0035501D"/>
    <w:rsid w:val="00355140"/>
    <w:rsid w:val="003559D2"/>
    <w:rsid w:val="0035671C"/>
    <w:rsid w:val="00356EEB"/>
    <w:rsid w:val="00357B37"/>
    <w:rsid w:val="00357D68"/>
    <w:rsid w:val="00357F49"/>
    <w:rsid w:val="003605FC"/>
    <w:rsid w:val="00360661"/>
    <w:rsid w:val="0036144F"/>
    <w:rsid w:val="003616CA"/>
    <w:rsid w:val="0036177E"/>
    <w:rsid w:val="003619F8"/>
    <w:rsid w:val="003630EB"/>
    <w:rsid w:val="0036333B"/>
    <w:rsid w:val="00363399"/>
    <w:rsid w:val="003656BF"/>
    <w:rsid w:val="00365957"/>
    <w:rsid w:val="00366319"/>
    <w:rsid w:val="003663BA"/>
    <w:rsid w:val="00366D44"/>
    <w:rsid w:val="00366F1E"/>
    <w:rsid w:val="00367317"/>
    <w:rsid w:val="003675D5"/>
    <w:rsid w:val="0036765C"/>
    <w:rsid w:val="00367C71"/>
    <w:rsid w:val="00373850"/>
    <w:rsid w:val="00373A57"/>
    <w:rsid w:val="00373F5E"/>
    <w:rsid w:val="00374178"/>
    <w:rsid w:val="003743FF"/>
    <w:rsid w:val="0037459A"/>
    <w:rsid w:val="003748CF"/>
    <w:rsid w:val="00377A95"/>
    <w:rsid w:val="00380EA3"/>
    <w:rsid w:val="00381ABB"/>
    <w:rsid w:val="00381DAD"/>
    <w:rsid w:val="003820CE"/>
    <w:rsid w:val="00383A8E"/>
    <w:rsid w:val="00384ECA"/>
    <w:rsid w:val="0038546C"/>
    <w:rsid w:val="00386FAA"/>
    <w:rsid w:val="00387AE3"/>
    <w:rsid w:val="00394259"/>
    <w:rsid w:val="003944A2"/>
    <w:rsid w:val="003945B4"/>
    <w:rsid w:val="003946E4"/>
    <w:rsid w:val="003948F7"/>
    <w:rsid w:val="0039525B"/>
    <w:rsid w:val="003955D1"/>
    <w:rsid w:val="00395FDC"/>
    <w:rsid w:val="00396461"/>
    <w:rsid w:val="00397059"/>
    <w:rsid w:val="003A1588"/>
    <w:rsid w:val="003A1C92"/>
    <w:rsid w:val="003A1CEC"/>
    <w:rsid w:val="003A24A7"/>
    <w:rsid w:val="003A274A"/>
    <w:rsid w:val="003A2B90"/>
    <w:rsid w:val="003A318F"/>
    <w:rsid w:val="003A3A43"/>
    <w:rsid w:val="003A4FAB"/>
    <w:rsid w:val="003A5ACB"/>
    <w:rsid w:val="003A5C09"/>
    <w:rsid w:val="003A6317"/>
    <w:rsid w:val="003A79A0"/>
    <w:rsid w:val="003A7AC6"/>
    <w:rsid w:val="003B1131"/>
    <w:rsid w:val="003B1F72"/>
    <w:rsid w:val="003B326F"/>
    <w:rsid w:val="003B3DF5"/>
    <w:rsid w:val="003B42E1"/>
    <w:rsid w:val="003B45DD"/>
    <w:rsid w:val="003B48F6"/>
    <w:rsid w:val="003B4F21"/>
    <w:rsid w:val="003B5986"/>
    <w:rsid w:val="003B59A1"/>
    <w:rsid w:val="003B6106"/>
    <w:rsid w:val="003B7AEA"/>
    <w:rsid w:val="003C0247"/>
    <w:rsid w:val="003C0284"/>
    <w:rsid w:val="003C1978"/>
    <w:rsid w:val="003C2266"/>
    <w:rsid w:val="003C3366"/>
    <w:rsid w:val="003C6137"/>
    <w:rsid w:val="003C66A2"/>
    <w:rsid w:val="003C6F4C"/>
    <w:rsid w:val="003C7D91"/>
    <w:rsid w:val="003D0E92"/>
    <w:rsid w:val="003D1951"/>
    <w:rsid w:val="003D2266"/>
    <w:rsid w:val="003D3144"/>
    <w:rsid w:val="003D3908"/>
    <w:rsid w:val="003D3B5F"/>
    <w:rsid w:val="003D6010"/>
    <w:rsid w:val="003D61B8"/>
    <w:rsid w:val="003D6326"/>
    <w:rsid w:val="003D64D4"/>
    <w:rsid w:val="003D7754"/>
    <w:rsid w:val="003D78CD"/>
    <w:rsid w:val="003D7FE9"/>
    <w:rsid w:val="003E05C9"/>
    <w:rsid w:val="003E12CE"/>
    <w:rsid w:val="003E22BD"/>
    <w:rsid w:val="003E2972"/>
    <w:rsid w:val="003E332B"/>
    <w:rsid w:val="003E4524"/>
    <w:rsid w:val="003E481B"/>
    <w:rsid w:val="003E539F"/>
    <w:rsid w:val="003E53BC"/>
    <w:rsid w:val="003E5FC7"/>
    <w:rsid w:val="003E7C28"/>
    <w:rsid w:val="003E7FDD"/>
    <w:rsid w:val="003F02D5"/>
    <w:rsid w:val="003F05E8"/>
    <w:rsid w:val="003F1B12"/>
    <w:rsid w:val="003F1F27"/>
    <w:rsid w:val="003F2470"/>
    <w:rsid w:val="003F2B95"/>
    <w:rsid w:val="003F2DE1"/>
    <w:rsid w:val="003F550B"/>
    <w:rsid w:val="003F5AFA"/>
    <w:rsid w:val="003F6558"/>
    <w:rsid w:val="003F72BC"/>
    <w:rsid w:val="003F74EF"/>
    <w:rsid w:val="003F75C8"/>
    <w:rsid w:val="00400232"/>
    <w:rsid w:val="0040117B"/>
    <w:rsid w:val="00401449"/>
    <w:rsid w:val="00401E13"/>
    <w:rsid w:val="0040270D"/>
    <w:rsid w:val="004057B4"/>
    <w:rsid w:val="004065F4"/>
    <w:rsid w:val="0040678D"/>
    <w:rsid w:val="00406B18"/>
    <w:rsid w:val="00406BE7"/>
    <w:rsid w:val="00410783"/>
    <w:rsid w:val="00411761"/>
    <w:rsid w:val="004153F1"/>
    <w:rsid w:val="004155C8"/>
    <w:rsid w:val="0041651A"/>
    <w:rsid w:val="00416A5D"/>
    <w:rsid w:val="004176BE"/>
    <w:rsid w:val="004203D1"/>
    <w:rsid w:val="00421136"/>
    <w:rsid w:val="00421FDC"/>
    <w:rsid w:val="00423566"/>
    <w:rsid w:val="00424923"/>
    <w:rsid w:val="0042587E"/>
    <w:rsid w:val="0042720E"/>
    <w:rsid w:val="004272A8"/>
    <w:rsid w:val="0043023A"/>
    <w:rsid w:val="00430AC3"/>
    <w:rsid w:val="00430D54"/>
    <w:rsid w:val="0043164E"/>
    <w:rsid w:val="00432901"/>
    <w:rsid w:val="004350B3"/>
    <w:rsid w:val="00436AAB"/>
    <w:rsid w:val="00436C7C"/>
    <w:rsid w:val="00436E76"/>
    <w:rsid w:val="00437380"/>
    <w:rsid w:val="00437566"/>
    <w:rsid w:val="0043777A"/>
    <w:rsid w:val="00437C3A"/>
    <w:rsid w:val="00444AF8"/>
    <w:rsid w:val="00444FAE"/>
    <w:rsid w:val="004451D0"/>
    <w:rsid w:val="00445762"/>
    <w:rsid w:val="0045082F"/>
    <w:rsid w:val="00451128"/>
    <w:rsid w:val="004511B9"/>
    <w:rsid w:val="004533A4"/>
    <w:rsid w:val="004538B2"/>
    <w:rsid w:val="0045564A"/>
    <w:rsid w:val="00455D03"/>
    <w:rsid w:val="0045710E"/>
    <w:rsid w:val="00457597"/>
    <w:rsid w:val="0046073A"/>
    <w:rsid w:val="00460814"/>
    <w:rsid w:val="004611D8"/>
    <w:rsid w:val="004617DC"/>
    <w:rsid w:val="00464C21"/>
    <w:rsid w:val="00465A95"/>
    <w:rsid w:val="00465D76"/>
    <w:rsid w:val="00466022"/>
    <w:rsid w:val="00466472"/>
    <w:rsid w:val="00470192"/>
    <w:rsid w:val="00470AA8"/>
    <w:rsid w:val="00470D95"/>
    <w:rsid w:val="0047128A"/>
    <w:rsid w:val="00471555"/>
    <w:rsid w:val="00471690"/>
    <w:rsid w:val="00472324"/>
    <w:rsid w:val="004723C0"/>
    <w:rsid w:val="004724DC"/>
    <w:rsid w:val="004729BD"/>
    <w:rsid w:val="00472B0B"/>
    <w:rsid w:val="00472B58"/>
    <w:rsid w:val="00475FA9"/>
    <w:rsid w:val="00477203"/>
    <w:rsid w:val="00480045"/>
    <w:rsid w:val="00480BCA"/>
    <w:rsid w:val="00480BF9"/>
    <w:rsid w:val="00482209"/>
    <w:rsid w:val="0048387A"/>
    <w:rsid w:val="00484A90"/>
    <w:rsid w:val="004854E5"/>
    <w:rsid w:val="00486E1F"/>
    <w:rsid w:val="004905AF"/>
    <w:rsid w:val="00491E6C"/>
    <w:rsid w:val="00493A00"/>
    <w:rsid w:val="004940FA"/>
    <w:rsid w:val="00494238"/>
    <w:rsid w:val="0049589A"/>
    <w:rsid w:val="00495979"/>
    <w:rsid w:val="00495D8D"/>
    <w:rsid w:val="00497901"/>
    <w:rsid w:val="004A1693"/>
    <w:rsid w:val="004A25A2"/>
    <w:rsid w:val="004A38DD"/>
    <w:rsid w:val="004A3B18"/>
    <w:rsid w:val="004A442C"/>
    <w:rsid w:val="004A5FB9"/>
    <w:rsid w:val="004A6625"/>
    <w:rsid w:val="004A69D5"/>
    <w:rsid w:val="004A6CAB"/>
    <w:rsid w:val="004A6FBC"/>
    <w:rsid w:val="004A721C"/>
    <w:rsid w:val="004B0723"/>
    <w:rsid w:val="004B12D7"/>
    <w:rsid w:val="004B1586"/>
    <w:rsid w:val="004B256F"/>
    <w:rsid w:val="004B3FCC"/>
    <w:rsid w:val="004B45BF"/>
    <w:rsid w:val="004B4BB2"/>
    <w:rsid w:val="004B5D91"/>
    <w:rsid w:val="004B5E3D"/>
    <w:rsid w:val="004B642B"/>
    <w:rsid w:val="004B6F11"/>
    <w:rsid w:val="004B7CB2"/>
    <w:rsid w:val="004C05D0"/>
    <w:rsid w:val="004C0B47"/>
    <w:rsid w:val="004C1025"/>
    <w:rsid w:val="004C21F1"/>
    <w:rsid w:val="004C2B0D"/>
    <w:rsid w:val="004C32DE"/>
    <w:rsid w:val="004C4124"/>
    <w:rsid w:val="004C4DFA"/>
    <w:rsid w:val="004C5029"/>
    <w:rsid w:val="004C5317"/>
    <w:rsid w:val="004C5E04"/>
    <w:rsid w:val="004C7152"/>
    <w:rsid w:val="004D0D64"/>
    <w:rsid w:val="004D2808"/>
    <w:rsid w:val="004D3968"/>
    <w:rsid w:val="004D4DFE"/>
    <w:rsid w:val="004D5DA7"/>
    <w:rsid w:val="004D5ED7"/>
    <w:rsid w:val="004D6568"/>
    <w:rsid w:val="004D680E"/>
    <w:rsid w:val="004D769D"/>
    <w:rsid w:val="004D78B9"/>
    <w:rsid w:val="004D78BB"/>
    <w:rsid w:val="004E0B19"/>
    <w:rsid w:val="004E1375"/>
    <w:rsid w:val="004E163C"/>
    <w:rsid w:val="004E16DE"/>
    <w:rsid w:val="004E17EF"/>
    <w:rsid w:val="004E4A80"/>
    <w:rsid w:val="004E638D"/>
    <w:rsid w:val="004E662A"/>
    <w:rsid w:val="004E66ED"/>
    <w:rsid w:val="004E6742"/>
    <w:rsid w:val="004E6A53"/>
    <w:rsid w:val="004F19A7"/>
    <w:rsid w:val="004F2156"/>
    <w:rsid w:val="004F2695"/>
    <w:rsid w:val="004F2F59"/>
    <w:rsid w:val="004F4029"/>
    <w:rsid w:val="004F5D2B"/>
    <w:rsid w:val="004F64C7"/>
    <w:rsid w:val="00500295"/>
    <w:rsid w:val="00500A45"/>
    <w:rsid w:val="00500D0E"/>
    <w:rsid w:val="00500E0D"/>
    <w:rsid w:val="00501C05"/>
    <w:rsid w:val="00503BF0"/>
    <w:rsid w:val="00504CB7"/>
    <w:rsid w:val="0050586F"/>
    <w:rsid w:val="00506073"/>
    <w:rsid w:val="0050632A"/>
    <w:rsid w:val="00507961"/>
    <w:rsid w:val="00507C30"/>
    <w:rsid w:val="00507D82"/>
    <w:rsid w:val="005106BC"/>
    <w:rsid w:val="00510766"/>
    <w:rsid w:val="00510B78"/>
    <w:rsid w:val="00511128"/>
    <w:rsid w:val="00511F92"/>
    <w:rsid w:val="005125C2"/>
    <w:rsid w:val="005127CD"/>
    <w:rsid w:val="00513618"/>
    <w:rsid w:val="00513784"/>
    <w:rsid w:val="00513A04"/>
    <w:rsid w:val="0051413F"/>
    <w:rsid w:val="005149A2"/>
    <w:rsid w:val="005153BE"/>
    <w:rsid w:val="00516273"/>
    <w:rsid w:val="005169D1"/>
    <w:rsid w:val="005174CB"/>
    <w:rsid w:val="00517BD0"/>
    <w:rsid w:val="00521B70"/>
    <w:rsid w:val="005232AE"/>
    <w:rsid w:val="00523EB8"/>
    <w:rsid w:val="0052421E"/>
    <w:rsid w:val="00524A60"/>
    <w:rsid w:val="00525160"/>
    <w:rsid w:val="00525423"/>
    <w:rsid w:val="005254AA"/>
    <w:rsid w:val="00525AC6"/>
    <w:rsid w:val="00525C90"/>
    <w:rsid w:val="00526236"/>
    <w:rsid w:val="00526FB7"/>
    <w:rsid w:val="00530C25"/>
    <w:rsid w:val="005310BF"/>
    <w:rsid w:val="005314C5"/>
    <w:rsid w:val="005315D4"/>
    <w:rsid w:val="00531EC7"/>
    <w:rsid w:val="005323DF"/>
    <w:rsid w:val="00532F71"/>
    <w:rsid w:val="005339F1"/>
    <w:rsid w:val="00533AB2"/>
    <w:rsid w:val="005345A3"/>
    <w:rsid w:val="005345B0"/>
    <w:rsid w:val="00536642"/>
    <w:rsid w:val="005376B1"/>
    <w:rsid w:val="0053778D"/>
    <w:rsid w:val="00540266"/>
    <w:rsid w:val="00540416"/>
    <w:rsid w:val="00540677"/>
    <w:rsid w:val="00541FCC"/>
    <w:rsid w:val="00542463"/>
    <w:rsid w:val="00543F5D"/>
    <w:rsid w:val="0054405F"/>
    <w:rsid w:val="00545CC9"/>
    <w:rsid w:val="005463A3"/>
    <w:rsid w:val="00547D36"/>
    <w:rsid w:val="00547E32"/>
    <w:rsid w:val="00550272"/>
    <w:rsid w:val="00550B2D"/>
    <w:rsid w:val="00550DFE"/>
    <w:rsid w:val="0055132E"/>
    <w:rsid w:val="00552ACA"/>
    <w:rsid w:val="00553AAF"/>
    <w:rsid w:val="00554F54"/>
    <w:rsid w:val="005553F1"/>
    <w:rsid w:val="005556DE"/>
    <w:rsid w:val="005602F3"/>
    <w:rsid w:val="0056031B"/>
    <w:rsid w:val="00560877"/>
    <w:rsid w:val="00560BD2"/>
    <w:rsid w:val="00560ECA"/>
    <w:rsid w:val="00562790"/>
    <w:rsid w:val="00562D41"/>
    <w:rsid w:val="00563509"/>
    <w:rsid w:val="00563514"/>
    <w:rsid w:val="00564027"/>
    <w:rsid w:val="00564459"/>
    <w:rsid w:val="0056531D"/>
    <w:rsid w:val="005657D8"/>
    <w:rsid w:val="00566FA2"/>
    <w:rsid w:val="00567153"/>
    <w:rsid w:val="00570C59"/>
    <w:rsid w:val="00571B74"/>
    <w:rsid w:val="0057252E"/>
    <w:rsid w:val="00572545"/>
    <w:rsid w:val="00572551"/>
    <w:rsid w:val="0057439F"/>
    <w:rsid w:val="00574634"/>
    <w:rsid w:val="00575818"/>
    <w:rsid w:val="00576E8F"/>
    <w:rsid w:val="00577FB3"/>
    <w:rsid w:val="00580877"/>
    <w:rsid w:val="005808CF"/>
    <w:rsid w:val="0058149E"/>
    <w:rsid w:val="00581E24"/>
    <w:rsid w:val="00581EDC"/>
    <w:rsid w:val="005834CC"/>
    <w:rsid w:val="0058410B"/>
    <w:rsid w:val="00585966"/>
    <w:rsid w:val="00587CFF"/>
    <w:rsid w:val="00587DEA"/>
    <w:rsid w:val="00590559"/>
    <w:rsid w:val="00590BAA"/>
    <w:rsid w:val="0059118D"/>
    <w:rsid w:val="00591B6D"/>
    <w:rsid w:val="00592E44"/>
    <w:rsid w:val="00594456"/>
    <w:rsid w:val="00594517"/>
    <w:rsid w:val="005958DA"/>
    <w:rsid w:val="00596B3F"/>
    <w:rsid w:val="00596E31"/>
    <w:rsid w:val="00597635"/>
    <w:rsid w:val="005A0ADC"/>
    <w:rsid w:val="005A15EC"/>
    <w:rsid w:val="005A2186"/>
    <w:rsid w:val="005A3A8F"/>
    <w:rsid w:val="005A4AE5"/>
    <w:rsid w:val="005A4DEF"/>
    <w:rsid w:val="005A6CCB"/>
    <w:rsid w:val="005A6D0B"/>
    <w:rsid w:val="005A75A2"/>
    <w:rsid w:val="005B0E1F"/>
    <w:rsid w:val="005B11C7"/>
    <w:rsid w:val="005B1C68"/>
    <w:rsid w:val="005B31C1"/>
    <w:rsid w:val="005B3234"/>
    <w:rsid w:val="005B3D7E"/>
    <w:rsid w:val="005B5458"/>
    <w:rsid w:val="005B625B"/>
    <w:rsid w:val="005B643A"/>
    <w:rsid w:val="005B7003"/>
    <w:rsid w:val="005B788E"/>
    <w:rsid w:val="005C0139"/>
    <w:rsid w:val="005C05B5"/>
    <w:rsid w:val="005C1A33"/>
    <w:rsid w:val="005C3E1C"/>
    <w:rsid w:val="005C457E"/>
    <w:rsid w:val="005C6F01"/>
    <w:rsid w:val="005C78F1"/>
    <w:rsid w:val="005D15D0"/>
    <w:rsid w:val="005D1B90"/>
    <w:rsid w:val="005D1D34"/>
    <w:rsid w:val="005D1D3E"/>
    <w:rsid w:val="005D23CF"/>
    <w:rsid w:val="005D2B53"/>
    <w:rsid w:val="005D2E32"/>
    <w:rsid w:val="005D3541"/>
    <w:rsid w:val="005D4C5A"/>
    <w:rsid w:val="005D580D"/>
    <w:rsid w:val="005D5C8C"/>
    <w:rsid w:val="005D5E2B"/>
    <w:rsid w:val="005D6880"/>
    <w:rsid w:val="005D6A79"/>
    <w:rsid w:val="005E036C"/>
    <w:rsid w:val="005E255C"/>
    <w:rsid w:val="005E2638"/>
    <w:rsid w:val="005E277F"/>
    <w:rsid w:val="005E356C"/>
    <w:rsid w:val="005E4211"/>
    <w:rsid w:val="005E672D"/>
    <w:rsid w:val="005F0494"/>
    <w:rsid w:val="005F0E83"/>
    <w:rsid w:val="005F1916"/>
    <w:rsid w:val="005F1CB2"/>
    <w:rsid w:val="005F1E6E"/>
    <w:rsid w:val="005F2315"/>
    <w:rsid w:val="005F30F1"/>
    <w:rsid w:val="005F4CA6"/>
    <w:rsid w:val="005F505C"/>
    <w:rsid w:val="005F52C8"/>
    <w:rsid w:val="005F56A4"/>
    <w:rsid w:val="005F5908"/>
    <w:rsid w:val="005F6147"/>
    <w:rsid w:val="005F6DB1"/>
    <w:rsid w:val="005F720E"/>
    <w:rsid w:val="005F7601"/>
    <w:rsid w:val="005F7AA9"/>
    <w:rsid w:val="00600CE2"/>
    <w:rsid w:val="00601503"/>
    <w:rsid w:val="00602834"/>
    <w:rsid w:val="00603330"/>
    <w:rsid w:val="00603807"/>
    <w:rsid w:val="006039DA"/>
    <w:rsid w:val="0060453C"/>
    <w:rsid w:val="00604C47"/>
    <w:rsid w:val="00604E81"/>
    <w:rsid w:val="00606FFC"/>
    <w:rsid w:val="00610194"/>
    <w:rsid w:val="0061096A"/>
    <w:rsid w:val="00610C56"/>
    <w:rsid w:val="00611067"/>
    <w:rsid w:val="0061150E"/>
    <w:rsid w:val="0061164C"/>
    <w:rsid w:val="00611E3A"/>
    <w:rsid w:val="0061208D"/>
    <w:rsid w:val="006124D3"/>
    <w:rsid w:val="00613311"/>
    <w:rsid w:val="00613935"/>
    <w:rsid w:val="0061435A"/>
    <w:rsid w:val="00614798"/>
    <w:rsid w:val="00614A92"/>
    <w:rsid w:val="00617500"/>
    <w:rsid w:val="00622F5C"/>
    <w:rsid w:val="006230FF"/>
    <w:rsid w:val="00624542"/>
    <w:rsid w:val="00624AD0"/>
    <w:rsid w:val="00624CFC"/>
    <w:rsid w:val="00625165"/>
    <w:rsid w:val="00625C13"/>
    <w:rsid w:val="00627B4B"/>
    <w:rsid w:val="006312A5"/>
    <w:rsid w:val="00631D84"/>
    <w:rsid w:val="006323DC"/>
    <w:rsid w:val="006328A6"/>
    <w:rsid w:val="006333D5"/>
    <w:rsid w:val="0063369E"/>
    <w:rsid w:val="0063495B"/>
    <w:rsid w:val="00634980"/>
    <w:rsid w:val="00636A4D"/>
    <w:rsid w:val="00640063"/>
    <w:rsid w:val="0064018B"/>
    <w:rsid w:val="00641101"/>
    <w:rsid w:val="00641175"/>
    <w:rsid w:val="00641A4F"/>
    <w:rsid w:val="00641C7D"/>
    <w:rsid w:val="00641D4D"/>
    <w:rsid w:val="00641FDB"/>
    <w:rsid w:val="006422E7"/>
    <w:rsid w:val="006428D4"/>
    <w:rsid w:val="00643A6E"/>
    <w:rsid w:val="006441A4"/>
    <w:rsid w:val="00644622"/>
    <w:rsid w:val="00645AF8"/>
    <w:rsid w:val="00646169"/>
    <w:rsid w:val="00646C82"/>
    <w:rsid w:val="00650811"/>
    <w:rsid w:val="00652B39"/>
    <w:rsid w:val="00653091"/>
    <w:rsid w:val="00653145"/>
    <w:rsid w:val="00654224"/>
    <w:rsid w:val="00654CD5"/>
    <w:rsid w:val="00655D83"/>
    <w:rsid w:val="006568A1"/>
    <w:rsid w:val="006607A8"/>
    <w:rsid w:val="00660BD0"/>
    <w:rsid w:val="0066195A"/>
    <w:rsid w:val="00661E18"/>
    <w:rsid w:val="006623CE"/>
    <w:rsid w:val="006637B7"/>
    <w:rsid w:val="00663A0E"/>
    <w:rsid w:val="00665142"/>
    <w:rsid w:val="00665BB5"/>
    <w:rsid w:val="006669CF"/>
    <w:rsid w:val="00670610"/>
    <w:rsid w:val="0067102F"/>
    <w:rsid w:val="00671125"/>
    <w:rsid w:val="00672016"/>
    <w:rsid w:val="006723FD"/>
    <w:rsid w:val="00672CB8"/>
    <w:rsid w:val="00673E87"/>
    <w:rsid w:val="00674910"/>
    <w:rsid w:val="00674C05"/>
    <w:rsid w:val="00675196"/>
    <w:rsid w:val="0067538C"/>
    <w:rsid w:val="006753D8"/>
    <w:rsid w:val="006762B6"/>
    <w:rsid w:val="00676488"/>
    <w:rsid w:val="006768D3"/>
    <w:rsid w:val="006777F8"/>
    <w:rsid w:val="00677A82"/>
    <w:rsid w:val="0068186A"/>
    <w:rsid w:val="006827F7"/>
    <w:rsid w:val="0068298F"/>
    <w:rsid w:val="00683D0A"/>
    <w:rsid w:val="00683F93"/>
    <w:rsid w:val="00684D99"/>
    <w:rsid w:val="006860B0"/>
    <w:rsid w:val="00687AB9"/>
    <w:rsid w:val="006912A6"/>
    <w:rsid w:val="0069140E"/>
    <w:rsid w:val="006921FA"/>
    <w:rsid w:val="00692BA6"/>
    <w:rsid w:val="00692F50"/>
    <w:rsid w:val="00693765"/>
    <w:rsid w:val="00693B61"/>
    <w:rsid w:val="00697741"/>
    <w:rsid w:val="006A01D8"/>
    <w:rsid w:val="006A0368"/>
    <w:rsid w:val="006A0766"/>
    <w:rsid w:val="006A0BE2"/>
    <w:rsid w:val="006A0C3B"/>
    <w:rsid w:val="006A0C7F"/>
    <w:rsid w:val="006A11CE"/>
    <w:rsid w:val="006A1217"/>
    <w:rsid w:val="006A16AF"/>
    <w:rsid w:val="006A3F66"/>
    <w:rsid w:val="006A3FAA"/>
    <w:rsid w:val="006A421E"/>
    <w:rsid w:val="006A707F"/>
    <w:rsid w:val="006A7504"/>
    <w:rsid w:val="006A759E"/>
    <w:rsid w:val="006A7B09"/>
    <w:rsid w:val="006A7D78"/>
    <w:rsid w:val="006A7D7E"/>
    <w:rsid w:val="006B1747"/>
    <w:rsid w:val="006B1836"/>
    <w:rsid w:val="006B1A4C"/>
    <w:rsid w:val="006B24D4"/>
    <w:rsid w:val="006B41F2"/>
    <w:rsid w:val="006B4771"/>
    <w:rsid w:val="006B4A60"/>
    <w:rsid w:val="006B4CC8"/>
    <w:rsid w:val="006B5169"/>
    <w:rsid w:val="006B5895"/>
    <w:rsid w:val="006B6442"/>
    <w:rsid w:val="006B6BA6"/>
    <w:rsid w:val="006C0353"/>
    <w:rsid w:val="006C14C6"/>
    <w:rsid w:val="006C1E20"/>
    <w:rsid w:val="006C21D9"/>
    <w:rsid w:val="006C36E2"/>
    <w:rsid w:val="006C5000"/>
    <w:rsid w:val="006C52A6"/>
    <w:rsid w:val="006C567C"/>
    <w:rsid w:val="006C5C20"/>
    <w:rsid w:val="006C6420"/>
    <w:rsid w:val="006C6676"/>
    <w:rsid w:val="006C72F5"/>
    <w:rsid w:val="006D00E4"/>
    <w:rsid w:val="006D0A5C"/>
    <w:rsid w:val="006D1A7B"/>
    <w:rsid w:val="006D1BF0"/>
    <w:rsid w:val="006D2883"/>
    <w:rsid w:val="006D2C34"/>
    <w:rsid w:val="006D3328"/>
    <w:rsid w:val="006D3557"/>
    <w:rsid w:val="006D3DA1"/>
    <w:rsid w:val="006D5513"/>
    <w:rsid w:val="006D79C3"/>
    <w:rsid w:val="006E0CE3"/>
    <w:rsid w:val="006E0E3C"/>
    <w:rsid w:val="006E1F9F"/>
    <w:rsid w:val="006E410C"/>
    <w:rsid w:val="006E4A05"/>
    <w:rsid w:val="006E56AC"/>
    <w:rsid w:val="006E68EF"/>
    <w:rsid w:val="006E7179"/>
    <w:rsid w:val="006E7710"/>
    <w:rsid w:val="006F009C"/>
    <w:rsid w:val="006F08E8"/>
    <w:rsid w:val="006F0E7D"/>
    <w:rsid w:val="006F28D7"/>
    <w:rsid w:val="006F2D60"/>
    <w:rsid w:val="006F2EAD"/>
    <w:rsid w:val="006F3203"/>
    <w:rsid w:val="006F3903"/>
    <w:rsid w:val="006F4093"/>
    <w:rsid w:val="006F4B20"/>
    <w:rsid w:val="006F4D46"/>
    <w:rsid w:val="006F5FE7"/>
    <w:rsid w:val="006F616C"/>
    <w:rsid w:val="006F6954"/>
    <w:rsid w:val="006F7C21"/>
    <w:rsid w:val="007001F2"/>
    <w:rsid w:val="00700360"/>
    <w:rsid w:val="00700A95"/>
    <w:rsid w:val="00701CDC"/>
    <w:rsid w:val="0070234C"/>
    <w:rsid w:val="00702B3A"/>
    <w:rsid w:val="007031F3"/>
    <w:rsid w:val="00703F1C"/>
    <w:rsid w:val="007047CA"/>
    <w:rsid w:val="00704A11"/>
    <w:rsid w:val="00704D20"/>
    <w:rsid w:val="00704EBF"/>
    <w:rsid w:val="007050CB"/>
    <w:rsid w:val="00707F78"/>
    <w:rsid w:val="007104B0"/>
    <w:rsid w:val="007104E7"/>
    <w:rsid w:val="00711BAC"/>
    <w:rsid w:val="00711C7B"/>
    <w:rsid w:val="00713586"/>
    <w:rsid w:val="00713B23"/>
    <w:rsid w:val="00714505"/>
    <w:rsid w:val="00715B05"/>
    <w:rsid w:val="00715C68"/>
    <w:rsid w:val="00716C9C"/>
    <w:rsid w:val="00720075"/>
    <w:rsid w:val="00720D10"/>
    <w:rsid w:val="00721164"/>
    <w:rsid w:val="00723409"/>
    <w:rsid w:val="00723C64"/>
    <w:rsid w:val="007241D7"/>
    <w:rsid w:val="00724AAA"/>
    <w:rsid w:val="00724C92"/>
    <w:rsid w:val="007250FE"/>
    <w:rsid w:val="0072550C"/>
    <w:rsid w:val="00726012"/>
    <w:rsid w:val="007260A6"/>
    <w:rsid w:val="007272EF"/>
    <w:rsid w:val="00727549"/>
    <w:rsid w:val="0072762E"/>
    <w:rsid w:val="00727D87"/>
    <w:rsid w:val="00727FC3"/>
    <w:rsid w:val="00730025"/>
    <w:rsid w:val="00730864"/>
    <w:rsid w:val="00732900"/>
    <w:rsid w:val="00732920"/>
    <w:rsid w:val="007331DF"/>
    <w:rsid w:val="00733D53"/>
    <w:rsid w:val="007343AE"/>
    <w:rsid w:val="00734A7C"/>
    <w:rsid w:val="007356AB"/>
    <w:rsid w:val="007356E5"/>
    <w:rsid w:val="0073589F"/>
    <w:rsid w:val="00735A21"/>
    <w:rsid w:val="007367E3"/>
    <w:rsid w:val="00736D6B"/>
    <w:rsid w:val="00736E8E"/>
    <w:rsid w:val="00737264"/>
    <w:rsid w:val="0073796F"/>
    <w:rsid w:val="0074007E"/>
    <w:rsid w:val="007401B9"/>
    <w:rsid w:val="0074105D"/>
    <w:rsid w:val="00742D0D"/>
    <w:rsid w:val="0074372E"/>
    <w:rsid w:val="0074515F"/>
    <w:rsid w:val="00745EF8"/>
    <w:rsid w:val="00746003"/>
    <w:rsid w:val="00746066"/>
    <w:rsid w:val="00747B51"/>
    <w:rsid w:val="00750B71"/>
    <w:rsid w:val="0075306B"/>
    <w:rsid w:val="00753312"/>
    <w:rsid w:val="0075343D"/>
    <w:rsid w:val="0075369D"/>
    <w:rsid w:val="00753711"/>
    <w:rsid w:val="0075380B"/>
    <w:rsid w:val="00753C45"/>
    <w:rsid w:val="00754546"/>
    <w:rsid w:val="00754AFF"/>
    <w:rsid w:val="007559EF"/>
    <w:rsid w:val="00756006"/>
    <w:rsid w:val="00756702"/>
    <w:rsid w:val="0076127C"/>
    <w:rsid w:val="0076269E"/>
    <w:rsid w:val="007628F7"/>
    <w:rsid w:val="00762F35"/>
    <w:rsid w:val="007642D1"/>
    <w:rsid w:val="00764B85"/>
    <w:rsid w:val="00766138"/>
    <w:rsid w:val="0076749A"/>
    <w:rsid w:val="00770511"/>
    <w:rsid w:val="00771BD4"/>
    <w:rsid w:val="00771BDF"/>
    <w:rsid w:val="00772D59"/>
    <w:rsid w:val="00775067"/>
    <w:rsid w:val="0077563D"/>
    <w:rsid w:val="007762EA"/>
    <w:rsid w:val="00776672"/>
    <w:rsid w:val="00776A02"/>
    <w:rsid w:val="007774C7"/>
    <w:rsid w:val="0078003D"/>
    <w:rsid w:val="00780BAA"/>
    <w:rsid w:val="00780D09"/>
    <w:rsid w:val="00781343"/>
    <w:rsid w:val="00782A32"/>
    <w:rsid w:val="00783808"/>
    <w:rsid w:val="00785055"/>
    <w:rsid w:val="007861EF"/>
    <w:rsid w:val="00791304"/>
    <w:rsid w:val="00791B34"/>
    <w:rsid w:val="00791CFC"/>
    <w:rsid w:val="007922F2"/>
    <w:rsid w:val="007933CD"/>
    <w:rsid w:val="00794720"/>
    <w:rsid w:val="0079657F"/>
    <w:rsid w:val="00796688"/>
    <w:rsid w:val="00796F50"/>
    <w:rsid w:val="007A0F80"/>
    <w:rsid w:val="007A328A"/>
    <w:rsid w:val="007A5501"/>
    <w:rsid w:val="007A6371"/>
    <w:rsid w:val="007A66DE"/>
    <w:rsid w:val="007A7DB0"/>
    <w:rsid w:val="007B1312"/>
    <w:rsid w:val="007B1F0F"/>
    <w:rsid w:val="007B2D17"/>
    <w:rsid w:val="007B2EE7"/>
    <w:rsid w:val="007B33D1"/>
    <w:rsid w:val="007B76C7"/>
    <w:rsid w:val="007B7E46"/>
    <w:rsid w:val="007C10BC"/>
    <w:rsid w:val="007C181F"/>
    <w:rsid w:val="007C1B9E"/>
    <w:rsid w:val="007C21B6"/>
    <w:rsid w:val="007C2624"/>
    <w:rsid w:val="007C2EC5"/>
    <w:rsid w:val="007C4EDA"/>
    <w:rsid w:val="007C52F9"/>
    <w:rsid w:val="007C5723"/>
    <w:rsid w:val="007C6CC5"/>
    <w:rsid w:val="007C7050"/>
    <w:rsid w:val="007D0EBF"/>
    <w:rsid w:val="007D134F"/>
    <w:rsid w:val="007D22D6"/>
    <w:rsid w:val="007D2889"/>
    <w:rsid w:val="007D2C0B"/>
    <w:rsid w:val="007D334C"/>
    <w:rsid w:val="007D337A"/>
    <w:rsid w:val="007D42D0"/>
    <w:rsid w:val="007D757E"/>
    <w:rsid w:val="007D7CAA"/>
    <w:rsid w:val="007E01FC"/>
    <w:rsid w:val="007E15DA"/>
    <w:rsid w:val="007E225F"/>
    <w:rsid w:val="007E22EE"/>
    <w:rsid w:val="007E2BD5"/>
    <w:rsid w:val="007E2C7E"/>
    <w:rsid w:val="007E3A54"/>
    <w:rsid w:val="007E4F88"/>
    <w:rsid w:val="007E5BA0"/>
    <w:rsid w:val="007E7D94"/>
    <w:rsid w:val="007F04F2"/>
    <w:rsid w:val="007F20C9"/>
    <w:rsid w:val="007F2282"/>
    <w:rsid w:val="007F40E8"/>
    <w:rsid w:val="007F476E"/>
    <w:rsid w:val="007F4EDB"/>
    <w:rsid w:val="007F5099"/>
    <w:rsid w:val="007F56A2"/>
    <w:rsid w:val="007F5CF6"/>
    <w:rsid w:val="007F606B"/>
    <w:rsid w:val="007F6693"/>
    <w:rsid w:val="007F694C"/>
    <w:rsid w:val="00803135"/>
    <w:rsid w:val="00803416"/>
    <w:rsid w:val="00803468"/>
    <w:rsid w:val="0080387F"/>
    <w:rsid w:val="00804CB8"/>
    <w:rsid w:val="00805053"/>
    <w:rsid w:val="00805EDC"/>
    <w:rsid w:val="0081096F"/>
    <w:rsid w:val="00813100"/>
    <w:rsid w:val="00813BA4"/>
    <w:rsid w:val="008149B9"/>
    <w:rsid w:val="00815937"/>
    <w:rsid w:val="00816B7D"/>
    <w:rsid w:val="00817F88"/>
    <w:rsid w:val="00820C62"/>
    <w:rsid w:val="00820C96"/>
    <w:rsid w:val="00820EB5"/>
    <w:rsid w:val="00822549"/>
    <w:rsid w:val="0082322E"/>
    <w:rsid w:val="008238E6"/>
    <w:rsid w:val="00823CFC"/>
    <w:rsid w:val="00823E10"/>
    <w:rsid w:val="00824A3C"/>
    <w:rsid w:val="00824B36"/>
    <w:rsid w:val="008251B2"/>
    <w:rsid w:val="008255FA"/>
    <w:rsid w:val="00825D97"/>
    <w:rsid w:val="00826188"/>
    <w:rsid w:val="008273EC"/>
    <w:rsid w:val="00830E20"/>
    <w:rsid w:val="00831E64"/>
    <w:rsid w:val="00832618"/>
    <w:rsid w:val="00832C15"/>
    <w:rsid w:val="00832FB9"/>
    <w:rsid w:val="00833495"/>
    <w:rsid w:val="00836893"/>
    <w:rsid w:val="00837507"/>
    <w:rsid w:val="008379ED"/>
    <w:rsid w:val="00840527"/>
    <w:rsid w:val="00841D57"/>
    <w:rsid w:val="00841E24"/>
    <w:rsid w:val="008426A8"/>
    <w:rsid w:val="00843737"/>
    <w:rsid w:val="00843F4E"/>
    <w:rsid w:val="00844B41"/>
    <w:rsid w:val="008451D6"/>
    <w:rsid w:val="00845F1E"/>
    <w:rsid w:val="00847A49"/>
    <w:rsid w:val="00850E38"/>
    <w:rsid w:val="0085204F"/>
    <w:rsid w:val="008520F1"/>
    <w:rsid w:val="00853352"/>
    <w:rsid w:val="00853A36"/>
    <w:rsid w:val="00854DE0"/>
    <w:rsid w:val="00855CFF"/>
    <w:rsid w:val="00856E4C"/>
    <w:rsid w:val="00857B59"/>
    <w:rsid w:val="00857FC3"/>
    <w:rsid w:val="00861713"/>
    <w:rsid w:val="008621D6"/>
    <w:rsid w:val="00862A3D"/>
    <w:rsid w:val="008634A5"/>
    <w:rsid w:val="00863ACA"/>
    <w:rsid w:val="00864193"/>
    <w:rsid w:val="008649F8"/>
    <w:rsid w:val="008650E4"/>
    <w:rsid w:val="00865975"/>
    <w:rsid w:val="00865E2C"/>
    <w:rsid w:val="008661E3"/>
    <w:rsid w:val="00866709"/>
    <w:rsid w:val="00866C61"/>
    <w:rsid w:val="00866C89"/>
    <w:rsid w:val="00866EB0"/>
    <w:rsid w:val="00867D26"/>
    <w:rsid w:val="00867F89"/>
    <w:rsid w:val="00870DBC"/>
    <w:rsid w:val="00871D6D"/>
    <w:rsid w:val="00872910"/>
    <w:rsid w:val="00872CD7"/>
    <w:rsid w:val="00873B1D"/>
    <w:rsid w:val="00874527"/>
    <w:rsid w:val="008754FA"/>
    <w:rsid w:val="00875573"/>
    <w:rsid w:val="00875675"/>
    <w:rsid w:val="00877761"/>
    <w:rsid w:val="008816BB"/>
    <w:rsid w:val="00881F9B"/>
    <w:rsid w:val="008820F7"/>
    <w:rsid w:val="00882105"/>
    <w:rsid w:val="00883E06"/>
    <w:rsid w:val="008842DF"/>
    <w:rsid w:val="008869BC"/>
    <w:rsid w:val="008876C4"/>
    <w:rsid w:val="00887A36"/>
    <w:rsid w:val="00887D9A"/>
    <w:rsid w:val="008907FB"/>
    <w:rsid w:val="00891C77"/>
    <w:rsid w:val="00891CC7"/>
    <w:rsid w:val="00891F87"/>
    <w:rsid w:val="00892FE4"/>
    <w:rsid w:val="00894ACF"/>
    <w:rsid w:val="008952F9"/>
    <w:rsid w:val="0089543C"/>
    <w:rsid w:val="008958CA"/>
    <w:rsid w:val="00896B83"/>
    <w:rsid w:val="0089774A"/>
    <w:rsid w:val="008A0039"/>
    <w:rsid w:val="008A0D4C"/>
    <w:rsid w:val="008A207D"/>
    <w:rsid w:val="008A4928"/>
    <w:rsid w:val="008A5D29"/>
    <w:rsid w:val="008B1EED"/>
    <w:rsid w:val="008B3C8E"/>
    <w:rsid w:val="008B44CD"/>
    <w:rsid w:val="008B4A9B"/>
    <w:rsid w:val="008B4FA0"/>
    <w:rsid w:val="008B756E"/>
    <w:rsid w:val="008B78B9"/>
    <w:rsid w:val="008B7C7C"/>
    <w:rsid w:val="008C0756"/>
    <w:rsid w:val="008C174D"/>
    <w:rsid w:val="008C1B9A"/>
    <w:rsid w:val="008C2ED3"/>
    <w:rsid w:val="008C32A7"/>
    <w:rsid w:val="008C336F"/>
    <w:rsid w:val="008C34C7"/>
    <w:rsid w:val="008C3525"/>
    <w:rsid w:val="008C3BB3"/>
    <w:rsid w:val="008C3FE1"/>
    <w:rsid w:val="008C4480"/>
    <w:rsid w:val="008C44DB"/>
    <w:rsid w:val="008C4E3D"/>
    <w:rsid w:val="008C5921"/>
    <w:rsid w:val="008C6C17"/>
    <w:rsid w:val="008C6ECE"/>
    <w:rsid w:val="008C7C91"/>
    <w:rsid w:val="008D010C"/>
    <w:rsid w:val="008D2651"/>
    <w:rsid w:val="008D3EBF"/>
    <w:rsid w:val="008D40DD"/>
    <w:rsid w:val="008D6FA2"/>
    <w:rsid w:val="008D7045"/>
    <w:rsid w:val="008D7F69"/>
    <w:rsid w:val="008E03D0"/>
    <w:rsid w:val="008E09ED"/>
    <w:rsid w:val="008E1A72"/>
    <w:rsid w:val="008E33B8"/>
    <w:rsid w:val="008E36F1"/>
    <w:rsid w:val="008E4105"/>
    <w:rsid w:val="008E5F5A"/>
    <w:rsid w:val="008E6AD1"/>
    <w:rsid w:val="008E7063"/>
    <w:rsid w:val="008E716E"/>
    <w:rsid w:val="008E7895"/>
    <w:rsid w:val="008E79E2"/>
    <w:rsid w:val="008F02CD"/>
    <w:rsid w:val="008F1059"/>
    <w:rsid w:val="008F105D"/>
    <w:rsid w:val="008F10B5"/>
    <w:rsid w:val="008F323E"/>
    <w:rsid w:val="008F3AF8"/>
    <w:rsid w:val="008F4B18"/>
    <w:rsid w:val="008F6151"/>
    <w:rsid w:val="008F62FC"/>
    <w:rsid w:val="008F7516"/>
    <w:rsid w:val="008F7A26"/>
    <w:rsid w:val="009032A8"/>
    <w:rsid w:val="00903D2B"/>
    <w:rsid w:val="00903EEC"/>
    <w:rsid w:val="00905929"/>
    <w:rsid w:val="0090611D"/>
    <w:rsid w:val="0090715E"/>
    <w:rsid w:val="0090743B"/>
    <w:rsid w:val="009078DD"/>
    <w:rsid w:val="00907D2B"/>
    <w:rsid w:val="00910E6A"/>
    <w:rsid w:val="009114A6"/>
    <w:rsid w:val="00912C73"/>
    <w:rsid w:val="00912D65"/>
    <w:rsid w:val="0091354B"/>
    <w:rsid w:val="00913774"/>
    <w:rsid w:val="00913BD3"/>
    <w:rsid w:val="00913D07"/>
    <w:rsid w:val="00915574"/>
    <w:rsid w:val="00916546"/>
    <w:rsid w:val="00916661"/>
    <w:rsid w:val="00917B73"/>
    <w:rsid w:val="009209F7"/>
    <w:rsid w:val="0092212F"/>
    <w:rsid w:val="009237D7"/>
    <w:rsid w:val="009239F8"/>
    <w:rsid w:val="00924A32"/>
    <w:rsid w:val="00926081"/>
    <w:rsid w:val="009272AE"/>
    <w:rsid w:val="009275CF"/>
    <w:rsid w:val="0093001A"/>
    <w:rsid w:val="0093029A"/>
    <w:rsid w:val="0093114F"/>
    <w:rsid w:val="009332F7"/>
    <w:rsid w:val="00933D23"/>
    <w:rsid w:val="00935567"/>
    <w:rsid w:val="00935830"/>
    <w:rsid w:val="00935959"/>
    <w:rsid w:val="00935B00"/>
    <w:rsid w:val="00936300"/>
    <w:rsid w:val="00936319"/>
    <w:rsid w:val="009369D1"/>
    <w:rsid w:val="00936B4C"/>
    <w:rsid w:val="009376DB"/>
    <w:rsid w:val="00937AB4"/>
    <w:rsid w:val="00937B1D"/>
    <w:rsid w:val="00940B7E"/>
    <w:rsid w:val="00940E46"/>
    <w:rsid w:val="00941357"/>
    <w:rsid w:val="009416F4"/>
    <w:rsid w:val="00941755"/>
    <w:rsid w:val="0094224D"/>
    <w:rsid w:val="00942F55"/>
    <w:rsid w:val="00943426"/>
    <w:rsid w:val="00943ABD"/>
    <w:rsid w:val="00943FAE"/>
    <w:rsid w:val="0094513F"/>
    <w:rsid w:val="00945225"/>
    <w:rsid w:val="0094543C"/>
    <w:rsid w:val="009454CF"/>
    <w:rsid w:val="00945804"/>
    <w:rsid w:val="00945A32"/>
    <w:rsid w:val="00946215"/>
    <w:rsid w:val="00947299"/>
    <w:rsid w:val="00950BF5"/>
    <w:rsid w:val="00953075"/>
    <w:rsid w:val="009530B2"/>
    <w:rsid w:val="0095434E"/>
    <w:rsid w:val="00954365"/>
    <w:rsid w:val="0095448C"/>
    <w:rsid w:val="00954D8C"/>
    <w:rsid w:val="00955EC3"/>
    <w:rsid w:val="009567AF"/>
    <w:rsid w:val="009567BC"/>
    <w:rsid w:val="009571B1"/>
    <w:rsid w:val="00957C7B"/>
    <w:rsid w:val="009603CB"/>
    <w:rsid w:val="009609BB"/>
    <w:rsid w:val="00960CF6"/>
    <w:rsid w:val="00963510"/>
    <w:rsid w:val="00964180"/>
    <w:rsid w:val="00964FED"/>
    <w:rsid w:val="00965DC5"/>
    <w:rsid w:val="00967E17"/>
    <w:rsid w:val="00973014"/>
    <w:rsid w:val="009733FD"/>
    <w:rsid w:val="009766FA"/>
    <w:rsid w:val="00977126"/>
    <w:rsid w:val="00977E1A"/>
    <w:rsid w:val="009801CC"/>
    <w:rsid w:val="00980D18"/>
    <w:rsid w:val="00980E25"/>
    <w:rsid w:val="00980ED6"/>
    <w:rsid w:val="009826D1"/>
    <w:rsid w:val="009827A1"/>
    <w:rsid w:val="00982BC9"/>
    <w:rsid w:val="009831B5"/>
    <w:rsid w:val="0098388B"/>
    <w:rsid w:val="009841D0"/>
    <w:rsid w:val="00986B0B"/>
    <w:rsid w:val="00986D74"/>
    <w:rsid w:val="0099045B"/>
    <w:rsid w:val="009911BD"/>
    <w:rsid w:val="009921B2"/>
    <w:rsid w:val="00993748"/>
    <w:rsid w:val="009939C5"/>
    <w:rsid w:val="00994256"/>
    <w:rsid w:val="00995BFA"/>
    <w:rsid w:val="00996071"/>
    <w:rsid w:val="00996ED1"/>
    <w:rsid w:val="00997093"/>
    <w:rsid w:val="00997490"/>
    <w:rsid w:val="00997B0E"/>
    <w:rsid w:val="00997EAD"/>
    <w:rsid w:val="009A0044"/>
    <w:rsid w:val="009A0CA4"/>
    <w:rsid w:val="009A0D27"/>
    <w:rsid w:val="009A131A"/>
    <w:rsid w:val="009A37D0"/>
    <w:rsid w:val="009A432A"/>
    <w:rsid w:val="009A79D1"/>
    <w:rsid w:val="009B00F1"/>
    <w:rsid w:val="009B0629"/>
    <w:rsid w:val="009B0B08"/>
    <w:rsid w:val="009B152D"/>
    <w:rsid w:val="009B247C"/>
    <w:rsid w:val="009B2977"/>
    <w:rsid w:val="009B37C2"/>
    <w:rsid w:val="009B3845"/>
    <w:rsid w:val="009B4B96"/>
    <w:rsid w:val="009B55D0"/>
    <w:rsid w:val="009B56A4"/>
    <w:rsid w:val="009B6642"/>
    <w:rsid w:val="009C0495"/>
    <w:rsid w:val="009C0F44"/>
    <w:rsid w:val="009C298B"/>
    <w:rsid w:val="009C2D44"/>
    <w:rsid w:val="009C3056"/>
    <w:rsid w:val="009C416D"/>
    <w:rsid w:val="009C41FD"/>
    <w:rsid w:val="009C4FBE"/>
    <w:rsid w:val="009C6038"/>
    <w:rsid w:val="009C66DF"/>
    <w:rsid w:val="009C67D8"/>
    <w:rsid w:val="009C734F"/>
    <w:rsid w:val="009D1147"/>
    <w:rsid w:val="009D1AC0"/>
    <w:rsid w:val="009D2276"/>
    <w:rsid w:val="009D2FB8"/>
    <w:rsid w:val="009D36EF"/>
    <w:rsid w:val="009D41F2"/>
    <w:rsid w:val="009D4465"/>
    <w:rsid w:val="009D4662"/>
    <w:rsid w:val="009D4F11"/>
    <w:rsid w:val="009D52B5"/>
    <w:rsid w:val="009D555D"/>
    <w:rsid w:val="009D5741"/>
    <w:rsid w:val="009D6B20"/>
    <w:rsid w:val="009D6D7D"/>
    <w:rsid w:val="009D7C1A"/>
    <w:rsid w:val="009E1454"/>
    <w:rsid w:val="009E266E"/>
    <w:rsid w:val="009E2835"/>
    <w:rsid w:val="009E3848"/>
    <w:rsid w:val="009E392A"/>
    <w:rsid w:val="009E3FAE"/>
    <w:rsid w:val="009E512A"/>
    <w:rsid w:val="009E532D"/>
    <w:rsid w:val="009E69A4"/>
    <w:rsid w:val="009E7B08"/>
    <w:rsid w:val="009F0066"/>
    <w:rsid w:val="009F1BF6"/>
    <w:rsid w:val="009F2E01"/>
    <w:rsid w:val="009F307E"/>
    <w:rsid w:val="009F432F"/>
    <w:rsid w:val="009F47F4"/>
    <w:rsid w:val="009F4840"/>
    <w:rsid w:val="009F48D4"/>
    <w:rsid w:val="009F496D"/>
    <w:rsid w:val="009F4A8F"/>
    <w:rsid w:val="009F5386"/>
    <w:rsid w:val="009F53AA"/>
    <w:rsid w:val="009F6140"/>
    <w:rsid w:val="00A01979"/>
    <w:rsid w:val="00A01B85"/>
    <w:rsid w:val="00A022D7"/>
    <w:rsid w:val="00A05F9C"/>
    <w:rsid w:val="00A060D2"/>
    <w:rsid w:val="00A06640"/>
    <w:rsid w:val="00A07F93"/>
    <w:rsid w:val="00A11B98"/>
    <w:rsid w:val="00A127EF"/>
    <w:rsid w:val="00A12ABB"/>
    <w:rsid w:val="00A12E9A"/>
    <w:rsid w:val="00A130F7"/>
    <w:rsid w:val="00A1336E"/>
    <w:rsid w:val="00A136F2"/>
    <w:rsid w:val="00A13A19"/>
    <w:rsid w:val="00A14096"/>
    <w:rsid w:val="00A14969"/>
    <w:rsid w:val="00A1620F"/>
    <w:rsid w:val="00A16309"/>
    <w:rsid w:val="00A16F43"/>
    <w:rsid w:val="00A1735E"/>
    <w:rsid w:val="00A176D9"/>
    <w:rsid w:val="00A17944"/>
    <w:rsid w:val="00A17D52"/>
    <w:rsid w:val="00A20C72"/>
    <w:rsid w:val="00A211D1"/>
    <w:rsid w:val="00A21226"/>
    <w:rsid w:val="00A21AA8"/>
    <w:rsid w:val="00A2210D"/>
    <w:rsid w:val="00A2246A"/>
    <w:rsid w:val="00A25646"/>
    <w:rsid w:val="00A2594C"/>
    <w:rsid w:val="00A26494"/>
    <w:rsid w:val="00A2752C"/>
    <w:rsid w:val="00A279EF"/>
    <w:rsid w:val="00A305F7"/>
    <w:rsid w:val="00A30CF9"/>
    <w:rsid w:val="00A30F69"/>
    <w:rsid w:val="00A316E6"/>
    <w:rsid w:val="00A33932"/>
    <w:rsid w:val="00A340A0"/>
    <w:rsid w:val="00A345CE"/>
    <w:rsid w:val="00A3463E"/>
    <w:rsid w:val="00A34F64"/>
    <w:rsid w:val="00A3533B"/>
    <w:rsid w:val="00A35956"/>
    <w:rsid w:val="00A35F32"/>
    <w:rsid w:val="00A3703D"/>
    <w:rsid w:val="00A374AD"/>
    <w:rsid w:val="00A37ABB"/>
    <w:rsid w:val="00A4072F"/>
    <w:rsid w:val="00A40E39"/>
    <w:rsid w:val="00A418FE"/>
    <w:rsid w:val="00A423EA"/>
    <w:rsid w:val="00A42B43"/>
    <w:rsid w:val="00A4356A"/>
    <w:rsid w:val="00A445C6"/>
    <w:rsid w:val="00A4489C"/>
    <w:rsid w:val="00A44F15"/>
    <w:rsid w:val="00A451C3"/>
    <w:rsid w:val="00A45BF7"/>
    <w:rsid w:val="00A467A3"/>
    <w:rsid w:val="00A470E2"/>
    <w:rsid w:val="00A477DA"/>
    <w:rsid w:val="00A47A34"/>
    <w:rsid w:val="00A50070"/>
    <w:rsid w:val="00A52102"/>
    <w:rsid w:val="00A522A4"/>
    <w:rsid w:val="00A524CA"/>
    <w:rsid w:val="00A54006"/>
    <w:rsid w:val="00A54BFF"/>
    <w:rsid w:val="00A554E4"/>
    <w:rsid w:val="00A55896"/>
    <w:rsid w:val="00A5696E"/>
    <w:rsid w:val="00A57C7A"/>
    <w:rsid w:val="00A60AA8"/>
    <w:rsid w:val="00A60B0E"/>
    <w:rsid w:val="00A60F3A"/>
    <w:rsid w:val="00A628C6"/>
    <w:rsid w:val="00A62F9E"/>
    <w:rsid w:val="00A6313E"/>
    <w:rsid w:val="00A648AB"/>
    <w:rsid w:val="00A64B5E"/>
    <w:rsid w:val="00A65730"/>
    <w:rsid w:val="00A70AF9"/>
    <w:rsid w:val="00A71A83"/>
    <w:rsid w:val="00A7245F"/>
    <w:rsid w:val="00A72553"/>
    <w:rsid w:val="00A73640"/>
    <w:rsid w:val="00A73FD6"/>
    <w:rsid w:val="00A74BE1"/>
    <w:rsid w:val="00A754E2"/>
    <w:rsid w:val="00A75DEA"/>
    <w:rsid w:val="00A76B2C"/>
    <w:rsid w:val="00A77C4D"/>
    <w:rsid w:val="00A8266F"/>
    <w:rsid w:val="00A83DBB"/>
    <w:rsid w:val="00A849B7"/>
    <w:rsid w:val="00A850F3"/>
    <w:rsid w:val="00A85218"/>
    <w:rsid w:val="00A855B6"/>
    <w:rsid w:val="00A857A0"/>
    <w:rsid w:val="00A85ACD"/>
    <w:rsid w:val="00A85DDD"/>
    <w:rsid w:val="00A85FBA"/>
    <w:rsid w:val="00A87C5F"/>
    <w:rsid w:val="00A916BB"/>
    <w:rsid w:val="00A92826"/>
    <w:rsid w:val="00A928B1"/>
    <w:rsid w:val="00A92A18"/>
    <w:rsid w:val="00A92D3A"/>
    <w:rsid w:val="00A93BDC"/>
    <w:rsid w:val="00A942AD"/>
    <w:rsid w:val="00A95245"/>
    <w:rsid w:val="00A9595B"/>
    <w:rsid w:val="00A96017"/>
    <w:rsid w:val="00A978E1"/>
    <w:rsid w:val="00A97A9F"/>
    <w:rsid w:val="00A97E08"/>
    <w:rsid w:val="00AA1E49"/>
    <w:rsid w:val="00AA2C66"/>
    <w:rsid w:val="00AA4BE0"/>
    <w:rsid w:val="00AA6C91"/>
    <w:rsid w:val="00AA786A"/>
    <w:rsid w:val="00AB0CD0"/>
    <w:rsid w:val="00AB109F"/>
    <w:rsid w:val="00AB178D"/>
    <w:rsid w:val="00AB1901"/>
    <w:rsid w:val="00AB1948"/>
    <w:rsid w:val="00AB1DDF"/>
    <w:rsid w:val="00AB2423"/>
    <w:rsid w:val="00AB310F"/>
    <w:rsid w:val="00AB31E9"/>
    <w:rsid w:val="00AB31F5"/>
    <w:rsid w:val="00AB3890"/>
    <w:rsid w:val="00AB5009"/>
    <w:rsid w:val="00AB571F"/>
    <w:rsid w:val="00AB5F9A"/>
    <w:rsid w:val="00AC0279"/>
    <w:rsid w:val="00AC09CD"/>
    <w:rsid w:val="00AC0BFC"/>
    <w:rsid w:val="00AC24BF"/>
    <w:rsid w:val="00AC27D7"/>
    <w:rsid w:val="00AC28E3"/>
    <w:rsid w:val="00AC2B3B"/>
    <w:rsid w:val="00AC2C2A"/>
    <w:rsid w:val="00AC4918"/>
    <w:rsid w:val="00AC62C0"/>
    <w:rsid w:val="00AC6996"/>
    <w:rsid w:val="00AC6C99"/>
    <w:rsid w:val="00AC70B7"/>
    <w:rsid w:val="00AC7333"/>
    <w:rsid w:val="00AC7CFA"/>
    <w:rsid w:val="00AD07B2"/>
    <w:rsid w:val="00AD16FB"/>
    <w:rsid w:val="00AD17CA"/>
    <w:rsid w:val="00AD251B"/>
    <w:rsid w:val="00AD3745"/>
    <w:rsid w:val="00AD3856"/>
    <w:rsid w:val="00AD3BD6"/>
    <w:rsid w:val="00AD428F"/>
    <w:rsid w:val="00AD477E"/>
    <w:rsid w:val="00AD5300"/>
    <w:rsid w:val="00AD5CCE"/>
    <w:rsid w:val="00AD5D93"/>
    <w:rsid w:val="00AD6243"/>
    <w:rsid w:val="00AD7082"/>
    <w:rsid w:val="00AD7DD6"/>
    <w:rsid w:val="00AE075E"/>
    <w:rsid w:val="00AE08D8"/>
    <w:rsid w:val="00AE0F24"/>
    <w:rsid w:val="00AE232F"/>
    <w:rsid w:val="00AE3FBD"/>
    <w:rsid w:val="00AE4182"/>
    <w:rsid w:val="00AF10BC"/>
    <w:rsid w:val="00AF205C"/>
    <w:rsid w:val="00AF42BC"/>
    <w:rsid w:val="00AF560D"/>
    <w:rsid w:val="00AF59D7"/>
    <w:rsid w:val="00AF680A"/>
    <w:rsid w:val="00AF6A4B"/>
    <w:rsid w:val="00AF798C"/>
    <w:rsid w:val="00B0031A"/>
    <w:rsid w:val="00B00341"/>
    <w:rsid w:val="00B00732"/>
    <w:rsid w:val="00B00CDF"/>
    <w:rsid w:val="00B02BBF"/>
    <w:rsid w:val="00B03F8C"/>
    <w:rsid w:val="00B044B2"/>
    <w:rsid w:val="00B044FB"/>
    <w:rsid w:val="00B04C44"/>
    <w:rsid w:val="00B05CCB"/>
    <w:rsid w:val="00B06804"/>
    <w:rsid w:val="00B0701C"/>
    <w:rsid w:val="00B073F4"/>
    <w:rsid w:val="00B07584"/>
    <w:rsid w:val="00B07D88"/>
    <w:rsid w:val="00B10ECF"/>
    <w:rsid w:val="00B11C71"/>
    <w:rsid w:val="00B12B6D"/>
    <w:rsid w:val="00B135F6"/>
    <w:rsid w:val="00B14294"/>
    <w:rsid w:val="00B14A74"/>
    <w:rsid w:val="00B14D57"/>
    <w:rsid w:val="00B14EC3"/>
    <w:rsid w:val="00B156E7"/>
    <w:rsid w:val="00B16616"/>
    <w:rsid w:val="00B16779"/>
    <w:rsid w:val="00B16B7E"/>
    <w:rsid w:val="00B1710F"/>
    <w:rsid w:val="00B17D35"/>
    <w:rsid w:val="00B20887"/>
    <w:rsid w:val="00B209B7"/>
    <w:rsid w:val="00B21124"/>
    <w:rsid w:val="00B21A87"/>
    <w:rsid w:val="00B22F3C"/>
    <w:rsid w:val="00B23D00"/>
    <w:rsid w:val="00B25567"/>
    <w:rsid w:val="00B26924"/>
    <w:rsid w:val="00B26CFE"/>
    <w:rsid w:val="00B27AFE"/>
    <w:rsid w:val="00B300BC"/>
    <w:rsid w:val="00B303FA"/>
    <w:rsid w:val="00B32C65"/>
    <w:rsid w:val="00B3311A"/>
    <w:rsid w:val="00B3327B"/>
    <w:rsid w:val="00B333A5"/>
    <w:rsid w:val="00B35927"/>
    <w:rsid w:val="00B35F6D"/>
    <w:rsid w:val="00B365CE"/>
    <w:rsid w:val="00B36AB7"/>
    <w:rsid w:val="00B37182"/>
    <w:rsid w:val="00B378EC"/>
    <w:rsid w:val="00B37987"/>
    <w:rsid w:val="00B37ACD"/>
    <w:rsid w:val="00B40B50"/>
    <w:rsid w:val="00B424B7"/>
    <w:rsid w:val="00B42D9F"/>
    <w:rsid w:val="00B438F1"/>
    <w:rsid w:val="00B4449E"/>
    <w:rsid w:val="00B45C45"/>
    <w:rsid w:val="00B45CB7"/>
    <w:rsid w:val="00B46B5B"/>
    <w:rsid w:val="00B47B47"/>
    <w:rsid w:val="00B47D9F"/>
    <w:rsid w:val="00B5127C"/>
    <w:rsid w:val="00B513F8"/>
    <w:rsid w:val="00B52AC6"/>
    <w:rsid w:val="00B5330F"/>
    <w:rsid w:val="00B53515"/>
    <w:rsid w:val="00B53EAC"/>
    <w:rsid w:val="00B54684"/>
    <w:rsid w:val="00B54D81"/>
    <w:rsid w:val="00B55884"/>
    <w:rsid w:val="00B55AE4"/>
    <w:rsid w:val="00B56610"/>
    <w:rsid w:val="00B56AB8"/>
    <w:rsid w:val="00B57A80"/>
    <w:rsid w:val="00B6076E"/>
    <w:rsid w:val="00B62308"/>
    <w:rsid w:val="00B63B49"/>
    <w:rsid w:val="00B649C4"/>
    <w:rsid w:val="00B65958"/>
    <w:rsid w:val="00B6599D"/>
    <w:rsid w:val="00B66E1D"/>
    <w:rsid w:val="00B67D03"/>
    <w:rsid w:val="00B72712"/>
    <w:rsid w:val="00B72954"/>
    <w:rsid w:val="00B73ED6"/>
    <w:rsid w:val="00B74153"/>
    <w:rsid w:val="00B74246"/>
    <w:rsid w:val="00B74A90"/>
    <w:rsid w:val="00B75D27"/>
    <w:rsid w:val="00B76669"/>
    <w:rsid w:val="00B7684C"/>
    <w:rsid w:val="00B806A6"/>
    <w:rsid w:val="00B81442"/>
    <w:rsid w:val="00B81EF7"/>
    <w:rsid w:val="00B83CA3"/>
    <w:rsid w:val="00B84DF1"/>
    <w:rsid w:val="00B85796"/>
    <w:rsid w:val="00B85CCE"/>
    <w:rsid w:val="00B85D63"/>
    <w:rsid w:val="00B8626E"/>
    <w:rsid w:val="00B866E8"/>
    <w:rsid w:val="00B868B8"/>
    <w:rsid w:val="00B86EE9"/>
    <w:rsid w:val="00B87ECB"/>
    <w:rsid w:val="00B91180"/>
    <w:rsid w:val="00B91CC0"/>
    <w:rsid w:val="00B92232"/>
    <w:rsid w:val="00B923A6"/>
    <w:rsid w:val="00B92B76"/>
    <w:rsid w:val="00B92C7A"/>
    <w:rsid w:val="00B93F57"/>
    <w:rsid w:val="00B948B4"/>
    <w:rsid w:val="00B94EF0"/>
    <w:rsid w:val="00B95A10"/>
    <w:rsid w:val="00B95C10"/>
    <w:rsid w:val="00B968F4"/>
    <w:rsid w:val="00BA0CF8"/>
    <w:rsid w:val="00BA1090"/>
    <w:rsid w:val="00BA10C5"/>
    <w:rsid w:val="00BA1435"/>
    <w:rsid w:val="00BA1665"/>
    <w:rsid w:val="00BA1762"/>
    <w:rsid w:val="00BA218A"/>
    <w:rsid w:val="00BA3778"/>
    <w:rsid w:val="00BA401F"/>
    <w:rsid w:val="00BA4105"/>
    <w:rsid w:val="00BA4156"/>
    <w:rsid w:val="00BA58D4"/>
    <w:rsid w:val="00BA5FDD"/>
    <w:rsid w:val="00BA6B18"/>
    <w:rsid w:val="00BA6F05"/>
    <w:rsid w:val="00BB00C4"/>
    <w:rsid w:val="00BB08F4"/>
    <w:rsid w:val="00BB1F30"/>
    <w:rsid w:val="00BB2790"/>
    <w:rsid w:val="00BB2BEA"/>
    <w:rsid w:val="00BB3125"/>
    <w:rsid w:val="00BB3709"/>
    <w:rsid w:val="00BB4052"/>
    <w:rsid w:val="00BB462E"/>
    <w:rsid w:val="00BB4BA4"/>
    <w:rsid w:val="00BB4DFF"/>
    <w:rsid w:val="00BB5E2D"/>
    <w:rsid w:val="00BB7BB8"/>
    <w:rsid w:val="00BC0A0C"/>
    <w:rsid w:val="00BC0DF6"/>
    <w:rsid w:val="00BC2363"/>
    <w:rsid w:val="00BC27A2"/>
    <w:rsid w:val="00BC2FC8"/>
    <w:rsid w:val="00BC4A42"/>
    <w:rsid w:val="00BC4F30"/>
    <w:rsid w:val="00BC7E19"/>
    <w:rsid w:val="00BC7F93"/>
    <w:rsid w:val="00BD0CC9"/>
    <w:rsid w:val="00BD10F3"/>
    <w:rsid w:val="00BD2704"/>
    <w:rsid w:val="00BD4DE8"/>
    <w:rsid w:val="00BD4F2A"/>
    <w:rsid w:val="00BD64D2"/>
    <w:rsid w:val="00BD6DA9"/>
    <w:rsid w:val="00BD7262"/>
    <w:rsid w:val="00BE61DF"/>
    <w:rsid w:val="00BE6A02"/>
    <w:rsid w:val="00BE7152"/>
    <w:rsid w:val="00BE72DF"/>
    <w:rsid w:val="00BE72F4"/>
    <w:rsid w:val="00BF03F8"/>
    <w:rsid w:val="00BF07CD"/>
    <w:rsid w:val="00BF0ACB"/>
    <w:rsid w:val="00BF12AB"/>
    <w:rsid w:val="00BF211B"/>
    <w:rsid w:val="00BF24C6"/>
    <w:rsid w:val="00BF5B03"/>
    <w:rsid w:val="00C0074C"/>
    <w:rsid w:val="00C0080B"/>
    <w:rsid w:val="00C01435"/>
    <w:rsid w:val="00C01ADA"/>
    <w:rsid w:val="00C02074"/>
    <w:rsid w:val="00C024F0"/>
    <w:rsid w:val="00C02DDF"/>
    <w:rsid w:val="00C02F25"/>
    <w:rsid w:val="00C03BA7"/>
    <w:rsid w:val="00C03D93"/>
    <w:rsid w:val="00C055B5"/>
    <w:rsid w:val="00C057A4"/>
    <w:rsid w:val="00C06236"/>
    <w:rsid w:val="00C101C2"/>
    <w:rsid w:val="00C101D8"/>
    <w:rsid w:val="00C1053A"/>
    <w:rsid w:val="00C10625"/>
    <w:rsid w:val="00C109C7"/>
    <w:rsid w:val="00C115C4"/>
    <w:rsid w:val="00C11E55"/>
    <w:rsid w:val="00C12942"/>
    <w:rsid w:val="00C12AE4"/>
    <w:rsid w:val="00C13E02"/>
    <w:rsid w:val="00C15F2C"/>
    <w:rsid w:val="00C16110"/>
    <w:rsid w:val="00C1664F"/>
    <w:rsid w:val="00C16FF9"/>
    <w:rsid w:val="00C211F2"/>
    <w:rsid w:val="00C211F5"/>
    <w:rsid w:val="00C21745"/>
    <w:rsid w:val="00C227AC"/>
    <w:rsid w:val="00C228B3"/>
    <w:rsid w:val="00C22C35"/>
    <w:rsid w:val="00C250B3"/>
    <w:rsid w:val="00C25315"/>
    <w:rsid w:val="00C255C0"/>
    <w:rsid w:val="00C25705"/>
    <w:rsid w:val="00C25B9C"/>
    <w:rsid w:val="00C2614A"/>
    <w:rsid w:val="00C263F5"/>
    <w:rsid w:val="00C26528"/>
    <w:rsid w:val="00C27048"/>
    <w:rsid w:val="00C270D8"/>
    <w:rsid w:val="00C30DED"/>
    <w:rsid w:val="00C325F5"/>
    <w:rsid w:val="00C32A38"/>
    <w:rsid w:val="00C36B1C"/>
    <w:rsid w:val="00C3762D"/>
    <w:rsid w:val="00C37A76"/>
    <w:rsid w:val="00C40480"/>
    <w:rsid w:val="00C404D8"/>
    <w:rsid w:val="00C40C1B"/>
    <w:rsid w:val="00C40CA2"/>
    <w:rsid w:val="00C4127B"/>
    <w:rsid w:val="00C414BE"/>
    <w:rsid w:val="00C41EF4"/>
    <w:rsid w:val="00C42CDF"/>
    <w:rsid w:val="00C43347"/>
    <w:rsid w:val="00C43CC4"/>
    <w:rsid w:val="00C44AB8"/>
    <w:rsid w:val="00C44E1C"/>
    <w:rsid w:val="00C4520D"/>
    <w:rsid w:val="00C45FB3"/>
    <w:rsid w:val="00C46ACD"/>
    <w:rsid w:val="00C46D86"/>
    <w:rsid w:val="00C47421"/>
    <w:rsid w:val="00C47AE4"/>
    <w:rsid w:val="00C5028E"/>
    <w:rsid w:val="00C50B66"/>
    <w:rsid w:val="00C512C2"/>
    <w:rsid w:val="00C516D5"/>
    <w:rsid w:val="00C516E2"/>
    <w:rsid w:val="00C53AEC"/>
    <w:rsid w:val="00C54243"/>
    <w:rsid w:val="00C55339"/>
    <w:rsid w:val="00C55719"/>
    <w:rsid w:val="00C569B4"/>
    <w:rsid w:val="00C57D5C"/>
    <w:rsid w:val="00C60620"/>
    <w:rsid w:val="00C60669"/>
    <w:rsid w:val="00C60F56"/>
    <w:rsid w:val="00C61FD2"/>
    <w:rsid w:val="00C62737"/>
    <w:rsid w:val="00C63554"/>
    <w:rsid w:val="00C644A9"/>
    <w:rsid w:val="00C653AF"/>
    <w:rsid w:val="00C6621D"/>
    <w:rsid w:val="00C66CFE"/>
    <w:rsid w:val="00C67359"/>
    <w:rsid w:val="00C6775C"/>
    <w:rsid w:val="00C67B9A"/>
    <w:rsid w:val="00C708F8"/>
    <w:rsid w:val="00C70BED"/>
    <w:rsid w:val="00C71E11"/>
    <w:rsid w:val="00C71E39"/>
    <w:rsid w:val="00C72232"/>
    <w:rsid w:val="00C722FF"/>
    <w:rsid w:val="00C7259E"/>
    <w:rsid w:val="00C73B18"/>
    <w:rsid w:val="00C75338"/>
    <w:rsid w:val="00C76123"/>
    <w:rsid w:val="00C764CD"/>
    <w:rsid w:val="00C76C0B"/>
    <w:rsid w:val="00C77006"/>
    <w:rsid w:val="00C77040"/>
    <w:rsid w:val="00C77655"/>
    <w:rsid w:val="00C80641"/>
    <w:rsid w:val="00C8097C"/>
    <w:rsid w:val="00C810B1"/>
    <w:rsid w:val="00C81B88"/>
    <w:rsid w:val="00C823CE"/>
    <w:rsid w:val="00C8423D"/>
    <w:rsid w:val="00C84530"/>
    <w:rsid w:val="00C850A9"/>
    <w:rsid w:val="00C8552C"/>
    <w:rsid w:val="00C85BBC"/>
    <w:rsid w:val="00C86228"/>
    <w:rsid w:val="00C86C5B"/>
    <w:rsid w:val="00C876B7"/>
    <w:rsid w:val="00C87DDB"/>
    <w:rsid w:val="00C906D3"/>
    <w:rsid w:val="00C90917"/>
    <w:rsid w:val="00C91599"/>
    <w:rsid w:val="00C91968"/>
    <w:rsid w:val="00C92BDC"/>
    <w:rsid w:val="00C9315A"/>
    <w:rsid w:val="00C95C71"/>
    <w:rsid w:val="00CA00D6"/>
    <w:rsid w:val="00CA0C63"/>
    <w:rsid w:val="00CA180A"/>
    <w:rsid w:val="00CA2C91"/>
    <w:rsid w:val="00CA37B1"/>
    <w:rsid w:val="00CA3E01"/>
    <w:rsid w:val="00CA3E96"/>
    <w:rsid w:val="00CA484F"/>
    <w:rsid w:val="00CA4F76"/>
    <w:rsid w:val="00CA52B2"/>
    <w:rsid w:val="00CA6D87"/>
    <w:rsid w:val="00CA6FA9"/>
    <w:rsid w:val="00CA7654"/>
    <w:rsid w:val="00CA77AC"/>
    <w:rsid w:val="00CB02ED"/>
    <w:rsid w:val="00CB08C7"/>
    <w:rsid w:val="00CB198A"/>
    <w:rsid w:val="00CB425A"/>
    <w:rsid w:val="00CB48AC"/>
    <w:rsid w:val="00CB4F8A"/>
    <w:rsid w:val="00CB675F"/>
    <w:rsid w:val="00CB758E"/>
    <w:rsid w:val="00CC0DC0"/>
    <w:rsid w:val="00CC138A"/>
    <w:rsid w:val="00CC17C8"/>
    <w:rsid w:val="00CC18EC"/>
    <w:rsid w:val="00CC1EA6"/>
    <w:rsid w:val="00CC3892"/>
    <w:rsid w:val="00CC42FB"/>
    <w:rsid w:val="00CC4305"/>
    <w:rsid w:val="00CC483B"/>
    <w:rsid w:val="00CC6C2F"/>
    <w:rsid w:val="00CC7231"/>
    <w:rsid w:val="00CC7D76"/>
    <w:rsid w:val="00CD1FEC"/>
    <w:rsid w:val="00CD3944"/>
    <w:rsid w:val="00CD394D"/>
    <w:rsid w:val="00CD419B"/>
    <w:rsid w:val="00CD4B44"/>
    <w:rsid w:val="00CD547E"/>
    <w:rsid w:val="00CD765A"/>
    <w:rsid w:val="00CE0CF3"/>
    <w:rsid w:val="00CE1192"/>
    <w:rsid w:val="00CE12DF"/>
    <w:rsid w:val="00CE131F"/>
    <w:rsid w:val="00CE1F5C"/>
    <w:rsid w:val="00CE210C"/>
    <w:rsid w:val="00CE2F26"/>
    <w:rsid w:val="00CE3D01"/>
    <w:rsid w:val="00CE3FE0"/>
    <w:rsid w:val="00CE7E52"/>
    <w:rsid w:val="00CF0187"/>
    <w:rsid w:val="00CF0487"/>
    <w:rsid w:val="00CF1BD4"/>
    <w:rsid w:val="00CF30AE"/>
    <w:rsid w:val="00CF3416"/>
    <w:rsid w:val="00CF3F8B"/>
    <w:rsid w:val="00CF4787"/>
    <w:rsid w:val="00CF4889"/>
    <w:rsid w:val="00CF48F6"/>
    <w:rsid w:val="00CF49C1"/>
    <w:rsid w:val="00CF49FB"/>
    <w:rsid w:val="00CF4A0B"/>
    <w:rsid w:val="00CF7748"/>
    <w:rsid w:val="00D002E8"/>
    <w:rsid w:val="00D003CE"/>
    <w:rsid w:val="00D004C7"/>
    <w:rsid w:val="00D0173C"/>
    <w:rsid w:val="00D02834"/>
    <w:rsid w:val="00D037B9"/>
    <w:rsid w:val="00D03FCF"/>
    <w:rsid w:val="00D04256"/>
    <w:rsid w:val="00D04DD5"/>
    <w:rsid w:val="00D05A1A"/>
    <w:rsid w:val="00D05D99"/>
    <w:rsid w:val="00D06299"/>
    <w:rsid w:val="00D068C4"/>
    <w:rsid w:val="00D069B5"/>
    <w:rsid w:val="00D079D5"/>
    <w:rsid w:val="00D10677"/>
    <w:rsid w:val="00D11D3D"/>
    <w:rsid w:val="00D11FF1"/>
    <w:rsid w:val="00D12155"/>
    <w:rsid w:val="00D12544"/>
    <w:rsid w:val="00D1280D"/>
    <w:rsid w:val="00D12BEE"/>
    <w:rsid w:val="00D13E4E"/>
    <w:rsid w:val="00D14703"/>
    <w:rsid w:val="00D148F4"/>
    <w:rsid w:val="00D14B7E"/>
    <w:rsid w:val="00D15372"/>
    <w:rsid w:val="00D1630E"/>
    <w:rsid w:val="00D16537"/>
    <w:rsid w:val="00D17BF5"/>
    <w:rsid w:val="00D17C95"/>
    <w:rsid w:val="00D209BC"/>
    <w:rsid w:val="00D223B5"/>
    <w:rsid w:val="00D22AE9"/>
    <w:rsid w:val="00D22F34"/>
    <w:rsid w:val="00D22F90"/>
    <w:rsid w:val="00D23159"/>
    <w:rsid w:val="00D23A6C"/>
    <w:rsid w:val="00D23DE4"/>
    <w:rsid w:val="00D24FD8"/>
    <w:rsid w:val="00D252A7"/>
    <w:rsid w:val="00D25A01"/>
    <w:rsid w:val="00D25D3D"/>
    <w:rsid w:val="00D26329"/>
    <w:rsid w:val="00D27455"/>
    <w:rsid w:val="00D27784"/>
    <w:rsid w:val="00D27FEE"/>
    <w:rsid w:val="00D300B8"/>
    <w:rsid w:val="00D30D06"/>
    <w:rsid w:val="00D317F1"/>
    <w:rsid w:val="00D32039"/>
    <w:rsid w:val="00D3253E"/>
    <w:rsid w:val="00D32598"/>
    <w:rsid w:val="00D33CD5"/>
    <w:rsid w:val="00D35456"/>
    <w:rsid w:val="00D3583E"/>
    <w:rsid w:val="00D35A9D"/>
    <w:rsid w:val="00D374AF"/>
    <w:rsid w:val="00D40D89"/>
    <w:rsid w:val="00D41510"/>
    <w:rsid w:val="00D4200F"/>
    <w:rsid w:val="00D43124"/>
    <w:rsid w:val="00D43EBC"/>
    <w:rsid w:val="00D4403A"/>
    <w:rsid w:val="00D4593B"/>
    <w:rsid w:val="00D45FFE"/>
    <w:rsid w:val="00D50A6B"/>
    <w:rsid w:val="00D52761"/>
    <w:rsid w:val="00D52D83"/>
    <w:rsid w:val="00D54535"/>
    <w:rsid w:val="00D5528B"/>
    <w:rsid w:val="00D55369"/>
    <w:rsid w:val="00D553D7"/>
    <w:rsid w:val="00D55C93"/>
    <w:rsid w:val="00D55C9A"/>
    <w:rsid w:val="00D56EC9"/>
    <w:rsid w:val="00D574CB"/>
    <w:rsid w:val="00D60197"/>
    <w:rsid w:val="00D60C8A"/>
    <w:rsid w:val="00D61016"/>
    <w:rsid w:val="00D617FD"/>
    <w:rsid w:val="00D618DF"/>
    <w:rsid w:val="00D61A01"/>
    <w:rsid w:val="00D61B57"/>
    <w:rsid w:val="00D62DC1"/>
    <w:rsid w:val="00D63728"/>
    <w:rsid w:val="00D63E80"/>
    <w:rsid w:val="00D640A9"/>
    <w:rsid w:val="00D654F3"/>
    <w:rsid w:val="00D6598F"/>
    <w:rsid w:val="00D65E41"/>
    <w:rsid w:val="00D66404"/>
    <w:rsid w:val="00D66CC7"/>
    <w:rsid w:val="00D70FE3"/>
    <w:rsid w:val="00D712FF"/>
    <w:rsid w:val="00D71601"/>
    <w:rsid w:val="00D72E87"/>
    <w:rsid w:val="00D73F15"/>
    <w:rsid w:val="00D755AD"/>
    <w:rsid w:val="00D75BCB"/>
    <w:rsid w:val="00D76745"/>
    <w:rsid w:val="00D7791E"/>
    <w:rsid w:val="00D81B97"/>
    <w:rsid w:val="00D8211A"/>
    <w:rsid w:val="00D82364"/>
    <w:rsid w:val="00D82850"/>
    <w:rsid w:val="00D83055"/>
    <w:rsid w:val="00D838BB"/>
    <w:rsid w:val="00D838E2"/>
    <w:rsid w:val="00D846F8"/>
    <w:rsid w:val="00D84B00"/>
    <w:rsid w:val="00D85009"/>
    <w:rsid w:val="00D853E8"/>
    <w:rsid w:val="00D857FA"/>
    <w:rsid w:val="00D87543"/>
    <w:rsid w:val="00D90B93"/>
    <w:rsid w:val="00D9101F"/>
    <w:rsid w:val="00D91770"/>
    <w:rsid w:val="00D92515"/>
    <w:rsid w:val="00D9274B"/>
    <w:rsid w:val="00D931B4"/>
    <w:rsid w:val="00D94540"/>
    <w:rsid w:val="00D95334"/>
    <w:rsid w:val="00D95397"/>
    <w:rsid w:val="00D966C4"/>
    <w:rsid w:val="00D96F82"/>
    <w:rsid w:val="00D9706A"/>
    <w:rsid w:val="00D975E6"/>
    <w:rsid w:val="00DA0371"/>
    <w:rsid w:val="00DA174B"/>
    <w:rsid w:val="00DA17CE"/>
    <w:rsid w:val="00DA2392"/>
    <w:rsid w:val="00DA23D7"/>
    <w:rsid w:val="00DA285B"/>
    <w:rsid w:val="00DA403B"/>
    <w:rsid w:val="00DA7394"/>
    <w:rsid w:val="00DB01C5"/>
    <w:rsid w:val="00DB02F8"/>
    <w:rsid w:val="00DB3CC0"/>
    <w:rsid w:val="00DB42DA"/>
    <w:rsid w:val="00DB49B0"/>
    <w:rsid w:val="00DB5AC4"/>
    <w:rsid w:val="00DB713B"/>
    <w:rsid w:val="00DC137C"/>
    <w:rsid w:val="00DC14DB"/>
    <w:rsid w:val="00DC3B8A"/>
    <w:rsid w:val="00DC49F5"/>
    <w:rsid w:val="00DC4F2C"/>
    <w:rsid w:val="00DC5048"/>
    <w:rsid w:val="00DC54C6"/>
    <w:rsid w:val="00DC596E"/>
    <w:rsid w:val="00DC770A"/>
    <w:rsid w:val="00DC7CC4"/>
    <w:rsid w:val="00DD029D"/>
    <w:rsid w:val="00DD03E1"/>
    <w:rsid w:val="00DD0EE1"/>
    <w:rsid w:val="00DD32E3"/>
    <w:rsid w:val="00DD3B84"/>
    <w:rsid w:val="00DD4976"/>
    <w:rsid w:val="00DD4A70"/>
    <w:rsid w:val="00DD51A6"/>
    <w:rsid w:val="00DD6CFC"/>
    <w:rsid w:val="00DD7602"/>
    <w:rsid w:val="00DE0057"/>
    <w:rsid w:val="00DE1E4F"/>
    <w:rsid w:val="00DE2009"/>
    <w:rsid w:val="00DE3BEC"/>
    <w:rsid w:val="00DE3CAB"/>
    <w:rsid w:val="00DE5194"/>
    <w:rsid w:val="00DE611D"/>
    <w:rsid w:val="00DE69A0"/>
    <w:rsid w:val="00DE77CD"/>
    <w:rsid w:val="00DF0D55"/>
    <w:rsid w:val="00DF127C"/>
    <w:rsid w:val="00DF1844"/>
    <w:rsid w:val="00DF1CE2"/>
    <w:rsid w:val="00DF1EB4"/>
    <w:rsid w:val="00DF2068"/>
    <w:rsid w:val="00DF2C97"/>
    <w:rsid w:val="00DF3BC4"/>
    <w:rsid w:val="00DF3D2E"/>
    <w:rsid w:val="00DF45DC"/>
    <w:rsid w:val="00DF4E1A"/>
    <w:rsid w:val="00DF5CDF"/>
    <w:rsid w:val="00DF5E10"/>
    <w:rsid w:val="00DF6DF1"/>
    <w:rsid w:val="00E00316"/>
    <w:rsid w:val="00E01099"/>
    <w:rsid w:val="00E016F7"/>
    <w:rsid w:val="00E01EC8"/>
    <w:rsid w:val="00E02E74"/>
    <w:rsid w:val="00E031A9"/>
    <w:rsid w:val="00E039BC"/>
    <w:rsid w:val="00E0453A"/>
    <w:rsid w:val="00E065E1"/>
    <w:rsid w:val="00E06FEA"/>
    <w:rsid w:val="00E072BE"/>
    <w:rsid w:val="00E112EF"/>
    <w:rsid w:val="00E122AC"/>
    <w:rsid w:val="00E12702"/>
    <w:rsid w:val="00E13214"/>
    <w:rsid w:val="00E1328C"/>
    <w:rsid w:val="00E13B8A"/>
    <w:rsid w:val="00E147B1"/>
    <w:rsid w:val="00E16228"/>
    <w:rsid w:val="00E16247"/>
    <w:rsid w:val="00E16511"/>
    <w:rsid w:val="00E17BAB"/>
    <w:rsid w:val="00E2016B"/>
    <w:rsid w:val="00E20CA4"/>
    <w:rsid w:val="00E20DE1"/>
    <w:rsid w:val="00E21646"/>
    <w:rsid w:val="00E2235E"/>
    <w:rsid w:val="00E2491E"/>
    <w:rsid w:val="00E249AD"/>
    <w:rsid w:val="00E24BF5"/>
    <w:rsid w:val="00E25BF8"/>
    <w:rsid w:val="00E25C20"/>
    <w:rsid w:val="00E25E17"/>
    <w:rsid w:val="00E2640B"/>
    <w:rsid w:val="00E30952"/>
    <w:rsid w:val="00E30C40"/>
    <w:rsid w:val="00E31320"/>
    <w:rsid w:val="00E315F1"/>
    <w:rsid w:val="00E33782"/>
    <w:rsid w:val="00E40117"/>
    <w:rsid w:val="00E4016E"/>
    <w:rsid w:val="00E40D70"/>
    <w:rsid w:val="00E424B7"/>
    <w:rsid w:val="00E43088"/>
    <w:rsid w:val="00E44C4A"/>
    <w:rsid w:val="00E45E13"/>
    <w:rsid w:val="00E46BED"/>
    <w:rsid w:val="00E47E1A"/>
    <w:rsid w:val="00E50471"/>
    <w:rsid w:val="00E50808"/>
    <w:rsid w:val="00E519AA"/>
    <w:rsid w:val="00E52CD6"/>
    <w:rsid w:val="00E52EF9"/>
    <w:rsid w:val="00E536FC"/>
    <w:rsid w:val="00E541CD"/>
    <w:rsid w:val="00E54919"/>
    <w:rsid w:val="00E54E09"/>
    <w:rsid w:val="00E54F48"/>
    <w:rsid w:val="00E55B69"/>
    <w:rsid w:val="00E55D86"/>
    <w:rsid w:val="00E56463"/>
    <w:rsid w:val="00E56A78"/>
    <w:rsid w:val="00E56C6D"/>
    <w:rsid w:val="00E56FF7"/>
    <w:rsid w:val="00E571D5"/>
    <w:rsid w:val="00E57BDD"/>
    <w:rsid w:val="00E60B0E"/>
    <w:rsid w:val="00E63391"/>
    <w:rsid w:val="00E64401"/>
    <w:rsid w:val="00E64744"/>
    <w:rsid w:val="00E64A30"/>
    <w:rsid w:val="00E64F3A"/>
    <w:rsid w:val="00E6646F"/>
    <w:rsid w:val="00E67A26"/>
    <w:rsid w:val="00E7052E"/>
    <w:rsid w:val="00E70743"/>
    <w:rsid w:val="00E71566"/>
    <w:rsid w:val="00E719C1"/>
    <w:rsid w:val="00E71D84"/>
    <w:rsid w:val="00E72A28"/>
    <w:rsid w:val="00E733F6"/>
    <w:rsid w:val="00E73520"/>
    <w:rsid w:val="00E74B52"/>
    <w:rsid w:val="00E74DE8"/>
    <w:rsid w:val="00E74FCB"/>
    <w:rsid w:val="00E752C5"/>
    <w:rsid w:val="00E7583B"/>
    <w:rsid w:val="00E767BF"/>
    <w:rsid w:val="00E769F2"/>
    <w:rsid w:val="00E76B30"/>
    <w:rsid w:val="00E76D8B"/>
    <w:rsid w:val="00E77578"/>
    <w:rsid w:val="00E77948"/>
    <w:rsid w:val="00E77998"/>
    <w:rsid w:val="00E77E21"/>
    <w:rsid w:val="00E77ED6"/>
    <w:rsid w:val="00E80BF9"/>
    <w:rsid w:val="00E80F6B"/>
    <w:rsid w:val="00E812B0"/>
    <w:rsid w:val="00E81FA7"/>
    <w:rsid w:val="00E8216C"/>
    <w:rsid w:val="00E8245F"/>
    <w:rsid w:val="00E82F00"/>
    <w:rsid w:val="00E83430"/>
    <w:rsid w:val="00E839F6"/>
    <w:rsid w:val="00E83FCD"/>
    <w:rsid w:val="00E84B84"/>
    <w:rsid w:val="00E84C81"/>
    <w:rsid w:val="00E85379"/>
    <w:rsid w:val="00E8538B"/>
    <w:rsid w:val="00E857A0"/>
    <w:rsid w:val="00E85892"/>
    <w:rsid w:val="00E8599E"/>
    <w:rsid w:val="00E86ADC"/>
    <w:rsid w:val="00E87932"/>
    <w:rsid w:val="00E87E34"/>
    <w:rsid w:val="00E90BA9"/>
    <w:rsid w:val="00E914E6"/>
    <w:rsid w:val="00E915D4"/>
    <w:rsid w:val="00E919F0"/>
    <w:rsid w:val="00E94D61"/>
    <w:rsid w:val="00E94E88"/>
    <w:rsid w:val="00E94FD3"/>
    <w:rsid w:val="00E95858"/>
    <w:rsid w:val="00E961A5"/>
    <w:rsid w:val="00E964AA"/>
    <w:rsid w:val="00E965D2"/>
    <w:rsid w:val="00E967CB"/>
    <w:rsid w:val="00E97529"/>
    <w:rsid w:val="00E97BBB"/>
    <w:rsid w:val="00EA01D4"/>
    <w:rsid w:val="00EA06AF"/>
    <w:rsid w:val="00EA1666"/>
    <w:rsid w:val="00EA1817"/>
    <w:rsid w:val="00EA2081"/>
    <w:rsid w:val="00EA25A9"/>
    <w:rsid w:val="00EA31BF"/>
    <w:rsid w:val="00EA50B1"/>
    <w:rsid w:val="00EA7466"/>
    <w:rsid w:val="00EB0D2E"/>
    <w:rsid w:val="00EB1C5D"/>
    <w:rsid w:val="00EB242F"/>
    <w:rsid w:val="00EB252A"/>
    <w:rsid w:val="00EB25CB"/>
    <w:rsid w:val="00EB2620"/>
    <w:rsid w:val="00EB2942"/>
    <w:rsid w:val="00EB29F7"/>
    <w:rsid w:val="00EB2A11"/>
    <w:rsid w:val="00EB2B29"/>
    <w:rsid w:val="00EB31A7"/>
    <w:rsid w:val="00EB37D4"/>
    <w:rsid w:val="00EB427F"/>
    <w:rsid w:val="00EB429C"/>
    <w:rsid w:val="00EB5A17"/>
    <w:rsid w:val="00EB65B0"/>
    <w:rsid w:val="00EB74F0"/>
    <w:rsid w:val="00EB7D30"/>
    <w:rsid w:val="00EC0C04"/>
    <w:rsid w:val="00EC1BC2"/>
    <w:rsid w:val="00EC2C70"/>
    <w:rsid w:val="00EC2CBC"/>
    <w:rsid w:val="00EC2E54"/>
    <w:rsid w:val="00EC309E"/>
    <w:rsid w:val="00EC34EA"/>
    <w:rsid w:val="00EC3C39"/>
    <w:rsid w:val="00EC47C5"/>
    <w:rsid w:val="00EC53A8"/>
    <w:rsid w:val="00ED16BA"/>
    <w:rsid w:val="00ED1D46"/>
    <w:rsid w:val="00ED1EC5"/>
    <w:rsid w:val="00ED3069"/>
    <w:rsid w:val="00ED34BA"/>
    <w:rsid w:val="00ED3AA4"/>
    <w:rsid w:val="00ED58A6"/>
    <w:rsid w:val="00ED769B"/>
    <w:rsid w:val="00ED7ACA"/>
    <w:rsid w:val="00EE0CA9"/>
    <w:rsid w:val="00EE2AC5"/>
    <w:rsid w:val="00EE45D0"/>
    <w:rsid w:val="00EE4A3F"/>
    <w:rsid w:val="00EE5510"/>
    <w:rsid w:val="00EE5EC1"/>
    <w:rsid w:val="00EE6F16"/>
    <w:rsid w:val="00EE70FC"/>
    <w:rsid w:val="00EF0E8F"/>
    <w:rsid w:val="00EF0F0C"/>
    <w:rsid w:val="00EF1AA1"/>
    <w:rsid w:val="00EF2887"/>
    <w:rsid w:val="00EF2C25"/>
    <w:rsid w:val="00EF3195"/>
    <w:rsid w:val="00EF3DC2"/>
    <w:rsid w:val="00EF4050"/>
    <w:rsid w:val="00EF4EE8"/>
    <w:rsid w:val="00EF519A"/>
    <w:rsid w:val="00EF6A61"/>
    <w:rsid w:val="00EF7093"/>
    <w:rsid w:val="00EF71D1"/>
    <w:rsid w:val="00F016B1"/>
    <w:rsid w:val="00F01762"/>
    <w:rsid w:val="00F02A7D"/>
    <w:rsid w:val="00F036AE"/>
    <w:rsid w:val="00F04AE9"/>
    <w:rsid w:val="00F05CF5"/>
    <w:rsid w:val="00F063D4"/>
    <w:rsid w:val="00F07298"/>
    <w:rsid w:val="00F075C4"/>
    <w:rsid w:val="00F075F5"/>
    <w:rsid w:val="00F1133D"/>
    <w:rsid w:val="00F1186F"/>
    <w:rsid w:val="00F118E9"/>
    <w:rsid w:val="00F11903"/>
    <w:rsid w:val="00F1366D"/>
    <w:rsid w:val="00F13EEF"/>
    <w:rsid w:val="00F13F0F"/>
    <w:rsid w:val="00F1412E"/>
    <w:rsid w:val="00F145E2"/>
    <w:rsid w:val="00F14B61"/>
    <w:rsid w:val="00F15548"/>
    <w:rsid w:val="00F15917"/>
    <w:rsid w:val="00F15EFA"/>
    <w:rsid w:val="00F2050B"/>
    <w:rsid w:val="00F20758"/>
    <w:rsid w:val="00F20B59"/>
    <w:rsid w:val="00F218ED"/>
    <w:rsid w:val="00F23E98"/>
    <w:rsid w:val="00F24409"/>
    <w:rsid w:val="00F24B92"/>
    <w:rsid w:val="00F25118"/>
    <w:rsid w:val="00F251CE"/>
    <w:rsid w:val="00F26195"/>
    <w:rsid w:val="00F266C5"/>
    <w:rsid w:val="00F26F07"/>
    <w:rsid w:val="00F2745C"/>
    <w:rsid w:val="00F274CA"/>
    <w:rsid w:val="00F27886"/>
    <w:rsid w:val="00F3069A"/>
    <w:rsid w:val="00F30D63"/>
    <w:rsid w:val="00F313E7"/>
    <w:rsid w:val="00F3185D"/>
    <w:rsid w:val="00F318BC"/>
    <w:rsid w:val="00F31DF6"/>
    <w:rsid w:val="00F322D1"/>
    <w:rsid w:val="00F339C6"/>
    <w:rsid w:val="00F342C6"/>
    <w:rsid w:val="00F36697"/>
    <w:rsid w:val="00F37BD6"/>
    <w:rsid w:val="00F37E6F"/>
    <w:rsid w:val="00F4094A"/>
    <w:rsid w:val="00F41558"/>
    <w:rsid w:val="00F42063"/>
    <w:rsid w:val="00F421A1"/>
    <w:rsid w:val="00F426BE"/>
    <w:rsid w:val="00F4274E"/>
    <w:rsid w:val="00F427EE"/>
    <w:rsid w:val="00F42909"/>
    <w:rsid w:val="00F42A1A"/>
    <w:rsid w:val="00F42E69"/>
    <w:rsid w:val="00F4317B"/>
    <w:rsid w:val="00F4319E"/>
    <w:rsid w:val="00F44596"/>
    <w:rsid w:val="00F454DE"/>
    <w:rsid w:val="00F47BCC"/>
    <w:rsid w:val="00F5101F"/>
    <w:rsid w:val="00F51855"/>
    <w:rsid w:val="00F52393"/>
    <w:rsid w:val="00F530D7"/>
    <w:rsid w:val="00F5323B"/>
    <w:rsid w:val="00F54843"/>
    <w:rsid w:val="00F55148"/>
    <w:rsid w:val="00F556DD"/>
    <w:rsid w:val="00F55A14"/>
    <w:rsid w:val="00F56229"/>
    <w:rsid w:val="00F57180"/>
    <w:rsid w:val="00F600BA"/>
    <w:rsid w:val="00F605E3"/>
    <w:rsid w:val="00F60DD3"/>
    <w:rsid w:val="00F61213"/>
    <w:rsid w:val="00F62BEC"/>
    <w:rsid w:val="00F62EF2"/>
    <w:rsid w:val="00F63600"/>
    <w:rsid w:val="00F6362D"/>
    <w:rsid w:val="00F64AB7"/>
    <w:rsid w:val="00F64C98"/>
    <w:rsid w:val="00F65335"/>
    <w:rsid w:val="00F66E20"/>
    <w:rsid w:val="00F704ED"/>
    <w:rsid w:val="00F711DE"/>
    <w:rsid w:val="00F71C7C"/>
    <w:rsid w:val="00F7320D"/>
    <w:rsid w:val="00F73744"/>
    <w:rsid w:val="00F73775"/>
    <w:rsid w:val="00F73A62"/>
    <w:rsid w:val="00F740C4"/>
    <w:rsid w:val="00F74F49"/>
    <w:rsid w:val="00F76821"/>
    <w:rsid w:val="00F76ABC"/>
    <w:rsid w:val="00F77823"/>
    <w:rsid w:val="00F77B52"/>
    <w:rsid w:val="00F807ED"/>
    <w:rsid w:val="00F81B4A"/>
    <w:rsid w:val="00F82894"/>
    <w:rsid w:val="00F82A4C"/>
    <w:rsid w:val="00F82D73"/>
    <w:rsid w:val="00F83A84"/>
    <w:rsid w:val="00F84287"/>
    <w:rsid w:val="00F84E9E"/>
    <w:rsid w:val="00F85094"/>
    <w:rsid w:val="00F85DED"/>
    <w:rsid w:val="00F86066"/>
    <w:rsid w:val="00F861E7"/>
    <w:rsid w:val="00F87889"/>
    <w:rsid w:val="00F87CB5"/>
    <w:rsid w:val="00F90398"/>
    <w:rsid w:val="00F911AD"/>
    <w:rsid w:val="00F920EC"/>
    <w:rsid w:val="00F92D49"/>
    <w:rsid w:val="00F92EA1"/>
    <w:rsid w:val="00F94BB5"/>
    <w:rsid w:val="00F95F6C"/>
    <w:rsid w:val="00F96C4B"/>
    <w:rsid w:val="00F96D7E"/>
    <w:rsid w:val="00F97FEB"/>
    <w:rsid w:val="00FA00FA"/>
    <w:rsid w:val="00FA1884"/>
    <w:rsid w:val="00FA1D0A"/>
    <w:rsid w:val="00FA2E42"/>
    <w:rsid w:val="00FA431B"/>
    <w:rsid w:val="00FA46DE"/>
    <w:rsid w:val="00FA49D6"/>
    <w:rsid w:val="00FA568E"/>
    <w:rsid w:val="00FA6EB2"/>
    <w:rsid w:val="00FA7FE7"/>
    <w:rsid w:val="00FB197F"/>
    <w:rsid w:val="00FB1CC0"/>
    <w:rsid w:val="00FB2970"/>
    <w:rsid w:val="00FB2B0C"/>
    <w:rsid w:val="00FB35BF"/>
    <w:rsid w:val="00FB4792"/>
    <w:rsid w:val="00FB5109"/>
    <w:rsid w:val="00FB51CD"/>
    <w:rsid w:val="00FB54B0"/>
    <w:rsid w:val="00FB63A2"/>
    <w:rsid w:val="00FB658E"/>
    <w:rsid w:val="00FB7911"/>
    <w:rsid w:val="00FB7BF1"/>
    <w:rsid w:val="00FB7E05"/>
    <w:rsid w:val="00FC04FC"/>
    <w:rsid w:val="00FC08CE"/>
    <w:rsid w:val="00FC0A65"/>
    <w:rsid w:val="00FC13E2"/>
    <w:rsid w:val="00FC22C7"/>
    <w:rsid w:val="00FC2954"/>
    <w:rsid w:val="00FC31C4"/>
    <w:rsid w:val="00FC3763"/>
    <w:rsid w:val="00FC3D08"/>
    <w:rsid w:val="00FC5455"/>
    <w:rsid w:val="00FC54E9"/>
    <w:rsid w:val="00FC57F4"/>
    <w:rsid w:val="00FC6751"/>
    <w:rsid w:val="00FC6A06"/>
    <w:rsid w:val="00FC6A81"/>
    <w:rsid w:val="00FC70DD"/>
    <w:rsid w:val="00FC714B"/>
    <w:rsid w:val="00FC7C2C"/>
    <w:rsid w:val="00FD07B3"/>
    <w:rsid w:val="00FD08B9"/>
    <w:rsid w:val="00FD0944"/>
    <w:rsid w:val="00FD2219"/>
    <w:rsid w:val="00FD2565"/>
    <w:rsid w:val="00FD26DC"/>
    <w:rsid w:val="00FD2D0B"/>
    <w:rsid w:val="00FD2EF6"/>
    <w:rsid w:val="00FD4CDD"/>
    <w:rsid w:val="00FD5117"/>
    <w:rsid w:val="00FE0E92"/>
    <w:rsid w:val="00FE2022"/>
    <w:rsid w:val="00FE294A"/>
    <w:rsid w:val="00FE2964"/>
    <w:rsid w:val="00FE2EBB"/>
    <w:rsid w:val="00FE3712"/>
    <w:rsid w:val="00FE51DF"/>
    <w:rsid w:val="00FE5562"/>
    <w:rsid w:val="00FE55A0"/>
    <w:rsid w:val="00FE5756"/>
    <w:rsid w:val="00FE5896"/>
    <w:rsid w:val="00FE5F77"/>
    <w:rsid w:val="00FE638B"/>
    <w:rsid w:val="00FE75C1"/>
    <w:rsid w:val="00FE7772"/>
    <w:rsid w:val="00FE77D2"/>
    <w:rsid w:val="00FF0C7F"/>
    <w:rsid w:val="00FF1C4F"/>
    <w:rsid w:val="00FF1DF9"/>
    <w:rsid w:val="00FF2051"/>
    <w:rsid w:val="00FF23F7"/>
    <w:rsid w:val="00FF5553"/>
    <w:rsid w:val="00FF5A5A"/>
    <w:rsid w:val="00FF5D65"/>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FD6"/>
    <w:pPr>
      <w:jc w:val="both"/>
    </w:pPr>
  </w:style>
  <w:style w:type="paragraph" w:styleId="Heading1">
    <w:name w:val="heading 1"/>
    <w:basedOn w:val="Normal"/>
    <w:next w:val="Normal"/>
    <w:link w:val="Heading1Char"/>
    <w:uiPriority w:val="9"/>
    <w:qFormat/>
    <w:rsid w:val="00A451C3"/>
    <w:pPr>
      <w:keepNext/>
      <w:keepLines/>
      <w:numPr>
        <w:numId w:val="13"/>
      </w:numPr>
      <w:pBdr>
        <w:bottom w:val="single" w:sz="4" w:space="1" w:color="595959" w:themeColor="text1" w:themeTint="A6"/>
      </w:pBdr>
      <w:spacing w:before="480" w:after="28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F127C"/>
    <w:pPr>
      <w:keepNext/>
      <w:keepLines/>
      <w:numPr>
        <w:ilvl w:val="1"/>
        <w:numId w:val="13"/>
      </w:numPr>
      <w:spacing w:before="480" w:after="12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1C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F127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317192"/>
    <w:pPr>
      <w:tabs>
        <w:tab w:val="left" w:pos="440"/>
        <w:tab w:val="right" w:leader="dot" w:pos="9016"/>
      </w:tabs>
      <w:spacing w:after="100" w:line="240" w:lineRule="auto"/>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 w:type="table" w:styleId="GridTable6Colorful">
    <w:name w:val="Grid Table 6 Colorful"/>
    <w:basedOn w:val="TableNormal"/>
    <w:uiPriority w:val="51"/>
    <w:rsid w:val="004E16D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1611897">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3681329">
      <w:bodyDiv w:val="1"/>
      <w:marLeft w:val="0"/>
      <w:marRight w:val="0"/>
      <w:marTop w:val="0"/>
      <w:marBottom w:val="0"/>
      <w:divBdr>
        <w:top w:val="none" w:sz="0" w:space="0" w:color="auto"/>
        <w:left w:val="none" w:sz="0" w:space="0" w:color="auto"/>
        <w:bottom w:val="none" w:sz="0" w:space="0" w:color="auto"/>
        <w:right w:val="none" w:sz="0" w:space="0" w:color="auto"/>
      </w:divBdr>
      <w:divsChild>
        <w:div w:id="1528256902">
          <w:marLeft w:val="0"/>
          <w:marRight w:val="0"/>
          <w:marTop w:val="0"/>
          <w:marBottom w:val="0"/>
          <w:divBdr>
            <w:top w:val="none" w:sz="0" w:space="0" w:color="auto"/>
            <w:left w:val="none" w:sz="0" w:space="0" w:color="auto"/>
            <w:bottom w:val="none" w:sz="0" w:space="0" w:color="auto"/>
            <w:right w:val="none" w:sz="0" w:space="0" w:color="auto"/>
          </w:divBdr>
          <w:divsChild>
            <w:div w:id="833569639">
              <w:marLeft w:val="0"/>
              <w:marRight w:val="0"/>
              <w:marTop w:val="0"/>
              <w:marBottom w:val="0"/>
              <w:divBdr>
                <w:top w:val="none" w:sz="0" w:space="0" w:color="auto"/>
                <w:left w:val="none" w:sz="0" w:space="0" w:color="auto"/>
                <w:bottom w:val="none" w:sz="0" w:space="0" w:color="auto"/>
                <w:right w:val="none" w:sz="0" w:space="0" w:color="auto"/>
              </w:divBdr>
              <w:divsChild>
                <w:div w:id="16511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143591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96753049">
      <w:bodyDiv w:val="1"/>
      <w:marLeft w:val="0"/>
      <w:marRight w:val="0"/>
      <w:marTop w:val="0"/>
      <w:marBottom w:val="0"/>
      <w:divBdr>
        <w:top w:val="none" w:sz="0" w:space="0" w:color="auto"/>
        <w:left w:val="none" w:sz="0" w:space="0" w:color="auto"/>
        <w:bottom w:val="none" w:sz="0" w:space="0" w:color="auto"/>
        <w:right w:val="none" w:sz="0" w:space="0" w:color="auto"/>
      </w:divBdr>
    </w:div>
    <w:div w:id="101387952">
      <w:marLeft w:val="0"/>
      <w:marRight w:val="0"/>
      <w:marTop w:val="0"/>
      <w:marBottom w:val="0"/>
      <w:divBdr>
        <w:top w:val="none" w:sz="0" w:space="0" w:color="auto"/>
        <w:left w:val="none" w:sz="0" w:space="0" w:color="auto"/>
        <w:bottom w:val="none" w:sz="0" w:space="0" w:color="auto"/>
        <w:right w:val="none" w:sz="0" w:space="0" w:color="auto"/>
      </w:divBdr>
      <w:divsChild>
        <w:div w:id="2080210379">
          <w:marLeft w:val="0"/>
          <w:marRight w:val="0"/>
          <w:marTop w:val="0"/>
          <w:marBottom w:val="0"/>
          <w:divBdr>
            <w:top w:val="none" w:sz="0" w:space="0" w:color="auto"/>
            <w:left w:val="none" w:sz="0" w:space="0" w:color="auto"/>
            <w:bottom w:val="none" w:sz="0" w:space="0" w:color="auto"/>
            <w:right w:val="none" w:sz="0" w:space="0" w:color="auto"/>
          </w:divBdr>
        </w:div>
      </w:divsChild>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09015248">
      <w:bodyDiv w:val="1"/>
      <w:marLeft w:val="0"/>
      <w:marRight w:val="0"/>
      <w:marTop w:val="0"/>
      <w:marBottom w:val="0"/>
      <w:divBdr>
        <w:top w:val="none" w:sz="0" w:space="0" w:color="auto"/>
        <w:left w:val="none" w:sz="0" w:space="0" w:color="auto"/>
        <w:bottom w:val="none" w:sz="0" w:space="0" w:color="auto"/>
        <w:right w:val="none" w:sz="0" w:space="0" w:color="auto"/>
      </w:divBdr>
    </w:div>
    <w:div w:id="109781437">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186260538">
      <w:marLeft w:val="0"/>
      <w:marRight w:val="0"/>
      <w:marTop w:val="0"/>
      <w:marBottom w:val="0"/>
      <w:divBdr>
        <w:top w:val="none" w:sz="0" w:space="0" w:color="auto"/>
        <w:left w:val="none" w:sz="0" w:space="0" w:color="auto"/>
        <w:bottom w:val="none" w:sz="0" w:space="0" w:color="auto"/>
        <w:right w:val="none" w:sz="0" w:space="0" w:color="auto"/>
      </w:divBdr>
      <w:divsChild>
        <w:div w:id="1132135238">
          <w:marLeft w:val="0"/>
          <w:marRight w:val="0"/>
          <w:marTop w:val="0"/>
          <w:marBottom w:val="0"/>
          <w:divBdr>
            <w:top w:val="none" w:sz="0" w:space="0" w:color="auto"/>
            <w:left w:val="none" w:sz="0" w:space="0" w:color="auto"/>
            <w:bottom w:val="none" w:sz="0" w:space="0" w:color="auto"/>
            <w:right w:val="none" w:sz="0" w:space="0" w:color="auto"/>
          </w:divBdr>
        </w:div>
      </w:divsChild>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41530793">
      <w:bodyDiv w:val="1"/>
      <w:marLeft w:val="0"/>
      <w:marRight w:val="0"/>
      <w:marTop w:val="0"/>
      <w:marBottom w:val="0"/>
      <w:divBdr>
        <w:top w:val="none" w:sz="0" w:space="0" w:color="auto"/>
        <w:left w:val="none" w:sz="0" w:space="0" w:color="auto"/>
        <w:bottom w:val="none" w:sz="0" w:space="0" w:color="auto"/>
        <w:right w:val="none" w:sz="0" w:space="0" w:color="auto"/>
      </w:divBdr>
    </w:div>
    <w:div w:id="248319026">
      <w:bodyDiv w:val="1"/>
      <w:marLeft w:val="0"/>
      <w:marRight w:val="0"/>
      <w:marTop w:val="0"/>
      <w:marBottom w:val="0"/>
      <w:divBdr>
        <w:top w:val="none" w:sz="0" w:space="0" w:color="auto"/>
        <w:left w:val="none" w:sz="0" w:space="0" w:color="auto"/>
        <w:bottom w:val="none" w:sz="0" w:space="0" w:color="auto"/>
        <w:right w:val="none" w:sz="0" w:space="0" w:color="auto"/>
      </w:divBdr>
    </w:div>
    <w:div w:id="249824434">
      <w:marLeft w:val="0"/>
      <w:marRight w:val="0"/>
      <w:marTop w:val="0"/>
      <w:marBottom w:val="0"/>
      <w:divBdr>
        <w:top w:val="none" w:sz="0" w:space="0" w:color="auto"/>
        <w:left w:val="none" w:sz="0" w:space="0" w:color="auto"/>
        <w:bottom w:val="none" w:sz="0" w:space="0" w:color="auto"/>
        <w:right w:val="none" w:sz="0" w:space="0" w:color="auto"/>
      </w:divBdr>
      <w:divsChild>
        <w:div w:id="912424372">
          <w:marLeft w:val="0"/>
          <w:marRight w:val="0"/>
          <w:marTop w:val="0"/>
          <w:marBottom w:val="0"/>
          <w:divBdr>
            <w:top w:val="none" w:sz="0" w:space="0" w:color="auto"/>
            <w:left w:val="none" w:sz="0" w:space="0" w:color="auto"/>
            <w:bottom w:val="none" w:sz="0" w:space="0" w:color="auto"/>
            <w:right w:val="none" w:sz="0" w:space="0" w:color="auto"/>
          </w:divBdr>
        </w:div>
      </w:divsChild>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3826">
      <w:marLeft w:val="0"/>
      <w:marRight w:val="0"/>
      <w:marTop w:val="0"/>
      <w:marBottom w:val="0"/>
      <w:divBdr>
        <w:top w:val="none" w:sz="0" w:space="0" w:color="auto"/>
        <w:left w:val="none" w:sz="0" w:space="0" w:color="auto"/>
        <w:bottom w:val="none" w:sz="0" w:space="0" w:color="auto"/>
        <w:right w:val="none" w:sz="0" w:space="0" w:color="auto"/>
      </w:divBdr>
      <w:divsChild>
        <w:div w:id="481848835">
          <w:marLeft w:val="0"/>
          <w:marRight w:val="0"/>
          <w:marTop w:val="0"/>
          <w:marBottom w:val="0"/>
          <w:divBdr>
            <w:top w:val="none" w:sz="0" w:space="0" w:color="auto"/>
            <w:left w:val="none" w:sz="0" w:space="0" w:color="auto"/>
            <w:bottom w:val="none" w:sz="0" w:space="0" w:color="auto"/>
            <w:right w:val="none" w:sz="0" w:space="0" w:color="auto"/>
          </w:divBdr>
        </w:div>
      </w:divsChild>
    </w:div>
    <w:div w:id="289630304">
      <w:bodyDiv w:val="1"/>
      <w:marLeft w:val="0"/>
      <w:marRight w:val="0"/>
      <w:marTop w:val="0"/>
      <w:marBottom w:val="0"/>
      <w:divBdr>
        <w:top w:val="none" w:sz="0" w:space="0" w:color="auto"/>
        <w:left w:val="none" w:sz="0" w:space="0" w:color="auto"/>
        <w:bottom w:val="none" w:sz="0" w:space="0" w:color="auto"/>
        <w:right w:val="none" w:sz="0" w:space="0" w:color="auto"/>
      </w:divBdr>
    </w:div>
    <w:div w:id="291836806">
      <w:marLeft w:val="0"/>
      <w:marRight w:val="0"/>
      <w:marTop w:val="0"/>
      <w:marBottom w:val="0"/>
      <w:divBdr>
        <w:top w:val="none" w:sz="0" w:space="0" w:color="auto"/>
        <w:left w:val="none" w:sz="0" w:space="0" w:color="auto"/>
        <w:bottom w:val="none" w:sz="0" w:space="0" w:color="auto"/>
        <w:right w:val="none" w:sz="0" w:space="0" w:color="auto"/>
      </w:divBdr>
      <w:divsChild>
        <w:div w:id="1581673200">
          <w:marLeft w:val="0"/>
          <w:marRight w:val="0"/>
          <w:marTop w:val="0"/>
          <w:marBottom w:val="0"/>
          <w:divBdr>
            <w:top w:val="none" w:sz="0" w:space="0" w:color="auto"/>
            <w:left w:val="none" w:sz="0" w:space="0" w:color="auto"/>
            <w:bottom w:val="none" w:sz="0" w:space="0" w:color="auto"/>
            <w:right w:val="none" w:sz="0" w:space="0" w:color="auto"/>
          </w:divBdr>
        </w:div>
      </w:divsChild>
    </w:div>
    <w:div w:id="292563160">
      <w:bodyDiv w:val="1"/>
      <w:marLeft w:val="0"/>
      <w:marRight w:val="0"/>
      <w:marTop w:val="0"/>
      <w:marBottom w:val="0"/>
      <w:divBdr>
        <w:top w:val="none" w:sz="0" w:space="0" w:color="auto"/>
        <w:left w:val="none" w:sz="0" w:space="0" w:color="auto"/>
        <w:bottom w:val="none" w:sz="0" w:space="0" w:color="auto"/>
        <w:right w:val="none" w:sz="0" w:space="0" w:color="auto"/>
      </w:divBdr>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075353">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19388214">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4552127">
      <w:marLeft w:val="0"/>
      <w:marRight w:val="0"/>
      <w:marTop w:val="0"/>
      <w:marBottom w:val="0"/>
      <w:divBdr>
        <w:top w:val="none" w:sz="0" w:space="0" w:color="auto"/>
        <w:left w:val="none" w:sz="0" w:space="0" w:color="auto"/>
        <w:bottom w:val="none" w:sz="0" w:space="0" w:color="auto"/>
        <w:right w:val="none" w:sz="0" w:space="0" w:color="auto"/>
      </w:divBdr>
      <w:divsChild>
        <w:div w:id="1944191303">
          <w:marLeft w:val="0"/>
          <w:marRight w:val="0"/>
          <w:marTop w:val="0"/>
          <w:marBottom w:val="0"/>
          <w:divBdr>
            <w:top w:val="none" w:sz="0" w:space="0" w:color="auto"/>
            <w:left w:val="none" w:sz="0" w:space="0" w:color="auto"/>
            <w:bottom w:val="none" w:sz="0" w:space="0" w:color="auto"/>
            <w:right w:val="none" w:sz="0" w:space="0" w:color="auto"/>
          </w:divBdr>
        </w:div>
      </w:divsChild>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2880783">
      <w:bodyDiv w:val="1"/>
      <w:marLeft w:val="0"/>
      <w:marRight w:val="0"/>
      <w:marTop w:val="0"/>
      <w:marBottom w:val="0"/>
      <w:divBdr>
        <w:top w:val="none" w:sz="0" w:space="0" w:color="auto"/>
        <w:left w:val="none" w:sz="0" w:space="0" w:color="auto"/>
        <w:bottom w:val="none" w:sz="0" w:space="0" w:color="auto"/>
        <w:right w:val="none" w:sz="0" w:space="0" w:color="auto"/>
      </w:divBdr>
      <w:divsChild>
        <w:div w:id="2083259990">
          <w:marLeft w:val="0"/>
          <w:marRight w:val="0"/>
          <w:marTop w:val="0"/>
          <w:marBottom w:val="0"/>
          <w:divBdr>
            <w:top w:val="none" w:sz="0" w:space="0" w:color="auto"/>
            <w:left w:val="none" w:sz="0" w:space="0" w:color="auto"/>
            <w:bottom w:val="none" w:sz="0" w:space="0" w:color="auto"/>
            <w:right w:val="none" w:sz="0" w:space="0" w:color="auto"/>
          </w:divBdr>
          <w:divsChild>
            <w:div w:id="749617096">
              <w:marLeft w:val="0"/>
              <w:marRight w:val="0"/>
              <w:marTop w:val="0"/>
              <w:marBottom w:val="0"/>
              <w:divBdr>
                <w:top w:val="none" w:sz="0" w:space="0" w:color="auto"/>
                <w:left w:val="none" w:sz="0" w:space="0" w:color="auto"/>
                <w:bottom w:val="none" w:sz="0" w:space="0" w:color="auto"/>
                <w:right w:val="none" w:sz="0" w:space="0" w:color="auto"/>
              </w:divBdr>
              <w:divsChild>
                <w:div w:id="8033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66954996">
      <w:bodyDiv w:val="1"/>
      <w:marLeft w:val="0"/>
      <w:marRight w:val="0"/>
      <w:marTop w:val="0"/>
      <w:marBottom w:val="0"/>
      <w:divBdr>
        <w:top w:val="none" w:sz="0" w:space="0" w:color="auto"/>
        <w:left w:val="none" w:sz="0" w:space="0" w:color="auto"/>
        <w:bottom w:val="none" w:sz="0" w:space="0" w:color="auto"/>
        <w:right w:val="none" w:sz="0" w:space="0" w:color="auto"/>
      </w:divBdr>
    </w:div>
    <w:div w:id="368459527">
      <w:bodyDiv w:val="1"/>
      <w:marLeft w:val="0"/>
      <w:marRight w:val="0"/>
      <w:marTop w:val="0"/>
      <w:marBottom w:val="0"/>
      <w:divBdr>
        <w:top w:val="none" w:sz="0" w:space="0" w:color="auto"/>
        <w:left w:val="none" w:sz="0" w:space="0" w:color="auto"/>
        <w:bottom w:val="none" w:sz="0" w:space="0" w:color="auto"/>
        <w:right w:val="none" w:sz="0" w:space="0" w:color="auto"/>
      </w:divBdr>
      <w:divsChild>
        <w:div w:id="1115098567">
          <w:marLeft w:val="0"/>
          <w:marRight w:val="0"/>
          <w:marTop w:val="0"/>
          <w:marBottom w:val="0"/>
          <w:divBdr>
            <w:top w:val="none" w:sz="0" w:space="0" w:color="auto"/>
            <w:left w:val="none" w:sz="0" w:space="0" w:color="auto"/>
            <w:bottom w:val="none" w:sz="0" w:space="0" w:color="auto"/>
            <w:right w:val="none" w:sz="0" w:space="0" w:color="auto"/>
          </w:divBdr>
          <w:divsChild>
            <w:div w:id="658311414">
              <w:marLeft w:val="0"/>
              <w:marRight w:val="0"/>
              <w:marTop w:val="0"/>
              <w:marBottom w:val="0"/>
              <w:divBdr>
                <w:top w:val="none" w:sz="0" w:space="0" w:color="auto"/>
                <w:left w:val="none" w:sz="0" w:space="0" w:color="auto"/>
                <w:bottom w:val="none" w:sz="0" w:space="0" w:color="auto"/>
                <w:right w:val="none" w:sz="0" w:space="0" w:color="auto"/>
              </w:divBdr>
              <w:divsChild>
                <w:div w:id="194133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84427">
      <w:bodyDiv w:val="1"/>
      <w:marLeft w:val="0"/>
      <w:marRight w:val="0"/>
      <w:marTop w:val="0"/>
      <w:marBottom w:val="0"/>
      <w:divBdr>
        <w:top w:val="none" w:sz="0" w:space="0" w:color="auto"/>
        <w:left w:val="none" w:sz="0" w:space="0" w:color="auto"/>
        <w:bottom w:val="none" w:sz="0" w:space="0" w:color="auto"/>
        <w:right w:val="none" w:sz="0" w:space="0" w:color="auto"/>
      </w:divBdr>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4666109">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18841668">
      <w:bodyDiv w:val="1"/>
      <w:marLeft w:val="0"/>
      <w:marRight w:val="0"/>
      <w:marTop w:val="0"/>
      <w:marBottom w:val="0"/>
      <w:divBdr>
        <w:top w:val="none" w:sz="0" w:space="0" w:color="auto"/>
        <w:left w:val="none" w:sz="0" w:space="0" w:color="auto"/>
        <w:bottom w:val="none" w:sz="0" w:space="0" w:color="auto"/>
        <w:right w:val="none" w:sz="0" w:space="0" w:color="auto"/>
      </w:divBdr>
    </w:div>
    <w:div w:id="421995125">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29083253">
      <w:bodyDiv w:val="1"/>
      <w:marLeft w:val="0"/>
      <w:marRight w:val="0"/>
      <w:marTop w:val="0"/>
      <w:marBottom w:val="0"/>
      <w:divBdr>
        <w:top w:val="none" w:sz="0" w:space="0" w:color="auto"/>
        <w:left w:val="none" w:sz="0" w:space="0" w:color="auto"/>
        <w:bottom w:val="none" w:sz="0" w:space="0" w:color="auto"/>
        <w:right w:val="none" w:sz="0" w:space="0" w:color="auto"/>
      </w:divBdr>
    </w:div>
    <w:div w:id="435371700">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7723515">
      <w:bodyDiv w:val="1"/>
      <w:marLeft w:val="0"/>
      <w:marRight w:val="0"/>
      <w:marTop w:val="0"/>
      <w:marBottom w:val="0"/>
      <w:divBdr>
        <w:top w:val="none" w:sz="0" w:space="0" w:color="auto"/>
        <w:left w:val="none" w:sz="0" w:space="0" w:color="auto"/>
        <w:bottom w:val="none" w:sz="0" w:space="0" w:color="auto"/>
        <w:right w:val="none" w:sz="0" w:space="0" w:color="auto"/>
      </w:divBdr>
    </w:div>
    <w:div w:id="458960121">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1893842">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86241815">
      <w:bodyDiv w:val="1"/>
      <w:marLeft w:val="0"/>
      <w:marRight w:val="0"/>
      <w:marTop w:val="0"/>
      <w:marBottom w:val="0"/>
      <w:divBdr>
        <w:top w:val="none" w:sz="0" w:space="0" w:color="auto"/>
        <w:left w:val="none" w:sz="0" w:space="0" w:color="auto"/>
        <w:bottom w:val="none" w:sz="0" w:space="0" w:color="auto"/>
        <w:right w:val="none" w:sz="0" w:space="0" w:color="auto"/>
      </w:divBdr>
    </w:div>
    <w:div w:id="487016812">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sChild>
        <w:div w:id="365836413">
          <w:marLeft w:val="0"/>
          <w:marRight w:val="0"/>
          <w:marTop w:val="0"/>
          <w:marBottom w:val="0"/>
          <w:divBdr>
            <w:top w:val="none" w:sz="0" w:space="0" w:color="auto"/>
            <w:left w:val="none" w:sz="0" w:space="0" w:color="auto"/>
            <w:bottom w:val="none" w:sz="0" w:space="0" w:color="auto"/>
            <w:right w:val="none" w:sz="0" w:space="0" w:color="auto"/>
          </w:divBdr>
          <w:divsChild>
            <w:div w:id="615336035">
              <w:marLeft w:val="0"/>
              <w:marRight w:val="0"/>
              <w:marTop w:val="0"/>
              <w:marBottom w:val="0"/>
              <w:divBdr>
                <w:top w:val="none" w:sz="0" w:space="0" w:color="auto"/>
                <w:left w:val="none" w:sz="0" w:space="0" w:color="auto"/>
                <w:bottom w:val="none" w:sz="0" w:space="0" w:color="auto"/>
                <w:right w:val="none" w:sz="0" w:space="0" w:color="auto"/>
              </w:divBdr>
              <w:divsChild>
                <w:div w:id="1378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23517383">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48953859">
      <w:bodyDiv w:val="1"/>
      <w:marLeft w:val="0"/>
      <w:marRight w:val="0"/>
      <w:marTop w:val="0"/>
      <w:marBottom w:val="0"/>
      <w:divBdr>
        <w:top w:val="none" w:sz="0" w:space="0" w:color="auto"/>
        <w:left w:val="none" w:sz="0" w:space="0" w:color="auto"/>
        <w:bottom w:val="none" w:sz="0" w:space="0" w:color="auto"/>
        <w:right w:val="none" w:sz="0" w:space="0" w:color="auto"/>
      </w:divBdr>
      <w:divsChild>
        <w:div w:id="1894152044">
          <w:marLeft w:val="0"/>
          <w:marRight w:val="0"/>
          <w:marTop w:val="0"/>
          <w:marBottom w:val="0"/>
          <w:divBdr>
            <w:top w:val="none" w:sz="0" w:space="0" w:color="auto"/>
            <w:left w:val="none" w:sz="0" w:space="0" w:color="auto"/>
            <w:bottom w:val="none" w:sz="0" w:space="0" w:color="auto"/>
            <w:right w:val="none" w:sz="0" w:space="0" w:color="auto"/>
          </w:divBdr>
          <w:divsChild>
            <w:div w:id="691688787">
              <w:marLeft w:val="0"/>
              <w:marRight w:val="0"/>
              <w:marTop w:val="0"/>
              <w:marBottom w:val="0"/>
              <w:divBdr>
                <w:top w:val="none" w:sz="0" w:space="0" w:color="auto"/>
                <w:left w:val="none" w:sz="0" w:space="0" w:color="auto"/>
                <w:bottom w:val="none" w:sz="0" w:space="0" w:color="auto"/>
                <w:right w:val="none" w:sz="0" w:space="0" w:color="auto"/>
              </w:divBdr>
              <w:divsChild>
                <w:div w:id="7212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62331301">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0795133">
      <w:marLeft w:val="0"/>
      <w:marRight w:val="0"/>
      <w:marTop w:val="0"/>
      <w:marBottom w:val="0"/>
      <w:divBdr>
        <w:top w:val="none" w:sz="0" w:space="0" w:color="auto"/>
        <w:left w:val="none" w:sz="0" w:space="0" w:color="auto"/>
        <w:bottom w:val="none" w:sz="0" w:space="0" w:color="auto"/>
        <w:right w:val="none" w:sz="0" w:space="0" w:color="auto"/>
      </w:divBdr>
      <w:divsChild>
        <w:div w:id="158228661">
          <w:marLeft w:val="0"/>
          <w:marRight w:val="0"/>
          <w:marTop w:val="0"/>
          <w:marBottom w:val="0"/>
          <w:divBdr>
            <w:top w:val="none" w:sz="0" w:space="0" w:color="auto"/>
            <w:left w:val="none" w:sz="0" w:space="0" w:color="auto"/>
            <w:bottom w:val="none" w:sz="0" w:space="0" w:color="auto"/>
            <w:right w:val="none" w:sz="0" w:space="0" w:color="auto"/>
          </w:divBdr>
        </w:div>
      </w:divsChild>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09901771">
      <w:marLeft w:val="0"/>
      <w:marRight w:val="0"/>
      <w:marTop w:val="0"/>
      <w:marBottom w:val="0"/>
      <w:divBdr>
        <w:top w:val="none" w:sz="0" w:space="0" w:color="auto"/>
        <w:left w:val="none" w:sz="0" w:space="0" w:color="auto"/>
        <w:bottom w:val="none" w:sz="0" w:space="0" w:color="auto"/>
        <w:right w:val="none" w:sz="0" w:space="0" w:color="auto"/>
      </w:divBdr>
      <w:divsChild>
        <w:div w:id="2122063108">
          <w:marLeft w:val="0"/>
          <w:marRight w:val="0"/>
          <w:marTop w:val="0"/>
          <w:marBottom w:val="0"/>
          <w:divBdr>
            <w:top w:val="none" w:sz="0" w:space="0" w:color="auto"/>
            <w:left w:val="none" w:sz="0" w:space="0" w:color="auto"/>
            <w:bottom w:val="none" w:sz="0" w:space="0" w:color="auto"/>
            <w:right w:val="none" w:sz="0" w:space="0" w:color="auto"/>
          </w:divBdr>
        </w:div>
      </w:divsChild>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33800708">
      <w:bodyDiv w:val="1"/>
      <w:marLeft w:val="0"/>
      <w:marRight w:val="0"/>
      <w:marTop w:val="0"/>
      <w:marBottom w:val="0"/>
      <w:divBdr>
        <w:top w:val="none" w:sz="0" w:space="0" w:color="auto"/>
        <w:left w:val="none" w:sz="0" w:space="0" w:color="auto"/>
        <w:bottom w:val="none" w:sz="0" w:space="0" w:color="auto"/>
        <w:right w:val="none" w:sz="0" w:space="0" w:color="auto"/>
      </w:divBdr>
    </w:div>
    <w:div w:id="644362023">
      <w:bodyDiv w:val="1"/>
      <w:marLeft w:val="0"/>
      <w:marRight w:val="0"/>
      <w:marTop w:val="0"/>
      <w:marBottom w:val="0"/>
      <w:divBdr>
        <w:top w:val="none" w:sz="0" w:space="0" w:color="auto"/>
        <w:left w:val="none" w:sz="0" w:space="0" w:color="auto"/>
        <w:bottom w:val="none" w:sz="0" w:space="0" w:color="auto"/>
        <w:right w:val="none" w:sz="0" w:space="0" w:color="auto"/>
      </w:divBdr>
    </w:div>
    <w:div w:id="646780884">
      <w:marLeft w:val="0"/>
      <w:marRight w:val="0"/>
      <w:marTop w:val="0"/>
      <w:marBottom w:val="0"/>
      <w:divBdr>
        <w:top w:val="none" w:sz="0" w:space="0" w:color="auto"/>
        <w:left w:val="none" w:sz="0" w:space="0" w:color="auto"/>
        <w:bottom w:val="none" w:sz="0" w:space="0" w:color="auto"/>
        <w:right w:val="none" w:sz="0" w:space="0" w:color="auto"/>
      </w:divBdr>
      <w:divsChild>
        <w:div w:id="683748736">
          <w:marLeft w:val="0"/>
          <w:marRight w:val="0"/>
          <w:marTop w:val="0"/>
          <w:marBottom w:val="0"/>
          <w:divBdr>
            <w:top w:val="none" w:sz="0" w:space="0" w:color="auto"/>
            <w:left w:val="none" w:sz="0" w:space="0" w:color="auto"/>
            <w:bottom w:val="none" w:sz="0" w:space="0" w:color="auto"/>
            <w:right w:val="none" w:sz="0" w:space="0" w:color="auto"/>
          </w:divBdr>
        </w:div>
      </w:divsChild>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48291486">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59331898">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78529705">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18183859">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352303">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58783906">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68376272">
      <w:bodyDiv w:val="1"/>
      <w:marLeft w:val="0"/>
      <w:marRight w:val="0"/>
      <w:marTop w:val="0"/>
      <w:marBottom w:val="0"/>
      <w:divBdr>
        <w:top w:val="none" w:sz="0" w:space="0" w:color="auto"/>
        <w:left w:val="none" w:sz="0" w:space="0" w:color="auto"/>
        <w:bottom w:val="none" w:sz="0" w:space="0" w:color="auto"/>
        <w:right w:val="none" w:sz="0" w:space="0" w:color="auto"/>
      </w:divBdr>
    </w:div>
    <w:div w:id="86921846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271720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151868">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86822">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65891240">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88436626">
      <w:bodyDiv w:val="1"/>
      <w:marLeft w:val="0"/>
      <w:marRight w:val="0"/>
      <w:marTop w:val="0"/>
      <w:marBottom w:val="0"/>
      <w:divBdr>
        <w:top w:val="none" w:sz="0" w:space="0" w:color="auto"/>
        <w:left w:val="none" w:sz="0" w:space="0" w:color="auto"/>
        <w:bottom w:val="none" w:sz="0" w:space="0" w:color="auto"/>
        <w:right w:val="none" w:sz="0" w:space="0" w:color="auto"/>
      </w:divBdr>
    </w:div>
    <w:div w:id="996803154">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08602046">
      <w:bodyDiv w:val="1"/>
      <w:marLeft w:val="0"/>
      <w:marRight w:val="0"/>
      <w:marTop w:val="0"/>
      <w:marBottom w:val="0"/>
      <w:divBdr>
        <w:top w:val="none" w:sz="0" w:space="0" w:color="auto"/>
        <w:left w:val="none" w:sz="0" w:space="0" w:color="auto"/>
        <w:bottom w:val="none" w:sz="0" w:space="0" w:color="auto"/>
        <w:right w:val="none" w:sz="0" w:space="0" w:color="auto"/>
      </w:divBdr>
    </w:div>
    <w:div w:id="1019357065">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46878342">
      <w:bodyDiv w:val="1"/>
      <w:marLeft w:val="0"/>
      <w:marRight w:val="0"/>
      <w:marTop w:val="0"/>
      <w:marBottom w:val="0"/>
      <w:divBdr>
        <w:top w:val="none" w:sz="0" w:space="0" w:color="auto"/>
        <w:left w:val="none" w:sz="0" w:space="0" w:color="auto"/>
        <w:bottom w:val="none" w:sz="0" w:space="0" w:color="auto"/>
        <w:right w:val="none" w:sz="0" w:space="0" w:color="auto"/>
      </w:divBdr>
    </w:div>
    <w:div w:id="1047802423">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7387377">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24739424">
      <w:marLeft w:val="0"/>
      <w:marRight w:val="0"/>
      <w:marTop w:val="0"/>
      <w:marBottom w:val="0"/>
      <w:divBdr>
        <w:top w:val="none" w:sz="0" w:space="0" w:color="auto"/>
        <w:left w:val="none" w:sz="0" w:space="0" w:color="auto"/>
        <w:bottom w:val="none" w:sz="0" w:space="0" w:color="auto"/>
        <w:right w:val="none" w:sz="0" w:space="0" w:color="auto"/>
      </w:divBdr>
      <w:divsChild>
        <w:div w:id="1163931466">
          <w:marLeft w:val="0"/>
          <w:marRight w:val="0"/>
          <w:marTop w:val="0"/>
          <w:marBottom w:val="0"/>
          <w:divBdr>
            <w:top w:val="none" w:sz="0" w:space="0" w:color="auto"/>
            <w:left w:val="none" w:sz="0" w:space="0" w:color="auto"/>
            <w:bottom w:val="none" w:sz="0" w:space="0" w:color="auto"/>
            <w:right w:val="none" w:sz="0" w:space="0" w:color="auto"/>
          </w:divBdr>
        </w:div>
      </w:divsChild>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44391576">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03249838">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57520437">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0955044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36496784">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4674139">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75427271">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13626763">
      <w:marLeft w:val="0"/>
      <w:marRight w:val="0"/>
      <w:marTop w:val="0"/>
      <w:marBottom w:val="0"/>
      <w:divBdr>
        <w:top w:val="none" w:sz="0" w:space="0" w:color="auto"/>
        <w:left w:val="none" w:sz="0" w:space="0" w:color="auto"/>
        <w:bottom w:val="none" w:sz="0" w:space="0" w:color="auto"/>
        <w:right w:val="none" w:sz="0" w:space="0" w:color="auto"/>
      </w:divBdr>
      <w:divsChild>
        <w:div w:id="1133911911">
          <w:marLeft w:val="0"/>
          <w:marRight w:val="0"/>
          <w:marTop w:val="0"/>
          <w:marBottom w:val="0"/>
          <w:divBdr>
            <w:top w:val="none" w:sz="0" w:space="0" w:color="auto"/>
            <w:left w:val="none" w:sz="0" w:space="0" w:color="auto"/>
            <w:bottom w:val="none" w:sz="0" w:space="0" w:color="auto"/>
            <w:right w:val="none" w:sz="0" w:space="0" w:color="auto"/>
          </w:divBdr>
        </w:div>
      </w:divsChild>
    </w:div>
    <w:div w:id="1414086663">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72140240">
      <w:bodyDiv w:val="1"/>
      <w:marLeft w:val="0"/>
      <w:marRight w:val="0"/>
      <w:marTop w:val="0"/>
      <w:marBottom w:val="0"/>
      <w:divBdr>
        <w:top w:val="none" w:sz="0" w:space="0" w:color="auto"/>
        <w:left w:val="none" w:sz="0" w:space="0" w:color="auto"/>
        <w:bottom w:val="none" w:sz="0" w:space="0" w:color="auto"/>
        <w:right w:val="none" w:sz="0" w:space="0" w:color="auto"/>
      </w:divBdr>
    </w:div>
    <w:div w:id="1476221390">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5974312">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0583362">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470948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3364211">
      <w:bodyDiv w:val="1"/>
      <w:marLeft w:val="0"/>
      <w:marRight w:val="0"/>
      <w:marTop w:val="0"/>
      <w:marBottom w:val="0"/>
      <w:divBdr>
        <w:top w:val="none" w:sz="0" w:space="0" w:color="auto"/>
        <w:left w:val="none" w:sz="0" w:space="0" w:color="auto"/>
        <w:bottom w:val="none" w:sz="0" w:space="0" w:color="auto"/>
        <w:right w:val="none" w:sz="0" w:space="0" w:color="auto"/>
      </w:divBdr>
      <w:divsChild>
        <w:div w:id="1975912728">
          <w:marLeft w:val="0"/>
          <w:marRight w:val="0"/>
          <w:marTop w:val="0"/>
          <w:marBottom w:val="0"/>
          <w:divBdr>
            <w:top w:val="none" w:sz="0" w:space="0" w:color="auto"/>
            <w:left w:val="none" w:sz="0" w:space="0" w:color="auto"/>
            <w:bottom w:val="none" w:sz="0" w:space="0" w:color="auto"/>
            <w:right w:val="none" w:sz="0" w:space="0" w:color="auto"/>
          </w:divBdr>
          <w:divsChild>
            <w:div w:id="1042710343">
              <w:marLeft w:val="0"/>
              <w:marRight w:val="0"/>
              <w:marTop w:val="0"/>
              <w:marBottom w:val="0"/>
              <w:divBdr>
                <w:top w:val="none" w:sz="0" w:space="0" w:color="auto"/>
                <w:left w:val="none" w:sz="0" w:space="0" w:color="auto"/>
                <w:bottom w:val="none" w:sz="0" w:space="0" w:color="auto"/>
                <w:right w:val="none" w:sz="0" w:space="0" w:color="auto"/>
              </w:divBdr>
              <w:divsChild>
                <w:div w:id="2200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69143667">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2619864">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7111038">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593315015">
      <w:bodyDiv w:val="1"/>
      <w:marLeft w:val="0"/>
      <w:marRight w:val="0"/>
      <w:marTop w:val="0"/>
      <w:marBottom w:val="0"/>
      <w:divBdr>
        <w:top w:val="none" w:sz="0" w:space="0" w:color="auto"/>
        <w:left w:val="none" w:sz="0" w:space="0" w:color="auto"/>
        <w:bottom w:val="none" w:sz="0" w:space="0" w:color="auto"/>
        <w:right w:val="none" w:sz="0" w:space="0" w:color="auto"/>
      </w:divBdr>
    </w:div>
    <w:div w:id="1596942820">
      <w:bodyDiv w:val="1"/>
      <w:marLeft w:val="0"/>
      <w:marRight w:val="0"/>
      <w:marTop w:val="0"/>
      <w:marBottom w:val="0"/>
      <w:divBdr>
        <w:top w:val="none" w:sz="0" w:space="0" w:color="auto"/>
        <w:left w:val="none" w:sz="0" w:space="0" w:color="auto"/>
        <w:bottom w:val="none" w:sz="0" w:space="0" w:color="auto"/>
        <w:right w:val="none" w:sz="0" w:space="0" w:color="auto"/>
      </w:divBdr>
    </w:div>
    <w:div w:id="1601184997">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16255084">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159159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64359716">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89478555">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19011678">
      <w:bodyDiv w:val="1"/>
      <w:marLeft w:val="0"/>
      <w:marRight w:val="0"/>
      <w:marTop w:val="0"/>
      <w:marBottom w:val="0"/>
      <w:divBdr>
        <w:top w:val="none" w:sz="0" w:space="0" w:color="auto"/>
        <w:left w:val="none" w:sz="0" w:space="0" w:color="auto"/>
        <w:bottom w:val="none" w:sz="0" w:space="0" w:color="auto"/>
        <w:right w:val="none" w:sz="0" w:space="0" w:color="auto"/>
      </w:divBdr>
    </w:div>
    <w:div w:id="1725451132">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5956195">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6584714">
      <w:marLeft w:val="0"/>
      <w:marRight w:val="0"/>
      <w:marTop w:val="0"/>
      <w:marBottom w:val="0"/>
      <w:divBdr>
        <w:top w:val="none" w:sz="0" w:space="0" w:color="auto"/>
        <w:left w:val="none" w:sz="0" w:space="0" w:color="auto"/>
        <w:bottom w:val="none" w:sz="0" w:space="0" w:color="auto"/>
        <w:right w:val="none" w:sz="0" w:space="0" w:color="auto"/>
      </w:divBdr>
      <w:divsChild>
        <w:div w:id="1612127267">
          <w:marLeft w:val="0"/>
          <w:marRight w:val="0"/>
          <w:marTop w:val="0"/>
          <w:marBottom w:val="0"/>
          <w:divBdr>
            <w:top w:val="none" w:sz="0" w:space="0" w:color="auto"/>
            <w:left w:val="none" w:sz="0" w:space="0" w:color="auto"/>
            <w:bottom w:val="none" w:sz="0" w:space="0" w:color="auto"/>
            <w:right w:val="none" w:sz="0" w:space="0" w:color="auto"/>
          </w:divBdr>
        </w:div>
      </w:divsChild>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0635019">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68136305">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8967921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899780793">
      <w:bodyDiv w:val="1"/>
      <w:marLeft w:val="0"/>
      <w:marRight w:val="0"/>
      <w:marTop w:val="0"/>
      <w:marBottom w:val="0"/>
      <w:divBdr>
        <w:top w:val="none" w:sz="0" w:space="0" w:color="auto"/>
        <w:left w:val="none" w:sz="0" w:space="0" w:color="auto"/>
        <w:bottom w:val="none" w:sz="0" w:space="0" w:color="auto"/>
        <w:right w:val="none" w:sz="0" w:space="0" w:color="auto"/>
      </w:divBdr>
    </w:div>
    <w:div w:id="1909803253">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1931860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36280495">
      <w:bodyDiv w:val="1"/>
      <w:marLeft w:val="0"/>
      <w:marRight w:val="0"/>
      <w:marTop w:val="0"/>
      <w:marBottom w:val="0"/>
      <w:divBdr>
        <w:top w:val="none" w:sz="0" w:space="0" w:color="auto"/>
        <w:left w:val="none" w:sz="0" w:space="0" w:color="auto"/>
        <w:bottom w:val="none" w:sz="0" w:space="0" w:color="auto"/>
        <w:right w:val="none" w:sz="0" w:space="0" w:color="auto"/>
      </w:divBdr>
    </w:div>
    <w:div w:id="1938099188">
      <w:bodyDiv w:val="1"/>
      <w:marLeft w:val="0"/>
      <w:marRight w:val="0"/>
      <w:marTop w:val="0"/>
      <w:marBottom w:val="0"/>
      <w:divBdr>
        <w:top w:val="none" w:sz="0" w:space="0" w:color="auto"/>
        <w:left w:val="none" w:sz="0" w:space="0" w:color="auto"/>
        <w:bottom w:val="none" w:sz="0" w:space="0" w:color="auto"/>
        <w:right w:val="none" w:sz="0" w:space="0" w:color="auto"/>
      </w:divBdr>
    </w:div>
    <w:div w:id="1948390482">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70744982">
      <w:marLeft w:val="0"/>
      <w:marRight w:val="0"/>
      <w:marTop w:val="0"/>
      <w:marBottom w:val="0"/>
      <w:divBdr>
        <w:top w:val="none" w:sz="0" w:space="0" w:color="auto"/>
        <w:left w:val="none" w:sz="0" w:space="0" w:color="auto"/>
        <w:bottom w:val="none" w:sz="0" w:space="0" w:color="auto"/>
        <w:right w:val="none" w:sz="0" w:space="0" w:color="auto"/>
      </w:divBdr>
      <w:divsChild>
        <w:div w:id="657002924">
          <w:marLeft w:val="0"/>
          <w:marRight w:val="0"/>
          <w:marTop w:val="0"/>
          <w:marBottom w:val="0"/>
          <w:divBdr>
            <w:top w:val="none" w:sz="0" w:space="0" w:color="auto"/>
            <w:left w:val="none" w:sz="0" w:space="0" w:color="auto"/>
            <w:bottom w:val="none" w:sz="0" w:space="0" w:color="auto"/>
            <w:right w:val="none" w:sz="0" w:space="0" w:color="auto"/>
          </w:divBdr>
        </w:div>
      </w:divsChild>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89356469">
      <w:bodyDiv w:val="1"/>
      <w:marLeft w:val="0"/>
      <w:marRight w:val="0"/>
      <w:marTop w:val="0"/>
      <w:marBottom w:val="0"/>
      <w:divBdr>
        <w:top w:val="none" w:sz="0" w:space="0" w:color="auto"/>
        <w:left w:val="none" w:sz="0" w:space="0" w:color="auto"/>
        <w:bottom w:val="none" w:sz="0" w:space="0" w:color="auto"/>
        <w:right w:val="none" w:sz="0" w:space="0" w:color="auto"/>
      </w:divBdr>
    </w:div>
    <w:div w:id="1995990364">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28099476">
      <w:bodyDiv w:val="1"/>
      <w:marLeft w:val="0"/>
      <w:marRight w:val="0"/>
      <w:marTop w:val="0"/>
      <w:marBottom w:val="0"/>
      <w:divBdr>
        <w:top w:val="none" w:sz="0" w:space="0" w:color="auto"/>
        <w:left w:val="none" w:sz="0" w:space="0" w:color="auto"/>
        <w:bottom w:val="none" w:sz="0" w:space="0" w:color="auto"/>
        <w:right w:val="none" w:sz="0" w:space="0" w:color="auto"/>
      </w:divBdr>
    </w:div>
    <w:div w:id="2030908229">
      <w:marLeft w:val="0"/>
      <w:marRight w:val="0"/>
      <w:marTop w:val="0"/>
      <w:marBottom w:val="0"/>
      <w:divBdr>
        <w:top w:val="none" w:sz="0" w:space="0" w:color="auto"/>
        <w:left w:val="none" w:sz="0" w:space="0" w:color="auto"/>
        <w:bottom w:val="none" w:sz="0" w:space="0" w:color="auto"/>
        <w:right w:val="none" w:sz="0" w:space="0" w:color="auto"/>
      </w:divBdr>
      <w:divsChild>
        <w:div w:id="1637105825">
          <w:marLeft w:val="0"/>
          <w:marRight w:val="0"/>
          <w:marTop w:val="0"/>
          <w:marBottom w:val="0"/>
          <w:divBdr>
            <w:top w:val="none" w:sz="0" w:space="0" w:color="auto"/>
            <w:left w:val="none" w:sz="0" w:space="0" w:color="auto"/>
            <w:bottom w:val="none" w:sz="0" w:space="0" w:color="auto"/>
            <w:right w:val="none" w:sz="0" w:space="0" w:color="auto"/>
          </w:divBdr>
        </w:div>
      </w:divsChild>
    </w:div>
    <w:div w:id="2036956584">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54234786">
      <w:bodyDiv w:val="1"/>
      <w:marLeft w:val="0"/>
      <w:marRight w:val="0"/>
      <w:marTop w:val="0"/>
      <w:marBottom w:val="0"/>
      <w:divBdr>
        <w:top w:val="none" w:sz="0" w:space="0" w:color="auto"/>
        <w:left w:val="none" w:sz="0" w:space="0" w:color="auto"/>
        <w:bottom w:val="none" w:sz="0" w:space="0" w:color="auto"/>
        <w:right w:val="none" w:sz="0" w:space="0" w:color="auto"/>
      </w:divBdr>
    </w:div>
    <w:div w:id="2061247018">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3285617">
      <w:marLeft w:val="0"/>
      <w:marRight w:val="0"/>
      <w:marTop w:val="0"/>
      <w:marBottom w:val="0"/>
      <w:divBdr>
        <w:top w:val="none" w:sz="0" w:space="0" w:color="auto"/>
        <w:left w:val="none" w:sz="0" w:space="0" w:color="auto"/>
        <w:bottom w:val="none" w:sz="0" w:space="0" w:color="auto"/>
        <w:right w:val="none" w:sz="0" w:space="0" w:color="auto"/>
      </w:divBdr>
      <w:divsChild>
        <w:div w:id="2043938963">
          <w:marLeft w:val="0"/>
          <w:marRight w:val="0"/>
          <w:marTop w:val="0"/>
          <w:marBottom w:val="0"/>
          <w:divBdr>
            <w:top w:val="none" w:sz="0" w:space="0" w:color="auto"/>
            <w:left w:val="none" w:sz="0" w:space="0" w:color="auto"/>
            <w:bottom w:val="none" w:sz="0" w:space="0" w:color="auto"/>
            <w:right w:val="none" w:sz="0" w:space="0" w:color="auto"/>
          </w:divBdr>
        </w:div>
      </w:divsChild>
    </w:div>
    <w:div w:id="2063288300">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6905654">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221142">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03253584">
      <w:bodyDiv w:val="1"/>
      <w:marLeft w:val="0"/>
      <w:marRight w:val="0"/>
      <w:marTop w:val="0"/>
      <w:marBottom w:val="0"/>
      <w:divBdr>
        <w:top w:val="none" w:sz="0" w:space="0" w:color="auto"/>
        <w:left w:val="none" w:sz="0" w:space="0" w:color="auto"/>
        <w:bottom w:val="none" w:sz="0" w:space="0" w:color="auto"/>
        <w:right w:val="none" w:sz="0" w:space="0" w:color="auto"/>
      </w:divBdr>
    </w:div>
    <w:div w:id="2105875412">
      <w:bodyDiv w:val="1"/>
      <w:marLeft w:val="0"/>
      <w:marRight w:val="0"/>
      <w:marTop w:val="0"/>
      <w:marBottom w:val="0"/>
      <w:divBdr>
        <w:top w:val="none" w:sz="0" w:space="0" w:color="auto"/>
        <w:left w:val="none" w:sz="0" w:space="0" w:color="auto"/>
        <w:bottom w:val="none" w:sz="0" w:space="0" w:color="auto"/>
        <w:right w:val="none" w:sz="0" w:space="0" w:color="auto"/>
      </w:divBdr>
    </w:div>
    <w:div w:id="2108231855">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5246444">
      <w:bodyDiv w:val="1"/>
      <w:marLeft w:val="0"/>
      <w:marRight w:val="0"/>
      <w:marTop w:val="0"/>
      <w:marBottom w:val="0"/>
      <w:divBdr>
        <w:top w:val="none" w:sz="0" w:space="0" w:color="auto"/>
        <w:left w:val="none" w:sz="0" w:space="0" w:color="auto"/>
        <w:bottom w:val="none" w:sz="0" w:space="0" w:color="auto"/>
        <w:right w:val="none" w:sz="0" w:space="0" w:color="auto"/>
      </w:divBdr>
    </w:div>
    <w:div w:id="2116250048">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 w:id="214507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5290</TotalTime>
  <Pages>65</Pages>
  <Words>22535</Words>
  <Characters>128452</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2885</cp:revision>
  <dcterms:created xsi:type="dcterms:W3CDTF">2024-05-05T07:53:00Z</dcterms:created>
  <dcterms:modified xsi:type="dcterms:W3CDTF">2024-06-28T15:57:00Z</dcterms:modified>
</cp:coreProperties>
</file>