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png" ContentType="image/png"/>
  <Override PartName="/word/media/rId155.png" ContentType="image/png"/>
  <Override PartName="/word/media/rId160.png" ContentType="image/png"/>
  <Override PartName="/word/media/rId249.png" ContentType="image/png"/>
  <Override PartName="/word/media/rId270.png" ContentType="image/png"/>
  <Override PartName="/word/media/rId261.png" ContentType="image/png"/>
  <Override PartName="/word/media/rId298.png" ContentType="image/png"/>
  <Override PartName="/word/media/rId316.png" ContentType="image/png"/>
  <Override PartName="/word/media/rId328.png" ContentType="image/png"/>
  <Override PartName="/word/media/rId305.png" ContentType="image/png"/>
  <Override PartName="/word/media/rId46.jpg" ContentType="image/jpeg"/>
  <Override PartName="/word/media/rId123.jpg" ContentType="image/jpeg"/>
  <Override PartName="/word/media/rId104.jpg" ContentType="image/jpeg"/>
  <Override PartName="/word/media/rId66.jpg" ContentType="image/jpeg"/>
  <Override PartName="/word/media/rId115.jpg" ContentType="image/jpeg"/>
  <Override PartName="/word/media/rId95.jpg" ContentType="image/jpeg"/>
  <Override PartName="/word/media/rId146.jpg" ContentType="image/jpeg"/>
  <Override PartName="/word/media/rId149.jpg" ContentType="image/jpeg"/>
  <Override PartName="/word/media/rId142.jpg" ContentType="image/jpeg"/>
  <Override PartName="/word/media/rId193.jpg" ContentType="image/jpeg"/>
  <Override PartName="/word/media/rId184.jpg" ContentType="image/jpeg"/>
  <Override PartName="/word/media/rId308.jpg" ContentType="image/jpeg"/>
  <Override PartName="/word/media/rId311.jpg" ContentType="image/jpeg"/>
  <Override PartName="/word/media/rId323.jpg" ContentType="image/jpeg"/>
  <Override PartName="/word/media/rId292.jpg" ContentType="image/jpeg"/>
  <Override PartName="/word/media/rId20.png" ContentType="image/png"/>
  <Override PartName="/word/media/rId235.jpg" ContentType="image/jpeg"/>
  <Override PartName="/word/media/rId255.jpg" ContentType="image/jpeg"/>
  <Override PartName="/word/media/rId267.jpg" ContentType="image/jpeg"/>
  <Override PartName="/word/media/rId240.jpg" ContentType="image/jpeg"/>
  <Override PartName="/word/media/rId226.jpg" ContentType="image/jpeg"/>
  <Override PartName="/word/media/rId229.jpg" ContentType="image/jpeg"/>
  <Override PartName="/word/media/rId232.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02</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02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rPr>
          <w:t xml:space="preserve">Green &amp; Salkind, 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mmentTok"/>
        </w:rPr>
        <w:t xml:space="preserve">#if(!require(qualtRics)){install.packages("qualtRics")}</w:t>
      </w:r>
      <w:r>
        <w:br/>
      </w:r>
      <w:r>
        <w:rPr>
          <w:rStyle w:val="CommentTok"/>
        </w:rPr>
        <w:t xml:space="preserve">#if(!require(tidyverse)){install.packages("tidyverse")}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#You only need to run this ONCE to draw from the same Qualtrics account.</w:t>
      </w:r>
      <w:r>
        <w:br/>
      </w:r>
      <w:r>
        <w:rPr>
          <w:rStyle w:val="CommentTok"/>
        </w:rPr>
        <w:t xml:space="preserve">#If you change Qualtrics accounts you will need to get a different token. </w:t>
      </w:r>
      <w:r>
        <w:br/>
      </w:r>
      <w:r>
        <w:br/>
      </w:r>
      <w:r>
        <w:rPr>
          <w:rStyle w:val="CommentTok"/>
        </w:rPr>
        <w:t xml:space="preserve">#qualtRics::qualtrics_api_credentials(api_key = "mUgPMySYkiWpMFkwHale1QE5HNmh5LRUaA8d9PDg",</w:t>
      </w:r>
      <w:r>
        <w:br/>
      </w:r>
      <w:r>
        <w:rPr>
          <w:rStyle w:val="NormalTok"/>
        </w:rPr>
        <w:t xml:space="preserve">              base_url </w:t>
      </w:r>
      <w:r>
        <w:rPr>
          <w:rStyle w:val="OtherTok"/>
        </w:rPr>
        <w:t xml:space="preserve">=</w:t>
      </w:r>
      <w:r>
        <w:rPr>
          <w:rStyle w:val="NormalTok"/>
        </w:rPr>
        <w:t xml:space="preserve"> </w:t>
      </w:r>
      <w:r>
        <w:rPr>
          <w:rStyle w:val="StringTok"/>
        </w:rPr>
        <w:t xml:space="preserve">"spupsych.az1.qualtrics.com"</w:t>
      </w:r>
      <w:r>
        <w:rPr>
          <w:rStyle w:val="NormalTok"/>
        </w:rPr>
        <w:t xml:space="preserve">, overwrite </w:t>
      </w:r>
      <w:r>
        <w:rPr>
          <w:rStyle w:val="OtherTok"/>
        </w:rPr>
        <w:t xml:space="preserve">=</w:t>
      </w:r>
      <w:r>
        <w:rPr>
          <w:rStyle w:val="NormalTok"/>
        </w:rPr>
        <w:t xml:space="preserve"> </w:t>
      </w:r>
      <w:r>
        <w:rPr>
          <w:rStyle w:val="ConstantTok"/>
        </w:rPr>
        <w:t xml:space="preserve">TRUE</w:t>
      </w:r>
      <w:r>
        <w:rPr>
          <w:rStyle w:val="NormalTok"/>
        </w:rPr>
        <w:t xml:space="preserve">, install </w:t>
      </w:r>
      <w:r>
        <w:rPr>
          <w:rStyle w:val="OtherTok"/>
        </w:rPr>
        <w:t xml:space="preserve">=</w:t>
      </w:r>
      <w:r>
        <w:rPr>
          <w:rStyle w:val="NormalTok"/>
        </w:rPr>
        <w:t xml:space="preserve"> </w:t>
      </w:r>
      <w:r>
        <w:rPr>
          <w:rStyle w:val="ConstantTok"/>
        </w:rPr>
        <w:t xml:space="preserve">TRUE</w:t>
      </w:r>
      <w:r>
        <w:rPr>
          <w:rStyle w:val="ErrorTok"/>
        </w:rPr>
        <w:t xml:space="preserve">)</w:t>
      </w:r>
      <w:r>
        <w:br/>
      </w:r>
      <w:r>
        <w:rPr>
          <w:rStyle w:val="CommentTok"/>
        </w:rPr>
        <w:t xml:space="preserve">#readRenviron("~/.Renviron")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#surveys &lt;- qualtRics::all_surveys() </w:t>
      </w:r>
      <w:r>
        <w:br/>
      </w:r>
      <w:r>
        <w:br/>
      </w:r>
      <w:r>
        <w:rPr>
          <w:rStyle w:val="CommentTok"/>
        </w:rPr>
        <w:t xml:space="preserve">#View this as an object (found in the right: Environment).  </w:t>
      </w:r>
      <w:r>
        <w:br/>
      </w:r>
      <w:r>
        <w:rPr>
          <w:rStyle w:val="CommentTok"/>
        </w:rPr>
        <w:t xml:space="preserve">#Get survey id # for the next command</w:t>
      </w:r>
      <w:r>
        <w:br/>
      </w:r>
      <w:r>
        <w:rPr>
          <w:rStyle w:val="CommentTok"/>
        </w:rPr>
        <w:t xml:space="preserve">#If this is showing you the WRONG list of surveys, you are pulling from the wrong Qualtrics account (i.e., maybe this one instead of your own). Go back and change your API token (it saves your old one). Changing the API likely requires a restart of R.</w:t>
      </w:r>
      <w:r>
        <w:br/>
      </w:r>
      <w:r>
        <w:rPr>
          <w:rStyle w:val="NormalTok"/>
        </w:rPr>
        <w:t xml:space="preserve">surveys</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#obtained with the survey ID </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 since I have provided labels, I want false</w:t>
      </w:r>
      <w:r>
        <w:br/>
      </w:r>
      <w:r>
        <w:br/>
      </w:r>
      <w:r>
        <w:rPr>
          <w:rStyle w:val="NormalTok"/>
        </w:rPr>
        <w:t xml:space="preserve">QTRX_df </w:t>
      </w:r>
      <w:r>
        <w:rPr>
          <w:rStyle w:val="OtherTok"/>
        </w:rPr>
        <w:t xml:space="preserve">&lt;-</w:t>
      </w:r>
      <w:r>
        <w:rPr>
          <w:rStyle w:val="NormalTok"/>
        </w:rPr>
        <w:t xml:space="preserve">qualtRics</w:t>
      </w:r>
      <w:r>
        <w:rPr>
          <w:rStyle w:val="SpecialCharTok"/>
        </w:rPr>
        <w:t xml:space="preserve">::</w:t>
      </w:r>
      <w:r>
        <w:rPr>
          <w:rStyle w:val="FunctionTok"/>
        </w:rPr>
        <w:t xml:space="preserve">fetch_survey</w:t>
      </w:r>
      <w:r>
        <w:rPr>
          <w:rStyle w:val="NormalTok"/>
        </w:rPr>
        <w:t xml:space="preserve">(</w:t>
      </w:r>
      <w:r>
        <w:rPr>
          <w:rStyle w:val="AttributeTok"/>
        </w:rPr>
        <w:t xml:space="preserve">surveyID =</w:t>
      </w:r>
      <w:r>
        <w:rPr>
          <w:rStyle w:val="NormalTok"/>
        </w:rPr>
        <w:t xml:space="preserve"> </w:t>
      </w:r>
      <w:r>
        <w:rPr>
          <w:rStyle w:val="StringTok"/>
        </w:rPr>
        <w:t xml:space="preserve">"SV_b2cClqAlLGQ6nLU"</w:t>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label=</w:t>
      </w:r>
      <w:r>
        <w:rPr>
          <w:rStyle w:val="ConstantTok"/>
        </w:rPr>
        <w:t xml:space="preserve">FALSE</w:t>
      </w:r>
      <w:r>
        <w:rPr>
          <w:rStyle w:val="NormalTok"/>
        </w:rPr>
        <w:t xml:space="preserve">, </w:t>
      </w:r>
      <w:r>
        <w:rPr>
          <w:rStyle w:val="AttributeTok"/>
        </w:rPr>
        <w:t xml:space="preserve">convert=</w:t>
      </w:r>
      <w:r>
        <w:rPr>
          <w:rStyle w:val="ConstantTok"/>
        </w:rPr>
        <w:t xml:space="preserve">FALSE</w:t>
      </w:r>
      <w:r>
        <w:rPr>
          <w:rStyle w:val="NormalTok"/>
        </w:rPr>
        <w:t xml:space="preserve">, </w:t>
      </w:r>
      <w:r>
        <w:rPr>
          <w:rStyle w:val="AttributeTok"/>
        </w:rPr>
        <w:t xml:space="preserve">force_request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br/>
      </w:r>
      <w:r>
        <w:rPr>
          <w:rStyle w:val="CommentTok"/>
        </w:rPr>
        <w:t xml:space="preserve">#useLocalTime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#to save the df as an .rds (think "R object") file on your computer; it should save in the same file as the .rmd file you are working with</w:t>
      </w:r>
      <w:r>
        <w:br/>
      </w:r>
      <w:r>
        <w:rPr>
          <w:rStyle w:val="CommentTok"/>
        </w:rPr>
        <w:t xml:space="preserve">#saveRDS(QTRX_df,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s"/>
    <w:p>
      <w:pPr>
        <w:pStyle w:val="Heading3"/>
      </w:pPr>
      <w:r>
        <w:rPr>
          <w:rStyle w:val="SectionNumber"/>
        </w:rPr>
        <w:t xml:space="preserve">1.5.1</w:t>
      </w:r>
      <w:r>
        <w:tab/>
      </w:r>
      <w:r>
        <w:t xml:space="preserve">Tools for Data Manipulations</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 decisions about rows</w:t>
      </w:r>
      <w:r>
        <w:br/>
      </w:r>
      <w:r>
        <w:rPr>
          <w:rStyle w:val="CommentTok"/>
        </w:rPr>
        <w:t xml:space="preserve">#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 (QTRX_df,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#FYI, another way that doesn't use tidyverse, but gets the same result</w:t>
      </w:r>
      <w:r>
        <w:br/>
      </w:r>
      <w:r>
        <w:rPr>
          <w:rStyle w:val="CommentTok"/>
        </w:rPr>
        <w:t xml:space="preserve">#QTRX_df &lt;- QTRX_df[!QTRX_df$DistributionChannel ==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w:t>
      </w:r>
      <w:r>
        <w:br/>
      </w:r>
      <w:r>
        <w:rPr>
          <w:rStyle w:val="CommentTok"/>
        </w:rPr>
        <w:t xml:space="preserve"># I used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 </w:t>
      </w:r>
      <w:r>
        <w:br/>
      </w: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 (QTRX_df,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race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 (QTRX_df,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#moving the ID number to the first column; requires </w:t>
      </w:r>
      <w:r>
        <w:br/>
      </w:r>
      <w:r>
        <w:rPr>
          <w:rStyle w:val="NormalTok"/>
        </w:rPr>
        <w:t xml:space="preserve">QTRX_df </w:t>
      </w:r>
      <w:r>
        <w:rPr>
          <w:rStyle w:val="OtherTok"/>
        </w:rPr>
        <w:t xml:space="preserve">&lt;-</w:t>
      </w:r>
      <w:r>
        <w:rPr>
          <w:rStyle w:val="NormalTok"/>
        </w:rPr>
        <w:t xml:space="preserve"> QTRX_df</w:t>
      </w:r>
      <w:r>
        <w:rPr>
          <w:rStyle w:val="SpecialCharTok"/>
        </w:rPr>
        <w:t xml:space="preserve">%&gt;%</w:t>
      </w:r>
      <w:r>
        <w:rPr>
          <w:rStyle w:val="NormalTok"/>
        </w:rPr>
        <w:t xml:space="preserve">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#You can use the ":" to include all variables from the first to last variable in any sequence; I could have written this more efficiently.  I just like to "see" my scales and clusters of variables.</w:t>
      </w:r>
      <w:r>
        <w:br/>
      </w:r>
      <w:r>
        <w:br/>
      </w:r>
      <w:r>
        <w:rPr>
          <w:rStyle w:val="NormalTok"/>
        </w:rPr>
        <w:t xml:space="preserve">Model_df </w:t>
      </w:r>
      <w:r>
        <w:rPr>
          <w:rStyle w:val="OtherTok"/>
        </w:rPr>
        <w:t xml:space="preserve">&lt;-</w:t>
      </w:r>
      <w:r>
        <w:rPr>
          <w:rStyle w:val="NormalTok"/>
        </w:rPr>
        <w:t xml:space="preserve">(dplyr</w:t>
      </w:r>
      <w:r>
        <w:rPr>
          <w:rStyle w:val="SpecialCharTok"/>
        </w:rPr>
        <w:t xml:space="preserve">::</w:t>
      </w:r>
      <w:r>
        <w:rPr>
          <w:rStyle w:val="FunctionTok"/>
        </w:rPr>
        <w:t xml:space="preserve">select</w:t>
      </w:r>
      <w:r>
        <w:rPr>
          <w:rStyle w:val="NormalTok"/>
        </w:rPr>
        <w:t xml:space="preserve"> (QTRX_df, ID, iRace1, iRace2, iRace3, iRace4, iRace5, iRace6, iRace7, iRace8, iRace9, iRace10, cmBiMulti, cmBlack,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connected. Whatever practice option(s) you choose, please (a) use raw data that (b) has some data missing. This second criteria will be important in the subsequent chapters.</w:t>
      </w:r>
    </w:p>
    <w:p>
      <w:pPr>
        <w:pStyle w:val="BodyText"/>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data from Qualtrics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Exclude all previews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Exclude those whose institutions are outside the U.S.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Write up of preliminary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 </w:t>
      </w:r>
      <w:r>
        <w:rPr>
          <w:rStyle w:val="AttributeTok"/>
        </w:rPr>
        <w:t xml:space="preserve">time_zone=</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5"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1"/>
        </w:numPr>
        <w:pStyle w:val="Compact"/>
      </w:pPr>
      <w:r>
        <w:t xml:space="preserve">Recognize the key components of data loss mechanisms (MCAR, MAR, MNAR), including how to diagnose MCAR.</w:t>
      </w:r>
    </w:p>
    <w:p>
      <w:pPr>
        <w:numPr>
          <w:ilvl w:val="0"/>
          <w:numId w:val="1021"/>
        </w:numPr>
        <w:pStyle w:val="Compact"/>
      </w:pPr>
      <w:r>
        <w:t xml:space="preserve">Interpret missingness figures produced by packages such as</w:t>
      </w:r>
      <w:r>
        <w:t xml:space="preserve"> </w:t>
      </w:r>
      <w:r>
        <w:rPr>
          <w:iCs/>
          <w:i/>
        </w:rPr>
        <w:t xml:space="preserve">mice</w:t>
      </w:r>
      <w:r>
        <w:t xml:space="preserve">.</w:t>
      </w:r>
    </w:p>
    <w:p>
      <w:pPr>
        <w:numPr>
          <w:ilvl w:val="0"/>
          <w:numId w:val="1021"/>
        </w:numPr>
        <w:pStyle w:val="Compact"/>
      </w:pPr>
      <w:r>
        <w:t xml:space="preserve">Articulate a workflow for scrubbing and scoring data.</w:t>
      </w:r>
    </w:p>
    <w:p>
      <w:pPr>
        <w:numPr>
          <w:ilvl w:val="0"/>
          <w:numId w:val="1021"/>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1"/>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2"/>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2"/>
        </w:numPr>
        <w:pStyle w:val="Compact"/>
      </w:pPr>
      <w:r>
        <w:t xml:space="preserve">Use the dataset that is the source of the chapter, but score a different set of items that you choose.</w:t>
      </w:r>
    </w:p>
    <w:p>
      <w:pPr>
        <w:numPr>
          <w:ilvl w:val="0"/>
          <w:numId w:val="1022"/>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3"/>
        </w:numPr>
        <w:pStyle w:val="Compact"/>
      </w:pPr>
      <w:r>
        <w:t xml:space="preserve">Enders, C. K. (2010). Applied missing data analysis (2010-13190-000). Guilford Press.</w:t>
      </w:r>
    </w:p>
    <w:p>
      <w:pPr>
        <w:numPr>
          <w:ilvl w:val="1"/>
          <w:numId w:val="1024"/>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3"/>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5"/>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3"/>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6"/>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#if(!require(tidyverse)){install.packages("tidyverse")}</w:t>
      </w:r>
      <w:r>
        <w:br/>
      </w:r>
      <w:r>
        <w:rPr>
          <w:rStyle w:val="CommentTok"/>
        </w:rPr>
        <w:t xml:space="preserve">#if(!require(psych)){install.packages("psych")}</w:t>
      </w:r>
      <w:r>
        <w:br/>
      </w:r>
      <w:r>
        <w:rPr>
          <w:rStyle w:val="CommentTok"/>
        </w:rPr>
        <w:t xml:space="preserve">#if(!require(mice)){install.packages("mice")}</w:t>
      </w:r>
      <w:r>
        <w:br/>
      </w:r>
      <w:r>
        <w:rPr>
          <w:rStyle w:val="CommentTok"/>
        </w:rPr>
        <w:t xml:space="preserve">#if(!require(sjstats)){install.packages("sjstats")}</w:t>
      </w:r>
      <w:r>
        <w:br/>
      </w:r>
      <w:r>
        <w:rPr>
          <w:rStyle w:val="CommentTok"/>
        </w:rPr>
        <w:t xml:space="preserve">#if(!require(formattable)){install.packages("formattable")}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27"/>
        </w:numPr>
        <w:pStyle w:val="Compact"/>
      </w:pPr>
      <w:r>
        <w:t xml:space="preserve">Missingness is due to a factor(s) completely unrelated to the missing data. Stated another way:</w:t>
      </w:r>
    </w:p>
    <w:p>
      <w:pPr>
        <w:numPr>
          <w:ilvl w:val="1"/>
          <w:numId w:val="1028"/>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27"/>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29"/>
        </w:numPr>
        <w:pStyle w:val="Compact"/>
      </w:pPr>
      <w:r>
        <w:t xml:space="preserve">A respondent is interrupted, looks up, looks down, and skips an item.</w:t>
      </w:r>
    </w:p>
    <w:p>
      <w:pPr>
        <w:numPr>
          <w:ilvl w:val="1"/>
          <w:numId w:val="1029"/>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0"/>
        </w:numPr>
        <w:pStyle w:val="Compact"/>
      </w:pPr>
      <w:r>
        <w:t xml:space="preserve">Missingness on Y is unrelated to Y itself, but</w:t>
      </w:r>
    </w:p>
    <w:p>
      <w:pPr>
        <w:numPr>
          <w:ilvl w:val="0"/>
          <w:numId w:val="1030"/>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1"/>
        </w:numPr>
        <w:pStyle w:val="Compact"/>
      </w:pPr>
      <w:r>
        <w:t xml:space="preserve">variables that are in the prediction equation, and</w:t>
      </w:r>
    </w:p>
    <w:p>
      <w:pPr>
        <w:numPr>
          <w:ilvl w:val="0"/>
          <w:numId w:val="1031"/>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2"/>
        </w:numPr>
        <w:pStyle w:val="Compact"/>
      </w:pPr>
      <w:r>
        <w:t xml:space="preserve">Missing data analyses often includes correlations that could predict missingness.</w:t>
      </w:r>
    </w:p>
    <w:p>
      <w:pPr>
        <w:numPr>
          <w:ilvl w:val="0"/>
          <w:numId w:val="1032"/>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3"/>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2"/>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4"/>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4"/>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4"/>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4"/>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4"/>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5"/>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5"/>
        </w:numPr>
        <w:pStyle w:val="Compact"/>
      </w:pPr>
      <w:r>
        <w:t xml:space="preserve">The desired anlayis(es) is conducted simultaneously/separately for each of the imputed sets (so if you imputed 5 sets and wanted a linear regression, you get 5 linear regressions).</w:t>
      </w:r>
    </w:p>
    <w:p>
      <w:pPr>
        <w:numPr>
          <w:ilvl w:val="1"/>
          <w:numId w:val="1035"/>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6"/>
        </w:numPr>
        <w:pStyle w:val="Compact"/>
      </w:pPr>
      <w:r>
        <w:t xml:space="preserve">In the case of research that uses multiple item scales, and analysis takes place at the scale level</w:t>
      </w:r>
    </w:p>
    <w:p>
      <w:pPr>
        <w:numPr>
          <w:ilvl w:val="1"/>
          <w:numId w:val="1037"/>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37"/>
        </w:numPr>
        <w:pStyle w:val="Compact"/>
      </w:pPr>
      <w:r>
        <w:t xml:space="preserve">This method generally produces a fairly complete set of scale-level data where</w:t>
      </w:r>
    </w:p>
    <w:p>
      <w:pPr>
        <w:numPr>
          <w:ilvl w:val="2"/>
          <w:numId w:val="1038"/>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38"/>
        </w:numPr>
        <w:pStyle w:val="Compact"/>
      </w:pPr>
      <w:r>
        <w:t xml:space="preserve">FIML can be specified in path analysis and CFA/SEM (where item-level data is required), and</w:t>
      </w:r>
    </w:p>
    <w:p>
      <w:pPr>
        <w:numPr>
          <w:ilvl w:val="2"/>
          <w:numId w:val="1038"/>
        </w:numPr>
        <w:pStyle w:val="Compact"/>
      </w:pPr>
      <w:r>
        <w:t xml:space="preserve">some statistics, such as principal components analysis and principal axis factoring (item-level analyses) permit missing data,</w:t>
      </w:r>
    </w:p>
    <w:p>
      <w:pPr>
        <w:numPr>
          <w:ilvl w:val="1"/>
          <w:numId w:val="1037"/>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39"/>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0"/>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0"/>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0"/>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39"/>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1"/>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1"/>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39"/>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2"/>
        </w:numPr>
        <w:pStyle w:val="Compact"/>
      </w:pPr>
      <w:r>
        <w:t xml:space="preserve">tolerance level for missing data by scale or subscale (e.g., 80% or 75%)</w:t>
      </w:r>
    </w:p>
    <w:p>
      <w:pPr>
        <w:numPr>
          <w:ilvl w:val="1"/>
          <w:numId w:val="1042"/>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2"/>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39"/>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39"/>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1" w:name="working-the-problem-1"/>
    <w:p>
      <w:pPr>
        <w:pStyle w:val="Heading2"/>
      </w:pPr>
      <w:r>
        <w:rPr>
          <w:rStyle w:val="SectionNumber"/>
        </w:rPr>
        <w:t xml:space="preserve">2.5</w:t>
      </w:r>
      <w:r>
        <w:tab/>
      </w:r>
      <w:r>
        <w:t xml:space="preserve">Working the Problem</w:t>
      </w:r>
    </w:p>
    <w:p>
      <w:pPr>
        <w:pStyle w:val="FirstParagraph"/>
      </w:pPr>
      <w:r>
        <w:t xml:space="preserve">In the prior chapter 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a .csv file.</w:t>
      </w:r>
    </w:p>
    <w:p>
      <w:pPr>
        <w:pStyle w:val="BodyText"/>
      </w:pPr>
      <w:r>
        <w:t xml:space="preserve">Presuming that you are working along with me in an .rmd file, if you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read.csv</w:t>
      </w:r>
      <w:r>
        <w:rPr>
          <w:rStyle w:val="NormalTok"/>
        </w:rPr>
        <w:t xml:space="preserve"> (</w:t>
      </w:r>
      <w:r>
        <w:rPr>
          <w:rStyle w:val="StringTok"/>
        </w:rPr>
        <w:t xml:space="preserve">"BlackStntsModel230902.csv"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'data.frame':    69 obs. of  25 variables:</w:t>
      </w:r>
      <w:r>
        <w:br/>
      </w:r>
      <w:r>
        <w:rPr>
          <w:rStyle w:val="VerbatimChar"/>
        </w:rPr>
        <w:t xml:space="preserve">##  $ ID       : int  1 2 3 4 5 6 7 8 9 10 ...</w:t>
      </w:r>
      <w:r>
        <w:br/>
      </w:r>
      <w:r>
        <w:rPr>
          <w:rStyle w:val="VerbatimChar"/>
        </w:rPr>
        <w:t xml:space="preserve">##  $ iRace1   : int  3 3 3 3 1 3 3 3 1 0 ...</w:t>
      </w:r>
      <w:r>
        <w:br/>
      </w:r>
      <w:r>
        <w:rPr>
          <w:rStyle w:val="VerbatimChar"/>
        </w:rPr>
        <w:t xml:space="preserve">##  $ iRace2   : int  1 NA 1 1 NA NA 3 NA NA 0 ...</w:t>
      </w:r>
      <w:r>
        <w:br/>
      </w:r>
      <w:r>
        <w:rPr>
          <w:rStyle w:val="VerbatimChar"/>
        </w:rPr>
        <w:t xml:space="preserve">##  $ iRace3   : int  3 NA NA 3 NA NA NA NA NA 3 ...</w:t>
      </w:r>
      <w:r>
        <w:br/>
      </w:r>
      <w:r>
        <w:rPr>
          <w:rStyle w:val="VerbatimChar"/>
        </w:rPr>
        <w:t xml:space="preserve">##  $ iRace4   : int  NA NA NA NA NA NA NA NA NA 3 ...</w:t>
      </w:r>
      <w:r>
        <w:br/>
      </w:r>
      <w:r>
        <w:rPr>
          <w:rStyle w:val="VerbatimChar"/>
        </w:rPr>
        <w:t xml:space="preserve">##  $ iRace5   : logi  NA NA NA NA NA NA ...</w:t>
      </w:r>
      <w:r>
        <w:br/>
      </w:r>
      <w:r>
        <w:rPr>
          <w:rStyle w:val="VerbatimChar"/>
        </w:rPr>
        <w:t xml:space="preserve">##  $ iRace6   : logi  NA NA NA NA NA NA ...</w:t>
      </w:r>
      <w:r>
        <w:br/>
      </w:r>
      <w:r>
        <w:rPr>
          <w:rStyle w:val="VerbatimChar"/>
        </w:rPr>
        <w:t xml:space="preserve">##  $ iRace7   : logi  NA NA NA NA NA NA ...</w:t>
      </w:r>
      <w:r>
        <w:br/>
      </w:r>
      <w:r>
        <w:rPr>
          <w:rStyle w:val="VerbatimChar"/>
        </w:rPr>
        <w:t xml:space="preserve">##  $ iRace8   : logi  NA NA NA NA NA NA ...</w:t>
      </w:r>
      <w:r>
        <w:br/>
      </w:r>
      <w:r>
        <w:rPr>
          <w:rStyle w:val="VerbatimChar"/>
        </w:rPr>
        <w:t xml:space="preserve">##  $ iRace9   : logi  NA NA NA NA NA NA ...</w:t>
      </w:r>
      <w:r>
        <w:br/>
      </w:r>
      <w:r>
        <w:rPr>
          <w:rStyle w:val="VerbatimChar"/>
        </w:rPr>
        <w:t xml:space="preserve">##  $ iRace10  : logi  NA NA NA NA NA NA ...</w:t>
      </w:r>
      <w:r>
        <w:br/>
      </w:r>
      <w:r>
        <w:rPr>
          <w:rStyle w:val="VerbatimChar"/>
        </w:rPr>
        <w:t xml:space="preserve">##  $ cmBiMulti: int  0 0 0 2 5 15 0 0 0 7 ...</w:t>
      </w:r>
      <w:r>
        <w:br/>
      </w:r>
      <w:r>
        <w:rPr>
          <w:rStyle w:val="VerbatimChar"/>
        </w:rPr>
        <w:t xml:space="preserve">##  $ cmBlack  : int  0 5 10 6 5 20 0 0 0 4 ...</w:t>
      </w:r>
      <w:r>
        <w:br/>
      </w:r>
      <w:r>
        <w:rPr>
          <w:rStyle w:val="VerbatimChar"/>
        </w:rPr>
        <w:t xml:space="preserve">##  $ cmNBPoC  : int  39 10 30 19 10 30 40 5 30 13 ...</w:t>
      </w:r>
      <w:r>
        <w:br/>
      </w:r>
      <w:r>
        <w:rPr>
          <w:rStyle w:val="VerbatimChar"/>
        </w:rPr>
        <w:t xml:space="preserve">##  $ cmWhite  : int  61 85 60 73 80 35 60 90 70 73 ...</w:t>
      </w:r>
      <w:r>
        <w:br/>
      </w:r>
      <w:r>
        <w:rPr>
          <w:rStyle w:val="VerbatimChar"/>
        </w:rPr>
        <w:t xml:space="preserve">##  $ cmUnsure : int  0 0 0 0 0 0 0 5 0 3 ...</w:t>
      </w:r>
      <w:r>
        <w:br/>
      </w:r>
      <w:r>
        <w:rPr>
          <w:rStyle w:val="VerbatimChar"/>
        </w:rPr>
        <w:t xml:space="preserve">##  $ Belong_1 : int  6 4 NA 5 4 5 6 7 6 3 ...</w:t>
      </w:r>
      <w:r>
        <w:br/>
      </w:r>
      <w:r>
        <w:rPr>
          <w:rStyle w:val="VerbatimChar"/>
        </w:rPr>
        <w:t xml:space="preserve">##  $ Belong_2 : int  6 4 3 3 4 6 6 7 6 3 ...</w:t>
      </w:r>
      <w:r>
        <w:br/>
      </w:r>
      <w:r>
        <w:rPr>
          <w:rStyle w:val="VerbatimChar"/>
        </w:rPr>
        <w:t xml:space="preserve">##  $ Belong_3 : int  7 6 NA 2 4 5 5 7 6 3 ...</w:t>
      </w:r>
      <w:r>
        <w:br/>
      </w:r>
      <w:r>
        <w:rPr>
          <w:rStyle w:val="VerbatimChar"/>
        </w:rPr>
        <w:t xml:space="preserve">##  $ Blst_1   : int  5 6 NA 2 6 5 5 5 5 3 ...</w:t>
      </w:r>
      <w:r>
        <w:br/>
      </w:r>
      <w:r>
        <w:rPr>
          <w:rStyle w:val="VerbatimChar"/>
        </w:rPr>
        <w:t xml:space="preserve">##  $ Blst_2   : int  3 6 5 2 1 1 4 4 3 5 ...</w:t>
      </w:r>
      <w:r>
        <w:br/>
      </w:r>
      <w:r>
        <w:rPr>
          <w:rStyle w:val="VerbatimChar"/>
        </w:rPr>
        <w:t xml:space="preserve">##  $ Blst_3   : int  5 2 2 2 1 1 4 3 1 2 ...</w:t>
      </w:r>
      <w:r>
        <w:br/>
      </w:r>
      <w:r>
        <w:rPr>
          <w:rStyle w:val="VerbatimChar"/>
        </w:rPr>
        <w:t xml:space="preserve">##  $ Blst_4   : int  2 2 2 2 1 2 4 3 2 3 ...</w:t>
      </w:r>
      <w:r>
        <w:br/>
      </w:r>
      <w:r>
        <w:rPr>
          <w:rStyle w:val="VerbatimChar"/>
        </w:rPr>
        <w:t xml:space="preserve">##  $ Blst_5   : int  2 4 NA 2 1 1 4 4 1 3 ...</w:t>
      </w:r>
      <w:r>
        <w:br/>
      </w:r>
      <w:r>
        <w:rPr>
          <w:rStyle w:val="VerbatimChar"/>
        </w:rPr>
        <w:t xml:space="preserve">##  $ Blst_6   : int  2 1 2 2 1 2 4 3 2 3 ...</w:t>
      </w:r>
    </w:p>
    <w:p>
      <w:pPr>
        <w:pStyle w:val="FirstParagraph"/>
      </w:pPr>
      <w:r>
        <w:t xml:space="preserve">Let’s think about how the variables in our model should be measured:</w:t>
      </w:r>
    </w:p>
    <w:p>
      <w:pPr>
        <w:numPr>
          <w:ilvl w:val="0"/>
          <w:numId w:val="1043"/>
        </w:numPr>
        <w:pStyle w:val="Compact"/>
      </w:pPr>
      <w:r>
        <w:t xml:space="preserve">DV: Campus Climate for Black Students (as perceived by the respondent)</w:t>
      </w:r>
    </w:p>
    <w:p>
      <w:pPr>
        <w:numPr>
          <w:ilvl w:val="1"/>
          <w:numId w:val="1044"/>
        </w:numPr>
        <w:pStyle w:val="Compact"/>
      </w:pPr>
      <w:r>
        <w:t xml:space="preserve">mean score of the 6 items on that scale (higher scores indicate a climate characterized by hostility, nonresponsiveness, and stigma)</w:t>
      </w:r>
    </w:p>
    <w:p>
      <w:pPr>
        <w:numPr>
          <w:ilvl w:val="1"/>
          <w:numId w:val="1044"/>
        </w:numPr>
        <w:pStyle w:val="Compact"/>
      </w:pPr>
      <w:r>
        <w:t xml:space="preserve">1 item needs to be reverse-coded</w:t>
      </w:r>
    </w:p>
    <w:p>
      <w:pPr>
        <w:numPr>
          <w:ilvl w:val="1"/>
          <w:numId w:val="1044"/>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3"/>
        </w:numPr>
        <w:pStyle w:val="Compact"/>
      </w:pPr>
      <w:r>
        <w:t xml:space="preserve">IV: Belonging</w:t>
      </w:r>
    </w:p>
    <w:p>
      <w:pPr>
        <w:numPr>
          <w:ilvl w:val="1"/>
          <w:numId w:val="1045"/>
        </w:numPr>
        <w:pStyle w:val="Compact"/>
      </w:pPr>
      <w:r>
        <w:t xml:space="preserve">mean score for the 3 items on that scale (higher scores indicate a greater sense of belonging)</w:t>
      </w:r>
    </w:p>
    <w:p>
      <w:pPr>
        <w:numPr>
          <w:ilvl w:val="1"/>
          <w:numId w:val="1045"/>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3"/>
        </w:numPr>
        <w:pStyle w:val="Compact"/>
      </w:pPr>
      <w:r>
        <w:t xml:space="preserve">Proportion of classmates who are Black</w:t>
      </w:r>
    </w:p>
    <w:p>
      <w:pPr>
        <w:numPr>
          <w:ilvl w:val="1"/>
          <w:numId w:val="1046"/>
        </w:numPr>
        <w:pStyle w:val="Compact"/>
      </w:pPr>
      <w:r>
        <w:t xml:space="preserve">a single item</w:t>
      </w:r>
    </w:p>
    <w:p>
      <w:pPr>
        <w:numPr>
          <w:ilvl w:val="0"/>
          <w:numId w:val="1043"/>
        </w:numPr>
        <w:pStyle w:val="Compact"/>
      </w:pPr>
      <w:r>
        <w:t xml:space="preserve">Proportion of instructional staff who are BIPOC</w:t>
      </w:r>
    </w:p>
    <w:p>
      <w:pPr>
        <w:numPr>
          <w:ilvl w:val="1"/>
          <w:numId w:val="1047"/>
        </w:numPr>
        <w:pStyle w:val="Compact"/>
      </w:pPr>
      <w:r>
        <w:t xml:space="preserve">must be calculated from each of the single items for each instructor</w:t>
      </w:r>
    </w:p>
    <w:p>
      <w:pPr>
        <w:pStyle w:val="FirstParagraph"/>
      </w:pPr>
      <w:r>
        <w:t xml:space="preserve">Our next step is to conduct a preliminary missing data analysis at the item level, across the dataset we are using.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int [1:69] 3 3 3 3 1 3 3 3 1 0 ...</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&lt;int&gt; 3, 3, 3, 3, 1, 3, 3, 3, 1, 0, 2, 1, 1, 1, 3, 3, 3, 1, 3, 3, …</w:t>
      </w:r>
      <w:r>
        <w:br/>
      </w:r>
      <w:r>
        <w:rPr>
          <w:rStyle w:val="VerbatimChar"/>
        </w:rPr>
        <w:t xml:space="preserve">## $ iRace2    &lt;int&gt; 1, NA, 1, 1, NA, NA, 3, NA, NA, 0, NA, NA, 3, NA, 3, 3, NA, …</w:t>
      </w:r>
      <w:r>
        <w:br/>
      </w:r>
      <w:r>
        <w:rPr>
          <w:rStyle w:val="VerbatimChar"/>
        </w:rPr>
        <w:t xml:space="preserve">## $ iRace3    &lt;int&gt; 3, NA, NA, 3, NA, NA, NA, NA, NA, 3, NA, NA, NA, NA, 3, 1, N…</w:t>
      </w:r>
      <w:r>
        <w:br/>
      </w:r>
      <w:r>
        <w:rPr>
          <w:rStyle w:val="VerbatimChar"/>
        </w:rPr>
        <w:t xml:space="preserve">## $ iRace4    &lt;int&gt;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&lt;int&gt; 0, 0, 0, 2, 5, 15, 0, 0, 0, 7, 0, 0, 20, 0, 9, 12, 0, 6, 6, …</w:t>
      </w:r>
      <w:r>
        <w:br/>
      </w:r>
      <w:r>
        <w:rPr>
          <w:rStyle w:val="VerbatimChar"/>
        </w:rPr>
        <w:t xml:space="preserve">## $ cmBlack   &lt;int&gt; 0, 5, 10, 6, 5, 20, 0, 0, 0, 4, 0, 7, 0, 6, 9, 1, 21, 5, 6, …</w:t>
      </w:r>
      <w:r>
        <w:br/>
      </w:r>
      <w:r>
        <w:rPr>
          <w:rStyle w:val="VerbatimChar"/>
        </w:rPr>
        <w:t xml:space="preserve">## $ cmNBPoC   &lt;int&gt; 39, 10, 30, 19, 10, 30, 40, 5, 30, 13, 80, 19, 0, 19, 15, 22…</w:t>
      </w:r>
      <w:r>
        <w:br/>
      </w:r>
      <w:r>
        <w:rPr>
          <w:rStyle w:val="VerbatimChar"/>
        </w:rPr>
        <w:t xml:space="preserve">## $ cmWhite   &lt;int&gt; 61, 85, 60, 73, 80, 35, 60, 90, 70, 73, 10, 74, 80, 0, 67, 5…</w:t>
      </w:r>
      <w:r>
        <w:br/>
      </w:r>
      <w:r>
        <w:rPr>
          <w:rStyle w:val="VerbatimChar"/>
        </w:rPr>
        <w:t xml:space="preserve">## $ cmUnsure  &lt;int&gt; 0, 0, 0, 0, 0, 0, 0, 5, 0, 3, 10, 0, 0, 75, 0, 14, 0, 5, 0, …</w:t>
      </w:r>
      <w:r>
        <w:br/>
      </w:r>
      <w:r>
        <w:rPr>
          <w:rStyle w:val="VerbatimChar"/>
        </w:rPr>
        <w:t xml:space="preserve">## $ Belong_1  &lt;int&gt; 6, 4, NA, 5, 4, 5, 6, 7, 6, 3, 6, 6, 3, 4, 3, 3, 4, 5, 1, 2,…</w:t>
      </w:r>
      <w:r>
        <w:br/>
      </w:r>
      <w:r>
        <w:rPr>
          <w:rStyle w:val="VerbatimChar"/>
        </w:rPr>
        <w:t xml:space="preserve">## $ Belong_2  &lt;int&gt; 6, 4, 3, 3, 4, 6, 6, 7, 6, 3, 6, 6, 5, 4, 3, 3, 4, 6, 1, 2, …</w:t>
      </w:r>
      <w:r>
        <w:br/>
      </w:r>
      <w:r>
        <w:rPr>
          <w:rStyle w:val="VerbatimChar"/>
        </w:rPr>
        <w:t xml:space="preserve">## $ Belong_3  &lt;int&gt; 7, 6, NA, 2, 4, 5, 5, 7, 6, 3, 5, 6, 4, 4, 3, 2, 4, 5, 1, 1,…</w:t>
      </w:r>
      <w:r>
        <w:br/>
      </w:r>
      <w:r>
        <w:rPr>
          <w:rStyle w:val="VerbatimChar"/>
        </w:rPr>
        <w:t xml:space="preserve">## $ Blst_1    &lt;int&gt; 5, 6, NA, 2, 6, 5, 5, 5, 5, 3, NA, 4, 5, 6, 3, 4, 6, 4, 4, 4…</w:t>
      </w:r>
      <w:r>
        <w:br/>
      </w:r>
      <w:r>
        <w:rPr>
          <w:rStyle w:val="VerbatimChar"/>
        </w:rPr>
        <w:t xml:space="preserve">## $ Blst_2    &lt;int&gt; 3, 6, 5, 2, 1, 1, 4, 4, 3, 5, NA, 5, 1, 1, 3, 2, 1, 2, 5, 3,…</w:t>
      </w:r>
      <w:r>
        <w:br/>
      </w:r>
      <w:r>
        <w:rPr>
          <w:rStyle w:val="VerbatimChar"/>
        </w:rPr>
        <w:t xml:space="preserve">## $ Blst_3    &lt;int&gt; 5, 2, 2, 2, 1, 1, 4, 3, 1, 2, 2, 1, 1, 1, 3, 2, 6, 2, 2, 2, …</w:t>
      </w:r>
      <w:r>
        <w:br/>
      </w:r>
      <w:r>
        <w:rPr>
          <w:rStyle w:val="VerbatimChar"/>
        </w:rPr>
        <w:t xml:space="preserve">## $ Blst_4    &lt;int&gt; 2, 2, 2, 2, 1, 2, 4, 3, 2, 3, NA, 4, 3, 1, 3, 2, 1, 3, 2, 1,…</w:t>
      </w:r>
      <w:r>
        <w:br/>
      </w:r>
      <w:r>
        <w:rPr>
          <w:rStyle w:val="VerbatimChar"/>
        </w:rPr>
        <w:t xml:space="preserve">## $ Blst_5    &lt;int&gt; 2, 4, NA, 2, 1, 1, 4, 4, 1, 3, 2, 2, 1, 1, 3, 2, 1, 2, 2, 1,…</w:t>
      </w:r>
      <w:r>
        <w:br/>
      </w:r>
      <w:r>
        <w:rPr>
          <w:rStyle w:val="VerbatimChar"/>
        </w:rPr>
        <w:t xml:space="preserve">## $ Blst_6    &lt;int&gt;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48"/>
        </w:numPr>
        <w:pStyle w:val="Compact"/>
      </w:pPr>
      <w:r>
        <w:t xml:space="preserve">created a new variable (count.BIPOC) by</w:t>
      </w:r>
    </w:p>
    <w:p>
      <w:pPr>
        <w:numPr>
          <w:ilvl w:val="1"/>
          <w:numId w:val="1049"/>
        </w:numPr>
        <w:pStyle w:val="Compact"/>
      </w:pPr>
      <w:r>
        <w:t xml:space="preserve">summing across the tRace1 through tRace10 variables,</w:t>
      </w:r>
    </w:p>
    <w:p>
      <w:pPr>
        <w:numPr>
          <w:ilvl w:val="1"/>
          <w:numId w:val="1049"/>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Start w:id="107" w:name="X65cae660667dda51defc3c5475f819e942c05b9"/>
    <w:p>
      <w:pPr>
        <w:pStyle w:val="Heading3"/>
      </w:pPr>
      <w:r>
        <w:rPr>
          <w:rStyle w:val="SectionNumber"/>
        </w:rPr>
        <w:t xml:space="preserve">2.5.1</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5" name="Picture"/>
            <a:graphic>
              <a:graphicData uri="http://schemas.openxmlformats.org/drawingml/2006/picture">
                <pic:pic>
                  <pic:nvPicPr>
                    <pic:cNvPr descr="images/Ch02/wrkflow_item_lvl.jpg" id="106" name="Picture"/>
                    <pic:cNvPicPr>
                      <a:picLocks noChangeArrowheads="1" noChangeAspect="1"/>
                    </pic:cNvPicPr>
                  </pic:nvPicPr>
                  <pic:blipFill>
                    <a:blip r:embed="rId10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w:t>
      </w:r>
      <w:r>
        <w:rPr>
          <w:rStyle w:val="FunctionTok"/>
        </w:rPr>
        <w:t xml:space="preserve">select</w:t>
      </w:r>
      <w:r>
        <w:rPr>
          <w:rStyle w:val="NormalTok"/>
        </w:rPr>
        <w:t xml:space="preserve"> (scrub_df,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the the amount of missing is not so egregious that I want to eliminate any cases. That is, I’m willing to wait until after I score the items to make further decisions, then.</w:t>
      </w:r>
    </w:p>
    <w:p>
      <w:pPr>
        <w:pStyle w:val="BodyText"/>
      </w:pPr>
      <w:r>
        <w:t xml:space="preserve">That said, because (a) I want you to have such code and (b) it is quite likely that we will receive responses with high levels of missingness,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 (</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0"/>
        </w:numPr>
        <w:pStyle w:val="Compact"/>
      </w:pPr>
      <w:r>
        <w:t xml:space="preserve">the entire df</w:t>
      </w:r>
    </w:p>
    <w:p>
      <w:pPr>
        <w:numPr>
          <w:ilvl w:val="0"/>
          <w:numId w:val="1050"/>
        </w:numPr>
        <w:pStyle w:val="Compact"/>
      </w:pPr>
      <w:r>
        <w:t xml:space="preserve">rows/cases/people</w:t>
      </w:r>
    </w:p>
    <w:p>
      <w:pPr>
        <w:pStyle w:val="SourceCode"/>
      </w:pPr>
      <w:r>
        <w:rPr>
          <w:rStyle w:val="CommentTok"/>
        </w:rPr>
        <w:t xml:space="preserve">#what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7"/>
    <w:bookmarkStart w:id="108" w:name="analyzing-missing-data-patterns"/>
    <w:p>
      <w:pPr>
        <w:pStyle w:val="Heading3"/>
      </w:pPr>
      <w:r>
        <w:rPr>
          <w:rStyle w:val="SectionNumber"/>
        </w:rPr>
        <w:t xml:space="preserve">2.5.2</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 (mice_out, </w:t>
      </w:r>
      <w:r>
        <w:rPr>
          <w:rStyle w:val="AttributeTok"/>
        </w:rPr>
        <w:t xml:space="preserve">file=</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8"/>
    <w:bookmarkStart w:id="110" w:name="can-we-identify-the-missing-mechanisms"/>
    <w:p>
      <w:pPr>
        <w:pStyle w:val="Heading3"/>
      </w:pPr>
      <w:r>
        <w:rPr>
          <w:rStyle w:val="SectionNumber"/>
        </w:rPr>
        <w:t xml:space="preserve">2.5.3</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(missint completely at random) or MNAR. Consequently, regardless of the result, an MNAR circumstance cannot be ruled out. Correspondingly, the Little’s MCAR test has disappeard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09">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w:t>
      </w:r>
    </w:p>
    <w:bookmarkEnd w:id="110"/>
    <w:bookmarkEnd w:id="111"/>
    <w:bookmarkStart w:id="114"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2">
        <w:r>
          <w:rPr>
            <w:rStyle w:val="Hyperlink"/>
          </w:rPr>
          <w:t xml:space="preserve">codebook</w:t>
        </w:r>
      </w:hyperlink>
      <w:r>
        <w:t xml:space="preserve">.</w:t>
      </w:r>
    </w:p>
    <w:bookmarkStart w:id="113"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1"/>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2"/>
        </w:numPr>
        <w:pStyle w:val="Compact"/>
      </w:pPr>
      <w:r>
        <w:t xml:space="preserve">We don’t reverse score into the same variable because when you rerun the script, it just re-reverses the reversed score…into infinity. It’s very easy to lose your place.</w:t>
      </w:r>
    </w:p>
    <w:p>
      <w:pPr>
        <w:numPr>
          <w:ilvl w:val="0"/>
          <w:numId w:val="1051"/>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w:t>
      </w:r>
      <w:r>
        <w:rPr>
          <w:rStyle w:val="OtherTok"/>
        </w:rPr>
        <w:t xml:space="preserve">&lt;-</w:t>
      </w:r>
      <w:r>
        <w:rPr>
          <w:rStyle w:val="NormalTok"/>
        </w:rPr>
        <w:t xml:space="preserve"> scrub_df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3"/>
        </w:numPr>
        <w:pStyle w:val="Compact"/>
      </w:pPr>
      <w:r>
        <w:t xml:space="preserve">We will calculate scale scores on each scale separately when 80% (roughly) of the data is present.</w:t>
      </w:r>
    </w:p>
    <w:p>
      <w:pPr>
        <w:numPr>
          <w:ilvl w:val="1"/>
          <w:numId w:val="1054"/>
        </w:numPr>
        <w:pStyle w:val="Compact"/>
      </w:pPr>
      <w:r>
        <w:t xml:space="preserve">this is somewhat arbitrary, on 4 item scales, I would choose 75% (to allow one to be missing)</w:t>
      </w:r>
    </w:p>
    <w:p>
      <w:pPr>
        <w:numPr>
          <w:ilvl w:val="1"/>
          <w:numId w:val="1054"/>
        </w:numPr>
        <w:pStyle w:val="Compact"/>
      </w:pPr>
      <w:r>
        <w:t xml:space="preserve">on the 3 item scale, I will allow one item to be missing (65%)</w:t>
      </w:r>
    </w:p>
    <w:p>
      <w:pPr>
        <w:numPr>
          <w:ilvl w:val="0"/>
          <w:numId w:val="1053"/>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w:t>
      </w:r>
      <w:r>
        <w:rPr>
          <w:rStyle w:val="StringTok"/>
        </w:rPr>
        <w:t xml:space="preserve">'Belong_2'</w:t>
      </w:r>
      <w:r>
        <w:rPr>
          <w:rStyle w:val="NormalTok"/>
        </w:rPr>
        <w:t xml:space="preserve">,</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 )</w:t>
      </w:r>
      <w:r>
        <w:br/>
      </w:r>
      <w:r>
        <w:br/>
      </w:r>
      <w:r>
        <w:rPr>
          <w:rStyle w:val="CommentTok"/>
        </w:rPr>
        <w:t xml:space="preserve">#Creating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(scrub_df[,Belonging_vars], .</w:t>
      </w:r>
      <w:r>
        <w:rPr>
          <w:rStyle w:val="DecValTok"/>
        </w:rPr>
        <w:t xml:space="preserve">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(scrub_df[,ResponseBL_vars], .</w:t>
      </w:r>
      <w:r>
        <w:rPr>
          <w:rStyle w:val="DecValTok"/>
        </w:rPr>
        <w:t xml:space="preserve">80</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(scrub_df[,StigmaBL_vars], .</w:t>
      </w:r>
      <w:r>
        <w:rPr>
          <w:rStyle w:val="DecValTok"/>
        </w:rPr>
        <w:t xml:space="preserve">80</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(scrub_df[,ClimateBL_vars], .</w:t>
      </w:r>
      <w:r>
        <w:rPr>
          <w:rStyle w:val="DecValTok"/>
        </w:rPr>
        <w:t xml:space="preserve">80</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#moving the ID number to the first column; requires </w:t>
      </w:r>
      <w:r>
        <w:br/>
      </w:r>
      <w:r>
        <w:rPr>
          <w:rStyle w:val="NormalTok"/>
        </w:rPr>
        <w:t xml:space="preserve">scrub_df </w:t>
      </w:r>
      <w:r>
        <w:rPr>
          <w:rStyle w:val="OtherTok"/>
        </w:rPr>
        <w:t xml:space="preserve">&lt;-</w:t>
      </w:r>
      <w:r>
        <w:rPr>
          <w:rStyle w:val="NormalTok"/>
        </w:rPr>
        <w:t xml:space="preserve"> scrub_df</w:t>
      </w:r>
      <w:r>
        <w:rPr>
          <w:rStyle w:val="SpecialCharTok"/>
        </w:rPr>
        <w:t xml:space="preserve">%&gt;%</w:t>
      </w:r>
      <w:r>
        <w:rPr>
          <w:rStyle w:val="NormalTok"/>
        </w:rPr>
        <w:t xml:space="preserve">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w:t>
      </w:r>
      <w:r>
        <w:rPr>
          <w:rStyle w:val="StringTok"/>
        </w:rPr>
        <w:t xml:space="preserve">"BlStItmsScrs230902.csv"</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col.names=</w:t>
      </w:r>
      <w:r>
        <w:rPr>
          <w:rStyle w:val="ConstantTok"/>
        </w:rPr>
        <w:t xml:space="preserve">TRUE</w:t>
      </w:r>
      <w:r>
        <w:rPr>
          <w:rStyle w:val="NormalTok"/>
        </w:rPr>
        <w:t xml:space="preserve">, </w:t>
      </w:r>
      <w:r>
        <w:rPr>
          <w:rStyle w:val="AttributeTok"/>
        </w:rPr>
        <w:t xml:space="preserve">row.names=</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3"/>
    <w:bookmarkEnd w:id="114"/>
    <w:bookmarkStart w:id="118"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6" name="Picture"/>
            <a:graphic>
              <a:graphicData uri="http://schemas.openxmlformats.org/drawingml/2006/picture">
                <pic:pic>
                  <pic:nvPicPr>
                    <pic:cNvPr descr="images/Ch02/wrkflow_scale_lvl.jpg" id="117" name="Picture"/>
                    <pic:cNvPicPr>
                      <a:picLocks noChangeArrowheads="1" noChangeAspect="1"/>
                    </pic:cNvPicPr>
                  </pic:nvPicPr>
                  <pic:blipFill>
                    <a:blip r:embed="rId11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w:t>
      </w:r>
      <w:r>
        <w:rPr>
          <w:rStyle w:val="FunctionTok"/>
        </w:rPr>
        <w:t xml:space="preserve">select</w:t>
      </w:r>
      <w:r>
        <w:rPr>
          <w:rStyle w:val="NormalTok"/>
        </w:rPr>
        <w:t xml:space="preserve"> (scrub_df, iBIPOC_pr, cmBlack, Belonging, ResponseBL,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rPr>
          <w:rStyle w:val="NormalTok"/>
        </w:rPr>
        <w:t xml:space="preserve"> </w:t>
      </w:r>
      <w:r>
        <w:br/>
      </w:r>
      <w:r>
        <w:rPr>
          <w:rStyle w:val="NormalTok"/>
        </w:rPr>
        <w:t xml:space="preserve">is.na </w:t>
      </w:r>
      <w:r>
        <w:rPr>
          <w:rStyle w:val="SpecialCharTok"/>
        </w:rPr>
        <w:t xml:space="preserve">%&gt;%</w:t>
      </w:r>
      <w:r>
        <w:rPr>
          <w:rStyle w:val="NormalTok"/>
        </w:rPr>
        <w:t xml:space="preserve"> </w:t>
      </w:r>
      <w:r>
        <w:br/>
      </w:r>
      <w:r>
        <w:rPr>
          <w:rStyle w:val="NormalTok"/>
        </w:rPr>
        <w:t xml:space="preserve">rowSums</w:t>
      </w:r>
      <w:r>
        <w:br/>
      </w:r>
      <w:r>
        <w:br/>
      </w:r>
      <w:r>
        <w:rPr>
          <w:rStyle w:val="CommentTok"/>
        </w:rPr>
        <w:t xml:space="preserve">#Create a proportion missing by dividing n_miss by the total number of variables (6)</w:t>
      </w:r>
      <w:r>
        <w:br/>
      </w:r>
      <w:r>
        <w:rPr>
          <w:rStyle w:val="CommentTok"/>
        </w:rPr>
        <w:t xml:space="preserve">#Pipe to sort in order of descending frequency to get a sense of the missingness</w:t>
      </w:r>
      <w:r>
        <w:br/>
      </w:r>
      <w:r>
        <w:rPr>
          <w:rStyle w:val="NormalTok"/>
        </w:rPr>
        <w:t xml:space="preserve">scored</w:t>
      </w:r>
      <w:r>
        <w:rPr>
          <w:rStyle w:val="OtherTok"/>
        </w:rPr>
        <w:t xml:space="preserve">&lt;-</w:t>
      </w:r>
      <w:r>
        <w:rPr>
          <w:rStyle w:val="NormalTok"/>
        </w:rPr>
        <w:t xml:space="preserve"> scored</w:t>
      </w:r>
      <w:r>
        <w:rPr>
          <w:rStyle w:val="SpecialCharTok"/>
        </w:rPr>
        <w:t xml:space="preserve">%&gt;%</w:t>
      </w:r>
      <w:r>
        <w:br/>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w:t>
      </w:r>
      <w:r>
        <w:rPr>
          <w:rStyle w:val="SpecialCharTok"/>
        </w:rPr>
        <w:t xml:space="preserve">*</w:t>
      </w:r>
      <w:r>
        <w:rPr>
          <w:rStyle w:val="DecValTok"/>
        </w:rPr>
        <w:t xml:space="preserve">100</w:t>
      </w:r>
      <w:r>
        <w:rPr>
          <w:rStyle w:val="NormalTok"/>
        </w:rPr>
        <w:t xml:space="preserve">)</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#update df to have only those with at least 20% of complete data (this is an arbitrary decision)</w:t>
      </w:r>
      <w:r>
        <w:br/>
      </w:r>
      <w:r>
        <w:rPr>
          <w:rStyle w:val="NormalTok"/>
        </w:rPr>
        <w:t xml:space="preserve">scored </w:t>
      </w:r>
      <w:r>
        <w:rPr>
          <w:rStyle w:val="OtherTok"/>
        </w:rPr>
        <w:t xml:space="preserve">&lt;-</w:t>
      </w:r>
      <w:r>
        <w:rPr>
          <w:rStyle w:val="NormalTok"/>
        </w:rPr>
        <w:t xml:space="preserve"> </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 </w:t>
      </w:r>
      <w:r>
        <w:br/>
      </w:r>
      <w:r>
        <w:br/>
      </w:r>
      <w:r>
        <w:rPr>
          <w:rStyle w:val="CommentTok"/>
        </w:rPr>
        <w:t xml:space="preserve">#the variable selection just lops off the proportion missing</w:t>
      </w:r>
      <w:r>
        <w:br/>
      </w:r>
      <w:r>
        <w:rPr>
          <w:rStyle w:val="NormalTok"/>
        </w:rPr>
        <w:t xml:space="preserve">scored </w:t>
      </w:r>
      <w:r>
        <w:rPr>
          <w:rStyle w:val="OtherTok"/>
        </w:rPr>
        <w:t xml:space="preserve">&lt;-</w:t>
      </w:r>
      <w:r>
        <w:rPr>
          <w:rStyle w:val="NormalTok"/>
        </w:rPr>
        <w:t xml:space="preserve">(</w:t>
      </w:r>
      <w:r>
        <w:rPr>
          <w:rStyle w:val="FunctionTok"/>
        </w:rPr>
        <w:t xml:space="preserve">select</w:t>
      </w:r>
      <w:r>
        <w:rPr>
          <w:rStyle w:val="NormalTok"/>
        </w:rPr>
        <w:t xml:space="preserve"> (scored, iBIPOC_pr</w:t>
      </w:r>
      <w:r>
        <w:rPr>
          <w:rStyle w:val="SpecialCharTok"/>
        </w:rPr>
        <w:t xml:space="preserve">:</w:t>
      </w:r>
      <w:r>
        <w:rPr>
          <w:rStyle w:val="NormalTok"/>
        </w:rPr>
        <w:t xml:space="preserve">ClimateBL)) </w:t>
      </w:r>
      <w:r>
        <w:br/>
      </w:r>
      <w:r>
        <w:br/>
      </w:r>
      <w:r>
        <w:rPr>
          <w:rStyle w:val="CommentTok"/>
        </w:rPr>
        <w:t xml:space="preserve">#this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8"/>
    <w:bookmarkStart w:id="127"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5"/>
        </w:numPr>
        <w:pStyle w:val="Compact"/>
      </w:pPr>
      <w:r>
        <w:t xml:space="preserve">individual cells across the dataset, and</w:t>
      </w:r>
    </w:p>
    <w:p>
      <w:pPr>
        <w:numPr>
          <w:ilvl w:val="0"/>
          <w:numId w:val="1055"/>
        </w:numPr>
        <w:pStyle w:val="Compact"/>
      </w:pPr>
      <w:r>
        <w:t xml:space="preserve">rows/cases with nonmissing data</w:t>
      </w:r>
    </w:p>
    <w:p>
      <w:pPr>
        <w:pStyle w:val="SourceCode"/>
      </w:pPr>
      <w:r>
        <w:rPr>
          <w:rStyle w:val="CommentTok"/>
        </w:rPr>
        <w:t xml:space="preserve">#percent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 </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2"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w:t>
      </w:r>
      <w:r>
        <w:rPr>
          <w:rStyle w:val="ConstantTok"/>
        </w:rPr>
        <w:t xml:space="preserve">TRUE</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02-Scoring_files/figure-docx/unnamed-chunk-26-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56).</w:t>
      </w:r>
    </w:p>
    <w:bookmarkEnd w:id="122"/>
    <w:bookmarkStart w:id="126"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4" name="Picture"/>
            <a:graphic>
              <a:graphicData uri="http://schemas.openxmlformats.org/drawingml/2006/picture">
                <pic:pic>
                  <pic:nvPicPr>
                    <pic:cNvPr descr="images/Ch02/wrkflow_AIAready.jpg" id="125" name="Picture"/>
                    <pic:cNvPicPr>
                      <a:picLocks noChangeArrowheads="1" noChangeAspect="1"/>
                    </pic:cNvPicPr>
                  </pic:nvPicPr>
                  <pic:blipFill>
                    <a:blip r:embed="rId12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6"/>
        </w:numPr>
        <w:pStyle w:val="Compact"/>
      </w:pPr>
      <w:r>
        <w:t xml:space="preserve">data diagnostics</w:t>
      </w:r>
    </w:p>
    <w:p>
      <w:pPr>
        <w:numPr>
          <w:ilvl w:val="1"/>
          <w:numId w:val="1057"/>
        </w:numPr>
        <w:pStyle w:val="Compact"/>
      </w:pPr>
      <w:r>
        <w:t xml:space="preserve">psychometric properties of scales, such as alpha coefficients</w:t>
      </w:r>
    </w:p>
    <w:p>
      <w:pPr>
        <w:numPr>
          <w:ilvl w:val="1"/>
          <w:numId w:val="1057"/>
        </w:numPr>
        <w:pStyle w:val="Compact"/>
      </w:pPr>
      <w:r>
        <w:t xml:space="preserve">assessing assumptions such as univariate and multivariate normality, outliers, etc.</w:t>
      </w:r>
    </w:p>
    <w:p>
      <w:pPr>
        <w:numPr>
          <w:ilvl w:val="0"/>
          <w:numId w:val="1056"/>
        </w:numPr>
        <w:pStyle w:val="Compact"/>
      </w:pPr>
      <w:r>
        <w:t xml:space="preserve">preliminary analyses</w:t>
      </w:r>
    </w:p>
    <w:p>
      <w:pPr>
        <w:numPr>
          <w:ilvl w:val="1"/>
          <w:numId w:val="1058"/>
        </w:numPr>
        <w:pStyle w:val="Compact"/>
      </w:pPr>
      <w:r>
        <w:t xml:space="preserve">descriptives (means/standard deviations, frequencies)</w:t>
      </w:r>
    </w:p>
    <w:p>
      <w:pPr>
        <w:numPr>
          <w:ilvl w:val="1"/>
          <w:numId w:val="1058"/>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59"/>
        </w:numPr>
        <w:pStyle w:val="Compact"/>
      </w:pPr>
      <w:r>
        <w:t xml:space="preserve">ANOVA/regression models</w:t>
      </w:r>
    </w:p>
    <w:p>
      <w:pPr>
        <w:numPr>
          <w:ilvl w:val="1"/>
          <w:numId w:val="1060"/>
        </w:numPr>
        <w:pStyle w:val="Compact"/>
      </w:pPr>
      <w:r>
        <w:t xml:space="preserve">if completed with ordinary least squares, pairwise deletion would be utilized</w:t>
      </w:r>
    </w:p>
    <w:p>
      <w:pPr>
        <w:numPr>
          <w:ilvl w:val="0"/>
          <w:numId w:val="1059"/>
        </w:numPr>
        <w:pStyle w:val="Compact"/>
      </w:pPr>
      <w:r>
        <w:t xml:space="preserve">SEM/CFA models with observed, latent, or hybrid models</w:t>
      </w:r>
    </w:p>
    <w:p>
      <w:pPr>
        <w:numPr>
          <w:ilvl w:val="1"/>
          <w:numId w:val="1061"/>
        </w:numPr>
        <w:pStyle w:val="Compact"/>
      </w:pPr>
      <w:r>
        <w:t xml:space="preserve">if FIML (we’ll discuss later) is specified, all cases are used, even when there is missingness</w:t>
      </w:r>
    </w:p>
    <w:p>
      <w:pPr>
        <w:numPr>
          <w:ilvl w:val="0"/>
          <w:numId w:val="1059"/>
        </w:numPr>
        <w:pStyle w:val="Compact"/>
      </w:pPr>
      <w:r>
        <w:t xml:space="preserve">EFA models</w:t>
      </w:r>
    </w:p>
    <w:p>
      <w:pPr>
        <w:numPr>
          <w:ilvl w:val="1"/>
          <w:numId w:val="1062"/>
        </w:numPr>
        <w:pStyle w:val="Compact"/>
      </w:pPr>
      <w:r>
        <w:t xml:space="preserve">these can handle item-level missingness</w:t>
      </w:r>
    </w:p>
    <w:p>
      <w:pPr>
        <w:numPr>
          <w:ilvl w:val="0"/>
          <w:numId w:val="1059"/>
        </w:numPr>
        <w:pStyle w:val="Compact"/>
      </w:pPr>
      <w:r>
        <w:t xml:space="preserve">Hierarchical linear modeling/multilevel modeling/mixed effects modeling</w:t>
      </w:r>
    </w:p>
    <w:p>
      <w:pPr>
        <w:numPr>
          <w:ilvl w:val="1"/>
          <w:numId w:val="1063"/>
        </w:numPr>
        <w:pStyle w:val="Compact"/>
      </w:pPr>
      <w:r>
        <w:t xml:space="preserve">While all data needs to be present for a given cluster/wave, it is permissible to have varying numbers of clusters/waves per case</w:t>
      </w:r>
    </w:p>
    <w:bookmarkEnd w:id="126"/>
    <w:bookmarkEnd w:id="127"/>
    <w:bookmarkStart w:id="128" w:name="the-apa-style-write-up"/>
    <w:p>
      <w:pPr>
        <w:pStyle w:val="Heading2"/>
      </w:pPr>
      <w:r>
        <w:rPr>
          <w:rStyle w:val="SectionNumber"/>
        </w:rPr>
        <w:t xml:space="preserve">2.9</w:t>
      </w:r>
      <w:r>
        <w:tab/>
      </w:r>
      <w:r>
        <w:t xml:space="preserve">The APA Style Write-Up</w:t>
      </w:r>
    </w:p>
    <w:bookmarkEnd w:id="128"/>
    <w:bookmarkStart w:id="129"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bookmarkEnd w:id="129"/>
    <w:bookmarkStart w:id="134"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0"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0"/>
    <w:bookmarkStart w:id="131"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1"/>
    <w:bookmarkStart w:id="132"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2"/>
    <w:bookmarkStart w:id="133"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your first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your second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your third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Evaluate and interpret scale-level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3"/>
    <w:bookmarkEnd w:id="134"/>
    <w:bookmarkEnd w:id="135"/>
    <w:bookmarkStart w:id="176" w:name="DataDx"/>
    <w:p>
      <w:pPr>
        <w:pStyle w:val="Heading1"/>
      </w:pPr>
      <w:r>
        <w:rPr>
          <w:rStyle w:val="SectionNumber"/>
        </w:rPr>
        <w:t xml:space="preserve">3</w:t>
      </w:r>
      <w:r>
        <w:tab/>
      </w:r>
      <w:r>
        <w:t xml:space="preserve">Data Dx</w:t>
      </w:r>
    </w:p>
    <w:p>
      <w:pPr>
        <w:pStyle w:val="FirstParagraph"/>
      </w:pPr>
      <w:hyperlink r:id="rId136">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1"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7"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4"/>
        </w:numPr>
        <w:pStyle w:val="Compact"/>
      </w:pPr>
      <w:r>
        <w:t xml:space="preserve">Conduct and interpret critical data diagnostics, including</w:t>
      </w:r>
    </w:p>
    <w:p>
      <w:pPr>
        <w:numPr>
          <w:ilvl w:val="1"/>
          <w:numId w:val="1065"/>
        </w:numPr>
        <w:pStyle w:val="Compact"/>
      </w:pPr>
      <w:r>
        <w:t xml:space="preserve">alpha coefficients</w:t>
      </w:r>
    </w:p>
    <w:p>
      <w:pPr>
        <w:numPr>
          <w:ilvl w:val="1"/>
          <w:numId w:val="1065"/>
        </w:numPr>
        <w:pStyle w:val="Compact"/>
      </w:pPr>
      <w:r>
        <w:t xml:space="preserve">skew</w:t>
      </w:r>
    </w:p>
    <w:p>
      <w:pPr>
        <w:numPr>
          <w:ilvl w:val="1"/>
          <w:numId w:val="1065"/>
        </w:numPr>
        <w:pStyle w:val="Compact"/>
      </w:pPr>
      <w:r>
        <w:t xml:space="preserve">kurtosis</w:t>
      </w:r>
    </w:p>
    <w:p>
      <w:pPr>
        <w:numPr>
          <w:ilvl w:val="0"/>
          <w:numId w:val="1064"/>
        </w:numPr>
        <w:pStyle w:val="Compact"/>
      </w:pPr>
      <w:r>
        <w:t xml:space="preserve">Assess univariate and multivariate normality</w:t>
      </w:r>
    </w:p>
    <w:p>
      <w:pPr>
        <w:numPr>
          <w:ilvl w:val="0"/>
          <w:numId w:val="1064"/>
        </w:numPr>
        <w:pStyle w:val="Compact"/>
      </w:pPr>
      <w:r>
        <w:t xml:space="preserve">Identify options for managing outliers and skewed data</w:t>
      </w:r>
    </w:p>
    <w:p>
      <w:pPr>
        <w:numPr>
          <w:ilvl w:val="0"/>
          <w:numId w:val="1064"/>
        </w:numPr>
        <w:pStyle w:val="Compact"/>
      </w:pPr>
      <w:r>
        <w:t xml:space="preserve">Articulate a workflow for data preparation, including scrubbing, scoring, and data diagnostics</w:t>
      </w:r>
    </w:p>
    <w:bookmarkEnd w:id="137"/>
    <w:bookmarkStart w:id="138"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6"/>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6"/>
        </w:numPr>
        <w:pStyle w:val="Compact"/>
      </w:pPr>
      <w:r>
        <w:t xml:space="preserve">Use the dataset that is the source of the chapter, but score a different set of items that you choose.</w:t>
      </w:r>
    </w:p>
    <w:p>
      <w:pPr>
        <w:numPr>
          <w:ilvl w:val="0"/>
          <w:numId w:val="1066"/>
        </w:numPr>
        <w:pStyle w:val="Compact"/>
      </w:pPr>
      <w:r>
        <w:t xml:space="preserve">Begin with raw data to which you have access.</w:t>
      </w:r>
    </w:p>
    <w:bookmarkEnd w:id="138"/>
    <w:bookmarkStart w:id="139"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67"/>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68"/>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67"/>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69"/>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39"/>
    <w:bookmarkStart w:id="140"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 </w:t>
      </w:r>
      <w:r>
        <w:rPr>
          <w:rStyle w:val="CommentTok"/>
        </w:rPr>
        <w:t xml:space="preserve">#this includes dplyr</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p>
    <w:bookmarkEnd w:id="140"/>
    <w:bookmarkEnd w:id="141"/>
    <w:bookmarkStart w:id="145"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0"/>
        </w:numPr>
        <w:pStyle w:val="Compact"/>
      </w:pPr>
      <w:r>
        <w:t xml:space="preserve">imported our raw data from Qualtrics,</w:t>
      </w:r>
    </w:p>
    <w:p>
      <w:pPr>
        <w:numPr>
          <w:ilvl w:val="0"/>
          <w:numId w:val="1070"/>
        </w:numPr>
        <w:pStyle w:val="Compact"/>
      </w:pPr>
      <w:r>
        <w:t xml:space="preserve">scrubbed the data by applying our inclusion and exclusion criteria, and</w:t>
      </w:r>
    </w:p>
    <w:p>
      <w:pPr>
        <w:numPr>
          <w:ilvl w:val="0"/>
          <w:numId w:val="1070"/>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0"/>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3" name="Picture"/>
            <a:graphic>
              <a:graphicData uri="http://schemas.openxmlformats.org/drawingml/2006/picture">
                <pic:pic>
                  <pic:nvPicPr>
                    <pic:cNvPr descr="images/Ch04/wrkflow_dx.jpg" id="144" name="Picture"/>
                    <pic:cNvPicPr>
                      <a:picLocks noChangeArrowheads="1" noChangeAspect="1"/>
                    </pic:cNvPicPr>
                  </pic:nvPicPr>
                  <pic:blipFill>
                    <a:blip r:embed="rId142"/>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5"/>
    <w:bookmarkStart w:id="152"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1"/>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2"/>
        </w:numPr>
        <w:pStyle w:val="Compact"/>
      </w:pPr>
      <w:r>
        <w:t xml:space="preserve">College response to LGBTQ students (items 6, 4, 1)</w:t>
      </w:r>
    </w:p>
    <w:p>
      <w:pPr>
        <w:numPr>
          <w:ilvl w:val="1"/>
          <w:numId w:val="1072"/>
        </w:numPr>
        <w:pStyle w:val="Compact"/>
      </w:pPr>
      <w:r>
        <w:t xml:space="preserve">LGBTQ stigma (items 3, 2, 5)</w:t>
      </w:r>
    </w:p>
    <w:p>
      <w:pPr>
        <w:numPr>
          <w:ilvl w:val="0"/>
          <w:numId w:val="1071"/>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1"/>
        </w:numPr>
        <w:pStyle w:val="Compact"/>
      </w:pPr>
      <w:r>
        <w:t xml:space="preserve">Percent of Black classmates is a single item that asked respondents to estimate the proportion of students in various racial categories</w:t>
      </w:r>
    </w:p>
    <w:p>
      <w:pPr>
        <w:numPr>
          <w:ilvl w:val="0"/>
          <w:numId w:val="1071"/>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7" name="Picture"/>
            <a:graphic>
              <a:graphicData uri="http://schemas.openxmlformats.org/drawingml/2006/picture">
                <pic:pic>
                  <pic:nvPicPr>
                    <pic:cNvPr descr="images/Ch04/BlStuMed.jpg" id="148" name="Picture"/>
                    <pic:cNvPicPr>
                      <a:picLocks noChangeArrowheads="1" noChangeAspect="1"/>
                    </pic:cNvPicPr>
                  </pic:nvPicPr>
                  <pic:blipFill>
                    <a:blip r:embed="rId146"/>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0" name="Picture"/>
            <a:graphic>
              <a:graphicData uri="http://schemas.openxmlformats.org/drawingml/2006/picture">
                <pic:pic>
                  <pic:nvPicPr>
                    <pic:cNvPr descr="images/Ch04/BlStuRegression.jpg" id="151" name="Picture"/>
                    <pic:cNvPicPr>
                      <a:picLocks noChangeArrowheads="1" noChangeAspect="1"/>
                    </pic:cNvPicPr>
                  </pic:nvPicPr>
                  <pic:blipFill>
                    <a:blip r:embed="rId149"/>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2"/>
    <w:bookmarkStart w:id="153"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contatonated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#item_scores_df &lt;- read.csv("BlStItmsScrs230902.csv", header = TRUE)</w:t>
      </w:r>
    </w:p>
    <w:p>
      <w:pPr>
        <w:pStyle w:val="FirstParagraph"/>
      </w:pPr>
      <w:r>
        <w:t xml:space="preserve">From this, we create tiny dfs, one for each of the alpha coefficients we need to create. A priori, we are planning to use all six items of the campus climate scale. We’ll go ahead and also calculate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item_scores_df[c("Belong_1", "Belong_2", "Belong_3")])</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0.95      0.95    0.93      0.87  21 0.0099    4 1.5     0.88</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0.93  0.95  0.97</w:t>
      </w:r>
      <w:r>
        <w:br/>
      </w:r>
      <w:r>
        <w:rPr>
          <w:rStyle w:val="VerbatimChar"/>
        </w:rPr>
        <w:t xml:space="preserve">## Duhachek  0.93  0.95  0.97</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Belong_1      0.94      0.94    0.88      0.88  15    0.016    NA  0.88</w:t>
      </w:r>
      <w:r>
        <w:br/>
      </w:r>
      <w:r>
        <w:rPr>
          <w:rStyle w:val="VerbatimChar"/>
        </w:rPr>
        <w:t xml:space="preserve">## Belong_2      0.92      0.92    0.85      0.85  11    0.020    NA  0.85</w:t>
      </w:r>
      <w:r>
        <w:br/>
      </w:r>
      <w:r>
        <w:rPr>
          <w:rStyle w:val="VerbatimChar"/>
        </w:rPr>
        <w:t xml:space="preserve">## Belong_3      0.94      0.94    0.89      0.89  16    0.015    NA  0.89</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Belong_1 64  0.95  0.95  0.92   0.90  4.1 1.5</w:t>
      </w:r>
      <w:r>
        <w:br/>
      </w:r>
      <w:r>
        <w:rPr>
          <w:rStyle w:val="VerbatimChar"/>
        </w:rPr>
        <w:t xml:space="preserve">## Belong_2 65  0.96  0.96  0.94   0.92  4.1 1.6</w:t>
      </w:r>
      <w:r>
        <w:br/>
      </w:r>
      <w:r>
        <w:rPr>
          <w:rStyle w:val="VerbatimChar"/>
        </w:rPr>
        <w:t xml:space="preserve">## Belong_3 64  0.95  0.95  0.91   0.89  3.8 1.5</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Belong_1 0.02 0.14 0.23 0.17 0.22 0.17 0.05 0.03</w:t>
      </w:r>
      <w:r>
        <w:br/>
      </w:r>
      <w:r>
        <w:rPr>
          <w:rStyle w:val="VerbatimChar"/>
        </w:rPr>
        <w:t xml:space="preserve">## Belong_2 0.03 0.14 0.22 0.22 0.15 0.20 0.05 0.02</w:t>
      </w:r>
      <w:r>
        <w:br/>
      </w:r>
      <w:r>
        <w:rPr>
          <w:rStyle w:val="VerbatimChar"/>
        </w:rPr>
        <w:t xml:space="preserve">## 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item_scores_df[c("rBlst_1", "Blst_2", "Blst_3", </w:t>
      </w:r>
      <w:r>
        <w:br/>
      </w:r>
      <w:r>
        <w:rPr>
          <w:rStyle w:val="VerbatimChar"/>
        </w:rPr>
        <w:t xml:space="preserve">##     "Blst_4", "Blst_5", "Blst_6")])</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0.85      0.87    0.87      0.52 6.5 0.03  2.5 1.1     0.52</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0.78  0.85  0.90</w:t>
      </w:r>
      <w:r>
        <w:br/>
      </w:r>
      <w:r>
        <w:rPr>
          <w:rStyle w:val="VerbatimChar"/>
        </w:rPr>
        <w:t xml:space="preserve">## Duhachek  0.79  0.85  0.91</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rBlst_1      0.85      0.87    0.87      0.57 6.5    0.031 0.029  0.57</w:t>
      </w:r>
      <w:r>
        <w:br/>
      </w:r>
      <w:r>
        <w:rPr>
          <w:rStyle w:val="VerbatimChar"/>
        </w:rPr>
        <w:t xml:space="preserve">## Blst_2       0.87      0.88    0.87      0.59 7.1    0.026 0.019  0.56</w:t>
      </w:r>
      <w:r>
        <w:br/>
      </w:r>
      <w:r>
        <w:rPr>
          <w:rStyle w:val="VerbatimChar"/>
        </w:rPr>
        <w:t xml:space="preserve">## Blst_3       0.83      0.85    0.85      0.54 5.8    0.034 0.029  0.50</w:t>
      </w:r>
      <w:r>
        <w:br/>
      </w:r>
      <w:r>
        <w:rPr>
          <w:rStyle w:val="VerbatimChar"/>
        </w:rPr>
        <w:t xml:space="preserve">## Blst_4       0.80      0.82    0.82      0.48 4.6    0.041 0.027  0.48</w:t>
      </w:r>
      <w:r>
        <w:br/>
      </w:r>
      <w:r>
        <w:rPr>
          <w:rStyle w:val="VerbatimChar"/>
        </w:rPr>
        <w:t xml:space="preserve">## Blst_5       0.79      0.81    0.81      0.46 4.3    0.042 0.024  0.47</w:t>
      </w:r>
      <w:r>
        <w:br/>
      </w:r>
      <w:r>
        <w:rPr>
          <w:rStyle w:val="VerbatimChar"/>
        </w:rPr>
        <w:t xml:space="preserve">## Blst_6       0.80      0.82    0.81      0.48 4.6    0.040 0.021  0.50</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rBlst_1 60  0.69  0.67  0.56   0.52  3.4 1.6</w:t>
      </w:r>
      <w:r>
        <w:br/>
      </w:r>
      <w:r>
        <w:rPr>
          <w:rStyle w:val="VerbatimChar"/>
        </w:rPr>
        <w:t xml:space="preserve">## Blst_2  64  0.68  0.62  0.51   0.46  3.0 1.8</w:t>
      </w:r>
      <w:r>
        <w:br/>
      </w:r>
      <w:r>
        <w:rPr>
          <w:rStyle w:val="VerbatimChar"/>
        </w:rPr>
        <w:t xml:space="preserve">## Blst_3  63  0.71  0.74  0.66   0.59  2.0 1.2</w:t>
      </w:r>
      <w:r>
        <w:br/>
      </w:r>
      <w:r>
        <w:rPr>
          <w:rStyle w:val="VerbatimChar"/>
        </w:rPr>
        <w:t xml:space="preserve">## Blst_4  62  0.85  0.86  0.84   0.77  2.5 1.3</w:t>
      </w:r>
      <w:r>
        <w:br/>
      </w:r>
      <w:r>
        <w:rPr>
          <w:rStyle w:val="VerbatimChar"/>
        </w:rPr>
        <w:t xml:space="preserve">## Blst_5  63  0.89  0.89  0.89   0.82  2.0 1.2</w:t>
      </w:r>
      <w:r>
        <w:br/>
      </w:r>
      <w:r>
        <w:rPr>
          <w:rStyle w:val="VerbatimChar"/>
        </w:rPr>
        <w:t xml:space="preserve">## Blst_6  63  0.83  0.86  0.86   0.77  2.1 1.3</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rBlst_1 0.10 0.23 0.20 0.25 0.08 0.10 0.03 0.09</w:t>
      </w:r>
      <w:r>
        <w:br/>
      </w:r>
      <w:r>
        <w:rPr>
          <w:rStyle w:val="VerbatimChar"/>
        </w:rPr>
        <w:t xml:space="preserve">## Blst_2  0.33 0.16 0.09 0.17 0.16 0.06 0.03 0.03</w:t>
      </w:r>
      <w:r>
        <w:br/>
      </w:r>
      <w:r>
        <w:rPr>
          <w:rStyle w:val="VerbatimChar"/>
        </w:rPr>
        <w:t xml:space="preserve">## Blst_3  0.44 0.33 0.06 0.11 0.03 0.02 0.00 0.05</w:t>
      </w:r>
      <w:r>
        <w:br/>
      </w:r>
      <w:r>
        <w:rPr>
          <w:rStyle w:val="VerbatimChar"/>
        </w:rPr>
        <w:t xml:space="preserve">## Blst_4  0.27 0.34 0.15 0.18 0.05 0.00 0.02 0.06</w:t>
      </w:r>
      <w:r>
        <w:br/>
      </w:r>
      <w:r>
        <w:rPr>
          <w:rStyle w:val="VerbatimChar"/>
        </w:rPr>
        <w:t xml:space="preserve">## Blst_5  0.46 0.30 0.05 0.14 0.05 0.00 0.00 0.05</w:t>
      </w:r>
      <w:r>
        <w:br/>
      </w:r>
      <w:r>
        <w:rPr>
          <w:rStyle w:val="VerbatimChar"/>
        </w:rPr>
        <w:t xml:space="preserve">## 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#alpha for the stigma scale of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item_scores_df[c("Blst_3", "Blst_2", "Blst_5")])</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0.69      0.73    0.69      0.47 2.7 0.065  2.3 1.2     0.54</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0.54  0.69  0.80</w:t>
      </w:r>
      <w:r>
        <w:br/>
      </w:r>
      <w:r>
        <w:rPr>
          <w:rStyle w:val="VerbatimChar"/>
        </w:rPr>
        <w:t xml:space="preserve">## Duhachek  0.57  0.69  0.82</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Blst_3      0.67      0.70    0.54      0.54 2.35    0.074    NA  0.54</w:t>
      </w:r>
      <w:r>
        <w:br/>
      </w:r>
      <w:r>
        <w:rPr>
          <w:rStyle w:val="VerbatimChar"/>
        </w:rPr>
        <w:t xml:space="preserve">## Blst_2      0.75      0.75    0.60      0.60 3.03    0.061    NA  0.60</w:t>
      </w:r>
      <w:r>
        <w:br/>
      </w:r>
      <w:r>
        <w:rPr>
          <w:rStyle w:val="VerbatimChar"/>
        </w:rPr>
        <w:t xml:space="preserve">## Blst_5      0.41      0.43    0.28      0.28 0.76    0.135    NA  0.28</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Blst_3 63  0.72  0.78  0.62   0.46    2 1.2</w:t>
      </w:r>
      <w:r>
        <w:br/>
      </w:r>
      <w:r>
        <w:rPr>
          <w:rStyle w:val="VerbatimChar"/>
        </w:rPr>
        <w:t xml:space="preserve">## Blst_2 64  0.82  0.75  0.55   0.46    3 1.8</w:t>
      </w:r>
      <w:r>
        <w:br/>
      </w:r>
      <w:r>
        <w:rPr>
          <w:rStyle w:val="VerbatimChar"/>
        </w:rPr>
        <w:t xml:space="preserve">## Blst_5 63  0.87  0.89  0.83   0.70    2 1.2</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Blst_3 0.44 0.33 0.06 0.11 0.03 0.02 0.00 0.05</w:t>
      </w:r>
      <w:r>
        <w:br/>
      </w:r>
      <w:r>
        <w:rPr>
          <w:rStyle w:val="VerbatimChar"/>
        </w:rPr>
        <w:t xml:space="preserve">## Blst_2 0.33 0.16 0.09 0.17 0.16 0.06 0.03 0.03</w:t>
      </w:r>
      <w:r>
        <w:br/>
      </w:r>
      <w:r>
        <w:rPr>
          <w:rStyle w:val="VerbatimChar"/>
        </w:rPr>
        <w:t xml:space="preserve">## Blst_5 0.46 0.30 0.05 0.14 0.05 0.00 0.00 0.05</w:t>
      </w:r>
    </w:p>
    <w:p>
      <w:pPr>
        <w:pStyle w:val="BlockText"/>
      </w:pPr>
      <w:r>
        <w:t xml:space="preserve">Cronbach’s alpha for the campus climate stigma subscale was 0.73.</w:t>
      </w:r>
    </w:p>
    <w:p>
      <w:pPr>
        <w:pStyle w:val="SourceCode"/>
      </w:pPr>
      <w:r>
        <w:rPr>
          <w:rStyle w:val="CommentTok"/>
        </w:rPr>
        <w:t xml:space="preserve">#alpha for the campus responsiveness scale of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rPr>
          <w:rStyle w:val="VerbatimChar"/>
        </w:rPr>
        <w:t xml:space="preserve">## </w:t>
      </w:r>
      <w:r>
        <w:br/>
      </w:r>
      <w:r>
        <w:rPr>
          <w:rStyle w:val="VerbatimChar"/>
        </w:rPr>
        <w:t xml:space="preserve">## Reliability analysis   </w:t>
      </w:r>
      <w:r>
        <w:br/>
      </w:r>
      <w:r>
        <w:rPr>
          <w:rStyle w:val="VerbatimChar"/>
        </w:rPr>
        <w:t xml:space="preserve">## Call: psych::alpha(x = item_scores_df[c("rBlst_1", "Blst_4", "Blst_6")])</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0.79      0.81    0.76      0.58 4.2 0.045  2.7 1.2     0.52</w:t>
      </w:r>
      <w:r>
        <w:br/>
      </w:r>
      <w:r>
        <w:rPr>
          <w:rStyle w:val="VerbatimChar"/>
        </w:rPr>
        <w:t xml:space="preserve">## </w:t>
      </w:r>
      <w:r>
        <w:br/>
      </w:r>
      <w:r>
        <w:rPr>
          <w:rStyle w:val="VerbatimChar"/>
        </w:rPr>
        <w:t xml:space="preserve">##     95% confidence boundaries </w:t>
      </w:r>
      <w:r>
        <w:br/>
      </w:r>
      <w:r>
        <w:rPr>
          <w:rStyle w:val="VerbatimChar"/>
        </w:rPr>
        <w:t xml:space="preserve">##          lower alpha upper</w:t>
      </w:r>
      <w:r>
        <w:br/>
      </w:r>
      <w:r>
        <w:rPr>
          <w:rStyle w:val="VerbatimChar"/>
        </w:rPr>
        <w:t xml:space="preserve">## Feldt     0.69  0.79  0.87</w:t>
      </w:r>
      <w:r>
        <w:br/>
      </w:r>
      <w:r>
        <w:rPr>
          <w:rStyle w:val="VerbatimChar"/>
        </w:rPr>
        <w:t xml:space="preserve">## Duhachek  0.71  0.79  0.88</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rBlst_1      0.86      0.86    0.75      0.75 6.0    0.035    NA  0.75</w:t>
      </w:r>
      <w:r>
        <w:br/>
      </w:r>
      <w:r>
        <w:rPr>
          <w:rStyle w:val="VerbatimChar"/>
        </w:rPr>
        <w:t xml:space="preserve">## Blst_4       0.64      0.65    0.48      0.48 1.8    0.087    NA  0.48</w:t>
      </w:r>
      <w:r>
        <w:br/>
      </w:r>
      <w:r>
        <w:rPr>
          <w:rStyle w:val="VerbatimChar"/>
        </w:rPr>
        <w:t xml:space="preserve">## Blst_6       0.68      0.68    0.52      0.52 2.1    0.078    NA  0.52</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rBlst_1 60  0.81  0.78  0.58   0.53  3.4 1.6</w:t>
      </w:r>
      <w:r>
        <w:br/>
      </w:r>
      <w:r>
        <w:rPr>
          <w:rStyle w:val="VerbatimChar"/>
        </w:rPr>
        <w:t xml:space="preserve">## Blst_4  62  0.88  0.89  0.84   0.72  2.5 1.3</w:t>
      </w:r>
      <w:r>
        <w:br/>
      </w:r>
      <w:r>
        <w:rPr>
          <w:rStyle w:val="VerbatimChar"/>
        </w:rPr>
        <w:t xml:space="preserve">## Blst_6  63  0.85  0.87  0.81   0.69  2.1 1.3</w:t>
      </w:r>
      <w:r>
        <w:br/>
      </w:r>
      <w:r>
        <w:rPr>
          <w:rStyle w:val="VerbatimChar"/>
        </w:rPr>
        <w:t xml:space="preserve">## </w:t>
      </w:r>
      <w:r>
        <w:br/>
      </w:r>
      <w:r>
        <w:rPr>
          <w:rStyle w:val="VerbatimChar"/>
        </w:rPr>
        <w:t xml:space="preserve">## Non missing response frequency for each item</w:t>
      </w:r>
      <w:r>
        <w:br/>
      </w:r>
      <w:r>
        <w:rPr>
          <w:rStyle w:val="VerbatimChar"/>
        </w:rPr>
        <w:t xml:space="preserve">##            1    2    3    4    5    6    7 miss</w:t>
      </w:r>
      <w:r>
        <w:br/>
      </w:r>
      <w:r>
        <w:rPr>
          <w:rStyle w:val="VerbatimChar"/>
        </w:rPr>
        <w:t xml:space="preserve">## rBlst_1 0.10 0.23 0.20 0.25 0.08 0.10 0.03 0.09</w:t>
      </w:r>
      <w:r>
        <w:br/>
      </w:r>
      <w:r>
        <w:rPr>
          <w:rStyle w:val="VerbatimChar"/>
        </w:rPr>
        <w:t xml:space="preserve">## Blst_4  0.27 0.34 0.15 0.18 0.05 0.00 0.02 0.06</w:t>
      </w:r>
      <w:r>
        <w:br/>
      </w:r>
      <w:r>
        <w:rPr>
          <w:rStyle w:val="VerbatimChar"/>
        </w:rPr>
        <w:t xml:space="preserve">## 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3"/>
    <w:bookmarkStart w:id="159" w:name="X7d84b889cbb25698241e69dacf5eca975c09c41"/>
    <w:p>
      <w:pPr>
        <w:pStyle w:val="Heading2"/>
      </w:pPr>
      <w:r>
        <w:rPr>
          <w:rStyle w:val="SectionNumber"/>
        </w:rPr>
        <w:t xml:space="preserve">3.5</w:t>
      </w:r>
      <w:r>
        <w:tab/>
      </w:r>
      <w:r>
        <w:t xml:space="preserve">Distributional Characteristics of the Variables</w:t>
      </w:r>
    </w:p>
    <w:bookmarkStart w:id="154"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int  0 5 10 6 5 20 0 0 0 4 ...</w:t>
      </w:r>
      <w:r>
        <w:br/>
      </w:r>
      <w:r>
        <w:rPr>
          <w:rStyle w:val="VerbatimChar"/>
        </w:rPr>
        <w:t xml:space="preserve">##  $ Belong_1  : int  6 4 NA 5 4 5 6 7 6 3 ...</w:t>
      </w:r>
      <w:r>
        <w:br/>
      </w:r>
      <w:r>
        <w:rPr>
          <w:rStyle w:val="VerbatimChar"/>
        </w:rPr>
        <w:t xml:space="preserve">##  $ Belong_2  : int  6 4 3 3 4 6 6 7 6 3 ...</w:t>
      </w:r>
      <w:r>
        <w:br/>
      </w:r>
      <w:r>
        <w:rPr>
          <w:rStyle w:val="VerbatimChar"/>
        </w:rPr>
        <w:t xml:space="preserve">##  $ Belong_3  : int  7 6 NA 2 4 5 5 7 6 3 ...</w:t>
      </w:r>
      <w:r>
        <w:br/>
      </w:r>
      <w:r>
        <w:rPr>
          <w:rStyle w:val="VerbatimChar"/>
        </w:rPr>
        <w:t xml:space="preserve">##  $ Blst_1    : int  5 6 NA 2 6 5 5 5 5 3 ...</w:t>
      </w:r>
      <w:r>
        <w:br/>
      </w:r>
      <w:r>
        <w:rPr>
          <w:rStyle w:val="VerbatimChar"/>
        </w:rPr>
        <w:t xml:space="preserve">##  $ Blst_2    : int  3 6 5 2 1 1 4 4 3 5 ...</w:t>
      </w:r>
      <w:r>
        <w:br/>
      </w:r>
      <w:r>
        <w:rPr>
          <w:rStyle w:val="VerbatimChar"/>
        </w:rPr>
        <w:t xml:space="preserve">##  $ Blst_3    : int  5 2 2 2 1 1 4 3 1 2 ...</w:t>
      </w:r>
      <w:r>
        <w:br/>
      </w:r>
      <w:r>
        <w:rPr>
          <w:rStyle w:val="VerbatimChar"/>
        </w:rPr>
        <w:t xml:space="preserve">##  $ Blst_4    : int  2 2 2 2 1 2 4 3 2 3 ...</w:t>
      </w:r>
      <w:r>
        <w:br/>
      </w:r>
      <w:r>
        <w:rPr>
          <w:rStyle w:val="VerbatimChar"/>
        </w:rPr>
        <w:t xml:space="preserve">##  $ Blst_5    : int  2 4 NA 2 1 1 4 4 1 3 ...</w:t>
      </w:r>
      <w:r>
        <w:br/>
      </w:r>
      <w:r>
        <w:rPr>
          <w:rStyle w:val="VerbatimChar"/>
        </w:rPr>
        <w:t xml:space="preserve">##  $ Blst_6    : int  2 1 2 2 1 2 4 3 2 3 ...</w:t>
      </w:r>
      <w:r>
        <w:br/>
      </w:r>
      <w:r>
        <w:rPr>
          <w:rStyle w:val="VerbatimChar"/>
        </w:rPr>
        <w:t xml:space="preserve">##  $ rBlst_1   : num  3 2 NA 6 2 3 3 3 3 5 ...</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#the script may look a little complicated; I could have simply written:</w:t>
      </w:r>
      <w:r>
        <w:br/>
      </w:r>
      <w:r>
        <w:rPr>
          <w:rStyle w:val="CommentTok"/>
        </w:rPr>
        <w:t xml:space="preserve">#describe(item_scores_df) </w:t>
      </w:r>
      <w:r>
        <w:br/>
      </w:r>
      <w:r>
        <w:rPr>
          <w:rStyle w:val="CommentTok"/>
        </w:rPr>
        <w:t xml:space="preserve">#because I only wanted only a few variables, I provided them in a concatenated: list [c("iBIPOC_pr", "cmBlack", "Belonging", "ClimateBL")]</w:t>
      </w:r>
      <w:r>
        <w:br/>
      </w:r>
      <w:r>
        <w:rPr>
          <w:rStyle w:val="CommentTok"/>
        </w:rPr>
        <w:t xml:space="preserve">#I used type =1 so that we can interpret skew and kurtosis along Kline's recommendations</w:t>
      </w:r>
      <w:r>
        <w:br/>
      </w:r>
      <w:r>
        <w:rPr>
          <w:rStyle w:val="CommentTok"/>
        </w:rPr>
        <w:t xml:space="preserve">#I created an object from the descriptive results, this can be used to export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#When we capture results in an object, we need to write it below so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 iBIPOC_pr    1 64 0.35 0.39   0.25    0.32 0.37   0  1.00  1.00 0.64    -1.05</w:t>
      </w:r>
      <w:r>
        <w:br/>
      </w:r>
      <w:r>
        <w:rPr>
          <w:rStyle w:val="VerbatimChar"/>
        </w:rPr>
        <w:t xml:space="preserve">## cmBlack      2 66 8.20 8.02   5.50    7.24 8.15   0 30.00 30.00 0.95     0.05</w:t>
      </w:r>
      <w:r>
        <w:br/>
      </w:r>
      <w:r>
        <w:rPr>
          <w:rStyle w:val="VerbatimChar"/>
        </w:rPr>
        <w:t xml:space="preserve">## Belonging    3 64 4.03 1.47   4.00    4.03 1.48   1  7.00  6.00 0.03    -0.76</w:t>
      </w:r>
      <w:r>
        <w:br/>
      </w:r>
      <w:r>
        <w:rPr>
          <w:rStyle w:val="VerbatimChar"/>
        </w:rPr>
        <w:t xml:space="preserve">## ClimateBL    4 61 2.48 1.09   2.33    2.41 0.99   1  5.67  4.67 0.56     0.04</w:t>
      </w:r>
      <w:r>
        <w:br/>
      </w:r>
      <w:r>
        <w:rPr>
          <w:rStyle w:val="VerbatimChar"/>
        </w:rPr>
        <w:t xml:space="preserve">##             se</w:t>
      </w:r>
      <w:r>
        <w:br/>
      </w:r>
      <w:r>
        <w:rPr>
          <w:rStyle w:val="VerbatimChar"/>
        </w:rPr>
        <w:t xml:space="preserve">## iBIPOC_pr 0.05</w:t>
      </w:r>
      <w:r>
        <w:br/>
      </w:r>
      <w:r>
        <w:rPr>
          <w:rStyle w:val="VerbatimChar"/>
        </w:rPr>
        <w:t xml:space="preserve">## cmBlack   0.99</w:t>
      </w:r>
      <w:r>
        <w:br/>
      </w:r>
      <w:r>
        <w:rPr>
          <w:rStyle w:val="VerbatimChar"/>
        </w:rPr>
        <w:t xml:space="preserve">## Belonging 0.18</w:t>
      </w:r>
      <w:r>
        <w:br/>
      </w:r>
      <w:r>
        <w:rPr>
          <w:rStyle w:val="VerbatimChar"/>
        </w:rPr>
        <w:t xml:space="preserve">## ClimateBL 0.14</w:t>
      </w:r>
    </w:p>
    <w:p>
      <w:pPr>
        <w:pStyle w:val="SourceCode"/>
      </w:pPr>
      <w:r>
        <w:rPr>
          <w:rStyle w:val="CommentTok"/>
        </w:rPr>
        <w:t xml:space="preserve">#this can be useful if you wish to manually format the data for an APA style table</w:t>
      </w:r>
      <w:r>
        <w:br/>
      </w:r>
      <w:r>
        <w:rPr>
          <w:rStyle w:val="FunctionTok"/>
        </w:rPr>
        <w:t xml:space="preserve">write.csv</w:t>
      </w:r>
      <w:r>
        <w:rPr>
          <w:rStyle w:val="NormalTok"/>
        </w:rPr>
        <w:t xml:space="preserve"> (descriptives, </w:t>
      </w:r>
      <w:r>
        <w:rPr>
          <w:rStyle w:val="AttributeTok"/>
        </w:rPr>
        <w:t xml:space="preserve">file=</w:t>
      </w:r>
      <w:r>
        <w:rPr>
          <w:rStyle w:val="StringTok"/>
        </w:rPr>
        <w:t xml:space="preserve">"DataDx_descripts.csv"</w:t>
      </w:r>
      <w:r>
        <w:rPr>
          <w:rStyle w:val="NormalTok"/>
        </w:rPr>
        <w:t xml:space="preserve">) </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bCs/>
            <w:b/>
          </w:rPr>
          <w:t xml:space="preserve">kline_data_2016?</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#The shapiro-test is in base R; it's specification is simple:  shapiro.test(df$variable)</w:t>
      </w:r>
      <w:r>
        <w:br/>
      </w:r>
      <w:r>
        <w:rPr>
          <w:rStyle w:val="CommentTok"/>
        </w:rPr>
        <w:t xml:space="preserve">#I added the object (and had to list it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item_scores_df$cmBlack</w:t>
      </w:r>
      <w:r>
        <w:br/>
      </w:r>
      <w:r>
        <w:rPr>
          <w:rStyle w:val="VerbatimChar"/>
        </w:rPr>
        <w:t xml:space="preserve">## W = 0.87796, p-value = 9.899e-06</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item_scores_df$iBIPOC_pr</w:t>
      </w:r>
      <w:r>
        <w:br/>
      </w:r>
      <w:r>
        <w:rPr>
          <w:rStyle w:val="VerbatimChar"/>
        </w:rPr>
        <w:t xml:space="preserve">## W = 0.78725, p-value = 3.181e-08</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item_scores_df$Belonging</w:t>
      </w:r>
      <w:r>
        <w:br/>
      </w:r>
      <w:r>
        <w:rPr>
          <w:rStyle w:val="VerbatimChar"/>
        </w:rPr>
        <w:t xml:space="preserve">## 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item_scores_df$ClimateBL</w:t>
      </w:r>
      <w:r>
        <w:br/>
      </w:r>
      <w:r>
        <w:rPr>
          <w:rStyle w:val="VerbatimChar"/>
        </w:rPr>
        <w:t xml:space="preserve">## W = 0.95102, p-value = 0.01613</w:t>
      </w:r>
    </w:p>
    <w:p>
      <w:pPr>
        <w:pStyle w:val="FirstParagraph"/>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4"/>
    <w:bookmarkStart w:id="158"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3"/>
        </w:numPr>
        <w:pStyle w:val="Compact"/>
      </w:pPr>
      <w:r>
        <w:t xml:space="preserve">The lower half is a scatterplot between the two variables with a regression line (red) and mean (dot).</w:t>
      </w:r>
      <w:r>
        <w:br/>
      </w:r>
    </w:p>
    <w:p>
      <w:pPr>
        <w:numPr>
          <w:ilvl w:val="0"/>
          <w:numId w:val="1073"/>
        </w:numPr>
        <w:pStyle w:val="Compact"/>
      </w:pPr>
      <w:r>
        <w:t xml:space="preserve">The diagonal is a histogram of each variable.</w:t>
      </w:r>
      <w:r>
        <w:br/>
      </w:r>
    </w:p>
    <w:p>
      <w:pPr>
        <w:numPr>
          <w:ilvl w:val="0"/>
          <w:numId w:val="1073"/>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03-DataDx_files/figure-docx/unnamed-chunk-1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bookmarkEnd w:id="158"/>
    <w:bookmarkEnd w:id="159"/>
    <w:bookmarkStart w:id="163"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p>
    <w:p>
      <w:pPr>
        <w:pStyle w:val="FirstParagraph"/>
      </w:pPr>
      <w:r>
        <w:drawing>
          <wp:inline>
            <wp:extent cx="4620126" cy="3696101"/>
            <wp:effectExtent b="0" l="0" r="0" t="0"/>
            <wp:docPr descr="" title="" id="161" name="Picture"/>
            <a:graphic>
              <a:graphicData uri="http://schemas.openxmlformats.org/drawingml/2006/picture">
                <pic:pic>
                  <pic:nvPicPr>
                    <pic:cNvPr descr="03-DataDx_files/figure-docx/unnamed-chunk-11-1.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 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#creates a variable indicating TRUE or FALSE if an item is an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rPr>
          <w:rStyle w:val="NormalTok"/>
        </w:rPr>
        <w:t xml:space="preserve"> (</w:t>
      </w:r>
      <w:r>
        <w:rPr>
          <w:rStyle w:val="DecValTok"/>
        </w:rPr>
        <w:t xml:space="preserve">3</w:t>
      </w:r>
      <w:r>
        <w:rPr>
          <w:rStyle w:val="SpecialCharTok"/>
        </w:rPr>
        <w:t xml:space="preserve">*</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#shows us the first 6 rows of the data so we can see the new variables (Mahal, MOutlier)</w:t>
      </w:r>
      <w:r>
        <w:br/>
      </w:r>
      <w:r>
        <w:rPr>
          <w:rStyle w:val="FunctionTok"/>
        </w:rPr>
        <w:t xml:space="preserve">head</w:t>
      </w:r>
      <w:r>
        <w:rPr>
          <w:rStyle w:val="NormalTok"/>
        </w:rPr>
        <w:t xml:space="preserve">(item_scores_df)</w:t>
      </w:r>
    </w:p>
    <w:p>
      <w:pPr>
        <w:pStyle w:val="SourceCode"/>
      </w:pPr>
      <w:r>
        <w:rPr>
          <w:rStyle w:val="VerbatimChar"/>
        </w:rPr>
        <w:t xml:space="preserve">##   ID iBIPOC_pr cmBlack Belong_1 Belong_2 Belong_3 Blst_1 Blst_2 Blst_3 Blst_4</w:t>
      </w:r>
      <w:r>
        <w:br/>
      </w:r>
      <w:r>
        <w:rPr>
          <w:rStyle w:val="VerbatimChar"/>
        </w:rPr>
        <w:t xml:space="preserve">## 1  1 0.3333333       0        6        6        7      5      3      5      2</w:t>
      </w:r>
      <w:r>
        <w:br/>
      </w:r>
      <w:r>
        <w:rPr>
          <w:rStyle w:val="VerbatimChar"/>
        </w:rPr>
        <w:t xml:space="preserve">## 2  2 0.0000000       5        4        4        6      6      6      2      2</w:t>
      </w:r>
      <w:r>
        <w:br/>
      </w:r>
      <w:r>
        <w:rPr>
          <w:rStyle w:val="VerbatimChar"/>
        </w:rPr>
        <w:t xml:space="preserve">## 3  3 0.5000000      10       NA        3       NA     NA      5      2      2</w:t>
      </w:r>
      <w:r>
        <w:br/>
      </w:r>
      <w:r>
        <w:rPr>
          <w:rStyle w:val="VerbatimChar"/>
        </w:rPr>
        <w:t xml:space="preserve">## 4  4 0.3333333       6        5        3        2      2      2      2      2</w:t>
      </w:r>
      <w:r>
        <w:br/>
      </w:r>
      <w:r>
        <w:rPr>
          <w:rStyle w:val="VerbatimChar"/>
        </w:rPr>
        <w:t xml:space="preserve">## 5  5 1.0000000       5        4        4        4      6      1      1      1</w:t>
      </w:r>
      <w:r>
        <w:br/>
      </w:r>
      <w:r>
        <w:rPr>
          <w:rStyle w:val="VerbatimChar"/>
        </w:rPr>
        <w:t xml:space="preserve">## 6  6 0.0000000      20        5        6        5      5      1      1      2</w:t>
      </w:r>
      <w:r>
        <w:br/>
      </w:r>
      <w:r>
        <w:rPr>
          <w:rStyle w:val="VerbatimChar"/>
        </w:rPr>
        <w:t xml:space="preserve">##   Blst_5 Blst_6 rBlst_1 Belonging ResponseBL StigmaBL ClimateBL     Mahal</w:t>
      </w:r>
      <w:r>
        <w:br/>
      </w:r>
      <w:r>
        <w:rPr>
          <w:rStyle w:val="VerbatimChar"/>
        </w:rPr>
        <w:t xml:space="preserve">## 1      2      2       3      6.33       2.33     3.33      2.83 3.1826820</w:t>
      </w:r>
      <w:r>
        <w:br/>
      </w:r>
      <w:r>
        <w:rPr>
          <w:rStyle w:val="VerbatimChar"/>
        </w:rPr>
        <w:t xml:space="preserve">## 2      4      1       2      4.67       1.67     4.00      2.83 1.0923648</w:t>
      </w:r>
      <w:r>
        <w:br/>
      </w:r>
      <w:r>
        <w:rPr>
          <w:rStyle w:val="VerbatimChar"/>
        </w:rPr>
        <w:t xml:space="preserve">## 3     NA      2      NA        NA       2.00     3.50        NA 0.1979919</w:t>
      </w:r>
      <w:r>
        <w:br/>
      </w:r>
      <w:r>
        <w:rPr>
          <w:rStyle w:val="VerbatimChar"/>
        </w:rPr>
        <w:t xml:space="preserve">## 4      2      2       6      3.33       3.33     2.00      2.67 0.3505949</w:t>
      </w:r>
      <w:r>
        <w:br/>
      </w:r>
      <w:r>
        <w:rPr>
          <w:rStyle w:val="VerbatimChar"/>
        </w:rPr>
        <w:t xml:space="preserve">## 5      1      1       2      4.00       1.33     1.00      1.17 3.8711215</w:t>
      </w:r>
      <w:r>
        <w:br/>
      </w:r>
      <w:r>
        <w:rPr>
          <w:rStyle w:val="VerbatimChar"/>
        </w:rPr>
        <w:t xml:space="preserve">## 6      1      2       3      5.33       2.33     1.00      1.67 4.8818622</w:t>
      </w:r>
      <w:r>
        <w:br/>
      </w:r>
      <w:r>
        <w:rPr>
          <w:rStyle w:val="VerbatimChar"/>
        </w:rPr>
        <w:t xml:space="preserve">##   MOutlier</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5    FALSE</w:t>
      </w:r>
      <w:r>
        <w:br/>
      </w:r>
      <w:r>
        <w:rPr>
          <w:rStyle w:val="VerbatimChar"/>
        </w:rPr>
        <w:t xml:space="preserve">## 6    FALSE</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mmentTok"/>
        </w:rPr>
        <w:t xml:space="preserve">#counts frequency TRUE and FALSE indicating outlier or not</w:t>
      </w:r>
      <w:r>
        <w:br/>
      </w:r>
      <w:r>
        <w:rPr>
          <w:rStyle w:val="NormalTok"/>
        </w:rPr>
        <w:t xml:space="preserve">OutlierCount</w:t>
      </w:r>
      <w:r>
        <w:rPr>
          <w:rStyle w:val="OtherTok"/>
        </w:rPr>
        <w:t xml:space="preserve">&lt;-</w:t>
      </w:r>
      <w:r>
        <w:rPr>
          <w:rStyle w:val="NormalTok"/>
        </w:rPr>
        <w:t xml:space="preserve"> item_scores_df</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 </w:t>
      </w:r>
    </w:p>
    <w:p>
      <w:pPr>
        <w:pStyle w:val="SourceCode"/>
      </w:pPr>
      <w:r>
        <w:rPr>
          <w:rStyle w:val="VerbatimChar"/>
        </w:rPr>
        <w:t xml:space="preserve">##   MOutlier  n</w:t>
      </w:r>
      <w:r>
        <w:br/>
      </w:r>
      <w:r>
        <w:rPr>
          <w:rStyle w:val="VerbatimChar"/>
        </w:rPr>
        <w:t xml:space="preserve">## 1       66  1</w:t>
      </w:r>
      <w:r>
        <w:br/>
      </w:r>
      <w:r>
        <w:rPr>
          <w:rStyle w:val="VerbatimChar"/>
        </w:rPr>
        <w:t xml:space="preserve">## 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3"/>
    <w:bookmarkStart w:id="164"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4"/>
    <w:bookmarkStart w:id="166"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5"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5"/>
    <w:bookmarkEnd w:id="166"/>
    <w:bookmarkStart w:id="170"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7" name="Picture"/>
            <a:graphic>
              <a:graphicData uri="http://schemas.openxmlformats.org/drawingml/2006/picture">
                <pic:pic>
                  <pic:nvPicPr>
                    <pic:cNvPr descr="images/Ch04/BlStuRegression.jpg" id="168" name="Picture"/>
                    <pic:cNvPicPr>
                      <a:picLocks noChangeArrowheads="1" noChangeAspect="1"/>
                    </pic:cNvPicPr>
                  </pic:nvPicPr>
                  <pic:blipFill>
                    <a:blip r:embed="rId149"/>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rPr>
          <w:rStyle w:val="VerbatimChar"/>
        </w:rPr>
        <w:t xml:space="preserve">## </w:t>
      </w:r>
      <w:r>
        <w:br/>
      </w:r>
      <w:r>
        <w:rPr>
          <w:rStyle w:val="VerbatimChar"/>
        </w:rPr>
        <w:t xml:space="preserve">## Call:</w:t>
      </w:r>
      <w:r>
        <w:br/>
      </w:r>
      <w:r>
        <w:rPr>
          <w:rStyle w:val="VerbatimChar"/>
        </w:rPr>
        <w:t xml:space="preserve">## lm(formula = ClimateBL ~ Belonging + cmBlack + iBIPOC_pr, data = item_scores_df)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-1.86732 -0.80535  0.02355  0.70459  3.02003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2.90791    0.46653   6.233 6.74e-08 ***</w:t>
      </w:r>
      <w:r>
        <w:br/>
      </w:r>
      <w:r>
        <w:rPr>
          <w:rStyle w:val="VerbatimChar"/>
        </w:rPr>
        <w:t xml:space="preserve">## Belonging   -0.01742    0.09643  -0.181    0.857    </w:t>
      </w:r>
      <w:r>
        <w:br/>
      </w:r>
      <w:r>
        <w:rPr>
          <w:rStyle w:val="VerbatimChar"/>
        </w:rPr>
        <w:t xml:space="preserve">## cmBlack     -0.01918    0.01717  -1.117    0.269    </w:t>
      </w:r>
      <w:r>
        <w:br/>
      </w:r>
      <w:r>
        <w:rPr>
          <w:rStyle w:val="VerbatimChar"/>
        </w:rPr>
        <w:t xml:space="preserve">## iBIPOC_pr   -0.64125    0.35701  -1.796    0.078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1.066 on 55 degrees of freedom</w:t>
      </w:r>
      <w:r>
        <w:br/>
      </w:r>
      <w:r>
        <w:rPr>
          <w:rStyle w:val="VerbatimChar"/>
        </w:rPr>
        <w:t xml:space="preserve">##   (7 observations deleted due to missingness)</w:t>
      </w:r>
      <w:r>
        <w:br/>
      </w:r>
      <w:r>
        <w:rPr>
          <w:rStyle w:val="VerbatimChar"/>
        </w:rPr>
        <w:t xml:space="preserve">## Multiple R-squared:  0.08212,    Adjusted R-squared:  0.03206 </w:t>
      </w:r>
      <w:r>
        <w:br/>
      </w:r>
      <w:r>
        <w:rPr>
          <w:rStyle w:val="VerbatimChar"/>
        </w:rPr>
        <w:t xml:space="preserve">## F-statistic:  1.64 on 3 and 55 DF,  p-value: 0.1906</w:t>
      </w:r>
    </w:p>
    <w:bookmarkStart w:id="169"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2 </w:t>
      </w:r>
      <w:r>
        <w:br/>
      </w:r>
      <w:r>
        <w:rPr>
          <w:rStyle w:val="VerbatimChar"/>
        </w:rPr>
        <w:t xml:space="preserve">## </w:t>
      </w:r>
      <w:r>
        <w:br/>
      </w:r>
      <w:r>
        <w:rPr>
          <w:rStyle w:val="VerbatimChar"/>
        </w:rPr>
        <w:t xml:space="preserve">## Regression results using ClimateBL as the criterion</w:t>
      </w:r>
      <w:r>
        <w:br/>
      </w:r>
      <w:r>
        <w:rPr>
          <w:rStyle w:val="VerbatimChar"/>
        </w:rPr>
        <w:t xml:space="preserve">##  </w:t>
      </w:r>
      <w:r>
        <w:br/>
      </w:r>
      <w:r>
        <w:rPr>
          <w:rStyle w:val="VerbatimChar"/>
        </w:rPr>
        <w:t xml:space="preserve">## </w:t>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rPr>
          <w:rStyle w:val="VerbatimChar"/>
        </w:rPr>
        <w:t xml:space="preserve">## </w:t>
      </w:r>
      <w:r>
        <w:br/>
      </w:r>
      <w:r>
        <w:rPr>
          <w:rStyle w:val="VerbatimChar"/>
        </w:rPr>
        <w:t xml:space="preserve">## Note. A significant b-weight indicates the beta-weight and semi-partial correlation are also significant.</w:t>
      </w:r>
      <w:r>
        <w:br/>
      </w:r>
      <w:r>
        <w:rPr>
          <w:rStyle w:val="VerbatimChar"/>
        </w:rPr>
        <w:t xml:space="preserve">## b represents unstandardized regression weights. beta indicates the standardized regression weights. </w:t>
      </w:r>
      <w:r>
        <w:br/>
      </w:r>
      <w:r>
        <w:rPr>
          <w:rStyle w:val="VerbatimChar"/>
        </w:rPr>
        <w:t xml:space="preserve">## sr2 represents the semi-partial correlation squared. r represents the zero-order correlation.</w:t>
      </w:r>
      <w:r>
        <w:br/>
      </w:r>
      <w:r>
        <w:rPr>
          <w:rStyle w:val="VerbatimChar"/>
        </w:rPr>
        <w:t xml:space="preserve">## Square brackets are used to enclose the lower and upper limits of a confidence interval.</w:t>
      </w:r>
      <w:r>
        <w:br/>
      </w:r>
      <w:r>
        <w:rPr>
          <w:rStyle w:val="VerbatimChar"/>
        </w:rPr>
        <w:t xml:space="preserve">## * indicates p &lt; .05. ** indicates p &lt; .01.</w:t>
      </w:r>
      <w:r>
        <w:br/>
      </w:r>
      <w:r>
        <w:rPr>
          <w:rStyle w:val="VerbatimChar"/>
        </w:rPr>
        <w:t xml:space="preserve">## </w:t>
      </w:r>
    </w:p>
    <w:bookmarkEnd w:id="169"/>
    <w:bookmarkEnd w:id="170"/>
    <w:bookmarkStart w:id="175"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1"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1"/>
    <w:bookmarkStart w:id="172"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4"/>
    <w:bookmarkEnd w:id="175"/>
    <w:bookmarkEnd w:id="176"/>
    <w:bookmarkStart w:id="215" w:name="multimp"/>
    <w:p>
      <w:pPr>
        <w:pStyle w:val="Heading1"/>
      </w:pPr>
      <w:r>
        <w:rPr>
          <w:rStyle w:val="SectionNumber"/>
        </w:rPr>
        <w:t xml:space="preserve">4</w:t>
      </w:r>
      <w:r>
        <w:tab/>
      </w:r>
      <w:r>
        <w:t xml:space="preserve">Multiple Imputation (A Brief Demo)</w:t>
      </w:r>
    </w:p>
    <w:p>
      <w:pPr>
        <w:pStyle w:val="FirstParagraph"/>
      </w:pPr>
      <w:hyperlink r:id="rId177">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183"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78"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74"/>
        </w:numPr>
        <w:pStyle w:val="Compact"/>
      </w:pPr>
      <w:r>
        <w:t xml:space="preserve">Describe circumstances under which multiple imputation would be appropriate</w:t>
      </w:r>
    </w:p>
    <w:p>
      <w:pPr>
        <w:numPr>
          <w:ilvl w:val="0"/>
          <w:numId w:val="1074"/>
        </w:numPr>
        <w:pStyle w:val="Compact"/>
      </w:pPr>
      <w:r>
        <w:t xml:space="preserve">List and define the stages in multiple imputation.</w:t>
      </w:r>
    </w:p>
    <w:p>
      <w:pPr>
        <w:numPr>
          <w:ilvl w:val="0"/>
          <w:numId w:val="1074"/>
        </w:numPr>
        <w:pStyle w:val="Compact"/>
      </w:pPr>
      <w:r>
        <w:t xml:space="preserve">Apply multiple imputation to a dataset that has missingness</w:t>
      </w:r>
    </w:p>
    <w:p>
      <w:pPr>
        <w:numPr>
          <w:ilvl w:val="0"/>
          <w:numId w:val="1074"/>
        </w:numPr>
        <w:pStyle w:val="Compact"/>
      </w:pPr>
      <w:r>
        <w:t xml:space="preserve">Interpret results from a simple regression that uses multiple imputation</w:t>
      </w:r>
    </w:p>
    <w:p>
      <w:pPr>
        <w:numPr>
          <w:ilvl w:val="0"/>
          <w:numId w:val="1074"/>
        </w:numPr>
        <w:pStyle w:val="Compact"/>
      </w:pPr>
      <w:r>
        <w:t xml:space="preserve">Articulate how multiple imputation fits into the workflow for scrubbing and scoring data.</w:t>
      </w:r>
    </w:p>
    <w:p>
      <w:pPr>
        <w:numPr>
          <w:ilvl w:val="0"/>
          <w:numId w:val="1074"/>
        </w:numPr>
        <w:pStyle w:val="Compact"/>
      </w:pPr>
      <w:r>
        <w:t xml:space="preserve">Write up the results of an the process of imputation from raw data through analyzing a simple regression (or similar) analysis.</w:t>
      </w:r>
    </w:p>
    <w:bookmarkEnd w:id="178"/>
    <w:bookmarkStart w:id="179"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7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75"/>
        </w:numPr>
        <w:pStyle w:val="Compact"/>
      </w:pPr>
      <w:r>
        <w:t xml:space="preserve">Use the dataset that is the source of the chapter, but score a different set of items that you choose.</w:t>
      </w:r>
    </w:p>
    <w:p>
      <w:pPr>
        <w:numPr>
          <w:ilvl w:val="0"/>
          <w:numId w:val="1075"/>
        </w:numPr>
        <w:pStyle w:val="Compact"/>
      </w:pPr>
      <w:r>
        <w:t xml:space="preserve">Begin with raw data to which you have access.</w:t>
      </w:r>
    </w:p>
    <w:bookmarkEnd w:id="179"/>
    <w:bookmarkStart w:id="181"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6"/>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77"/>
        </w:numPr>
        <w:pStyle w:val="Compact"/>
      </w:pPr>
      <w:r>
        <w:t xml:space="preserve">Craig Enders is a leading expert in the analysis and management of missing data. This article is useful in describing multiple imputation as a method for managing missingness.</w:t>
      </w:r>
    </w:p>
    <w:p>
      <w:pPr>
        <w:numPr>
          <w:ilvl w:val="0"/>
          <w:numId w:val="1076"/>
        </w:numPr>
        <w:pStyle w:val="Compact"/>
      </w:pPr>
      <w:r>
        <w:t xml:space="preserve">Katitas, A. (2019). Getting Started with Multiple Imputation in R. University of Virginia Library: Research Data Services + Sciences.</w:t>
      </w:r>
      <w:r>
        <w:t xml:space="preserve"> </w:t>
      </w:r>
      <w:hyperlink r:id="rId180">
        <w:r>
          <w:rPr>
            <w:rStyle w:val="Hyperlink"/>
          </w:rPr>
          <w:t xml:space="preserve">https://library.virginia.edu/data/articles/getting-started-with-multiple-imputation-in-r</w:t>
        </w:r>
      </w:hyperlink>
    </w:p>
    <w:p>
      <w:pPr>
        <w:numPr>
          <w:ilvl w:val="1"/>
          <w:numId w:val="1078"/>
        </w:numPr>
        <w:pStyle w:val="Compact"/>
      </w:pPr>
      <w:r>
        <w:t xml:space="preserve">Tutorial for conducting multiple imputation in R.</w:t>
      </w:r>
    </w:p>
    <w:p>
      <w:pPr>
        <w:numPr>
          <w:ilvl w:val="0"/>
          <w:numId w:val="1076"/>
        </w:numPr>
        <w:pStyle w:val="Compact"/>
      </w:pPr>
      <w:r>
        <w:t xml:space="preserve">Kline Ch4, Data Preparation &amp; Psychometrics Review (pp. 72/Outliers - 88/Modern Methods)</w:t>
      </w:r>
    </w:p>
    <w:p>
      <w:pPr>
        <w:numPr>
          <w:ilvl w:val="0"/>
          <w:numId w:val="1076"/>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81"/>
    <w:bookmarkStart w:id="182"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(qualtRics)){</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(dplyr)){</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(mice)){</w:t>
      </w:r>
      <w:r>
        <w:rPr>
          <w:rStyle w:val="FunctionTok"/>
        </w:rPr>
        <w:t xml:space="preserve">install.packages</w:t>
      </w:r>
      <w:r>
        <w:rPr>
          <w:rStyle w:val="NormalTok"/>
        </w:rPr>
        <w:t xml:space="preserve">(</w:t>
      </w:r>
      <w:r>
        <w:rPr>
          <w:rStyle w:val="StringTok"/>
        </w:rPr>
        <w:t xml:space="preserve">"mice"</w:t>
      </w:r>
      <w:r>
        <w:rPr>
          <w:rStyle w:val="NormalTok"/>
        </w:rPr>
        <w:t xml:space="preserve">)}</w:t>
      </w:r>
    </w:p>
    <w:bookmarkEnd w:id="182"/>
    <w:bookmarkEnd w:id="183"/>
    <w:bookmarkStart w:id="187"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185" name="Picture"/>
            <a:graphic>
              <a:graphicData uri="http://schemas.openxmlformats.org/drawingml/2006/picture">
                <pic:pic>
                  <pic:nvPicPr>
                    <pic:cNvPr descr="images/Ch05/scrubscore_mimp_itemlvl.jpg" id="186" name="Picture"/>
                    <pic:cNvPicPr>
                      <a:picLocks noChangeArrowheads="1" noChangeAspect="1"/>
                    </pic:cNvPicPr>
                  </pic:nvPicPr>
                  <pic:blipFill>
                    <a:blip r:embed="rId184"/>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79"/>
        </w:numPr>
        <w:pStyle w:val="Compact"/>
      </w:pPr>
      <w:r>
        <w:t xml:space="preserve">imputing at the item level</w:t>
      </w:r>
    </w:p>
    <w:p>
      <w:pPr>
        <w:numPr>
          <w:ilvl w:val="1"/>
          <w:numId w:val="1080"/>
        </w:numPr>
        <w:pStyle w:val="Compact"/>
      </w:pPr>
      <w:r>
        <w:t xml:space="preserve">in this case, scales/subscales are scored after the item-level imputation</w:t>
      </w:r>
    </w:p>
    <w:p>
      <w:pPr>
        <w:numPr>
          <w:ilvl w:val="0"/>
          <w:numId w:val="1079"/>
        </w:numPr>
        <w:pStyle w:val="Compact"/>
      </w:pPr>
      <w:r>
        <w:t xml:space="preserve">imputating at the scale level</w:t>
      </w:r>
    </w:p>
    <w:p>
      <w:pPr>
        <w:numPr>
          <w:ilvl w:val="1"/>
          <w:numId w:val="1081"/>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187"/>
    <w:bookmarkStart w:id="192"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82"/>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83"/>
        </w:numPr>
        <w:pStyle w:val="Compact"/>
      </w:pPr>
      <w:r>
        <w:t xml:space="preserve">College response to LGBTQ students (items 6, 4, 1)</w:t>
      </w:r>
    </w:p>
    <w:p>
      <w:pPr>
        <w:numPr>
          <w:ilvl w:val="1"/>
          <w:numId w:val="1083"/>
        </w:numPr>
        <w:pStyle w:val="Compact"/>
      </w:pPr>
      <w:r>
        <w:t xml:space="preserve">LGBTQ stigma (items 3, 2, 5)</w:t>
      </w:r>
    </w:p>
    <w:p>
      <w:pPr>
        <w:numPr>
          <w:ilvl w:val="0"/>
          <w:numId w:val="1082"/>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82"/>
        </w:numPr>
        <w:pStyle w:val="Compact"/>
      </w:pPr>
      <w:r>
        <w:t xml:space="preserve">Percent of Black classmates is a single item that asked respondents to estimate the proportion of students in various racial categories</w:t>
      </w:r>
    </w:p>
    <w:p>
      <w:pPr>
        <w:numPr>
          <w:ilvl w:val="0"/>
          <w:numId w:val="1082"/>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188" name="Picture"/>
            <a:graphic>
              <a:graphicData uri="http://schemas.openxmlformats.org/drawingml/2006/picture">
                <pic:pic>
                  <pic:nvPicPr>
                    <pic:cNvPr descr="images/Ch04/BlStuMed.jpg" id="189" name="Picture"/>
                    <pic:cNvPicPr>
                      <a:picLocks noChangeArrowheads="1" noChangeAspect="1"/>
                    </pic:cNvPicPr>
                  </pic:nvPicPr>
                  <pic:blipFill>
                    <a:blip r:embed="rId146"/>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90" name="Picture"/>
            <a:graphic>
              <a:graphicData uri="http://schemas.openxmlformats.org/drawingml/2006/picture">
                <pic:pic>
                  <pic:nvPicPr>
                    <pic:cNvPr descr="images/Ch04/BlStuRegression.jpg" id="191" name="Picture"/>
                    <pic:cNvPicPr>
                      <a:picLocks noChangeArrowheads="1" noChangeAspect="1"/>
                    </pic:cNvPicPr>
                  </pic:nvPicPr>
                  <pic:blipFill>
                    <a:blip r:embed="rId149"/>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192"/>
    <w:bookmarkStart w:id="198"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196" w:name="steps-in-multiple-imputation"/>
    <w:p>
      <w:pPr>
        <w:pStyle w:val="Heading3"/>
      </w:pPr>
      <w:r>
        <w:rPr>
          <w:rStyle w:val="SectionNumber"/>
        </w:rPr>
        <w:t xml:space="preserve">4.4.1</w:t>
      </w:r>
      <w:r>
        <w:tab/>
      </w:r>
      <w:r>
        <w:t xml:space="preserve">Steps in Multiple Imputation</w:t>
      </w:r>
    </w:p>
    <w:p>
      <w:pPr>
        <w:numPr>
          <w:ilvl w:val="0"/>
          <w:numId w:val="1084"/>
        </w:numPr>
        <w:pStyle w:val="Compact"/>
      </w:pPr>
      <w:r>
        <w:t xml:space="preserve">Multiple imputation starts with a raw data file.</w:t>
      </w:r>
    </w:p>
    <w:p>
      <w:pPr>
        <w:numPr>
          <w:ilvl w:val="1"/>
          <w:numId w:val="1085"/>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84"/>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84"/>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84"/>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194" name="Picture"/>
            <a:graphic>
              <a:graphicData uri="http://schemas.openxmlformats.org/drawingml/2006/picture">
                <pic:pic>
                  <pic:nvPicPr>
                    <pic:cNvPr descr="images/Ch05/KatitasMimpFig.jpg" id="195" name="Picture"/>
                    <pic:cNvPicPr>
                      <a:picLocks noChangeArrowheads="1" noChangeAspect="1"/>
                    </pic:cNvPicPr>
                  </pic:nvPicPr>
                  <pic:blipFill>
                    <a:blip r:embed="rId193"/>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86"/>
        </w:numPr>
        <w:pStyle w:val="Compact"/>
      </w:pPr>
      <w:r>
        <w:t xml:space="preserve">the dataframe with missing data is the single place we start</w:t>
      </w:r>
    </w:p>
    <w:p>
      <w:pPr>
        <w:numPr>
          <w:ilvl w:val="0"/>
          <w:numId w:val="1086"/>
        </w:numPr>
        <w:pStyle w:val="Compact"/>
      </w:pPr>
      <w:r>
        <w:t xml:space="preserve">we intervene with a package like</w:t>
      </w:r>
      <w:r>
        <w:t xml:space="preserve"> </w:t>
      </w:r>
      <w:r>
        <w:rPr>
          <w:iCs/>
          <w:i/>
        </w:rPr>
        <w:t xml:space="preserve">mice()</w:t>
      </w:r>
      <w:r>
        <w:t xml:space="preserve"> </w:t>
      </w:r>
      <w:r>
        <w:t xml:space="preserve">to</w:t>
      </w:r>
    </w:p>
    <w:p>
      <w:pPr>
        <w:numPr>
          <w:ilvl w:val="0"/>
          <w:numId w:val="1086"/>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87"/>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86"/>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86"/>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196"/>
    <w:bookmarkStart w:id="197"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197"/>
    <w:bookmarkEnd w:id="198"/>
    <w:bookmarkStart w:id="203"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88"/>
        </w:numPr>
        <w:pStyle w:val="Compact"/>
      </w:pPr>
      <w:r>
        <w:t xml:space="preserve">the item level responses to the scales/subscales</w:t>
      </w:r>
    </w:p>
    <w:p>
      <w:pPr>
        <w:numPr>
          <w:ilvl w:val="1"/>
          <w:numId w:val="1089"/>
        </w:numPr>
        <w:pStyle w:val="Compact"/>
      </w:pPr>
      <w:r>
        <w:t xml:space="preserve">respondents’ sense of belonging to campus (3 items)</w:t>
      </w:r>
    </w:p>
    <w:p>
      <w:pPr>
        <w:numPr>
          <w:ilvl w:val="1"/>
          <w:numId w:val="1089"/>
        </w:numPr>
        <w:pStyle w:val="Compact"/>
      </w:pPr>
      <w:r>
        <w:t xml:space="preserve">respondents’ rating of campus climate for Black students (6 items)</w:t>
      </w:r>
    </w:p>
    <w:p>
      <w:pPr>
        <w:numPr>
          <w:ilvl w:val="0"/>
          <w:numId w:val="1088"/>
        </w:numPr>
        <w:pStyle w:val="Compact"/>
      </w:pPr>
      <w:r>
        <w:t xml:space="preserve">proportion of BIPOC instructional staff</w:t>
      </w:r>
    </w:p>
    <w:p>
      <w:pPr>
        <w:numPr>
          <w:ilvl w:val="0"/>
          <w:numId w:val="1088"/>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0"/>
        </w:numPr>
        <w:pStyle w:val="Compact"/>
      </w:pPr>
      <w:r>
        <w:t xml:space="preserve">format, whether the course was taught in-person, a blend, or virtual</w:t>
      </w:r>
    </w:p>
    <w:p>
      <w:pPr>
        <w:numPr>
          <w:ilvl w:val="0"/>
          <w:numId w:val="1090"/>
        </w:numPr>
        <w:pStyle w:val="Compact"/>
      </w:pPr>
      <w:r>
        <w:t xml:space="preserve">cEval_1,</w:t>
      </w:r>
      <w:r>
        <w:t xml:space="preserve"> </w:t>
      </w:r>
      <w:r>
        <w:t xml:space="preserve">“</w:t>
      </w:r>
      <w:r>
        <w:t xml:space="preserve">Course material was presented clearly</w:t>
      </w:r>
      <w:r>
        <w:t xml:space="preserve">”</w:t>
      </w:r>
    </w:p>
    <w:p>
      <w:pPr>
        <w:numPr>
          <w:ilvl w:val="0"/>
          <w:numId w:val="1090"/>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0"/>
        </w:numPr>
        <w:pStyle w:val="Compact"/>
      </w:pPr>
      <w:r>
        <w:t xml:space="preserve">cEval_19,</w:t>
      </w:r>
      <w:r>
        <w:t xml:space="preserve"> </w:t>
      </w:r>
      <w:r>
        <w:t xml:space="preserve">“</w:t>
      </w:r>
      <w:r>
        <w:t xml:space="preserve">My understanding of the subject matter increased over the span of the course</w:t>
      </w:r>
      <w:r>
        <w:t xml:space="preserve">”</w:t>
      </w:r>
    </w:p>
    <w:bookmarkStart w:id="199"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1"/>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1"/>
        </w:numPr>
        <w:pStyle w:val="Compact"/>
      </w:pPr>
      <w:r>
        <w:t xml:space="preserve">Redundant or too highly correlated variables should not be included</w:t>
      </w:r>
    </w:p>
    <w:p>
      <w:pPr>
        <w:numPr>
          <w:ilvl w:val="1"/>
          <w:numId w:val="1092"/>
        </w:numPr>
        <w:pStyle w:val="Compact"/>
      </w:pPr>
      <w:r>
        <w:t xml:space="preserve">If you reverse coded a variable (we haven’t yet), that’s ok, but if you have already reverse-coded, then exclude the original variable</w:t>
      </w:r>
    </w:p>
    <w:p>
      <w:pPr>
        <w:numPr>
          <w:ilvl w:val="1"/>
          <w:numId w:val="1092"/>
        </w:numPr>
        <w:pStyle w:val="Compact"/>
      </w:pPr>
      <w:r>
        <w:t xml:space="preserve">Redundant variables (or multicollinear variables) may cause the multiple imputation process to cease</w:t>
      </w:r>
    </w:p>
    <w:p>
      <w:pPr>
        <w:numPr>
          <w:ilvl w:val="1"/>
          <w:numId w:val="1092"/>
        </w:numPr>
        <w:pStyle w:val="Compact"/>
      </w:pPr>
      <w:r>
        <w:t xml:space="preserve">Violation of this also provides clues for troubleshooting</w:t>
      </w:r>
    </w:p>
    <w:p>
      <w:pPr>
        <w:numPr>
          <w:ilvl w:val="0"/>
          <w:numId w:val="1091"/>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anlaysis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093"/>
        </w:numPr>
        <w:pStyle w:val="Compact"/>
      </w:pPr>
      <w:r>
        <w:t xml:space="preserve">excluding all</w:t>
      </w:r>
      <w:r>
        <w:t xml:space="preserve"> </w:t>
      </w:r>
      <w:r>
        <w:rPr>
          <w:iCs/>
          <w:i/>
        </w:rPr>
        <w:t xml:space="preserve">previews</w:t>
      </w:r>
    </w:p>
    <w:p>
      <w:pPr>
        <w:numPr>
          <w:ilvl w:val="0"/>
          <w:numId w:val="1093"/>
        </w:numPr>
        <w:pStyle w:val="Compact"/>
      </w:pPr>
      <w:r>
        <w:t xml:space="preserve">including only those who consented</w:t>
      </w:r>
    </w:p>
    <w:p>
      <w:pPr>
        <w:numPr>
          <w:ilvl w:val="0"/>
          <w:numId w:val="1093"/>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filter</w:t>
      </w:r>
      <w:r>
        <w:rPr>
          <w:rStyle w:val="NormalTok"/>
        </w:rPr>
        <w:t xml:space="preserve"> (QTRX_df2,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FunctionTok"/>
        </w:rPr>
        <w:t xml:space="preserve">filter</w:t>
      </w:r>
      <w:r>
        <w:rPr>
          <w:rStyle w:val="NormalTok"/>
        </w:rPr>
        <w:t xml:space="preserve"> (QTRX_df2,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FunctionTok"/>
        </w:rPr>
        <w:t xml:space="preserve">filter</w:t>
      </w:r>
      <w:r>
        <w:rPr>
          <w:rStyle w:val="NormalTok"/>
        </w:rPr>
        <w:t xml:space="preserve"> (QTRX_df2,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FunctionTok"/>
        </w:rPr>
        <w:t xml:space="preserve">library</w:t>
      </w:r>
      <w:r>
        <w:rPr>
          <w:rStyle w:val="NormalTok"/>
        </w:rPr>
        <w:t xml:space="preserve">(tidyverse)</w:t>
      </w:r>
      <w:r>
        <w:br/>
      </w:r>
      <w:r>
        <w:rPr>
          <w:rStyle w:val="CommentTok"/>
        </w:rPr>
        <w:t xml:space="preserve">#renaming variables that started with numbers</w:t>
      </w:r>
      <w:r>
        <w:br/>
      </w:r>
      <w:r>
        <w:rPr>
          <w:rStyle w:val="NormalTok"/>
        </w:rPr>
        <w:t xml:space="preserve">QTRX_df2 </w:t>
      </w:r>
      <w:r>
        <w:rPr>
          <w:rStyle w:val="OtherTok"/>
        </w:rPr>
        <w:t xml:space="preserve">&lt;-</w:t>
      </w:r>
      <w:r>
        <w:rPr>
          <w:rStyle w:val="NormalTok"/>
        </w:rPr>
        <w:t xml:space="preserve"> </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#renaming variables from the identification of classmates</w:t>
      </w:r>
      <w:r>
        <w:br/>
      </w:r>
      <w:r>
        <w:rPr>
          <w:rStyle w:val="NormalTok"/>
        </w:rPr>
        <w:t xml:space="preserve">QTRX_df2 </w:t>
      </w:r>
      <w:r>
        <w:rPr>
          <w:rStyle w:val="OtherTok"/>
        </w:rPr>
        <w:t xml:space="preserve">&lt;-</w:t>
      </w:r>
      <w:r>
        <w:rPr>
          <w:rStyle w:val="NormalTok"/>
        </w:rPr>
        <w:t xml:space="preserve"> </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#moving the ID number to the first column; requires </w:t>
      </w:r>
      <w:r>
        <w:br/>
      </w:r>
      <w:r>
        <w:rPr>
          <w:rStyle w:val="NormalTok"/>
        </w:rPr>
        <w:t xml:space="preserve">QTRX_df2 </w:t>
      </w:r>
      <w:r>
        <w:rPr>
          <w:rStyle w:val="OtherTok"/>
        </w:rPr>
        <w:t xml:space="preserve">&lt;-</w:t>
      </w:r>
      <w:r>
        <w:rPr>
          <w:rStyle w:val="NormalTok"/>
        </w:rPr>
        <w:t xml:space="preserve"> QTRX_df2</w:t>
      </w:r>
      <w:r>
        <w:rPr>
          <w:rStyle w:val="SpecialCharTok"/>
        </w:rPr>
        <w:t xml:space="preserve">%&gt;%</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(QTRX_df2, ID, iRace1, iRace2, iRace3, iRace4, iRace5, iRace6, iRace7, iRace8, iRace9, iRace10, cmBiMulti, cmBlack,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r>
        <w:br/>
      </w:r>
      <w:r>
        <w:rPr>
          <w:rStyle w:val="CommentTok"/>
        </w:rPr>
        <w:t xml:space="preserve">#glimpse(mimp_df)</w:t>
      </w:r>
      <w:r>
        <w:br/>
      </w:r>
      <w:r>
        <w:rPr>
          <w:rStyle w:val="FunctionTok"/>
        </w:rPr>
        <w:t xml:space="preserve">head</w:t>
      </w:r>
      <w:r>
        <w:rPr>
          <w:rStyle w:val="NormalTok"/>
        </w:rPr>
        <w:t xml:space="preserve">(mimp_df)</w:t>
      </w:r>
    </w:p>
    <w:p>
      <w:pPr>
        <w:pStyle w:val="SourceCode"/>
      </w:pPr>
      <w:r>
        <w:rPr>
          <w:rStyle w:val="VerbatimChar"/>
        </w:rPr>
        <w:t xml:space="preserve">## #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 1     1      3      1      3     NA NA     NA     NA     NA     NA     NA     </w:t>
      </w:r>
      <w:r>
        <w:br/>
      </w:r>
      <w:r>
        <w:rPr>
          <w:rStyle w:val="VerbatimChar"/>
        </w:rPr>
        <w:t xml:space="preserve">## 2     2      3     NA     NA     NA NA     NA     NA     NA     NA     NA     </w:t>
      </w:r>
      <w:r>
        <w:br/>
      </w:r>
      <w:r>
        <w:rPr>
          <w:rStyle w:val="VerbatimChar"/>
        </w:rPr>
        <w:t xml:space="preserve">## 3     3      3      1     NA     NA NA     NA     NA     NA     NA     NA     </w:t>
      </w:r>
      <w:r>
        <w:br/>
      </w:r>
      <w:r>
        <w:rPr>
          <w:rStyle w:val="VerbatimChar"/>
        </w:rPr>
        <w:t xml:space="preserve">## 4     4      3      1      3     NA NA     NA     NA     NA     NA     NA     </w:t>
      </w:r>
      <w:r>
        <w:br/>
      </w:r>
      <w:r>
        <w:rPr>
          <w:rStyle w:val="VerbatimChar"/>
        </w:rPr>
        <w:t xml:space="preserve">## 5     5      1     NA     NA     NA NA     NA     NA     NA     NA     NA     </w:t>
      </w:r>
      <w:r>
        <w:br/>
      </w:r>
      <w:r>
        <w:rPr>
          <w:rStyle w:val="VerbatimChar"/>
        </w:rPr>
        <w:t xml:space="preserve">## 6     6      3     NA     NA     NA NA     NA     NA     NA     NA     NA     </w:t>
      </w:r>
      <w:r>
        <w:br/>
      </w:r>
      <w:r>
        <w:rPr>
          <w:rStyle w:val="VerbatimChar"/>
        </w:rPr>
        <w:t xml:space="preserve">## # ℹ 18 more variables: cmBiMulti &lt;dbl&gt;, cmBlack &lt;dbl&gt;, cmNBPoC &lt;dbl&gt;,</w:t>
      </w:r>
      <w:r>
        <w:br/>
      </w:r>
      <w:r>
        <w:rPr>
          <w:rStyle w:val="VerbatimChar"/>
        </w:rPr>
        <w:t xml:space="preserve">## #   cmWhite &lt;dbl&gt;, cmUnsure &lt;dbl&gt;, Belong_1 &lt;dbl&gt;, Belong_2 &lt;dbl&gt;,</w:t>
      </w:r>
      <w:r>
        <w:br/>
      </w:r>
      <w:r>
        <w:rPr>
          <w:rStyle w:val="VerbatimChar"/>
        </w:rPr>
        <w:t xml:space="preserve">## #   Belong_3 &lt;dbl&gt;, Blst_1 &lt;dbl&gt;, Blst_2 &lt;dbl&gt;, Blst_3 &lt;dbl&gt;, Blst_4 &lt;dbl&gt;,</w:t>
      </w:r>
      <w:r>
        <w:br/>
      </w:r>
      <w:r>
        <w:rPr>
          <w:rStyle w:val="VerbatimChar"/>
        </w:rPr>
        <w:t xml:space="preserve">## #   Blst_5 &lt;dbl&gt;, Blst_6 &lt;dbl&gt;, cEval_1 &lt;dbl&gt;, cEval_13 &lt;dbl&gt;, cEval_19 &lt;dbl&gt;,</w:t>
      </w:r>
      <w:r>
        <w:br/>
      </w:r>
      <w:r>
        <w:rPr>
          <w:rStyle w:val="VerbatimChar"/>
        </w:rPr>
        <w:t xml:space="preserve">## #   format &lt;dbl&gt;</w:t>
      </w:r>
    </w:p>
    <w:bookmarkEnd w:id="199"/>
    <w:bookmarkStart w:id="200"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#creating a count of all instructional  faculty identified by each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094"/>
        </w:numPr>
        <w:pStyle w:val="Compact"/>
      </w:pPr>
      <w:r>
        <w:t xml:space="preserve">In-person (all persons are attending in person)</w:t>
      </w:r>
    </w:p>
    <w:p>
      <w:pPr>
        <w:numPr>
          <w:ilvl w:val="0"/>
          <w:numId w:val="1094"/>
        </w:numPr>
        <w:pStyle w:val="Compact"/>
      </w:pPr>
      <w:r>
        <w:t xml:space="preserve">In person (some students are attending remotely)</w:t>
      </w:r>
    </w:p>
    <w:p>
      <w:pPr>
        <w:numPr>
          <w:ilvl w:val="0"/>
          <w:numId w:val="1094"/>
        </w:numPr>
        <w:pStyle w:val="Compact"/>
      </w:pPr>
      <w:r>
        <w:t xml:space="preserve">Blended: some sessions in person and some sessions online/virtual</w:t>
      </w:r>
    </w:p>
    <w:p>
      <w:pPr>
        <w:numPr>
          <w:ilvl w:val="0"/>
          <w:numId w:val="1094"/>
        </w:numPr>
        <w:pStyle w:val="Compact"/>
      </w:pPr>
      <w:r>
        <w:t xml:space="preserve">Online or virtual</w:t>
      </w:r>
    </w:p>
    <w:p>
      <w:pPr>
        <w:numPr>
          <w:ilvl w:val="0"/>
          <w:numId w:val="1094"/>
        </w:numPr>
        <w:pStyle w:val="Compact"/>
      </w:pPr>
      <w:r>
        <w:t xml:space="preserve">Other</w:t>
      </w:r>
    </w:p>
    <w:p>
      <w:pPr>
        <w:pStyle w:val="FirstParagraph"/>
      </w:pPr>
      <w:r>
        <w:t xml:space="preserve">Let’s recoded it to have three categories:</w:t>
      </w:r>
    </w:p>
    <w:p>
      <w:pPr>
        <w:numPr>
          <w:ilvl w:val="0"/>
          <w:numId w:val="1095"/>
        </w:numPr>
        <w:pStyle w:val="Compact"/>
      </w:pPr>
      <w:r>
        <w:t xml:space="preserve">100% in-person (1)</w:t>
      </w:r>
    </w:p>
    <w:p>
      <w:pPr>
        <w:numPr>
          <w:ilvl w:val="0"/>
          <w:numId w:val="1095"/>
        </w:numPr>
        <w:pStyle w:val="Compact"/>
      </w:pPr>
      <w:r>
        <w:t xml:space="preserve">Some sort of blend/mix (2, 3)</w:t>
      </w:r>
    </w:p>
    <w:p>
      <w:pPr>
        <w:numPr>
          <w:ilvl w:val="0"/>
          <w:numId w:val="1095"/>
        </w:numPr>
        <w:pStyle w:val="Compact"/>
      </w:pPr>
      <w:r>
        <w:t xml:space="preserve">100% online/virtual (4)</w:t>
      </w:r>
      <w:r>
        <w:t xml:space="preserve"> </w:t>
      </w:r>
      <w:r>
        <w:t xml:space="preserve">NA. Other (5)</w:t>
      </w:r>
    </w:p>
    <w:p>
      <w:pPr>
        <w:pStyle w:val="SourceCode"/>
      </w:pPr>
      <w:r>
        <w:rPr>
          <w:rStyle w:val="CommentTok"/>
        </w:rPr>
        <w:t xml:space="preserve">#we can assign more than one value to the same factor by repeating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 0.13043478 0.10144928 0.08695652 0.08695652 0.08695652 0.07246377 0.07246377 </w:t>
      </w:r>
      <w:r>
        <w:br/>
      </w:r>
      <w:r>
        <w:rPr>
          <w:rStyle w:val="VerbatimChar"/>
        </w:rPr>
        <w:t xml:space="preserve">##     Blst_2   Belong_2    cEval_1   cEval_19  iBIPOC_pr    cmBlack   cEval_13 </w:t>
      </w:r>
      <w:r>
        <w:br/>
      </w:r>
      <w:r>
        <w:rPr>
          <w:rStyle w:val="VerbatimChar"/>
        </w:rPr>
        <w:t xml:space="preserve">## 0.07246377 0.05797101 0.05797101 0.05797101 0.04347826 0.04347826 0.04347826</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 (mimp_df,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 cEval_13, cEval_19, format)</w:t>
      </w:r>
    </w:p>
    <w:bookmarkEnd w:id="200"/>
    <w:bookmarkStart w:id="201"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p>
    <w:p>
      <w:pPr>
        <w:pStyle w:val="SourceCode"/>
      </w:pPr>
      <w:r>
        <w:rPr>
          <w:rStyle w:val="VerbatimChar"/>
        </w:rPr>
        <w:t xml:space="preserve">## </w:t>
      </w:r>
      <w:r>
        <w:br/>
      </w:r>
      <w:r>
        <w:rPr>
          <w:rStyle w:val="VerbatimChar"/>
        </w:rPr>
        <w:t xml:space="preserve">## Attaching package: 'mice'</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cbind, rbind</w:t>
      </w:r>
    </w:p>
    <w:p>
      <w:pPr>
        <w:pStyle w:val="SourceCode"/>
      </w:pP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 </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#These variables are left in the dataset, but setting them = 0 means they are not used as predictors.  </w:t>
      </w:r>
      <w:r>
        <w:br/>
      </w:r>
      <w:r>
        <w:rPr>
          <w:rStyle w:val="CommentTok"/>
        </w:rPr>
        <w:t xml:space="preserve">#We want our ID to be retained in the df.  There's nothing missing from it, and we don't want it used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w:t>
      </w:r>
      <w:r>
        <w:rPr>
          <w:rStyle w:val="OtherTok"/>
        </w:rPr>
        <w:t xml:space="preserve">=</w:t>
      </w:r>
      <w:r>
        <w:rPr>
          <w:rStyle w:val="DecValTok"/>
        </w:rPr>
        <w:t xml:space="preserve">0</w:t>
      </w:r>
      <w:r>
        <w:br/>
      </w:r>
      <w:r>
        <w:br/>
      </w:r>
      <w:r>
        <w:rPr>
          <w:rStyle w:val="CommentTok"/>
        </w:rPr>
        <w:t xml:space="preserve">#If you like, view the first few rows of the predictor matrix</w:t>
      </w:r>
      <w:r>
        <w:br/>
      </w:r>
      <w:r>
        <w:rPr>
          <w:rStyle w:val="CommentTok"/>
        </w:rPr>
        <w:t xml:space="preserve">#head(predM)</w:t>
      </w:r>
      <w:r>
        <w:br/>
      </w:r>
      <w:r>
        <w:br/>
      </w:r>
      <w:r>
        <w:rPr>
          <w:rStyle w:val="CommentTok"/>
        </w:rPr>
        <w:t xml:space="preserve">#We don't have any ordered categorical variables, but if we did we would follow this format</w:t>
      </w:r>
      <w:r>
        <w:br/>
      </w:r>
      <w:r>
        <w:rPr>
          <w:rStyle w:val="CommentTok"/>
        </w:rPr>
        <w:t xml:space="preserve">#poly &lt;- c("Var1", "Var2")</w:t>
      </w:r>
      <w:r>
        <w:br/>
      </w:r>
      <w:r>
        <w:br/>
      </w:r>
      <w:r>
        <w:rPr>
          <w:rStyle w:val="CommentTok"/>
        </w:rPr>
        <w:t xml:space="preserve">#We don't have any dichotomous variables, but if we did we would follow this format</w:t>
      </w:r>
      <w:r>
        <w:br/>
      </w:r>
      <w:r>
        <w:rPr>
          <w:rStyle w:val="CommentTok"/>
        </w:rPr>
        <w:t xml:space="preserve">#log &lt;- c("Var3", "Var4")</w:t>
      </w:r>
      <w:r>
        <w:br/>
      </w:r>
      <w:r>
        <w:br/>
      </w:r>
      <w:r>
        <w:rPr>
          <w:rStyle w:val="CommentTok"/>
        </w:rPr>
        <w:t xml:space="preserve">#Unordered categorical variables (nominal variables), but if we did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#Turn their methods matrix into the specified imputation models</w:t>
      </w:r>
      <w:r>
        <w:br/>
      </w:r>
      <w:r>
        <w:rPr>
          <w:rStyle w:val="CommentTok"/>
        </w:rPr>
        <w:t xml:space="preserve">#Remove the hashtag if you have any of these variables</w:t>
      </w:r>
      <w:r>
        <w:br/>
      </w:r>
      <w:r>
        <w:rPr>
          <w:rStyle w:val="CommentTok"/>
        </w:rPr>
        <w:t xml:space="preserve">#meth[poly] = "polr" </w:t>
      </w:r>
      <w:r>
        <w:br/>
      </w:r>
      <w:r>
        <w:rPr>
          <w:rStyle w:val="CommentTok"/>
        </w:rPr>
        <w:t xml:space="preserve">#meth[log]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 create 5vvdatasets, use predM as the predictor matrix and don't print the imputation process. </w:t>
      </w:r>
      <w:r>
        <w:br/>
      </w:r>
      <w:r>
        <w:rPr>
          <w:rStyle w:val="CommentTok"/>
        </w:rPr>
        <w:t xml:space="preserve">#If you would like to see the process (or if the process is failing to execute) set print as TRUE; seeing where the execution halts can point to problematic variables (more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predictorMatrix =</w:t>
      </w:r>
      <w:r>
        <w:rPr>
          <w:rStyle w:val="NormalTok"/>
        </w:rPr>
        <w:t xml:space="preserve"> predM, </w:t>
      </w:r>
      <w:r>
        <w:br/>
      </w:r>
      <w:r>
        <w:rPr>
          <w:rStyle w:val="NormalTok"/>
        </w:rPr>
        <w:t xml:space="preserve">             </w:t>
      </w:r>
      <w:r>
        <w:rPr>
          <w:rStyle w:val="AttributeTok"/>
        </w:rPr>
        <w:t xml:space="preserve">method =</w:t>
      </w:r>
      <w:r>
        <w:rPr>
          <w:rStyle w:val="NormalTok"/>
        </w:rPr>
        <w:t xml:space="preserve"> meth,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Number of logged events: 275</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w:t>
      </w:r>
      <w:r>
        <w:br/>
      </w:r>
      <w:r>
        <w:rPr>
          <w:rStyle w:val="CommentTok"/>
        </w:rPr>
        <w:t xml:space="preserve"># This procedure is, best I can tell, unique to mice and wouldn't work for repeated measures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Playing with it…</w:t>
      </w:r>
    </w:p>
    <w:p>
      <w:pPr>
        <w:numPr>
          <w:ilvl w:val="0"/>
          <w:numId w:val="1096"/>
        </w:numPr>
        <w:pStyle w:val="Compact"/>
      </w:pPr>
      <w:r>
        <w:t xml:space="preserve">.imp = 0 is the unimputed set; there are still missing values</w:t>
      </w:r>
    </w:p>
    <w:p>
      <w:pPr>
        <w:numPr>
          <w:ilvl w:val="0"/>
          <w:numId w:val="1096"/>
        </w:numPr>
        <w:pStyle w:val="Compact"/>
      </w:pPr>
      <w:r>
        <w:t xml:space="preserve">.imp = 1, 2, 3, or 5 has no missing values for the variables we included in the imputation</w:t>
      </w:r>
    </w:p>
    <w:p>
      <w:pPr>
        <w:pStyle w:val="FirstParagraph"/>
      </w:pPr>
      <w:r>
        <w:t xml:space="preserve">Sort on the ID number to see how this works…6 sets of data.</w:t>
      </w:r>
    </w:p>
    <w:p>
      <w:pPr>
        <w:pStyle w:val="BodyText"/>
      </w:pPr>
      <w:r>
        <w:t xml:space="preserve">With this fully imputed file, let’s recode the data as we had done for the OLS regression with the raw, unimputed, data.</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CommentTok"/>
        </w:rPr>
        <w:t xml:space="preserve">#check to see if this works</w:t>
      </w:r>
    </w:p>
    <w:bookmarkEnd w:id="201"/>
    <w:bookmarkStart w:id="202"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w:t>
      </w:r>
      <w:r>
        <w:rPr>
          <w:rStyle w:val="StringTok"/>
        </w:rPr>
        <w:t xml:space="preserve">'Belong_2'</w:t>
      </w:r>
      <w:r>
        <w:rPr>
          <w:rStyle w:val="NormalTok"/>
        </w:rPr>
        <w:t xml:space="preserve">,</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w:t>
      </w:r>
      <w:r>
        <w:rPr>
          <w:rStyle w:val="StringTok"/>
        </w:rPr>
        <w:t xml:space="preserve">'Blst_6'</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w:t>
      </w:r>
      <w:r>
        <w:rPr>
          <w:rStyle w:val="StringTok"/>
        </w:rPr>
        <w:t xml:space="preserve">'Blst_5'</w:t>
      </w:r>
      <w:r>
        <w:rPr>
          <w:rStyle w:val="NormalTok"/>
        </w:rPr>
        <w:t xml:space="preserve"> )</w:t>
      </w:r>
      <w:r>
        <w:br/>
      </w:r>
      <w:r>
        <w:br/>
      </w:r>
      <w:r>
        <w:rPr>
          <w:rStyle w:val="CommentTok"/>
        </w:rPr>
        <w:t xml:space="preserve">#Creating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(mimp_long[,Belonging_vars], .</w:t>
      </w:r>
      <w:r>
        <w:rPr>
          <w:rStyle w:val="DecValTok"/>
        </w:rPr>
        <w:t xml:space="preserve">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(mimp_long[,ResponseBL_vars], .</w:t>
      </w:r>
      <w:r>
        <w:rPr>
          <w:rStyle w:val="DecValTok"/>
        </w:rPr>
        <w:t xml:space="preserve">80</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(mimp_long[,StigmaBL_vars], .</w:t>
      </w:r>
      <w:r>
        <w:rPr>
          <w:rStyle w:val="DecValTok"/>
        </w:rPr>
        <w:t xml:space="preserve">80</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(mimp_long[,ClimateBL_vars], .</w:t>
      </w:r>
      <w:r>
        <w:rPr>
          <w:rStyle w:val="DecValTok"/>
        </w:rPr>
        <w:t xml:space="preserve">80</w:t>
      </w:r>
      <w:r>
        <w:rPr>
          <w:rStyle w:val="NormalTok"/>
        </w:rPr>
        <w:t xml:space="preserve">)</w:t>
      </w:r>
    </w:p>
    <w:bookmarkEnd w:id="202"/>
    <w:bookmarkEnd w:id="203"/>
    <w:bookmarkStart w:id="204"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w:t>
      </w:r>
      <w:r>
        <w:rPr>
          <w:rStyle w:val="OtherTok"/>
        </w:rPr>
        <w:t xml:space="preserve">&lt;-</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w:t>
      </w:r>
      <w:r>
        <w:br/>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 10 Belonging    -0.0349    0.0915    -0.381 0.704            65</w:t>
      </w:r>
      <w:r>
        <w:br/>
      </w:r>
      <w:r>
        <w:rPr>
          <w:rStyle w:val="VerbatimChar"/>
        </w:rPr>
        <w:t xml:space="preserve">## 11 cmBlack      -0.0222    0.0167    -1.33  0.187            65</w:t>
      </w:r>
      <w:r>
        <w:br/>
      </w:r>
      <w:r>
        <w:rPr>
          <w:rStyle w:val="VerbatimChar"/>
        </w:rPr>
        <w:t xml:space="preserve">## 12 iBIPOC_pr    -0.485     0.330     -1.47  0.147            65</w:t>
      </w:r>
      <w:r>
        <w:br/>
      </w:r>
      <w:r>
        <w:rPr>
          <w:rStyle w:val="VerbatimChar"/>
        </w:rPr>
        <w:t xml:space="preserve">## 13 (Intercept)   2.95      0.448      6.57  0.0000000127     65</w:t>
      </w:r>
      <w:r>
        <w:br/>
      </w:r>
      <w:r>
        <w:rPr>
          <w:rStyle w:val="VerbatimChar"/>
        </w:rPr>
        <w:t xml:space="preserve">## 14 Belonging    -0.0152    0.0920    -0.165 0.870            65</w:t>
      </w:r>
      <w:r>
        <w:br/>
      </w:r>
      <w:r>
        <w:rPr>
          <w:rStyle w:val="VerbatimChar"/>
        </w:rPr>
        <w:t xml:space="preserve">## 15 cmBlack      -0.0216    0.0168    -1.29  0.203            65</w:t>
      </w:r>
      <w:r>
        <w:br/>
      </w:r>
      <w:r>
        <w:rPr>
          <w:rStyle w:val="VerbatimChar"/>
        </w:rPr>
        <w:t xml:space="preserve">## 16 iBIPOC_pr    -0.558     0.343     -1.62  0.110            65</w:t>
      </w:r>
      <w:r>
        <w:br/>
      </w:r>
      <w:r>
        <w:rPr>
          <w:rStyle w:val="VerbatimChar"/>
        </w:rPr>
        <w:t xml:space="preserve">## 17 (Intercept)   3.00      0.452      6.64  0.00000000963    65</w:t>
      </w:r>
      <w:r>
        <w:br/>
      </w:r>
      <w:r>
        <w:rPr>
          <w:rStyle w:val="VerbatimChar"/>
        </w:rPr>
        <w:t xml:space="preserve">## 18 Belonging    -0.0311    0.0921    -0.337 0.737            65</w:t>
      </w:r>
      <w:r>
        <w:br/>
      </w:r>
      <w:r>
        <w:rPr>
          <w:rStyle w:val="VerbatimChar"/>
        </w:rPr>
        <w:t xml:space="preserve">## 19 cmBlack      -0.0214    0.0168    -1.28  0.207            65</w:t>
      </w:r>
      <w:r>
        <w:br/>
      </w:r>
      <w:r>
        <w:rPr>
          <w:rStyle w:val="VerbatimChar"/>
        </w:rPr>
        <w:t xml:space="preserve">## 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 Class: mipo    m = 5 </w:t>
      </w:r>
      <w:r>
        <w:br/>
      </w:r>
      <w:r>
        <w:rPr>
          <w:rStyle w:val="VerbatimChar"/>
        </w:rPr>
        <w:t xml:space="preserve">##          term m    estimate         ubar            b            t dfcom</w:t>
      </w:r>
      <w:r>
        <w:br/>
      </w:r>
      <w:r>
        <w:rPr>
          <w:rStyle w:val="VerbatimChar"/>
        </w:rPr>
        <w:t xml:space="preserve">## 1 (Intercept) 5  2.99980658 0.1990231323 9.993159e-04 0.2002223113    61</w:t>
      </w:r>
      <w:r>
        <w:br/>
      </w:r>
      <w:r>
        <w:rPr>
          <w:rStyle w:val="VerbatimChar"/>
        </w:rPr>
        <w:t xml:space="preserve">## 2   Belonging 5 -0.02940746 0.0083160161 6.701754e-05 0.0083964371    61</w:t>
      </w:r>
      <w:r>
        <w:br/>
      </w:r>
      <w:r>
        <w:rPr>
          <w:rStyle w:val="VerbatimChar"/>
        </w:rPr>
        <w:t xml:space="preserve">## 3     cmBlack 5 -0.02184241 0.0002777582 1.056566e-06 0.0002790261    61</w:t>
      </w:r>
      <w:r>
        <w:br/>
      </w:r>
      <w:r>
        <w:rPr>
          <w:rStyle w:val="VerbatimChar"/>
        </w:rPr>
        <w:t xml:space="preserve">## 4   iBIPOC_pr 5 -0.54138195 0.1128248694 5.817915e-03 0.1198063673    61</w:t>
      </w:r>
      <w:r>
        <w:br/>
      </w:r>
      <w:r>
        <w:rPr>
          <w:rStyle w:val="VerbatimChar"/>
        </w:rPr>
        <w:t xml:space="preserve">##         df         riv      lambda        fmi</w:t>
      </w:r>
      <w:r>
        <w:br/>
      </w:r>
      <w:r>
        <w:rPr>
          <w:rStyle w:val="VerbatimChar"/>
        </w:rPr>
        <w:t xml:space="preserve">## 1 58.70890 0.006025325 0.005989238 0.03820536</w:t>
      </w:r>
      <w:r>
        <w:br/>
      </w:r>
      <w:r>
        <w:rPr>
          <w:rStyle w:val="VerbatimChar"/>
        </w:rPr>
        <w:t xml:space="preserve">## 2 58.44929 0.009670622 0.009577997 0.04181342</w:t>
      </w:r>
      <w:r>
        <w:br/>
      </w:r>
      <w:r>
        <w:rPr>
          <w:rStyle w:val="VerbatimChar"/>
        </w:rPr>
        <w:t xml:space="preserve">## 3 58.80737 0.004564689 0.004543947 0.03675551</w:t>
      </w:r>
      <w:r>
        <w:br/>
      </w:r>
      <w:r>
        <w:rPr>
          <w:rStyle w:val="VerbatimChar"/>
        </w:rPr>
        <w:t xml:space="preserve">## 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 1 (Intercept)  2.99980658 0.44746208  6.7040465 58.70890 8.735881e-09</w:t>
      </w:r>
      <w:r>
        <w:br/>
      </w:r>
      <w:r>
        <w:rPr>
          <w:rStyle w:val="VerbatimChar"/>
        </w:rPr>
        <w:t xml:space="preserve">## 2   Belonging -0.02940746 0.09163207 -0.3209298 58.44929 7.494083e-01</w:t>
      </w:r>
      <w:r>
        <w:br/>
      </w:r>
      <w:r>
        <w:rPr>
          <w:rStyle w:val="VerbatimChar"/>
        </w:rPr>
        <w:t xml:space="preserve">## 3     cmBlack -0.02184241 0.01670407 -1.3076097 58.80737 1.960948e-01</w:t>
      </w:r>
      <w:r>
        <w:br/>
      </w:r>
      <w:r>
        <w:rPr>
          <w:rStyle w:val="VerbatimChar"/>
        </w:rPr>
        <w:t xml:space="preserve">## 4   iBIPOC_pr -0.54138195 0.34613056 -1.5640975 53.13966 1.237310e-01</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04"/>
    <w:bookmarkStart w:id="207" w:name="toward-the-apa-style-write-up-1"/>
    <w:p>
      <w:pPr>
        <w:pStyle w:val="Heading2"/>
      </w:pPr>
      <w:r>
        <w:rPr>
          <w:rStyle w:val="SectionNumber"/>
        </w:rPr>
        <w:t xml:space="preserve">4.7</w:t>
      </w:r>
      <w:r>
        <w:tab/>
      </w:r>
      <w:r>
        <w:t xml:space="preserve">Toward the APA Style Write-up</w:t>
      </w:r>
    </w:p>
    <w:bookmarkStart w:id="205"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05"/>
    <w:bookmarkStart w:id="206" w:name="results-2"/>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097"/>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097"/>
        </w:numPr>
        <w:pStyle w:val="Compact"/>
      </w:pPr>
      <w:r>
        <w:t xml:space="preserve">Note the similarities with the AIA write-up.</w:t>
      </w:r>
    </w:p>
    <w:bookmarkEnd w:id="206"/>
    <w:bookmarkEnd w:id="207"/>
    <w:bookmarkStart w:id="209" w:name="multiple-imputation-considerations"/>
    <w:p>
      <w:pPr>
        <w:pStyle w:val="Heading2"/>
      </w:pPr>
      <w:r>
        <w:rPr>
          <w:rStyle w:val="SectionNumber"/>
        </w:rPr>
        <w:t xml:space="preserve">4.8</w:t>
      </w:r>
      <w:r>
        <w:tab/>
      </w:r>
      <w:r>
        <w:t xml:space="preserve">Multiple imputation considerations</w:t>
      </w:r>
    </w:p>
    <w:p>
      <w:pPr>
        <w:numPr>
          <w:ilvl w:val="0"/>
          <w:numId w:val="1098"/>
        </w:numPr>
        <w:pStyle w:val="Compact"/>
      </w:pPr>
      <w:r>
        <w:t xml:space="preserve">Character vectors (i.e., values that are represented with words) can be problematic. If they are causing trouble, consider</w:t>
      </w:r>
    </w:p>
    <w:p>
      <w:pPr>
        <w:numPr>
          <w:ilvl w:val="1"/>
          <w:numId w:val="1099"/>
        </w:numPr>
        <w:pStyle w:val="Compact"/>
      </w:pPr>
      <w:r>
        <w:t xml:space="preserve">recode into factors,</w:t>
      </w:r>
    </w:p>
    <w:p>
      <w:pPr>
        <w:numPr>
          <w:ilvl w:val="1"/>
          <w:numId w:val="1099"/>
        </w:numPr>
        <w:pStyle w:val="Compact"/>
      </w:pPr>
      <w:r>
        <w:t xml:space="preserve">keep it in the df, but exclude it from the imputation protocol,</w:t>
      </w:r>
    </w:p>
    <w:p>
      <w:pPr>
        <w:numPr>
          <w:ilvl w:val="1"/>
          <w:numId w:val="1099"/>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098"/>
        </w:numPr>
        <w:pStyle w:val="Compact"/>
      </w:pPr>
      <w:r>
        <w:t xml:space="preserve">Variables with really high (like 50% or more) proportions of missingness should be excluded.</w:t>
      </w:r>
    </w:p>
    <w:p>
      <w:pPr>
        <w:numPr>
          <w:ilvl w:val="0"/>
          <w:numId w:val="1098"/>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098"/>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0"/>
        </w:numPr>
        <w:pStyle w:val="Compact"/>
      </w:pPr>
      <w:r>
        <w:t xml:space="preserve">Consider scoring scales first with AIA, then impute with whole scales.</w:t>
      </w:r>
    </w:p>
    <w:p>
      <w:pPr>
        <w:numPr>
          <w:ilvl w:val="1"/>
          <w:numId w:val="1100"/>
        </w:numPr>
        <w:pStyle w:val="Compact"/>
      </w:pPr>
      <w:r>
        <w:t xml:space="preserve">Divide the df in halves or thirds, impute separately, then join with the ID numbers.</w:t>
      </w:r>
    </w:p>
    <w:p>
      <w:pPr>
        <w:numPr>
          <w:ilvl w:val="1"/>
          <w:numId w:val="1100"/>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0"/>
        </w:numPr>
        <w:pStyle w:val="Compact"/>
      </w:pPr>
      <w:r>
        <w:t xml:space="preserve">Enders</w:t>
      </w:r>
      <w:r>
        <w:t xml:space="preserve"> </w:t>
      </w:r>
      <w:hyperlink r:id="rId208">
        <w:r>
          <w:rPr>
            <w:rStyle w:val="Hyperlink"/>
          </w:rPr>
          <w:t xml:space="preserve">BLIMP</w:t>
        </w:r>
      </w:hyperlink>
      <w:r>
        <w:t xml:space="preserve"> </w:t>
      </w:r>
      <w:r>
        <w:t xml:space="preserve">app is free and works with R</w:t>
      </w:r>
    </w:p>
    <w:p>
      <w:pPr>
        <w:numPr>
          <w:ilvl w:val="1"/>
          <w:numId w:val="1100"/>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098"/>
        </w:numPr>
        <w:pStyle w:val="Compact"/>
      </w:pPr>
      <w:r>
        <w:t xml:space="preserve">How many imputations? Controversial and has changed over the years.</w:t>
      </w:r>
    </w:p>
    <w:p>
      <w:pPr>
        <w:numPr>
          <w:ilvl w:val="1"/>
          <w:numId w:val="1101"/>
        </w:numPr>
        <w:pStyle w:val="Compact"/>
      </w:pPr>
      <w:r>
        <w:t xml:space="preserve">Practical concern: the more you request, the longer it will take in R, this demo was 5</w:t>
      </w:r>
    </w:p>
    <w:p>
      <w:pPr>
        <w:numPr>
          <w:ilvl w:val="1"/>
          <w:numId w:val="1101"/>
        </w:numPr>
        <w:pStyle w:val="Compact"/>
      </w:pPr>
      <w:r>
        <w:t xml:space="preserve">For a number of years there was a push for 20, but I’ve also seen recommendations for 100s.</w:t>
      </w:r>
    </w:p>
    <w:p>
      <w:pPr>
        <w:numPr>
          <w:ilvl w:val="1"/>
          <w:numId w:val="1101"/>
        </w:numPr>
        <w:pStyle w:val="Compact"/>
      </w:pPr>
      <w:r>
        <w:t xml:space="preserve">Check examples of imputed studies in your disciplinary specialty/journals.</w:t>
      </w:r>
    </w:p>
    <w:p>
      <w:pPr>
        <w:numPr>
          <w:ilvl w:val="0"/>
          <w:numId w:val="1098"/>
        </w:numPr>
        <w:pStyle w:val="Compact"/>
      </w:pPr>
      <w:r>
        <w:t xml:space="preserve">There are lots of discussions and debates about</w:t>
      </w:r>
    </w:p>
    <w:p>
      <w:pPr>
        <w:numPr>
          <w:ilvl w:val="1"/>
          <w:numId w:val="1102"/>
        </w:numPr>
        <w:pStyle w:val="Compact"/>
      </w:pPr>
      <w:r>
        <w:t xml:space="preserve">allowing for fractional/decimal responses (a 3.5 on 1 to 4 scaling; or a 0.75 on a dichotomous variable such as male/female)</w:t>
      </w:r>
    </w:p>
    <w:p>
      <w:pPr>
        <w:numPr>
          <w:ilvl w:val="1"/>
          <w:numId w:val="1102"/>
        </w:numPr>
        <w:pStyle w:val="Compact"/>
      </w:pPr>
      <w:r>
        <w:t xml:space="preserve">out-of-bounds estimates (what if you get a 7 on 1 to 4 scaling?)</w:t>
      </w:r>
    </w:p>
    <w:bookmarkEnd w:id="209"/>
    <w:bookmarkStart w:id="214"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10"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10"/>
    <w:bookmarkStart w:id="211"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11"/>
    <w:bookmarkStart w:id="212"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12"/>
    <w:bookmarkStart w:id="213"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Run a regression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213"/>
    <w:bookmarkEnd w:id="214"/>
    <w:bookmarkEnd w:id="215"/>
    <w:bookmarkStart w:id="216" w:name="MED"/>
    <w:p>
      <w:pPr>
        <w:pStyle w:val="Heading1"/>
      </w:pPr>
      <w:r>
        <w:t xml:space="preserve">MEDIATION</w:t>
      </w:r>
    </w:p>
    <w:bookmarkEnd w:id="216"/>
    <w:bookmarkStart w:id="282" w:name="SimpleMed"/>
    <w:p>
      <w:pPr>
        <w:pStyle w:val="Heading1"/>
      </w:pPr>
      <w:r>
        <w:rPr>
          <w:rStyle w:val="SectionNumber"/>
        </w:rPr>
        <w:t xml:space="preserve">5</w:t>
      </w:r>
      <w:r>
        <w:tab/>
      </w:r>
      <w:r>
        <w:t xml:space="preserve">Simple Mediation</w:t>
      </w:r>
    </w:p>
    <w:p>
      <w:pPr>
        <w:pStyle w:val="FirstParagraph"/>
      </w:pPr>
      <w:hyperlink r:id="rId217">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18">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25"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19"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03"/>
        </w:numPr>
        <w:pStyle w:val="Compact"/>
      </w:pPr>
      <w:r>
        <w:t xml:space="preserve">Define mediation and indirect effect.</w:t>
      </w:r>
    </w:p>
    <w:p>
      <w:pPr>
        <w:numPr>
          <w:ilvl w:val="0"/>
          <w:numId w:val="1103"/>
        </w:numPr>
        <w:pStyle w:val="Compact"/>
      </w:pPr>
      <w:r>
        <w:t xml:space="preserve">Distinguish the role of a mediating variable from independent variables, covariates, and moderators.</w:t>
      </w:r>
    </w:p>
    <w:p>
      <w:pPr>
        <w:numPr>
          <w:ilvl w:val="0"/>
          <w:numId w:val="1103"/>
        </w:numPr>
        <w:pStyle w:val="Compact"/>
      </w:pPr>
      <w:r>
        <w:t xml:space="preserve">Identify the conditions upon which there can be justification to support the presence of a mediated effect.</w:t>
      </w:r>
    </w:p>
    <w:p>
      <w:pPr>
        <w:numPr>
          <w:ilvl w:val="0"/>
          <w:numId w:val="110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03"/>
        </w:numPr>
        <w:pStyle w:val="Compact"/>
      </w:pPr>
      <w:r>
        <w:t xml:space="preserve">Using the R package</w:t>
      </w:r>
      <w:r>
        <w:t xml:space="preserve"> </w:t>
      </w:r>
      <w:r>
        <w:rPr>
          <w:iCs/>
          <w:i/>
        </w:rPr>
        <w:t xml:space="preserve">lavaan</w:t>
      </w:r>
      <w:r>
        <w:t xml:space="preserve">,</w:t>
      </w:r>
    </w:p>
    <w:p>
      <w:pPr>
        <w:numPr>
          <w:ilvl w:val="1"/>
          <w:numId w:val="1104"/>
        </w:numPr>
        <w:pStyle w:val="Compact"/>
      </w:pPr>
      <w:r>
        <w:t xml:space="preserve">specify a model with indirect effects,</w:t>
      </w:r>
    </w:p>
    <w:p>
      <w:pPr>
        <w:numPr>
          <w:ilvl w:val="1"/>
          <w:numId w:val="110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04"/>
        </w:numPr>
        <w:pStyle w:val="Compact"/>
      </w:pPr>
      <w:r>
        <w:t xml:space="preserve">calculate the total effects of X and M on Y,</w:t>
      </w:r>
    </w:p>
    <w:p>
      <w:pPr>
        <w:numPr>
          <w:ilvl w:val="1"/>
          <w:numId w:val="1104"/>
        </w:numPr>
        <w:pStyle w:val="Compact"/>
      </w:pPr>
      <w:r>
        <w:t xml:space="preserve">identify the proportion of variance accounted for in predicting M and Y.</w:t>
      </w:r>
    </w:p>
    <w:p>
      <w:pPr>
        <w:numPr>
          <w:ilvl w:val="0"/>
          <w:numId w:val="110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19"/>
    <w:bookmarkStart w:id="220"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0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0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05"/>
        </w:numPr>
        <w:pStyle w:val="Compact"/>
      </w:pPr>
      <w:r>
        <w:t xml:space="preserve">Conduct a simple mediation with data to which you have access. This could include data you simulate on your own or from a published article.</w:t>
      </w:r>
    </w:p>
    <w:bookmarkEnd w:id="220"/>
    <w:bookmarkStart w:id="223"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0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21">
        <w:r>
          <w:rPr>
            <w:rStyle w:val="Hyperlink"/>
          </w:rPr>
          <w:t xml:space="preserve">https://ebookcentral-proquest-com.ezproxy.spu.edu/lib/spu/detail.action?docID=5109647</w:t>
        </w:r>
      </w:hyperlink>
    </w:p>
    <w:p>
      <w:pPr>
        <w:numPr>
          <w:ilvl w:val="1"/>
          <w:numId w:val="110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0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0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0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22">
        <w:r>
          <w:rPr>
            <w:rStyle w:val="Hyperlink"/>
          </w:rPr>
          <w:t xml:space="preserve">https://doi-org.ezproxy.spu.edu/10.1037/ort0000203</w:t>
        </w:r>
      </w:hyperlink>
    </w:p>
    <w:bookmarkEnd w:id="223"/>
    <w:bookmarkStart w:id="224"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(semTable)){</w:t>
      </w:r>
      <w:r>
        <w:rPr>
          <w:rStyle w:val="FunctionTok"/>
        </w:rPr>
        <w:t xml:space="preserve">install.packages</w:t>
      </w:r>
      <w:r>
        <w:rPr>
          <w:rStyle w:val="NormalTok"/>
        </w:rPr>
        <w:t xml:space="preserve">(</w:t>
      </w:r>
      <w:r>
        <w:rPr>
          <w:rStyle w:val="StringTok"/>
        </w:rPr>
        <w:t xml:space="preserve">"semTable"</w:t>
      </w:r>
      <w:r>
        <w:rPr>
          <w:rStyle w:val="NormalTok"/>
        </w:rPr>
        <w:t xml:space="preserve">)}</w:t>
      </w:r>
    </w:p>
    <w:bookmarkEnd w:id="224"/>
    <w:bookmarkEnd w:id="225"/>
    <w:bookmarkStart w:id="239"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38"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0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0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0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0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27" name="Picture"/>
            <a:graphic>
              <a:graphicData uri="http://schemas.openxmlformats.org/drawingml/2006/picture">
                <pic:pic>
                  <pic:nvPicPr>
                    <pic:cNvPr descr="images/SimpleMed/ModConcStat.jpg" id="228" name="Picture"/>
                    <pic:cNvPicPr>
                      <a:picLocks noChangeArrowheads="1" noChangeAspect="1"/>
                    </pic:cNvPicPr>
                  </pic:nvPicPr>
                  <pic:blipFill>
                    <a:blip r:embed="rId226"/>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30" name="Picture"/>
            <a:graphic>
              <a:graphicData uri="http://schemas.openxmlformats.org/drawingml/2006/picture">
                <pic:pic>
                  <pic:nvPicPr>
                    <pic:cNvPr descr="images/SimpleMed/SimpleInteraction.jpg" id="231" name="Picture"/>
                    <pic:cNvPicPr>
                      <a:picLocks noChangeArrowheads="1" noChangeAspect="1"/>
                    </pic:cNvPicPr>
                  </pic:nvPicPr>
                  <pic:blipFill>
                    <a:blip r:embed="rId229"/>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0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0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0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0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0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0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33" name="Picture"/>
            <a:graphic>
              <a:graphicData uri="http://schemas.openxmlformats.org/drawingml/2006/picture">
                <pic:pic>
                  <pic:nvPicPr>
                    <pic:cNvPr descr="images/SimpleMed/SimpleMed.jpg" id="234" name="Picture"/>
                    <pic:cNvPicPr>
                      <a:picLocks noChangeArrowheads="1" noChangeAspect="1"/>
                    </pic:cNvPicPr>
                  </pic:nvPicPr>
                  <pic:blipFill>
                    <a:blip r:embed="rId232"/>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10"/>
        </w:numPr>
        <w:pStyle w:val="Compact"/>
      </w:pPr>
      <w:r>
        <w:t xml:space="preserve">Used when the research goal is to understand the boundary conditions of the mechanism(s) by which a variable transmits its effect on another.</w:t>
      </w:r>
      <w:r>
        <w:br/>
      </w:r>
    </w:p>
    <w:p>
      <w:pPr>
        <w:numPr>
          <w:ilvl w:val="0"/>
          <w:numId w:val="1110"/>
        </w:numPr>
        <w:pStyle w:val="Compact"/>
      </w:pPr>
      <w:r>
        <w:t xml:space="preserve">Typically, simultaneously, assesses the influence of mediating (indirect effects) and moderating (interactional effects) in a model-building fashion.</w:t>
      </w:r>
    </w:p>
    <w:p>
      <w:pPr>
        <w:numPr>
          <w:ilvl w:val="0"/>
          <w:numId w:val="111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36" name="Picture"/>
            <a:graphic>
              <a:graphicData uri="http://schemas.openxmlformats.org/drawingml/2006/picture">
                <pic:pic>
                  <pic:nvPicPr>
                    <pic:cNvPr descr="images/SimpleMed/CPAmodel.jpg" id="237" name="Picture"/>
                    <pic:cNvPicPr>
                      <a:picLocks noChangeArrowheads="1" noChangeAspect="1"/>
                    </pic:cNvPicPr>
                  </pic:nvPicPr>
                  <pic:blipFill>
                    <a:blip r:embed="rId235"/>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38"/>
    <w:bookmarkEnd w:id="239"/>
    <w:bookmarkStart w:id="244" w:name="workflow-for-simple-mediation"/>
    <w:p>
      <w:pPr>
        <w:pStyle w:val="Heading2"/>
      </w:pPr>
      <w:r>
        <w:rPr>
          <w:rStyle w:val="SectionNumber"/>
        </w:rPr>
        <w:t xml:space="preserve">5.3</w:t>
      </w:r>
      <w:r>
        <w:tab/>
      </w:r>
      <w:r>
        <w:t xml:space="preserve">Workflow for Simple Mediation</w:t>
      </w:r>
    </w:p>
    <w:p>
      <w:pPr>
        <w:pStyle w:val="FirstParagraph"/>
      </w:pPr>
      <w:r>
        <w:t xml:space="preserve">The workflow for a simple mediation is straightforward, however the figure below (i.e., the very traditional figure used to represent mediation) is very helpful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241" name="Picture"/>
            <a:graphic>
              <a:graphicData uri="http://schemas.openxmlformats.org/drawingml/2006/picture">
                <pic:pic>
                  <pic:nvPicPr>
                    <pic:cNvPr descr="images/SimpleMed/MedRationale.jpg" id="242" name="Picture"/>
                    <pic:cNvPicPr>
                      <a:picLocks noChangeArrowheads="1" noChangeAspect="1"/>
                    </pic:cNvPicPr>
                  </pic:nvPicPr>
                  <pic:blipFill>
                    <a:blip r:embed="rId240"/>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Statistically speaking,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If this occurs, then we can say that the mediator is sharing some of the variance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11"/>
        </w:numPr>
        <w:pStyle w:val="Compact"/>
      </w:pPr>
      <w:r>
        <w:t xml:space="preserve">the IV is an experimental variable with random assignment to conditions;</w:t>
      </w:r>
    </w:p>
    <w:p>
      <w:pPr>
        <w:numPr>
          <w:ilvl w:val="0"/>
          <w:numId w:val="1111"/>
        </w:numPr>
        <w:pStyle w:val="Compact"/>
      </w:pPr>
      <w:r>
        <w:t xml:space="preserve">the mediator is an individual difference variable that is not manipulated and is measured at a later time;and</w:t>
      </w:r>
    </w:p>
    <w:p>
      <w:pPr>
        <w:numPr>
          <w:ilvl w:val="0"/>
          <w:numId w:val="1111"/>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12"/>
        </w:numPr>
        <w:pStyle w:val="Compact"/>
      </w:pPr>
      <w:r>
        <w:t xml:space="preserve">temporal precedence,</w:t>
      </w:r>
    </w:p>
    <w:p>
      <w:pPr>
        <w:numPr>
          <w:ilvl w:val="0"/>
          <w:numId w:val="1112"/>
        </w:numPr>
        <w:pStyle w:val="Compact"/>
      </w:pPr>
      <w:r>
        <w:t xml:space="preserve">statistical covariation, and</w:t>
      </w:r>
    </w:p>
    <w:p>
      <w:pPr>
        <w:numPr>
          <w:ilvl w:val="0"/>
          <w:numId w:val="1112"/>
        </w:numPr>
        <w:pStyle w:val="Compact"/>
      </w:pPr>
      <w:r>
        <w:t xml:space="preserve">ruling out plausible rival hypotheses.</w:t>
      </w:r>
    </w:p>
    <w:p>
      <w:pPr>
        <w:pStyle w:val="FirstParagraph"/>
      </w:pPr>
      <w:r>
        <w:t xml:space="preserve">Some journals take this very seriously. In fact</w:t>
      </w:r>
      <w:r>
        <w:t xml:space="preserve"> </w:t>
      </w:r>
      <w:hyperlink r:id="rId243">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244"/>
    <w:bookmarkStart w:id="254" w:name="X63533ab829ec01d1e26c0854f4e38f20476f6e4"/>
    <w:p>
      <w:pPr>
        <w:pStyle w:val="Heading2"/>
      </w:pPr>
      <w:r>
        <w:rPr>
          <w:rStyle w:val="SectionNumber"/>
        </w:rPr>
        <w:t xml:space="preserve">5.4</w:t>
      </w:r>
      <w:r>
        <w:tab/>
      </w:r>
      <w:r>
        <w:t xml:space="preserve">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245"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245"/>
    <w:bookmarkStart w:id="246"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13"/>
        </w:numPr>
        <w:pStyle w:val="Compact"/>
      </w:pPr>
      <w:r>
        <w:t xml:space="preserve">We can (and, in later chapters, will) do latent variable modeling.</w:t>
      </w:r>
    </w:p>
    <w:p>
      <w:pPr>
        <w:numPr>
          <w:ilvl w:val="0"/>
          <w:numId w:val="1113"/>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FirstParagraph"/>
      </w:pPr>
      <w:r>
        <w:t xml:space="preserve">Our atheoretical dataset makes it easy to identify which variable belongs in each role (X,Y,M). When specifying the paths in lavaan, here’s what to keep in mind:</w:t>
      </w:r>
    </w:p>
    <w:p>
      <w:pPr>
        <w:numPr>
          <w:ilvl w:val="0"/>
          <w:numId w:val="1114"/>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14"/>
        </w:numPr>
        <w:pStyle w:val="Compact"/>
      </w:pPr>
      <w:r>
        <w:t xml:space="preserve">The model exists between 2 single quotation marks (the odd looking ’ and ’ at the beginning and end).</w:t>
      </w:r>
    </w:p>
    <w:p>
      <w:pPr>
        <w:numPr>
          <w:ilvl w:val="0"/>
          <w:numId w:val="1114"/>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15"/>
        </w:numPr>
        <w:pStyle w:val="Compact"/>
      </w:pPr>
      <w:r>
        <w:t xml:space="preserve">one for the Mediator</w:t>
      </w:r>
    </w:p>
    <w:p>
      <w:pPr>
        <w:numPr>
          <w:ilvl w:val="1"/>
          <w:numId w:val="1115"/>
        </w:numPr>
        <w:pStyle w:val="Compact"/>
      </w:pPr>
      <w:r>
        <w:t xml:space="preserve">one for the DV (Y)</w:t>
      </w:r>
    </w:p>
    <w:p>
      <w:pPr>
        <w:numPr>
          <w:ilvl w:val="0"/>
          <w:numId w:val="1114"/>
        </w:numPr>
        <w:pStyle w:val="Compact"/>
      </w:pPr>
      <w:r>
        <w:t xml:space="preserve">Operator for a regression analysis is the (tilde, ~)</w:t>
      </w:r>
    </w:p>
    <w:p>
      <w:pPr>
        <w:numPr>
          <w:ilvl w:val="0"/>
          <w:numId w:val="1114"/>
        </w:numPr>
        <w:pStyle w:val="Compact"/>
      </w:pPr>
      <w:r>
        <w:t xml:space="preserve">DV goes on left</w:t>
      </w:r>
    </w:p>
    <w:p>
      <w:pPr>
        <w:numPr>
          <w:ilvl w:val="1"/>
          <w:numId w:val="1116"/>
        </w:numPr>
        <w:pStyle w:val="Compact"/>
      </w:pPr>
      <w:r>
        <w:t xml:space="preserve">In first equation we regress both the X and M onto Y</w:t>
      </w:r>
    </w:p>
    <w:p>
      <w:pPr>
        <w:numPr>
          <w:ilvl w:val="1"/>
          <w:numId w:val="1116"/>
        </w:numPr>
        <w:pStyle w:val="Compact"/>
      </w:pPr>
      <w:r>
        <w:t xml:space="preserve">In second equation we regress M onto X</w:t>
      </w:r>
    </w:p>
    <w:p>
      <w:pPr>
        <w:numPr>
          <w:ilvl w:val="0"/>
          <w:numId w:val="1114"/>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14"/>
        </w:numPr>
        <w:pStyle w:val="Compact"/>
      </w:pPr>
      <w:r>
        <w:t xml:space="preserve">The indirect effect is created by multiplying the a and b paths.</w:t>
      </w:r>
      <w:r>
        <w:br/>
      </w:r>
    </w:p>
    <w:p>
      <w:pPr>
        <w:numPr>
          <w:ilvl w:val="0"/>
          <w:numId w:val="1114"/>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w:t>
      </w:r>
      <w:r>
        <w:rPr>
          <w:rStyle w:val="FunctionTok"/>
        </w:rPr>
        <w:t xml:space="preserve">summary</w:t>
      </w:r>
      <w:r>
        <w:rPr>
          <w:rStyle w:val="NormalTok"/>
        </w:rPr>
        <w:t xml:space="preserve">(fit,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92.701</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-287.127</w:t>
      </w:r>
      <w:r>
        <w:br/>
      </w:r>
      <w:r>
        <w:rPr>
          <w:rStyle w:val="VerbatimChar"/>
        </w:rPr>
        <w:t xml:space="preserve">##   Loglikelihood unrestricted model (H1)       -287.127</w:t>
      </w:r>
      <w:r>
        <w:br/>
      </w:r>
      <w:r>
        <w:rPr>
          <w:rStyle w:val="VerbatimChar"/>
        </w:rPr>
        <w:t xml:space="preserve">##                                                       </w:t>
      </w:r>
      <w:r>
        <w:br/>
      </w:r>
      <w:r>
        <w:rPr>
          <w:rStyle w:val="VerbatimChar"/>
        </w:rPr>
        <w:t xml:space="preserve">##   Akaike (AIC)                                 588.253</w:t>
      </w:r>
      <w:r>
        <w:br/>
      </w:r>
      <w:r>
        <w:rPr>
          <w:rStyle w:val="VerbatimChar"/>
        </w:rPr>
        <w:t xml:space="preserve">##   Bayesian (BIC)                               606.489</w:t>
      </w:r>
      <w:r>
        <w:br/>
      </w:r>
      <w:r>
        <w:rPr>
          <w:rStyle w:val="VerbatimChar"/>
        </w:rPr>
        <w:t xml:space="preserve">##   Sample-size adjusted Bayesian (SABIC)        584.382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0.764    0.094    8.162    0.000    0.587    0.949</w:t>
      </w:r>
      <w:r>
        <w:br/>
      </w:r>
      <w:r>
        <w:rPr>
          <w:rStyle w:val="VerbatimChar"/>
        </w:rPr>
        <w:t xml:space="preserve">##     X        (c_p)   -0.209    0.110   -1.896    0.058   -0.420    0.014</w:t>
      </w:r>
      <w:r>
        <w:br/>
      </w:r>
      <w:r>
        <w:rPr>
          <w:rStyle w:val="VerbatimChar"/>
        </w:rPr>
        <w:t xml:space="preserve">##   M ~                                                                   </w:t>
      </w:r>
      <w:r>
        <w:br/>
      </w:r>
      <w:r>
        <w:rPr>
          <w:rStyle w:val="VerbatimChar"/>
        </w:rPr>
        <w:t xml:space="preserve">##     X          (a)    0.693    0.100    6.922    0.000    0.490    0.879</w:t>
      </w:r>
      <w:r>
        <w:br/>
      </w:r>
      <w:r>
        <w:rPr>
          <w:rStyle w:val="VerbatimChar"/>
        </w:rPr>
        <w:t xml:space="preserve">##    Std.lv  Std.all</w:t>
      </w:r>
      <w:r>
        <w:br/>
      </w:r>
      <w:r>
        <w:rPr>
          <w:rStyle w:val="VerbatimChar"/>
        </w:rPr>
        <w:t xml:space="preserve">##                   </w:t>
      </w:r>
      <w:r>
        <w:br/>
      </w:r>
      <w:r>
        <w:rPr>
          <w:rStyle w:val="VerbatimChar"/>
        </w:rPr>
        <w:t xml:space="preserve">##     0.764    0.719</w:t>
      </w:r>
      <w:r>
        <w:br/>
      </w:r>
      <w:r>
        <w:rPr>
          <w:rStyle w:val="VerbatimChar"/>
        </w:rPr>
        <w:t xml:space="preserve">##    -0.209   -0.163</w:t>
      </w:r>
      <w:r>
        <w:br/>
      </w:r>
      <w:r>
        <w:rPr>
          <w:rStyle w:val="VerbatimChar"/>
        </w:rPr>
        <w:t xml:space="preserve">##                   </w:t>
      </w:r>
      <w:r>
        <w:br/>
      </w:r>
      <w:r>
        <w:rPr>
          <w:rStyle w:val="VerbatimChar"/>
        </w:rPr>
        <w:t xml:space="preserve">##     0.693    0.574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-0.044    0.109   -0.406    0.685   -0.265    0.158</w:t>
      </w:r>
      <w:r>
        <w:br/>
      </w:r>
      <w:r>
        <w:rPr>
          <w:rStyle w:val="VerbatimChar"/>
        </w:rPr>
        <w:t xml:space="preserve">##    .M                 0.106    0.107    0.995    0.320   -0.110    0.326</w:t>
      </w:r>
      <w:r>
        <w:br/>
      </w:r>
      <w:r>
        <w:rPr>
          <w:rStyle w:val="VerbatimChar"/>
        </w:rPr>
        <w:t xml:space="preserve">##    Std.lv  Std.all</w:t>
      </w:r>
      <w:r>
        <w:br/>
      </w:r>
      <w:r>
        <w:rPr>
          <w:rStyle w:val="VerbatimChar"/>
        </w:rPr>
        <w:t xml:space="preserve">##    -0.044   -0.034</w:t>
      </w:r>
      <w:r>
        <w:br/>
      </w:r>
      <w:r>
        <w:rPr>
          <w:rStyle w:val="VerbatimChar"/>
        </w:rPr>
        <w:t xml:space="preserve">##     0.106    0.086</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1.031    0.151    6.841    0.000    0.732    1.320</w:t>
      </w:r>
      <w:r>
        <w:br/>
      </w:r>
      <w:r>
        <w:rPr>
          <w:rStyle w:val="VerbatimChar"/>
        </w:rPr>
        <w:t xml:space="preserve">##    .M                 1.037    0.141    7.374    0.000    0.747    1.320</w:t>
      </w:r>
      <w:r>
        <w:br/>
      </w:r>
      <w:r>
        <w:rPr>
          <w:rStyle w:val="VerbatimChar"/>
        </w:rPr>
        <w:t xml:space="preserve">##    Std.lv  Std.all</w:t>
      </w:r>
      <w:r>
        <w:br/>
      </w:r>
      <w:r>
        <w:rPr>
          <w:rStyle w:val="VerbatimChar"/>
        </w:rPr>
        <w:t xml:space="preserve">##     1.031    0.590</w:t>
      </w:r>
      <w:r>
        <w:br/>
      </w:r>
      <w:r>
        <w:rPr>
          <w:rStyle w:val="VerbatimChar"/>
        </w:rPr>
        <w:t xml:space="preserve">##     1.037    0.670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0.410</w:t>
      </w:r>
      <w:r>
        <w:br/>
      </w:r>
      <w:r>
        <w:rPr>
          <w:rStyle w:val="VerbatimChar"/>
        </w:rPr>
        <w:t xml:space="preserve">##     M                 0.330</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0.529    0.087    6.102    0.000    0.353    0.710</w:t>
      </w:r>
      <w:r>
        <w:br/>
      </w:r>
      <w:r>
        <w:rPr>
          <w:rStyle w:val="VerbatimChar"/>
        </w:rPr>
        <w:t xml:space="preserve">##     direct           -0.209    0.110   -1.895    0.058   -0.420    0.014</w:t>
      </w:r>
      <w:r>
        <w:br/>
      </w:r>
      <w:r>
        <w:rPr>
          <w:rStyle w:val="VerbatimChar"/>
        </w:rPr>
        <w:t xml:space="preserve">##     total_c           0.321    0.120    2.669    0.008    0.079    0.545</w:t>
      </w:r>
      <w:r>
        <w:br/>
      </w:r>
      <w:r>
        <w:rPr>
          <w:rStyle w:val="VerbatimChar"/>
        </w:rPr>
        <w:t xml:space="preserve">##    Std.lv  Std.all</w:t>
      </w:r>
      <w:r>
        <w:br/>
      </w:r>
      <w:r>
        <w:rPr>
          <w:rStyle w:val="VerbatimChar"/>
        </w:rPr>
        <w:t xml:space="preserve">##     0.529    0.413</w:t>
      </w:r>
      <w:r>
        <w:br/>
      </w:r>
      <w:r>
        <w:rPr>
          <w:rStyle w:val="VerbatimChar"/>
        </w:rPr>
        <w:t xml:space="preserve">##    -0.209   -0.163</w:t>
      </w:r>
      <w:r>
        <w:br/>
      </w:r>
      <w:r>
        <w:rPr>
          <w:rStyle w:val="VerbatimChar"/>
        </w:rPr>
        <w:t xml:space="preserve">##     0.321    0.250</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0.764 0.094  8.162  0.000    0.596    0.954</w:t>
      </w:r>
      <w:r>
        <w:br/>
      </w:r>
      <w:r>
        <w:rPr>
          <w:rStyle w:val="VerbatimChar"/>
        </w:rPr>
        <w:t xml:space="preserve">## 2         Y  ~         X      c_p -0.209 0.110 -1.896  0.058   -0.425    0.013</w:t>
      </w:r>
      <w:r>
        <w:br/>
      </w:r>
      <w:r>
        <w:rPr>
          <w:rStyle w:val="VerbatimChar"/>
        </w:rPr>
        <w:t xml:space="preserve">## 3         M  ~         X        a  0.693 0.100  6.922  0.000    0.496    0.885</w:t>
      </w:r>
      <w:r>
        <w:br/>
      </w:r>
      <w:r>
        <w:rPr>
          <w:rStyle w:val="VerbatimChar"/>
        </w:rPr>
        <w:t xml:space="preserve">## 4         Y ~~         Y           1.031 0.151  6.841  0.000    0.772    1.353</w:t>
      </w:r>
      <w:r>
        <w:br/>
      </w:r>
      <w:r>
        <w:rPr>
          <w:rStyle w:val="VerbatimChar"/>
        </w:rPr>
        <w:t xml:space="preserve">## 5         M ~~         M           1.037 0.141  7.374  0.000    0.813    1.381</w:t>
      </w:r>
      <w:r>
        <w:br/>
      </w:r>
      <w:r>
        <w:rPr>
          <w:rStyle w:val="VerbatimChar"/>
        </w:rPr>
        <w:t xml:space="preserve">## 6         X ~~         X           1.063 0.000     NA     NA    1.063    1.063</w:t>
      </w:r>
      <w:r>
        <w:br/>
      </w:r>
      <w:r>
        <w:rPr>
          <w:rStyle w:val="VerbatimChar"/>
        </w:rPr>
        <w:t xml:space="preserve">## 7         Y ~1                    -0.044 0.109 -0.406  0.685   -0.256    0.159</w:t>
      </w:r>
      <w:r>
        <w:br/>
      </w:r>
      <w:r>
        <w:rPr>
          <w:rStyle w:val="VerbatimChar"/>
        </w:rPr>
        <w:t xml:space="preserve">## 8         M ~1                     0.106 0.107  0.995  0.320   -0.103    0.332</w:t>
      </w:r>
      <w:r>
        <w:br/>
      </w:r>
      <w:r>
        <w:rPr>
          <w:rStyle w:val="VerbatimChar"/>
        </w:rPr>
        <w:t xml:space="preserve">## 9         X ~1                    -0.195 0.000     NA     NA   -0.195   -0.195</w:t>
      </w:r>
      <w:r>
        <w:br/>
      </w:r>
      <w:r>
        <w:rPr>
          <w:rStyle w:val="VerbatimChar"/>
        </w:rPr>
        <w:t xml:space="preserve">## 10 indirect :=       a*b indirect  0.529 0.087  6.102  0.000    0.373    0.716</w:t>
      </w:r>
      <w:r>
        <w:br/>
      </w:r>
      <w:r>
        <w:rPr>
          <w:rStyle w:val="VerbatimChar"/>
        </w:rPr>
        <w:t xml:space="preserve">## 11   direct :=       c_p   direct -0.209 0.110 -1.895  0.058   -0.425    0.013</w:t>
      </w:r>
      <w:r>
        <w:br/>
      </w:r>
      <w:r>
        <w:rPr>
          <w:rStyle w:val="VerbatimChar"/>
        </w:rPr>
        <w:t xml:space="preserve">## 12  total_c := c_p+(a*b)  total_c  0.321 0.120  2.669  0.008    0.090    0.560</w:t>
      </w:r>
      <w:r>
        <w:br/>
      </w:r>
      <w:r>
        <w:rPr>
          <w:rStyle w:val="VerbatimChar"/>
        </w:rPr>
        <w:t xml:space="preserve">##    std.lv std.all std.nox</w:t>
      </w:r>
      <w:r>
        <w:br/>
      </w:r>
      <w:r>
        <w:rPr>
          <w:rStyle w:val="VerbatimChar"/>
        </w:rPr>
        <w:t xml:space="preserve">## 1   0.764   0.719   0.719</w:t>
      </w:r>
      <w:r>
        <w:br/>
      </w:r>
      <w:r>
        <w:rPr>
          <w:rStyle w:val="VerbatimChar"/>
        </w:rPr>
        <w:t xml:space="preserve">## 2  -0.209  -0.163  -0.158</w:t>
      </w:r>
      <w:r>
        <w:br/>
      </w:r>
      <w:r>
        <w:rPr>
          <w:rStyle w:val="VerbatimChar"/>
        </w:rPr>
        <w:t xml:space="preserve">## 3   0.693   0.574   0.557</w:t>
      </w:r>
      <w:r>
        <w:br/>
      </w:r>
      <w:r>
        <w:rPr>
          <w:rStyle w:val="VerbatimChar"/>
        </w:rPr>
        <w:t xml:space="preserve">## 4   1.031   0.590   0.590</w:t>
      </w:r>
      <w:r>
        <w:br/>
      </w:r>
      <w:r>
        <w:rPr>
          <w:rStyle w:val="VerbatimChar"/>
        </w:rPr>
        <w:t xml:space="preserve">## 5   1.037   0.670   0.670</w:t>
      </w:r>
      <w:r>
        <w:br/>
      </w:r>
      <w:r>
        <w:rPr>
          <w:rStyle w:val="VerbatimChar"/>
        </w:rPr>
        <w:t xml:space="preserve">## 6   1.063   1.000   1.063</w:t>
      </w:r>
      <w:r>
        <w:br/>
      </w:r>
      <w:r>
        <w:rPr>
          <w:rStyle w:val="VerbatimChar"/>
        </w:rPr>
        <w:t xml:space="preserve">## 7  -0.044  -0.034  -0.034</w:t>
      </w:r>
      <w:r>
        <w:br/>
      </w:r>
      <w:r>
        <w:rPr>
          <w:rStyle w:val="VerbatimChar"/>
        </w:rPr>
        <w:t xml:space="preserve">## 8   0.106   0.086   0.086</w:t>
      </w:r>
      <w:r>
        <w:br/>
      </w:r>
      <w:r>
        <w:rPr>
          <w:rStyle w:val="VerbatimChar"/>
        </w:rPr>
        <w:t xml:space="preserve">## 9  -0.195  -0.189  -0.195</w:t>
      </w:r>
      <w:r>
        <w:br/>
      </w:r>
      <w:r>
        <w:rPr>
          <w:rStyle w:val="VerbatimChar"/>
        </w:rPr>
        <w:t xml:space="preserve">## 10  0.529   0.413   0.401</w:t>
      </w:r>
      <w:r>
        <w:br/>
      </w:r>
      <w:r>
        <w:rPr>
          <w:rStyle w:val="VerbatimChar"/>
        </w:rPr>
        <w:t xml:space="preserve">## 11 -0.209  -0.163  -0.158</w:t>
      </w:r>
      <w:r>
        <w:br/>
      </w:r>
      <w:r>
        <w:rPr>
          <w:rStyle w:val="VerbatimChar"/>
        </w:rPr>
        <w:t xml:space="preserve">## 12  0.321   0.250   0.243</w:t>
      </w:r>
    </w:p>
    <w:bookmarkEnd w:id="246"/>
    <w:bookmarkStart w:id="247"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17"/>
        </w:numPr>
        <w:pStyle w:val="Compact"/>
      </w:pPr>
      <w:r>
        <w:t xml:space="preserve">Overall, our model accounted for of the variance in the IV and of the variance in the mediator.</w:t>
      </w:r>
    </w:p>
    <w:p>
      <w:pPr>
        <w:numPr>
          <w:ilvl w:val="0"/>
          <w:numId w:val="1117"/>
        </w:numPr>
        <w:pStyle w:val="Compact"/>
      </w:pPr>
      <w:r>
        <w:t xml:space="preserve">a path = 0.693,</w:t>
      </w:r>
      <w:r>
        <w:t xml:space="preserve"> </w:t>
      </w:r>
      <m:oMath>
        <m:r>
          <m:t>p</m:t>
        </m:r>
      </m:oMath>
      <w:r>
        <w:t xml:space="preserve"> </w:t>
      </w:r>
      <w:r>
        <w:t xml:space="preserve">= 0.000</w:t>
      </w:r>
    </w:p>
    <w:p>
      <w:pPr>
        <w:numPr>
          <w:ilvl w:val="0"/>
          <w:numId w:val="1117"/>
        </w:numPr>
        <w:pStyle w:val="Compact"/>
      </w:pPr>
      <w:r>
        <w:t xml:space="preserve">b path = 0.764,</w:t>
      </w:r>
      <w:r>
        <w:t xml:space="preserve"> </w:t>
      </w:r>
      <m:oMath>
        <m:r>
          <m:t>p</m:t>
        </m:r>
      </m:oMath>
      <w:r>
        <w:t xml:space="preserve"> </w:t>
      </w:r>
      <w:r>
        <w:t xml:space="preserve">= 0.000</w:t>
      </w:r>
    </w:p>
    <w:p>
      <w:pPr>
        <w:numPr>
          <w:ilvl w:val="0"/>
          <w:numId w:val="1117"/>
        </w:numPr>
        <w:pStyle w:val="Compact"/>
      </w:pPr>
      <w:r>
        <w:t xml:space="preserve">the indirect effect is a product of the a and b paths (0.693 * 0.764 = 0.529); while we don’t hand calculate it’s significance, we see that it is</w:t>
      </w:r>
      <w:r>
        <w:t xml:space="preserve"> </w:t>
      </w:r>
      <m:oMath>
        <m:r>
          <m:t>p</m:t>
        </m:r>
      </m:oMath>
      <w:r>
        <w:t xml:space="preserve"> </w:t>
      </w:r>
      <w:r>
        <w:t xml:space="preserve">= 0.000</w:t>
      </w:r>
    </w:p>
    <w:p>
      <w:pPr>
        <w:numPr>
          <w:ilvl w:val="0"/>
          <w:numId w:val="1117"/>
        </w:numPr>
        <w:pStyle w:val="Compact"/>
      </w:pPr>
      <w:r>
        <w:t xml:space="preserve">the direct effect (c’, c prime, or c_p) is the isolated effect of X on Y when including M. We hope this value is LOWER than the total effect because this means that including M shared some of the variance in predicting Y: c’ = -0.209,</w:t>
      </w:r>
      <w:r>
        <w:t xml:space="preserve"> </w:t>
      </w:r>
      <m:oMath>
        <m:r>
          <m:t>p</m:t>
        </m:r>
      </m:oMath>
      <w:r>
        <w:t xml:space="preserve"> </w:t>
      </w:r>
      <w:r>
        <w:t xml:space="preserve">= 0.058, and it is no longer signifcant.</w:t>
      </w:r>
    </w:p>
    <w:p>
      <w:pPr>
        <w:numPr>
          <w:ilvl w:val="0"/>
          <w:numId w:val="1117"/>
        </w:numPr>
        <w:pStyle w:val="Compact"/>
      </w:pPr>
      <w:r>
        <w:t xml:space="preserve">we also see the total effect; this value is</w:t>
      </w:r>
    </w:p>
    <w:p>
      <w:pPr>
        <w:numPr>
          <w:ilvl w:val="1"/>
          <w:numId w:val="1118"/>
        </w:numPr>
        <w:pStyle w:val="Compact"/>
      </w:pPr>
      <w:r>
        <w:t xml:space="preserve">identical to the value of simply predicting Y on X (with no M it the model)</w:t>
      </w:r>
    </w:p>
    <w:p>
      <w:pPr>
        <w:numPr>
          <w:ilvl w:val="1"/>
          <w:numId w:val="1118"/>
        </w:numPr>
        <w:pStyle w:val="Compact"/>
      </w:pPr>
      <w:r>
        <w:t xml:space="preserve">the value of a(b) + c_p: 0.693(0.764) + -0.209 = 0.321 (</w:t>
      </w:r>
      <m:oMath>
        <m:r>
          <m:t>p</m:t>
        </m:r>
      </m:oMath>
      <w:r>
        <w:t xml:space="preserve"> </w:t>
      </w:r>
      <w:r>
        <w:t xml:space="preserve">= 0.008)</w:t>
      </w:r>
    </w:p>
    <w:p>
      <w:pPr>
        <w:pStyle w:val="FirstParagraph"/>
      </w:pPr>
      <w:r>
        <w:t xml:space="preserve">Here’s a demonstration that the total effect is, simply, predicting Y from X (also, the correlation between X and Y:</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-3.2631 -0.8288  0.0902  0.9637  3.5891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0.0370     0.1315   0.281    0.779  </w:t>
      </w:r>
      <w:r>
        <w:br/>
      </w:r>
      <w:r>
        <w:rPr>
          <w:rStyle w:val="VerbatimChar"/>
        </w:rPr>
        <w:t xml:space="preserve">## X             0.3208     0.1253   2.560    0.012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1.292 on 98 degrees of freedom</w:t>
      </w:r>
      <w:r>
        <w:br/>
      </w:r>
      <w:r>
        <w:rPr>
          <w:rStyle w:val="VerbatimChar"/>
        </w:rPr>
        <w:t xml:space="preserve">## Multiple R-squared:  0.06267,    Adjusted R-squared:  0.05311 </w:t>
      </w:r>
      <w:r>
        <w:br/>
      </w:r>
      <w:r>
        <w:rPr>
          <w:rStyle w:val="VerbatimChar"/>
        </w:rPr>
        <w:t xml:space="preserve">## F-statistic: 6.552 on 1 and 98 DF,  p-value: 0.012</w:t>
      </w:r>
    </w:p>
    <w:p>
      <w:pPr>
        <w:pStyle w:val="FirstParagraph"/>
      </w:pPr>
      <w:r>
        <w:t xml:space="preserve">Which is the same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0.25</w:t>
      </w:r>
      <w:r>
        <w:br/>
      </w:r>
      <w:r>
        <w:rPr>
          <w:rStyle w:val="VerbatimChar"/>
        </w:rPr>
        <w:t xml:space="preserve">## X 0.25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0.01</w:t>
      </w:r>
      <w:r>
        <w:br/>
      </w:r>
      <w:r>
        <w:rPr>
          <w:rStyle w:val="VerbatimChar"/>
        </w:rPr>
        <w:t xml:space="preserve">## X 0.01 0.00</w:t>
      </w:r>
      <w:r>
        <w:br/>
      </w:r>
      <w:r>
        <w:rPr>
          <w:rStyle w:val="VerbatimChar"/>
        </w:rPr>
        <w:t xml:space="preserve">## </w:t>
      </w:r>
      <w:r>
        <w:br/>
      </w:r>
      <w:r>
        <w:rPr>
          <w:rStyle w:val="VerbatimChar"/>
        </w:rPr>
        <w:t xml:space="preserve">##  To see confidence intervals of the correlations, print with the short=FALSE option</w:t>
      </w:r>
    </w:p>
    <w:bookmarkEnd w:id="247"/>
    <w:bookmarkStart w:id="252" w:name="a-table-and-a-figure"/>
    <w:p>
      <w:pPr>
        <w:pStyle w:val="Heading3"/>
      </w:pPr>
      <w:r>
        <w:rPr>
          <w:rStyle w:val="SectionNumber"/>
        </w:rPr>
        <w:t xml:space="preserve">5.4.4</w:t>
      </w:r>
      <w:r>
        <w:tab/>
      </w:r>
      <w:r>
        <w:t xml:space="preserve">A Table and a Figure</w:t>
      </w:r>
    </w:p>
    <w:p>
      <w:pPr>
        <w:pStyle w:val="FirstParagraph"/>
      </w:pPr>
      <w:r>
        <w:t xml:space="preserve">We can use the package</w:t>
      </w:r>
      <w:r>
        <w:t xml:space="preserve"> </w:t>
      </w:r>
      <w:hyperlink r:id="rId248">
        <w:r>
          <w:rPr>
            <w:rStyle w:val="Hyperlink"/>
          </w:rPr>
          <w:t xml:space="preserve">semPlot</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"Fake Data:  Simple Mediation"</w:t>
      </w:r>
      <w:r>
        <w:rPr>
          <w:rStyle w:val="NormalTok"/>
        </w:rPr>
        <w:t xml:space="preserve">)</w:t>
      </w:r>
    </w:p>
    <w:p>
      <w:pPr>
        <w:pStyle w:val="FirstParagraph"/>
      </w:pPr>
      <w:r>
        <w:drawing>
          <wp:inline>
            <wp:extent cx="4620126" cy="3696101"/>
            <wp:effectExtent b="0" l="0" r="0" t="0"/>
            <wp:docPr descr="" title="" id="250" name="Picture"/>
            <a:graphic>
              <a:graphicData uri="http://schemas.openxmlformats.org/drawingml/2006/picture">
                <pic:pic>
                  <pic:nvPicPr>
                    <pic:cNvPr descr="05-SimpleMed_files/figure-docx/FakyDaty%20Simple%20Plot-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Hayes has great examples of APA style tables. I haven’t yet found a package that will turn this output into a journal-ready table, however the</w:t>
      </w:r>
      <w:r>
        <w:t xml:space="preserve"> </w:t>
      </w:r>
      <w:r>
        <w:rPr>
          <w:iCs/>
          <w:i/>
        </w:rPr>
        <w:t xml:space="preserve">semTable</w:t>
      </w:r>
      <w:r>
        <w:t xml:space="preserve"> </w:t>
      </w:r>
      <w:r>
        <w:t xml:space="preserve">package can at least write the output to a .csv file and you can further manipulate it into a table.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bookmarkEnd w:id="252"/>
    <w:bookmarkStart w:id="253" w:name="results-3"/>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M and of the variance in Y were accounted for in the model. The indirect effect (</w:t>
      </w:r>
      <m:oMath>
        <m:r>
          <m:t>B</m:t>
        </m:r>
      </m:oMath>
      <w:r>
        <w:t xml:space="preserve"> </w:t>
      </w:r>
      <w:r>
        <w:t xml:space="preserve">= 0.529,</w:t>
      </w:r>
      <w:r>
        <w:t xml:space="preserve"> </w:t>
      </w:r>
      <m:oMath>
        <m:r>
          <m:t>p</m:t>
        </m:r>
      </m:oMath>
      <w:r>
        <w:t xml:space="preserve"> </w:t>
      </w:r>
      <w:r>
        <w:t xml:space="preserve">= 0.000) was statistically significant; the direct effect (</w:t>
      </w:r>
      <m:oMath>
        <m:r>
          <m:t>B</m:t>
        </m:r>
      </m:oMath>
      <w:r>
        <w:t xml:space="preserve"> </w:t>
      </w:r>
      <w:r>
        <w:t xml:space="preserve">= -0.209,</w:t>
      </w:r>
      <w:r>
        <w:t xml:space="preserve"> </w:t>
      </w:r>
      <m:oMath>
        <m:r>
          <m:t>p</m:t>
        </m:r>
      </m:oMath>
      <w:r>
        <w:t xml:space="preserve"> </w:t>
      </w:r>
      <w:r>
        <w:t xml:space="preserve">= 0.058) was not. Comparing the nonsignificant direct effect to the statistically significant total effect (</w:t>
      </w:r>
      <m:oMath>
        <m:r>
          <m:t>B</m:t>
        </m:r>
      </m:oMath>
      <w:r>
        <w:t xml:space="preserve"> </w:t>
      </w:r>
      <w:r>
        <w:t xml:space="preserve">= 0.321,</w:t>
      </w:r>
      <w:r>
        <w:t xml:space="preserve"> </w:t>
      </w:r>
      <m:oMath>
        <m:r>
          <m:t>p</m:t>
        </m:r>
      </m:oMath>
      <w:r>
        <w:t xml:space="preserve"> </w:t>
      </w:r>
      <w:r>
        <w:t xml:space="preserve">= 0.008) is consistent with the notion that the effect of X on Y is explained through M.</w:t>
      </w:r>
    </w:p>
    <w:bookmarkEnd w:id="253"/>
    <w:bookmarkEnd w:id="254"/>
    <w:bookmarkStart w:id="266"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19"/>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19"/>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19"/>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19"/>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258" w:name="simulate-data-from-the-journal-article"/>
    <w:p>
      <w:pPr>
        <w:pStyle w:val="Heading3"/>
      </w:pPr>
      <w:r>
        <w:rPr>
          <w:rStyle w:val="SectionNumber"/>
        </w:rPr>
        <w:t xml:space="preserve">5.5.1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3.00</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3.50</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83</w:t>
      </w:r>
      <w:r>
        <w:rPr>
          <w:rStyle w:val="NormalTok"/>
        </w:rPr>
        <w:t xml:space="preserve">, .</w:t>
      </w:r>
      <w:r>
        <w:rPr>
          <w:rStyle w:val="DecValTok"/>
        </w:rPr>
        <w:t xml:space="preserve">99</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59</w:t>
      </w:r>
      <w:r>
        <w:rPr>
          <w:rStyle w:val="NormalTok"/>
        </w:rPr>
        <w:t xml:space="preserve">, .</w:t>
      </w:r>
      <w:r>
        <w:rPr>
          <w:rStyle w:val="DecValTok"/>
        </w:rPr>
        <w:t xml:space="preserve">26</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w:t>
      </w:r>
      <w:r>
        <w:br/>
      </w:r>
      <w:r>
        <w:rPr>
          <w:rStyle w:val="NormalTok"/>
        </w:rPr>
        <w:t xml:space="preserve">                  .</w:t>
      </w:r>
      <w:r>
        <w:rPr>
          <w:rStyle w:val="DecValTok"/>
        </w:rPr>
        <w:t xml:space="preserve">59</w:t>
      </w:r>
      <w:r>
        <w:rPr>
          <w:rStyle w:val="NormalTok"/>
        </w:rPr>
        <w:t xml:space="preserve">, </w:t>
      </w:r>
      <w:r>
        <w:rPr>
          <w:rStyle w:val="FloatTok"/>
        </w:rPr>
        <w:t xml:space="preserve">1.00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00</w:t>
      </w:r>
      <w:r>
        <w:rPr>
          <w:rStyle w:val="NormalTok"/>
        </w:rPr>
        <w:t xml:space="preserve">, </w:t>
      </w:r>
      <w:r>
        <w:br/>
      </w:r>
      <w:r>
        <w:rPr>
          <w:rStyle w:val="NormalTok"/>
        </w:rPr>
        <w:t xml:space="preserve">                  .</w:t>
      </w:r>
      <w:r>
        <w:rPr>
          <w:rStyle w:val="DecValTok"/>
        </w:rPr>
        <w:t xml:space="preserve">26</w:t>
      </w:r>
      <w:r>
        <w:rPr>
          <w:rStyle w:val="NormalTok"/>
        </w:rPr>
        <w:t xml:space="preserve">,  .</w:t>
      </w:r>
      <w:r>
        <w:rPr>
          <w:rStyle w:val="DecValTok"/>
        </w:rPr>
        <w:t xml:space="preserve">12</w:t>
      </w:r>
      <w:r>
        <w:rPr>
          <w:rStyle w:val="NormalTok"/>
        </w:rPr>
        <w:t xml:space="preserve">, </w:t>
      </w:r>
      <w:r>
        <w:rPr>
          <w:rStyle w:val="FloatTok"/>
        </w:rPr>
        <w:t xml:space="preserve">1.00</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 .</w:t>
      </w:r>
      <w:r>
        <w:rPr>
          <w:rStyle w:val="DecValTok"/>
        </w:rPr>
        <w:t xml:space="preserve">07</w:t>
      </w:r>
      <w:r>
        <w:rPr>
          <w:rStyle w:val="NormalTok"/>
        </w:rPr>
        <w:t xml:space="preserve">,</w:t>
      </w:r>
      <w:r>
        <w:br/>
      </w:r>
      <w:r>
        <w:rPr>
          <w:rStyle w:val="NormalTok"/>
        </w:rPr>
        <w:t xml:space="preserve">                  .</w:t>
      </w:r>
      <w:r>
        <w:rPr>
          <w:rStyle w:val="DecValTok"/>
        </w:rPr>
        <w:t xml:space="preserve">34</w:t>
      </w:r>
      <w:r>
        <w:rPr>
          <w:rStyle w:val="NormalTok"/>
        </w:rPr>
        <w:t xml:space="preserve">,  .</w:t>
      </w:r>
      <w:r>
        <w:rPr>
          <w:rStyle w:val="DecValTok"/>
        </w:rPr>
        <w:t xml:space="preserve">19</w:t>
      </w:r>
      <w:r>
        <w:rPr>
          <w:rStyle w:val="NormalTok"/>
        </w:rPr>
        <w:t xml:space="preserve">, .</w:t>
      </w:r>
      <w:r>
        <w:rPr>
          <w:rStyle w:val="DecValTok"/>
        </w:rPr>
        <w:t xml:space="preserve">66</w:t>
      </w:r>
      <w:r>
        <w:rPr>
          <w:rStyle w:val="NormalTok"/>
        </w:rPr>
        <w:t xml:space="preserve">,  </w:t>
      </w:r>
      <w:r>
        <w:rPr>
          <w:rStyle w:val="FloatTok"/>
        </w:rPr>
        <w:t xml:space="preserve">1.00</w:t>
      </w:r>
      <w:r>
        <w:rPr>
          <w:rStyle w:val="NormalTok"/>
        </w:rPr>
        <w:t xml:space="preserve">, </w:t>
      </w:r>
      <w:r>
        <w:rPr>
          <w:rStyle w:val="SpecialCharTok"/>
        </w:rPr>
        <w:t xml:space="preserve">-</w:t>
      </w:r>
      <w:r>
        <w:rPr>
          <w:rStyle w:val="NormalTok"/>
        </w:rPr>
        <w:t xml:space="preserve">.</w:t>
      </w:r>
      <w:r>
        <w:rPr>
          <w:rStyle w:val="DecValTok"/>
        </w:rPr>
        <w:t xml:space="preserve">66</w:t>
      </w:r>
      <w:r>
        <w:rPr>
          <w:rStyle w:val="NormalTok"/>
        </w:rPr>
        <w:t xml:space="preserve">, .</w:t>
      </w:r>
      <w:r>
        <w:rPr>
          <w:rStyle w:val="DecValTok"/>
        </w:rPr>
        <w:t xml:space="preserve">05</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w:t>
      </w:r>
      <w:r>
        <w:rPr>
          <w:rStyle w:val="SpecialCharTok"/>
        </w:rPr>
        <w:t xml:space="preserve">-</w:t>
      </w:r>
      <w:r>
        <w:rPr>
          <w:rStyle w:val="NormalTok"/>
        </w:rPr>
        <w:t xml:space="preserve">.</w:t>
      </w:r>
      <w:r>
        <w:rPr>
          <w:rStyle w:val="DecValTok"/>
        </w:rPr>
        <w:t xml:space="preserve">66</w:t>
      </w:r>
      <w:r>
        <w:rPr>
          <w:rStyle w:val="NormalTok"/>
        </w:rPr>
        <w:t xml:space="preserve">,  </w:t>
      </w:r>
      <w:r>
        <w:rPr>
          <w:rStyle w:val="FloatTok"/>
        </w:rPr>
        <w:t xml:space="preserve">1.00</w:t>
      </w:r>
      <w:r>
        <w:rPr>
          <w:rStyle w:val="NormalTok"/>
        </w:rPr>
        <w:t xml:space="preserve">, .</w:t>
      </w:r>
      <w:r>
        <w:rPr>
          <w:rStyle w:val="DecValTok"/>
        </w:rPr>
        <w:t xml:space="preserve">08</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05</w:t>
      </w:r>
      <w:r>
        <w:rPr>
          <w:rStyle w:val="NormalTok"/>
        </w:rPr>
        <w:t xml:space="preserve">, .</w:t>
      </w:r>
      <w:r>
        <w:rPr>
          <w:rStyle w:val="DecValTok"/>
        </w:rPr>
        <w:t xml:space="preserve">08</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(Kim_df)</w:t>
      </w:r>
    </w:p>
    <w:p>
      <w:pPr>
        <w:pStyle w:val="SourceCode"/>
      </w:pPr>
      <w:r>
        <w:rPr>
          <w:rStyle w:val="VerbatimChar"/>
        </w:rPr>
        <w:t xml:space="preserve">## [1] 0.34 3.00 2.98 2.36 3.50 1.64</w:t>
      </w:r>
    </w:p>
    <w:p>
      <w:pPr>
        <w:pStyle w:val="SourceCode"/>
      </w:pPr>
      <w:r>
        <w:rPr>
          <w:rStyle w:val="CommentTok"/>
        </w:rPr>
        <w:t xml:space="preserve">#Checking our work against the original correlation matrix</w:t>
      </w:r>
      <w:r>
        <w:br/>
      </w:r>
      <w:r>
        <w:rPr>
          <w:rStyle w:val="FunctionTok"/>
        </w:rPr>
        <w:t xml:space="preserve">round</w:t>
      </w:r>
      <w:r>
        <w:rPr>
          <w:rStyle w:val="NormalTok"/>
        </w:rPr>
        <w:t xml:space="preserve">(</w:t>
      </w:r>
      <w:r>
        <w:rPr>
          <w:rStyle w:val="FunctionTok"/>
        </w:rPr>
        <w:t xml:space="preserve">cor</w:t>
      </w:r>
      <w:r>
        <w:rPr>
          <w:rStyle w:val="NormalTok"/>
        </w:rPr>
        <w:t xml:space="preserve">(Kim_df),</w:t>
      </w:r>
      <w:r>
        <w:rPr>
          <w:rStyle w:val="DecValTok"/>
        </w:rPr>
        <w:t xml:space="preserve">3</w:t>
      </w:r>
      <w:r>
        <w:rPr>
          <w:rStyle w:val="NormalTok"/>
        </w:rPr>
        <w:t xml:space="preserve">)</w:t>
      </w:r>
    </w:p>
    <w:p>
      <w:pPr>
        <w:pStyle w:val="SourceCode"/>
      </w:pPr>
      <w:r>
        <w:rPr>
          <w:rStyle w:val="VerbatimChar"/>
        </w:rPr>
        <w:t xml:space="preserve">##       [,1]  [,2]  [,3]  [,4]  [,5]  [,6]</w:t>
      </w:r>
      <w:r>
        <w:br/>
      </w:r>
      <w:r>
        <w:rPr>
          <w:rStyle w:val="VerbatimChar"/>
        </w:rPr>
        <w:t xml:space="preserve">## [1,]  1.00  0.59  0.26  0.34 -0.25 -0.02</w:t>
      </w:r>
      <w:r>
        <w:br/>
      </w:r>
      <w:r>
        <w:rPr>
          <w:rStyle w:val="VerbatimChar"/>
        </w:rPr>
        <w:t xml:space="preserve">## [2,]  0.59  1.00  0.12  0.19 -0.28  0.00</w:t>
      </w:r>
      <w:r>
        <w:br/>
      </w:r>
      <w:r>
        <w:rPr>
          <w:rStyle w:val="VerbatimChar"/>
        </w:rPr>
        <w:t xml:space="preserve">## [3,]  0.26  0.12  1.00  0.66 -0.55  0.07</w:t>
      </w:r>
      <w:r>
        <w:br/>
      </w:r>
      <w:r>
        <w:rPr>
          <w:rStyle w:val="VerbatimChar"/>
        </w:rPr>
        <w:t xml:space="preserve">## [4,]  0.34  0.19  0.66  1.00 -0.66  0.05</w:t>
      </w:r>
      <w:r>
        <w:br/>
      </w:r>
      <w:r>
        <w:rPr>
          <w:rStyle w:val="VerbatimChar"/>
        </w:rPr>
        <w:t xml:space="preserve">## [5,] -0.25 -0.28 -0.55 -0.66  1.00  0.08</w:t>
      </w:r>
      <w:r>
        <w:br/>
      </w:r>
      <w:r>
        <w:rPr>
          <w:rStyle w:val="VerbatimChar"/>
        </w:rPr>
        <w:t xml:space="preserve">## [6,] -0.02  0.00  0.07  0.05  0.08  1.00</w:t>
      </w:r>
    </w:p>
    <w:p>
      <w:pPr>
        <w:pStyle w:val="SourceCode"/>
      </w:pPr>
      <w:r>
        <w:rPr>
          <w:rStyle w:val="CommentTok"/>
        </w:rPr>
        <w:t xml:space="preserve">#renaming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V1        V2        V3         V4       V5        V6</w:t>
      </w:r>
      <w:r>
        <w:br/>
      </w:r>
      <w:r>
        <w:rPr>
          <w:rStyle w:val="VerbatimChar"/>
        </w:rPr>
        <w:t xml:space="preserve">## 1    0.31480075 3.7742194 3.9885237  2.6561280 3.902766 1.2282205</w:t>
      </w:r>
      <w:r>
        <w:br/>
      </w:r>
      <w:r>
        <w:rPr>
          <w:rStyle w:val="VerbatimChar"/>
        </w:rPr>
        <w:t xml:space="preserve">## 2    0.12504376 2.4630397 3.1591179  1.7873208 4.434146 1.4990282</w:t>
      </w:r>
      <w:r>
        <w:br/>
      </w:r>
      <w:r>
        <w:rPr>
          <w:rStyle w:val="VerbatimChar"/>
        </w:rPr>
        <w:t xml:space="preserve">## 3    0.17784660 1.8376841 3.8176890  2.5481372 3.299962 1.3126023</w:t>
      </w:r>
      <w:r>
        <w:br/>
      </w:r>
      <w:r>
        <w:rPr>
          <w:rStyle w:val="VerbatimChar"/>
        </w:rPr>
        <w:t xml:space="preserve">## 4    0.75415493 4.8268167 3.2961255  2.1700517 3.274046 1.4857932</w:t>
      </w:r>
      <w:r>
        <w:br/>
      </w:r>
      <w:r>
        <w:rPr>
          <w:rStyle w:val="VerbatimChar"/>
        </w:rPr>
        <w:t xml:space="preserve">## 5    0.28473851 2.1622754 2.9837665  2.6213814 3.851441 1.4330810</w:t>
      </w:r>
      <w:r>
        <w:br/>
      </w:r>
      <w:r>
        <w:rPr>
          <w:rStyle w:val="VerbatimChar"/>
        </w:rPr>
        <w:t xml:space="preserve">## 6    0.37498180 4.1070853 3.4324724  3.0951215 2.880348 1.9417795</w:t>
      </w:r>
      <w:r>
        <w:br/>
      </w:r>
      <w:r>
        <w:rPr>
          <w:rStyle w:val="VerbatimChar"/>
        </w:rPr>
        <w:t xml:space="preserve">## 7    0.17693663 1.8937966 3.6027771  2.7026733 4.159506 1.5721610</w:t>
      </w:r>
      <w:r>
        <w:br/>
      </w:r>
      <w:r>
        <w:rPr>
          <w:rStyle w:val="VerbatimChar"/>
        </w:rPr>
        <w:t xml:space="preserve">## 8    0.29125231 2.6160275 2.9306768  2.0874299 4.148450 2.4368026</w:t>
      </w:r>
      <w:r>
        <w:br/>
      </w:r>
      <w:r>
        <w:rPr>
          <w:rStyle w:val="VerbatimChar"/>
        </w:rPr>
        <w:t xml:space="preserve">## 9    0.20511465 2.7325373 2.7857356  1.9796662 3.253885 1.8116435</w:t>
      </w:r>
      <w:r>
        <w:br/>
      </w:r>
      <w:r>
        <w:rPr>
          <w:rStyle w:val="VerbatimChar"/>
        </w:rPr>
        <w:t xml:space="preserve">## 10   0.53359317 3.2392905 3.0132959  2.0895764 4.367763 2.4243275</w:t>
      </w:r>
      <w:r>
        <w:br/>
      </w:r>
      <w:r>
        <w:rPr>
          <w:rStyle w:val="VerbatimChar"/>
        </w:rPr>
        <w:t xml:space="preserve">## 11   0.63114162 3.9771384 3.4587058  2.9438475 1.807563 1.2569630</w:t>
      </w:r>
      <w:r>
        <w:br/>
      </w:r>
      <w:r>
        <w:rPr>
          <w:rStyle w:val="VerbatimChar"/>
        </w:rPr>
        <w:t xml:space="preserve">## 12   0.40896721 3.6662876 4.0138230  3.3097403 2.742602 1.7651180</w:t>
      </w:r>
      <w:r>
        <w:br/>
      </w:r>
      <w:r>
        <w:rPr>
          <w:rStyle w:val="VerbatimChar"/>
        </w:rPr>
        <w:t xml:space="preserve">## 13   0.26224312 2.8483570 4.2526175  2.8099626 3.295733 1.9924000</w:t>
      </w:r>
      <w:r>
        <w:br/>
      </w:r>
      <w:r>
        <w:rPr>
          <w:rStyle w:val="VerbatimChar"/>
        </w:rPr>
        <w:t xml:space="preserve">## 14   0.32704221 3.1617904 3.1070588  2.4118363 3.810240 2.3476934</w:t>
      </w:r>
      <w:r>
        <w:br/>
      </w:r>
      <w:r>
        <w:rPr>
          <w:rStyle w:val="VerbatimChar"/>
        </w:rPr>
        <w:t xml:space="preserve">## 15   0.60748029 3.6350970 3.9352681  3.2005377 3.393395 1.7029545</w:t>
      </w:r>
      <w:r>
        <w:br/>
      </w:r>
      <w:r>
        <w:rPr>
          <w:rStyle w:val="VerbatimChar"/>
        </w:rPr>
        <w:t xml:space="preserve">## 16   0.55843862 3.7676612 2.6728071  1.8013062 2.456926 1.8749401</w:t>
      </w:r>
      <w:r>
        <w:br/>
      </w:r>
      <w:r>
        <w:rPr>
          <w:rStyle w:val="VerbatimChar"/>
        </w:rPr>
        <w:t xml:space="preserve">## 17   0.16189032 2.7778703 2.1929777  3.1968281 4.053990 1.4759460</w:t>
      </w:r>
      <w:r>
        <w:br/>
      </w:r>
      <w:r>
        <w:rPr>
          <w:rStyle w:val="VerbatimChar"/>
        </w:rPr>
        <w:t xml:space="preserve">## 18   0.09036787 2.5826597 1.7540157  1.4921435 3.472623 1.5609561</w:t>
      </w:r>
      <w:r>
        <w:br/>
      </w:r>
      <w:r>
        <w:rPr>
          <w:rStyle w:val="VerbatimChar"/>
        </w:rPr>
        <w:t xml:space="preserve">## 19   0.60989051 4.6660979 3.4085289  2.2633219 2.865315 1.3588810</w:t>
      </w:r>
      <w:r>
        <w:br/>
      </w:r>
      <w:r>
        <w:rPr>
          <w:rStyle w:val="VerbatimChar"/>
        </w:rPr>
        <w:t xml:space="preserve">## 20   0.45105455 2.5689387 3.5198695  3.5398776 2.862075 2.1906123</w:t>
      </w:r>
      <w:r>
        <w:br/>
      </w:r>
      <w:r>
        <w:rPr>
          <w:rStyle w:val="VerbatimChar"/>
        </w:rPr>
        <w:t xml:space="preserve">## 21   0.08222908 2.8395169 1.7860559  1.0991829 4.203118 1.5276039</w:t>
      </w:r>
      <w:r>
        <w:br/>
      </w:r>
      <w:r>
        <w:rPr>
          <w:rStyle w:val="VerbatimChar"/>
        </w:rPr>
        <w:t xml:space="preserve">## 22   0.24533439 1.5002846 4.7377924  4.0310332 1.560094 1.7210027</w:t>
      </w:r>
      <w:r>
        <w:br/>
      </w:r>
      <w:r>
        <w:rPr>
          <w:rStyle w:val="VerbatimChar"/>
        </w:rPr>
        <w:t xml:space="preserve">## 23   0.38076827 3.0562669 1.6113009  1.0246868 4.530600 0.9667363</w:t>
      </w:r>
      <w:r>
        <w:br/>
      </w:r>
      <w:r>
        <w:rPr>
          <w:rStyle w:val="VerbatimChar"/>
        </w:rPr>
        <w:t xml:space="preserve">## 24   0.20535295 2.9163293 4.1163801  3.3911153 2.241094 2.5286007</w:t>
      </w:r>
      <w:r>
        <w:br/>
      </w:r>
      <w:r>
        <w:rPr>
          <w:rStyle w:val="VerbatimChar"/>
        </w:rPr>
        <w:t xml:space="preserve">## 25   0.41877232 2.7303151 1.5616356  2.4506453 3.626496 1.3331132</w:t>
      </w:r>
      <w:r>
        <w:br/>
      </w:r>
      <w:r>
        <w:rPr>
          <w:rStyle w:val="VerbatimChar"/>
        </w:rPr>
        <w:t xml:space="preserve">## 26   0.26617565 3.2712843 3.1396021  2.5046344 3.107293 2.6373851</w:t>
      </w:r>
      <w:r>
        <w:br/>
      </w:r>
      <w:r>
        <w:rPr>
          <w:rStyle w:val="VerbatimChar"/>
        </w:rPr>
        <w:t xml:space="preserve">## 27   0.28769261 3.9226886 2.0225615  2.5273085 2.897739 1.4673821</w:t>
      </w:r>
      <w:r>
        <w:br/>
      </w:r>
      <w:r>
        <w:rPr>
          <w:rStyle w:val="VerbatimChar"/>
        </w:rPr>
        <w:t xml:space="preserve">## 28   0.39977557 2.9378013 4.5977776  2.2221782 2.777697 1.5796865</w:t>
      </w:r>
      <w:r>
        <w:br/>
      </w:r>
      <w:r>
        <w:rPr>
          <w:rStyle w:val="VerbatimChar"/>
        </w:rPr>
        <w:t xml:space="preserve">## 29   0.56682075 3.2977619 4.1540235  1.4287847 3.676300 2.6380399</w:t>
      </w:r>
      <w:r>
        <w:br/>
      </w:r>
      <w:r>
        <w:rPr>
          <w:rStyle w:val="VerbatimChar"/>
        </w:rPr>
        <w:t xml:space="preserve">## 30   0.52963158 3.4581461 3.8075875  2.7607609 3.345936 1.3725315</w:t>
      </w:r>
      <w:r>
        <w:br/>
      </w:r>
      <w:r>
        <w:rPr>
          <w:rStyle w:val="VerbatimChar"/>
        </w:rPr>
        <w:t xml:space="preserve">## 31   0.22833829 2.9526622 2.8162920  1.8302324 4.461217 1.6180715</w:t>
      </w:r>
      <w:r>
        <w:br/>
      </w:r>
      <w:r>
        <w:rPr>
          <w:rStyle w:val="VerbatimChar"/>
        </w:rPr>
        <w:t xml:space="preserve">## 32   0.20715467 2.6428462 0.6872940  0.6175158 5.945886 1.2083258</w:t>
      </w:r>
      <w:r>
        <w:br/>
      </w:r>
      <w:r>
        <w:rPr>
          <w:rStyle w:val="VerbatimChar"/>
        </w:rPr>
        <w:t xml:space="preserve">## 33   0.41239292 2.9599932 2.6683891  2.5953392 4.100208 1.7439009</w:t>
      </w:r>
      <w:r>
        <w:br/>
      </w:r>
      <w:r>
        <w:rPr>
          <w:rStyle w:val="VerbatimChar"/>
        </w:rPr>
        <w:t xml:space="preserve">## 34   0.17706607 1.9297199 1.6580187  1.4474162 3.547635 0.9385664</w:t>
      </w:r>
      <w:r>
        <w:br/>
      </w:r>
      <w:r>
        <w:rPr>
          <w:rStyle w:val="VerbatimChar"/>
        </w:rPr>
        <w:t xml:space="preserve">## 35   0.44076050 3.7674252 0.6451316  0.9195607 4.872259 2.9042943</w:t>
      </w:r>
      <w:r>
        <w:br/>
      </w:r>
      <w:r>
        <w:rPr>
          <w:rStyle w:val="VerbatimChar"/>
        </w:rPr>
        <w:t xml:space="preserve">## 36   0.31629873 2.1146493 3.7536880  3.0360594 2.838068 1.0597817</w:t>
      </w:r>
      <w:r>
        <w:br/>
      </w:r>
      <w:r>
        <w:rPr>
          <w:rStyle w:val="VerbatimChar"/>
        </w:rPr>
        <w:t xml:space="preserve">## 37   0.37035488 3.8020496 2.7486592  0.2643106 4.290151 1.7539316</w:t>
      </w:r>
      <w:r>
        <w:br/>
      </w:r>
      <w:r>
        <w:rPr>
          <w:rStyle w:val="VerbatimChar"/>
        </w:rPr>
        <w:t xml:space="preserve">## 38   0.18525000 2.7299318 1.3546404 -0.2523240 4.721493 1.2751736</w:t>
      </w:r>
      <w:r>
        <w:br/>
      </w:r>
      <w:r>
        <w:rPr>
          <w:rStyle w:val="VerbatimChar"/>
        </w:rPr>
        <w:t xml:space="preserve">## 39   0.50115577 3.1349456 3.2421449  3.6172850 2.243026 1.7142033</w:t>
      </w:r>
      <w:r>
        <w:br/>
      </w:r>
      <w:r>
        <w:rPr>
          <w:rStyle w:val="VerbatimChar"/>
        </w:rPr>
        <w:t xml:space="preserve">## 40   0.46397513 3.0130363 1.6878921  2.1082437 3.980620 1.8878141</w:t>
      </w:r>
      <w:r>
        <w:br/>
      </w:r>
      <w:r>
        <w:rPr>
          <w:rStyle w:val="VerbatimChar"/>
        </w:rPr>
        <w:t xml:space="preserve">## 41   0.35589931 3.8035799 2.6925134  2.7952193 2.433082 1.7502752</w:t>
      </w:r>
      <w:r>
        <w:br/>
      </w:r>
      <w:r>
        <w:rPr>
          <w:rStyle w:val="VerbatimChar"/>
        </w:rPr>
        <w:t xml:space="preserve">## 42   0.44021737 2.9537302 2.5509321  2.1958486 4.282946 1.6619111</w:t>
      </w:r>
      <w:r>
        <w:br/>
      </w:r>
      <w:r>
        <w:rPr>
          <w:rStyle w:val="VerbatimChar"/>
        </w:rPr>
        <w:t xml:space="preserve">## 43   0.32847707 2.7533998 2.1885928  2.1955374 4.179124 1.2966225</w:t>
      </w:r>
      <w:r>
        <w:br/>
      </w:r>
      <w:r>
        <w:rPr>
          <w:rStyle w:val="VerbatimChar"/>
        </w:rPr>
        <w:t xml:space="preserve">## 44   0.56599738 3.8086684 2.6614906  1.7883525 3.534684 0.9109111</w:t>
      </w:r>
      <w:r>
        <w:br/>
      </w:r>
      <w:r>
        <w:rPr>
          <w:rStyle w:val="VerbatimChar"/>
        </w:rPr>
        <w:t xml:space="preserve">## 45   0.63298561 5.4722538 2.6246473  2.0323609 4.245740 1.6019083</w:t>
      </w:r>
      <w:r>
        <w:br/>
      </w:r>
      <w:r>
        <w:rPr>
          <w:rStyle w:val="VerbatimChar"/>
        </w:rPr>
        <w:t xml:space="preserve">## 46   0.36671192 3.8373379 1.2029473  1.0808787 4.120857 1.4083544</w:t>
      </w:r>
      <w:r>
        <w:br/>
      </w:r>
      <w:r>
        <w:rPr>
          <w:rStyle w:val="VerbatimChar"/>
        </w:rPr>
        <w:t xml:space="preserve">## 47   0.65026343 4.4611344 3.3155709  3.2096415 3.275165 1.8197487</w:t>
      </w:r>
      <w:r>
        <w:br/>
      </w:r>
      <w:r>
        <w:rPr>
          <w:rStyle w:val="VerbatimChar"/>
        </w:rPr>
        <w:t xml:space="preserve">## 48   0.21525053 1.4784055 0.6087000  1.5537867 3.773753 1.6499578</w:t>
      </w:r>
      <w:r>
        <w:br/>
      </w:r>
      <w:r>
        <w:rPr>
          <w:rStyle w:val="VerbatimChar"/>
        </w:rPr>
        <w:t xml:space="preserve">## 49   0.27368491 1.1111501 1.2805981  1.9063158 4.896829 0.9122461</w:t>
      </w:r>
      <w:r>
        <w:br/>
      </w:r>
      <w:r>
        <w:rPr>
          <w:rStyle w:val="VerbatimChar"/>
        </w:rPr>
        <w:t xml:space="preserve">## 50   0.10696105 1.8148086 3.8605081  2.9060923 3.723161 2.1977074</w:t>
      </w:r>
      <w:r>
        <w:br/>
      </w:r>
      <w:r>
        <w:rPr>
          <w:rStyle w:val="VerbatimChar"/>
        </w:rPr>
        <w:t xml:space="preserve">## 51   0.33966450 3.4810637 3.1089231  3.2156230 2.771850 1.6027278</w:t>
      </w:r>
      <w:r>
        <w:br/>
      </w:r>
      <w:r>
        <w:rPr>
          <w:rStyle w:val="VerbatimChar"/>
        </w:rPr>
        <w:t xml:space="preserve">## 52   0.57280640 3.1872778 3.0340553  2.9384369 3.690575 1.7279573</w:t>
      </w:r>
      <w:r>
        <w:br/>
      </w:r>
      <w:r>
        <w:rPr>
          <w:rStyle w:val="VerbatimChar"/>
        </w:rPr>
        <w:t xml:space="preserve">## 53   0.15508574 2.1099147 2.3821604  2.0299025 3.666993 1.8155390</w:t>
      </w:r>
      <w:r>
        <w:br/>
      </w:r>
      <w:r>
        <w:rPr>
          <w:rStyle w:val="VerbatimChar"/>
        </w:rPr>
        <w:t xml:space="preserve">## 54   0.40500505 2.5808052 3.8734464  2.9063157 3.539234 1.6241724</w:t>
      </w:r>
      <w:r>
        <w:br/>
      </w:r>
      <w:r>
        <w:rPr>
          <w:rStyle w:val="VerbatimChar"/>
        </w:rPr>
        <w:t xml:space="preserve">## 55   0.12820991 2.1598440 3.3058396  2.2974267 3.559505 2.0272936</w:t>
      </w:r>
      <w:r>
        <w:br/>
      </w:r>
      <w:r>
        <w:rPr>
          <w:rStyle w:val="VerbatimChar"/>
        </w:rPr>
        <w:t xml:space="preserve">## 56   0.33136509 3.5787209 0.5054556  1.3450229 3.588936 2.6649975</w:t>
      </w:r>
      <w:r>
        <w:br/>
      </w:r>
      <w:r>
        <w:rPr>
          <w:rStyle w:val="VerbatimChar"/>
        </w:rPr>
        <w:t xml:space="preserve">## 57   0.37281298 1.9809393 2.4679268  2.0532096 2.693133 1.8264299</w:t>
      </w:r>
      <w:r>
        <w:br/>
      </w:r>
      <w:r>
        <w:rPr>
          <w:rStyle w:val="VerbatimChar"/>
        </w:rPr>
        <w:t xml:space="preserve">## 58   0.54951382 2.5396186 1.9478418  1.9405555 3.707789 1.2143895</w:t>
      </w:r>
      <w:r>
        <w:br/>
      </w:r>
      <w:r>
        <w:rPr>
          <w:rStyle w:val="VerbatimChar"/>
        </w:rPr>
        <w:t xml:space="preserve">## 59   0.42571472 3.8397686 3.4512906  2.5756583 2.748384 1.0366664</w:t>
      </w:r>
      <w:r>
        <w:br/>
      </w:r>
      <w:r>
        <w:rPr>
          <w:rStyle w:val="VerbatimChar"/>
        </w:rPr>
        <w:t xml:space="preserve">## 60   0.45118332 2.6936624 4.3733104  2.6169130 2.954446 0.4413846</w:t>
      </w:r>
      <w:r>
        <w:br/>
      </w:r>
      <w:r>
        <w:rPr>
          <w:rStyle w:val="VerbatimChar"/>
        </w:rPr>
        <w:t xml:space="preserve">## 61   0.53225789 2.6442805 4.3567514  2.7931458 3.160311 2.5012683</w:t>
      </w:r>
      <w:r>
        <w:br/>
      </w:r>
      <w:r>
        <w:rPr>
          <w:rStyle w:val="VerbatimChar"/>
        </w:rPr>
        <w:t xml:space="preserve">## 62   0.32424735 3.6281840 3.6375053  1.7813392 3.975108 1.1801099</w:t>
      </w:r>
      <w:r>
        <w:br/>
      </w:r>
      <w:r>
        <w:rPr>
          <w:rStyle w:val="VerbatimChar"/>
        </w:rPr>
        <w:t xml:space="preserve">## 63   0.56918841 3.2878176 2.3571347  1.9000358 3.707492 1.5158290</w:t>
      </w:r>
      <w:r>
        <w:br/>
      </w:r>
      <w:r>
        <w:rPr>
          <w:rStyle w:val="VerbatimChar"/>
        </w:rPr>
        <w:t xml:space="preserve">## 64   0.39689825 2.8722661 3.3891630  3.6161698 4.068442 1.9059061</w:t>
      </w:r>
      <w:r>
        <w:br/>
      </w:r>
      <w:r>
        <w:rPr>
          <w:rStyle w:val="VerbatimChar"/>
        </w:rPr>
        <w:t xml:space="preserve">## 65   0.50916945 3.0716802 3.0138930  3.3409739 3.174682 1.9282731</w:t>
      </w:r>
      <w:r>
        <w:br/>
      </w:r>
      <w:r>
        <w:rPr>
          <w:rStyle w:val="VerbatimChar"/>
        </w:rPr>
        <w:t xml:space="preserve">## 66   0.37381045 2.8613972 2.5346525  2.1169429 4.467001 1.1984569</w:t>
      </w:r>
      <w:r>
        <w:br/>
      </w:r>
      <w:r>
        <w:rPr>
          <w:rStyle w:val="VerbatimChar"/>
        </w:rPr>
        <w:t xml:space="preserve">## 67   0.44510070 3.4257946 3.1816739  2.7318242 3.732238 1.6831477</w:t>
      </w:r>
      <w:r>
        <w:br/>
      </w:r>
      <w:r>
        <w:rPr>
          <w:rStyle w:val="VerbatimChar"/>
        </w:rPr>
        <w:t xml:space="preserve">## 68   0.39299460 3.2010693 3.0060414  2.7628540 3.740873 2.4609643</w:t>
      </w:r>
      <w:r>
        <w:br/>
      </w:r>
      <w:r>
        <w:rPr>
          <w:rStyle w:val="VerbatimChar"/>
        </w:rPr>
        <w:t xml:space="preserve">## 69   0.44653298 3.1644675 3.6843226  3.1614193 3.279748 0.8922136</w:t>
      </w:r>
      <w:r>
        <w:br/>
      </w:r>
      <w:r>
        <w:rPr>
          <w:rStyle w:val="VerbatimChar"/>
        </w:rPr>
        <w:t xml:space="preserve">## 70   0.21899834 3.1967184 3.2764076  2.6424565 2.771732 2.2746857</w:t>
      </w:r>
      <w:r>
        <w:br/>
      </w:r>
      <w:r>
        <w:rPr>
          <w:rStyle w:val="VerbatimChar"/>
        </w:rPr>
        <w:t xml:space="preserve">## 71   0.25699825 4.2762230 3.7504485  2.6255869 3.432270 1.9718086</w:t>
      </w:r>
      <w:r>
        <w:br/>
      </w:r>
      <w:r>
        <w:rPr>
          <w:rStyle w:val="VerbatimChar"/>
        </w:rPr>
        <w:t xml:space="preserve">## 72   0.40767690 3.9634931 1.7851558  2.0298828 4.034073 0.8764307</w:t>
      </w:r>
      <w:r>
        <w:br/>
      </w:r>
      <w:r>
        <w:rPr>
          <w:rStyle w:val="VerbatimChar"/>
        </w:rPr>
        <w:t xml:space="preserve">## 73   0.47161399 3.3279451 5.5579604  3.6499364 2.663229 1.9991762</w:t>
      </w:r>
      <w:r>
        <w:br/>
      </w:r>
      <w:r>
        <w:rPr>
          <w:rStyle w:val="VerbatimChar"/>
        </w:rPr>
        <w:t xml:space="preserve">## 74   0.16250469 3.2773109 2.3015365  2.7213271 2.207900 0.6357077</w:t>
      </w:r>
      <w:r>
        <w:br/>
      </w:r>
      <w:r>
        <w:rPr>
          <w:rStyle w:val="VerbatimChar"/>
        </w:rPr>
        <w:t xml:space="preserve">## 75   0.21824252 1.9657893 3.6326756  2.3072120 3.714804 1.7842104</w:t>
      </w:r>
      <w:r>
        <w:br/>
      </w:r>
      <w:r>
        <w:rPr>
          <w:rStyle w:val="VerbatimChar"/>
        </w:rPr>
        <w:t xml:space="preserve">## 76   0.35899955 4.7632581 2.7294744  1.6372696 3.315482 1.7298316</w:t>
      </w:r>
      <w:r>
        <w:br/>
      </w:r>
      <w:r>
        <w:rPr>
          <w:rStyle w:val="VerbatimChar"/>
        </w:rPr>
        <w:t xml:space="preserve">## 77   0.27873590 3.7828931 3.4194274  2.6702150 3.061570 2.5602023</w:t>
      </w:r>
      <w:r>
        <w:br/>
      </w:r>
      <w:r>
        <w:rPr>
          <w:rStyle w:val="VerbatimChar"/>
        </w:rPr>
        <w:t xml:space="preserve">## 78   0.32614924 2.4435997 3.0606050  1.7580998 4.515989 1.0150848</w:t>
      </w:r>
      <w:r>
        <w:br/>
      </w:r>
      <w:r>
        <w:rPr>
          <w:rStyle w:val="VerbatimChar"/>
        </w:rPr>
        <w:t xml:space="preserve">## 79   0.44731840 2.6447258 2.4664493  3.3599532 3.161522 1.8540898</w:t>
      </w:r>
      <w:r>
        <w:br/>
      </w:r>
      <w:r>
        <w:rPr>
          <w:rStyle w:val="VerbatimChar"/>
        </w:rPr>
        <w:t xml:space="preserve">## 80   0.38029332 2.8780152 2.5960868  2.4639264 4.166040 1.5279508</w:t>
      </w:r>
      <w:r>
        <w:br/>
      </w:r>
      <w:r>
        <w:rPr>
          <w:rStyle w:val="VerbatimChar"/>
        </w:rPr>
        <w:t xml:space="preserve">## 81   0.29347514 2.0532644 2.5949659  2.3422173 4.566912 1.7580519</w:t>
      </w:r>
      <w:r>
        <w:br/>
      </w:r>
      <w:r>
        <w:rPr>
          <w:rStyle w:val="VerbatimChar"/>
        </w:rPr>
        <w:t xml:space="preserve">## 82   0.33449008 1.6763340 4.0745945  2.4576674 1.670886 0.3301944</w:t>
      </w:r>
      <w:r>
        <w:br/>
      </w:r>
      <w:r>
        <w:rPr>
          <w:rStyle w:val="VerbatimChar"/>
        </w:rPr>
        <w:t xml:space="preserve">## 83  -0.13333427 1.8646838 1.8605537  0.8743076 3.859640 1.2873846</w:t>
      </w:r>
      <w:r>
        <w:br/>
      </w:r>
      <w:r>
        <w:rPr>
          <w:rStyle w:val="VerbatimChar"/>
        </w:rPr>
        <w:t xml:space="preserve">## 84   0.35487008 3.1329063 5.1607506  4.4201740 3.263059 1.5195622</w:t>
      </w:r>
      <w:r>
        <w:br/>
      </w:r>
      <w:r>
        <w:rPr>
          <w:rStyle w:val="VerbatimChar"/>
        </w:rPr>
        <w:t xml:space="preserve">## 85   0.58713616 3.5871929 3.5483750  4.3854551 2.030597 0.9455332</w:t>
      </w:r>
      <w:r>
        <w:br/>
      </w:r>
      <w:r>
        <w:rPr>
          <w:rStyle w:val="VerbatimChar"/>
        </w:rPr>
        <w:t xml:space="preserve">## 86   0.45786163 3.1040782 5.0810000  2.4448840 2.710524 1.1693378</w:t>
      </w:r>
      <w:r>
        <w:br/>
      </w:r>
      <w:r>
        <w:rPr>
          <w:rStyle w:val="VerbatimChar"/>
        </w:rPr>
        <w:t xml:space="preserve">## 87   0.11330940 2.7322124 2.9335807  2.6275255 4.450236 2.6072942</w:t>
      </w:r>
      <w:r>
        <w:br/>
      </w:r>
      <w:r>
        <w:rPr>
          <w:rStyle w:val="VerbatimChar"/>
        </w:rPr>
        <w:t xml:space="preserve">## 88   0.44777502 3.9562751 2.8594018  1.2333628 5.032948 2.1101670</w:t>
      </w:r>
      <w:r>
        <w:br/>
      </w:r>
      <w:r>
        <w:rPr>
          <w:rStyle w:val="VerbatimChar"/>
        </w:rPr>
        <w:t xml:space="preserve">## 89   0.20234249 3.5441251 1.4882324  0.3852576 4.367248 0.4775579</w:t>
      </w:r>
      <w:r>
        <w:br/>
      </w:r>
      <w:r>
        <w:rPr>
          <w:rStyle w:val="VerbatimChar"/>
        </w:rPr>
        <w:t xml:space="preserve">## 90   0.34962746 3.0855190 2.6132050  3.0958749 3.614912 2.4456362</w:t>
      </w:r>
      <w:r>
        <w:br/>
      </w:r>
      <w:r>
        <w:rPr>
          <w:rStyle w:val="VerbatimChar"/>
        </w:rPr>
        <w:t xml:space="preserve">## 91   0.35472400 1.3014022 2.6016511  1.1155728 4.948843 1.1118416</w:t>
      </w:r>
      <w:r>
        <w:br/>
      </w:r>
      <w:r>
        <w:rPr>
          <w:rStyle w:val="VerbatimChar"/>
        </w:rPr>
        <w:t xml:space="preserve">## 92   0.23522461 2.2139784 2.9370279  2.1549473 4.138606 1.7861832</w:t>
      </w:r>
      <w:r>
        <w:br/>
      </w:r>
      <w:r>
        <w:rPr>
          <w:rStyle w:val="VerbatimChar"/>
        </w:rPr>
        <w:t xml:space="preserve">## 93   0.42014755 4.1320485 2.7372095  1.4261881 2.536445 0.7664355</w:t>
      </w:r>
      <w:r>
        <w:br/>
      </w:r>
      <w:r>
        <w:rPr>
          <w:rStyle w:val="VerbatimChar"/>
        </w:rPr>
        <w:t xml:space="preserve">## 94   0.15876267 3.2073345 1.5006009  0.2652437 4.404531 1.3220635</w:t>
      </w:r>
      <w:r>
        <w:br/>
      </w:r>
      <w:r>
        <w:rPr>
          <w:rStyle w:val="VerbatimChar"/>
        </w:rPr>
        <w:t xml:space="preserve">## 95  -0.09879649 0.8656131 2.7234710  0.6494040 5.941681 2.7164183</w:t>
      </w:r>
      <w:r>
        <w:br/>
      </w:r>
      <w:r>
        <w:rPr>
          <w:rStyle w:val="VerbatimChar"/>
        </w:rPr>
        <w:t xml:space="preserve">## 96   0.38591913 4.9543775 3.8013379  2.7004684 2.425454 1.7873045</w:t>
      </w:r>
      <w:r>
        <w:br/>
      </w:r>
      <w:r>
        <w:rPr>
          <w:rStyle w:val="VerbatimChar"/>
        </w:rPr>
        <w:t xml:space="preserve">## 97   0.44230619 3.2033360 4.2147040  3.6971513 2.430067 1.4020194</w:t>
      </w:r>
      <w:r>
        <w:br/>
      </w:r>
      <w:r>
        <w:rPr>
          <w:rStyle w:val="VerbatimChar"/>
        </w:rPr>
        <w:t xml:space="preserve">## 98   0.29716688 2.3867630 2.9367032  2.4687254 4.053484 1.4651382</w:t>
      </w:r>
      <w:r>
        <w:br/>
      </w:r>
      <w:r>
        <w:rPr>
          <w:rStyle w:val="VerbatimChar"/>
        </w:rPr>
        <w:t xml:space="preserve">## 99   0.25872796 2.2176660 1.2114582  1.1411757 4.777005 1.5079464</w:t>
      </w:r>
      <w:r>
        <w:br/>
      </w:r>
      <w:r>
        <w:rPr>
          <w:rStyle w:val="VerbatimChar"/>
        </w:rPr>
        <w:t xml:space="preserve">## 100  0.06517719 2.7807617 3.4760948  2.0910964 4.221674 2.1545484</w:t>
      </w:r>
      <w:r>
        <w:br/>
      </w:r>
      <w:r>
        <w:rPr>
          <w:rStyle w:val="VerbatimChar"/>
        </w:rPr>
        <w:t xml:space="preserve">## 101  0.16162849 3.8400098 1.7971752  2.4634779 2.940266 1.0140635</w:t>
      </w:r>
      <w:r>
        <w:br/>
      </w:r>
      <w:r>
        <w:rPr>
          <w:rStyle w:val="VerbatimChar"/>
        </w:rPr>
        <w:t xml:space="preserve">## 102  0.64606063 4.3452532 4.0757378  4.4425493 2.503920 1.4400385</w:t>
      </w:r>
      <w:r>
        <w:br/>
      </w:r>
      <w:r>
        <w:rPr>
          <w:rStyle w:val="VerbatimChar"/>
        </w:rPr>
        <w:t xml:space="preserve">## 103  0.43953190 2.6128498 2.7762497  2.4062207 3.726635 0.2829370</w:t>
      </w:r>
      <w:r>
        <w:br/>
      </w:r>
      <w:r>
        <w:rPr>
          <w:rStyle w:val="VerbatimChar"/>
        </w:rPr>
        <w:t xml:space="preserve">## 104  0.32010790 3.0664919 2.4460013  2.0391555 3.790884 0.8317398</w:t>
      </w:r>
      <w:r>
        <w:br/>
      </w:r>
      <w:r>
        <w:rPr>
          <w:rStyle w:val="VerbatimChar"/>
        </w:rPr>
        <w:t xml:space="preserve">## 105  0.23294638 2.8678142 3.3969138  3.1130449 2.096275 1.6124933</w:t>
      </w:r>
      <w:r>
        <w:br/>
      </w:r>
      <w:r>
        <w:rPr>
          <w:rStyle w:val="VerbatimChar"/>
        </w:rPr>
        <w:t xml:space="preserve">## 106  0.50169163 3.1905757 3.6799971  3.4794417 2.458951 1.5971075</w:t>
      </w:r>
      <w:r>
        <w:br/>
      </w:r>
      <w:r>
        <w:rPr>
          <w:rStyle w:val="VerbatimChar"/>
        </w:rPr>
        <w:t xml:space="preserve">## 107  0.29363188 2.6876792 2.9182203  2.2699264 1.957908 2.5447356</w:t>
      </w:r>
      <w:r>
        <w:br/>
      </w:r>
      <w:r>
        <w:rPr>
          <w:rStyle w:val="VerbatimChar"/>
        </w:rPr>
        <w:t xml:space="preserve">## 108  0.26214714 3.4488353 3.8895770  2.8992699 2.788475 1.6974445</w:t>
      </w:r>
      <w:r>
        <w:br/>
      </w:r>
      <w:r>
        <w:rPr>
          <w:rStyle w:val="VerbatimChar"/>
        </w:rPr>
        <w:t xml:space="preserve">## 109  0.37009802 3.7469694 2.9289129  2.9753900 2.931447 1.8848354</w:t>
      </w:r>
      <w:r>
        <w:br/>
      </w:r>
      <w:r>
        <w:rPr>
          <w:rStyle w:val="VerbatimChar"/>
        </w:rPr>
        <w:t xml:space="preserve">## 110  0.29730729 3.1534935 3.3337636  3.0937892 2.581927 2.3980973</w:t>
      </w:r>
      <w:r>
        <w:br/>
      </w:r>
      <w:r>
        <w:rPr>
          <w:rStyle w:val="VerbatimChar"/>
        </w:rPr>
        <w:t xml:space="preserve">## 111  0.24470529 3.2782295 2.8703885  2.2915569 3.751316 1.5109690</w:t>
      </w:r>
      <w:r>
        <w:br/>
      </w:r>
      <w:r>
        <w:rPr>
          <w:rStyle w:val="VerbatimChar"/>
        </w:rPr>
        <w:t xml:space="preserve">## 112  0.54659869 3.9875404 4.8961430  4.0922097 1.973596 1.2552789</w:t>
      </w:r>
      <w:r>
        <w:br/>
      </w:r>
      <w:r>
        <w:rPr>
          <w:rStyle w:val="VerbatimChar"/>
        </w:rPr>
        <w:t xml:space="preserve">## 113  0.10697366 1.7824763 1.9450107  2.5996601 4.482268 2.2628556</w:t>
      </w:r>
      <w:r>
        <w:br/>
      </w:r>
      <w:r>
        <w:rPr>
          <w:rStyle w:val="VerbatimChar"/>
        </w:rPr>
        <w:t xml:space="preserve">## 114  0.26811871 2.5759431 2.8436596  0.8909314 3.820002 1.0753586</w:t>
      </w:r>
      <w:r>
        <w:br/>
      </w:r>
      <w:r>
        <w:rPr>
          <w:rStyle w:val="VerbatimChar"/>
        </w:rPr>
        <w:t xml:space="preserve">## 115  0.43803765 2.4273121 3.3702456  2.6467107 4.705230 2.7045322</w:t>
      </w:r>
      <w:r>
        <w:br/>
      </w:r>
      <w:r>
        <w:rPr>
          <w:rStyle w:val="VerbatimChar"/>
        </w:rPr>
        <w:t xml:space="preserve">## 116 -0.06773831 1.0890615 2.1039908  1.6805607 3.898468 1.4121238</w:t>
      </w:r>
      <w:r>
        <w:br/>
      </w:r>
      <w:r>
        <w:rPr>
          <w:rStyle w:val="VerbatimChar"/>
        </w:rPr>
        <w:t xml:space="preserve">## 117  0.67609125 3.4169175 3.0278088  2.4529501 3.759270 2.6841150</w:t>
      </w:r>
      <w:r>
        <w:br/>
      </w:r>
      <w:r>
        <w:rPr>
          <w:rStyle w:val="VerbatimChar"/>
        </w:rPr>
        <w:t xml:space="preserve">## 118  0.22489645 3.3639686 4.2235025  3.4781409 2.397229 1.2734251</w:t>
      </w:r>
      <w:r>
        <w:br/>
      </w:r>
      <w:r>
        <w:rPr>
          <w:rStyle w:val="VerbatimChar"/>
        </w:rPr>
        <w:t xml:space="preserve">## 119  0.48300880 2.7120258 3.2456654  2.1793229 3.866140 2.4408081</w:t>
      </w:r>
      <w:r>
        <w:br/>
      </w:r>
      <w:r>
        <w:rPr>
          <w:rStyle w:val="VerbatimChar"/>
        </w:rPr>
        <w:t xml:space="preserve">## 120  0.21667980 3.0603200 0.7108609  1.4644661 5.260412 1.9287701</w:t>
      </w:r>
      <w:r>
        <w:br/>
      </w:r>
      <w:r>
        <w:rPr>
          <w:rStyle w:val="VerbatimChar"/>
        </w:rPr>
        <w:t xml:space="preserve">## 121  0.06512801 1.5886292 2.3749889  0.9180135 4.825579 1.5245304</w:t>
      </w:r>
      <w:r>
        <w:br/>
      </w:r>
      <w:r>
        <w:rPr>
          <w:rStyle w:val="VerbatimChar"/>
        </w:rPr>
        <w:t xml:space="preserve">## 122  0.61003798 3.6223559 2.4047411  2.1696687 2.872875 1.8673206</w:t>
      </w:r>
      <w:r>
        <w:br/>
      </w:r>
      <w:r>
        <w:rPr>
          <w:rStyle w:val="VerbatimChar"/>
        </w:rPr>
        <w:t xml:space="preserve">## 123  0.22977532 3.0189730 2.4342990  2.1243346 3.603260 1.0869989</w:t>
      </w:r>
      <w:r>
        <w:br/>
      </w:r>
      <w:r>
        <w:rPr>
          <w:rStyle w:val="VerbatimChar"/>
        </w:rPr>
        <w:t xml:space="preserve">## 124  0.36422147 2.7425189 3.1556307  1.5394070 4.365395 2.0480712</w:t>
      </w:r>
      <w:r>
        <w:br/>
      </w:r>
      <w:r>
        <w:rPr>
          <w:rStyle w:val="VerbatimChar"/>
        </w:rPr>
        <w:t xml:space="preserve">## 125  0.22933372 2.2046979 2.6570211  2.8655072 2.491654 1.0139864</w:t>
      </w:r>
      <w:r>
        <w:br/>
      </w:r>
      <w:r>
        <w:rPr>
          <w:rStyle w:val="VerbatimChar"/>
        </w:rPr>
        <w:t xml:space="preserve">## 126  0.43238708 4.3102068 1.4277537  1.8567860 3.762495 1.5152676</w:t>
      </w:r>
      <w:r>
        <w:br/>
      </w:r>
      <w:r>
        <w:rPr>
          <w:rStyle w:val="VerbatimChar"/>
        </w:rPr>
        <w:t xml:space="preserve">## 127  0.38990877 2.7218866 2.2477225  1.0646075 4.641716 1.0071908</w:t>
      </w:r>
      <w:r>
        <w:br/>
      </w:r>
      <w:r>
        <w:rPr>
          <w:rStyle w:val="VerbatimChar"/>
        </w:rPr>
        <w:t xml:space="preserve">## 128  0.21753221 1.5882455 1.7407732  1.8213958 3.979175 2.0259607</w:t>
      </w:r>
      <w:r>
        <w:br/>
      </w:r>
      <w:r>
        <w:rPr>
          <w:rStyle w:val="VerbatimChar"/>
        </w:rPr>
        <w:t xml:space="preserve">## 129  0.24771023 1.8672735 2.1881830  1.7507315 4.963161 1.0898960</w:t>
      </w:r>
      <w:r>
        <w:br/>
      </w:r>
      <w:r>
        <w:rPr>
          <w:rStyle w:val="VerbatimChar"/>
        </w:rPr>
        <w:t xml:space="preserve">## 130  0.75408295 4.1289706 3.5474464  3.7791487 2.890496 1.5877356</w:t>
      </w:r>
      <w:r>
        <w:br/>
      </w:r>
      <w:r>
        <w:rPr>
          <w:rStyle w:val="VerbatimChar"/>
        </w:rPr>
        <w:t xml:space="preserve">## 131  0.41644783 2.3299547 3.2208705  2.4181467 4.168489 2.0548755</w:t>
      </w:r>
      <w:r>
        <w:br/>
      </w:r>
      <w:r>
        <w:rPr>
          <w:rStyle w:val="VerbatimChar"/>
        </w:rPr>
        <w:t xml:space="preserve">## 132  0.51769871 4.8743013 3.0157732  3.4737052 3.199802 1.1111757</w:t>
      </w:r>
      <w:r>
        <w:br/>
      </w:r>
      <w:r>
        <w:rPr>
          <w:rStyle w:val="VerbatimChar"/>
        </w:rPr>
        <w:t xml:space="preserve">## 133  0.35717215 2.5981651 2.8779430  2.8980202 3.187424 1.7153314</w:t>
      </w:r>
      <w:r>
        <w:br/>
      </w:r>
      <w:r>
        <w:rPr>
          <w:rStyle w:val="VerbatimChar"/>
        </w:rPr>
        <w:t xml:space="preserve">## 134  0.26920553 3.6847735 3.5523502  2.1903271 2.951610 1.5712546</w:t>
      </w:r>
      <w:r>
        <w:br/>
      </w:r>
      <w:r>
        <w:rPr>
          <w:rStyle w:val="VerbatimChar"/>
        </w:rPr>
        <w:t xml:space="preserve">## 135  0.16434131 1.2258814 3.0293592  1.9656563 3.951977 1.6376233</w:t>
      </w:r>
      <w:r>
        <w:br/>
      </w:r>
      <w:r>
        <w:rPr>
          <w:rStyle w:val="VerbatimChar"/>
        </w:rPr>
        <w:t xml:space="preserve">## 136  0.31628364 2.9034206 1.6436139  1.1249672 4.345822 2.1125579</w:t>
      </w:r>
      <w:r>
        <w:br/>
      </w:r>
      <w:r>
        <w:rPr>
          <w:rStyle w:val="VerbatimChar"/>
        </w:rPr>
        <w:t xml:space="preserve">## 137  0.43040767 3.5183625 3.1331817  1.5718843 3.896956 0.9777469</w:t>
      </w:r>
      <w:r>
        <w:br/>
      </w:r>
      <w:r>
        <w:rPr>
          <w:rStyle w:val="VerbatimChar"/>
        </w:rPr>
        <w:t xml:space="preserve">## 138  0.09448973 1.9683952 2.4498808  1.8165286 3.656073 1.3069823</w:t>
      </w:r>
      <w:r>
        <w:br/>
      </w:r>
      <w:r>
        <w:rPr>
          <w:rStyle w:val="VerbatimChar"/>
        </w:rPr>
        <w:t xml:space="preserve">## 139  0.35002893 3.5852879 2.5912530  1.6491977 5.409283 1.5340238</w:t>
      </w:r>
      <w:r>
        <w:br/>
      </w:r>
      <w:r>
        <w:rPr>
          <w:rStyle w:val="VerbatimChar"/>
        </w:rPr>
        <w:t xml:space="preserve">## 140  0.42296660 3.0640201 3.3574675  2.0421916 3.569581 0.8512156</w:t>
      </w:r>
      <w:r>
        <w:br/>
      </w:r>
      <w:r>
        <w:rPr>
          <w:rStyle w:val="VerbatimChar"/>
        </w:rPr>
        <w:t xml:space="preserve">## 141  0.24932068 3.4213164 2.7485416  3.6280473 2.312726 1.2516653</w:t>
      </w:r>
      <w:r>
        <w:br/>
      </w:r>
      <w:r>
        <w:rPr>
          <w:rStyle w:val="VerbatimChar"/>
        </w:rPr>
        <w:t xml:space="preserve">## 142  0.53062494 3.6640311 5.0907192  4.5694108 1.350203 1.8851816</w:t>
      </w:r>
      <w:r>
        <w:br/>
      </w:r>
      <w:r>
        <w:rPr>
          <w:rStyle w:val="VerbatimChar"/>
        </w:rPr>
        <w:t xml:space="preserve">## 143  0.27962118 3.3932218 2.7264126  1.6711386 3.765364 2.2954985</w:t>
      </w:r>
      <w:r>
        <w:br/>
      </w:r>
      <w:r>
        <w:rPr>
          <w:rStyle w:val="VerbatimChar"/>
        </w:rPr>
        <w:t xml:space="preserve">## 144  0.23322586 3.3279561 3.1592797  1.8154681 1.526867 2.0054852</w:t>
      </w:r>
      <w:r>
        <w:br/>
      </w:r>
      <w:r>
        <w:rPr>
          <w:rStyle w:val="VerbatimChar"/>
        </w:rPr>
        <w:t xml:space="preserve">## 145  0.37962928 2.9616314 3.0021556  2.2003911 3.365035 1.6114163</w:t>
      </w:r>
      <w:r>
        <w:br/>
      </w:r>
      <w:r>
        <w:rPr>
          <w:rStyle w:val="VerbatimChar"/>
        </w:rPr>
        <w:t xml:space="preserve">## 146  0.58980078 3.4742094 4.9949216  3.5702922 1.845780 1.9212095</w:t>
      </w:r>
      <w:r>
        <w:br/>
      </w:r>
      <w:r>
        <w:rPr>
          <w:rStyle w:val="VerbatimChar"/>
        </w:rPr>
        <w:t xml:space="preserve">## 147  0.19270590 2.2602334 2.8233585  0.9669035 4.679490 2.3836889</w:t>
      </w:r>
      <w:r>
        <w:br/>
      </w:r>
      <w:r>
        <w:rPr>
          <w:rStyle w:val="VerbatimChar"/>
        </w:rPr>
        <w:t xml:space="preserve">## 148  0.31012390 2.1745958 4.0843806  3.6022376 3.523946 1.6006189</w:t>
      </w:r>
      <w:r>
        <w:br/>
      </w:r>
      <w:r>
        <w:rPr>
          <w:rStyle w:val="VerbatimChar"/>
        </w:rPr>
        <w:t xml:space="preserve">## 149  0.32504460 3.3473480 2.5347074  2.3469577 3.709119 1.5668096</w:t>
      </w:r>
      <w:r>
        <w:br/>
      </w:r>
      <w:r>
        <w:rPr>
          <w:rStyle w:val="VerbatimChar"/>
        </w:rPr>
        <w:t xml:space="preserve">## 150  0.15226205 2.0648724 5.0295232  2.4532674 2.093509 2.0246498</w:t>
      </w:r>
      <w:r>
        <w:br/>
      </w:r>
      <w:r>
        <w:rPr>
          <w:rStyle w:val="VerbatimChar"/>
        </w:rPr>
        <w:t xml:space="preserve">## 151  0.28115818 1.9376116 3.6657196  2.5134560 2.871831 1.2246409</w:t>
      </w:r>
      <w:r>
        <w:br/>
      </w:r>
      <w:r>
        <w:rPr>
          <w:rStyle w:val="VerbatimChar"/>
        </w:rPr>
        <w:t xml:space="preserve">## 152  0.31936688 3.2432213 4.9907982  2.7616598 4.100608 1.8425462</w:t>
      </w:r>
      <w:r>
        <w:br/>
      </w:r>
      <w:r>
        <w:rPr>
          <w:rStyle w:val="VerbatimChar"/>
        </w:rPr>
        <w:t xml:space="preserve">## 153  0.26239276 3.3908566 2.7704343  2.4932497 2.810725 2.4545378</w:t>
      </w:r>
      <w:r>
        <w:br/>
      </w:r>
      <w:r>
        <w:rPr>
          <w:rStyle w:val="VerbatimChar"/>
        </w:rPr>
        <w:t xml:space="preserve">## 154  0.18193724 3.1099861 2.9947179  3.4509396 2.180071 1.4960772</w:t>
      </w:r>
      <w:r>
        <w:br/>
      </w:r>
      <w:r>
        <w:rPr>
          <w:rStyle w:val="VerbatimChar"/>
        </w:rPr>
        <w:t xml:space="preserve">## 155  0.24134651 2.5263768 2.2951753  1.7940080 3.185113 1.7917425</w:t>
      </w:r>
      <w:r>
        <w:br/>
      </w:r>
      <w:r>
        <w:rPr>
          <w:rStyle w:val="VerbatimChar"/>
        </w:rPr>
        <w:t xml:space="preserve">## 156  0.22502241 2.8972357 4.7873242  4.3623474 1.775025 1.0875423</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 dplyr::select()  masks MASS::select()</w:t>
      </w:r>
      <w:r>
        <w:br/>
      </w:r>
      <w:r>
        <w:rPr>
          <w:rStyle w:val="VerbatimChar"/>
        </w:rPr>
        <w:t xml:space="preserve">## ℹ Use the conflicted package (&lt;http://conflicted.r-lib.org/&gt;) to force all conflicts to become errors</w:t>
      </w:r>
    </w:p>
    <w:p>
      <w:pPr>
        <w:pStyle w:val="SourceCode"/>
      </w:pPr>
      <w:r>
        <w:rPr>
          <w:rStyle w:val="NormalTok"/>
        </w:rPr>
        <w:t xml:space="preserve">Kim_df </w:t>
      </w:r>
      <w:r>
        <w:rPr>
          <w:rStyle w:val="OtherTok"/>
        </w:rPr>
        <w:t xml:space="preserve">&lt;-</w:t>
      </w:r>
      <w:r>
        <w:rPr>
          <w:rStyle w:val="NormalTok"/>
        </w:rPr>
        <w:t xml:space="preserve"> Kim_df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p>
    <w:p>
      <w:pPr>
        <w:pStyle w:val="SourceCode"/>
      </w:pPr>
      <w:r>
        <w:rPr>
          <w:rStyle w:val="CommentTok"/>
        </w:rPr>
        <w:t xml:space="preserve">#look at the first 6 rows of the new df</w:t>
      </w:r>
      <w:r>
        <w:br/>
      </w:r>
      <w:r>
        <w:rPr>
          <w:rStyle w:val="FunctionTok"/>
        </w:rPr>
        <w:t xml:space="preserve">head</w:t>
      </w:r>
      <w:r>
        <w:rPr>
          <w:rStyle w:val="NormalTok"/>
        </w:rPr>
        <w:t xml:space="preserve">(Kim_df)</w:t>
      </w:r>
    </w:p>
    <w:p>
      <w:pPr>
        <w:pStyle w:val="SourceCode"/>
      </w:pPr>
      <w:r>
        <w:rPr>
          <w:rStyle w:val="VerbatimChar"/>
        </w:rPr>
        <w:t xml:space="preserve">##        REMS      CMI      ANX      DEP      PWB    HlpSk</w:t>
      </w:r>
      <w:r>
        <w:br/>
      </w:r>
      <w:r>
        <w:rPr>
          <w:rStyle w:val="VerbatimChar"/>
        </w:rPr>
        <w:t xml:space="preserve">## 1 0.3148008 3.774219 3.988524 2.656128 3.902766 1.228220</w:t>
      </w:r>
      <w:r>
        <w:br/>
      </w:r>
      <w:r>
        <w:rPr>
          <w:rStyle w:val="VerbatimChar"/>
        </w:rPr>
        <w:t xml:space="preserve">## 2 0.1250438 2.463040 3.159118 1.787321 4.434146 1.499028</w:t>
      </w:r>
      <w:r>
        <w:br/>
      </w:r>
      <w:r>
        <w:rPr>
          <w:rStyle w:val="VerbatimChar"/>
        </w:rPr>
        <w:t xml:space="preserve">## 3 0.1778466 1.837684 3.817689 2.548137 3.299962 1.312602</w:t>
      </w:r>
      <w:r>
        <w:br/>
      </w:r>
      <w:r>
        <w:rPr>
          <w:rStyle w:val="VerbatimChar"/>
        </w:rPr>
        <w:t xml:space="preserve">## 4 0.7541549 4.826817 3.296125 2.170052 3.274046 1.485793</w:t>
      </w:r>
      <w:r>
        <w:br/>
      </w:r>
      <w:r>
        <w:rPr>
          <w:rStyle w:val="VerbatimChar"/>
        </w:rPr>
        <w:t xml:space="preserve">## 5 0.2847385 2.162275 2.983767 2.621381 3.851441 1.433081</w:t>
      </w:r>
      <w:r>
        <w:br/>
      </w:r>
      <w:r>
        <w:rPr>
          <w:rStyle w:val="VerbatimChar"/>
        </w:rPr>
        <w:t xml:space="preserve">## 6 0.3749818 4.107085 3.432472 3.095121 2.880348 1.941779</w:t>
      </w:r>
    </w:p>
    <w:p>
      <w:pPr>
        <w:pStyle w:val="FirstParagraph"/>
      </w:pPr>
      <w:r>
        <w:t xml:space="preserve">Let’s check the descriptives to see if they align with those in the article.</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(Kim_df)</w:t>
      </w:r>
    </w:p>
    <w:p>
      <w:pPr>
        <w:pStyle w:val="SourceCode"/>
      </w:pPr>
      <w:r>
        <w:rPr>
          <w:rStyle w:val="VerbatimChar"/>
        </w:rPr>
        <w:t xml:space="preserve">##       vars   n mean   sd median trimmed  mad   min  max range  skew kurtosis</w:t>
      </w:r>
      <w:r>
        <w:br/>
      </w:r>
      <w:r>
        <w:rPr>
          <w:rStyle w:val="VerbatimChar"/>
        </w:rPr>
        <w:t xml:space="preserve">## REMS     1 156 0.34 0.16   0.33    0.34 0.16 -0.13 0.75  0.89  0.03     0.16</w:t>
      </w:r>
      <w:r>
        <w:br/>
      </w:r>
      <w:r>
        <w:rPr>
          <w:rStyle w:val="VerbatimChar"/>
        </w:rPr>
        <w:t xml:space="preserve">## CMI      2 156 3.00 0.83   3.06    3.00 0.72  0.87 5.47  4.61  0.01     0.13</w:t>
      </w:r>
      <w:r>
        <w:br/>
      </w:r>
      <w:r>
        <w:rPr>
          <w:rStyle w:val="VerbatimChar"/>
        </w:rPr>
        <w:t xml:space="preserve">## ANX      3 156 2.98 0.99   2.99    2.98 0.83  0.51 5.56  5.05 -0.02     0.12</w:t>
      </w:r>
      <w:r>
        <w:br/>
      </w:r>
      <w:r>
        <w:rPr>
          <w:rStyle w:val="VerbatimChar"/>
        </w:rPr>
        <w:t xml:space="preserve">## DEP      4 156 2.36 0.90   2.41    2.36 0.83 -0.25 4.57  4.82 -0.05     0.10</w:t>
      </w:r>
      <w:r>
        <w:br/>
      </w:r>
      <w:r>
        <w:rPr>
          <w:rStyle w:val="VerbatimChar"/>
        </w:rPr>
        <w:t xml:space="preserve">## PWB      5 156 3.50 0.90   3.61    3.51 0.97  1.35 5.95  4.60 -0.04    -0.23</w:t>
      </w:r>
      <w:r>
        <w:br/>
      </w:r>
      <w:r>
        <w:rPr>
          <w:rStyle w:val="VerbatimChar"/>
        </w:rPr>
        <w:t xml:space="preserve">## HlpSk    6 156 1.64 0.53   1.61    1.63 0.49  0.28 2.90  2.62  0.07    -0.24</w:t>
      </w:r>
      <w:r>
        <w:br/>
      </w:r>
      <w:r>
        <w:rPr>
          <w:rStyle w:val="VerbatimChar"/>
        </w:rPr>
        <w:t xml:space="preserve">##         se</w:t>
      </w:r>
      <w:r>
        <w:br/>
      </w:r>
      <w:r>
        <w:rPr>
          <w:rStyle w:val="VerbatimChar"/>
        </w:rPr>
        <w:t xml:space="preserve">## REMS  0.01</w:t>
      </w:r>
      <w:r>
        <w:br/>
      </w:r>
      <w:r>
        <w:rPr>
          <w:rStyle w:val="VerbatimChar"/>
        </w:rPr>
        <w:t xml:space="preserve">## CMI   0.07</w:t>
      </w:r>
      <w:r>
        <w:br/>
      </w:r>
      <w:r>
        <w:rPr>
          <w:rStyle w:val="VerbatimChar"/>
        </w:rPr>
        <w:t xml:space="preserve">## ANX   0.08</w:t>
      </w:r>
      <w:r>
        <w:br/>
      </w:r>
      <w:r>
        <w:rPr>
          <w:rStyle w:val="VerbatimChar"/>
        </w:rPr>
        <w:t xml:space="preserve">## DEP   0.07</w:t>
      </w:r>
      <w:r>
        <w:br/>
      </w:r>
      <w:r>
        <w:rPr>
          <w:rStyle w:val="VerbatimChar"/>
        </w:rPr>
        <w:t xml:space="preserve">## PWB   0.07</w:t>
      </w:r>
      <w:r>
        <w:br/>
      </w:r>
      <w:r>
        <w:rPr>
          <w:rStyle w:val="VerbatimChar"/>
        </w:rPr>
        <w:t xml:space="preserve">## HlpSk 0.04</w:t>
      </w:r>
    </w:p>
    <w:p>
      <w:pPr>
        <w:pStyle w:val="FirstParagraph"/>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someone is</w:t>
      </w:r>
      <w:r>
        <w:t xml:space="preserve"> </w:t>
      </w:r>
      <w:r>
        <w:rPr>
          <w:iCs/>
          <w:i/>
        </w:rPr>
        <w:t xml:space="preserve">strictly confirmatory</w:t>
      </w:r>
      <w:r>
        <w:t xml:space="preserve">, they only test the model they proposed and then accept or reject it without further alteration. While this is the tradition of null hypothesis significance testing,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256" name="Picture"/>
            <a:graphic>
              <a:graphicData uri="http://schemas.openxmlformats.org/drawingml/2006/picture">
                <pic:pic>
                  <pic:nvPicPr>
                    <pic:cNvPr descr="images/SimpleMed/Kim_SimpMed.jpg" id="257" name="Picture"/>
                    <pic:cNvPicPr>
                      <a:picLocks noChangeArrowheads="1" noChangeAspect="1"/>
                    </pic:cNvPicPr>
                  </pic:nvPicPr>
                  <pic:blipFill>
                    <a:blip r:embed="rId255"/>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258"/>
    <w:bookmarkStart w:id="259" w:name="specify-the-model-in-lavaan"/>
    <w:p>
      <w:pPr>
        <w:pStyle w:val="Heading3"/>
      </w:pPr>
      <w:r>
        <w:rPr>
          <w:rStyle w:val="SectionNumber"/>
        </w:rPr>
        <w:t xml:space="preserve">5.5.2</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In specifying my model I used our simple mediation template above</w:t>
      </w:r>
    </w:p>
    <w:p>
      <w:pPr>
        <w:numPr>
          <w:ilvl w:val="0"/>
          <w:numId w:val="1120"/>
        </w:numPr>
        <w:pStyle w:val="Compact"/>
      </w:pPr>
      <w:r>
        <w:t xml:space="preserve">replaced the Y, X, and M with variables names</w:t>
      </w:r>
    </w:p>
    <w:p>
      <w:pPr>
        <w:numPr>
          <w:ilvl w:val="0"/>
          <w:numId w:val="1120"/>
        </w:numPr>
        <w:pStyle w:val="Compact"/>
      </w:pPr>
      <w:r>
        <w:t xml:space="preserve">replacing the name of the df</w:t>
      </w:r>
    </w:p>
    <w:p>
      <w:pPr>
        <w:numPr>
          <w:ilvl w:val="0"/>
          <w:numId w:val="1120"/>
        </w:numPr>
        <w:pStyle w:val="Compact"/>
      </w:pPr>
      <w:r>
        <w:t xml:space="preserve">updated the object names (so I could use them in the same .rmd file)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Kim_model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w:t>
      </w:r>
      <w:r>
        <w:rPr>
          <w:rStyle w:val="FunctionTok"/>
        </w:rPr>
        <w:t xml:space="preserve">sem</w:t>
      </w:r>
      <w:r>
        <w:rPr>
          <w:rStyle w:val="NormalTok"/>
        </w:rPr>
        <w:t xml:space="preserve">(Kim_model,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81.362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-355.521</w:t>
      </w:r>
      <w:r>
        <w:br/>
      </w:r>
      <w:r>
        <w:rPr>
          <w:rStyle w:val="VerbatimChar"/>
        </w:rPr>
        <w:t xml:space="preserve">##   Loglikelihood unrestricted model (H1)       -355.521</w:t>
      </w:r>
      <w:r>
        <w:br/>
      </w:r>
      <w:r>
        <w:rPr>
          <w:rStyle w:val="VerbatimChar"/>
        </w:rPr>
        <w:t xml:space="preserve">##                                                       </w:t>
      </w:r>
      <w:r>
        <w:br/>
      </w:r>
      <w:r>
        <w:rPr>
          <w:rStyle w:val="VerbatimChar"/>
        </w:rPr>
        <w:t xml:space="preserve">##   Akaike (AIC)                                 725.042</w:t>
      </w:r>
      <w:r>
        <w:br/>
      </w:r>
      <w:r>
        <w:rPr>
          <w:rStyle w:val="VerbatimChar"/>
        </w:rPr>
        <w:t xml:space="preserve">##   Bayesian (BIC)                               746.391</w:t>
      </w:r>
      <w:r>
        <w:br/>
      </w:r>
      <w:r>
        <w:rPr>
          <w:rStyle w:val="VerbatimChar"/>
        </w:rPr>
        <w:t xml:space="preserve">##   Sample-size adjusted Bayesian (SABIC)        724.234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-0.220    0.108   -2.046    0.041   -0.423   -0.006</w:t>
      </w:r>
      <w:r>
        <w:br/>
      </w:r>
      <w:r>
        <w:rPr>
          <w:rStyle w:val="VerbatimChar"/>
        </w:rPr>
        <w:t xml:space="preserve">##     REMS     (c_p)   -0.732    0.513   -1.427    0.154   -1.786    0.270</w:t>
      </w:r>
      <w:r>
        <w:br/>
      </w:r>
      <w:r>
        <w:rPr>
          <w:rStyle w:val="VerbatimChar"/>
        </w:rPr>
        <w:t xml:space="preserve">##   CMI ~                                                                 </w:t>
      </w:r>
      <w:r>
        <w:br/>
      </w:r>
      <w:r>
        <w:rPr>
          <w:rStyle w:val="VerbatimChar"/>
        </w:rPr>
        <w:t xml:space="preserve">##     REMS       (a)    3.061    0.300   10.188    0.000    2.475    3.655</w:t>
      </w:r>
      <w:r>
        <w:br/>
      </w:r>
      <w:r>
        <w:rPr>
          <w:rStyle w:val="VerbatimChar"/>
        </w:rPr>
        <w:t xml:space="preserve">##    Std.lv  Std.all</w:t>
      </w:r>
      <w:r>
        <w:br/>
      </w:r>
      <w:r>
        <w:rPr>
          <w:rStyle w:val="VerbatimChar"/>
        </w:rPr>
        <w:t xml:space="preserve">##                   </w:t>
      </w:r>
      <w:r>
        <w:br/>
      </w:r>
      <w:r>
        <w:rPr>
          <w:rStyle w:val="VerbatimChar"/>
        </w:rPr>
        <w:t xml:space="preserve">##    -0.220   -0.203</w:t>
      </w:r>
      <w:r>
        <w:br/>
      </w:r>
      <w:r>
        <w:rPr>
          <w:rStyle w:val="VerbatimChar"/>
        </w:rPr>
        <w:t xml:space="preserve">##    -0.732   -0.130</w:t>
      </w:r>
      <w:r>
        <w:br/>
      </w:r>
      <w:r>
        <w:rPr>
          <w:rStyle w:val="VerbatimChar"/>
        </w:rPr>
        <w:t xml:space="preserve">##                   </w:t>
      </w:r>
      <w:r>
        <w:br/>
      </w:r>
      <w:r>
        <w:rPr>
          <w:rStyle w:val="VerbatimChar"/>
        </w:rPr>
        <w:t xml:space="preserve">##     3.061    0.590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4.410    0.272   16.220    0.000    3.821    4.910</w:t>
      </w:r>
      <w:r>
        <w:br/>
      </w:r>
      <w:r>
        <w:rPr>
          <w:rStyle w:val="VerbatimChar"/>
        </w:rPr>
        <w:t xml:space="preserve">##    .CMI               1.959    0.118   16.598    0.000    1.717    2.187</w:t>
      </w:r>
      <w:r>
        <w:br/>
      </w:r>
      <w:r>
        <w:rPr>
          <w:rStyle w:val="VerbatimChar"/>
        </w:rPr>
        <w:t xml:space="preserve">##    Std.lv  Std.all</w:t>
      </w:r>
      <w:r>
        <w:br/>
      </w:r>
      <w:r>
        <w:rPr>
          <w:rStyle w:val="VerbatimChar"/>
        </w:rPr>
        <w:t xml:space="preserve">##     4.410    4.916</w:t>
      </w:r>
      <w:r>
        <w:br/>
      </w:r>
      <w:r>
        <w:rPr>
          <w:rStyle w:val="VerbatimChar"/>
        </w:rPr>
        <w:t xml:space="preserve">##     1.959    2.368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0.733    0.082    8.912    0.000    0.564    0.889</w:t>
      </w:r>
      <w:r>
        <w:br/>
      </w:r>
      <w:r>
        <w:rPr>
          <w:rStyle w:val="VerbatimChar"/>
        </w:rPr>
        <w:t xml:space="preserve">##    .CMI               0.446    0.050    8.979    0.000    0.349    0.549</w:t>
      </w:r>
      <w:r>
        <w:br/>
      </w:r>
      <w:r>
        <w:rPr>
          <w:rStyle w:val="VerbatimChar"/>
        </w:rPr>
        <w:t xml:space="preserve">##    Std.lv  Std.all</w:t>
      </w:r>
      <w:r>
        <w:br/>
      </w:r>
      <w:r>
        <w:rPr>
          <w:rStyle w:val="VerbatimChar"/>
        </w:rPr>
        <w:t xml:space="preserve">##     0.733    0.911</w:t>
      </w:r>
      <w:r>
        <w:br/>
      </w:r>
      <w:r>
        <w:rPr>
          <w:rStyle w:val="VerbatimChar"/>
        </w:rPr>
        <w:t xml:space="preserve">##     0.446    0.652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0.089</w:t>
      </w:r>
      <w:r>
        <w:br/>
      </w:r>
      <w:r>
        <w:rPr>
          <w:rStyle w:val="VerbatimChar"/>
        </w:rPr>
        <w:t xml:space="preserve">##     CMI               0.348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-0.675    0.330   -2.043    0.041   -1.314   -0.018</w:t>
      </w:r>
      <w:r>
        <w:br/>
      </w:r>
      <w:r>
        <w:rPr>
          <w:rStyle w:val="VerbatimChar"/>
        </w:rPr>
        <w:t xml:space="preserve">##     direct           -0.732    0.513   -1.426    0.154   -1.786    0.270</w:t>
      </w:r>
      <w:r>
        <w:br/>
      </w:r>
      <w:r>
        <w:rPr>
          <w:rStyle w:val="VerbatimChar"/>
        </w:rPr>
        <w:t xml:space="preserve">##     total_c          -1.406    0.421   -3.339    0.001   -2.192   -0.545</w:t>
      </w:r>
      <w:r>
        <w:br/>
      </w:r>
      <w:r>
        <w:rPr>
          <w:rStyle w:val="VerbatimChar"/>
        </w:rPr>
        <w:t xml:space="preserve">##    Std.lv  Std.all</w:t>
      </w:r>
      <w:r>
        <w:br/>
      </w:r>
      <w:r>
        <w:rPr>
          <w:rStyle w:val="VerbatimChar"/>
        </w:rPr>
        <w:t xml:space="preserve">##    -0.675   -0.120</w:t>
      </w:r>
      <w:r>
        <w:br/>
      </w:r>
      <w:r>
        <w:rPr>
          <w:rStyle w:val="VerbatimChar"/>
        </w:rPr>
        <w:t xml:space="preserve">##    -0.732   -0.130</w:t>
      </w:r>
      <w:r>
        <w:br/>
      </w:r>
      <w:r>
        <w:rPr>
          <w:rStyle w:val="VerbatimChar"/>
        </w:rPr>
        <w:t xml:space="preserve">##    -1.406   -0.250</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-0.220 0.108 -2.046  0.041   -0.435   -0.013</w:t>
      </w:r>
      <w:r>
        <w:br/>
      </w:r>
      <w:r>
        <w:rPr>
          <w:rStyle w:val="VerbatimChar"/>
        </w:rPr>
        <w:t xml:space="preserve">## 2       PWB  ~      REMS      c_p -0.732 0.513 -1.427  0.154   -1.852    0.202</w:t>
      </w:r>
      <w:r>
        <w:br/>
      </w:r>
      <w:r>
        <w:rPr>
          <w:rStyle w:val="VerbatimChar"/>
        </w:rPr>
        <w:t xml:space="preserve">## 3       CMI  ~      REMS        a  3.061 0.300 10.188  0.000    2.467    3.643</w:t>
      </w:r>
      <w:r>
        <w:br/>
      </w:r>
      <w:r>
        <w:rPr>
          <w:rStyle w:val="VerbatimChar"/>
        </w:rPr>
        <w:t xml:space="preserve">## 4       PWB ~~       PWB           0.733 0.082  8.912  0.000    0.595    0.935</w:t>
      </w:r>
      <w:r>
        <w:br/>
      </w:r>
      <w:r>
        <w:rPr>
          <w:rStyle w:val="VerbatimChar"/>
        </w:rPr>
        <w:t xml:space="preserve">## 5       CMI ~~       CMI           0.446 0.050  8.979  0.000    0.362    0.564</w:t>
      </w:r>
      <w:r>
        <w:br/>
      </w:r>
      <w:r>
        <w:rPr>
          <w:rStyle w:val="VerbatimChar"/>
        </w:rPr>
        <w:t xml:space="preserve">## 6      REMS ~~      REMS           0.025 0.000     NA     NA    0.025    0.025</w:t>
      </w:r>
      <w:r>
        <w:br/>
      </w:r>
      <w:r>
        <w:rPr>
          <w:rStyle w:val="VerbatimChar"/>
        </w:rPr>
        <w:t xml:space="preserve">## 7       PWB ~1                     4.410 0.272 16.220  0.000    3.880    4.934</w:t>
      </w:r>
      <w:r>
        <w:br/>
      </w:r>
      <w:r>
        <w:rPr>
          <w:rStyle w:val="VerbatimChar"/>
        </w:rPr>
        <w:t xml:space="preserve">## 8       CMI ~1                     1.959 0.118 16.598  0.000    1.703    2.185</w:t>
      </w:r>
      <w:r>
        <w:br/>
      </w:r>
      <w:r>
        <w:rPr>
          <w:rStyle w:val="VerbatimChar"/>
        </w:rPr>
        <w:t xml:space="preserve">## 9      REMS ~1                     0.340 0.000     NA     NA    0.340    0.340</w:t>
      </w:r>
      <w:r>
        <w:br/>
      </w:r>
      <w:r>
        <w:rPr>
          <w:rStyle w:val="VerbatimChar"/>
        </w:rPr>
        <w:t xml:space="preserve">## 10 indirect :=       a*b indirect -0.675 0.330 -2.043  0.041   -1.364   -0.077</w:t>
      </w:r>
      <w:r>
        <w:br/>
      </w:r>
      <w:r>
        <w:rPr>
          <w:rStyle w:val="VerbatimChar"/>
        </w:rPr>
        <w:t xml:space="preserve">## 11   direct :=       c_p   direct -0.732 0.513 -1.426  0.154   -1.852    0.202</w:t>
      </w:r>
      <w:r>
        <w:br/>
      </w:r>
      <w:r>
        <w:rPr>
          <w:rStyle w:val="VerbatimChar"/>
        </w:rPr>
        <w:t xml:space="preserve">## 12  total_c := c_p+(a*b)  total_c -1.406 0.421 -3.339  0.001   -2.263   -0.605</w:t>
      </w:r>
      <w:r>
        <w:br/>
      </w:r>
      <w:r>
        <w:rPr>
          <w:rStyle w:val="VerbatimChar"/>
        </w:rPr>
        <w:t xml:space="preserve">##    std.lv std.all std.nox</w:t>
      </w:r>
      <w:r>
        <w:br/>
      </w:r>
      <w:r>
        <w:rPr>
          <w:rStyle w:val="VerbatimChar"/>
        </w:rPr>
        <w:t xml:space="preserve">## 1  -0.220  -0.203  -0.203</w:t>
      </w:r>
      <w:r>
        <w:br/>
      </w:r>
      <w:r>
        <w:rPr>
          <w:rStyle w:val="VerbatimChar"/>
        </w:rPr>
        <w:t xml:space="preserve">## 2  -0.732  -0.130  -0.816</w:t>
      </w:r>
      <w:r>
        <w:br/>
      </w:r>
      <w:r>
        <w:rPr>
          <w:rStyle w:val="VerbatimChar"/>
        </w:rPr>
        <w:t xml:space="preserve">## 3   3.061   0.590   3.699</w:t>
      </w:r>
      <w:r>
        <w:br/>
      </w:r>
      <w:r>
        <w:rPr>
          <w:rStyle w:val="VerbatimChar"/>
        </w:rPr>
        <w:t xml:space="preserve">## 4   0.733   0.911   0.911</w:t>
      </w:r>
      <w:r>
        <w:br/>
      </w:r>
      <w:r>
        <w:rPr>
          <w:rStyle w:val="VerbatimChar"/>
        </w:rPr>
        <w:t xml:space="preserve">## 5   0.446   0.652   0.652</w:t>
      </w:r>
      <w:r>
        <w:br/>
      </w:r>
      <w:r>
        <w:rPr>
          <w:rStyle w:val="VerbatimChar"/>
        </w:rPr>
        <w:t xml:space="preserve">## 6   0.025   1.000   0.025</w:t>
      </w:r>
      <w:r>
        <w:br/>
      </w:r>
      <w:r>
        <w:rPr>
          <w:rStyle w:val="VerbatimChar"/>
        </w:rPr>
        <w:t xml:space="preserve">## 7   4.410   4.916   4.916</w:t>
      </w:r>
      <w:r>
        <w:br/>
      </w:r>
      <w:r>
        <w:rPr>
          <w:rStyle w:val="VerbatimChar"/>
        </w:rPr>
        <w:t xml:space="preserve">## 8   1.959   2.368   2.368</w:t>
      </w:r>
      <w:r>
        <w:br/>
      </w:r>
      <w:r>
        <w:rPr>
          <w:rStyle w:val="VerbatimChar"/>
        </w:rPr>
        <w:t xml:space="preserve">## 9   0.340   2.132   0.340</w:t>
      </w:r>
      <w:r>
        <w:br/>
      </w:r>
      <w:r>
        <w:rPr>
          <w:rStyle w:val="VerbatimChar"/>
        </w:rPr>
        <w:t xml:space="preserve">## 10 -0.675  -0.120  -0.752</w:t>
      </w:r>
      <w:r>
        <w:br/>
      </w:r>
      <w:r>
        <w:rPr>
          <w:rStyle w:val="VerbatimChar"/>
        </w:rPr>
        <w:t xml:space="preserve">## 11 -0.732  -0.130  -0.816</w:t>
      </w:r>
      <w:r>
        <w:br/>
      </w:r>
      <w:r>
        <w:rPr>
          <w:rStyle w:val="VerbatimChar"/>
        </w:rPr>
        <w:t xml:space="preserve">## 12 -1.406  -0.250  -1.568</w:t>
      </w:r>
    </w:p>
    <w:bookmarkEnd w:id="259"/>
    <w:bookmarkStart w:id="260" w:name="interpret-the-output-1"/>
    <w:p>
      <w:pPr>
        <w:pStyle w:val="Heading3"/>
      </w:pPr>
      <w:r>
        <w:rPr>
          <w:rStyle w:val="SectionNumber"/>
        </w:rPr>
        <w:t xml:space="preserve">5.5.3</w:t>
      </w:r>
      <w:r>
        <w:tab/>
      </w:r>
      <w:r>
        <w:t xml:space="preserve">Interpret the Output</w:t>
      </w:r>
    </w:p>
    <w:p>
      <w:pPr>
        <w:numPr>
          <w:ilvl w:val="0"/>
          <w:numId w:val="1121"/>
        </w:numPr>
        <w:pStyle w:val="Compact"/>
      </w:pPr>
      <w:r>
        <w:t xml:space="preserve">Overall, our model accounted for of the variance in the IV and of the variance in the mediator.</w:t>
      </w:r>
    </w:p>
    <w:p>
      <w:pPr>
        <w:numPr>
          <w:ilvl w:val="0"/>
          <w:numId w:val="1121"/>
        </w:numPr>
        <w:pStyle w:val="Compact"/>
      </w:pPr>
      <w:r>
        <w:t xml:space="preserve">a path = 3.061,</w:t>
      </w:r>
      <w:r>
        <w:t xml:space="preserve"> </w:t>
      </w:r>
      <m:oMath>
        <m:r>
          <m:t>p</m:t>
        </m:r>
      </m:oMath>
      <w:r>
        <w:t xml:space="preserve"> </w:t>
      </w:r>
      <w:r>
        <w:t xml:space="preserve">= 0.000</w:t>
      </w:r>
    </w:p>
    <w:p>
      <w:pPr>
        <w:numPr>
          <w:ilvl w:val="0"/>
          <w:numId w:val="1121"/>
        </w:numPr>
        <w:pStyle w:val="Compact"/>
      </w:pPr>
      <w:r>
        <w:t xml:space="preserve">b path = -0.220,</w:t>
      </w:r>
      <w:r>
        <w:t xml:space="preserve"> </w:t>
      </w:r>
      <m:oMath>
        <m:r>
          <m:t>p</m:t>
        </m:r>
      </m:oMath>
      <w:r>
        <w:t xml:space="preserve"> </w:t>
      </w:r>
      <w:r>
        <w:t xml:space="preserve">= 0.041</w:t>
      </w:r>
    </w:p>
    <w:p>
      <w:pPr>
        <w:numPr>
          <w:ilvl w:val="0"/>
          <w:numId w:val="1121"/>
        </w:numPr>
        <w:pStyle w:val="Compact"/>
      </w:pPr>
      <w:r>
        <w:t xml:space="preserve">the indirect effect is a product of the a and b paths (-0.675); while we don’t hand calculate it’s significance, we see that it is</w:t>
      </w:r>
      <w:r>
        <w:t xml:space="preserve"> </w:t>
      </w:r>
      <m:oMath>
        <m:r>
          <m:t>p</m:t>
        </m:r>
      </m:oMath>
      <w:r>
        <w:t xml:space="preserve"> </w:t>
      </w:r>
      <w:r>
        <w:t xml:space="preserve">= 0.041; the bias-corrected bootstrapped confidence intervals can sometimes be more lenient than</w:t>
      </w:r>
      <w:r>
        <w:t xml:space="preserve"> </w:t>
      </w:r>
      <m:oMath>
        <m:r>
          <m:t>p</m:t>
        </m:r>
      </m:oMath>
      <w:r>
        <w:t xml:space="preserve"> </w:t>
      </w:r>
      <w:r>
        <w:t xml:space="preserve">values; it is important they don’t cross zero. They don’t: CI95 -1.364 to -0.077</w:t>
      </w:r>
      <w:r>
        <w:br/>
      </w:r>
    </w:p>
    <w:p>
      <w:pPr>
        <w:numPr>
          <w:ilvl w:val="0"/>
          <w:numId w:val="1121"/>
        </w:numPr>
        <w:pStyle w:val="Compact"/>
      </w:pPr>
      <w:r>
        <w:t xml:space="preserve">the direct effect (c’, c prime, or c_p) is the isolated effect of X on Y when including M. We hope this value is LOWER than the total effect because this means that including M shared some of the variance in predicting Y: c’ = -0.732,</w:t>
      </w:r>
      <w:r>
        <w:t xml:space="preserve"> </w:t>
      </w:r>
      <m:oMath>
        <m:r>
          <m:t>p</m:t>
        </m:r>
      </m:oMath>
      <w:r>
        <w:t xml:space="preserve"> </w:t>
      </w:r>
      <w:r>
        <w:t xml:space="preserve">= 0.154, and it is no longer signifcant.</w:t>
      </w:r>
    </w:p>
    <w:p>
      <w:pPr>
        <w:numPr>
          <w:ilvl w:val="0"/>
          <w:numId w:val="1121"/>
        </w:numPr>
        <w:pStyle w:val="Compact"/>
      </w:pPr>
      <w:r>
        <w:t xml:space="preserve">we also see the total effect; this value is</w:t>
      </w:r>
    </w:p>
    <w:p>
      <w:pPr>
        <w:numPr>
          <w:ilvl w:val="0"/>
          <w:numId w:val="1121"/>
        </w:numPr>
        <w:pStyle w:val="Compact"/>
      </w:pPr>
      <w:r>
        <w:t xml:space="preserve">identical to the value of simply predicting Y on X (with no M it the model)</w:t>
      </w:r>
    </w:p>
    <w:p>
      <w:pPr>
        <w:numPr>
          <w:ilvl w:val="0"/>
          <w:numId w:val="1121"/>
        </w:numPr>
        <w:pStyle w:val="Compact"/>
      </w:pPr>
      <w:r>
        <w:t xml:space="preserve">the value of a(b) + c_p: 3.061(-0.220) + -0.732 = -1.406 (</w:t>
      </w:r>
      <m:oMath>
        <m:r>
          <m:t>p</m:t>
        </m:r>
      </m:oMath>
      <w:r>
        <w:t xml:space="preserve"> </w:t>
      </w:r>
      <w:r>
        <w:t xml:space="preserve">= 0.001)</w:t>
      </w:r>
    </w:p>
    <w:bookmarkEnd w:id="260"/>
    <w:bookmarkStart w:id="264" w:name="a-figure-and-a-table"/>
    <w:p>
      <w:pPr>
        <w:pStyle w:val="Heading3"/>
      </w:pPr>
      <w:r>
        <w:rPr>
          <w:rStyle w:val="SectionNumber"/>
        </w:rPr>
        <w:t xml:space="preserve">5.5.4</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(Kim_fit,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"Depression by Racial Microaggressions via Cultural Mistrust"</w:t>
      </w:r>
      <w:r>
        <w:rPr>
          <w:rStyle w:val="NormalTok"/>
        </w:rPr>
        <w:t xml:space="preserve">)</w:t>
      </w:r>
    </w:p>
    <w:p>
      <w:pPr>
        <w:pStyle w:val="FirstParagraph"/>
      </w:pPr>
      <w:r>
        <w:drawing>
          <wp:inline>
            <wp:extent cx="4620126" cy="3696101"/>
            <wp:effectExtent b="0" l="0" r="0" t="0"/>
            <wp:docPr descr="" title="" id="262" name="Picture"/>
            <a:graphic>
              <a:graphicData uri="http://schemas.openxmlformats.org/drawingml/2006/picture">
                <pic:pic>
                  <pic:nvPicPr>
                    <pic:cNvPr descr="05-SimpleMed_files/figure-docx/semPLOT%20of%20PMI-1.png" id="263" name="Picture"/>
                    <pic:cNvPicPr>
                      <a:picLocks noChangeArrowheads="1" noChangeAspect="1"/>
                    </pic:cNvPicPr>
                  </pic:nvPicPr>
                  <pic:blipFill>
                    <a:blip r:embed="rId2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semTable package can be used to write results to an outfile.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(Kim_fit,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"pmi_fitTABLE"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For the purpose of the OER, and because it’s good trainng, I also think it can be useful to make our own table. For me, it facilitates my conceptual understanding of (a) what the statistic is doing and (b) the results of our specific data.</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1.959</w:t>
            </w:r>
          </w:p>
        </w:tc>
        <w:tc>
          <w:tcPr/>
          <w:p>
            <w:pPr>
              <w:pStyle w:val="Compact"/>
              <w:jc w:val="center"/>
            </w:pPr>
            <w:r>
              <w:t xml:space="preserve">0.118</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4.410</w:t>
            </w:r>
          </w:p>
        </w:tc>
        <w:tc>
          <w:tcPr/>
          <w:p>
            <w:pPr>
              <w:pStyle w:val="Compact"/>
              <w:jc w:val="center"/>
            </w:pPr>
            <w:r>
              <w:t xml:space="preserve">0.272</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3.061</w:t>
            </w:r>
          </w:p>
        </w:tc>
        <w:tc>
          <w:tcPr/>
          <w:p>
            <w:pPr>
              <w:pStyle w:val="Compact"/>
              <w:jc w:val="center"/>
            </w:pPr>
            <w:r>
              <w:t xml:space="preserve">0.300</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-0.732</w:t>
            </w:r>
          </w:p>
        </w:tc>
        <w:tc>
          <w:tcPr/>
          <w:p>
            <w:pPr>
              <w:pStyle w:val="Compact"/>
              <w:jc w:val="center"/>
            </w:pPr>
            <w:r>
              <w:t xml:space="preserve">0.513</w:t>
            </w:r>
          </w:p>
        </w:tc>
        <w:tc>
          <w:tcPr/>
          <w:p>
            <w:pPr>
              <w:pStyle w:val="Compact"/>
              <w:jc w:val="center"/>
            </w:pPr>
            <w:r>
              <w:t xml:space="preserve">0.154</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-0.220</w:t>
            </w:r>
          </w:p>
        </w:tc>
        <w:tc>
          <w:tcPr/>
          <w:p>
            <w:pPr>
              <w:pStyle w:val="Compact"/>
              <w:jc w:val="center"/>
            </w:pPr>
            <w:r>
              <w:t xml:space="preserve">0.108</w:t>
            </w:r>
          </w:p>
        </w:tc>
        <w:tc>
          <w:tcPr/>
          <w:p>
            <w:pPr>
              <w:pStyle w:val="Compact"/>
              <w:jc w:val="center"/>
            </w:pPr>
            <w:r>
              <w:t xml:space="preserve">0.041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264"/>
    <w:bookmarkStart w:id="265" w:name="results-4"/>
    <w:p>
      <w:pPr>
        <w:pStyle w:val="Heading3"/>
      </w:pPr>
      <w:r>
        <w:rPr>
          <w:rStyle w:val="SectionNumber"/>
        </w:rPr>
        <w:t xml:space="preserve">5.5.5</w:t>
      </w:r>
      <w:r>
        <w:tab/>
      </w:r>
      <w:r>
        <w:t xml:space="preserve">Results</w:t>
      </w:r>
    </w:p>
    <w:p>
      <w:pPr>
        <w:pStyle w:val="FirstParagraph"/>
      </w:pPr>
      <w:r>
        <w:t xml:space="preserve">A simple mediation model examined the degree to which cultural mistrust mediated the relation of racial microaggressions on depressive symptoms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cultural mistrust and of the variance in depression were accounted for by the model. When the mediator was included in the model, bias-corrected confidence intervals surrounding the indirect effect (</w:t>
      </w:r>
      <m:oMath>
        <m:r>
          <m:t>B</m:t>
        </m:r>
      </m:oMath>
      <w:r>
        <w:t xml:space="preserve"> </w:t>
      </w:r>
      <w:r>
        <w:t xml:space="preserve">= -0.675,</w:t>
      </w:r>
      <w:r>
        <w:t xml:space="preserve"> </w:t>
      </w:r>
      <m:oMath>
        <m:r>
          <m:t>p</m:t>
        </m:r>
      </m:oMath>
      <w:r>
        <w:t xml:space="preserve"> </w:t>
      </w:r>
      <w:r>
        <w:t xml:space="preserve">= 0.041, CI95 -1.364 to -0.077) were not quite statistically significant. Consistent with mediation, the value of the total effect was larger in magnitude and statistically significant (</w:t>
      </w:r>
      <m:oMath>
        <m:r>
          <m:t>B</m:t>
        </m:r>
      </m:oMath>
      <w:r>
        <w:t xml:space="preserve"> </w:t>
      </w:r>
      <w:r>
        <w:t xml:space="preserve">= -1.406,</w:t>
      </w:r>
      <w:r>
        <w:t xml:space="preserve"> </w:t>
      </w:r>
      <m:oMath>
        <m:r>
          <m:t>p</m:t>
        </m:r>
      </m:oMath>
      <w:r>
        <w:t xml:space="preserve"> </w:t>
      </w:r>
      <w:r>
        <w:t xml:space="preserve">= 0.001, CI95 -2.263 to -0.605) than the smaller and non-significant direct effect (</w:t>
      </w:r>
      <m:oMath>
        <m:r>
          <m:t>B</m:t>
        </m:r>
      </m:oMath>
      <w:r>
        <w:t xml:space="preserve"> </w:t>
      </w:r>
      <w:r>
        <w:t xml:space="preserve">= -0.732,</w:t>
      </w:r>
      <w:r>
        <w:t xml:space="preserve"> </w:t>
      </w:r>
      <m:oMath>
        <m:r>
          <m:t>p</m:t>
        </m:r>
      </m:oMath>
      <w:r>
        <w:t xml:space="preserve"> </w:t>
      </w:r>
      <w:r>
        <w:t xml:space="preserve">= 0.154, CI95 -1.852 to 0.202).</w:t>
      </w:r>
    </w:p>
    <w:bookmarkEnd w:id="265"/>
    <w:bookmarkEnd w:id="266"/>
    <w:bookmarkStart w:id="275"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them…its worth a try. If they are non-significant and/or your variables continue to explain variance over-and-above their contribution, then you have gained ground in ruling out plausible rival hypotheses and are adding to causal evidence.</w:t>
      </w:r>
    </w:p>
    <w:p>
      <w:pPr>
        <w:pStyle w:val="BodyText"/>
      </w:pPr>
      <w:r>
        <w:t xml:space="preserve">They are relatively easy to specify in</w:t>
      </w:r>
      <w:r>
        <w:t xml:space="preserve"> </w:t>
      </w:r>
      <w:r>
        <w:rPr>
          <w:iCs/>
          <w:i/>
        </w:rPr>
        <w:t xml:space="preserve">lavaan</w:t>
      </w:r>
      <w:r>
        <w:t xml:space="preserve">. Just look at to where the arrows point and then write the path!</w:t>
      </w:r>
    </w:p>
    <w:p>
      <w:pPr>
        <w:pStyle w:val="BodyText"/>
      </w:pPr>
      <w:r>
        <w:t xml:space="preserve">Let’s say we are concerned that anxiety covaries with cultural mistrust and PWB We’ll add it as a covariate to both.</w:t>
      </w:r>
    </w:p>
    <w:p>
      <w:pPr>
        <w:pStyle w:val="CaptionedFigure"/>
      </w:pPr>
      <w:r>
        <w:drawing>
          <wp:inline>
            <wp:extent cx="5334000" cy="2145862"/>
            <wp:effectExtent b="0" l="0" r="0" t="0"/>
            <wp:docPr descr="Image of the simple mediation model from Kim et al." title="" id="268" name="Picture"/>
            <a:graphic>
              <a:graphicData uri="http://schemas.openxmlformats.org/drawingml/2006/picture">
                <pic:pic>
                  <pic:nvPicPr>
                    <pic:cNvPr descr="images/SimpleMed/Kim_wCovs.jpg" id="269" name="Picture"/>
                    <pic:cNvPicPr>
                      <a:picLocks noChangeArrowheads="1" noChangeAspect="1"/>
                    </pic:cNvPicPr>
                  </pic:nvPicPr>
                  <pic:blipFill>
                    <a:blip r:embed="rId267"/>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w:t>
      </w:r>
      <w:r>
        <w:rPr>
          <w:rStyle w:val="FunctionTok"/>
        </w:rPr>
        <w:t xml:space="preserve">sem</w:t>
      </w:r>
      <w:r>
        <w:rPr>
          <w:rStyle w:val="NormalTok"/>
        </w:rPr>
        <w:t xml:space="preserve">(Kim_fit_covs,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w:t>
      </w:r>
      <w:r>
        <w:rPr>
          <w:rStyle w:val="FunctionTok"/>
        </w:rPr>
        <w:t xml:space="preserve">summary</w:t>
      </w:r>
      <w:r>
        <w:rPr>
          <w:rStyle w:val="NormalTok"/>
        </w:rPr>
        <w:t xml:space="preserve">(Kim_fit_covs,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Kcov_ParEsts</w:t>
      </w:r>
      <w:r>
        <w:rPr>
          <w:rStyle w:val="OtherTok"/>
        </w:rPr>
        <w:t xml:space="preserve">&lt;-</w:t>
      </w:r>
      <w:r>
        <w:rPr>
          <w:rStyle w:val="NormalTok"/>
        </w:rPr>
        <w:t xml:space="preserve"> </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134.067</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-329.168</w:t>
      </w:r>
      <w:r>
        <w:br/>
      </w:r>
      <w:r>
        <w:rPr>
          <w:rStyle w:val="VerbatimChar"/>
        </w:rPr>
        <w:t xml:space="preserve">##   Loglikelihood unrestricted model (H1)       -329.168</w:t>
      </w:r>
      <w:r>
        <w:br/>
      </w:r>
      <w:r>
        <w:rPr>
          <w:rStyle w:val="VerbatimChar"/>
        </w:rPr>
        <w:t xml:space="preserve">##                                                       </w:t>
      </w:r>
      <w:r>
        <w:br/>
      </w:r>
      <w:r>
        <w:rPr>
          <w:rStyle w:val="VerbatimChar"/>
        </w:rPr>
        <w:t xml:space="preserve">##   Akaike (AIC)                                 676.337</w:t>
      </w:r>
      <w:r>
        <w:br/>
      </w:r>
      <w:r>
        <w:rPr>
          <w:rStyle w:val="VerbatimChar"/>
        </w:rPr>
        <w:t xml:space="preserve">##   Bayesian (BIC)                               703.785</w:t>
      </w:r>
      <w:r>
        <w:br/>
      </w:r>
      <w:r>
        <w:rPr>
          <w:rStyle w:val="VerbatimChar"/>
        </w:rPr>
        <w:t xml:space="preserve">##   Sample-size adjusted Bayesian (SABIC)        675.297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-0.250    0.092   -2.702    0.007   -0.445   -0.078</w:t>
      </w:r>
      <w:r>
        <w:br/>
      </w:r>
      <w:r>
        <w:rPr>
          <w:rStyle w:val="VerbatimChar"/>
        </w:rPr>
        <w:t xml:space="preserve">##     REMS     (c_p)    0.131    0.479    0.273    0.785   -0.830    1.103</w:t>
      </w:r>
      <w:r>
        <w:br/>
      </w:r>
      <w:r>
        <w:rPr>
          <w:rStyle w:val="VerbatimChar"/>
        </w:rPr>
        <w:t xml:space="preserve">##   CMI ~                                                                 </w:t>
      </w:r>
      <w:r>
        <w:br/>
      </w:r>
      <w:r>
        <w:rPr>
          <w:rStyle w:val="VerbatimChar"/>
        </w:rPr>
        <w:t xml:space="preserve">##     REMS       (a)    3.109    0.318    9.762    0.000    2.483    3.732</w:t>
      </w:r>
      <w:r>
        <w:br/>
      </w:r>
      <w:r>
        <w:rPr>
          <w:rStyle w:val="VerbatimChar"/>
        </w:rPr>
        <w:t xml:space="preserve">##     ANX     (covM)   -0.030    0.058   -0.515    0.607   -0.144    0.083</w:t>
      </w:r>
      <w:r>
        <w:br/>
      </w:r>
      <w:r>
        <w:rPr>
          <w:rStyle w:val="VerbatimChar"/>
        </w:rPr>
        <w:t xml:space="preserve">##   PWB ~                                                                 </w:t>
      </w:r>
      <w:r>
        <w:br/>
      </w:r>
      <w:r>
        <w:rPr>
          <w:rStyle w:val="VerbatimChar"/>
        </w:rPr>
        <w:t xml:space="preserve">##     ANX     (covY)   -0.480    0.064   -7.502    0.000   -0.606   -0.355</w:t>
      </w:r>
      <w:r>
        <w:br/>
      </w:r>
      <w:r>
        <w:rPr>
          <w:rStyle w:val="VerbatimChar"/>
        </w:rPr>
        <w:t xml:space="preserve">##    Std.lv  Std.all</w:t>
      </w:r>
      <w:r>
        <w:br/>
      </w:r>
      <w:r>
        <w:rPr>
          <w:rStyle w:val="VerbatimChar"/>
        </w:rPr>
        <w:t xml:space="preserve">##                   </w:t>
      </w:r>
      <w:r>
        <w:br/>
      </w:r>
      <w:r>
        <w:rPr>
          <w:rStyle w:val="VerbatimChar"/>
        </w:rPr>
        <w:t xml:space="preserve">##    -0.250   -0.230</w:t>
      </w:r>
      <w:r>
        <w:br/>
      </w:r>
      <w:r>
        <w:rPr>
          <w:rStyle w:val="VerbatimChar"/>
        </w:rPr>
        <w:t xml:space="preserve">##     0.131    0.023</w:t>
      </w:r>
      <w:r>
        <w:br/>
      </w:r>
      <w:r>
        <w:rPr>
          <w:rStyle w:val="VerbatimChar"/>
        </w:rPr>
        <w:t xml:space="preserve">##                   </w:t>
      </w:r>
      <w:r>
        <w:br/>
      </w:r>
      <w:r>
        <w:rPr>
          <w:rStyle w:val="VerbatimChar"/>
        </w:rPr>
        <w:t xml:space="preserve">##     3.109    0.599</w:t>
      </w:r>
      <w:r>
        <w:br/>
      </w:r>
      <w:r>
        <w:rPr>
          <w:rStyle w:val="VerbatimChar"/>
        </w:rPr>
        <w:t xml:space="preserve">##    -0.030   -0.036</w:t>
      </w:r>
      <w:r>
        <w:br/>
      </w:r>
      <w:r>
        <w:rPr>
          <w:rStyle w:val="VerbatimChar"/>
        </w:rPr>
        <w:t xml:space="preserve">##                   </w:t>
      </w:r>
      <w:r>
        <w:br/>
      </w:r>
      <w:r>
        <w:rPr>
          <w:rStyle w:val="VerbatimChar"/>
        </w:rPr>
        <w:t xml:space="preserve">##    -0.480   -0.528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5.636    0.277   20.365    0.000    5.091    6.157</w:t>
      </w:r>
      <w:r>
        <w:br/>
      </w:r>
      <w:r>
        <w:rPr>
          <w:rStyle w:val="VerbatimChar"/>
        </w:rPr>
        <w:t xml:space="preserve">##    .CMI               2.032    0.185   10.992    0.000    1.647    2.376</w:t>
      </w:r>
      <w:r>
        <w:br/>
      </w:r>
      <w:r>
        <w:rPr>
          <w:rStyle w:val="VerbatimChar"/>
        </w:rPr>
        <w:t xml:space="preserve">##    Std.lv  Std.all</w:t>
      </w:r>
      <w:r>
        <w:br/>
      </w:r>
      <w:r>
        <w:rPr>
          <w:rStyle w:val="VerbatimChar"/>
        </w:rPr>
        <w:t xml:space="preserve">##     5.636    6.283</w:t>
      </w:r>
      <w:r>
        <w:br/>
      </w:r>
      <w:r>
        <w:rPr>
          <w:rStyle w:val="VerbatimChar"/>
        </w:rPr>
        <w:t xml:space="preserve">##     2.032    2.457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0.524    0.058    9.086    0.000    0.404    0.631</w:t>
      </w:r>
      <w:r>
        <w:br/>
      </w:r>
      <w:r>
        <w:rPr>
          <w:rStyle w:val="VerbatimChar"/>
        </w:rPr>
        <w:t xml:space="preserve">##    .CMI               0.445    0.050    8.926    0.000    0.345    0.548</w:t>
      </w:r>
      <w:r>
        <w:br/>
      </w:r>
      <w:r>
        <w:rPr>
          <w:rStyle w:val="VerbatimChar"/>
        </w:rPr>
        <w:t xml:space="preserve">##    Std.lv  Std.all</w:t>
      </w:r>
      <w:r>
        <w:br/>
      </w:r>
      <w:r>
        <w:rPr>
          <w:rStyle w:val="VerbatimChar"/>
        </w:rPr>
        <w:t xml:space="preserve">##     0.524    0.651</w:t>
      </w:r>
      <w:r>
        <w:br/>
      </w:r>
      <w:r>
        <w:rPr>
          <w:rStyle w:val="VerbatimChar"/>
        </w:rPr>
        <w:t xml:space="preserve">##     0.445    0.651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0.349</w:t>
      </w:r>
      <w:r>
        <w:br/>
      </w:r>
      <w:r>
        <w:rPr>
          <w:rStyle w:val="VerbatimChar"/>
        </w:rPr>
        <w:t xml:space="preserve">##     CMI               0.349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-0.776    0.290   -2.680    0.007   -1.376   -0.223</w:t>
      </w:r>
      <w:r>
        <w:br/>
      </w:r>
      <w:r>
        <w:rPr>
          <w:rStyle w:val="VerbatimChar"/>
        </w:rPr>
        <w:t xml:space="preserve">##     direct            0.131    0.479    0.273    0.785   -0.830    1.103</w:t>
      </w:r>
      <w:r>
        <w:br/>
      </w:r>
      <w:r>
        <w:rPr>
          <w:rStyle w:val="VerbatimChar"/>
        </w:rPr>
        <w:t xml:space="preserve">##     total_c          -0.646    0.404   -1.600    0.110   -1.436    0.099</w:t>
      </w:r>
      <w:r>
        <w:br/>
      </w:r>
      <w:r>
        <w:rPr>
          <w:rStyle w:val="VerbatimChar"/>
        </w:rPr>
        <w:t xml:space="preserve">##    Std.lv  Std.all</w:t>
      </w:r>
      <w:r>
        <w:br/>
      </w:r>
      <w:r>
        <w:rPr>
          <w:rStyle w:val="VerbatimChar"/>
        </w:rPr>
        <w:t xml:space="preserve">##    -0.776   -0.138</w:t>
      </w:r>
      <w:r>
        <w:br/>
      </w:r>
      <w:r>
        <w:rPr>
          <w:rStyle w:val="VerbatimChar"/>
        </w:rPr>
        <w:t xml:space="preserve">##     0.131    0.023</w:t>
      </w:r>
      <w:r>
        <w:br/>
      </w:r>
      <w:r>
        <w:rPr>
          <w:rStyle w:val="VerbatimChar"/>
        </w:rPr>
        <w:t xml:space="preserve">##    -0.646   -0.115</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-0.250 0.092 -2.702  0.007   -0.456   -0.085</w:t>
      </w:r>
      <w:r>
        <w:br/>
      </w:r>
      <w:r>
        <w:rPr>
          <w:rStyle w:val="VerbatimChar"/>
        </w:rPr>
        <w:t xml:space="preserve">## 2       PWB  ~      REMS      c_p  0.131 0.479  0.273  0.785   -0.863    1.070</w:t>
      </w:r>
      <w:r>
        <w:br/>
      </w:r>
      <w:r>
        <w:rPr>
          <w:rStyle w:val="VerbatimChar"/>
        </w:rPr>
        <w:t xml:space="preserve">## 3       CMI  ~      REMS        a  3.109 0.318  9.762  0.000    2.433    3.718</w:t>
      </w:r>
      <w:r>
        <w:br/>
      </w:r>
      <w:r>
        <w:rPr>
          <w:rStyle w:val="VerbatimChar"/>
        </w:rPr>
        <w:t xml:space="preserve">## 4       CMI  ~       ANX     covM -0.030 0.058 -0.515  0.607   -0.143    0.083</w:t>
      </w:r>
      <w:r>
        <w:br/>
      </w:r>
      <w:r>
        <w:rPr>
          <w:rStyle w:val="VerbatimChar"/>
        </w:rPr>
        <w:t xml:space="preserve">## 5       PWB  ~       ANX     covY -0.480 0.064 -7.502  0.000   -0.601   -0.353</w:t>
      </w:r>
      <w:r>
        <w:br/>
      </w:r>
      <w:r>
        <w:rPr>
          <w:rStyle w:val="VerbatimChar"/>
        </w:rPr>
        <w:t xml:space="preserve">## 6       PWB ~~       PWB           0.524 0.058  9.086  0.000    0.438    0.669</w:t>
      </w:r>
      <w:r>
        <w:br/>
      </w:r>
      <w:r>
        <w:rPr>
          <w:rStyle w:val="VerbatimChar"/>
        </w:rPr>
        <w:t xml:space="preserve">## 7       CMI ~~       CMI           0.445 0.050  8.926  0.000    0.365    0.568</w:t>
      </w:r>
      <w:r>
        <w:br/>
      </w:r>
      <w:r>
        <w:rPr>
          <w:rStyle w:val="VerbatimChar"/>
        </w:rPr>
        <w:t xml:space="preserve">## 8      REMS ~~      REMS           0.025 0.000     NA     NA    0.025    0.025</w:t>
      </w:r>
      <w:r>
        <w:br/>
      </w:r>
      <w:r>
        <w:rPr>
          <w:rStyle w:val="VerbatimChar"/>
        </w:rPr>
        <w:t xml:space="preserve">## 9      REMS ~~       ANX           0.041 0.000     NA     NA    0.041    0.041</w:t>
      </w:r>
      <w:r>
        <w:br/>
      </w:r>
      <w:r>
        <w:rPr>
          <w:rStyle w:val="VerbatimChar"/>
        </w:rPr>
        <w:t xml:space="preserve">## 10      ANX ~~       ANX           0.974 0.000     NA     NA    0.974    0.974</w:t>
      </w:r>
      <w:r>
        <w:br/>
      </w:r>
      <w:r>
        <w:rPr>
          <w:rStyle w:val="VerbatimChar"/>
        </w:rPr>
        <w:t xml:space="preserve">## 11      PWB ~1                     5.636 0.277 20.365  0.000    5.083    6.152</w:t>
      </w:r>
      <w:r>
        <w:br/>
      </w:r>
      <w:r>
        <w:rPr>
          <w:rStyle w:val="VerbatimChar"/>
        </w:rPr>
        <w:t xml:space="preserve">## 12      CMI ~1                     2.032 0.185 10.992  0.000    1.620    2.357</w:t>
      </w:r>
      <w:r>
        <w:br/>
      </w:r>
      <w:r>
        <w:rPr>
          <w:rStyle w:val="VerbatimChar"/>
        </w:rPr>
        <w:t xml:space="preserve">## 13     REMS ~1                     0.340 0.000     NA     NA    0.340    0.340</w:t>
      </w:r>
      <w:r>
        <w:br/>
      </w:r>
      <w:r>
        <w:rPr>
          <w:rStyle w:val="VerbatimChar"/>
        </w:rPr>
        <w:t xml:space="preserve">## 14      ANX ~1                     2.980 0.000     NA     NA    2.980    2.980</w:t>
      </w:r>
      <w:r>
        <w:br/>
      </w:r>
      <w:r>
        <w:rPr>
          <w:rStyle w:val="VerbatimChar"/>
        </w:rPr>
        <w:t xml:space="preserve">## 15 indirect :=       a*b indirect -0.776 0.290 -2.680  0.007   -1.380   -0.226</w:t>
      </w:r>
      <w:r>
        <w:br/>
      </w:r>
      <w:r>
        <w:rPr>
          <w:rStyle w:val="VerbatimChar"/>
        </w:rPr>
        <w:t xml:space="preserve">## 16   direct :=       c_p   direct  0.131 0.479  0.273  0.785   -0.863    1.070</w:t>
      </w:r>
      <w:r>
        <w:br/>
      </w:r>
      <w:r>
        <w:rPr>
          <w:rStyle w:val="VerbatimChar"/>
        </w:rPr>
        <w:t xml:space="preserve">## 17  total_c := c_p+(a*b)  total_c -0.646 0.404 -1.600  0.110   -1.512    0.035</w:t>
      </w:r>
      <w:r>
        <w:br/>
      </w:r>
      <w:r>
        <w:rPr>
          <w:rStyle w:val="VerbatimChar"/>
        </w:rPr>
        <w:t xml:space="preserve">##    std.lv std.all std.nox</w:t>
      </w:r>
      <w:r>
        <w:br/>
      </w:r>
      <w:r>
        <w:rPr>
          <w:rStyle w:val="VerbatimChar"/>
        </w:rPr>
        <w:t xml:space="preserve">## 1  -0.250  -0.230  -0.230</w:t>
      </w:r>
      <w:r>
        <w:br/>
      </w:r>
      <w:r>
        <w:rPr>
          <w:rStyle w:val="VerbatimChar"/>
        </w:rPr>
        <w:t xml:space="preserve">## 2   0.131   0.023   0.146</w:t>
      </w:r>
      <w:r>
        <w:br/>
      </w:r>
      <w:r>
        <w:rPr>
          <w:rStyle w:val="VerbatimChar"/>
        </w:rPr>
        <w:t xml:space="preserve">## 3   3.109   0.599   3.758</w:t>
      </w:r>
      <w:r>
        <w:br/>
      </w:r>
      <w:r>
        <w:rPr>
          <w:rStyle w:val="VerbatimChar"/>
        </w:rPr>
        <w:t xml:space="preserve">## 4  -0.030  -0.036  -0.036</w:t>
      </w:r>
      <w:r>
        <w:br/>
      </w:r>
      <w:r>
        <w:rPr>
          <w:rStyle w:val="VerbatimChar"/>
        </w:rPr>
        <w:t xml:space="preserve">## 5  -0.480  -0.528  -0.535</w:t>
      </w:r>
      <w:r>
        <w:br/>
      </w:r>
      <w:r>
        <w:rPr>
          <w:rStyle w:val="VerbatimChar"/>
        </w:rPr>
        <w:t xml:space="preserve">## 6   0.524   0.651   0.651</w:t>
      </w:r>
      <w:r>
        <w:br/>
      </w:r>
      <w:r>
        <w:rPr>
          <w:rStyle w:val="VerbatimChar"/>
        </w:rPr>
        <w:t xml:space="preserve">## 7   0.445   0.651   0.651</w:t>
      </w:r>
      <w:r>
        <w:br/>
      </w:r>
      <w:r>
        <w:rPr>
          <w:rStyle w:val="VerbatimChar"/>
        </w:rPr>
        <w:t xml:space="preserve">## 8   0.025   1.000   0.025</w:t>
      </w:r>
      <w:r>
        <w:br/>
      </w:r>
      <w:r>
        <w:rPr>
          <w:rStyle w:val="VerbatimChar"/>
        </w:rPr>
        <w:t xml:space="preserve">## 9   0.041   0.260   0.041</w:t>
      </w:r>
      <w:r>
        <w:br/>
      </w:r>
      <w:r>
        <w:rPr>
          <w:rStyle w:val="VerbatimChar"/>
        </w:rPr>
        <w:t xml:space="preserve">## 10  0.974   1.000   0.974</w:t>
      </w:r>
      <w:r>
        <w:br/>
      </w:r>
      <w:r>
        <w:rPr>
          <w:rStyle w:val="VerbatimChar"/>
        </w:rPr>
        <w:t xml:space="preserve">## 11  5.636   6.283   6.283</w:t>
      </w:r>
      <w:r>
        <w:br/>
      </w:r>
      <w:r>
        <w:rPr>
          <w:rStyle w:val="VerbatimChar"/>
        </w:rPr>
        <w:t xml:space="preserve">## 12  2.032   2.457   2.457</w:t>
      </w:r>
      <w:r>
        <w:br/>
      </w:r>
      <w:r>
        <w:rPr>
          <w:rStyle w:val="VerbatimChar"/>
        </w:rPr>
        <w:t xml:space="preserve">## 13  0.340   2.132   0.340</w:t>
      </w:r>
      <w:r>
        <w:br/>
      </w:r>
      <w:r>
        <w:rPr>
          <w:rStyle w:val="VerbatimChar"/>
        </w:rPr>
        <w:t xml:space="preserve">## 14  2.980   3.020   2.980</w:t>
      </w:r>
      <w:r>
        <w:br/>
      </w:r>
      <w:r>
        <w:rPr>
          <w:rStyle w:val="VerbatimChar"/>
        </w:rPr>
        <w:t xml:space="preserve">## 15 -0.776  -0.138  -0.866</w:t>
      </w:r>
      <w:r>
        <w:br/>
      </w:r>
      <w:r>
        <w:rPr>
          <w:rStyle w:val="VerbatimChar"/>
        </w:rPr>
        <w:t xml:space="preserve">## 16  0.131   0.023   0.146</w:t>
      </w:r>
      <w:r>
        <w:br/>
      </w:r>
      <w:r>
        <w:rPr>
          <w:rStyle w:val="VerbatimChar"/>
        </w:rPr>
        <w:t xml:space="preserve">## 17 -0.646  -0.115  -0.720</w:t>
      </w:r>
    </w:p>
    <w:bookmarkStart w:id="273"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 The semplot package does this easily, but the figure is more statistical than conceptual and would require more tinkering for a journal article.</w:t>
      </w:r>
    </w:p>
    <w:p>
      <w:pPr>
        <w:pStyle w:val="SourceCode"/>
      </w:pPr>
      <w:r>
        <w:rPr>
          <w:rStyle w:val="FunctionTok"/>
        </w:rPr>
        <w:t xml:space="preserve">semPaths</w:t>
      </w:r>
      <w:r>
        <w:rPr>
          <w:rStyle w:val="NormalTok"/>
        </w:rPr>
        <w:t xml:space="preserve">(Kim_fit_covs,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"Entrepreneurial Withdrawal by eDistress via Negative Affect (&amp; some covariates("</w:t>
      </w:r>
      <w:r>
        <w:rPr>
          <w:rStyle w:val="NormalTok"/>
        </w:rPr>
        <w:t xml:space="preserve">)</w:t>
      </w:r>
    </w:p>
    <w:p>
      <w:pPr>
        <w:pStyle w:val="FirstParagraph"/>
      </w:pPr>
      <w:r>
        <w:drawing>
          <wp:inline>
            <wp:extent cx="4620126" cy="3696101"/>
            <wp:effectExtent b="0" l="0" r="0" t="0"/>
            <wp:docPr descr="" title="" id="271" name="Picture"/>
            <a:graphic>
              <a:graphicData uri="http://schemas.openxmlformats.org/drawingml/2006/picture">
                <pic:pic>
                  <pic:nvPicPr>
                    <pic:cNvPr descr="05-SimpleMed_files/figure-docx/semPLOT%20for%20model%20w%20covs-1.png" id="272"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path coefficients appear to be correct, but this is really a statistical map and doesn’t relay the concept of mediation well.</w:t>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NormalTok"/>
        </w:rPr>
        <w:t xml:space="preserve">KimCOVTab </w:t>
      </w:r>
      <w:r>
        <w:rPr>
          <w:rStyle w:val="OtherTok"/>
        </w:rPr>
        <w:t xml:space="preserve">&lt;-</w:t>
      </w:r>
      <w:r>
        <w:rPr>
          <w:rStyle w:val="NormalTok"/>
        </w:rPr>
        <w:t xml:space="preserve"> </w:t>
      </w:r>
      <w:r>
        <w:rPr>
          <w:rStyle w:val="FunctionTok"/>
        </w:rPr>
        <w:t xml:space="preserve">semTable</w:t>
      </w:r>
      <w:r>
        <w:rPr>
          <w:rStyle w:val="NormalTok"/>
        </w:rPr>
        <w:t xml:space="preserve">(Kim_fit_covs,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"ESTRESScov_fitTABLE"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559"/>
        <w:gridCol w:w="2556"/>
        <w:gridCol w:w="436"/>
        <w:gridCol w:w="336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103"/>
        <w:gridCol w:w="454"/>
        <w:gridCol w:w="908"/>
        <w:gridCol w:w="1038"/>
        <w:gridCol w:w="1103"/>
        <w:gridCol w:w="454"/>
        <w:gridCol w:w="843"/>
        <w:gridCol w:w="1038"/>
        <w:gridCol w:w="97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2.032</w:t>
            </w:r>
          </w:p>
        </w:tc>
        <w:tc>
          <w:tcPr/>
          <w:p>
            <w:pPr>
              <w:pStyle w:val="Compact"/>
              <w:jc w:val="center"/>
            </w:pPr>
            <w:r>
              <w:t xml:space="preserve">0.185</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5.636</w:t>
            </w:r>
          </w:p>
        </w:tc>
        <w:tc>
          <w:tcPr/>
          <w:p>
            <w:pPr>
              <w:pStyle w:val="Compact"/>
              <w:jc w:val="center"/>
            </w:pPr>
            <w:r>
              <w:t xml:space="preserve">0.277</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3.109</w:t>
            </w:r>
          </w:p>
        </w:tc>
        <w:tc>
          <w:tcPr/>
          <w:p>
            <w:pPr>
              <w:pStyle w:val="Compact"/>
              <w:jc w:val="center"/>
            </w:pPr>
            <w:r>
              <w:t xml:space="preserve">0.318</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0.131</w:t>
            </w:r>
          </w:p>
        </w:tc>
        <w:tc>
          <w:tcPr/>
          <w:p>
            <w:pPr>
              <w:pStyle w:val="Compact"/>
              <w:jc w:val="center"/>
            </w:pPr>
            <w:r>
              <w:t xml:space="preserve">0.479</w:t>
            </w:r>
          </w:p>
        </w:tc>
        <w:tc>
          <w:tcPr/>
          <w:p>
            <w:pPr>
              <w:pStyle w:val="Compact"/>
              <w:jc w:val="center"/>
            </w:pPr>
            <w:r>
              <w:t xml:space="preserve">0.785</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-0.250</w:t>
            </w:r>
          </w:p>
        </w:tc>
        <w:tc>
          <w:tcPr/>
          <w:p>
            <w:pPr>
              <w:pStyle w:val="Compact"/>
              <w:jc w:val="center"/>
            </w:pPr>
            <w:r>
              <w:t xml:space="preserve">0.092</w:t>
            </w:r>
          </w:p>
        </w:tc>
        <w:tc>
          <w:tcPr/>
          <w:p>
            <w:pPr>
              <w:pStyle w:val="Compact"/>
              <w:jc w:val="center"/>
            </w:pPr>
            <w:r>
              <w:t xml:space="preserve">0.007</w:t>
            </w:r>
          </w:p>
        </w:tc>
      </w:tr>
      <w:tr>
        <w:tc>
          <w:tcPr/>
          <w:p>
            <w:pPr>
              <w:pStyle w:val="Compact"/>
              <w:jc w:val="left"/>
            </w:pPr>
            <w:r>
              <w:t xml:space="preserve">ANX (Cov)</w:t>
            </w:r>
          </w:p>
        </w:tc>
        <w:tc>
          <w:tcPr/>
          <w:p>
            <w:pPr>
              <w:pStyle w:val="Compact"/>
            </w:pPr>
          </w:p>
        </w:tc>
        <w:tc>
          <w:tcPr/>
          <w:p>
            <w:pPr>
              <w:pStyle w:val="Compact"/>
              <w:jc w:val="center"/>
            </w:pPr>
            <w:r>
              <w:t xml:space="preserve">-0.030</w:t>
            </w:r>
          </w:p>
        </w:tc>
        <w:tc>
          <w:tcPr/>
          <w:p>
            <w:pPr>
              <w:pStyle w:val="Compact"/>
              <w:jc w:val="center"/>
            </w:pPr>
            <w:r>
              <w:t xml:space="preserve">0.058</w:t>
            </w:r>
          </w:p>
        </w:tc>
        <w:tc>
          <w:tcPr/>
          <w:p>
            <w:pPr>
              <w:pStyle w:val="Compact"/>
              <w:jc w:val="center"/>
            </w:pPr>
            <w:r>
              <w:t xml:space="preserve">0.607</w:t>
            </w:r>
          </w:p>
        </w:tc>
        <w:tc>
          <w:tcPr/>
          <w:p>
            <w:pPr>
              <w:pStyle w:val="Compact"/>
            </w:pPr>
          </w:p>
        </w:tc>
        <w:tc>
          <w:tcPr/>
          <w:p>
            <w:pPr>
              <w:pStyle w:val="Compact"/>
              <w:jc w:val="center"/>
            </w:pPr>
            <w:r>
              <w:t xml:space="preserve">-0.480</w:t>
            </w:r>
          </w:p>
        </w:tc>
        <w:tc>
          <w:tcPr/>
          <w:p>
            <w:pPr>
              <w:pStyle w:val="Compact"/>
              <w:jc w:val="center"/>
            </w:pPr>
            <w:r>
              <w:t xml:space="preserve">0.064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559"/>
        <w:gridCol w:w="3055"/>
        <w:gridCol w:w="436"/>
        <w:gridCol w:w="286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273"/>
    <w:bookmarkStart w:id="274"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0.6-7) in R, coefficients for the each path, the indirect effect, and total effects were calculated. The effect of covariate, anxiety, was mapped onto both the mediator and dependent variable. These values are presented in Table 3 and illustrated in Figure 3. Results suggested that of the variance in cultural mistrust and of the variance in well-being were accounted for by the model. Supporting the notion of a mediated model, there was a statistically significant indirect effect (</w:t>
      </w:r>
      <m:oMath>
        <m:r>
          <m:t>B</m:t>
        </m:r>
      </m:oMath>
      <w:r>
        <w:t xml:space="preserve"> </w:t>
      </w:r>
      <w:r>
        <w:t xml:space="preserve">= -0.776,</w:t>
      </w:r>
      <w:r>
        <w:t xml:space="preserve"> </w:t>
      </w:r>
      <m:oMath>
        <m:r>
          <m:t>p</m:t>
        </m:r>
      </m:oMath>
      <w:r>
        <w:t xml:space="preserve"> </w:t>
      </w:r>
      <w:r>
        <w:t xml:space="preserve">= 0.007, CI95 -1.380 to -0.226) in combination with a non-significant direct effect (</w:t>
      </w:r>
      <m:oMath>
        <m:r>
          <m:t>B</m:t>
        </m:r>
      </m:oMath>
      <w:r>
        <w:t xml:space="preserve"> </w:t>
      </w:r>
      <w:r>
        <w:t xml:space="preserve">= 0.131,</w:t>
      </w:r>
      <w:r>
        <w:t xml:space="preserve"> </w:t>
      </w:r>
      <m:oMath>
        <m:r>
          <m:t>p</m:t>
        </m:r>
      </m:oMath>
      <w:r>
        <w:t xml:space="preserve"> </w:t>
      </w:r>
      <w:r>
        <w:t xml:space="preserve">= 0.785, CI95 -0.863 to 1.070). Curiously, though, the total effect (</w:t>
      </w:r>
      <m:oMath>
        <m:r>
          <m:t>B</m:t>
        </m:r>
      </m:oMath>
      <w:r>
        <w:t xml:space="preserve"> </w:t>
      </w:r>
      <w:r>
        <w:t xml:space="preserve">= -0.646,</w:t>
      </w:r>
      <w:r>
        <w:t xml:space="preserve"> </w:t>
      </w:r>
      <m:oMath>
        <m:r>
          <m:t>p</m:t>
        </m:r>
      </m:oMath>
      <w:r>
        <w:t xml:space="preserve"> </w:t>
      </w:r>
      <w:r>
        <w:t xml:space="preserve">= 0.110, CI95 -1.512 to 0.035) was also non-significant.</w:t>
      </w:r>
    </w:p>
    <w:bookmarkEnd w:id="274"/>
    <w:bookmarkEnd w:id="275"/>
    <w:bookmarkStart w:id="277" w:name="residual-and-related-questions"/>
    <w:p>
      <w:pPr>
        <w:pStyle w:val="Heading2"/>
      </w:pPr>
      <w:r>
        <w:rPr>
          <w:rStyle w:val="SectionNumber"/>
        </w:rPr>
        <w:t xml:space="preserve">5.7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22"/>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23"/>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22"/>
        </w:numPr>
        <w:pStyle w:val="Compact"/>
      </w:pPr>
      <w:r>
        <w:t xml:space="preserve">The output we get is different from the output in the journal article being used as the research vignette. Why? And should we worry about it?</w:t>
      </w:r>
    </w:p>
    <w:p>
      <w:pPr>
        <w:numPr>
          <w:ilvl w:val="1"/>
          <w:numId w:val="1124"/>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22"/>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25"/>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25"/>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25"/>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22"/>
        </w:numPr>
        <w:pStyle w:val="Compact"/>
      </w:pPr>
      <w:r>
        <w:t xml:space="preserve">Why did we ignore the traditional fit statistics associated with structural equation modeling (e.g., CFI, RMSEA).</w:t>
      </w:r>
    </w:p>
    <w:p>
      <w:pPr>
        <w:numPr>
          <w:ilvl w:val="1"/>
          <w:numId w:val="112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22"/>
        </w:numPr>
        <w:pStyle w:val="Compact"/>
      </w:pPr>
      <w:r>
        <w:t xml:space="preserve">What if I have missing data?</w:t>
      </w:r>
    </w:p>
    <w:p>
      <w:pPr>
        <w:numPr>
          <w:ilvl w:val="1"/>
          <w:numId w:val="112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276">
        <w:r>
          <w:rPr>
            <w:rStyle w:val="Hyperlink"/>
          </w:rPr>
          <w:t xml:space="preserve">https://users.ugent.be/~yrosseel/lavaan/lavaan2.pdf</w:t>
        </w:r>
      </w:hyperlink>
      <w:r>
        <w:t xml:space="preserve"> </w:t>
      </w:r>
      <w:r>
        <w:t xml:space="preserve">on the 1.7/Missing data in lavaan slide.</w:t>
      </w:r>
    </w:p>
    <w:p>
      <w:pPr>
        <w:numPr>
          <w:ilvl w:val="1"/>
          <w:numId w:val="112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277"/>
    <w:bookmarkStart w:id="281" w:name="practice-problems-4"/>
    <w:p>
      <w:pPr>
        <w:pStyle w:val="Heading2"/>
      </w:pPr>
      <w:r>
        <w:rPr>
          <w:rStyle w:val="SectionNumber"/>
        </w:rPr>
        <w:t xml:space="preserve">5.8</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278" w:name="Xed31ae260465298b3fecc0db738f228afd5b540"/>
    <w:p>
      <w:pPr>
        <w:pStyle w:val="Heading3"/>
      </w:pPr>
      <w:r>
        <w:rPr>
          <w:rStyle w:val="SectionNumber"/>
        </w:rPr>
        <w:t xml:space="preserve">5.8.1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278"/>
    <w:bookmarkStart w:id="279" w:name="Xcab2a4049dc77f94f5e40ea4ebfed95d98cccc0"/>
    <w:p>
      <w:pPr>
        <w:pStyle w:val="Heading3"/>
      </w:pPr>
      <w:r>
        <w:rPr>
          <w:rStyle w:val="SectionNumber"/>
        </w:rPr>
        <w:t xml:space="preserve">5.8.2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279"/>
    <w:bookmarkStart w:id="280" w:name="X87be293174f985ff7d4cac96c2847eddf275662"/>
    <w:p>
      <w:pPr>
        <w:pStyle w:val="Heading3"/>
      </w:pPr>
      <w:r>
        <w:rPr>
          <w:rStyle w:val="SectionNumber"/>
        </w:rPr>
        <w:t xml:space="preserve">5.8.3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280"/>
    <w:bookmarkEnd w:id="281"/>
    <w:bookmarkEnd w:id="282"/>
    <w:bookmarkStart w:id="419" w:name="CompMed"/>
    <w:p>
      <w:pPr>
        <w:pStyle w:val="Heading1"/>
      </w:pPr>
      <w:r>
        <w:rPr>
          <w:rStyle w:val="SectionNumber"/>
        </w:rPr>
        <w:t xml:space="preserve">6</w:t>
      </w:r>
      <w:r>
        <w:tab/>
      </w:r>
      <w:r>
        <w:t xml:space="preserve">Complex Mediation</w:t>
      </w:r>
    </w:p>
    <w:p>
      <w:pPr>
        <w:pStyle w:val="FirstParagraph"/>
      </w:pPr>
      <w:hyperlink r:id="rId283">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290"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85"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28"/>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28"/>
        </w:numPr>
        <w:pStyle w:val="Compact"/>
      </w:pPr>
      <w:r>
        <w:t xml:space="preserve">Distinguish between parallel and serial mediation models.</w:t>
      </w:r>
    </w:p>
    <w:p>
      <w:pPr>
        <w:numPr>
          <w:ilvl w:val="0"/>
          <w:numId w:val="1128"/>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28"/>
        </w:numPr>
        <w:pStyle w:val="Compact"/>
      </w:pPr>
      <w:r>
        <w:t xml:space="preserve">identifying coefficients,</w:t>
      </w:r>
    </w:p>
    <w:p>
      <w:pPr>
        <w:numPr>
          <w:ilvl w:val="0"/>
          <w:numId w:val="1128"/>
        </w:numPr>
        <w:pStyle w:val="Compact"/>
      </w:pPr>
      <w:r>
        <w:t xml:space="preserve">percentage of variance accounted for,</w:t>
      </w:r>
      <w:r>
        <w:br/>
      </w:r>
    </w:p>
    <w:p>
      <w:pPr>
        <w:numPr>
          <w:ilvl w:val="0"/>
          <w:numId w:val="1128"/>
        </w:numPr>
        <w:pStyle w:val="Compact"/>
      </w:pPr>
      <w:r>
        <w:t xml:space="preserve">all the effects (total, direct, indirec. total indirect),</w:t>
      </w:r>
    </w:p>
    <w:p>
      <w:pPr>
        <w:numPr>
          <w:ilvl w:val="0"/>
          <w:numId w:val="1128"/>
        </w:numPr>
        <w:pStyle w:val="Compact"/>
      </w:pPr>
      <w:r>
        <w:t xml:space="preserve">contrasts.</w:t>
      </w:r>
    </w:p>
    <w:p>
      <w:pPr>
        <w:numPr>
          <w:ilvl w:val="0"/>
          <w:numId w:val="1128"/>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285"/>
    <w:bookmarkStart w:id="286"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2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29"/>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29"/>
        </w:numPr>
        <w:pStyle w:val="Compact"/>
      </w:pPr>
      <w:r>
        <w:t xml:space="preserve">Conduct a parallel or serial (or both) mediation with data to which you have access. This could include data you simulate on your own or from a published article.</w:t>
      </w:r>
    </w:p>
    <w:bookmarkEnd w:id="286"/>
    <w:bookmarkStart w:id="288"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30"/>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21">
        <w:r>
          <w:rPr>
            <w:rStyle w:val="Hyperlink"/>
          </w:rPr>
          <w:t xml:space="preserve">https://ebookcentral-proquest-com.ezproxy.spu.edu/lib/spu/detail.action?docID=5109647</w:t>
        </w:r>
      </w:hyperlink>
    </w:p>
    <w:p>
      <w:pPr>
        <w:numPr>
          <w:ilvl w:val="1"/>
          <w:numId w:val="1131"/>
        </w:numPr>
        <w:pStyle w:val="Compact"/>
      </w:pPr>
      <w:r>
        <w:rPr>
          <w:bCs/>
          <w:b/>
        </w:rPr>
        <w:t xml:space="preserve">Chapter 5: More than One Mediator</w:t>
      </w:r>
      <w:r>
        <w:t xml:space="preserve">: This chapter walks the reader through parallel and serial mediation models. We will do both!</w:t>
      </w:r>
    </w:p>
    <w:p>
      <w:pPr>
        <w:numPr>
          <w:ilvl w:val="1"/>
          <w:numId w:val="1131"/>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30"/>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287">
        <w:r>
          <w:rPr>
            <w:rStyle w:val="Hyperlink"/>
          </w:rPr>
          <w:t xml:space="preserve">https://doi-org.ezproxy.spu.edu/10.1037/cou0000231</w:t>
        </w:r>
      </w:hyperlink>
    </w:p>
    <w:bookmarkEnd w:id="288"/>
    <w:bookmarkStart w:id="289"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p>
    <w:bookmarkEnd w:id="289"/>
    <w:bookmarkEnd w:id="290"/>
    <w:bookmarkStart w:id="291"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32"/>
        </w:numPr>
        <w:pStyle w:val="Compact"/>
      </w:pPr>
      <w:r>
        <w:t xml:space="preserve">frequently oversimplifies the processes we want to study, and</w:t>
      </w:r>
    </w:p>
    <w:p>
      <w:pPr>
        <w:numPr>
          <w:ilvl w:val="0"/>
          <w:numId w:val="1132"/>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33"/>
        </w:numPr>
        <w:pStyle w:val="Compact"/>
      </w:pPr>
      <w:r>
        <w:t xml:space="preserve">We are generally interested in MULTIPLE mechanisms</w:t>
      </w:r>
    </w:p>
    <w:p>
      <w:pPr>
        <w:numPr>
          <w:ilvl w:val="0"/>
          <w:numId w:val="1133"/>
        </w:numPr>
        <w:pStyle w:val="Compact"/>
      </w:pPr>
      <w:r>
        <w:t xml:space="preserve">A mechanism (such as a mediator) in the model, might, itself be mediated (i.e., mediated mediation)</w:t>
      </w:r>
    </w:p>
    <w:p>
      <w:pPr>
        <w:numPr>
          <w:ilvl w:val="0"/>
          <w:numId w:val="1133"/>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33"/>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291"/>
    <w:bookmarkStart w:id="322" w:name="parallel-mediation"/>
    <w:p>
      <w:pPr>
        <w:pStyle w:val="Heading2"/>
      </w:pPr>
      <w:r>
        <w:rPr>
          <w:rStyle w:val="SectionNumber"/>
        </w:rPr>
        <w:t xml:space="preserve">6.3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34"/>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34"/>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34"/>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34"/>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34"/>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293" name="Picture"/>
            <a:graphic>
              <a:graphicData uri="http://schemas.openxmlformats.org/drawingml/2006/picture">
                <pic:pic>
                  <pic:nvPicPr>
                    <pic:cNvPr descr="images/CompMed/ParaMed.jpg" id="294" name="Picture"/>
                    <pic:cNvPicPr>
                      <a:picLocks noChangeArrowheads="1" noChangeAspect="1"/>
                    </pic:cNvPicPr>
                  </pic:nvPicPr>
                  <pic:blipFill>
                    <a:blip r:embed="rId292"/>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35"/>
        </w:numPr>
        <w:pStyle w:val="Compact"/>
      </w:pPr>
      <w:r>
        <w:rPr>
          <w:iCs/>
          <w:i/>
        </w:rPr>
        <w:t xml:space="preserve">Direct effect</w:t>
      </w:r>
      <w:r>
        <w:t xml:space="preserve">: The effect of IV on the DV, accounting for two mediators (indirect effects) in the model.</w:t>
      </w:r>
    </w:p>
    <w:p>
      <w:pPr>
        <w:numPr>
          <w:ilvl w:val="0"/>
          <w:numId w:val="1135"/>
        </w:numPr>
        <w:pStyle w:val="Compact"/>
      </w:pPr>
      <w:r>
        <w:rPr>
          <w:iCs/>
          <w:i/>
        </w:rPr>
        <w:t xml:space="preserve">Specific indirect effects</w:t>
      </w:r>
      <w:r>
        <w:t xml:space="preserve">: There are indirect (or mediating) paths from the IV to the DV; through M1 and M2, respectively.</w:t>
      </w:r>
    </w:p>
    <w:p>
      <w:pPr>
        <w:numPr>
          <w:ilvl w:val="0"/>
          <w:numId w:val="1135"/>
        </w:numPr>
        <w:pStyle w:val="Compact"/>
      </w:pPr>
      <w:r>
        <w:rPr>
          <w:iCs/>
          <w:i/>
        </w:rPr>
        <w:t xml:space="preserve">Total indirect effect of X on Y</w:t>
      </w:r>
      <w:r>
        <w:t xml:space="preserve">: A sum of the value of indirect effects through the specific indirect effects (M1 and M2).</w:t>
      </w:r>
    </w:p>
    <w:p>
      <w:pPr>
        <w:numPr>
          <w:ilvl w:val="0"/>
          <w:numId w:val="1135"/>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03" w:name="a-mechanical-example"/>
    <w:p>
      <w:pPr>
        <w:pStyle w:val="Heading3"/>
      </w:pPr>
      <w:r>
        <w:rPr>
          <w:rStyle w:val="SectionNumber"/>
        </w:rPr>
        <w:t xml:space="preserve">6.3.1</w:t>
      </w:r>
      <w:r>
        <w:tab/>
      </w:r>
      <w:r>
        <w:t xml:space="preserve">A Mechanical Example</w:t>
      </w:r>
    </w:p>
    <w:p>
      <w:pPr>
        <w:pStyle w:val="FirstParagraph"/>
      </w:pPr>
      <w:r>
        <w:t xml:space="preserve">We can bake our own data by updating the script we used in simple mediation to add a second mediator.</w:t>
      </w:r>
    </w:p>
    <w:bookmarkStart w:id="295" w:name="data-simulation"/>
    <w:p>
      <w:pPr>
        <w:pStyle w:val="Heading4"/>
      </w:pPr>
      <w:r>
        <w:rPr>
          <w:rStyle w:val="SectionNumber"/>
        </w:rPr>
        <w:t xml:space="preserve">6.3.1.1</w:t>
      </w:r>
      <w:r>
        <w:tab/>
      </w:r>
      <w:r>
        <w:t xml:space="preserve">Data Simulation</w:t>
      </w:r>
    </w:p>
    <w:p>
      <w:pPr>
        <w:pStyle w:val="SourceCode"/>
      </w:pPr>
      <w:r>
        <w:rPr>
          <w:rStyle w:val="CommentTok"/>
        </w:rPr>
        <w:t xml:space="preserve"># Concerned that identical variable names across book chapters may be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M2 </w:t>
      </w:r>
      <w:r>
        <w:rPr>
          <w:rStyle w:val="SpecialCharTok"/>
        </w:rPr>
        <w:t xml:space="preserve">+</w:t>
      </w:r>
      <w:r>
        <w:rPr>
          <w:rStyle w:val="NormalTok"/>
        </w:rPr>
        <w:t xml:space="preserve"> </w:t>
      </w:r>
      <w:r>
        <w:rPr>
          <w:rStyle w:val="FloatTok"/>
        </w:rPr>
        <w:t xml:space="preserve">0.48</w:t>
      </w:r>
      <w:r>
        <w:rPr>
          <w:rStyle w:val="SpecialCharTok"/>
        </w:rPr>
        <w:t xml:space="preserve">*</w:t>
      </w:r>
      <w:r>
        <w:rPr>
          <w:rStyle w:val="NormalTok"/>
        </w:rPr>
        <w:t xml:space="preserve">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36"/>
        </w:numPr>
      </w:pPr>
      <w:r>
        <w:t xml:space="preserve">The model exists between 2 single quotation marks (the odd looking ’ and ’ at the beginning and end).</w:t>
      </w:r>
    </w:p>
    <w:p>
      <w:pPr>
        <w:numPr>
          <w:ilvl w:val="0"/>
          <w:numId w:val="1136"/>
        </w:numPr>
      </w:pPr>
      <w:r>
        <w:t xml:space="preserve">You can write the Y as I have done in the R chunk below, or you can write the Y separately from each arrow, such as</w:t>
      </w:r>
    </w:p>
    <w:p>
      <w:pPr>
        <w:numPr>
          <w:ilvl w:val="1"/>
          <w:numId w:val="1137"/>
        </w:numPr>
        <w:pStyle w:val="Compact"/>
      </w:pPr>
      <w:r>
        <w:t xml:space="preserve">Y ~ b1*M1</w:t>
      </w:r>
    </w:p>
    <w:p>
      <w:pPr>
        <w:numPr>
          <w:ilvl w:val="1"/>
          <w:numId w:val="1137"/>
        </w:numPr>
        <w:pStyle w:val="Compact"/>
      </w:pPr>
      <w:r>
        <w:t xml:space="preserve">Y ~ b2*M2</w:t>
      </w:r>
    </w:p>
    <w:p>
      <w:pPr>
        <w:numPr>
          <w:ilvl w:val="1"/>
          <w:numId w:val="1137"/>
        </w:numPr>
        <w:pStyle w:val="Compact"/>
      </w:pPr>
      <w:r>
        <w:t xml:space="preserve">Y ~ c_p*X</w:t>
      </w:r>
    </w:p>
    <w:p>
      <w:pPr>
        <w:numPr>
          <w:ilvl w:val="0"/>
          <w:numId w:val="1136"/>
        </w:numPr>
      </w:pPr>
      <w:r>
        <w:t xml:space="preserve">Everything else transfers from our simple mediation, remember that</w:t>
      </w:r>
    </w:p>
    <w:p>
      <w:pPr>
        <w:numPr>
          <w:ilvl w:val="1"/>
          <w:numId w:val="1138"/>
        </w:numPr>
        <w:pStyle w:val="Compact"/>
      </w:pPr>
      <w:r>
        <w:t xml:space="preserve">the asterisk (“*“) allows us to assign labels (a1, a2, b1, b2, etc.) to the paths; these are helpful for intuitive interpretation</w:t>
      </w:r>
    </w:p>
    <w:p>
      <w:pPr>
        <w:numPr>
          <w:ilvl w:val="1"/>
          <w:numId w:val="1138"/>
        </w:numPr>
        <w:pStyle w:val="Compact"/>
      </w:pPr>
      <w:r>
        <w:t xml:space="preserve">that eyes/nose notation (:=) is used when creating a new variable that is a function of variables in the model, but not in the dataset (i.e., the a and b path).</w:t>
      </w:r>
    </w:p>
    <w:p>
      <w:pPr>
        <w:numPr>
          <w:ilvl w:val="1"/>
          <w:numId w:val="1138"/>
        </w:numPr>
        <w:pStyle w:val="Compact"/>
      </w:pPr>
      <w:r>
        <w:t xml:space="preserve">in traditional mediation speak, the direct path from X to Y is c’ (c prime) and the total effect of X to Y (with nothing else in the model) is just c. Hence the c_p label for c prime.</w:t>
      </w:r>
    </w:p>
    <w:p>
      <w:pPr>
        <w:numPr>
          <w:ilvl w:val="0"/>
          <w:numId w:val="1136"/>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36"/>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295"/>
    <w:bookmarkStart w:id="296" w:name="specifying-lavaan-code"/>
    <w:p>
      <w:pPr>
        <w:pStyle w:val="Heading4"/>
      </w:pPr>
      <w:r>
        <w:rPr>
          <w:rStyle w:val="SectionNumber"/>
        </w:rPr>
        <w:t xml:space="preserve">6.3.1.2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(SABIC)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RMSEA &lt;= 0.050                    0.785</w:t>
      </w:r>
      <w:r>
        <w:br/>
      </w:r>
      <w:r>
        <w:rPr>
          <w:rStyle w:val="VerbatimChar"/>
        </w:rPr>
        <w:t xml:space="preserve">##   P-value H_0: RMSEA &gt;= 0.080                    0.178</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Robust RMSEA &lt;= 0.050             0.785</w:t>
      </w:r>
      <w:r>
        <w:br/>
      </w:r>
      <w:r>
        <w:rPr>
          <w:rStyle w:val="VerbatimChar"/>
        </w:rPr>
        <w:t xml:space="preserve">##   P-value H_0: Robust RMSEA &gt;= 0.080             0.178</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0.111    4.851    0.000    0.312    0.752</w:t>
      </w:r>
      <w:r>
        <w:br/>
      </w:r>
      <w:r>
        <w:rPr>
          <w:rStyle w:val="VerbatimChar"/>
        </w:rPr>
        <w:t xml:space="preserve">##     M2        (b2)    0.690    0.119    5.805    0.000    0.430    0.923</w:t>
      </w:r>
      <w:r>
        <w:br/>
      </w:r>
      <w:r>
        <w:rPr>
          <w:rStyle w:val="VerbatimChar"/>
        </w:rPr>
        <w:t xml:space="preserve">##     X        (c_p)    0.105    0.130    0.812    0.417   -0.149    0.354</w:t>
      </w:r>
      <w:r>
        <w:br/>
      </w:r>
      <w:r>
        <w:rPr>
          <w:rStyle w:val="VerbatimChar"/>
        </w:rPr>
        <w:t xml:space="preserve">##   M1 ~                                                                  </w:t>
      </w:r>
      <w:r>
        <w:br/>
      </w:r>
      <w:r>
        <w:rPr>
          <w:rStyle w:val="VerbatimChar"/>
        </w:rPr>
        <w:t xml:space="preserve">##     X         (a1)    0.528    0.114    4.623    0.000    0.308    0.746</w:t>
      </w:r>
      <w:r>
        <w:br/>
      </w:r>
      <w:r>
        <w:rPr>
          <w:rStyle w:val="VerbatimChar"/>
        </w:rPr>
        <w:t xml:space="preserve">##   M2 ~                                                                  </w:t>
      </w:r>
      <w:r>
        <w:br/>
      </w:r>
      <w:r>
        <w:rPr>
          <w:rStyle w:val="VerbatimChar"/>
        </w:rPr>
        <w:t xml:space="preserve">##     X         (a2)   -0.324    0.107   -3.031    0.002   -0.548   -0.111</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0.105   -1.788    0.074   -0.398    0.009</w:t>
      </w:r>
      <w:r>
        <w:br/>
      </w:r>
      <w:r>
        <w:rPr>
          <w:rStyle w:val="VerbatimChar"/>
        </w:rPr>
        <w:t xml:space="preserve">##    .M1                0.010    0.106    0.096    0.924   -0.187    0.226</w:t>
      </w:r>
      <w:r>
        <w:br/>
      </w:r>
      <w:r>
        <w:rPr>
          <w:rStyle w:val="VerbatimChar"/>
        </w:rPr>
        <w:t xml:space="preserve">##    .M2               -0.043    0.097   -0.445    0.657   -0.236    0.147</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0.152    6.248    0.000    0.633    1.226</w:t>
      </w:r>
      <w:r>
        <w:br/>
      </w:r>
      <w:r>
        <w:rPr>
          <w:rStyle w:val="VerbatimChar"/>
        </w:rPr>
        <w:t xml:space="preserve">##    .M1                1.131    0.121    9.308    0.000    0.880    1.350</w:t>
      </w:r>
      <w:r>
        <w:br/>
      </w:r>
      <w:r>
        <w:rPr>
          <w:rStyle w:val="VerbatimChar"/>
        </w:rPr>
        <w:t xml:space="preserve">##    .M2                0.938    0.126    7.424    0.000    0.687    1.182</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0.086    3.331    0.001    0.129    0.472</w:t>
      </w:r>
      <w:r>
        <w:br/>
      </w:r>
      <w:r>
        <w:rPr>
          <w:rStyle w:val="VerbatimChar"/>
        </w:rPr>
        <w:t xml:space="preserve">##     indirect2        -0.224    0.085   -2.645    0.008   -0.408   -0.073</w:t>
      </w:r>
      <w:r>
        <w:br/>
      </w:r>
      <w:r>
        <w:rPr>
          <w:rStyle w:val="VerbatimChar"/>
        </w:rPr>
        <w:t xml:space="preserve">##     contrast          0.509    0.124    4.090    0.000    0.272    0.787</w:t>
      </w:r>
      <w:r>
        <w:br/>
      </w:r>
      <w:r>
        <w:rPr>
          <w:rStyle w:val="VerbatimChar"/>
        </w:rPr>
        <w:t xml:space="preserve">##     total_indircts    0.061    0.116    0.527    0.598   -0.171    0.287</w:t>
      </w:r>
      <w:r>
        <w:br/>
      </w:r>
      <w:r>
        <w:rPr>
          <w:rStyle w:val="VerbatimChar"/>
        </w:rPr>
        <w:t xml:space="preserve">##     total_c           0.167    0.160    1.043    0.297   -0.160    0.482</w:t>
      </w:r>
      <w:r>
        <w:br/>
      </w:r>
      <w:r>
        <w:rPr>
          <w:rStyle w:val="VerbatimChar"/>
        </w:rPr>
        <w:t xml:space="preserve">##     direct            0.105    0.130    0.812    0.417   -0.149    0.354</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0.111</w:t>
      </w:r>
      <w:r>
        <w:br/>
      </w:r>
      <w:r>
        <w:rPr>
          <w:rStyle w:val="VerbatimChar"/>
        </w:rPr>
        <w:t xml:space="preserve">## 2                Y  ~                          M2              b2  0.690 0.119</w:t>
      </w:r>
      <w:r>
        <w:br/>
      </w:r>
      <w:r>
        <w:rPr>
          <w:rStyle w:val="VerbatimChar"/>
        </w:rPr>
        <w:t xml:space="preserve">## 3                Y  ~                           X             c_p  0.105 0.130</w:t>
      </w:r>
      <w:r>
        <w:br/>
      </w:r>
      <w:r>
        <w:rPr>
          <w:rStyle w:val="VerbatimChar"/>
        </w:rPr>
        <w:t xml:space="preserve">## 4               M1  ~                           X              a1  0.528 0.114</w:t>
      </w:r>
      <w:r>
        <w:br/>
      </w:r>
      <w:r>
        <w:rPr>
          <w:rStyle w:val="VerbatimChar"/>
        </w:rPr>
        <w:t xml:space="preserve">## 5               M2  ~                           X              a2 -0.324 0.107</w:t>
      </w:r>
      <w:r>
        <w:br/>
      </w:r>
      <w:r>
        <w:rPr>
          <w:rStyle w:val="VerbatimChar"/>
        </w:rPr>
        <w:t xml:space="preserve">## 6                Y ~~                           Y                  0.948 0.152</w:t>
      </w:r>
      <w:r>
        <w:br/>
      </w:r>
      <w:r>
        <w:rPr>
          <w:rStyle w:val="VerbatimChar"/>
        </w:rPr>
        <w:t xml:space="preserve">## 7               M1 ~~                          M1                  1.131 0.121</w:t>
      </w:r>
      <w:r>
        <w:br/>
      </w:r>
      <w:r>
        <w:rPr>
          <w:rStyle w:val="VerbatimChar"/>
        </w:rPr>
        <w:t xml:space="preserve">## 8               M2 ~~                          M2                  0.938 0.126</w:t>
      </w:r>
      <w:r>
        <w:br/>
      </w:r>
      <w:r>
        <w:rPr>
          <w:rStyle w:val="VerbatimChar"/>
        </w:rPr>
        <w:t xml:space="preserve">## 9                X ~~                           X                  0.862 0.000</w:t>
      </w:r>
      <w:r>
        <w:br/>
      </w:r>
      <w:r>
        <w:rPr>
          <w:rStyle w:val="VerbatimChar"/>
        </w:rPr>
        <w:t xml:space="preserve">## 10               Y ~1                                             -0.187 0.105</w:t>
      </w:r>
      <w:r>
        <w:br/>
      </w:r>
      <w:r>
        <w:rPr>
          <w:rStyle w:val="VerbatimChar"/>
        </w:rPr>
        <w:t xml:space="preserve">## 11              M1 ~1                                              0.010 0.106</w:t>
      </w:r>
      <w:r>
        <w:br/>
      </w:r>
      <w:r>
        <w:rPr>
          <w:rStyle w:val="VerbatimChar"/>
        </w:rPr>
        <w:t xml:space="preserve">## 12              M2 ~1                                             -0.043 0.097</w:t>
      </w:r>
      <w:r>
        <w:br/>
      </w:r>
      <w:r>
        <w:rPr>
          <w:rStyle w:val="VerbatimChar"/>
        </w:rPr>
        <w:t xml:space="preserve">## 13               X ~1                                              0.010 0.000</w:t>
      </w:r>
      <w:r>
        <w:br/>
      </w:r>
      <w:r>
        <w:rPr>
          <w:rStyle w:val="VerbatimChar"/>
        </w:rPr>
        <w:t xml:space="preserve">## 14       indirect1 :=                       a1*b1       indirect1  0.285 0.086</w:t>
      </w:r>
      <w:r>
        <w:br/>
      </w:r>
      <w:r>
        <w:rPr>
          <w:rStyle w:val="VerbatimChar"/>
        </w:rPr>
        <w:t xml:space="preserve">## 15       indirect2 :=                       a2*b2       indirect2 -0.224 0.085</w:t>
      </w:r>
      <w:r>
        <w:br/>
      </w:r>
      <w:r>
        <w:rPr>
          <w:rStyle w:val="VerbatimChar"/>
        </w:rPr>
        <w:t xml:space="preserve">## 16        contrast :=         indirect1-indirect2        contrast  0.509 0.124</w:t>
      </w:r>
      <w:r>
        <w:br/>
      </w:r>
      <w:r>
        <w:rPr>
          <w:rStyle w:val="VerbatimChar"/>
        </w:rPr>
        <w:t xml:space="preserve">## 17 total_indirects :=         indirect1+indirect2 total_indirects  0.061 0.116</w:t>
      </w:r>
      <w:r>
        <w:br/>
      </w:r>
      <w:r>
        <w:rPr>
          <w:rStyle w:val="VerbatimChar"/>
        </w:rPr>
        <w:t xml:space="preserve">## 18         total_c := c_p+(indirect1)+(indirect2)         total_c  0.167 0.160</w:t>
      </w:r>
      <w:r>
        <w:br/>
      </w:r>
      <w:r>
        <w:rPr>
          <w:rStyle w:val="VerbatimChar"/>
        </w:rPr>
        <w:t xml:space="preserve">## 19          direct :=                         c_p          direct  0.105 0.130</w:t>
      </w:r>
      <w:r>
        <w:br/>
      </w:r>
      <w:r>
        <w:rPr>
          <w:rStyle w:val="VerbatimChar"/>
        </w:rPr>
        <w:t xml:space="preserve">##         z pvalue ci.lower ci.upper std.lv std.all std.nox</w:t>
      </w:r>
      <w:r>
        <w:br/>
      </w:r>
      <w:r>
        <w:rPr>
          <w:rStyle w:val="VerbatimChar"/>
        </w:rPr>
        <w:t xml:space="preserve">## 1   4.851  0.000    0.306    0.747  0.540   0.478   0.478</w:t>
      </w:r>
      <w:r>
        <w:br/>
      </w:r>
      <w:r>
        <w:rPr>
          <w:rStyle w:val="VerbatimChar"/>
        </w:rPr>
        <w:t xml:space="preserve">## 2   5.805  0.000    0.432    0.923  0.690   0.529   0.529</w:t>
      </w:r>
      <w:r>
        <w:br/>
      </w:r>
      <w:r>
        <w:rPr>
          <w:rStyle w:val="VerbatimChar"/>
        </w:rPr>
        <w:t xml:space="preserve">## 3   0.812  0.417   -0.162    0.344  0.105   0.074   0.080</w:t>
      </w:r>
      <w:r>
        <w:br/>
      </w:r>
      <w:r>
        <w:rPr>
          <w:rStyle w:val="VerbatimChar"/>
        </w:rPr>
        <w:t xml:space="preserve">## 4   4.623  0.000    0.311    0.749  0.528   0.419   0.451</w:t>
      </w:r>
      <w:r>
        <w:br/>
      </w:r>
      <w:r>
        <w:rPr>
          <w:rStyle w:val="VerbatimChar"/>
        </w:rPr>
        <w:t xml:space="preserve">## 5  -3.031  0.002   -0.548   -0.110 -0.324  -0.297  -0.320</w:t>
      </w:r>
      <w:r>
        <w:br/>
      </w:r>
      <w:r>
        <w:rPr>
          <w:rStyle w:val="VerbatimChar"/>
        </w:rPr>
        <w:t xml:space="preserve">## 6   6.248  0.000    0.723    1.411  0.948   0.542   0.542</w:t>
      </w:r>
      <w:r>
        <w:br/>
      </w:r>
      <w:r>
        <w:rPr>
          <w:rStyle w:val="VerbatimChar"/>
        </w:rPr>
        <w:t xml:space="preserve">## 7   9.308  0.000    0.926    1.419  1.131   0.825   0.825</w:t>
      </w:r>
      <w:r>
        <w:br/>
      </w:r>
      <w:r>
        <w:rPr>
          <w:rStyle w:val="VerbatimChar"/>
        </w:rPr>
        <w:t xml:space="preserve">## 8   7.424  0.000    0.731    1.234  0.938   0.912   0.912</w:t>
      </w:r>
      <w:r>
        <w:br/>
      </w:r>
      <w:r>
        <w:rPr>
          <w:rStyle w:val="VerbatimChar"/>
        </w:rPr>
        <w:t xml:space="preserve">## 9      NA     NA    0.862    0.862  0.862   1.000   0.862</w:t>
      </w:r>
      <w:r>
        <w:br/>
      </w:r>
      <w:r>
        <w:rPr>
          <w:rStyle w:val="VerbatimChar"/>
        </w:rPr>
        <w:t xml:space="preserve">## 10 -1.788  0.074   -0.391    0.021 -0.187  -0.142  -0.142</w:t>
      </w:r>
      <w:r>
        <w:br/>
      </w:r>
      <w:r>
        <w:rPr>
          <w:rStyle w:val="VerbatimChar"/>
        </w:rPr>
        <w:t xml:space="preserve">## 11  0.096  0.924   -0.188    0.217  0.010   0.009   0.009</w:t>
      </w:r>
      <w:r>
        <w:br/>
      </w:r>
      <w:r>
        <w:rPr>
          <w:rStyle w:val="VerbatimChar"/>
        </w:rPr>
        <w:t xml:space="preserve">## 12 -0.445  0.657   -0.222    0.156 -0.043  -0.043  -0.043</w:t>
      </w:r>
      <w:r>
        <w:br/>
      </w:r>
      <w:r>
        <w:rPr>
          <w:rStyle w:val="VerbatimChar"/>
        </w:rPr>
        <w:t xml:space="preserve">## 13     NA     NA    0.010    0.010  0.010   0.011   0.010</w:t>
      </w:r>
      <w:r>
        <w:br/>
      </w:r>
      <w:r>
        <w:rPr>
          <w:rStyle w:val="VerbatimChar"/>
        </w:rPr>
        <w:t xml:space="preserve">## 14  3.331  0.001    0.135    0.479  0.285   0.200   0.216</w:t>
      </w:r>
      <w:r>
        <w:br/>
      </w:r>
      <w:r>
        <w:rPr>
          <w:rStyle w:val="VerbatimChar"/>
        </w:rPr>
        <w:t xml:space="preserve">## 15 -2.645  0.008   -0.447   -0.092 -0.224  -0.157  -0.169</w:t>
      </w:r>
      <w:r>
        <w:br/>
      </w:r>
      <w:r>
        <w:rPr>
          <w:rStyle w:val="VerbatimChar"/>
        </w:rPr>
        <w:t xml:space="preserve">## 16  4.090  0.000    0.293    0.801  0.509   0.357   0.385</w:t>
      </w:r>
      <w:r>
        <w:br/>
      </w:r>
      <w:r>
        <w:rPr>
          <w:rStyle w:val="VerbatimChar"/>
        </w:rPr>
        <w:t xml:space="preserve">## 17  0.527  0.598   -0.171    0.287  0.061   0.043   0.046</w:t>
      </w:r>
      <w:r>
        <w:br/>
      </w:r>
      <w:r>
        <w:rPr>
          <w:rStyle w:val="VerbatimChar"/>
        </w:rPr>
        <w:t xml:space="preserve">## 18  1.043  0.297   -0.193    0.460  0.167   0.117   0.126</w:t>
      </w:r>
      <w:r>
        <w:br/>
      </w:r>
      <w:r>
        <w:rPr>
          <w:rStyle w:val="VerbatimChar"/>
        </w:rPr>
        <w:t xml:space="preserve">## 19  0.812  0.417   -0.162    0.344  0.105   0.074   0.080</w:t>
      </w:r>
    </w:p>
    <w:bookmarkEnd w:id="296"/>
    <w:bookmarkStart w:id="297" w:name="Xb96d7f3400ca66dd6008f32390d2c77ba093740"/>
    <w:p>
      <w:pPr>
        <w:pStyle w:val="Heading4"/>
      </w:pPr>
      <w:r>
        <w:rPr>
          <w:rStyle w:val="SectionNumber"/>
        </w:rPr>
        <w:t xml:space="preserve">6.3.1.3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297"/>
    <w:bookmarkStart w:id="301" w:name="figures-and-tables"/>
    <w:p>
      <w:pPr>
        <w:pStyle w:val="Heading4"/>
      </w:pPr>
      <w:r>
        <w:rPr>
          <w:rStyle w:val="SectionNumber"/>
        </w:rPr>
        <w:t xml:space="preserve">6.3.1.4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299" name="Picture"/>
            <a:graphic>
              <a:graphicData uri="http://schemas.openxmlformats.org/drawingml/2006/picture">
                <pic:pic>
                  <pic:nvPicPr>
                    <pic:cNvPr descr="06-ComplexMed_files/figure-docx/Fake%20Data%20Simple%20Plot-1.png" id="300" name="Picture"/>
                    <pic:cNvPicPr>
                      <a:picLocks noChangeArrowheads="1" noChangeAspect="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jc w:val="start"/>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0.086</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0.085</w:t>
            </w:r>
          </w:p>
        </w:tc>
        <w:tc>
          <w:tcPr/>
          <w:p>
            <w:pPr>
              <w:pStyle w:val="Compact"/>
              <w:jc w:val="center"/>
            </w:pPr>
            <w:r>
              <w:t xml:space="preserve">0.008</w:t>
            </w:r>
          </w:p>
        </w:tc>
      </w:tr>
    </w:tbl>
    <w:p/>
    <w:tbl>
      <w:tblPr>
        <w:tblStyle w:val="Table"/>
        <w:tblW w:type="pct" w:w="5000"/>
        <w:tblLook w:firstRow="0" w:lastRow="0" w:firstColumn="0" w:lastColumn="0" w:noHBand="0" w:noVBand="0" w:val="0000"/>
        <w:jc w:val="start"/>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0.116</w:t>
            </w:r>
          </w:p>
        </w:tc>
        <w:tc>
          <w:tcPr/>
          <w:p>
            <w:pPr>
              <w:pStyle w:val="Compact"/>
              <w:jc w:val="center"/>
            </w:pPr>
            <w:r>
              <w:t xml:space="preserve">0.598</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0.160</w:t>
            </w:r>
          </w:p>
        </w:tc>
        <w:tc>
          <w:tcPr/>
          <w:p>
            <w:pPr>
              <w:pStyle w:val="Compact"/>
              <w:jc w:val="center"/>
            </w:pPr>
            <w:r>
              <w:t xml:space="preserve">0.297</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0.130</w:t>
            </w:r>
          </w:p>
        </w:tc>
        <w:tc>
          <w:tcPr/>
          <w:p>
            <w:pPr>
              <w:pStyle w:val="Compact"/>
              <w:jc w:val="center"/>
            </w:pPr>
            <w:r>
              <w:t xml:space="preserve">0.130</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01"/>
    <w:bookmarkStart w:id="302" w:name="apa-style-writeup"/>
    <w:p>
      <w:pPr>
        <w:pStyle w:val="Heading4"/>
      </w:pPr>
      <w:r>
        <w:rPr>
          <w:rStyle w:val="SectionNumber"/>
        </w:rPr>
        <w:t xml:space="preserve">6.3.1.5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02"/>
    <w:bookmarkEnd w:id="303"/>
    <w:bookmarkStart w:id="321" w:name="research-vignette-5"/>
    <w:p>
      <w:pPr>
        <w:pStyle w:val="Heading3"/>
      </w:pPr>
      <w:r>
        <w:rPr>
          <w:rStyle w:val="SectionNumber"/>
        </w:rPr>
        <w:t xml:space="preserve">6.3.2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39"/>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39"/>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39"/>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39"/>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04" w:name="data-simulation-1"/>
    <w:p>
      <w:pPr>
        <w:pStyle w:val="Heading4"/>
      </w:pPr>
      <w:r>
        <w:rPr>
          <w:rStyle w:val="SectionNumber"/>
        </w:rPr>
        <w:t xml:space="preserve">6.3.2.1</w:t>
      </w:r>
      <w:r>
        <w:tab/>
      </w:r>
      <w:r>
        <w:t xml:space="preserve">Data Simulation</w:t>
      </w:r>
    </w:p>
    <w:p>
      <w:pPr>
        <w:pStyle w:val="FirstParagraph"/>
      </w:pPr>
      <w:r>
        <w:t xml:space="preserve">Simulating the data:</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81</w:t>
      </w:r>
      <w:r>
        <w:rPr>
          <w:rStyle w:val="NormalTok"/>
        </w:rPr>
        <w:t xml:space="preserve">, .</w:t>
      </w:r>
      <w:r>
        <w:rPr>
          <w:rStyle w:val="DecValTok"/>
        </w:rPr>
        <w:t xml:space="preserve">61</w:t>
      </w:r>
      <w:r>
        <w:rPr>
          <w:rStyle w:val="NormalTok"/>
        </w:rPr>
        <w:t xml:space="preserve">, .</w:t>
      </w:r>
      <w:r>
        <w:rPr>
          <w:rStyle w:val="DecValTok"/>
        </w:rPr>
        <w:t xml:space="preserve">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41</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br/>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 .</w:t>
      </w:r>
      <w:r>
        <w:rPr>
          <w:rStyle w:val="DecValTok"/>
        </w:rPr>
        <w:t xml:space="preserve">49</w:t>
      </w:r>
      <w:r>
        <w:rPr>
          <w:rStyle w:val="NormalTok"/>
        </w:rPr>
        <w:t xml:space="preserve">, .</w:t>
      </w:r>
      <w:r>
        <w:rPr>
          <w:rStyle w:val="DecValTok"/>
        </w:rPr>
        <w:t xml:space="preserve">57</w:t>
      </w:r>
      <w:r>
        <w:rPr>
          <w:rStyle w:val="NormalTok"/>
        </w:rPr>
        <w:t xml:space="preserve">, .</w:t>
      </w:r>
      <w:r>
        <w:rPr>
          <w:rStyle w:val="DecValTok"/>
        </w:rPr>
        <w:t xml:space="preserve">22</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DecValTok"/>
        </w:rPr>
        <w:t xml:space="preserve">28</w:t>
      </w:r>
      <w:r>
        <w:rPr>
          <w:rStyle w:val="NormalTok"/>
        </w:rPr>
        <w:t xml:space="preserve">, .</w:t>
      </w:r>
      <w:r>
        <w:rPr>
          <w:rStyle w:val="DecValTok"/>
        </w:rPr>
        <w:t xml:space="preserve">49</w:t>
      </w:r>
      <w:r>
        <w:rPr>
          <w:rStyle w:val="NormalTok"/>
        </w:rPr>
        <w:t xml:space="preserve">, </w:t>
      </w:r>
      <w:r>
        <w:rPr>
          <w:rStyle w:val="DecValTok"/>
        </w:rPr>
        <w:t xml:space="preserve">1</w:t>
      </w:r>
      <w:r>
        <w:rPr>
          <w:rStyle w:val="NormalTok"/>
        </w:rPr>
        <w:t xml:space="preserve">, .</w:t>
      </w:r>
      <w:r>
        <w:rPr>
          <w:rStyle w:val="DecValTok"/>
        </w:rPr>
        <w:t xml:space="preserve">46</w:t>
      </w:r>
      <w:r>
        <w:rPr>
          <w:rStyle w:val="NormalTok"/>
        </w:rPr>
        <w:t xml:space="preserve">, .</w:t>
      </w:r>
      <w:r>
        <w:rPr>
          <w:rStyle w:val="DecValTok"/>
        </w:rPr>
        <w:t xml:space="preserve">26</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rPr>
          <w:rStyle w:val="SpecialCharTok"/>
        </w:rPr>
        <w:t xml:space="preserve">-</w:t>
      </w:r>
      <w:r>
        <w:rPr>
          <w:rStyle w:val="NormalTok"/>
        </w:rPr>
        <w:t xml:space="preserve">.</w:t>
      </w:r>
      <w:r>
        <w:rPr>
          <w:rStyle w:val="DecValTok"/>
        </w:rPr>
        <w:t xml:space="preserve">08</w:t>
      </w:r>
      <w:r>
        <w:rPr>
          <w:rStyle w:val="NormalTok"/>
        </w:rPr>
        <w:t xml:space="preserve">, </w:t>
      </w:r>
      <w:r>
        <w:br/>
      </w:r>
      <w:r>
        <w:rPr>
          <w:rStyle w:val="NormalTok"/>
        </w:rPr>
        <w:t xml:space="preserve">        .</w:t>
      </w:r>
      <w:r>
        <w:rPr>
          <w:rStyle w:val="DecValTok"/>
        </w:rPr>
        <w:t xml:space="preserve">30</w:t>
      </w:r>
      <w:r>
        <w:rPr>
          <w:rStyle w:val="NormalTok"/>
        </w:rPr>
        <w:t xml:space="preserve">, .</w:t>
      </w:r>
      <w:r>
        <w:rPr>
          <w:rStyle w:val="DecValTok"/>
        </w:rPr>
        <w:t xml:space="preserve">57</w:t>
      </w:r>
      <w:r>
        <w:rPr>
          <w:rStyle w:val="NormalTok"/>
        </w:rPr>
        <w:t xml:space="preserve">, .</w:t>
      </w:r>
      <w:r>
        <w:rPr>
          <w:rStyle w:val="DecValTok"/>
        </w:rPr>
        <w:t xml:space="preserve">46</w:t>
      </w:r>
      <w:r>
        <w:rPr>
          <w:rStyle w:val="NormalTok"/>
        </w:rPr>
        <w:t xml:space="preserve">,  </w:t>
      </w:r>
      <w:r>
        <w:rPr>
          <w:rStyle w:val="DecValTok"/>
        </w:rPr>
        <w:t xml:space="preserve">1</w:t>
      </w:r>
      <w:r>
        <w:rPr>
          <w:rStyle w:val="NormalTok"/>
        </w:rPr>
        <w:t xml:space="preserve">, .</w:t>
      </w:r>
      <w:r>
        <w:rPr>
          <w:rStyle w:val="DecValTok"/>
        </w:rPr>
        <w:t xml:space="preserve">37</w:t>
      </w:r>
      <w:r>
        <w:rPr>
          <w:rStyle w:val="NormalTok"/>
        </w:rPr>
        <w:t xml:space="preserve">, .</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w:t>
      </w:r>
      <w:r>
        <w:br/>
      </w:r>
      <w:r>
        <w:rPr>
          <w:rStyle w:val="NormalTok"/>
        </w:rPr>
        <w:t xml:space="preserve">        .</w:t>
      </w:r>
      <w:r>
        <w:rPr>
          <w:rStyle w:val="DecValTok"/>
        </w:rPr>
        <w:t xml:space="preserve">41</w:t>
      </w:r>
      <w:r>
        <w:rPr>
          <w:rStyle w:val="NormalTok"/>
        </w:rPr>
        <w:t xml:space="preserve">, .</w:t>
      </w:r>
      <w:r>
        <w:rPr>
          <w:rStyle w:val="DecValTok"/>
        </w:rPr>
        <w:t xml:space="preserve">22</w:t>
      </w:r>
      <w:r>
        <w:rPr>
          <w:rStyle w:val="NormalTok"/>
        </w:rPr>
        <w:t xml:space="preserve">, .</w:t>
      </w:r>
      <w:r>
        <w:rPr>
          <w:rStyle w:val="DecValTok"/>
        </w:rPr>
        <w:t xml:space="preserve">26</w:t>
      </w:r>
      <w:r>
        <w:rPr>
          <w:rStyle w:val="NormalTok"/>
        </w:rPr>
        <w:t xml:space="preserve">, .</w:t>
      </w:r>
      <w:r>
        <w:rPr>
          <w:rStyle w:val="DecValTok"/>
        </w:rPr>
        <w:t xml:space="preserve">37</w:t>
      </w:r>
      <w:r>
        <w:rPr>
          <w:rStyle w:val="NormalTok"/>
        </w:rPr>
        <w:t xml:space="preserve">, </w:t>
      </w:r>
      <w:r>
        <w:rPr>
          <w:rStyle w:val="DecValTok"/>
        </w:rPr>
        <w:t xml:space="preserve">1</w:t>
      </w:r>
      <w:r>
        <w:rPr>
          <w:rStyle w:val="NormalTok"/>
        </w:rPr>
        <w:t xml:space="preserve">, .</w:t>
      </w:r>
      <w:r>
        <w:rPr>
          <w:rStyle w:val="DecValTok"/>
        </w:rPr>
        <w:t xml:space="preserve">05</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br/>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38</w:t>
      </w:r>
      <w:r>
        <w:rPr>
          <w:rStyle w:val="NormalTok"/>
        </w:rPr>
        <w:t xml:space="preserve">, .</w:t>
      </w:r>
      <w:r>
        <w:rPr>
          <w:rStyle w:val="DecValTok"/>
        </w:rPr>
        <w:t xml:space="preserve">08</w:t>
      </w:r>
      <w:r>
        <w:rPr>
          <w:rStyle w:val="NormalTok"/>
        </w:rPr>
        <w:t xml:space="preserve">, .</w:t>
      </w:r>
      <w:r>
        <w:rPr>
          <w:rStyle w:val="DecVal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47</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14</w:t>
      </w:r>
      <w:r>
        <w:rPr>
          <w:rStyle w:val="NormalTok"/>
        </w:rPr>
        <w:t xml:space="preserve">, .</w:t>
      </w:r>
      <w:r>
        <w:rPr>
          <w:rStyle w:val="DecValTok"/>
        </w:rPr>
        <w:t xml:space="preserve">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304"/>
    <w:bookmarkStart w:id="314" w:name="quick-descriptives"/>
    <w:p>
      <w:pPr>
        <w:pStyle w:val="Heading4"/>
      </w:pPr>
      <w:r>
        <w:rPr>
          <w:rStyle w:val="SectionNumber"/>
        </w:rPr>
        <w:t xml:space="preserve">6.3.2.2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MtnlHlth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Engmt         0.22 0.04</w:t>
      </w:r>
      <w:r>
        <w:br/>
      </w:r>
      <w:r>
        <w:rPr>
          <w:rStyle w:val="VerbatimChar"/>
        </w:rPr>
        <w:t xml:space="preserve">## DisEngmt     -0.64 0.04</w:t>
      </w:r>
      <w:r>
        <w:br/>
      </w:r>
      <w:r>
        <w:rPr>
          <w:rStyle w:val="VerbatimChar"/>
        </w:rPr>
        <w:t xml:space="preserve">## GRIcntlty     0.36 0.07</w:t>
      </w:r>
      <w:r>
        <w:br/>
      </w:r>
      <w:r>
        <w:rPr>
          <w:rStyle w:val="VerbatimChar"/>
        </w:rPr>
        <w:t xml:space="preserve">## MtnlHlth     -0.54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40"/>
        </w:numPr>
        <w:pStyle w:val="Compact"/>
      </w:pPr>
      <w:r>
        <w:t xml:space="preserve">the distribution of each variable with a normal curve superimposed (on the diagonal)</w:t>
      </w:r>
    </w:p>
    <w:p>
      <w:pPr>
        <w:numPr>
          <w:ilvl w:val="0"/>
          <w:numId w:val="1140"/>
        </w:numPr>
        <w:pStyle w:val="Compact"/>
      </w:pPr>
      <w:r>
        <w:t xml:space="preserve">the value of the bivariate correlation (upper diagonal)</w:t>
      </w:r>
    </w:p>
    <w:p>
      <w:pPr>
        <w:numPr>
          <w:ilvl w:val="0"/>
          <w:numId w:val="1140"/>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06" name="Picture"/>
            <a:graphic>
              <a:graphicData uri="http://schemas.openxmlformats.org/drawingml/2006/picture">
                <pic:pic>
                  <pic:nvPicPr>
                    <pic:cNvPr descr="06-ComplexMed_files/figure-docx/unnamed-chunk-4-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309" name="Picture"/>
            <a:graphic>
              <a:graphicData uri="http://schemas.openxmlformats.org/drawingml/2006/picture">
                <pic:pic>
                  <pic:nvPicPr>
                    <pic:cNvPr descr="images/CompMed/LewisMedFig.jpg" id="310" name="Picture"/>
                    <pic:cNvPicPr>
                      <a:picLocks noChangeArrowheads="1" noChangeAspect="1"/>
                    </pic:cNvPicPr>
                  </pic:nvPicPr>
                  <pic:blipFill>
                    <a:blip r:embed="rId308"/>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312" name="Picture"/>
            <a:graphic>
              <a:graphicData uri="http://schemas.openxmlformats.org/drawingml/2006/picture">
                <pic:pic>
                  <pic:nvPicPr>
                    <pic:cNvPr descr="images/CompMed/LewisParaMed.jpg" id="313" name="Picture"/>
                    <pic:cNvPicPr>
                      <a:picLocks noChangeArrowheads="1" noChangeAspect="1"/>
                    </pic:cNvPicPr>
                  </pic:nvPicPr>
                  <pic:blipFill>
                    <a:blip r:embed="rId311"/>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314"/>
    <w:bookmarkStart w:id="315" w:name="specifying-the-lavaan-model"/>
    <w:p>
      <w:pPr>
        <w:pStyle w:val="Heading4"/>
      </w:pPr>
      <w:r>
        <w:rPr>
          <w:rStyle w:val="SectionNumber"/>
        </w:rPr>
        <w:t xml:space="preserve">6.3.2.3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17.813</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0.888</w:t>
      </w:r>
      <w:r>
        <w:br/>
      </w:r>
      <w:r>
        <w:rPr>
          <w:rStyle w:val="VerbatimChar"/>
        </w:rPr>
        <w:t xml:space="preserve">##   Tucker-Lewis Index (TLI)                       0.326</w:t>
      </w:r>
      <w:r>
        <w:br/>
      </w:r>
      <w:r>
        <w:rPr>
          <w:rStyle w:val="VerbatimChar"/>
        </w:rPr>
        <w:t xml:space="preserve">##                                                       </w:t>
      </w:r>
      <w:r>
        <w:br/>
      </w:r>
      <w:r>
        <w:rPr>
          <w:rStyle w:val="VerbatimChar"/>
        </w:rPr>
        <w:t xml:space="preserve">##   Robust Comparative Fit Index (CFI)             0.888</w:t>
      </w:r>
      <w:r>
        <w:br/>
      </w:r>
      <w:r>
        <w:rPr>
          <w:rStyle w:val="VerbatimChar"/>
        </w:rPr>
        <w:t xml:space="preserve">##   Robust Tucker-Lewis Index (TLI)                0.326</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-877.337</w:t>
      </w:r>
      <w:r>
        <w:br/>
      </w:r>
      <w:r>
        <w:rPr>
          <w:rStyle w:val="VerbatimChar"/>
        </w:rPr>
        <w:t xml:space="preserve">##   Loglikelihood unrestricted model (H1)       -868.431</w:t>
      </w:r>
      <w:r>
        <w:br/>
      </w:r>
      <w:r>
        <w:rPr>
          <w:rStyle w:val="VerbatimChar"/>
        </w:rPr>
        <w:t xml:space="preserve">##                                                       </w:t>
      </w:r>
      <w:r>
        <w:br/>
      </w:r>
      <w:r>
        <w:rPr>
          <w:rStyle w:val="VerbatimChar"/>
        </w:rPr>
        <w:t xml:space="preserve">##   Akaike (AIC)                                1776.675</w:t>
      </w:r>
      <w:r>
        <w:br/>
      </w:r>
      <w:r>
        <w:rPr>
          <w:rStyle w:val="VerbatimChar"/>
        </w:rPr>
        <w:t xml:space="preserve">##   Bayesian (BIC)                              1813.597</w:t>
      </w:r>
      <w:r>
        <w:br/>
      </w:r>
      <w:r>
        <w:rPr>
          <w:rStyle w:val="VerbatimChar"/>
        </w:rPr>
        <w:t xml:space="preserve">##   Sample-size adjusted Bayesian (SABIC)       1778.742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RMSEA &lt;= 0.050                    0.000</w:t>
      </w:r>
      <w:r>
        <w:br/>
      </w:r>
      <w:r>
        <w:rPr>
          <w:rStyle w:val="VerbatimChar"/>
        </w:rPr>
        <w:t xml:space="preserve">##   P-value H_0: RMSEA &gt;= 0.080                    0.999</w:t>
      </w:r>
      <w:r>
        <w:br/>
      </w:r>
      <w:r>
        <w:rPr>
          <w:rStyle w:val="VerbatimChar"/>
        </w:rPr>
        <w:t xml:space="preserve">##                                                       </w:t>
      </w:r>
      <w:r>
        <w:br/>
      </w:r>
      <w:r>
        <w:rPr>
          <w:rStyle w:val="VerbatimChar"/>
        </w:rPr>
        <w:t xml:space="preserve">##   Robust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Robust RMSEA &lt;= 0.050             0.000</w:t>
      </w:r>
      <w:r>
        <w:br/>
      </w:r>
      <w:r>
        <w:rPr>
          <w:rStyle w:val="VerbatimChar"/>
        </w:rPr>
        <w:t xml:space="preserve">##   P-value H_0: Robust RMSEA &gt;= 0.080             0.999</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0.075</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0.241    0.037    6.570    0.000    0.169    0.312</w:t>
      </w:r>
      <w:r>
        <w:br/>
      </w:r>
      <w:r>
        <w:rPr>
          <w:rStyle w:val="VerbatimChar"/>
        </w:rPr>
        <w:t xml:space="preserve">##    Std.lv  Std.all</w:t>
      </w:r>
      <w:r>
        <w:br/>
      </w:r>
      <w:r>
        <w:rPr>
          <w:rStyle w:val="VerbatimChar"/>
        </w:rPr>
        <w:t xml:space="preserve">##                   </w:t>
      </w:r>
      <w:r>
        <w:br/>
      </w:r>
      <w:r>
        <w:rPr>
          <w:rStyle w:val="VerbatimChar"/>
        </w:rPr>
        <w:t xml:space="preserve">##     0.581    0.091</w:t>
      </w:r>
      <w:r>
        <w:br/>
      </w:r>
      <w:r>
        <w:rPr>
          <w:rStyle w:val="VerbatimChar"/>
        </w:rPr>
        <w:t xml:space="preserve">##    -3.750   -0.513</w:t>
      </w:r>
      <w:r>
        <w:br/>
      </w:r>
      <w:r>
        <w:rPr>
          <w:rStyle w:val="VerbatimChar"/>
        </w:rPr>
        <w:t xml:space="preserve">##    -0.575   -0.133</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1.270    0.080   15.877    0.000    1.106    1.423</w:t>
      </w:r>
      <w:r>
        <w:br/>
      </w:r>
      <w:r>
        <w:rPr>
          <w:rStyle w:val="VerbatimChar"/>
        </w:rPr>
        <w:t xml:space="preserve">##    Std.lv  Std.all</w:t>
      </w:r>
      <w:r>
        <w:br/>
      </w:r>
      <w:r>
        <w:rPr>
          <w:rStyle w:val="VerbatimChar"/>
        </w:rPr>
        <w:t xml:space="preserve">##    27.728    7.172</w:t>
      </w:r>
      <w:r>
        <w:br/>
      </w:r>
      <w:r>
        <w:rPr>
          <w:rStyle w:val="VerbatimChar"/>
        </w:rPr>
        <w:t xml:space="preserve">##     1.915    3.147</w:t>
      </w:r>
      <w:r>
        <w:br/>
      </w:r>
      <w:r>
        <w:rPr>
          <w:rStyle w:val="VerbatimChar"/>
        </w:rPr>
        <w:t xml:space="preserve">##     1.270    2.401</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0.233    0.021   10.927    0.000    0.190    0.275</w:t>
      </w:r>
      <w:r>
        <w:br/>
      </w:r>
      <w:r>
        <w:rPr>
          <w:rStyle w:val="VerbatimChar"/>
        </w:rPr>
        <w:t xml:space="preserve">##    Std.lv  Std.all</w:t>
      </w:r>
      <w:r>
        <w:br/>
      </w:r>
      <w:r>
        <w:rPr>
          <w:rStyle w:val="VerbatimChar"/>
        </w:rPr>
        <w:t xml:space="preserve">##    10.067    0.674</w:t>
      </w:r>
      <w:r>
        <w:br/>
      </w:r>
      <w:r>
        <w:rPr>
          <w:rStyle w:val="VerbatimChar"/>
        </w:rPr>
        <w:t xml:space="preserve">##     0.337    0.910</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0.326</w:t>
      </w:r>
      <w:r>
        <w:br/>
      </w:r>
      <w:r>
        <w:rPr>
          <w:rStyle w:val="VerbatimChar"/>
        </w:rPr>
        <w:t xml:space="preserve">##     Engmt             0.090</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-0.905    0.182   -4.974    0.000   -1.305   -0.574</w:t>
      </w:r>
      <w:r>
        <w:br/>
      </w:r>
      <w:r>
        <w:rPr>
          <w:rStyle w:val="VerbatimChar"/>
        </w:rPr>
        <w:t xml:space="preserve">##     contrast          1.023    0.224    4.578    0.000    0.618    1.491</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0.027</w:t>
      </w:r>
      <w:r>
        <w:br/>
      </w:r>
      <w:r>
        <w:rPr>
          <w:rStyle w:val="VerbatimChar"/>
        </w:rPr>
        <w:t xml:space="preserve">##    -0.905   -0.210</w:t>
      </w:r>
      <w:r>
        <w:br/>
      </w:r>
      <w:r>
        <w:rPr>
          <w:rStyle w:val="VerbatimChar"/>
        </w:rPr>
        <w:t xml:space="preserve">##     1.023    0.238</w:t>
      </w:r>
      <w:r>
        <w:br/>
      </w:r>
      <w:r>
        <w:rPr>
          <w:rStyle w:val="VerbatimChar"/>
        </w:rPr>
        <w:t xml:space="preserve">##    -0.787   -0.183</w:t>
      </w:r>
      <w:r>
        <w:br/>
      </w:r>
      <w:r>
        <w:rPr>
          <w:rStyle w:val="VerbatimChar"/>
        </w:rPr>
        <w:t xml:space="preserve">##    -1.362   -0.316</w:t>
      </w:r>
      <w:r>
        <w:br/>
      </w:r>
      <w:r>
        <w:rPr>
          <w:rStyle w:val="VerbatimChar"/>
        </w:rPr>
        <w:t xml:space="preserve">##    -0.575   -0.133</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0.431</w:t>
      </w:r>
      <w:r>
        <w:br/>
      </w:r>
      <w:r>
        <w:rPr>
          <w:rStyle w:val="VerbatimChar"/>
        </w:rPr>
        <w:t xml:space="preserve">## 2         MtnlHlth  ~                    DisEngmt              b2 -3.750 0.471</w:t>
      </w:r>
      <w:r>
        <w:br/>
      </w:r>
      <w:r>
        <w:rPr>
          <w:rStyle w:val="VerbatimChar"/>
        </w:rPr>
        <w:t xml:space="preserve">## 3         MtnlHlth  ~                        GRMS             c_p -0.575 0.243</w:t>
      </w:r>
      <w:r>
        <w:br/>
      </w:r>
      <w:r>
        <w:rPr>
          <w:rStyle w:val="VerbatimChar"/>
        </w:rPr>
        <w:t xml:space="preserve">## 4            Engmt  ~                        GRMS              a1  0.203 0.044</w:t>
      </w:r>
      <w:r>
        <w:br/>
      </w:r>
      <w:r>
        <w:rPr>
          <w:rStyle w:val="VerbatimChar"/>
        </w:rPr>
        <w:t xml:space="preserve">## 5         DisEngmt  ~                        GRMS              a2  0.241 0.037</w:t>
      </w:r>
      <w:r>
        <w:br/>
      </w:r>
      <w:r>
        <w:rPr>
          <w:rStyle w:val="VerbatimChar"/>
        </w:rPr>
        <w:t xml:space="preserve">## 6         MtnlHlth ~~                    MtnlHlth                 10.067 0.846</w:t>
      </w:r>
      <w:r>
        <w:br/>
      </w:r>
      <w:r>
        <w:rPr>
          <w:rStyle w:val="VerbatimChar"/>
        </w:rPr>
        <w:t xml:space="preserve">## 7            Engmt ~~                       Engmt                  0.337 0.035</w:t>
      </w:r>
      <w:r>
        <w:br/>
      </w:r>
      <w:r>
        <w:rPr>
          <w:rStyle w:val="VerbatimChar"/>
        </w:rPr>
        <w:t xml:space="preserve">## 8         DisEngmt ~~                    DisEngmt                  0.233 0.021</w:t>
      </w:r>
      <w:r>
        <w:br/>
      </w:r>
      <w:r>
        <w:rPr>
          <w:rStyle w:val="VerbatimChar"/>
        </w:rPr>
        <w:t xml:space="preserve">## 9             GRMS ~~                        GRMS                  0.806 0.000</w:t>
      </w:r>
      <w:r>
        <w:br/>
      </w:r>
      <w:r>
        <w:rPr>
          <w:rStyle w:val="VerbatimChar"/>
        </w:rPr>
        <w:t xml:space="preserve">## 10        MtnlHlth ~1                                             27.728 1.027</w:t>
      </w:r>
      <w:r>
        <w:br/>
      </w:r>
      <w:r>
        <w:rPr>
          <w:rStyle w:val="VerbatimChar"/>
        </w:rPr>
        <w:t xml:space="preserve">## 11           Engmt ~1                                              1.915 0.100</w:t>
      </w:r>
      <w:r>
        <w:br/>
      </w:r>
      <w:r>
        <w:rPr>
          <w:rStyle w:val="VerbatimChar"/>
        </w:rPr>
        <w:t xml:space="preserve">## 12        DisEngmt ~1                                              1.270 0.080</w:t>
      </w:r>
      <w:r>
        <w:br/>
      </w:r>
      <w:r>
        <w:rPr>
          <w:rStyle w:val="VerbatimChar"/>
        </w:rPr>
        <w:t xml:space="preserve">## 13            GRMS ~1                                              1.990 0.000</w:t>
      </w:r>
      <w:r>
        <w:br/>
      </w:r>
      <w:r>
        <w:rPr>
          <w:rStyle w:val="VerbatimChar"/>
        </w:rPr>
        <w:t xml:space="preserve">## 14       indirect1 :=                       a1*b1       indirect1  0.118 0.095</w:t>
      </w:r>
      <w:r>
        <w:br/>
      </w:r>
      <w:r>
        <w:rPr>
          <w:rStyle w:val="VerbatimChar"/>
        </w:rPr>
        <w:t xml:space="preserve">## 15       indirect2 :=                       a2*b2       indirect2 -0.905 0.182</w:t>
      </w:r>
      <w:r>
        <w:br/>
      </w:r>
      <w:r>
        <w:rPr>
          <w:rStyle w:val="VerbatimChar"/>
        </w:rPr>
        <w:t xml:space="preserve">## 16        contrast :=         indirect1-indirect2        contrast  1.023 0.224</w:t>
      </w:r>
      <w:r>
        <w:br/>
      </w:r>
      <w:r>
        <w:rPr>
          <w:rStyle w:val="VerbatimChar"/>
        </w:rPr>
        <w:t xml:space="preserve">## 17 total_indirects :=         indirect1+indirect2 total_indirects -0.787 0.185</w:t>
      </w:r>
      <w:r>
        <w:br/>
      </w:r>
      <w:r>
        <w:rPr>
          <w:rStyle w:val="VerbatimChar"/>
        </w:rPr>
        <w:t xml:space="preserve">## 18         total_c := c_p+(indirect1)+(indirect2)         total_c -1.362 0.253</w:t>
      </w:r>
      <w:r>
        <w:br/>
      </w:r>
      <w:r>
        <w:rPr>
          <w:rStyle w:val="VerbatimChar"/>
        </w:rPr>
        <w:t xml:space="preserve">## 19          direct :=                         c_p          direct -0.575 0.243</w:t>
      </w:r>
      <w:r>
        <w:br/>
      </w:r>
      <w:r>
        <w:rPr>
          <w:rStyle w:val="VerbatimChar"/>
        </w:rPr>
        <w:t xml:space="preserve">##         z pvalue ci.lower ci.upper std.lv std.all std.nox</w:t>
      </w:r>
      <w:r>
        <w:br/>
      </w:r>
      <w:r>
        <w:rPr>
          <w:rStyle w:val="VerbatimChar"/>
        </w:rPr>
        <w:t xml:space="preserve">## 1   1.346  0.178   -0.339    1.354  0.581   0.091   0.091</w:t>
      </w:r>
      <w:r>
        <w:br/>
      </w:r>
      <w:r>
        <w:rPr>
          <w:rStyle w:val="VerbatimChar"/>
        </w:rPr>
        <w:t xml:space="preserve">## 2  -7.954  0.000   -4.703   -2.892 -3.750  -0.513  -0.513</w:t>
      </w:r>
      <w:r>
        <w:br/>
      </w:r>
      <w:r>
        <w:rPr>
          <w:rStyle w:val="VerbatimChar"/>
        </w:rPr>
        <w:t xml:space="preserve">## 3  -2.363  0.018   -1.047   -0.099 -0.575  -0.133  -0.149</w:t>
      </w:r>
      <w:r>
        <w:br/>
      </w:r>
      <w:r>
        <w:rPr>
          <w:rStyle w:val="VerbatimChar"/>
        </w:rPr>
        <w:t xml:space="preserve">## 4   4.584  0.000    0.116    0.292  0.203   0.300   0.334</w:t>
      </w:r>
      <w:r>
        <w:br/>
      </w:r>
      <w:r>
        <w:rPr>
          <w:rStyle w:val="VerbatimChar"/>
        </w:rPr>
        <w:t xml:space="preserve">## 5   6.570  0.000    0.170    0.313  0.241   0.410   0.457</w:t>
      </w:r>
      <w:r>
        <w:br/>
      </w:r>
      <w:r>
        <w:rPr>
          <w:rStyle w:val="VerbatimChar"/>
        </w:rPr>
        <w:t xml:space="preserve">## 6  11.895  0.000    8.599   11.773 10.067   0.674   0.674</w:t>
      </w:r>
      <w:r>
        <w:br/>
      </w:r>
      <w:r>
        <w:rPr>
          <w:rStyle w:val="VerbatimChar"/>
        </w:rPr>
        <w:t xml:space="preserve">## 7   9.718  0.000    0.279    0.414  0.337   0.910   0.910</w:t>
      </w:r>
      <w:r>
        <w:br/>
      </w:r>
      <w:r>
        <w:rPr>
          <w:rStyle w:val="VerbatimChar"/>
        </w:rPr>
        <w:t xml:space="preserve">## 8  10.927  0.000    0.199    0.286  0.233   0.832   0.832</w:t>
      </w:r>
      <w:r>
        <w:br/>
      </w:r>
      <w:r>
        <w:rPr>
          <w:rStyle w:val="VerbatimChar"/>
        </w:rPr>
        <w:t xml:space="preserve">## 9      NA     NA    0.806    0.806  0.806   1.000   0.806</w:t>
      </w:r>
      <w:r>
        <w:br/>
      </w:r>
      <w:r>
        <w:rPr>
          <w:rStyle w:val="VerbatimChar"/>
        </w:rPr>
        <w:t xml:space="preserve">## 10 27.004  0.000   25.599   29.794 27.728   7.172   7.172</w:t>
      </w:r>
      <w:r>
        <w:br/>
      </w:r>
      <w:r>
        <w:rPr>
          <w:rStyle w:val="VerbatimChar"/>
        </w:rPr>
        <w:t xml:space="preserve">## 11 19.140  0.000    1.719    2.109  1.915   3.147   3.147</w:t>
      </w:r>
      <w:r>
        <w:br/>
      </w:r>
      <w:r>
        <w:rPr>
          <w:rStyle w:val="VerbatimChar"/>
        </w:rPr>
        <w:t xml:space="preserve">## 12 15.877  0.000    1.094    1.416  1.270   2.401   2.401</w:t>
      </w:r>
      <w:r>
        <w:br/>
      </w:r>
      <w:r>
        <w:rPr>
          <w:rStyle w:val="VerbatimChar"/>
        </w:rPr>
        <w:t xml:space="preserve">## 13     NA     NA    1.990    1.990  1.990   2.216   1.990</w:t>
      </w:r>
      <w:r>
        <w:br/>
      </w:r>
      <w:r>
        <w:rPr>
          <w:rStyle w:val="VerbatimChar"/>
        </w:rPr>
        <w:t xml:space="preserve">## 14  1.249  0.212   -0.061    0.311  0.118   0.027   0.031</w:t>
      </w:r>
      <w:r>
        <w:br/>
      </w:r>
      <w:r>
        <w:rPr>
          <w:rStyle w:val="VerbatimChar"/>
        </w:rPr>
        <w:t xml:space="preserve">## 15 -4.974  0.000   -1.370   -0.602 -0.905  -0.210  -0.234</w:t>
      </w:r>
      <w:r>
        <w:br/>
      </w:r>
      <w:r>
        <w:rPr>
          <w:rStyle w:val="VerbatimChar"/>
        </w:rPr>
        <w:t xml:space="preserve">## 16  4.578  0.000    0.650    1.561  1.023   0.238   0.265</w:t>
      </w:r>
      <w:r>
        <w:br/>
      </w:r>
      <w:r>
        <w:rPr>
          <w:rStyle w:val="VerbatimChar"/>
        </w:rPr>
        <w:t xml:space="preserve">## 17 -4.259  0.000   -1.198   -0.471 -0.787  -0.183  -0.204</w:t>
      </w:r>
      <w:r>
        <w:br/>
      </w:r>
      <w:r>
        <w:rPr>
          <w:rStyle w:val="VerbatimChar"/>
        </w:rPr>
        <w:t xml:space="preserve">## 18 -5.392  0.000   -1.873   -0.891 -1.362  -0.316  -0.352</w:t>
      </w:r>
      <w:r>
        <w:br/>
      </w:r>
      <w:r>
        <w:rPr>
          <w:rStyle w:val="VerbatimChar"/>
        </w:rPr>
        <w:t xml:space="preserve">## 19 -2.362  0.018   -1.047   -0.099 -0.575  -0.133  -0.149</w:t>
      </w:r>
    </w:p>
    <w:bookmarkEnd w:id="315"/>
    <w:bookmarkStart w:id="319" w:name="figures-and-tables-1"/>
    <w:p>
      <w:pPr>
        <w:pStyle w:val="Heading4"/>
      </w:pPr>
      <w:r>
        <w:rPr>
          <w:rStyle w:val="SectionNumber"/>
        </w:rPr>
        <w:t xml:space="preserve">6.3.2.4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317" name="Picture"/>
            <a:graphic>
              <a:graphicData uri="http://schemas.openxmlformats.org/drawingml/2006/picture">
                <pic:pic>
                  <pic:nvPicPr>
                    <pic:cNvPr descr="06-ComplexMed_files/figure-docx/Lewis%20Parallel%20model%20plot-1.png" id="318"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0.182</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0.243</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41"/>
        </w:numPr>
        <w:pStyle w:val="Compact"/>
      </w:pPr>
      <w:r>
        <w:t xml:space="preserve">The model accounts for of the variance in predicting mental health outcomes.</w:t>
      </w:r>
    </w:p>
    <w:p>
      <w:pPr>
        <w:numPr>
          <w:ilvl w:val="0"/>
          <w:numId w:val="1141"/>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41"/>
        </w:numPr>
        <w:pStyle w:val="Compact"/>
      </w:pPr>
      <w:r>
        <w:t xml:space="preserve">The direct effect of GRMS on mental health is -0.575 (</w:t>
      </w:r>
      <w:r>
        <w:rPr>
          <w:iCs/>
          <w:i/>
        </w:rPr>
        <w:t xml:space="preserve">p</w:t>
      </w:r>
      <w:r>
        <w:t xml:space="preserve"> </w:t>
      </w:r>
      <w:r>
        <w:t xml:space="preserve">= 0.243) is still negative but not statistically significant.</w:t>
      </w:r>
    </w:p>
    <w:p>
      <w:pPr>
        <w:numPr>
          <w:ilvl w:val="1"/>
          <w:numId w:val="1142"/>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41"/>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41"/>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41"/>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41"/>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Engmt,0.58,0.43,.178,,</w:t>
      </w:r>
      <w:r>
        <w:br/>
      </w:r>
      <w:r>
        <w:rPr>
          <w:rStyle w:val="VerbatimChar"/>
        </w:rPr>
        <w:t xml:space="preserve">## </w:t>
      </w:r>
      <w:r>
        <w:br/>
      </w:r>
      <w:r>
        <w:rPr>
          <w:rStyle w:val="VerbatimChar"/>
        </w:rPr>
        <w:t xml:space="preserve">## DisEngmt,-3.75,0.47,.000,,</w:t>
      </w:r>
      <w:r>
        <w:br/>
      </w:r>
      <w:r>
        <w:rPr>
          <w:rStyle w:val="VerbatimChar"/>
        </w:rPr>
        <w:t xml:space="preserve">## </w:t>
      </w:r>
      <w:r>
        <w:br/>
      </w:r>
      <w:r>
        <w:rPr>
          <w:rStyle w:val="VerbatimChar"/>
        </w:rPr>
        <w:t xml:space="preserve">## GRMS,-0.57,0.24,.018,,</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MtnlHlth,27.73,1.03,.000,,</w:t>
      </w:r>
      <w:r>
        <w:br/>
      </w:r>
      <w:r>
        <w:rPr>
          <w:rStyle w:val="VerbatimChar"/>
        </w:rPr>
        <w:t xml:space="preserve">## </w:t>
      </w:r>
      <w:r>
        <w:br/>
      </w:r>
      <w:r>
        <w:rPr>
          <w:rStyle w:val="VerbatimChar"/>
        </w:rPr>
        <w:t xml:space="preserve">## Engmt,1.92,0.10,.000,,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MtnlHlth,10.07,0.85,.000,,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319"/>
    <w:bookmarkStart w:id="320" w:name="apa-style-writeup-1"/>
    <w:p>
      <w:pPr>
        <w:pStyle w:val="Heading4"/>
      </w:pPr>
      <w:r>
        <w:rPr>
          <w:rStyle w:val="SectionNumber"/>
        </w:rPr>
        <w:t xml:space="preserve">6.3.2.5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43"/>
        </w:numPr>
        <w:pStyle w:val="Compact"/>
      </w:pPr>
      <w:r>
        <w:t xml:space="preserve">Pack as much statistical info as possible into a table(s) or figure (s).</w:t>
      </w:r>
    </w:p>
    <w:p>
      <w:pPr>
        <w:numPr>
          <w:ilvl w:val="0"/>
          <w:numId w:val="1143"/>
        </w:numPr>
        <w:pStyle w:val="Compact"/>
      </w:pPr>
      <w:r>
        <w:t xml:space="preserve">Use statistics in the text as punctuation; avoid redundancy in text and table.</w:t>
      </w:r>
    </w:p>
    <w:p>
      <w:pPr>
        <w:numPr>
          <w:ilvl w:val="0"/>
          <w:numId w:val="1143"/>
        </w:numPr>
        <w:pStyle w:val="Compact"/>
      </w:pPr>
      <w:r>
        <w:t xml:space="preserve">Avoid using abbreviations for variables in the text itself; rather focus on the construct names rather than their shorthand</w:t>
      </w:r>
    </w:p>
    <w:p>
      <w:pPr>
        <w:numPr>
          <w:ilvl w:val="0"/>
          <w:numId w:val="1143"/>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43"/>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43"/>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43"/>
        </w:numPr>
        <w:pStyle w:val="Compact"/>
      </w:pPr>
      <w:r>
        <w:t xml:space="preserve">Be precise with language:</w:t>
      </w:r>
    </w:p>
    <w:p>
      <w:pPr>
        <w:numPr>
          <w:ilvl w:val="0"/>
          <w:numId w:val="1143"/>
        </w:numPr>
        <w:pStyle w:val="Compact"/>
      </w:pPr>
      <w:r>
        <w:t xml:space="preserve">OK: X exerts an effect on Y directly and/or indirectly through M.</w:t>
      </w:r>
    </w:p>
    <w:p>
      <w:pPr>
        <w:numPr>
          <w:ilvl w:val="0"/>
          <w:numId w:val="1143"/>
        </w:numPr>
        <w:pStyle w:val="Compact"/>
      </w:pPr>
      <w:r>
        <w:t xml:space="preserve">Not OK: the indirect effect of M</w:t>
      </w:r>
      <w:r>
        <w:br/>
      </w:r>
    </w:p>
    <w:p>
      <w:pPr>
        <w:numPr>
          <w:ilvl w:val="0"/>
          <w:numId w:val="1143"/>
        </w:numPr>
        <w:pStyle w:val="Compact"/>
      </w:pPr>
      <w:r>
        <w:t xml:space="preserve">Report direct and indirect effects and their corresponding inferential tests</w:t>
      </w:r>
    </w:p>
    <w:p>
      <w:pPr>
        <w:numPr>
          <w:ilvl w:val="0"/>
          <w:numId w:val="1143"/>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44"/>
        </w:numPr>
        <w:pStyle w:val="Compact"/>
      </w:pPr>
      <w:r>
        <w:t xml:space="preserve">When you find an article you like, make note of it and put it in a very special folder. In recent years, I have learned to rely on full-text versions stored in my Zotero app.</w:t>
      </w:r>
    </w:p>
    <w:p>
      <w:pPr>
        <w:numPr>
          <w:ilvl w:val="0"/>
          <w:numId w:val="1144"/>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44"/>
        </w:numPr>
        <w:pStyle w:val="Compact"/>
      </w:pPr>
      <w:r>
        <w:t xml:space="preserve">When it iss time to write have all these resources handy and use them as guides/models.</w:t>
      </w:r>
    </w:p>
    <w:p>
      <w:pPr>
        <w:numPr>
          <w:ilvl w:val="0"/>
          <w:numId w:val="1144"/>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320"/>
    <w:bookmarkEnd w:id="321"/>
    <w:bookmarkEnd w:id="322"/>
    <w:bookmarkStart w:id="333" w:name="serial-multiple-mediator-model"/>
    <w:p>
      <w:pPr>
        <w:pStyle w:val="Heading2"/>
      </w:pPr>
      <w:r>
        <w:rPr>
          <w:rStyle w:val="SectionNumber"/>
        </w:rPr>
        <w:t xml:space="preserve">6.4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45"/>
        </w:numPr>
        <w:pStyle w:val="Compact"/>
      </w:pPr>
      <w:r>
        <w:t xml:space="preserve">Typically, two or more mediators that are causally located between X and Y will be correlated - if for no other reason than that they share a common cause (X).</w:t>
      </w:r>
    </w:p>
    <w:p>
      <w:pPr>
        <w:numPr>
          <w:ilvl w:val="0"/>
          <w:numId w:val="1145"/>
        </w:numPr>
        <w:pStyle w:val="Compact"/>
      </w:pPr>
      <w:r>
        <w:t xml:space="preserve">Estimating the partial correlation between two mediators after controlling for X is one way to examine whether all of their association is accounted for by this common cause.</w:t>
      </w:r>
    </w:p>
    <w:p>
      <w:pPr>
        <w:numPr>
          <w:ilvl w:val="0"/>
          <w:numId w:val="1145"/>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45"/>
        </w:numPr>
        <w:pStyle w:val="Compact"/>
      </w:pPr>
      <w:r>
        <w:t xml:space="preserve">Partial correlations allow the assessment of their association, independent of what they have in common with the covariates that were regressed onto Y and X, separately.</w:t>
      </w:r>
    </w:p>
    <w:p>
      <w:pPr>
        <w:numPr>
          <w:ilvl w:val="0"/>
          <w:numId w:val="1145"/>
        </w:numPr>
        <w:pStyle w:val="Compact"/>
      </w:pPr>
      <w:r>
        <w:t xml:space="preserve">If two (or more) mediators remain correlated after adjusting for X, then</w:t>
      </w:r>
    </w:p>
    <w:p>
      <w:pPr>
        <w:numPr>
          <w:ilvl w:val="0"/>
          <w:numId w:val="1145"/>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45"/>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45"/>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46"/>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46"/>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46"/>
        </w:numPr>
        <w:pStyle w:val="Compact"/>
      </w:pPr>
      <w:r>
        <w:rPr>
          <w:iCs/>
          <w:i/>
        </w:rPr>
        <w:t xml:space="preserve">Total indirect effect of X:</w:t>
      </w:r>
      <w:r>
        <w:t xml:space="preserve"> </w:t>
      </w:r>
      <w:r>
        <w:t xml:space="preserve">sum of all specific indirect effects</w:t>
      </w:r>
    </w:p>
    <w:p>
      <w:pPr>
        <w:numPr>
          <w:ilvl w:val="0"/>
          <w:numId w:val="1146"/>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46"/>
        </w:numPr>
        <w:pStyle w:val="Compact"/>
      </w:pPr>
      <w:r>
        <w:rPr>
          <w:iCs/>
          <w:i/>
        </w:rPr>
        <w:t xml:space="preserve">Pairwise comparisons (contrasts) between indirect effects</w:t>
      </w:r>
      <w:r>
        <w:t xml:space="preserve"> </w:t>
      </w:r>
      <w:r>
        <w:t xml:space="preserve">(i.e., is one indirect effect stronger than another)</w:t>
      </w:r>
    </w:p>
    <w:bookmarkStart w:id="326" w:name="X0e2322753b4cffb64cb77b862bff962a0d5bc7f"/>
    <w:p>
      <w:pPr>
        <w:pStyle w:val="Heading3"/>
      </w:pPr>
      <w:r>
        <w:rPr>
          <w:rStyle w:val="SectionNumber"/>
        </w:rPr>
        <w:t xml:space="preserve">6.4.1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324" name="Picture"/>
            <a:graphic>
              <a:graphicData uri="http://schemas.openxmlformats.org/drawingml/2006/picture">
                <pic:pic>
                  <pic:nvPicPr>
                    <pic:cNvPr descr="images/CompMed/LewisSerialMed.jpg" id="325" name="Picture"/>
                    <pic:cNvPicPr>
                      <a:picLocks noChangeArrowheads="1" noChangeAspect="1"/>
                    </pic:cNvPicPr>
                  </pic:nvPicPr>
                  <pic:blipFill>
                    <a:blip r:embed="rId323"/>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47"/>
        </w:numPr>
        <w:pStyle w:val="Compact"/>
      </w:pPr>
      <w:r>
        <w:t xml:space="preserve">We add a path predicting disengagement from engagement, and label it with a</w:t>
      </w:r>
      <w:r>
        <w:t xml:space="preserve"> </w:t>
      </w:r>
      <m:oMath>
        <m:sSub>
          <m:e>
            <m:r>
              <m:t>d</m:t>
            </m:r>
          </m:e>
          <m:sub>
            <m:r>
              <m:t>21</m:t>
            </m:r>
          </m:sub>
        </m:sSub>
      </m:oMath>
    </w:p>
    <w:p>
      <w:pPr>
        <w:numPr>
          <w:ilvl w:val="1"/>
          <w:numId w:val="1148"/>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47"/>
        </w:numPr>
        <w:pStyle w:val="Compact"/>
      </w:pPr>
      <w:r>
        <w:t xml:space="preserve">We specify a third indirect path that multiplies those 3 paths (a1, d21, b2) together</w:t>
      </w:r>
    </w:p>
    <w:p>
      <w:pPr>
        <w:numPr>
          <w:ilvl w:val="0"/>
          <w:numId w:val="1147"/>
        </w:numPr>
        <w:pStyle w:val="Compact"/>
      </w:pPr>
      <w:r>
        <w:t xml:space="preserve">We add a third contrast so that we get all the combinations of indirect comparisons: 1-2, 1-3 2-3</w:t>
      </w:r>
    </w:p>
    <w:p>
      <w:pPr>
        <w:numPr>
          <w:ilvl w:val="0"/>
          <w:numId w:val="1147"/>
        </w:numPr>
        <w:pStyle w:val="Compact"/>
      </w:pPr>
      <w:r>
        <w:t xml:space="preserve">We update our total_indirects calculation to include indirect#3</w:t>
      </w:r>
    </w:p>
    <w:p>
      <w:pPr>
        <w:numPr>
          <w:ilvl w:val="0"/>
          <w:numId w:val="1147"/>
        </w:numPr>
        <w:pStyle w:val="Compact"/>
      </w:pPr>
      <w:r>
        <w:t xml:space="preserve">We update our total_c calculation to include indirect#3</w:t>
      </w:r>
    </w:p>
    <w:bookmarkEnd w:id="326"/>
    <w:bookmarkStart w:id="327" w:name="specify-the-lavaan-model"/>
    <w:p>
      <w:pPr>
        <w:pStyle w:val="Heading3"/>
      </w:pPr>
      <w:r>
        <w:rPr>
          <w:rStyle w:val="SectionNumber"/>
        </w:rPr>
        <w:t xml:space="preserve">6.4.2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-868.431</w:t>
      </w:r>
      <w:r>
        <w:br/>
      </w:r>
      <w:r>
        <w:rPr>
          <w:rStyle w:val="VerbatimChar"/>
        </w:rPr>
        <w:t xml:space="preserve">##   Loglikelihood unrestricted model (H1)       -868.431</w:t>
      </w:r>
      <w:r>
        <w:br/>
      </w:r>
      <w:r>
        <w:rPr>
          <w:rStyle w:val="VerbatimChar"/>
        </w:rPr>
        <w:t xml:space="preserve">##                                                       </w:t>
      </w:r>
      <w:r>
        <w:br/>
      </w:r>
      <w:r>
        <w:rPr>
          <w:rStyle w:val="VerbatimChar"/>
        </w:rPr>
        <w:t xml:space="preserve">##   Akaike (AIC)                                1760.862</w:t>
      </w:r>
      <w:r>
        <w:br/>
      </w:r>
      <w:r>
        <w:rPr>
          <w:rStyle w:val="VerbatimChar"/>
        </w:rPr>
        <w:t xml:space="preserve">##   Bayesian (BIC)                              1801.141</w:t>
      </w:r>
      <w:r>
        <w:br/>
      </w:r>
      <w:r>
        <w:rPr>
          <w:rStyle w:val="VerbatimChar"/>
        </w:rPr>
        <w:t xml:space="preserve">##   Sample-size adjusted Bayesian (SABIC)       1763.117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0.193    0.038    5.150    0.000    0.117    0.266</w:t>
      </w:r>
      <w:r>
        <w:br/>
      </w:r>
      <w:r>
        <w:rPr>
          <w:rStyle w:val="VerbatimChar"/>
        </w:rPr>
        <w:t xml:space="preserve">##     Engmt    (d21)    0.236    0.057    4.163    0.000    0.132    0.355</w:t>
      </w:r>
      <w:r>
        <w:br/>
      </w:r>
      <w:r>
        <w:rPr>
          <w:rStyle w:val="VerbatimChar"/>
        </w:rPr>
        <w:t xml:space="preserve">##    Std.lv  Std.all</w:t>
      </w:r>
      <w:r>
        <w:br/>
      </w:r>
      <w:r>
        <w:rPr>
          <w:rStyle w:val="VerbatimChar"/>
        </w:rPr>
        <w:t xml:space="preserve">##                   </w:t>
      </w:r>
      <w:r>
        <w:br/>
      </w:r>
      <w:r>
        <w:rPr>
          <w:rStyle w:val="VerbatimChar"/>
        </w:rPr>
        <w:t xml:space="preserve">##     0.581    0.092</w:t>
      </w:r>
      <w:r>
        <w:br/>
      </w:r>
      <w:r>
        <w:rPr>
          <w:rStyle w:val="VerbatimChar"/>
        </w:rPr>
        <w:t xml:space="preserve">##    -3.750   -0.519</w:t>
      </w:r>
      <w:r>
        <w:br/>
      </w:r>
      <w:r>
        <w:rPr>
          <w:rStyle w:val="VerbatimChar"/>
        </w:rPr>
        <w:t xml:space="preserve">##    -0.575   -0.135</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0.193    0.329</w:t>
      </w:r>
      <w:r>
        <w:br/>
      </w:r>
      <w:r>
        <w:rPr>
          <w:rStyle w:val="VerbatimChar"/>
        </w:rPr>
        <w:t xml:space="preserve">##     0.236    0.271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0.818    0.128    6.400    0.000    0.564    1.073</w:t>
      </w:r>
      <w:r>
        <w:br/>
      </w:r>
      <w:r>
        <w:rPr>
          <w:rStyle w:val="VerbatimChar"/>
        </w:rPr>
        <w:t xml:space="preserve">##    Std.lv  Std.all</w:t>
      </w:r>
      <w:r>
        <w:br/>
      </w:r>
      <w:r>
        <w:rPr>
          <w:rStyle w:val="VerbatimChar"/>
        </w:rPr>
        <w:t xml:space="preserve">##    27.728    7.257</w:t>
      </w:r>
      <w:r>
        <w:br/>
      </w:r>
      <w:r>
        <w:rPr>
          <w:rStyle w:val="VerbatimChar"/>
        </w:rPr>
        <w:t xml:space="preserve">##     1.915    3.147</w:t>
      </w:r>
      <w:r>
        <w:br/>
      </w:r>
      <w:r>
        <w:rPr>
          <w:rStyle w:val="VerbatimChar"/>
        </w:rPr>
        <w:t xml:space="preserve">##     0.818    1.547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0.214    0.019   11.318    0.000    0.175    0.249</w:t>
      </w:r>
      <w:r>
        <w:br/>
      </w:r>
      <w:r>
        <w:rPr>
          <w:rStyle w:val="VerbatimChar"/>
        </w:rPr>
        <w:t xml:space="preserve">##    Std.lv  Std.all</w:t>
      </w:r>
      <w:r>
        <w:br/>
      </w:r>
      <w:r>
        <w:rPr>
          <w:rStyle w:val="VerbatimChar"/>
        </w:rPr>
        <w:t xml:space="preserve">##    10.067    0.690</w:t>
      </w:r>
      <w:r>
        <w:br/>
      </w:r>
      <w:r>
        <w:rPr>
          <w:rStyle w:val="VerbatimChar"/>
        </w:rPr>
        <w:t xml:space="preserve">##     0.337    0.910</w:t>
      </w:r>
      <w:r>
        <w:br/>
      </w:r>
      <w:r>
        <w:rPr>
          <w:rStyle w:val="VerbatimChar"/>
        </w:rPr>
        <w:t xml:space="preserve">##     0.214    0.765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0.310</w:t>
      </w:r>
      <w:r>
        <w:br/>
      </w:r>
      <w:r>
        <w:rPr>
          <w:rStyle w:val="VerbatimChar"/>
        </w:rPr>
        <w:t xml:space="preserve">##     Engmt             0.090</w:t>
      </w:r>
      <w:r>
        <w:br/>
      </w:r>
      <w:r>
        <w:rPr>
          <w:rStyle w:val="VerbatimChar"/>
        </w:rPr>
        <w:t xml:space="preserve">##     DisEngmt          0.235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-0.726    0.169   -4.295    0.000   -1.067   -0.417</w:t>
      </w:r>
      <w:r>
        <w:br/>
      </w:r>
      <w:r>
        <w:rPr>
          <w:rStyle w:val="VerbatimChar"/>
        </w:rPr>
        <w:t xml:space="preserve">##     indirect3        -0.180    0.065   -2.750    0.006   -0.337   -0.076</w:t>
      </w:r>
      <w:r>
        <w:br/>
      </w:r>
      <w:r>
        <w:rPr>
          <w:rStyle w:val="VerbatimChar"/>
        </w:rPr>
        <w:t xml:space="preserve">##     contrast1         0.844    0.207    4.069    0.000    0.471    1.252</w:t>
      </w:r>
      <w:r>
        <w:br/>
      </w:r>
      <w:r>
        <w:rPr>
          <w:rStyle w:val="VerbatimChar"/>
        </w:rPr>
        <w:t xml:space="preserve">##     contrast2         0.298    0.125    2.384    0.017    0.089    0.572</w:t>
      </w:r>
      <w:r>
        <w:br/>
      </w:r>
      <w:r>
        <w:rPr>
          <w:rStyle w:val="VerbatimChar"/>
        </w:rPr>
        <w:t xml:space="preserve">##     contrast3        -0.546    0.180   -3.028    0.002   -0.896   -0.206</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0.028</w:t>
      </w:r>
      <w:r>
        <w:br/>
      </w:r>
      <w:r>
        <w:rPr>
          <w:rStyle w:val="VerbatimChar"/>
        </w:rPr>
        <w:t xml:space="preserve">##    -0.726   -0.170</w:t>
      </w:r>
      <w:r>
        <w:br/>
      </w:r>
      <w:r>
        <w:rPr>
          <w:rStyle w:val="VerbatimChar"/>
        </w:rPr>
        <w:t xml:space="preserve">##    -0.180   -0.042</w:t>
      </w:r>
      <w:r>
        <w:br/>
      </w:r>
      <w:r>
        <w:rPr>
          <w:rStyle w:val="VerbatimChar"/>
        </w:rPr>
        <w:t xml:space="preserve">##     0.844    0.198</w:t>
      </w:r>
      <w:r>
        <w:br/>
      </w:r>
      <w:r>
        <w:rPr>
          <w:rStyle w:val="VerbatimChar"/>
        </w:rPr>
        <w:t xml:space="preserve">##     0.298    0.070</w:t>
      </w:r>
      <w:r>
        <w:br/>
      </w:r>
      <w:r>
        <w:rPr>
          <w:rStyle w:val="VerbatimChar"/>
        </w:rPr>
        <w:t xml:space="preserve">##    -0.546   -0.128</w:t>
      </w:r>
      <w:r>
        <w:br/>
      </w:r>
      <w:r>
        <w:rPr>
          <w:rStyle w:val="VerbatimChar"/>
        </w:rPr>
        <w:t xml:space="preserve">##    -0.787   -0.185</w:t>
      </w:r>
      <w:r>
        <w:br/>
      </w:r>
      <w:r>
        <w:rPr>
          <w:rStyle w:val="VerbatimChar"/>
        </w:rPr>
        <w:t xml:space="preserve">##    -1.362   -0.320</w:t>
      </w:r>
      <w:r>
        <w:br/>
      </w:r>
      <w:r>
        <w:rPr>
          <w:rStyle w:val="VerbatimChar"/>
        </w:rPr>
        <w:t xml:space="preserve">##    -0.575   -0.135</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0.431  1.346  0.178   -0.339    1.354  0.581   0.092   0.092</w:t>
      </w:r>
      <w:r>
        <w:br/>
      </w:r>
      <w:r>
        <w:rPr>
          <w:rStyle w:val="VerbatimChar"/>
        </w:rPr>
        <w:t xml:space="preserve">## 2  0.471 -7.954  0.000   -4.703   -2.892 -3.750  -0.519  -0.519</w:t>
      </w:r>
      <w:r>
        <w:br/>
      </w:r>
      <w:r>
        <w:rPr>
          <w:rStyle w:val="VerbatimChar"/>
        </w:rPr>
        <w:t xml:space="preserve">## 3  0.243 -2.363  0.018   -1.047   -0.099 -0.575  -0.135  -0.150</w:t>
      </w:r>
      <w:r>
        <w:br/>
      </w:r>
      <w:r>
        <w:rPr>
          <w:rStyle w:val="VerbatimChar"/>
        </w:rPr>
        <w:t xml:space="preserve">## 4  0.044  4.584  0.000    0.116    0.292  0.203   0.300   0.334</w:t>
      </w:r>
      <w:r>
        <w:br/>
      </w:r>
      <w:r>
        <w:rPr>
          <w:rStyle w:val="VerbatimChar"/>
        </w:rPr>
        <w:t xml:space="preserve">## 5  0.038  5.150  0.000    0.117    0.267  0.193   0.329   0.366</w:t>
      </w:r>
      <w:r>
        <w:br/>
      </w:r>
      <w:r>
        <w:rPr>
          <w:rStyle w:val="VerbatimChar"/>
        </w:rPr>
        <w:t xml:space="preserve">## 6  0.057  4.163  0.000    0.141    0.366  0.236   0.271   0.271</w:t>
      </w:r>
      <w:r>
        <w:br/>
      </w:r>
      <w:r>
        <w:rPr>
          <w:rStyle w:val="VerbatimChar"/>
        </w:rPr>
        <w:t xml:space="preserve">## 7  0.846 11.895  0.000    8.599   11.773 10.067   0.690   0.690</w:t>
      </w:r>
      <w:r>
        <w:br/>
      </w:r>
      <w:r>
        <w:rPr>
          <w:rStyle w:val="VerbatimChar"/>
        </w:rPr>
        <w:t xml:space="preserve">## 8  0.035  9.718  0.000    0.279    0.414  0.337   0.910   0.910</w:t>
      </w:r>
      <w:r>
        <w:br/>
      </w:r>
      <w:r>
        <w:rPr>
          <w:rStyle w:val="VerbatimChar"/>
        </w:rPr>
        <w:t xml:space="preserve">## 9  0.019 11.318  0.000    0.183    0.257  0.214   0.765   0.765</w:t>
      </w:r>
      <w:r>
        <w:br/>
      </w:r>
      <w:r>
        <w:rPr>
          <w:rStyle w:val="VerbatimChar"/>
        </w:rPr>
        <w:t xml:space="preserve">## 10 0.000     NA     NA    0.806    0.806  0.806   1.000   0.806</w:t>
      </w:r>
      <w:r>
        <w:br/>
      </w:r>
      <w:r>
        <w:rPr>
          <w:rStyle w:val="VerbatimChar"/>
        </w:rPr>
        <w:t xml:space="preserve">## 11 1.027 27.004  0.000   25.599   29.794 27.728   7.257   7.257</w:t>
      </w:r>
      <w:r>
        <w:br/>
      </w:r>
      <w:r>
        <w:rPr>
          <w:rStyle w:val="VerbatimChar"/>
        </w:rPr>
        <w:t xml:space="preserve">## 12 0.100 19.140  0.000    1.719    2.109  1.915   3.147   3.147</w:t>
      </w:r>
      <w:r>
        <w:br/>
      </w:r>
      <w:r>
        <w:rPr>
          <w:rStyle w:val="VerbatimChar"/>
        </w:rPr>
        <w:t xml:space="preserve">## 13 0.128  6.400  0.000    0.542    1.047  0.818   1.547   1.547</w:t>
      </w:r>
      <w:r>
        <w:br/>
      </w:r>
      <w:r>
        <w:rPr>
          <w:rStyle w:val="VerbatimChar"/>
        </w:rPr>
        <w:t xml:space="preserve">## 14 0.000     NA     NA    1.990    1.990  1.990   2.216   1.990</w:t>
      </w:r>
      <w:r>
        <w:br/>
      </w:r>
      <w:r>
        <w:rPr>
          <w:rStyle w:val="VerbatimChar"/>
        </w:rPr>
        <w:t xml:space="preserve">## 15 0.095  1.249  0.212   -0.061    0.311  0.118   0.028   0.031</w:t>
      </w:r>
      <w:r>
        <w:br/>
      </w:r>
      <w:r>
        <w:rPr>
          <w:rStyle w:val="VerbatimChar"/>
        </w:rPr>
        <w:t xml:space="preserve">## 16 0.169 -4.295  0.000   -1.130   -0.452 -0.726  -0.170  -0.190</w:t>
      </w:r>
      <w:r>
        <w:br/>
      </w:r>
      <w:r>
        <w:rPr>
          <w:rStyle w:val="VerbatimChar"/>
        </w:rPr>
        <w:t xml:space="preserve">## 17 0.065 -2.750  0.006   -0.359   -0.084 -0.180  -0.042  -0.047</w:t>
      </w:r>
      <w:r>
        <w:br/>
      </w:r>
      <w:r>
        <w:rPr>
          <w:rStyle w:val="VerbatimChar"/>
        </w:rPr>
        <w:t xml:space="preserve">## 18 0.207  4.069  0.000    0.493    1.325  0.844   0.198   0.221</w:t>
      </w:r>
      <w:r>
        <w:br/>
      </w:r>
      <w:r>
        <w:rPr>
          <w:rStyle w:val="VerbatimChar"/>
        </w:rPr>
        <w:t xml:space="preserve">## 19 0.125  2.384  0.017    0.108    0.605  0.298   0.070   0.078</w:t>
      </w:r>
      <w:r>
        <w:br/>
      </w:r>
      <w:r>
        <w:rPr>
          <w:rStyle w:val="VerbatimChar"/>
        </w:rPr>
        <w:t xml:space="preserve">## 20 0.180 -3.028  0.002   -0.965   -0.227 -0.546  -0.128  -0.143</w:t>
      </w:r>
      <w:r>
        <w:br/>
      </w:r>
      <w:r>
        <w:rPr>
          <w:rStyle w:val="VerbatimChar"/>
        </w:rPr>
        <w:t xml:space="preserve">## 21 0.185 -4.259  0.000   -1.198   -0.471 -0.787  -0.185  -0.206</w:t>
      </w:r>
      <w:r>
        <w:br/>
      </w:r>
      <w:r>
        <w:rPr>
          <w:rStyle w:val="VerbatimChar"/>
        </w:rPr>
        <w:t xml:space="preserve">## 22 0.253 -5.392  0.000   -1.873   -0.891 -1.362  -0.320  -0.356</w:t>
      </w:r>
      <w:r>
        <w:br/>
      </w:r>
      <w:r>
        <w:rPr>
          <w:rStyle w:val="VerbatimChar"/>
        </w:rPr>
        <w:t xml:space="preserve">## 23 0.243 -2.362  0.018   -1.047   -0.099 -0.575  -0.135  -0.150</w:t>
      </w:r>
    </w:p>
    <w:bookmarkEnd w:id="327"/>
    <w:bookmarkStart w:id="331" w:name="figures-and-tables-2"/>
    <w:p>
      <w:pPr>
        <w:pStyle w:val="Heading3"/>
      </w:pPr>
      <w:r>
        <w:rPr>
          <w:rStyle w:val="SectionNumber"/>
        </w:rPr>
        <w:t xml:space="preserve">6.4.3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0.169</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0.065</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0.018</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0.207</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0.125</w:t>
            </w:r>
          </w:p>
        </w:tc>
        <w:tc>
          <w:tcPr/>
          <w:p>
            <w:pPr>
              <w:pStyle w:val="Compact"/>
              <w:jc w:val="center"/>
            </w:pPr>
            <w:r>
              <w:t xml:space="preserve">0.017</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0.180</w:t>
            </w:r>
          </w:p>
        </w:tc>
        <w:tc>
          <w:tcPr/>
          <w:p>
            <w:pPr>
              <w:pStyle w:val="Compact"/>
              <w:jc w:val="center"/>
            </w:pPr>
            <w:r>
              <w:t xml:space="preserve">0.002</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49"/>
        </w:numPr>
        <w:pStyle w:val="Compact"/>
      </w:pPr>
      <w:r>
        <w:t xml:space="preserve">The model accounts for of the variance in predicting mental health outcomes.</w:t>
      </w:r>
    </w:p>
    <w:p>
      <w:pPr>
        <w:numPr>
          <w:ilvl w:val="0"/>
          <w:numId w:val="1149"/>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49"/>
        </w:numPr>
        <w:pStyle w:val="Compact"/>
      </w:pPr>
      <w:r>
        <w:t xml:space="preserve">The direct effect of GRMS (X) on mental health (Y) (-0.575,</w:t>
      </w:r>
      <w:r>
        <w:t xml:space="preserve"> </w:t>
      </w:r>
      <m:oMath>
        <m:r>
          <m:t>p</m:t>
        </m:r>
      </m:oMath>
      <w:r>
        <w:t xml:space="preserve"> </w:t>
      </w:r>
      <w:r>
        <w:t xml:space="preserve">= 0.018)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49"/>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0.212).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49"/>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49"/>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49"/>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49"/>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50"/>
        </w:numPr>
        <w:pStyle w:val="Compact"/>
      </w:pPr>
      <w:r>
        <w:t xml:space="preserve">Contrast 1 (indirect 1 v 2) = 0.844 (</w:t>
      </w:r>
      <m:oMath>
        <m:r>
          <m:t>p</m:t>
        </m:r>
      </m:oMath>
      <w:r>
        <w:t xml:space="preserve"> </w:t>
      </w:r>
      <w:r>
        <w:t xml:space="preserve">= 0.000), yes</w:t>
      </w:r>
    </w:p>
    <w:p>
      <w:pPr>
        <w:numPr>
          <w:ilvl w:val="1"/>
          <w:numId w:val="1150"/>
        </w:numPr>
        <w:pStyle w:val="Compact"/>
      </w:pPr>
      <w:r>
        <w:t xml:space="preserve">Contrast 2 (indirect 1 v 3) = 0.844 (</w:t>
      </w:r>
      <m:oMath>
        <m:r>
          <m:t>p</m:t>
        </m:r>
      </m:oMath>
      <w:r>
        <w:t xml:space="preserve"> </w:t>
      </w:r>
      <w:r>
        <w:t xml:space="preserve">= 0.017), yes</w:t>
      </w:r>
    </w:p>
    <w:p>
      <w:pPr>
        <w:numPr>
          <w:ilvl w:val="1"/>
          <w:numId w:val="1150"/>
        </w:numPr>
        <w:pStyle w:val="Compact"/>
      </w:pPr>
      <w:r>
        <w:t xml:space="preserve">Contrast 3 (indirect 2 v 3) = 0.844 (</w:t>
      </w:r>
      <m:oMath>
        <m:r>
          <m:t>p</m:t>
        </m:r>
      </m:oMath>
      <w:r>
        <w:t xml:space="preserve"> </w:t>
      </w:r>
      <w:r>
        <w:t xml:space="preserve">= -0.546), yes</w:t>
      </w:r>
    </w:p>
    <w:p>
      <w:pPr>
        <w:numPr>
          <w:ilvl w:val="1"/>
          <w:numId w:val="1150"/>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329" name="Picture"/>
            <a:graphic>
              <a:graphicData uri="http://schemas.openxmlformats.org/drawingml/2006/picture">
                <pic:pic>
                  <pic:nvPicPr>
                    <pic:cNvPr descr="06-ComplexMed_files/figure-docx/semPlot%20of%20serial%20PMI%20model-1.png" id="33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bookmarkEnd w:id="331"/>
    <w:bookmarkStart w:id="332" w:name="apa-style-writeup-2"/>
    <w:p>
      <w:pPr>
        <w:pStyle w:val="Heading3"/>
      </w:pPr>
      <w:r>
        <w:rPr>
          <w:rStyle w:val="SectionNumber"/>
        </w:rPr>
        <w:t xml:space="preserve">6.4.4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0.212)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332"/>
    <w:bookmarkEnd w:id="333"/>
    <w:bookmarkStart w:id="334" w:name="troubleshooting-and-faqs"/>
    <w:p>
      <w:pPr>
        <w:pStyle w:val="Heading2"/>
      </w:pPr>
      <w:r>
        <w:rPr>
          <w:rStyle w:val="SectionNumber"/>
        </w:rPr>
        <w:t xml:space="preserve">6.5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51"/>
        </w:numPr>
        <w:pStyle w:val="Compact"/>
      </w:pPr>
      <w:r>
        <w:t xml:space="preserve">Correlated mediators (e.g., multicollinearity) is a likely possibility.</w:t>
      </w:r>
    </w:p>
    <w:p>
      <w:pPr>
        <w:numPr>
          <w:ilvl w:val="0"/>
          <w:numId w:val="1151"/>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52"/>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52"/>
        </w:numPr>
        <w:pStyle w:val="Compact"/>
      </w:pPr>
      <w:r>
        <w:t xml:space="preserve">If the direct effect is NS, but the indirect effects are significant, this might render the total effect NS.</w:t>
      </w:r>
    </w:p>
    <w:p>
      <w:pPr>
        <w:numPr>
          <w:ilvl w:val="0"/>
          <w:numId w:val="1152"/>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53"/>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53"/>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54"/>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55"/>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55"/>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334"/>
    <w:bookmarkStart w:id="418" w:name="practice-problems-5"/>
    <w:p>
      <w:pPr>
        <w:pStyle w:val="Heading2"/>
      </w:pPr>
      <w:r>
        <w:rPr>
          <w:rStyle w:val="SectionNumber"/>
        </w:rPr>
        <w:t xml:space="preserve">6.6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335" w:name="Xfaf1781e179a0ab4a6dbeaf0dd72a21c831c82a"/>
    <w:p>
      <w:pPr>
        <w:pStyle w:val="Heading3"/>
      </w:pPr>
      <w:r>
        <w:rPr>
          <w:rStyle w:val="SectionNumber"/>
        </w:rPr>
        <w:t xml:space="preserve">6.6.1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5"/>
    <w:bookmarkStart w:id="336" w:name="X258fb09d73db45e009e9c6546a8a4a4fce5d58b"/>
    <w:p>
      <w:pPr>
        <w:pStyle w:val="Heading3"/>
      </w:pPr>
      <w:r>
        <w:rPr>
          <w:rStyle w:val="SectionNumber"/>
        </w:rPr>
        <w:t xml:space="preserve">6.6.2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6"/>
    <w:bookmarkStart w:id="417" w:name="Xe0d27f2f5aae5167795d7a8b3eb5ae2c83fb321"/>
    <w:p>
      <w:pPr>
        <w:pStyle w:val="Heading3"/>
      </w:pPr>
      <w:r>
        <w:rPr>
          <w:rStyle w:val="SectionNumber"/>
        </w:rPr>
        <w:t xml:space="preserve">6.6.3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Start w:id="416" w:name="refs"/>
    <w:bookmarkStart w:id="338"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337">
        <w:r>
          <w:rPr>
            <w:rStyle w:val="Hyperlink"/>
          </w:rPr>
          <w:t xml:space="preserve">https://doi.org/10.1037/lat0000179</w:t>
        </w:r>
      </w:hyperlink>
    </w:p>
    <w:bookmarkEnd w:id="338"/>
    <w:bookmarkStart w:id="340"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339">
        <w:r>
          <w:rPr>
            <w:rStyle w:val="Hyperlink"/>
          </w:rPr>
          <w:t xml:space="preserve">https://doi.org/0022-3514/86</w:t>
        </w:r>
      </w:hyperlink>
    </w:p>
    <w:bookmarkEnd w:id="340"/>
    <w:bookmarkStart w:id="342"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341">
        <w:r>
          <w:rPr>
            <w:rStyle w:val="Hyperlink"/>
          </w:rPr>
          <w:t xml:space="preserve">https://doi.org/10.2307/2579670</w:t>
        </w:r>
      </w:hyperlink>
    </w:p>
    <w:bookmarkEnd w:id="342"/>
    <w:bookmarkStart w:id="344" w:name="ref-byrne_structural_2016"/>
    <w:p>
      <w:pPr>
        <w:pStyle w:val="Bibliography"/>
      </w:pPr>
      <w:r>
        <w:t xml:space="preserve">Byrne, B. M. (2016). Structural</w:t>
      </w:r>
      <w:r>
        <w:t xml:space="preserve"> </w:t>
      </w:r>
      <w:r>
        <w:t xml:space="preserve">Equation</w:t>
      </w:r>
      <w:r>
        <w:t xml:space="preserve"> </w:t>
      </w:r>
      <w:r>
        <w:t xml:space="preserve">Modeling</w:t>
      </w:r>
      <w:r>
        <w:t xml:space="preserve">:</w:t>
      </w:r>
      <w:r>
        <w:t xml:space="preserve"> </w:t>
      </w:r>
      <w:r>
        <w:t xml:space="preserve">The</w:t>
      </w:r>
      <w:r>
        <w:t xml:space="preserve"> </w:t>
      </w:r>
      <w:r>
        <w:t xml:space="preserve">basics (</w:t>
      </w:r>
      <w:r>
        <w:t xml:space="preserve">Chapter</w:t>
      </w:r>
      <w:r>
        <w:t xml:space="preserve"> </w:t>
      </w:r>
      <w:r>
        <w:t xml:space="preserve">1). In</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343">
        <w:r>
          <w:rPr>
            <w:rStyle w:val="Hyperlink"/>
          </w:rPr>
          <w:t xml:space="preserve">http://ebookcentral.proquest.com/lib/spu/detail.action?docID=4556523</w:t>
        </w:r>
      </w:hyperlink>
    </w:p>
    <w:bookmarkEnd w:id="344"/>
    <w:bookmarkStart w:id="346"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345">
        <w:r>
          <w:rPr>
            <w:rStyle w:val="Hyperlink"/>
          </w:rPr>
          <w:t xml:space="preserve">https://doi.org/10.1177/0022022119835979</w:t>
        </w:r>
      </w:hyperlink>
    </w:p>
    <w:bookmarkEnd w:id="346"/>
    <w:bookmarkStart w:id="348"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347">
        <w:r>
          <w:rPr>
            <w:rStyle w:val="Hyperlink"/>
          </w:rPr>
          <w:t xml:space="preserve">https://doi.org/10.1207/s15327558ijbm0401_6</w:t>
        </w:r>
      </w:hyperlink>
    </w:p>
    <w:bookmarkEnd w:id="348"/>
    <w:bookmarkStart w:id="350"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349">
        <w:r>
          <w:rPr>
            <w:rStyle w:val="Hyperlink"/>
          </w:rPr>
          <w:t xml:space="preserve">https://doi.org/10.1037/0021-9010.78.1.98</w:t>
        </w:r>
      </w:hyperlink>
    </w:p>
    <w:bookmarkEnd w:id="350"/>
    <w:bookmarkStart w:id="351" w:name="ref-enders_applied_2010"/>
    <w:p>
      <w:pPr>
        <w:pStyle w:val="Bibliography"/>
      </w:pPr>
      <w:r>
        <w:t xml:space="preserve">Enders, C. K. (2010).</w:t>
      </w:r>
      <w:r>
        <w:t xml:space="preserve"> </w:t>
      </w:r>
      <w:r>
        <w:rPr>
          <w:iCs/>
          <w:i/>
        </w:rPr>
        <w:t xml:space="preserve">Applied missing data analysis</w:t>
      </w:r>
      <w:r>
        <w:t xml:space="preserve">. Guilford Press.</w:t>
      </w:r>
    </w:p>
    <w:bookmarkEnd w:id="351"/>
    <w:bookmarkStart w:id="353"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352">
        <w:r>
          <w:rPr>
            <w:rStyle w:val="Hyperlink"/>
          </w:rPr>
          <w:t xml:space="preserve">https://doi.org/10.1016/j.brat.2016.11.008</w:t>
        </w:r>
      </w:hyperlink>
    </w:p>
    <w:bookmarkEnd w:id="353"/>
    <w:bookmarkStart w:id="355"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354">
        <w:r>
          <w:rPr>
            <w:rStyle w:val="Hyperlink"/>
          </w:rPr>
          <w:t xml:space="preserve">https://www.csusb.edu/sites/default/files/FACT%20SHEET-%20Anti-Asian%20Hate%202020%203.2.21.pdf</w:t>
        </w:r>
      </w:hyperlink>
    </w:p>
    <w:bookmarkEnd w:id="355"/>
    <w:bookmarkStart w:id="356"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356"/>
    <w:bookmarkStart w:id="357" w:name="ref-green_using_2014"/>
    <w:p>
      <w:pPr>
        <w:pStyle w:val="Bibliography"/>
      </w:pPr>
      <w:r>
        <w:t xml:space="preserve">Green, S. B., &amp; Salkind, N. J. (2014).</w:t>
      </w:r>
      <w:r>
        <w:t xml:space="preserve"> </w:t>
      </w:r>
      <w:r>
        <w:rPr>
          <w:iCs/>
          <w:i/>
        </w:rPr>
        <w:t xml:space="preserve">Using</w:t>
      </w:r>
      <w:r>
        <w:rPr>
          <w:iCs/>
          <w:i/>
        </w:rPr>
        <w:t xml:space="preserve"> </w:t>
      </w:r>
      <w:r>
        <w:rPr>
          <w:iCs/>
          <w:i/>
        </w:rPr>
        <w:t xml:space="preserve">SPSS</w:t>
      </w:r>
      <w:r>
        <w:rPr>
          <w:iCs/>
          <w:i/>
        </w:rPr>
        <w:t xml:space="preserve"> </w:t>
      </w:r>
      <w:r>
        <w:rPr>
          <w:iCs/>
          <w:i/>
        </w:rPr>
        <w:t xml:space="preserve">for</w:t>
      </w:r>
      <w:r>
        <w:rPr>
          <w:iCs/>
          <w:i/>
        </w:rPr>
        <w:t xml:space="preserve"> </w:t>
      </w:r>
      <w:r>
        <w:rPr>
          <w:iCs/>
          <w:i/>
        </w:rPr>
        <w:t xml:space="preserve">Windows</w:t>
      </w:r>
      <w:r>
        <w:rPr>
          <w:iCs/>
          <w:i/>
        </w:rPr>
        <w:t xml:space="preserve"> </w:t>
      </w:r>
      <w:r>
        <w:rPr>
          <w:iCs/>
          <w:i/>
        </w:rPr>
        <w:t xml:space="preserve">and</w:t>
      </w:r>
      <w:r>
        <w:rPr>
          <w:iCs/>
          <w:i/>
        </w:rPr>
        <w:t xml:space="preserve"> </w:t>
      </w:r>
      <w:r>
        <w:rPr>
          <w:iCs/>
          <w:i/>
        </w:rPr>
        <w:t xml:space="preserve">Macintosh</w:t>
      </w:r>
      <w:r>
        <w:rPr>
          <w:iCs/>
          <w:i/>
        </w:rPr>
        <w:t xml:space="preserve">: Analyzing and understanding data</w:t>
      </w:r>
      <w:r>
        <w:t xml:space="preserve"> </w:t>
      </w:r>
      <w:r>
        <w:t xml:space="preserve">(Seventh edition.). Pearson.</w:t>
      </w:r>
    </w:p>
    <w:bookmarkEnd w:id="357"/>
    <w:bookmarkStart w:id="359"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358">
        <w:r>
          <w:rPr>
            <w:rStyle w:val="Hyperlink"/>
          </w:rPr>
          <w:t xml:space="preserve">http://ebookcentral.proquest.com/lib/spu/detail.action?docID=5109647</w:t>
        </w:r>
      </w:hyperlink>
    </w:p>
    <w:bookmarkEnd w:id="359"/>
    <w:bookmarkStart w:id="361"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360">
        <w:r>
          <w:rPr>
            <w:rStyle w:val="Hyperlink"/>
          </w:rPr>
          <w:t xml:space="preserve">https://doi.org/10.1353/rhe.2006.0070</w:t>
        </w:r>
      </w:hyperlink>
    </w:p>
    <w:bookmarkEnd w:id="361"/>
    <w:bookmarkStart w:id="363"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362">
        <w:r>
          <w:rPr>
            <w:rStyle w:val="Hyperlink"/>
          </w:rPr>
          <w:t xml:space="preserve">https://doi.org/10.2307/2673270</w:t>
        </w:r>
      </w:hyperlink>
    </w:p>
    <w:bookmarkEnd w:id="363"/>
    <w:bookmarkStart w:id="365"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364">
        <w:r>
          <w:rPr>
            <w:rStyle w:val="Hyperlink"/>
          </w:rPr>
          <w:t xml:space="preserve">https://doi.org/10.1108/S1479-364420160000019004</w:t>
        </w:r>
      </w:hyperlink>
    </w:p>
    <w:bookmarkEnd w:id="365"/>
    <w:bookmarkStart w:id="367"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366">
        <w:r>
          <w:rPr>
            <w:rStyle w:val="Hyperlink"/>
          </w:rPr>
          <w:t xml:space="preserve">https://doi.org/10.17605/OSF.IO/HF7DQ</w:t>
        </w:r>
      </w:hyperlink>
    </w:p>
    <w:bookmarkEnd w:id="367"/>
    <w:bookmarkStart w:id="368"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368"/>
    <w:bookmarkStart w:id="370"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369">
        <w:r>
          <w:rPr>
            <w:rStyle w:val="Hyperlink"/>
          </w:rPr>
          <w:t xml:space="preserve">https://uvastatlab.github.io/2019/05/01/getting-started-with-multiple-imputation-in-r/</w:t>
        </w:r>
      </w:hyperlink>
    </w:p>
    <w:bookmarkEnd w:id="370"/>
    <w:bookmarkStart w:id="372"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371">
        <w:r>
          <w:rPr>
            <w:rStyle w:val="Hyperlink"/>
          </w:rPr>
          <w:t xml:space="preserve">https://www.seattletimes.com/opinion/yes-asians-and-asian-americans-experience-racism/</w:t>
        </w:r>
      </w:hyperlink>
    </w:p>
    <w:bookmarkEnd w:id="372"/>
    <w:bookmarkStart w:id="374"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373">
        <w:r>
          <w:rPr>
            <w:rStyle w:val="Hyperlink"/>
          </w:rPr>
          <w:t xml:space="preserve">https://christianscholars.com/guest-post-anti-asian-racism-during-the-pandemic-how-faculty-on-christian-campuses-can-support-asian-and-asian-american-students/</w:t>
        </w:r>
      </w:hyperlink>
    </w:p>
    <w:bookmarkEnd w:id="374"/>
    <w:bookmarkStart w:id="376"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375">
        <w:r>
          <w:rPr>
            <w:rStyle w:val="Hyperlink"/>
          </w:rPr>
          <w:t xml:space="preserve">https://doi.org/10.1037/ort0000203</w:t>
        </w:r>
      </w:hyperlink>
    </w:p>
    <w:bookmarkEnd w:id="376"/>
    <w:bookmarkStart w:id="378"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377">
        <w:r>
          <w:rPr>
            <w:rStyle w:val="Hyperlink"/>
          </w:rPr>
          <w:t xml:space="preserve">https://doi.org/10.1080/01973533.2015.1049349</w:t>
        </w:r>
      </w:hyperlink>
    </w:p>
    <w:bookmarkEnd w:id="378"/>
    <w:bookmarkStart w:id="379" w:name="ref-kline_principles_2016"/>
    <w:p>
      <w:pPr>
        <w:pStyle w:val="Bibliography"/>
      </w:pPr>
      <w:r>
        <w:t xml:space="preserve">Kline, R. B. (2016).</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379"/>
    <w:bookmarkStart w:id="381"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380">
        <w:r>
          <w:rPr>
            <w:rStyle w:val="Hyperlink"/>
          </w:rPr>
          <w:t xml:space="preserve">https://doi.org/10.1037/cou0000062</w:t>
        </w:r>
      </w:hyperlink>
    </w:p>
    <w:bookmarkEnd w:id="381"/>
    <w:bookmarkStart w:id="383"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82">
        <w:r>
          <w:rPr>
            <w:rStyle w:val="Hyperlink"/>
          </w:rPr>
          <w:t xml:space="preserve">https://doi.org/10.1037/cou0000231</w:t>
        </w:r>
      </w:hyperlink>
    </w:p>
    <w:bookmarkEnd w:id="383"/>
    <w:bookmarkStart w:id="385"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384">
        <w:r>
          <w:rPr>
            <w:rStyle w:val="Hyperlink"/>
          </w:rPr>
          <w:t xml:space="preserve">https://doi.org/10.1037/dhe0000147</w:t>
        </w:r>
      </w:hyperlink>
    </w:p>
    <w:bookmarkEnd w:id="385"/>
    <w:bookmarkStart w:id="387"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386">
        <w:r>
          <w:rPr>
            <w:rStyle w:val="Hyperlink"/>
          </w:rPr>
          <w:t xml:space="preserve">http://site.ebrary.com/id/10921256</w:t>
        </w:r>
      </w:hyperlink>
    </w:p>
    <w:bookmarkEnd w:id="387"/>
    <w:bookmarkStart w:id="389"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388">
        <w:r>
          <w:rPr>
            <w:rStyle w:val="Hyperlink"/>
          </w:rPr>
          <w:t xml:space="preserve">https://crmda.dept.ku.edu/guides/11.ImputationWithLargeDataSets/11.ImputationWithLargeDataSets.pdf</w:t>
        </w:r>
      </w:hyperlink>
    </w:p>
    <w:bookmarkEnd w:id="389"/>
    <w:bookmarkStart w:id="391"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390">
        <w:r>
          <w:rPr>
            <w:rStyle w:val="Hyperlink"/>
          </w:rPr>
          <w:t xml:space="preserve">https://doi.org/10.1037/0022-0167.53.3.372</w:t>
        </w:r>
      </w:hyperlink>
    </w:p>
    <w:bookmarkEnd w:id="391"/>
    <w:bookmarkStart w:id="393"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392">
        <w:r>
          <w:rPr>
            <w:rStyle w:val="Hyperlink"/>
          </w:rPr>
          <w:t xml:space="preserve">https://doi.org/10.1037/tep0000045</w:t>
        </w:r>
      </w:hyperlink>
    </w:p>
    <w:bookmarkEnd w:id="393"/>
    <w:bookmarkStart w:id="395"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394">
        <w:r>
          <w:rPr>
            <w:rStyle w:val="Hyperlink"/>
          </w:rPr>
          <w:t xml:space="preserve">https://doi.org/10.1037/cou0000430</w:t>
        </w:r>
      </w:hyperlink>
    </w:p>
    <w:bookmarkEnd w:id="395"/>
    <w:bookmarkStart w:id="397"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396">
        <w:r>
          <w:rPr>
            <w:rStyle w:val="Hyperlink"/>
          </w:rPr>
          <w:t xml:space="preserve">https://doi.org/10.1111/spc3.12512</w:t>
        </w:r>
      </w:hyperlink>
    </w:p>
    <w:bookmarkEnd w:id="397"/>
    <w:bookmarkStart w:id="398"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398"/>
    <w:bookmarkStart w:id="400" w:name="ref-rosseel_lavaan_2020"/>
    <w:p>
      <w:pPr>
        <w:pStyle w:val="Bibliography"/>
      </w:pPr>
      <w:r>
        <w:t xml:space="preserve">Rosseel, Y. (2020).</w:t>
      </w:r>
      <w:r>
        <w:t xml:space="preserve"> </w:t>
      </w:r>
      <w:r>
        <w:rPr>
          <w:iCs/>
          <w:i/>
        </w:rPr>
        <w:t xml:space="preserve">The lavaan tutorial</w:t>
      </w:r>
      <w:r>
        <w:t xml:space="preserve">.</w:t>
      </w:r>
      <w:r>
        <w:t xml:space="preserve"> </w:t>
      </w:r>
      <w:hyperlink r:id="rId399">
        <w:r>
          <w:rPr>
            <w:rStyle w:val="Hyperlink"/>
          </w:rPr>
          <w:t xml:space="preserve">http://lavaan.ugent.be/tutorial/tutorial.pdf</w:t>
        </w:r>
      </w:hyperlink>
    </w:p>
    <w:bookmarkEnd w:id="400"/>
    <w:bookmarkStart w:id="401"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401"/>
    <w:bookmarkStart w:id="403"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402">
        <w:r>
          <w:rPr>
            <w:rStyle w:val="Hyperlink"/>
          </w:rPr>
          <w:t xml:space="preserve">https://doi.org/10.1007/s11336-008-9101-0</w:t>
        </w:r>
      </w:hyperlink>
    </w:p>
    <w:bookmarkEnd w:id="403"/>
    <w:bookmarkStart w:id="405"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404">
        <w:r>
          <w:rPr>
            <w:rStyle w:val="Hyperlink"/>
          </w:rPr>
          <w:t xml:space="preserve">https://doi.org/10.1177/0011000020959007</w:t>
        </w:r>
      </w:hyperlink>
    </w:p>
    <w:bookmarkEnd w:id="405"/>
    <w:bookmarkStart w:id="407"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406">
        <w:r>
          <w:rPr>
            <w:rStyle w:val="Hyperlink"/>
          </w:rPr>
          <w:t xml:space="preserve">https://doi.org/10.1108/02683941011075256</w:t>
        </w:r>
      </w:hyperlink>
    </w:p>
    <w:bookmarkEnd w:id="407"/>
    <w:bookmarkStart w:id="409"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408">
        <w:r>
          <w:rPr>
            <w:rStyle w:val="Hyperlink"/>
          </w:rPr>
          <w:t xml:space="preserve">https://stopaapihate.org/</w:t>
        </w:r>
      </w:hyperlink>
    </w:p>
    <w:bookmarkEnd w:id="409"/>
    <w:bookmarkStart w:id="411"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w:t>
      </w:r>
      <w:r>
        <w:t xml:space="preserve"> </w:t>
      </w:r>
      <w:r>
        <w:t xml:space="preserve">Psychometric</w:t>
      </w:r>
      <w:r>
        <w:t xml:space="preserve"> </w:t>
      </w:r>
      <w:r>
        <w:t xml:space="preserve">Evaluation</w:t>
      </w:r>
      <w:r>
        <w:t xml:space="preserve">.</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410">
        <w:r>
          <w:rPr>
            <w:rStyle w:val="Hyperlink"/>
          </w:rPr>
          <w:t xml:space="preserve">https://doi.org/10.1080/00918369.2019.1591788</w:t>
        </w:r>
      </w:hyperlink>
    </w:p>
    <w:bookmarkEnd w:id="411"/>
    <w:bookmarkStart w:id="413"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412">
        <w:r>
          <w:rPr>
            <w:rStyle w:val="Hyperlink"/>
          </w:rPr>
          <w:t xml:space="preserve">https://paolotoffanin.wordpress.com/2017/05/06/multiple-mediator-analysis-with-lavaan/</w:t>
        </w:r>
      </w:hyperlink>
    </w:p>
    <w:bookmarkEnd w:id="413"/>
    <w:bookmarkStart w:id="415"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414">
        <w:r>
          <w:rPr>
            <w:rStyle w:val="Hyperlink"/>
          </w:rPr>
          <w:t xml:space="preserve">https://ezproxy.spu.edu/login?url=http://search.ebscohost.com/login.aspx?direct=true&amp;AuthType=ip&amp;db=psyh&amp;AN=1995-35535-001&amp;site=ehost-live</w:t>
        </w:r>
      </w:hyperlink>
    </w:p>
    <w:bookmarkEnd w:id="415"/>
    <w:bookmarkEnd w:id="416"/>
    <w:bookmarkEnd w:id="417"/>
    <w:bookmarkEnd w:id="418"/>
    <w:bookmarkEnd w:id="4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png" /><Relationship Type="http://schemas.openxmlformats.org/officeDocument/2006/relationships/image" Id="rId155" Target="media/rId155.png" /><Relationship Type="http://schemas.openxmlformats.org/officeDocument/2006/relationships/image" Id="rId160" Target="media/rId160.png" /><Relationship Type="http://schemas.openxmlformats.org/officeDocument/2006/relationships/image" Id="rId249" Target="media/rId249.png" /><Relationship Type="http://schemas.openxmlformats.org/officeDocument/2006/relationships/image" Id="rId270" Target="media/rId270.png" /><Relationship Type="http://schemas.openxmlformats.org/officeDocument/2006/relationships/image" Id="rId261" Target="media/rId261.png" /><Relationship Type="http://schemas.openxmlformats.org/officeDocument/2006/relationships/image" Id="rId298" Target="media/rId298.png" /><Relationship Type="http://schemas.openxmlformats.org/officeDocument/2006/relationships/image" Id="rId316" Target="media/rId316.png" /><Relationship Type="http://schemas.openxmlformats.org/officeDocument/2006/relationships/image" Id="rId328" Target="media/rId328.png" /><Relationship Type="http://schemas.openxmlformats.org/officeDocument/2006/relationships/image" Id="rId305" Target="media/rId305.png" /><Relationship Type="http://schemas.openxmlformats.org/officeDocument/2006/relationships/image" Id="rId46" Target="media/rId46.jpg" /><Relationship Type="http://schemas.openxmlformats.org/officeDocument/2006/relationships/image" Id="rId123" Target="media/rId123.jpg" /><Relationship Type="http://schemas.openxmlformats.org/officeDocument/2006/relationships/image" Id="rId104" Target="media/rId104.jpg" /><Relationship Type="http://schemas.openxmlformats.org/officeDocument/2006/relationships/image" Id="rId66" Target="media/rId66.jpg" /><Relationship Type="http://schemas.openxmlformats.org/officeDocument/2006/relationships/image" Id="rId115" Target="media/rId115.jpg" /><Relationship Type="http://schemas.openxmlformats.org/officeDocument/2006/relationships/image" Id="rId95" Target="media/rId95.jpg" /><Relationship Type="http://schemas.openxmlformats.org/officeDocument/2006/relationships/image" Id="rId146" Target="media/rId146.jpg" /><Relationship Type="http://schemas.openxmlformats.org/officeDocument/2006/relationships/image" Id="rId149" Target="media/rId149.jpg" /><Relationship Type="http://schemas.openxmlformats.org/officeDocument/2006/relationships/image" Id="rId142" Target="media/rId142.jpg" /><Relationship Type="http://schemas.openxmlformats.org/officeDocument/2006/relationships/image" Id="rId193" Target="media/rId193.jpg" /><Relationship Type="http://schemas.openxmlformats.org/officeDocument/2006/relationships/image" Id="rId184" Target="media/rId184.jpg" /><Relationship Type="http://schemas.openxmlformats.org/officeDocument/2006/relationships/image" Id="rId308" Target="media/rId308.jpg" /><Relationship Type="http://schemas.openxmlformats.org/officeDocument/2006/relationships/image" Id="rId311" Target="media/rId311.jpg" /><Relationship Type="http://schemas.openxmlformats.org/officeDocument/2006/relationships/image" Id="rId323" Target="media/rId323.jpg" /><Relationship Type="http://schemas.openxmlformats.org/officeDocument/2006/relationships/image" Id="rId292" Target="media/rId292.jpg" /><Relationship Type="http://schemas.openxmlformats.org/officeDocument/2006/relationships/image" Id="rId20" Target="media/rId20.png" /><Relationship Type="http://schemas.openxmlformats.org/officeDocument/2006/relationships/image" Id="rId235" Target="media/rId235.jpg" /><Relationship Type="http://schemas.openxmlformats.org/officeDocument/2006/relationships/image" Id="rId255" Target="media/rId255.jpg" /><Relationship Type="http://schemas.openxmlformats.org/officeDocument/2006/relationships/image" Id="rId267" Target="media/rId267.jpg" /><Relationship Type="http://schemas.openxmlformats.org/officeDocument/2006/relationships/image" Id="rId240" Target="media/rId240.jpg" /><Relationship Type="http://schemas.openxmlformats.org/officeDocument/2006/relationships/image" Id="rId226" Target="media/rId226.jpg" /><Relationship Type="http://schemas.openxmlformats.org/officeDocument/2006/relationships/image" Id="rId229" Target="media/rId229.jpg" /><Relationship Type="http://schemas.openxmlformats.org/officeDocument/2006/relationships/image" Id="rId232" Target="media/rId232.jpg" /><Relationship Type="http://schemas.openxmlformats.org/officeDocument/2006/relationships/image" Id="rId80" Target="media/rId80.jpg"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43" Target="http://ebookcentral.proquest.com/lib/spu/detail.action?docID=4556523" TargetMode="External" /><Relationship Type="http://schemas.openxmlformats.org/officeDocument/2006/relationships/hyperlink" Id="rId358" Target="http://ebookcentral.proquest.com/lib/spu/detail.action?docID=5109647" TargetMode="External" /><Relationship Type="http://schemas.openxmlformats.org/officeDocument/2006/relationships/hyperlink" Id="rId399" Target="http://lavaan.ugent.be/tutorial/tutorial.pdf" TargetMode="External" /><Relationship Type="http://schemas.openxmlformats.org/officeDocument/2006/relationships/hyperlink" Id="rId386" Target="http://site.ebrary.com/id/10921256" TargetMode="External" /><Relationship Type="http://schemas.openxmlformats.org/officeDocument/2006/relationships/hyperlink" Id="rId208" Target="http://www.appliedmissingdata.com/multilevel-imputation.html" TargetMode="External" /><Relationship Type="http://schemas.openxmlformats.org/officeDocument/2006/relationships/hyperlink" Id="rId373" Target="https://christianscholars.com/guest-post-anti-asian-racism-during-the-pandemic-how-faculty-on-christian-campuses-can-support-asian-and-asian-american-students/" TargetMode="External" /><Relationship Type="http://schemas.openxmlformats.org/officeDocument/2006/relationships/hyperlink" Id="rId388" Target="https://crmda.dept.ku.edu/guides/11.ImputationWithLargeDataSets/11.ImputationWithLargeDataSets.pdf" TargetMode="External" /><Relationship Type="http://schemas.openxmlformats.org/officeDocument/2006/relationships/hyperlink" Id="rId287" Target="https://doi-org.ezproxy.spu.edu/10.1037/cou0000231" TargetMode="External" /><Relationship Type="http://schemas.openxmlformats.org/officeDocument/2006/relationships/hyperlink" Id="rId222" Target="https://doi-org.ezproxy.spu.edu/10.1037/ort0000203" TargetMode="External" /><Relationship Type="http://schemas.openxmlformats.org/officeDocument/2006/relationships/hyperlink" Id="rId339" Target="https://doi.org/0022-3514/86" TargetMode="External" /><Relationship Type="http://schemas.openxmlformats.org/officeDocument/2006/relationships/hyperlink" Id="rId402" Target="https://doi.org/10.1007/s11336-008-9101-0" TargetMode="External" /><Relationship Type="http://schemas.openxmlformats.org/officeDocument/2006/relationships/hyperlink" Id="rId352" Target="https://doi.org/10.1016/j.brat.2016.11.008" TargetMode="External" /><Relationship Type="http://schemas.openxmlformats.org/officeDocument/2006/relationships/hyperlink" Id="rId349" Target="https://doi.org/10.1037/0021-9010.78.1.98" TargetMode="External" /><Relationship Type="http://schemas.openxmlformats.org/officeDocument/2006/relationships/hyperlink" Id="rId390" Target="https://doi.org/10.1037/0022-0167.53.3.372" TargetMode="External" /><Relationship Type="http://schemas.openxmlformats.org/officeDocument/2006/relationships/hyperlink" Id="rId380" Target="https://doi.org/10.1037/cou0000062" TargetMode="External" /><Relationship Type="http://schemas.openxmlformats.org/officeDocument/2006/relationships/hyperlink" Id="rId382" Target="https://doi.org/10.1037/cou0000231" TargetMode="External" /><Relationship Type="http://schemas.openxmlformats.org/officeDocument/2006/relationships/hyperlink" Id="rId394" Target="https://doi.org/10.1037/cou0000430" TargetMode="External" /><Relationship Type="http://schemas.openxmlformats.org/officeDocument/2006/relationships/hyperlink" Id="rId384" Target="https://doi.org/10.1037/dhe0000147" TargetMode="External" /><Relationship Type="http://schemas.openxmlformats.org/officeDocument/2006/relationships/hyperlink" Id="rId337" Target="https://doi.org/10.1037/lat0000179" TargetMode="External" /><Relationship Type="http://schemas.openxmlformats.org/officeDocument/2006/relationships/hyperlink" Id="rId375" Target="https://doi.org/10.1037/ort0000203" TargetMode="External" /><Relationship Type="http://schemas.openxmlformats.org/officeDocument/2006/relationships/hyperlink" Id="rId392" Target="https://doi.org/10.1037/tep0000045" TargetMode="External" /><Relationship Type="http://schemas.openxmlformats.org/officeDocument/2006/relationships/hyperlink" Id="rId410" Target="https://doi.org/10.1080/00918369.2019.1591788" TargetMode="External" /><Relationship Type="http://schemas.openxmlformats.org/officeDocument/2006/relationships/hyperlink" Id="rId377" Target="https://doi.org/10.1080/01973533.2015.1049349" TargetMode="External" /><Relationship Type="http://schemas.openxmlformats.org/officeDocument/2006/relationships/hyperlink" Id="rId406" Target="https://doi.org/10.1108/02683941011075256" TargetMode="External" /><Relationship Type="http://schemas.openxmlformats.org/officeDocument/2006/relationships/hyperlink" Id="rId364" Target="https://doi.org/10.1108/S1479-364420160000019004" TargetMode="External" /><Relationship Type="http://schemas.openxmlformats.org/officeDocument/2006/relationships/hyperlink" Id="rId396"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04" Target="https://doi.org/10.1177/0011000020959007" TargetMode="External" /><Relationship Type="http://schemas.openxmlformats.org/officeDocument/2006/relationships/hyperlink" Id="rId345" Target="https://doi.org/10.1177/0022022119835979" TargetMode="External" /><Relationship Type="http://schemas.openxmlformats.org/officeDocument/2006/relationships/hyperlink" Id="rId347" Target="https://doi.org/10.1207/s15327558ijbm0401_6" TargetMode="External" /><Relationship Type="http://schemas.openxmlformats.org/officeDocument/2006/relationships/hyperlink" Id="rId360" Target="https://doi.org/10.1353/rhe.2006.0070" TargetMode="External" /><Relationship Type="http://schemas.openxmlformats.org/officeDocument/2006/relationships/hyperlink" Id="rId366" Target="https://doi.org/10.17605/OSF.IO/HF7DQ" TargetMode="External" /><Relationship Type="http://schemas.openxmlformats.org/officeDocument/2006/relationships/hyperlink" Id="rId341" Target="https://doi.org/10.2307/2579670" TargetMode="External" /><Relationship Type="http://schemas.openxmlformats.org/officeDocument/2006/relationships/hyperlink" Id="rId362" Target="https://doi.org/10.2307/2673270" TargetMode="External" /><Relationship Type="http://schemas.openxmlformats.org/officeDocument/2006/relationships/hyperlink" Id="rId221" Target="https://ebookcentral-proquest-com.ezproxy.spu.edu/lib/spu/detail.action?docID=5109647" TargetMode="External" /><Relationship Type="http://schemas.openxmlformats.org/officeDocument/2006/relationships/hyperlink" Id="rId414"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2"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23" Target="https://github.com/lhbikos/ReC_MultivModel/tree/main/docs" TargetMode="External" /><Relationship Type="http://schemas.openxmlformats.org/officeDocument/2006/relationships/hyperlink" Id="rId28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80"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12" Target="https://paolotoffanin.wordpress.com/2017/05/06/multiple-mediator-analysis-with-lavaan/" TargetMode="External" /><Relationship Type="http://schemas.openxmlformats.org/officeDocument/2006/relationships/hyperlink" Id="rId248"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86" Target="https://spu.hosted.panopto.com/Panopto/Pages/Viewer.aspx?pid=18a6be07-5bdc-404d-bc95-acf601830887" TargetMode="External" /><Relationship Type="http://schemas.openxmlformats.org/officeDocument/2006/relationships/hyperlink" Id="rId136" Target="https://spu.hosted.panopto.com/Panopto/Pages/Viewer.aspx?pid=43dbe818-8186-498d-8e84-acf7000acb5b" TargetMode="External" /><Relationship Type="http://schemas.openxmlformats.org/officeDocument/2006/relationships/hyperlink" Id="rId283" Target="https://spu.hosted.panopto.com/Panopto/Pages/Viewer.aspx?pid=6991fd3d-22b6-44f5-ab5b-ad1000314b7f" TargetMode="External" /><Relationship Type="http://schemas.openxmlformats.org/officeDocument/2006/relationships/hyperlink" Id="rId37" Target="https://spu.hosted.panopto.com/Panopto/Pages/Viewer.aspx?pid=7c87f991-276b-448f-aed9-acf6015b9638" TargetMode="External" /><Relationship Type="http://schemas.openxmlformats.org/officeDocument/2006/relationships/hyperlink" Id="rId217" Target="https://spu.hosted.panopto.com/Panopto/Pages/Viewer.aspx?pid=7ffb03e6-b34b-4e0b-8f10-ad080180b069" TargetMode="External" /><Relationship Type="http://schemas.openxmlformats.org/officeDocument/2006/relationships/hyperlink" Id="rId177"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08" Target="https://stopaapihate.org/" TargetMode="External" /><Relationship Type="http://schemas.openxmlformats.org/officeDocument/2006/relationships/hyperlink" Id="rId276" Target="https://users.ugent.be/~yrosseel/lavaan/lavaan2.pdf" TargetMode="External" /><Relationship Type="http://schemas.openxmlformats.org/officeDocument/2006/relationships/hyperlink" Id="rId369"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354" Target="https://www.csusb.edu/sites/default/files/FACT%20SHEET-%20Anti-Asian%20Hate%202020%203.2.21.pdf" TargetMode="External" /><Relationship Type="http://schemas.openxmlformats.org/officeDocument/2006/relationships/hyperlink" Id="rId109" Target="https://www.google.com/books/edition/Applied_Missing_Data_Analysis/uHt4EAAAQBAJ?hl=en&amp;gbpv=1&amp;dq=enders+missing+data&amp;pg=PP1&amp;printsec=frontcover" TargetMode="External" /><Relationship Type="http://schemas.openxmlformats.org/officeDocument/2006/relationships/hyperlink" Id="rId243" Target="https://www.journals.elsevier.com/journal-of-vocational-behavior/news/frequently-asked-questions-about-submitting-a-manuscript" TargetMode="External" /><Relationship Type="http://schemas.openxmlformats.org/officeDocument/2006/relationships/hyperlink" Id="rId218"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371" Target="https://www.seattletimes.com/opinion/yes-asians-and-asian-americans-experience-racism/" TargetMode="External" /></Relationships>
</file>

<file path=word/_rels/footnotes.xml.rels><?xml version="1.0" encoding="UTF-8"?><Relationships xmlns="http://schemas.openxmlformats.org/package/2006/relationships"><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43" Target="http://ebookcentral.proquest.com/lib/spu/detail.action?docID=4556523" TargetMode="External" /><Relationship Type="http://schemas.openxmlformats.org/officeDocument/2006/relationships/hyperlink" Id="rId358" Target="http://ebookcentral.proquest.com/lib/spu/detail.action?docID=5109647" TargetMode="External" /><Relationship Type="http://schemas.openxmlformats.org/officeDocument/2006/relationships/hyperlink" Id="rId399" Target="http://lavaan.ugent.be/tutorial/tutorial.pdf" TargetMode="External" /><Relationship Type="http://schemas.openxmlformats.org/officeDocument/2006/relationships/hyperlink" Id="rId386" Target="http://site.ebrary.com/id/10921256" TargetMode="External" /><Relationship Type="http://schemas.openxmlformats.org/officeDocument/2006/relationships/hyperlink" Id="rId208" Target="http://www.appliedmissingdata.com/multilevel-imputation.html" TargetMode="External" /><Relationship Type="http://schemas.openxmlformats.org/officeDocument/2006/relationships/hyperlink" Id="rId373" Target="https://christianscholars.com/guest-post-anti-asian-racism-during-the-pandemic-how-faculty-on-christian-campuses-can-support-asian-and-asian-american-students/" TargetMode="External" /><Relationship Type="http://schemas.openxmlformats.org/officeDocument/2006/relationships/hyperlink" Id="rId388" Target="https://crmda.dept.ku.edu/guides/11.ImputationWithLargeDataSets/11.ImputationWithLargeDataSets.pdf" TargetMode="External" /><Relationship Type="http://schemas.openxmlformats.org/officeDocument/2006/relationships/hyperlink" Id="rId287" Target="https://doi-org.ezproxy.spu.edu/10.1037/cou0000231" TargetMode="External" /><Relationship Type="http://schemas.openxmlformats.org/officeDocument/2006/relationships/hyperlink" Id="rId222" Target="https://doi-org.ezproxy.spu.edu/10.1037/ort0000203" TargetMode="External" /><Relationship Type="http://schemas.openxmlformats.org/officeDocument/2006/relationships/hyperlink" Id="rId339" Target="https://doi.org/0022-3514/86" TargetMode="External" /><Relationship Type="http://schemas.openxmlformats.org/officeDocument/2006/relationships/hyperlink" Id="rId402" Target="https://doi.org/10.1007/s11336-008-9101-0" TargetMode="External" /><Relationship Type="http://schemas.openxmlformats.org/officeDocument/2006/relationships/hyperlink" Id="rId352" Target="https://doi.org/10.1016/j.brat.2016.11.008" TargetMode="External" /><Relationship Type="http://schemas.openxmlformats.org/officeDocument/2006/relationships/hyperlink" Id="rId349" Target="https://doi.org/10.1037/0021-9010.78.1.98" TargetMode="External" /><Relationship Type="http://schemas.openxmlformats.org/officeDocument/2006/relationships/hyperlink" Id="rId390" Target="https://doi.org/10.1037/0022-0167.53.3.372" TargetMode="External" /><Relationship Type="http://schemas.openxmlformats.org/officeDocument/2006/relationships/hyperlink" Id="rId380" Target="https://doi.org/10.1037/cou0000062" TargetMode="External" /><Relationship Type="http://schemas.openxmlformats.org/officeDocument/2006/relationships/hyperlink" Id="rId382" Target="https://doi.org/10.1037/cou0000231" TargetMode="External" /><Relationship Type="http://schemas.openxmlformats.org/officeDocument/2006/relationships/hyperlink" Id="rId394" Target="https://doi.org/10.1037/cou0000430" TargetMode="External" /><Relationship Type="http://schemas.openxmlformats.org/officeDocument/2006/relationships/hyperlink" Id="rId384" Target="https://doi.org/10.1037/dhe0000147" TargetMode="External" /><Relationship Type="http://schemas.openxmlformats.org/officeDocument/2006/relationships/hyperlink" Id="rId337" Target="https://doi.org/10.1037/lat0000179" TargetMode="External" /><Relationship Type="http://schemas.openxmlformats.org/officeDocument/2006/relationships/hyperlink" Id="rId375" Target="https://doi.org/10.1037/ort0000203" TargetMode="External" /><Relationship Type="http://schemas.openxmlformats.org/officeDocument/2006/relationships/hyperlink" Id="rId392" Target="https://doi.org/10.1037/tep0000045" TargetMode="External" /><Relationship Type="http://schemas.openxmlformats.org/officeDocument/2006/relationships/hyperlink" Id="rId410" Target="https://doi.org/10.1080/00918369.2019.1591788" TargetMode="External" /><Relationship Type="http://schemas.openxmlformats.org/officeDocument/2006/relationships/hyperlink" Id="rId377" Target="https://doi.org/10.1080/01973533.2015.1049349" TargetMode="External" /><Relationship Type="http://schemas.openxmlformats.org/officeDocument/2006/relationships/hyperlink" Id="rId406" Target="https://doi.org/10.1108/02683941011075256" TargetMode="External" /><Relationship Type="http://schemas.openxmlformats.org/officeDocument/2006/relationships/hyperlink" Id="rId364" Target="https://doi.org/10.1108/S1479-364420160000019004" TargetMode="External" /><Relationship Type="http://schemas.openxmlformats.org/officeDocument/2006/relationships/hyperlink" Id="rId396"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04" Target="https://doi.org/10.1177/0011000020959007" TargetMode="External" /><Relationship Type="http://schemas.openxmlformats.org/officeDocument/2006/relationships/hyperlink" Id="rId345" Target="https://doi.org/10.1177/0022022119835979" TargetMode="External" /><Relationship Type="http://schemas.openxmlformats.org/officeDocument/2006/relationships/hyperlink" Id="rId347" Target="https://doi.org/10.1207/s15327558ijbm0401_6" TargetMode="External" /><Relationship Type="http://schemas.openxmlformats.org/officeDocument/2006/relationships/hyperlink" Id="rId360" Target="https://doi.org/10.1353/rhe.2006.0070" TargetMode="External" /><Relationship Type="http://schemas.openxmlformats.org/officeDocument/2006/relationships/hyperlink" Id="rId366" Target="https://doi.org/10.17605/OSF.IO/HF7DQ" TargetMode="External" /><Relationship Type="http://schemas.openxmlformats.org/officeDocument/2006/relationships/hyperlink" Id="rId341" Target="https://doi.org/10.2307/2579670" TargetMode="External" /><Relationship Type="http://schemas.openxmlformats.org/officeDocument/2006/relationships/hyperlink" Id="rId362" Target="https://doi.org/10.2307/2673270" TargetMode="External" /><Relationship Type="http://schemas.openxmlformats.org/officeDocument/2006/relationships/hyperlink" Id="rId221" Target="https://ebookcentral-proquest-com.ezproxy.spu.edu/lib/spu/detail.action?docID=5109647" TargetMode="External" /><Relationship Type="http://schemas.openxmlformats.org/officeDocument/2006/relationships/hyperlink" Id="rId414"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2"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23" Target="https://github.com/lhbikos/ReC_MultivModel/tree/main/docs" TargetMode="External" /><Relationship Type="http://schemas.openxmlformats.org/officeDocument/2006/relationships/hyperlink" Id="rId28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80"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12" Target="https://paolotoffanin.wordpress.com/2017/05/06/multiple-mediator-analysis-with-lavaan/" TargetMode="External" /><Relationship Type="http://schemas.openxmlformats.org/officeDocument/2006/relationships/hyperlink" Id="rId248"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86" Target="https://spu.hosted.panopto.com/Panopto/Pages/Viewer.aspx?pid=18a6be07-5bdc-404d-bc95-acf601830887" TargetMode="External" /><Relationship Type="http://schemas.openxmlformats.org/officeDocument/2006/relationships/hyperlink" Id="rId136" Target="https://spu.hosted.panopto.com/Panopto/Pages/Viewer.aspx?pid=43dbe818-8186-498d-8e84-acf7000acb5b" TargetMode="External" /><Relationship Type="http://schemas.openxmlformats.org/officeDocument/2006/relationships/hyperlink" Id="rId283" Target="https://spu.hosted.panopto.com/Panopto/Pages/Viewer.aspx?pid=6991fd3d-22b6-44f5-ab5b-ad1000314b7f" TargetMode="External" /><Relationship Type="http://schemas.openxmlformats.org/officeDocument/2006/relationships/hyperlink" Id="rId37" Target="https://spu.hosted.panopto.com/Panopto/Pages/Viewer.aspx?pid=7c87f991-276b-448f-aed9-acf6015b9638" TargetMode="External" /><Relationship Type="http://schemas.openxmlformats.org/officeDocument/2006/relationships/hyperlink" Id="rId217" Target="https://spu.hosted.panopto.com/Panopto/Pages/Viewer.aspx?pid=7ffb03e6-b34b-4e0b-8f10-ad080180b069" TargetMode="External" /><Relationship Type="http://schemas.openxmlformats.org/officeDocument/2006/relationships/hyperlink" Id="rId177"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08" Target="https://stopaapihate.org/" TargetMode="External" /><Relationship Type="http://schemas.openxmlformats.org/officeDocument/2006/relationships/hyperlink" Id="rId276" Target="https://users.ugent.be/~yrosseel/lavaan/lavaan2.pdf" TargetMode="External" /><Relationship Type="http://schemas.openxmlformats.org/officeDocument/2006/relationships/hyperlink" Id="rId369"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354" Target="https://www.csusb.edu/sites/default/files/FACT%20SHEET-%20Anti-Asian%20Hate%202020%203.2.21.pdf" TargetMode="External" /><Relationship Type="http://schemas.openxmlformats.org/officeDocument/2006/relationships/hyperlink" Id="rId109" Target="https://www.google.com/books/edition/Applied_Missing_Data_Analysis/uHt4EAAAQBAJ?hl=en&amp;gbpv=1&amp;dq=enders+missing+data&amp;pg=PP1&amp;printsec=frontcover" TargetMode="External" /><Relationship Type="http://schemas.openxmlformats.org/officeDocument/2006/relationships/hyperlink" Id="rId243" Target="https://www.journals.elsevier.com/journal-of-vocational-behavior/news/frequently-asked-questions-about-submitting-a-manuscript" TargetMode="External" /><Relationship Type="http://schemas.openxmlformats.org/officeDocument/2006/relationships/hyperlink" Id="rId218"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371" Target="https://www.seattletimes.com/opinion/yes-asians-and-asian-americans-experience-racis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2023-09-02T22:33:24Z</dcterms:created>
  <dcterms:modified xsi:type="dcterms:W3CDTF">2023-09-02T22:33:24Z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02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https://lhbikos.github.io/ReC_MultivModel/</vt:lpwstr>
  </property>
  <property fmtid="{D5CDD505-2E9C-101B-9397-08002B2CF9AE}" pid="16" name="urlcolor">
    <vt:lpwstr>blue</vt:lpwstr>
  </property>
</Properties>
</file>