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9.png" ContentType="image/png"/>
  <Override PartName="/word/media/rId155.png" ContentType="image/png"/>
  <Override PartName="/word/media/rId160.png" ContentType="image/png"/>
  <Override PartName="/word/media/rId197.png" ContentType="image/png"/>
  <Override PartName="/word/media/rId204.png" ContentType="image/png"/>
  <Override PartName="/word/media/rId209.png" ContentType="image/png"/>
  <Override PartName="/word/media/rId303.png" ContentType="image/png"/>
  <Override PartName="/word/media/rId324.png" ContentType="image/png"/>
  <Override PartName="/word/media/rId315.png" ContentType="image/png"/>
  <Override PartName="/word/media/rId352.png" ContentType="image/png"/>
  <Override PartName="/word/media/rId370.png" ContentType="image/png"/>
  <Override PartName="/word/media/rId382.png" ContentType="image/png"/>
  <Override PartName="/word/media/rId359.png" ContentType="image/png"/>
  <Override PartName="/word/media/rId180.jpg" ContentType="image/jpeg"/>
  <Override PartName="/word/media/rId46.jpg" ContentType="image/jpeg"/>
  <Override PartName="/word/media/rId123.jpg" ContentType="image/jpeg"/>
  <Override PartName="/word/media/rId104.jpg" ContentType="image/jpeg"/>
  <Override PartName="/word/media/rId66.jpg" ContentType="image/jpeg"/>
  <Override PartName="/word/media/rId115.jpg" ContentType="image/jpeg"/>
  <Override PartName="/word/media/rId95.jpg" ContentType="image/jpeg"/>
  <Override PartName="/word/media/rId146.jpg" ContentType="image/jpeg"/>
  <Override PartName="/word/media/rId149.jpg" ContentType="image/jpeg"/>
  <Override PartName="/word/media/rId142.jpg" ContentType="image/jpeg"/>
  <Override PartName="/word/media/rId235.jpg" ContentType="image/jpeg"/>
  <Override PartName="/word/media/rId226.jpg" ContentType="image/jpeg"/>
  <Override PartName="/word/media/rId362.jpg" ContentType="image/jpeg"/>
  <Override PartName="/word/media/rId365.jpg" ContentType="image/jpeg"/>
  <Override PartName="/word/media/rId377.jpg" ContentType="image/jpeg"/>
  <Override PartName="/word/media/rId346.jpg" ContentType="image/jpeg"/>
  <Override PartName="/word/media/rId20.png" ContentType="image/png"/>
  <Override PartName="/word/media/rId289.jpg" ContentType="image/jpeg"/>
  <Override PartName="/word/media/rId309.jpg" ContentType="image/jpeg"/>
  <Override PartName="/word/media/rId321.jpg" ContentType="image/jpeg"/>
  <Override PartName="/word/media/rId294.jpg" ContentType="image/jpeg"/>
  <Override PartName="/word/media/rId280.jpg" ContentType="image/jpeg"/>
  <Override PartName="/word/media/rId283.jpg" ContentType="image/jpeg"/>
  <Override PartName="/word/media/rId286.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03</w:t>
      </w:r>
      <w:r>
        <w:t xml:space="preserve"> </w:t>
      </w:r>
      <w:r>
        <w:t xml:space="preserve">Sep</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03 Sep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#You only need to run this ONCE to draw from the same Qualtrics account.</w:t>
      </w:r>
      <w:r>
        <w:br/>
      </w:r>
      <w:r>
        <w:rPr>
          <w:rStyle w:val="CommentTok"/>
        </w:rPr>
        <w:t xml:space="preserve">#If you change Qualtrics accounts you will need to get a different token. </w:t>
      </w:r>
      <w:r>
        <w:br/>
      </w:r>
      <w:r>
        <w:br/>
      </w:r>
      <w:r>
        <w:rPr>
          <w:rStyle w:val="CommentTok"/>
        </w:rPr>
        <w:t xml:space="preserve">#qualtRics::qualtrics_api_credentials(api_key = "mUgPMySYkiWpMFkwHale1QE5HNmh5LRUaA8d9PDg",</w:t>
      </w:r>
      <w:r>
        <w:br/>
      </w:r>
      <w:r>
        <w:rPr>
          <w:rStyle w:val="NormalTok"/>
        </w:rPr>
        <w:t xml:space="preserve">              base_url </w:t>
      </w:r>
      <w:r>
        <w:rPr>
          <w:rStyle w:val="OtherTok"/>
        </w:rPr>
        <w:t xml:space="preserve">=</w:t>
      </w:r>
      <w:r>
        <w:rPr>
          <w:rStyle w:val="NormalTok"/>
        </w:rPr>
        <w:t xml:space="preserve"> </w:t>
      </w:r>
      <w:r>
        <w:rPr>
          <w:rStyle w:val="StringTok"/>
        </w:rPr>
        <w:t xml:space="preserve">"spupsych.az1.qualtrics.com"</w:t>
      </w:r>
      <w:r>
        <w:rPr>
          <w:rStyle w:val="NormalTok"/>
        </w:rPr>
        <w:t xml:space="preserve">, overwrite </w:t>
      </w:r>
      <w:r>
        <w:rPr>
          <w:rStyle w:val="OtherTok"/>
        </w:rPr>
        <w:t xml:space="preserve">=</w:t>
      </w:r>
      <w:r>
        <w:rPr>
          <w:rStyle w:val="NormalTok"/>
        </w:rPr>
        <w:t xml:space="preserve"> </w:t>
      </w:r>
      <w:r>
        <w:rPr>
          <w:rStyle w:val="ConstantTok"/>
        </w:rPr>
        <w:t xml:space="preserve">TRUE</w:t>
      </w:r>
      <w:r>
        <w:rPr>
          <w:rStyle w:val="NormalTok"/>
        </w:rPr>
        <w:t xml:space="preserve">, install </w:t>
      </w:r>
      <w:r>
        <w:rPr>
          <w:rStyle w:val="OtherTok"/>
        </w:rPr>
        <w:t xml:space="preserve">=</w:t>
      </w:r>
      <w:r>
        <w:rPr>
          <w:rStyle w:val="NormalTok"/>
        </w:rPr>
        <w:t xml:space="preserve"> </w:t>
      </w:r>
      <w:r>
        <w:rPr>
          <w:rStyle w:val="ConstantTok"/>
        </w:rPr>
        <w:t xml:space="preserve">TRUE</w:t>
      </w:r>
      <w:r>
        <w:rPr>
          <w:rStyle w:val="ErrorTok"/>
        </w:rPr>
        <w:t xml:space="preserve">)</w:t>
      </w:r>
      <w:r>
        <w:br/>
      </w:r>
      <w:r>
        <w:rPr>
          <w:rStyle w:val="CommentTok"/>
        </w:rPr>
        <w:t xml:space="preserve">#readRenviron("~/.Renviron")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r>
        <w:br/>
      </w:r>
      <w:r>
        <w:rPr>
          <w:rStyle w:val="NormalTok"/>
        </w:rPr>
        <w:t xml:space="preserve">surveys</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NormalTok"/>
        </w:rPr>
        <w:t xml:space="preserve">QTRX_df </w:t>
      </w:r>
      <w:r>
        <w:rPr>
          <w:rStyle w:val="OtherTok"/>
        </w:rPr>
        <w:t xml:space="preserve">&lt;-</w:t>
      </w:r>
      <w:r>
        <w:rPr>
          <w:rStyle w:val="NormalTok"/>
        </w:rPr>
        <w:t xml:space="preserve"> qualtRics</w:t>
      </w:r>
      <w:r>
        <w:rPr>
          <w:rStyle w:val="SpecialCharTok"/>
        </w:rPr>
        <w:t xml:space="preserve">::</w:t>
      </w:r>
      <w:r>
        <w:rPr>
          <w:rStyle w:val="FunctionTok"/>
        </w:rPr>
        <w:t xml:space="preserve">fetch_survey</w:t>
      </w:r>
      <w:r>
        <w:rPr>
          <w:rStyle w:val="NormalTok"/>
        </w:rPr>
        <w:t xml:space="preserve">(</w:t>
      </w:r>
      <w:r>
        <w:rPr>
          <w:rStyle w:val="AttributeTok"/>
        </w:rPr>
        <w:t xml:space="preserve">surveyID =</w:t>
      </w:r>
      <w:r>
        <w:rPr>
          <w:rStyle w:val="NormalTok"/>
        </w:rPr>
        <w:t xml:space="preserve"> </w:t>
      </w:r>
      <w:r>
        <w:rPr>
          <w:rStyle w:val="StringTok"/>
        </w:rPr>
        <w:t xml:space="preserve">"SV_b2cClqAlLGQ6nLU"</w:t>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 </w:t>
      </w:r>
      <w:r>
        <w:rPr>
          <w:rStyle w:val="AttributeTok"/>
        </w:rPr>
        <w:t xml:space="preserve">convert =</w:t>
      </w:r>
      <w:r>
        <w:rPr>
          <w:rStyle w:val="NormalTok"/>
        </w:rPr>
        <w:t xml:space="preserve"> </w:t>
      </w:r>
      <w:r>
        <w:rPr>
          <w:rStyle w:val="ConstantTok"/>
        </w:rPr>
        <w:t xml:space="preserve">FALSE</w:t>
      </w:r>
      <w:r>
        <w:rPr>
          <w:rStyle w:val="NormalTok"/>
        </w:rPr>
        <w:t xml:space="preserve">, </w:t>
      </w:r>
      <w:r>
        <w:rPr>
          <w:rStyle w:val="AttributeTok"/>
        </w:rPr>
        <w:t xml:space="preserve">force_request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s"/>
    <w:p>
      <w:pPr>
        <w:pStyle w:val="Heading3"/>
      </w:pPr>
      <w:r>
        <w:rPr>
          <w:rStyle w:val="SectionNumber"/>
        </w:rPr>
        <w:t xml:space="preserve">1.5.1</w:t>
      </w:r>
      <w:r>
        <w:tab/>
      </w:r>
      <w:r>
        <w:t xml:space="preserve">Tools for Data Manipulations</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race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 (QTRX_df,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5"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1" w:name="working-the-problem-1"/>
    <w:p>
      <w:pPr>
        <w:pStyle w:val="Heading2"/>
      </w:pPr>
      <w:r>
        <w:rPr>
          <w:rStyle w:val="SectionNumber"/>
        </w:rPr>
        <w:t xml:space="preserve">2.5</w:t>
      </w:r>
      <w:r>
        <w:tab/>
      </w:r>
      <w:r>
        <w:t xml:space="preserve">Working the Problem</w:t>
      </w:r>
    </w:p>
    <w:p>
      <w:pPr>
        <w:pStyle w:val="FirstParagraph"/>
      </w:pPr>
      <w:r>
        <w:t xml:space="preserve">In the prior chapter 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a .csv file.</w:t>
      </w:r>
    </w:p>
    <w:p>
      <w:pPr>
        <w:pStyle w:val="BodyText"/>
      </w:pPr>
      <w:r>
        <w:t xml:space="preserve">Presuming that you are working along with me in an .rmd file, if you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"BlackStntsModel230902.csv"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'data.frame':    69 obs. of  25 variables:</w:t>
      </w:r>
      <w:r>
        <w:br/>
      </w:r>
      <w:r>
        <w:rPr>
          <w:rStyle w:val="VerbatimChar"/>
        </w:rPr>
        <w:t xml:space="preserve">##  $ ID       : int  1 2 3 4 5 6 7 8 9 10 ...</w:t>
      </w:r>
      <w:r>
        <w:br/>
      </w:r>
      <w:r>
        <w:rPr>
          <w:rStyle w:val="VerbatimChar"/>
        </w:rPr>
        <w:t xml:space="preserve">##  $ iRace1   : int  3 3 3 3 1 3 3 3 1 0 ...</w:t>
      </w:r>
      <w:r>
        <w:br/>
      </w:r>
      <w:r>
        <w:rPr>
          <w:rStyle w:val="VerbatimChar"/>
        </w:rPr>
        <w:t xml:space="preserve">##  $ iRace2   : int  1 NA 1 1 NA NA 3 NA NA 0 ...</w:t>
      </w:r>
      <w:r>
        <w:br/>
      </w:r>
      <w:r>
        <w:rPr>
          <w:rStyle w:val="VerbatimChar"/>
        </w:rPr>
        <w:t xml:space="preserve">##  $ iRace3   : int  3 NA NA 3 NA NA NA NA NA 3 ...</w:t>
      </w:r>
      <w:r>
        <w:br/>
      </w:r>
      <w:r>
        <w:rPr>
          <w:rStyle w:val="VerbatimChar"/>
        </w:rPr>
        <w:t xml:space="preserve">##  $ iRace4   : int  NA NA NA NA NA NA NA NA NA 3 ...</w:t>
      </w:r>
      <w:r>
        <w:br/>
      </w:r>
      <w:r>
        <w:rPr>
          <w:rStyle w:val="VerbatimChar"/>
        </w:rPr>
        <w:t xml:space="preserve">##  $ iRace5   : logi  NA NA NA NA NA NA ...</w:t>
      </w:r>
      <w:r>
        <w:br/>
      </w:r>
      <w:r>
        <w:rPr>
          <w:rStyle w:val="VerbatimChar"/>
        </w:rPr>
        <w:t xml:space="preserve">##  $ iRace6   : logi  NA NA NA NA NA NA ...</w:t>
      </w:r>
      <w:r>
        <w:br/>
      </w:r>
      <w:r>
        <w:rPr>
          <w:rStyle w:val="VerbatimChar"/>
        </w:rPr>
        <w:t xml:space="preserve">##  $ iRace7   : logi  NA NA NA NA NA NA ...</w:t>
      </w:r>
      <w:r>
        <w:br/>
      </w:r>
      <w:r>
        <w:rPr>
          <w:rStyle w:val="VerbatimChar"/>
        </w:rPr>
        <w:t xml:space="preserve">##  $ iRace8   : logi  NA NA NA NA NA NA ...</w:t>
      </w:r>
      <w:r>
        <w:br/>
      </w:r>
      <w:r>
        <w:rPr>
          <w:rStyle w:val="VerbatimChar"/>
        </w:rPr>
        <w:t xml:space="preserve">##  $ iRace9   : logi  NA NA NA NA NA NA ...</w:t>
      </w:r>
      <w:r>
        <w:br/>
      </w:r>
      <w:r>
        <w:rPr>
          <w:rStyle w:val="VerbatimChar"/>
        </w:rPr>
        <w:t xml:space="preserve">##  $ iRace10  : logi  NA NA NA NA NA NA ...</w:t>
      </w:r>
      <w:r>
        <w:br/>
      </w:r>
      <w:r>
        <w:rPr>
          <w:rStyle w:val="VerbatimChar"/>
        </w:rPr>
        <w:t xml:space="preserve">##  $ cmBiMulti: int  0 0 0 2 5 15 0 0 0 7 ...</w:t>
      </w:r>
      <w:r>
        <w:br/>
      </w:r>
      <w:r>
        <w:rPr>
          <w:rStyle w:val="VerbatimChar"/>
        </w:rPr>
        <w:t xml:space="preserve">##  $ cmBlack  : int  0 5 10 6 5 20 0 0 0 4 ...</w:t>
      </w:r>
      <w:r>
        <w:br/>
      </w:r>
      <w:r>
        <w:rPr>
          <w:rStyle w:val="VerbatimChar"/>
        </w:rPr>
        <w:t xml:space="preserve">##  $ cmNBPoC  : int  39 10 30 19 10 30 40 5 30 13 ...</w:t>
      </w:r>
      <w:r>
        <w:br/>
      </w:r>
      <w:r>
        <w:rPr>
          <w:rStyle w:val="VerbatimChar"/>
        </w:rPr>
        <w:t xml:space="preserve">##  $ cmWhite  : int  61 85 60 73 80 35 60 90 70 73 ...</w:t>
      </w:r>
      <w:r>
        <w:br/>
      </w:r>
      <w:r>
        <w:rPr>
          <w:rStyle w:val="VerbatimChar"/>
        </w:rPr>
        <w:t xml:space="preserve">##  $ cmUnsure : int  0 0 0 0 0 0 0 5 0 3 ...</w:t>
      </w:r>
      <w:r>
        <w:br/>
      </w:r>
      <w:r>
        <w:rPr>
          <w:rStyle w:val="VerbatimChar"/>
        </w:rPr>
        <w:t xml:space="preserve">##  $ Belong_1 : int  6 4 NA 5 4 5 6 7 6 3 ...</w:t>
      </w:r>
      <w:r>
        <w:br/>
      </w:r>
      <w:r>
        <w:rPr>
          <w:rStyle w:val="VerbatimChar"/>
        </w:rPr>
        <w:t xml:space="preserve">##  $ Belong_2 : int  6 4 3 3 4 6 6 7 6 3 ...</w:t>
      </w:r>
      <w:r>
        <w:br/>
      </w:r>
      <w:r>
        <w:rPr>
          <w:rStyle w:val="VerbatimChar"/>
        </w:rPr>
        <w:t xml:space="preserve">##  $ Belong_3 : int  7 6 NA 2 4 5 5 7 6 3 ...</w:t>
      </w:r>
      <w:r>
        <w:br/>
      </w:r>
      <w:r>
        <w:rPr>
          <w:rStyle w:val="VerbatimChar"/>
        </w:rPr>
        <w:t xml:space="preserve">##  $ Blst_1   : int  5 6 NA 2 6 5 5 5 5 3 ...</w:t>
      </w:r>
      <w:r>
        <w:br/>
      </w:r>
      <w:r>
        <w:rPr>
          <w:rStyle w:val="VerbatimChar"/>
        </w:rPr>
        <w:t xml:space="preserve">##  $ Blst_2   : int  3 6 5 2 1 1 4 4 3 5 ...</w:t>
      </w:r>
      <w:r>
        <w:br/>
      </w:r>
      <w:r>
        <w:rPr>
          <w:rStyle w:val="VerbatimChar"/>
        </w:rPr>
        <w:t xml:space="preserve">##  $ Blst_3   : int  5 2 2 2 1 1 4 3 1 2 ...</w:t>
      </w:r>
      <w:r>
        <w:br/>
      </w:r>
      <w:r>
        <w:rPr>
          <w:rStyle w:val="VerbatimChar"/>
        </w:rPr>
        <w:t xml:space="preserve">##  $ Blst_4   : int  2 2 2 2 1 2 4 3 2 3 ...</w:t>
      </w:r>
      <w:r>
        <w:br/>
      </w:r>
      <w:r>
        <w:rPr>
          <w:rStyle w:val="VerbatimChar"/>
        </w:rPr>
        <w:t xml:space="preserve">##  $ Blst_5   : int  2 4 NA 2 1 1 4 4 1 3 ...</w:t>
      </w:r>
      <w:r>
        <w:br/>
      </w:r>
      <w:r>
        <w:rPr>
          <w:rStyle w:val="VerbatimChar"/>
        </w:rPr>
        <w:t xml:space="preserve">##  $ Blst_6   : int  2 1 2 2 1 2 4 3 2 3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Our next step is to conduct a preliminary missing data analysis at the item level, across the dataset we are using.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int [1:69] 3 3 3 3 1 3 3 3 1 0 ...</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&lt;int&gt; 3, 3, 3, 3, 1, 3, 3, 3, 1, 0, 2, 1, 1, 1, 3, 3, 3, 1, 3, 3, …</w:t>
      </w:r>
      <w:r>
        <w:br/>
      </w:r>
      <w:r>
        <w:rPr>
          <w:rStyle w:val="VerbatimChar"/>
        </w:rPr>
        <w:t xml:space="preserve">## $ iRace2    &lt;int&gt; 1, NA, 1, 1, NA, NA, 3, NA, NA, 0, NA, NA, 3, NA, 3, 3, NA, …</w:t>
      </w:r>
      <w:r>
        <w:br/>
      </w:r>
      <w:r>
        <w:rPr>
          <w:rStyle w:val="VerbatimChar"/>
        </w:rPr>
        <w:t xml:space="preserve">## $ iRace3    &lt;int&gt; 3, NA, NA, 3, NA, NA, NA, NA, NA, 3, NA, NA, NA, NA, 3, 1, N…</w:t>
      </w:r>
      <w:r>
        <w:br/>
      </w:r>
      <w:r>
        <w:rPr>
          <w:rStyle w:val="VerbatimChar"/>
        </w:rPr>
        <w:t xml:space="preserve">## $ iRace4    &lt;int&gt;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&lt;int&gt; 0, 0, 0, 2, 5, 15, 0, 0, 0, 7, 0, 0, 20, 0, 9, 12, 0, 6, 6, …</w:t>
      </w:r>
      <w:r>
        <w:br/>
      </w:r>
      <w:r>
        <w:rPr>
          <w:rStyle w:val="VerbatimChar"/>
        </w:rPr>
        <w:t xml:space="preserve">## $ cmBlack   &lt;int&gt; 0, 5, 10, 6, 5, 20, 0, 0, 0, 4, 0, 7, 0, 6, 9, 1, 21, 5, 6, …</w:t>
      </w:r>
      <w:r>
        <w:br/>
      </w:r>
      <w:r>
        <w:rPr>
          <w:rStyle w:val="VerbatimChar"/>
        </w:rPr>
        <w:t xml:space="preserve">## $ cmNBPoC   &lt;int&gt; 39, 10, 30, 19, 10, 30, 40, 5, 30, 13, 80, 19, 0, 19, 15, 22…</w:t>
      </w:r>
      <w:r>
        <w:br/>
      </w:r>
      <w:r>
        <w:rPr>
          <w:rStyle w:val="VerbatimChar"/>
        </w:rPr>
        <w:t xml:space="preserve">## $ cmWhite   &lt;int&gt; 61, 85, 60, 73, 80, 35, 60, 90, 70, 73, 10, 74, 80, 0, 67, 5…</w:t>
      </w:r>
      <w:r>
        <w:br/>
      </w:r>
      <w:r>
        <w:rPr>
          <w:rStyle w:val="VerbatimChar"/>
        </w:rPr>
        <w:t xml:space="preserve">## $ cmUnsure  &lt;int&gt; 0, 0, 0, 0, 0, 0, 0, 5, 0, 3, 10, 0, 0, 75, 0, 14, 0, 5, 0, …</w:t>
      </w:r>
      <w:r>
        <w:br/>
      </w:r>
      <w:r>
        <w:rPr>
          <w:rStyle w:val="VerbatimChar"/>
        </w:rPr>
        <w:t xml:space="preserve">## $ Belong_1  &lt;int&gt; 6, 4, NA, 5, 4, 5, 6, 7, 6, 3, 6, 6, 3, 4, 3, 3, 4, 5, 1, 2,…</w:t>
      </w:r>
      <w:r>
        <w:br/>
      </w:r>
      <w:r>
        <w:rPr>
          <w:rStyle w:val="VerbatimChar"/>
        </w:rPr>
        <w:t xml:space="preserve">## $ Belong_2  &lt;int&gt; 6, 4, 3, 3, 4, 6, 6, 7, 6, 3, 6, 6, 5, 4, 3, 3, 4, 6, 1, 2, …</w:t>
      </w:r>
      <w:r>
        <w:br/>
      </w:r>
      <w:r>
        <w:rPr>
          <w:rStyle w:val="VerbatimChar"/>
        </w:rPr>
        <w:t xml:space="preserve">## $ Belong_3  &lt;int&gt; 7, 6, NA, 2, 4, 5, 5, 7, 6, 3, 5, 6, 4, 4, 3, 2, 4, 5, 1, 1,…</w:t>
      </w:r>
      <w:r>
        <w:br/>
      </w:r>
      <w:r>
        <w:rPr>
          <w:rStyle w:val="VerbatimChar"/>
        </w:rPr>
        <w:t xml:space="preserve">## $ Blst_1    &lt;int&gt; 5, 6, NA, 2, 6, 5, 5, 5, 5, 3, NA, 4, 5, 6, 3, 4, 6, 4, 4, 4…</w:t>
      </w:r>
      <w:r>
        <w:br/>
      </w:r>
      <w:r>
        <w:rPr>
          <w:rStyle w:val="VerbatimChar"/>
        </w:rPr>
        <w:t xml:space="preserve">## $ Blst_2    &lt;int&gt; 3, 6, 5, 2, 1, 1, 4, 4, 3, 5, NA, 5, 1, 1, 3, 2, 1, 2, 5, 3,…</w:t>
      </w:r>
      <w:r>
        <w:br/>
      </w:r>
      <w:r>
        <w:rPr>
          <w:rStyle w:val="VerbatimChar"/>
        </w:rPr>
        <w:t xml:space="preserve">## $ Blst_3    &lt;int&gt; 5, 2, 2, 2, 1, 1, 4, 3, 1, 2, 2, 1, 1, 1, 3, 2, 6, 2, 2, 2, …</w:t>
      </w:r>
      <w:r>
        <w:br/>
      </w:r>
      <w:r>
        <w:rPr>
          <w:rStyle w:val="VerbatimChar"/>
        </w:rPr>
        <w:t xml:space="preserve">## $ Blst_4    &lt;int&gt; 2, 2, 2, 2, 1, 2, 4, 3, 2, 3, NA, 4, 3, 1, 3, 2, 1, 3, 2, 1,…</w:t>
      </w:r>
      <w:r>
        <w:br/>
      </w:r>
      <w:r>
        <w:rPr>
          <w:rStyle w:val="VerbatimChar"/>
        </w:rPr>
        <w:t xml:space="preserve">## $ Blst_5    &lt;int&gt; 2, 4, NA, 2, 1, 1, 4, 4, 1, 3, 2, 2, 1, 1, 3, 2, 1, 2, 2, 1,…</w:t>
      </w:r>
      <w:r>
        <w:br/>
      </w:r>
      <w:r>
        <w:rPr>
          <w:rStyle w:val="VerbatimChar"/>
        </w:rPr>
        <w:t xml:space="preserve">## $ Blst_6    &lt;int&gt;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Start w:id="107" w:name="X65cae660667dda51defc3c5475f819e942c05b9"/>
    <w:p>
      <w:pPr>
        <w:pStyle w:val="Heading3"/>
      </w:pPr>
      <w:r>
        <w:rPr>
          <w:rStyle w:val="SectionNumber"/>
        </w:rPr>
        <w:t xml:space="preserve">2.5.1</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5" name="Picture"/>
            <a:graphic>
              <a:graphicData uri="http://schemas.openxmlformats.org/drawingml/2006/picture">
                <pic:pic>
                  <pic:nvPicPr>
                    <pic:cNvPr descr="images/Ch02/wrkflow_item_lvl.jpg" id="106" name="Picture"/>
                    <pic:cNvPicPr>
                      <a:picLocks noChangeArrowheads="1" noChangeAspect="1"/>
                    </pic:cNvPicPr>
                  </pic:nvPicPr>
                  <pic:blipFill>
                    <a:blip r:embed="rId10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the the amount of missing is not so egregious that I want to eliminate any cases. That is, I’m willing to wait until after I score the items to make further decisions, then.</w:t>
      </w:r>
    </w:p>
    <w:p>
      <w:pPr>
        <w:pStyle w:val="BodyText"/>
      </w:pPr>
      <w:r>
        <w:t xml:space="preserve">That said, because (a) I want you to have such code and (b) it is quite likely that we will receive responses with high levels of missingness,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7"/>
    <w:bookmarkStart w:id="108" w:name="analyzing-missing-data-patterns"/>
    <w:p>
      <w:pPr>
        <w:pStyle w:val="Heading3"/>
      </w:pPr>
      <w:r>
        <w:rPr>
          <w:rStyle w:val="SectionNumber"/>
        </w:rPr>
        <w:t xml:space="preserve">2.5.2</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8"/>
    <w:bookmarkStart w:id="110" w:name="can-we-identify-the-missing-mechanisms"/>
    <w:p>
      <w:pPr>
        <w:pStyle w:val="Heading3"/>
      </w:pPr>
      <w:r>
        <w:rPr>
          <w:rStyle w:val="SectionNumber"/>
        </w:rPr>
        <w:t xml:space="preserve">2.5.3</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(missint completely at random) or MNAR. Consequently, regardless of the result, an MNAR circumstance cannot be ruled out. Correspondingly, the Little’s MCAR test has disappeard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09">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0"/>
    <w:bookmarkEnd w:id="111"/>
    <w:bookmarkStart w:id="114"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2">
        <w:r>
          <w:rPr>
            <w:rStyle w:val="Hyperlink"/>
          </w:rPr>
          <w:t xml:space="preserve">codebook</w:t>
        </w:r>
      </w:hyperlink>
      <w:r>
        <w:t xml:space="preserve">.</w:t>
      </w:r>
    </w:p>
    <w:bookmarkStart w:id="113"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3"/>
    <w:bookmarkEnd w:id="114"/>
    <w:bookmarkStart w:id="118"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6" name="Picture"/>
            <a:graphic>
              <a:graphicData uri="http://schemas.openxmlformats.org/drawingml/2006/picture">
                <pic:pic>
                  <pic:nvPicPr>
                    <pic:cNvPr descr="images/Ch02/wrkflow_scale_lvl.jpg" id="117" name="Picture"/>
                    <pic:cNvPicPr>
                      <a:picLocks noChangeArrowheads="1" noChangeAspect="1"/>
                    </pic:cNvPicPr>
                  </pic:nvPicPr>
                  <pic:blipFill>
                    <a:blip r:embed="rId11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8"/>
    <w:bookmarkStart w:id="127"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2"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02-Scoring_files/figure-docx/unnamed-chunk-26-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2"/>
    <w:bookmarkStart w:id="126"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4" name="Picture"/>
            <a:graphic>
              <a:graphicData uri="http://schemas.openxmlformats.org/drawingml/2006/picture">
                <pic:pic>
                  <pic:nvPicPr>
                    <pic:cNvPr descr="images/Ch02/wrkflow_AIAready.jpg" id="125" name="Picture"/>
                    <pic:cNvPicPr>
                      <a:picLocks noChangeArrowheads="1" noChangeAspect="1"/>
                    </pic:cNvPicPr>
                  </pic:nvPicPr>
                  <pic:blipFill>
                    <a:blip r:embed="rId12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6"/>
    <w:bookmarkEnd w:id="127"/>
    <w:bookmarkStart w:id="128" w:name="the-apa-style-write-up"/>
    <w:p>
      <w:pPr>
        <w:pStyle w:val="Heading2"/>
      </w:pPr>
      <w:r>
        <w:rPr>
          <w:rStyle w:val="SectionNumber"/>
        </w:rPr>
        <w:t xml:space="preserve">2.9</w:t>
      </w:r>
      <w:r>
        <w:tab/>
      </w:r>
      <w:r>
        <w:t xml:space="preserve">The APA Style Write-Up</w:t>
      </w:r>
    </w:p>
    <w:bookmarkEnd w:id="128"/>
    <w:bookmarkStart w:id="129"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bookmarkEnd w:id="129"/>
    <w:bookmarkStart w:id="134"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0"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0"/>
    <w:bookmarkStart w:id="131"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1"/>
    <w:bookmarkStart w:id="132"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2"/>
    <w:bookmarkStart w:id="133"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3"/>
    <w:bookmarkEnd w:id="134"/>
    <w:bookmarkEnd w:id="135"/>
    <w:bookmarkStart w:id="218" w:name="DataDx"/>
    <w:p>
      <w:pPr>
        <w:pStyle w:val="Heading1"/>
      </w:pPr>
      <w:r>
        <w:rPr>
          <w:rStyle w:val="SectionNumber"/>
        </w:rPr>
        <w:t xml:space="preserve">3</w:t>
      </w:r>
      <w:r>
        <w:tab/>
      </w:r>
      <w:r>
        <w:t xml:space="preserve">Data Dx</w:t>
      </w:r>
    </w:p>
    <w:p>
      <w:pPr>
        <w:pStyle w:val="FirstParagraph"/>
      </w:pPr>
      <w:hyperlink r:id="rId136">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1"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7"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7"/>
    <w:bookmarkStart w:id="138"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8"/>
    <w:bookmarkStart w:id="139"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39"/>
    <w:bookmarkStart w:id="140"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CommentTok"/>
        </w:rPr>
        <w:t xml:space="preserve">#this includes dplyr</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p>
    <w:bookmarkEnd w:id="140"/>
    <w:bookmarkEnd w:id="141"/>
    <w:bookmarkStart w:id="145"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3" name="Picture"/>
            <a:graphic>
              <a:graphicData uri="http://schemas.openxmlformats.org/drawingml/2006/picture">
                <pic:pic>
                  <pic:nvPicPr>
                    <pic:cNvPr descr="images/Ch04/wrkflow_dx.jpg" id="144" name="Picture"/>
                    <pic:cNvPicPr>
                      <a:picLocks noChangeArrowheads="1" noChangeAspect="1"/>
                    </pic:cNvPicPr>
                  </pic:nvPicPr>
                  <pic:blipFill>
                    <a:blip r:embed="rId142"/>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5"/>
    <w:bookmarkStart w:id="152"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7" name="Picture"/>
            <a:graphic>
              <a:graphicData uri="http://schemas.openxmlformats.org/drawingml/2006/picture">
                <pic:pic>
                  <pic:nvPicPr>
                    <pic:cNvPr descr="images/Ch04/BlStuMed.jpg" id="148" name="Picture"/>
                    <pic:cNvPicPr>
                      <a:picLocks noChangeArrowheads="1" noChangeAspect="1"/>
                    </pic:cNvPicPr>
                  </pic:nvPicPr>
                  <pic:blipFill>
                    <a:blip r:embed="rId146"/>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0" name="Picture"/>
            <a:graphic>
              <a:graphicData uri="http://schemas.openxmlformats.org/drawingml/2006/picture">
                <pic:pic>
                  <pic:nvPicPr>
                    <pic:cNvPr descr="images/Ch04/BlStuRegression.jpg" id="151" name="Picture"/>
                    <pic:cNvPicPr>
                      <a:picLocks noChangeArrowheads="1" noChangeAspect="1"/>
                    </pic:cNvPicPr>
                  </pic:nvPicPr>
                  <pic:blipFill>
                    <a:blip r:embed="rId149"/>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2"/>
    <w:bookmarkStart w:id="153"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contatonated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item_scores_df[c("Belong_1", "Belong_2", "Belong_3")])</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0.95      0.95    0.93      0.87  21 0.0099    4 1.5     0.88</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0.93  0.95  0.97</w:t>
      </w:r>
      <w:r>
        <w:br/>
      </w:r>
      <w:r>
        <w:rPr>
          <w:rStyle w:val="VerbatimChar"/>
        </w:rPr>
        <w:t xml:space="preserve">## Duhachek  0.93  0.95  0.97</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Belong_1      0.94      0.94    0.88      0.88  15    0.016    NA  0.88</w:t>
      </w:r>
      <w:r>
        <w:br/>
      </w:r>
      <w:r>
        <w:rPr>
          <w:rStyle w:val="VerbatimChar"/>
        </w:rPr>
        <w:t xml:space="preserve">## Belong_2      0.92      0.92    0.85      0.85  11    0.020    NA  0.85</w:t>
      </w:r>
      <w:r>
        <w:br/>
      </w:r>
      <w:r>
        <w:rPr>
          <w:rStyle w:val="VerbatimChar"/>
        </w:rPr>
        <w:t xml:space="preserve">## Belong_3      0.94      0.94    0.89      0.89  16    0.015    NA  0.89</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Belong_1 64  0.95  0.95  0.92   0.90  4.1 1.5</w:t>
      </w:r>
      <w:r>
        <w:br/>
      </w:r>
      <w:r>
        <w:rPr>
          <w:rStyle w:val="VerbatimChar"/>
        </w:rPr>
        <w:t xml:space="preserve">## Belong_2 65  0.96  0.96  0.94   0.92  4.1 1.6</w:t>
      </w:r>
      <w:r>
        <w:br/>
      </w:r>
      <w:r>
        <w:rPr>
          <w:rStyle w:val="VerbatimChar"/>
        </w:rPr>
        <w:t xml:space="preserve">## Belong_3 64  0.95  0.95  0.91   0.89  3.8 1.5</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Belong_1 0.02 0.14 0.23 0.17 0.22 0.17 0.05 0.03</w:t>
      </w:r>
      <w:r>
        <w:br/>
      </w:r>
      <w:r>
        <w:rPr>
          <w:rStyle w:val="VerbatimChar"/>
        </w:rPr>
        <w:t xml:space="preserve">## Belong_2 0.03 0.14 0.22 0.22 0.15 0.20 0.05 0.02</w:t>
      </w:r>
      <w:r>
        <w:br/>
      </w:r>
      <w:r>
        <w:rPr>
          <w:rStyle w:val="VerbatimChar"/>
        </w:rPr>
        <w:t xml:space="preserve">## 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item_scores_df[c("rBlst_1", "Blst_2", "Blst_3", </w:t>
      </w:r>
      <w:r>
        <w:br/>
      </w:r>
      <w:r>
        <w:rPr>
          <w:rStyle w:val="VerbatimChar"/>
        </w:rPr>
        <w:t xml:space="preserve">##     "Blst_4", "Blst_5", "Blst_6")])</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0.85      0.87    0.87      0.52 6.5 0.03  2.5 1.1     0.52</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0.78  0.85  0.90</w:t>
      </w:r>
      <w:r>
        <w:br/>
      </w:r>
      <w:r>
        <w:rPr>
          <w:rStyle w:val="VerbatimChar"/>
        </w:rPr>
        <w:t xml:space="preserve">## Duhachek  0.79  0.85  0.91</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rBlst_1      0.85      0.87    0.87      0.57 6.5    0.031 0.029  0.57</w:t>
      </w:r>
      <w:r>
        <w:br/>
      </w:r>
      <w:r>
        <w:rPr>
          <w:rStyle w:val="VerbatimChar"/>
        </w:rPr>
        <w:t xml:space="preserve">## Blst_2       0.87      0.88    0.87      0.59 7.1    0.026 0.019  0.56</w:t>
      </w:r>
      <w:r>
        <w:br/>
      </w:r>
      <w:r>
        <w:rPr>
          <w:rStyle w:val="VerbatimChar"/>
        </w:rPr>
        <w:t xml:space="preserve">## Blst_3       0.83      0.85    0.85      0.54 5.8    0.034 0.029  0.50</w:t>
      </w:r>
      <w:r>
        <w:br/>
      </w:r>
      <w:r>
        <w:rPr>
          <w:rStyle w:val="VerbatimChar"/>
        </w:rPr>
        <w:t xml:space="preserve">## Blst_4       0.80      0.82    0.82      0.48 4.6    0.041 0.027  0.48</w:t>
      </w:r>
      <w:r>
        <w:br/>
      </w:r>
      <w:r>
        <w:rPr>
          <w:rStyle w:val="VerbatimChar"/>
        </w:rPr>
        <w:t xml:space="preserve">## Blst_5       0.79      0.81    0.81      0.46 4.3    0.042 0.024  0.47</w:t>
      </w:r>
      <w:r>
        <w:br/>
      </w:r>
      <w:r>
        <w:rPr>
          <w:rStyle w:val="VerbatimChar"/>
        </w:rPr>
        <w:t xml:space="preserve">## Blst_6       0.80      0.82    0.81      0.48 4.6    0.040 0.021  0.50</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rBlst_1 60  0.69  0.67  0.56   0.52  3.4 1.6</w:t>
      </w:r>
      <w:r>
        <w:br/>
      </w:r>
      <w:r>
        <w:rPr>
          <w:rStyle w:val="VerbatimChar"/>
        </w:rPr>
        <w:t xml:space="preserve">## Blst_2  64  0.68  0.62  0.51   0.46  3.0 1.8</w:t>
      </w:r>
      <w:r>
        <w:br/>
      </w:r>
      <w:r>
        <w:rPr>
          <w:rStyle w:val="VerbatimChar"/>
        </w:rPr>
        <w:t xml:space="preserve">## Blst_3  63  0.71  0.74  0.66   0.59  2.0 1.2</w:t>
      </w:r>
      <w:r>
        <w:br/>
      </w:r>
      <w:r>
        <w:rPr>
          <w:rStyle w:val="VerbatimChar"/>
        </w:rPr>
        <w:t xml:space="preserve">## Blst_4  62  0.85  0.86  0.84   0.77  2.5 1.3</w:t>
      </w:r>
      <w:r>
        <w:br/>
      </w:r>
      <w:r>
        <w:rPr>
          <w:rStyle w:val="VerbatimChar"/>
        </w:rPr>
        <w:t xml:space="preserve">## Blst_5  63  0.89  0.89  0.89   0.82  2.0 1.2</w:t>
      </w:r>
      <w:r>
        <w:br/>
      </w:r>
      <w:r>
        <w:rPr>
          <w:rStyle w:val="VerbatimChar"/>
        </w:rPr>
        <w:t xml:space="preserve">## Blst_6  63  0.83  0.86  0.86   0.77  2.1 1.3</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rBlst_1 0.10 0.23 0.20 0.25 0.08 0.10 0.03 0.09</w:t>
      </w:r>
      <w:r>
        <w:br/>
      </w:r>
      <w:r>
        <w:rPr>
          <w:rStyle w:val="VerbatimChar"/>
        </w:rPr>
        <w:t xml:space="preserve">## Blst_2  0.33 0.16 0.09 0.17 0.16 0.06 0.03 0.03</w:t>
      </w:r>
      <w:r>
        <w:br/>
      </w:r>
      <w:r>
        <w:rPr>
          <w:rStyle w:val="VerbatimChar"/>
        </w:rPr>
        <w:t xml:space="preserve">## Blst_3  0.44 0.33 0.06 0.11 0.03 0.02 0.00 0.05</w:t>
      </w:r>
      <w:r>
        <w:br/>
      </w:r>
      <w:r>
        <w:rPr>
          <w:rStyle w:val="VerbatimChar"/>
        </w:rPr>
        <w:t xml:space="preserve">## Blst_4  0.27 0.34 0.15 0.18 0.05 0.00 0.02 0.06</w:t>
      </w:r>
      <w:r>
        <w:br/>
      </w:r>
      <w:r>
        <w:rPr>
          <w:rStyle w:val="VerbatimChar"/>
        </w:rPr>
        <w:t xml:space="preserve">## Blst_5  0.46 0.30 0.05 0.14 0.05 0.00 0.00 0.05</w:t>
      </w:r>
      <w:r>
        <w:br/>
      </w:r>
      <w:r>
        <w:rPr>
          <w:rStyle w:val="VerbatimChar"/>
        </w:rPr>
        <w:t xml:space="preserve">## 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item_scores_df[c("Blst_3", "Blst_2", "Blst_5")])</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0.69      0.73    0.69      0.47 2.7 0.065  2.3 1.2     0.54</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0.54  0.69  0.80</w:t>
      </w:r>
      <w:r>
        <w:br/>
      </w:r>
      <w:r>
        <w:rPr>
          <w:rStyle w:val="VerbatimChar"/>
        </w:rPr>
        <w:t xml:space="preserve">## Duhachek  0.57  0.69  0.82</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Blst_3      0.67      0.70    0.54      0.54 2.35    0.074    NA  0.54</w:t>
      </w:r>
      <w:r>
        <w:br/>
      </w:r>
      <w:r>
        <w:rPr>
          <w:rStyle w:val="VerbatimChar"/>
        </w:rPr>
        <w:t xml:space="preserve">## Blst_2      0.75      0.75    0.60      0.60 3.03    0.061    NA  0.60</w:t>
      </w:r>
      <w:r>
        <w:br/>
      </w:r>
      <w:r>
        <w:rPr>
          <w:rStyle w:val="VerbatimChar"/>
        </w:rPr>
        <w:t xml:space="preserve">## Blst_5      0.41      0.43    0.28      0.28 0.76    0.135    NA  0.28</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Blst_3 63  0.72  0.78  0.62   0.46    2 1.2</w:t>
      </w:r>
      <w:r>
        <w:br/>
      </w:r>
      <w:r>
        <w:rPr>
          <w:rStyle w:val="VerbatimChar"/>
        </w:rPr>
        <w:t xml:space="preserve">## Blst_2 64  0.82  0.75  0.55   0.46    3 1.8</w:t>
      </w:r>
      <w:r>
        <w:br/>
      </w:r>
      <w:r>
        <w:rPr>
          <w:rStyle w:val="VerbatimChar"/>
        </w:rPr>
        <w:t xml:space="preserve">## Blst_5 63  0.87  0.89  0.83   0.70    2 1.2</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Blst_3 0.44 0.33 0.06 0.11 0.03 0.02 0.00 0.05</w:t>
      </w:r>
      <w:r>
        <w:br/>
      </w:r>
      <w:r>
        <w:rPr>
          <w:rStyle w:val="VerbatimChar"/>
        </w:rPr>
        <w:t xml:space="preserve">## Blst_2 0.33 0.16 0.09 0.17 0.16 0.06 0.03 0.03</w:t>
      </w:r>
      <w:r>
        <w:br/>
      </w:r>
      <w:r>
        <w:rPr>
          <w:rStyle w:val="VerbatimChar"/>
        </w:rPr>
        <w:t xml:space="preserve">## 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item_scores_df[c("rBlst_1", "Blst_4", "Blst_6")])</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0.79      0.81    0.76      0.58 4.2 0.045  2.7 1.2     0.52</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0.69  0.79  0.87</w:t>
      </w:r>
      <w:r>
        <w:br/>
      </w:r>
      <w:r>
        <w:rPr>
          <w:rStyle w:val="VerbatimChar"/>
        </w:rPr>
        <w:t xml:space="preserve">## Duhachek  0.71  0.79  0.88</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rBlst_1      0.86      0.86    0.75      0.75 6.0    0.035    NA  0.75</w:t>
      </w:r>
      <w:r>
        <w:br/>
      </w:r>
      <w:r>
        <w:rPr>
          <w:rStyle w:val="VerbatimChar"/>
        </w:rPr>
        <w:t xml:space="preserve">## Blst_4       0.64      0.65    0.48      0.48 1.8    0.087    NA  0.48</w:t>
      </w:r>
      <w:r>
        <w:br/>
      </w:r>
      <w:r>
        <w:rPr>
          <w:rStyle w:val="VerbatimChar"/>
        </w:rPr>
        <w:t xml:space="preserve">## Blst_6       0.68      0.68    0.52      0.52 2.1    0.078    NA  0.52</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rBlst_1 60  0.81  0.78  0.58   0.53  3.4 1.6</w:t>
      </w:r>
      <w:r>
        <w:br/>
      </w:r>
      <w:r>
        <w:rPr>
          <w:rStyle w:val="VerbatimChar"/>
        </w:rPr>
        <w:t xml:space="preserve">## Blst_4  62  0.88  0.89  0.84   0.72  2.5 1.3</w:t>
      </w:r>
      <w:r>
        <w:br/>
      </w:r>
      <w:r>
        <w:rPr>
          <w:rStyle w:val="VerbatimChar"/>
        </w:rPr>
        <w:t xml:space="preserve">## Blst_6  63  0.85  0.87  0.81   0.69  2.1 1.3</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rBlst_1 0.10 0.23 0.20 0.25 0.08 0.10 0.03 0.09</w:t>
      </w:r>
      <w:r>
        <w:br/>
      </w:r>
      <w:r>
        <w:rPr>
          <w:rStyle w:val="VerbatimChar"/>
        </w:rPr>
        <w:t xml:space="preserve">## Blst_4  0.27 0.34 0.15 0.18 0.05 0.00 0.02 0.06</w:t>
      </w:r>
      <w:r>
        <w:br/>
      </w:r>
      <w:r>
        <w:rPr>
          <w:rStyle w:val="VerbatimChar"/>
        </w:rPr>
        <w:t xml:space="preserve">## 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3"/>
    <w:bookmarkStart w:id="159" w:name="X7d84b889cbb25698241e69dacf5eca975c09c41"/>
    <w:p>
      <w:pPr>
        <w:pStyle w:val="Heading2"/>
      </w:pPr>
      <w:r>
        <w:rPr>
          <w:rStyle w:val="SectionNumber"/>
        </w:rPr>
        <w:t xml:space="preserve">3.5</w:t>
      </w:r>
      <w:r>
        <w:tab/>
      </w:r>
      <w:r>
        <w:t xml:space="preserve">Distributional Characteristics of the Variables</w:t>
      </w:r>
    </w:p>
    <w:bookmarkStart w:id="154"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int  0 5 10 6 5 20 0 0 0 4 ...</w:t>
      </w:r>
      <w:r>
        <w:br/>
      </w:r>
      <w:r>
        <w:rPr>
          <w:rStyle w:val="VerbatimChar"/>
        </w:rPr>
        <w:t xml:space="preserve">##  $ Belong_1  : int  6 4 NA 5 4 5 6 7 6 3 ...</w:t>
      </w:r>
      <w:r>
        <w:br/>
      </w:r>
      <w:r>
        <w:rPr>
          <w:rStyle w:val="VerbatimChar"/>
        </w:rPr>
        <w:t xml:space="preserve">##  $ Belong_2  : int  6 4 3 3 4 6 6 7 6 3 ...</w:t>
      </w:r>
      <w:r>
        <w:br/>
      </w:r>
      <w:r>
        <w:rPr>
          <w:rStyle w:val="VerbatimChar"/>
        </w:rPr>
        <w:t xml:space="preserve">##  $ Belong_3  : int  7 6 NA 2 4 5 5 7 6 3 ...</w:t>
      </w:r>
      <w:r>
        <w:br/>
      </w:r>
      <w:r>
        <w:rPr>
          <w:rStyle w:val="VerbatimChar"/>
        </w:rPr>
        <w:t xml:space="preserve">##  $ Blst_1    : int  5 6 NA 2 6 5 5 5 5 3 ...</w:t>
      </w:r>
      <w:r>
        <w:br/>
      </w:r>
      <w:r>
        <w:rPr>
          <w:rStyle w:val="VerbatimChar"/>
        </w:rPr>
        <w:t xml:space="preserve">##  $ Blst_2    : int  3 6 5 2 1 1 4 4 3 5 ...</w:t>
      </w:r>
      <w:r>
        <w:br/>
      </w:r>
      <w:r>
        <w:rPr>
          <w:rStyle w:val="VerbatimChar"/>
        </w:rPr>
        <w:t xml:space="preserve">##  $ Blst_3    : int  5 2 2 2 1 1 4 3 1 2 ...</w:t>
      </w:r>
      <w:r>
        <w:br/>
      </w:r>
      <w:r>
        <w:rPr>
          <w:rStyle w:val="VerbatimChar"/>
        </w:rPr>
        <w:t xml:space="preserve">##  $ Blst_4    : int  2 2 2 2 1 2 4 3 2 3 ...</w:t>
      </w:r>
      <w:r>
        <w:br/>
      </w:r>
      <w:r>
        <w:rPr>
          <w:rStyle w:val="VerbatimChar"/>
        </w:rPr>
        <w:t xml:space="preserve">##  $ Blst_5    : int  2 4 NA 2 1 1 4 4 1 3 ...</w:t>
      </w:r>
      <w:r>
        <w:br/>
      </w:r>
      <w:r>
        <w:rPr>
          <w:rStyle w:val="VerbatimChar"/>
        </w:rPr>
        <w:t xml:space="preserve">##  $ Blst_6    : int  2 1 2 2 1 2 4 3 2 3 ...</w:t>
      </w:r>
      <w:r>
        <w:br/>
      </w:r>
      <w:r>
        <w:rPr>
          <w:rStyle w:val="VerbatimChar"/>
        </w:rPr>
        <w:t xml:space="preserve">##  $ rBlst_1   : num  3 2 NA 6 2 3 3 3 3 5 ...</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 iBIPOC_pr    1 64 0.35 0.39   0.25    0.32 0.37   0  1.00  1.00 0.64    -1.05</w:t>
      </w:r>
      <w:r>
        <w:br/>
      </w:r>
      <w:r>
        <w:rPr>
          <w:rStyle w:val="VerbatimChar"/>
        </w:rPr>
        <w:t xml:space="preserve">## cmBlack      2 66 8.20 8.02   5.50    7.24 8.15   0 30.00 30.00 0.95     0.05</w:t>
      </w:r>
      <w:r>
        <w:br/>
      </w:r>
      <w:r>
        <w:rPr>
          <w:rStyle w:val="VerbatimChar"/>
        </w:rPr>
        <w:t xml:space="preserve">## Belonging    3 64 4.03 1.47   4.00    4.03 1.48   1  7.00  6.00 0.03    -0.76</w:t>
      </w:r>
      <w:r>
        <w:br/>
      </w:r>
      <w:r>
        <w:rPr>
          <w:rStyle w:val="VerbatimChar"/>
        </w:rPr>
        <w:t xml:space="preserve">## ClimateBL    4 61 2.48 1.09   2.33    2.41 0.99   1  5.67  4.67 0.56     0.04</w:t>
      </w:r>
      <w:r>
        <w:br/>
      </w:r>
      <w:r>
        <w:rPr>
          <w:rStyle w:val="VerbatimChar"/>
        </w:rPr>
        <w:t xml:space="preserve">##             se</w:t>
      </w:r>
      <w:r>
        <w:br/>
      </w:r>
      <w:r>
        <w:rPr>
          <w:rStyle w:val="VerbatimChar"/>
        </w:rPr>
        <w:t xml:space="preserve">## iBIPOC_pr 0.05</w:t>
      </w:r>
      <w:r>
        <w:br/>
      </w:r>
      <w:r>
        <w:rPr>
          <w:rStyle w:val="VerbatimChar"/>
        </w:rPr>
        <w:t xml:space="preserve">## cmBlack   0.99</w:t>
      </w:r>
      <w:r>
        <w:br/>
      </w:r>
      <w:r>
        <w:rPr>
          <w:rStyle w:val="VerbatimChar"/>
        </w:rPr>
        <w:t xml:space="preserve">## Belonging 0.18</w:t>
      </w:r>
      <w:r>
        <w:br/>
      </w:r>
      <w:r>
        <w:rPr>
          <w:rStyle w:val="VerbatimChar"/>
        </w:rPr>
        <w:t xml:space="preserve">## 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item_scores_df$cmBlack</w:t>
      </w:r>
      <w:r>
        <w:br/>
      </w:r>
      <w:r>
        <w:rPr>
          <w:rStyle w:val="VerbatimChar"/>
        </w:rPr>
        <w:t xml:space="preserve">## W = 0.87796, p-value = 9.899e-06</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item_scores_df$iBIPOC_pr</w:t>
      </w:r>
      <w:r>
        <w:br/>
      </w:r>
      <w:r>
        <w:rPr>
          <w:rStyle w:val="VerbatimChar"/>
        </w:rPr>
        <w:t xml:space="preserve">## W = 0.78725, p-value = 3.181e-08</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item_scores_df$Belonging</w:t>
      </w:r>
      <w:r>
        <w:br/>
      </w:r>
      <w:r>
        <w:rPr>
          <w:rStyle w:val="VerbatimChar"/>
        </w:rPr>
        <w:t xml:space="preserve">## 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item_scores_df$ClimateBL</w:t>
      </w:r>
      <w:r>
        <w:br/>
      </w:r>
      <w:r>
        <w:rPr>
          <w:rStyle w:val="VerbatimChar"/>
        </w:rPr>
        <w:t xml:space="preserve">## W = 0.95102, p-value = 0.01613</w:t>
      </w:r>
    </w:p>
    <w:p>
      <w:pPr>
        <w:pStyle w:val="FirstParagraph"/>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4"/>
    <w:bookmarkStart w:id="158"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03-DataDx_files/figure-docx/unnamed-chunk-10-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bookmarkEnd w:id="158"/>
    <w:bookmarkEnd w:id="159"/>
    <w:bookmarkStart w:id="163"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1" name="Picture"/>
            <a:graphic>
              <a:graphicData uri="http://schemas.openxmlformats.org/drawingml/2006/picture">
                <pic:pic>
                  <pic:nvPicPr>
                    <pic:cNvPr descr="03-DataDx_files/figure-docx/unnamed-chunk-11-1.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 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ID iBIPOC_pr cmBlack Belong_1 Belong_2 Belong_3 Blst_1 Blst_2 Blst_3 Blst_4</w:t>
      </w:r>
      <w:r>
        <w:br/>
      </w:r>
      <w:r>
        <w:rPr>
          <w:rStyle w:val="VerbatimChar"/>
        </w:rPr>
        <w:t xml:space="preserve">## 1  1 0.3333333       0        6        6        7      5      3      5      2</w:t>
      </w:r>
      <w:r>
        <w:br/>
      </w:r>
      <w:r>
        <w:rPr>
          <w:rStyle w:val="VerbatimChar"/>
        </w:rPr>
        <w:t xml:space="preserve">## 2  2 0.0000000       5        4        4        6      6      6      2      2</w:t>
      </w:r>
      <w:r>
        <w:br/>
      </w:r>
      <w:r>
        <w:rPr>
          <w:rStyle w:val="VerbatimChar"/>
        </w:rPr>
        <w:t xml:space="preserve">## 3  3 0.5000000      10       NA        3       NA     NA      5      2      2</w:t>
      </w:r>
      <w:r>
        <w:br/>
      </w:r>
      <w:r>
        <w:rPr>
          <w:rStyle w:val="VerbatimChar"/>
        </w:rPr>
        <w:t xml:space="preserve">## 4  4 0.3333333       6        5        3        2      2      2      2      2</w:t>
      </w:r>
      <w:r>
        <w:br/>
      </w:r>
      <w:r>
        <w:rPr>
          <w:rStyle w:val="VerbatimChar"/>
        </w:rPr>
        <w:t xml:space="preserve">## 5  5 1.0000000       5        4        4        4      6      1      1      1</w:t>
      </w:r>
      <w:r>
        <w:br/>
      </w:r>
      <w:r>
        <w:rPr>
          <w:rStyle w:val="VerbatimChar"/>
        </w:rPr>
        <w:t xml:space="preserve">## 6  6 0.0000000      20        5        6        5      5      1      1      2</w:t>
      </w:r>
      <w:r>
        <w:br/>
      </w:r>
      <w:r>
        <w:rPr>
          <w:rStyle w:val="VerbatimChar"/>
        </w:rPr>
        <w:t xml:space="preserve">##   Blst_5 Blst_6 rBlst_1 Belonging ResponseBL StigmaBL ClimateBL     Mahal</w:t>
      </w:r>
      <w:r>
        <w:br/>
      </w:r>
      <w:r>
        <w:rPr>
          <w:rStyle w:val="VerbatimChar"/>
        </w:rPr>
        <w:t xml:space="preserve">## 1      2      2       3      6.33       2.33     3.33      2.83 3.1826820</w:t>
      </w:r>
      <w:r>
        <w:br/>
      </w:r>
      <w:r>
        <w:rPr>
          <w:rStyle w:val="VerbatimChar"/>
        </w:rPr>
        <w:t xml:space="preserve">## 2      4      1       2      4.67       1.67     4.00      2.83 1.0923648</w:t>
      </w:r>
      <w:r>
        <w:br/>
      </w:r>
      <w:r>
        <w:rPr>
          <w:rStyle w:val="VerbatimChar"/>
        </w:rPr>
        <w:t xml:space="preserve">## 3     NA      2      NA        NA       2.00     3.50        NA 0.1979919</w:t>
      </w:r>
      <w:r>
        <w:br/>
      </w:r>
      <w:r>
        <w:rPr>
          <w:rStyle w:val="VerbatimChar"/>
        </w:rPr>
        <w:t xml:space="preserve">## 4      2      2       6      3.33       3.33     2.00      2.67 0.3505949</w:t>
      </w:r>
      <w:r>
        <w:br/>
      </w:r>
      <w:r>
        <w:rPr>
          <w:rStyle w:val="VerbatimChar"/>
        </w:rPr>
        <w:t xml:space="preserve">## 5      1      1       2      4.00       1.33     1.00      1.17 3.8711215</w:t>
      </w:r>
      <w:r>
        <w:br/>
      </w:r>
      <w:r>
        <w:rPr>
          <w:rStyle w:val="VerbatimChar"/>
        </w:rPr>
        <w:t xml:space="preserve">## 6      1      2       3      5.33       2.33     1.00      1.67 4.8818622</w:t>
      </w:r>
      <w:r>
        <w:br/>
      </w:r>
      <w:r>
        <w:rPr>
          <w:rStyle w:val="VerbatimChar"/>
        </w:rPr>
        <w:t xml:space="preserve">##   MOutlier</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5    FALSE</w:t>
      </w:r>
      <w:r>
        <w:br/>
      </w:r>
      <w:r>
        <w:rPr>
          <w:rStyle w:val="VerbatimChar"/>
        </w:rPr>
        <w:t xml:space="preserve">## 6    FALSE</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 1       66  1</w:t>
      </w:r>
      <w:r>
        <w:br/>
      </w:r>
      <w:r>
        <w:rPr>
          <w:rStyle w:val="VerbatimChar"/>
        </w:rPr>
        <w:t xml:space="preserve">## 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3"/>
    <w:bookmarkStart w:id="164"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4"/>
    <w:bookmarkStart w:id="166"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5"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5"/>
    <w:bookmarkEnd w:id="166"/>
    <w:bookmarkStart w:id="170"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7" name="Picture"/>
            <a:graphic>
              <a:graphicData uri="http://schemas.openxmlformats.org/drawingml/2006/picture">
                <pic:pic>
                  <pic:nvPicPr>
                    <pic:cNvPr descr="images/Ch04/BlStuRegression.jpg" id="168" name="Picture"/>
                    <pic:cNvPicPr>
                      <a:picLocks noChangeArrowheads="1" noChangeAspect="1"/>
                    </pic:cNvPicPr>
                  </pic:nvPicPr>
                  <pic:blipFill>
                    <a:blip r:embed="rId149"/>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rPr>
          <w:rStyle w:val="VerbatimChar"/>
        </w:rPr>
        <w:t xml:space="preserve">## </w:t>
      </w:r>
      <w:r>
        <w:br/>
      </w:r>
      <w:r>
        <w:rPr>
          <w:rStyle w:val="VerbatimChar"/>
        </w:rPr>
        <w:t xml:space="preserve">## Call:</w:t>
      </w:r>
      <w:r>
        <w:br/>
      </w:r>
      <w:r>
        <w:rPr>
          <w:rStyle w:val="VerbatimChar"/>
        </w:rPr>
        <w:t xml:space="preserve">## lm(formula = ClimateBL ~ Belonging + cmBlack + iBIPOC_pr, data = item_scores_df)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-1.86732 -0.80535  0.02355  0.70459  3.02003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2.90791    0.46653   6.233 6.74e-08 ***</w:t>
      </w:r>
      <w:r>
        <w:br/>
      </w:r>
      <w:r>
        <w:rPr>
          <w:rStyle w:val="VerbatimChar"/>
        </w:rPr>
        <w:t xml:space="preserve">## Belonging   -0.01742    0.09643  -0.181    0.857    </w:t>
      </w:r>
      <w:r>
        <w:br/>
      </w:r>
      <w:r>
        <w:rPr>
          <w:rStyle w:val="VerbatimChar"/>
        </w:rPr>
        <w:t xml:space="preserve">## cmBlack     -0.01918    0.01717  -1.117    0.269    </w:t>
      </w:r>
      <w:r>
        <w:br/>
      </w:r>
      <w:r>
        <w:rPr>
          <w:rStyle w:val="VerbatimChar"/>
        </w:rPr>
        <w:t xml:space="preserve">## iBIPOC_pr   -0.64125    0.35701  -1.796    0.078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1.066 on 55 degrees of freedom</w:t>
      </w:r>
      <w:r>
        <w:br/>
      </w:r>
      <w:r>
        <w:rPr>
          <w:rStyle w:val="VerbatimChar"/>
        </w:rPr>
        <w:t xml:space="preserve">##   (7 observations deleted due to missingness)</w:t>
      </w:r>
      <w:r>
        <w:br/>
      </w:r>
      <w:r>
        <w:rPr>
          <w:rStyle w:val="VerbatimChar"/>
        </w:rPr>
        <w:t xml:space="preserve">## Multiple R-squared:  0.08212,    Adjusted R-squared:  0.03206 </w:t>
      </w:r>
      <w:r>
        <w:br/>
      </w:r>
      <w:r>
        <w:rPr>
          <w:rStyle w:val="VerbatimChar"/>
        </w:rPr>
        <w:t xml:space="preserve">## F-statistic:  1.64 on 3 and 55 DF,  p-value: 0.1906</w:t>
      </w:r>
    </w:p>
    <w:bookmarkStart w:id="169"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2 </w:t>
      </w:r>
      <w:r>
        <w:br/>
      </w:r>
      <w:r>
        <w:rPr>
          <w:rStyle w:val="VerbatimChar"/>
        </w:rPr>
        <w:t xml:space="preserve">## </w:t>
      </w:r>
      <w:r>
        <w:br/>
      </w:r>
      <w:r>
        <w:rPr>
          <w:rStyle w:val="VerbatimChar"/>
        </w:rPr>
        <w:t xml:space="preserve">## Regression results using ClimateBL as the criterion</w:t>
      </w:r>
      <w:r>
        <w:br/>
      </w:r>
      <w:r>
        <w:rPr>
          <w:rStyle w:val="VerbatimChar"/>
        </w:rPr>
        <w:t xml:space="preserve">##  </w:t>
      </w:r>
      <w:r>
        <w:br/>
      </w:r>
      <w:r>
        <w:rPr>
          <w:rStyle w:val="VerbatimChar"/>
        </w:rPr>
        <w:t xml:space="preserve">## </w:t>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rPr>
          <w:rStyle w:val="VerbatimChar"/>
        </w:rPr>
        <w:t xml:space="preserve">## </w:t>
      </w:r>
      <w:r>
        <w:br/>
      </w:r>
      <w:r>
        <w:rPr>
          <w:rStyle w:val="VerbatimChar"/>
        </w:rPr>
        <w:t xml:space="preserve">## Note. A significant b-weight indicates the beta-weight and semi-partial correlation are also significant.</w:t>
      </w:r>
      <w:r>
        <w:br/>
      </w:r>
      <w:r>
        <w:rPr>
          <w:rStyle w:val="VerbatimChar"/>
        </w:rPr>
        <w:t xml:space="preserve">## b represents unstandardized regression weights. beta indicates the standardized regression weights. </w:t>
      </w:r>
      <w:r>
        <w:br/>
      </w:r>
      <w:r>
        <w:rPr>
          <w:rStyle w:val="VerbatimChar"/>
        </w:rPr>
        <w:t xml:space="preserve">## sr2 represents the semi-partial correlation squared. r represents the zero-order correlation.</w:t>
      </w:r>
      <w:r>
        <w:br/>
      </w:r>
      <w:r>
        <w:rPr>
          <w:rStyle w:val="VerbatimChar"/>
        </w:rPr>
        <w:t xml:space="preserve">## Square brackets are used to enclose the lower and upper limits of a confidence interval.</w:t>
      </w:r>
      <w:r>
        <w:br/>
      </w:r>
      <w:r>
        <w:rPr>
          <w:rStyle w:val="VerbatimChar"/>
        </w:rPr>
        <w:t xml:space="preserve">## * indicates p &lt; .05. ** indicates p &lt; .01.</w:t>
      </w:r>
      <w:r>
        <w:br/>
      </w:r>
      <w:r>
        <w:rPr>
          <w:rStyle w:val="VerbatimChar"/>
        </w:rPr>
        <w:t xml:space="preserve">## </w:t>
      </w:r>
    </w:p>
    <w:bookmarkEnd w:id="169"/>
    <w:bookmarkEnd w:id="170"/>
    <w:bookmarkStart w:id="175"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1"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1"/>
    <w:bookmarkStart w:id="172"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4"/>
    <w:bookmarkEnd w:id="175"/>
    <w:bookmarkStart w:id="217" w:name="homeworked-example"/>
    <w:p>
      <w:pPr>
        <w:pStyle w:val="Heading2"/>
      </w:pPr>
      <w:r>
        <w:rPr>
          <w:rStyle w:val="SectionNumber"/>
        </w:rPr>
        <w:t xml:space="preserve">3.11</w:t>
      </w:r>
      <w:r>
        <w:tab/>
      </w:r>
      <w:r>
        <w:t xml:space="preserve">Homeworked Example</w:t>
      </w:r>
    </w:p>
    <w:p>
      <w:pPr>
        <w:pStyle w:val="FirstParagraph"/>
      </w:pPr>
      <w:hyperlink r:id="rId176">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7">
        <w:r>
          <w:rPr>
            <w:rStyle w:val="Hyperlink"/>
          </w:rPr>
          <w:t xml:space="preserve">introductory lesson</w:t>
        </w:r>
      </w:hyperlink>
      <w:r>
        <w:t xml:space="preserve"> </w:t>
      </w:r>
      <w:r>
        <w:t xml:space="preserve">in</w:t>
      </w:r>
      <w:r>
        <w:t xml:space="preserve"> </w:t>
      </w:r>
      <w:hyperlink r:id="rId178">
        <w:r>
          <w:rPr>
            <w:rStyle w:val="Hyperlink"/>
          </w:rPr>
          <w:t xml:space="preserve">ReCentering Psych Stats</w:t>
        </w:r>
      </w:hyperlink>
      <w:r>
        <w:t xml:space="preserve">. An .rds file which holds the data is located in the</w:t>
      </w:r>
      <w:r>
        <w:t xml:space="preserve"> </w:t>
      </w:r>
      <w:hyperlink r:id="rId179">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0" w:name="scrubbing-1"/>
    <w:p>
      <w:pPr>
        <w:pStyle w:val="Heading3"/>
      </w:pPr>
      <w:r>
        <w:rPr>
          <w:rStyle w:val="SectionNumber"/>
        </w:rPr>
        <w:t xml:space="preserve">3.11.1</w:t>
      </w:r>
      <w:r>
        <w:tab/>
      </w:r>
      <w:r>
        <w:t xml:space="preserve">Scrubbing</w:t>
      </w:r>
    </w:p>
    <w:bookmarkStart w:id="183"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1" name="Picture"/>
            <a:graphic>
              <a:graphicData uri="http://schemas.openxmlformats.org/drawingml/2006/picture">
                <pic:pic>
                  <pic:nvPicPr>
                    <pic:cNvPr descr="Worked_Examples/images/homeworked_model.jpg" id="182" name="Picture"/>
                    <pic:cNvPicPr>
                      <a:picLocks noChangeArrowheads="1" noChangeAspect="1"/>
                    </pic:cNvPicPr>
                  </pic:nvPicPr>
                  <pic:blipFill>
                    <a:blip r:embed="rId180"/>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3"/>
    <w:bookmarkStart w:id="184"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 [1] 310</w:t>
      </w:r>
    </w:p>
    <w:bookmarkEnd w:id="184"/>
    <w:bookmarkStart w:id="185"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5"/>
    <w:bookmarkStart w:id="186"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 [1] 84</w:t>
      </w:r>
    </w:p>
    <w:bookmarkEnd w:id="186"/>
    <w:bookmarkStart w:id="187"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7"/>
    <w:bookmarkStart w:id="188"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8"/>
    <w:bookmarkStart w:id="189"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bookmarkEnd w:id="189"/>
    <w:bookmarkEnd w:id="190"/>
    <w:bookmarkStart w:id="202" w:name="scoring-1"/>
    <w:p>
      <w:pPr>
        <w:pStyle w:val="Heading3"/>
      </w:pPr>
      <w:r>
        <w:rPr>
          <w:rStyle w:val="SectionNumber"/>
        </w:rPr>
        <w:t xml:space="preserve">3.11.2</w:t>
      </w:r>
      <w:r>
        <w:tab/>
      </w:r>
      <w:r>
        <w:t xml:space="preserve">Scoring</w:t>
      </w:r>
    </w:p>
    <w:bookmarkStart w:id="191"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1"/>
    <w:bookmarkStart w:id="192"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2"/>
    <w:bookmarkStart w:id="193" w:name="Xa5e6cc66d18e798d4c5445b29d2808a25bb76a5"/>
    <w:p>
      <w:pPr>
        <w:pStyle w:val="Heading4"/>
      </w:pPr>
      <w:r>
        <w:t xml:space="preserve">Proper formatting of the item(s) in your third predictor variable</w:t>
      </w:r>
    </w:p>
    <w:bookmarkEnd w:id="193"/>
    <w:bookmarkStart w:id="194"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 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w:t>
      </w:r>
    </w:p>
    <w:bookmarkEnd w:id="194"/>
    <w:bookmarkStart w:id="195"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 [1]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 [1]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09">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5"/>
    <w:bookmarkStart w:id="196"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6"/>
    <w:bookmarkStart w:id="200"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8" name="Picture"/>
            <a:graphic>
              <a:graphicData uri="http://schemas.openxmlformats.org/drawingml/2006/picture">
                <pic:pic>
                  <pic:nvPicPr>
                    <pic:cNvPr descr="03-DataDx_files/figure-docx/unnamed-chunk-42-1.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 81        1         1       1     1 0</w:t>
      </w:r>
      <w:r>
        <w:br/>
      </w:r>
      <w:r>
        <w:rPr>
          <w:rStyle w:val="VerbatimChar"/>
        </w:rPr>
        <w:t xml:space="preserve">## 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0"/>
    <w:bookmarkStart w:id="201"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1"/>
    <w:bookmarkEnd w:id="202"/>
    <w:bookmarkStart w:id="215" w:name="data-dx"/>
    <w:p>
      <w:pPr>
        <w:pStyle w:val="Heading3"/>
      </w:pPr>
      <w:r>
        <w:rPr>
          <w:rStyle w:val="SectionNumber"/>
        </w:rPr>
        <w:t xml:space="preserve">3.11.3</w:t>
      </w:r>
      <w:r>
        <w:tab/>
      </w:r>
      <w:r>
        <w:t xml:space="preserve">Data Dx</w:t>
      </w:r>
    </w:p>
    <w:bookmarkStart w:id="203"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scrub_df[c("ClearResponsibilities", "EffectiveAnswers", </w:t>
      </w:r>
      <w:r>
        <w:br/>
      </w:r>
      <w:r>
        <w:rPr>
          <w:rStyle w:val="VerbatimChar"/>
        </w:rPr>
        <w:t xml:space="preserve">##     "Feedback", "ClearOrganization", "ClearPresentation")])</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0.87      0.88    0.87      0.59 7.2 0.022  4.3 0.72     0.58</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0.83  0.87  0.91</w:t>
      </w:r>
      <w:r>
        <w:br/>
      </w:r>
      <w:r>
        <w:rPr>
          <w:rStyle w:val="VerbatimChar"/>
        </w:rPr>
        <w:t xml:space="preserve">## Duhachek  0.83  0.87  0.92</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 ClearResponsibilities      0.84      0.84    0.82      0.57 5.3    0.029 0.0110</w:t>
      </w:r>
      <w:r>
        <w:br/>
      </w:r>
      <w:r>
        <w:rPr>
          <w:rStyle w:val="VerbatimChar"/>
        </w:rPr>
        <w:t xml:space="preserve">## EffectiveAnswers           0.84      0.84    0.81      0.57 5.2    0.029 0.0088</w:t>
      </w:r>
      <w:r>
        <w:br/>
      </w:r>
      <w:r>
        <w:rPr>
          <w:rStyle w:val="VerbatimChar"/>
        </w:rPr>
        <w:t xml:space="preserve">## Feedback                   0.87      0.87    0.86      0.64 7.0    0.023 0.0053</w:t>
      </w:r>
      <w:r>
        <w:br/>
      </w:r>
      <w:r>
        <w:rPr>
          <w:rStyle w:val="VerbatimChar"/>
        </w:rPr>
        <w:t xml:space="preserve">## ClearOrganization          0.86      0.86    0.83      0.60 6.1    0.025 0.0067</w:t>
      </w:r>
      <w:r>
        <w:br/>
      </w:r>
      <w:r>
        <w:rPr>
          <w:rStyle w:val="VerbatimChar"/>
        </w:rPr>
        <w:t xml:space="preserve">## ClearPresentation          0.83      0.84    0.81      0.57 5.3    0.030 0.0074</w:t>
      </w:r>
      <w:r>
        <w:br/>
      </w:r>
      <w:r>
        <w:rPr>
          <w:rStyle w:val="VerbatimChar"/>
        </w:rPr>
        <w:t xml:space="preserve">##                       med.r</w:t>
      </w:r>
      <w:r>
        <w:br/>
      </w:r>
      <w:r>
        <w:rPr>
          <w:rStyle w:val="VerbatimChar"/>
        </w:rPr>
        <w:t xml:space="preserve">## ClearResponsibilities  0.55</w:t>
      </w:r>
      <w:r>
        <w:br/>
      </w:r>
      <w:r>
        <w:rPr>
          <w:rStyle w:val="VerbatimChar"/>
        </w:rPr>
        <w:t xml:space="preserve">## EffectiveAnswers       0.58</w:t>
      </w:r>
      <w:r>
        <w:br/>
      </w:r>
      <w:r>
        <w:rPr>
          <w:rStyle w:val="VerbatimChar"/>
        </w:rPr>
        <w:t xml:space="preserve">## Feedback               0.63</w:t>
      </w:r>
      <w:r>
        <w:br/>
      </w:r>
      <w:r>
        <w:rPr>
          <w:rStyle w:val="VerbatimChar"/>
        </w:rPr>
        <w:t xml:space="preserve">## ClearOrganization      0.59</w:t>
      </w:r>
      <w:r>
        <w:br/>
      </w:r>
      <w:r>
        <w:rPr>
          <w:rStyle w:val="VerbatimChar"/>
        </w:rPr>
        <w:t xml:space="preserve">## ClearPresentation      0.57</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ClearResponsibilities 83  0.85  0.85  0.80   0.74  4.5 0.87</w:t>
      </w:r>
      <w:r>
        <w:br/>
      </w:r>
      <w:r>
        <w:rPr>
          <w:rStyle w:val="VerbatimChar"/>
        </w:rPr>
        <w:t xml:space="preserve">## EffectiveAnswers      84  0.84  0.85  0.82   0.76  4.4 0.79</w:t>
      </w:r>
      <w:r>
        <w:br/>
      </w:r>
      <w:r>
        <w:rPr>
          <w:rStyle w:val="VerbatimChar"/>
        </w:rPr>
        <w:t xml:space="preserve">## Feedback              82  0.74  0.75  0.65   0.60  4.3 0.81</w:t>
      </w:r>
      <w:r>
        <w:br/>
      </w:r>
      <w:r>
        <w:rPr>
          <w:rStyle w:val="VerbatimChar"/>
        </w:rPr>
        <w:t xml:space="preserve">## ClearOrganization     84  0.82  0.80  0.74   0.68  4.1 1.04</w:t>
      </w:r>
      <w:r>
        <w:br/>
      </w:r>
      <w:r>
        <w:rPr>
          <w:rStyle w:val="VerbatimChar"/>
        </w:rPr>
        <w:t xml:space="preserve">## ClearPresentation     84  0.85  0.85  0.81   0.76  4.2 0.87</w:t>
      </w:r>
      <w:r>
        <w:br/>
      </w:r>
      <w:r>
        <w:rPr>
          <w:rStyle w:val="VerbatimChar"/>
        </w:rPr>
        <w:t xml:space="preserve">## </w:t>
      </w:r>
      <w:r>
        <w:br/>
      </w:r>
      <w:r>
        <w:rPr>
          <w:rStyle w:val="VerbatimChar"/>
        </w:rPr>
        <w:t xml:space="preserve">## Non missing response frequency for each item</w:t>
      </w:r>
      <w:r>
        <w:br/>
      </w:r>
      <w:r>
        <w:rPr>
          <w:rStyle w:val="VerbatimChar"/>
        </w:rPr>
        <w:t xml:space="preserve">##                          1    2    3    4    5 miss</w:t>
      </w:r>
      <w:r>
        <w:br/>
      </w:r>
      <w:r>
        <w:rPr>
          <w:rStyle w:val="VerbatimChar"/>
        </w:rPr>
        <w:t xml:space="preserve">## ClearResponsibilities 0.01 0.05 0.04 0.27 0.64 0.01</w:t>
      </w:r>
      <w:r>
        <w:br/>
      </w:r>
      <w:r>
        <w:rPr>
          <w:rStyle w:val="VerbatimChar"/>
        </w:rPr>
        <w:t xml:space="preserve">## EffectiveAnswers      0.02 0.00 0.05 0.40 0.52 0.00</w:t>
      </w:r>
      <w:r>
        <w:br/>
      </w:r>
      <w:r>
        <w:rPr>
          <w:rStyle w:val="VerbatimChar"/>
        </w:rPr>
        <w:t xml:space="preserve">## Feedback              0.01 0.01 0.11 0.38 0.49 0.02</w:t>
      </w:r>
      <w:r>
        <w:br/>
      </w:r>
      <w:r>
        <w:rPr>
          <w:rStyle w:val="VerbatimChar"/>
        </w:rPr>
        <w:t xml:space="preserve">## ClearOrganization     0.04 0.07 0.07 0.43 0.39 0.00</w:t>
      </w:r>
      <w:r>
        <w:br/>
      </w:r>
      <w:r>
        <w:rPr>
          <w:rStyle w:val="VerbatimChar"/>
        </w:rPr>
        <w:t xml:space="preserve">## 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 Warning in cor.smooth(r): Matrix was not positive definite, smoothing was done</w:t>
      </w:r>
    </w:p>
    <w:p>
      <w:pPr>
        <w:pStyle w:val="SourceCode"/>
      </w:pPr>
      <w:r>
        <w:rPr>
          <w:rStyle w:val="VerbatimChar"/>
        </w:rPr>
        <w:t xml:space="preserve">## In smc, smcs &lt; 0 were set to .0</w:t>
      </w:r>
      <w:r>
        <w:br/>
      </w:r>
      <w:r>
        <w:rPr>
          <w:rStyle w:val="VerbatimChar"/>
        </w:rPr>
        <w:t xml:space="preserve">## In smc, smcs &lt; 0 were set to .0</w:t>
      </w:r>
      <w:r>
        <w:br/>
      </w:r>
      <w:r>
        <w:rPr>
          <w:rStyle w:val="VerbatimChar"/>
        </w:rPr>
        <w:t xml:space="preserve">## In smc, smcs &lt; 0 were set to .0</w:t>
      </w:r>
      <w:r>
        <w:br/>
      </w:r>
      <w:r>
        <w:rPr>
          <w:rStyle w:val="VerbatimChar"/>
        </w:rPr>
        <w:t xml:space="preserve">## In smc, smcs &lt; 0 were set to .0</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scrub_df[c("InclusvClassrm", "EquitableEval", </w:t>
      </w:r>
      <w:r>
        <w:br/>
      </w:r>
      <w:r>
        <w:rPr>
          <w:rStyle w:val="VerbatimChar"/>
        </w:rPr>
        <w:t xml:space="preserve">##     "DEIintegration", "DEIintegration")])</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0.85      0.85     0.7      0.58 5.6 0.025  4.5 0.62     0.55</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0.79  0.85   0.9</w:t>
      </w:r>
      <w:r>
        <w:br/>
      </w:r>
      <w:r>
        <w:rPr>
          <w:rStyle w:val="VerbatimChar"/>
        </w:rPr>
        <w:t xml:space="preserve">## Duhachek  0.80  0.85   0.9</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 InclusvClassrm        0.84      0.83    0.58      0.61 4.8    0.027 0.1115</w:t>
      </w:r>
      <w:r>
        <w:br/>
      </w:r>
      <w:r>
        <w:rPr>
          <w:rStyle w:val="VerbatimChar"/>
        </w:rPr>
        <w:t xml:space="preserve">## EquitableEval         0.88      0.88    0.63      0.71 7.3    0.025 0.0640</w:t>
      </w:r>
      <w:r>
        <w:br/>
      </w:r>
      <w:r>
        <w:rPr>
          <w:rStyle w:val="VerbatimChar"/>
        </w:rPr>
        <w:t xml:space="preserve">## DEIintegration        0.74      0.75    0.68      0.50 3.1    0.046 0.0054</w:t>
      </w:r>
      <w:r>
        <w:br/>
      </w:r>
      <w:r>
        <w:rPr>
          <w:rStyle w:val="VerbatimChar"/>
        </w:rPr>
        <w:t xml:space="preserve">## DEIintegration.1      0.74      0.75    0.68      0.50 3.1    0.046 0.0054</w:t>
      </w:r>
      <w:r>
        <w:br/>
      </w:r>
      <w:r>
        <w:rPr>
          <w:rStyle w:val="VerbatimChar"/>
        </w:rPr>
        <w:t xml:space="preserve">##                  med.r</w:t>
      </w:r>
      <w:r>
        <w:br/>
      </w:r>
      <w:r>
        <w:rPr>
          <w:rStyle w:val="VerbatimChar"/>
        </w:rPr>
        <w:t xml:space="preserve">## InclusvClassrm    0.42</w:t>
      </w:r>
      <w:r>
        <w:br/>
      </w:r>
      <w:r>
        <w:rPr>
          <w:rStyle w:val="VerbatimChar"/>
        </w:rPr>
        <w:t xml:space="preserve">## EquitableEval     0.56</w:t>
      </w:r>
      <w:r>
        <w:br/>
      </w:r>
      <w:r>
        <w:rPr>
          <w:rStyle w:val="VerbatimChar"/>
        </w:rPr>
        <w:t xml:space="preserve">## DEIintegration    0.53</w:t>
      </w:r>
      <w:r>
        <w:br/>
      </w:r>
      <w:r>
        <w:rPr>
          <w:rStyle w:val="VerbatimChar"/>
        </w:rPr>
        <w:t xml:space="preserve">## DEIintegration.1  0.53</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InclusvClassrm   80  0.85  0.80  0.75   0.62  4.6 0.72</w:t>
      </w:r>
      <w:r>
        <w:br/>
      </w:r>
      <w:r>
        <w:rPr>
          <w:rStyle w:val="VerbatimChar"/>
        </w:rPr>
        <w:t xml:space="preserve">## EquitableEval    84  0.71  0.72  0.60   0.51  4.7 0.50</w:t>
      </w:r>
      <w:r>
        <w:br/>
      </w:r>
      <w:r>
        <w:rPr>
          <w:rStyle w:val="VerbatimChar"/>
        </w:rPr>
        <w:t xml:space="preserve">## DEIintegration   70  0.96  0.90  0.71   0.85  4.5 0.79</w:t>
      </w:r>
      <w:r>
        <w:br/>
      </w:r>
      <w:r>
        <w:rPr>
          <w:rStyle w:val="VerbatimChar"/>
        </w:rPr>
        <w:t xml:space="preserve">## DEIintegration.1 70  0.96  0.90  0.71   0.85  4.5 0.79</w:t>
      </w:r>
      <w:r>
        <w:br/>
      </w:r>
      <w:r>
        <w:rPr>
          <w:rStyle w:val="VerbatimChar"/>
        </w:rPr>
        <w:t xml:space="preserve">## </w:t>
      </w:r>
      <w:r>
        <w:br/>
      </w:r>
      <w:r>
        <w:rPr>
          <w:rStyle w:val="VerbatimChar"/>
        </w:rPr>
        <w:t xml:space="preserve">## Non missing response frequency for each item</w:t>
      </w:r>
      <w:r>
        <w:br/>
      </w:r>
      <w:r>
        <w:rPr>
          <w:rStyle w:val="VerbatimChar"/>
        </w:rPr>
        <w:t xml:space="preserve">##                     1    3    4    5 miss</w:t>
      </w:r>
      <w:r>
        <w:br/>
      </w:r>
      <w:r>
        <w:rPr>
          <w:rStyle w:val="VerbatimChar"/>
        </w:rPr>
        <w:t xml:space="preserve">## InclusvClassrm   0.01 0.06 0.21 0.71 0.05</w:t>
      </w:r>
      <w:r>
        <w:br/>
      </w:r>
      <w:r>
        <w:rPr>
          <w:rStyle w:val="VerbatimChar"/>
        </w:rPr>
        <w:t xml:space="preserve">## EquitableEval    0.00 0.01 0.32 0.67 0.00</w:t>
      </w:r>
      <w:r>
        <w:br/>
      </w:r>
      <w:r>
        <w:rPr>
          <w:rStyle w:val="VerbatimChar"/>
        </w:rPr>
        <w:t xml:space="preserve">## DEIintegration   0.00 0.19 0.17 0.64 0.17</w:t>
      </w:r>
      <w:r>
        <w:br/>
      </w:r>
      <w:r>
        <w:rPr>
          <w:rStyle w:val="VerbatimChar"/>
        </w:rPr>
        <w:t xml:space="preserve">## 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3"/>
    <w:bookmarkStart w:id="207"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 StatsPkg*     1 83 1.73 0.44   2.00    1.79 0.00 1.00   2  1.00 -1.06    -0.87</w:t>
      </w:r>
      <w:r>
        <w:br/>
      </w:r>
      <w:r>
        <w:rPr>
          <w:rStyle w:val="VerbatimChar"/>
        </w:rPr>
        <w:t xml:space="preserve">## Centering*    2 83 1.36 0.48   1.00    1.33 0.00 1.00   2  1.00  0.58    -1.67</w:t>
      </w:r>
      <w:r>
        <w:br/>
      </w:r>
      <w:r>
        <w:rPr>
          <w:rStyle w:val="VerbatimChar"/>
        </w:rPr>
        <w:t xml:space="preserve">## TradPed       3 83 4.29 0.72   4.40    4.40 0.59 1.20   5  3.80 -1.75     4.49</w:t>
      </w:r>
      <w:r>
        <w:br/>
      </w:r>
      <w:r>
        <w:rPr>
          <w:rStyle w:val="VerbatimChar"/>
        </w:rPr>
        <w:t xml:space="preserve">## SRPed         4 81 4.51 0.58   4.75    4.60 0.37 2.33   5  2.67 -1.19     1.30</w:t>
      </w:r>
      <w:r>
        <w:br/>
      </w:r>
      <w:r>
        <w:rPr>
          <w:rStyle w:val="VerbatimChar"/>
        </w:rPr>
        <w:t xml:space="preserve">##              se</w:t>
      </w:r>
      <w:r>
        <w:br/>
      </w:r>
      <w:r>
        <w:rPr>
          <w:rStyle w:val="VerbatimChar"/>
        </w:rPr>
        <w:t xml:space="preserve">## StatsPkg*  0.05</w:t>
      </w:r>
      <w:r>
        <w:br/>
      </w:r>
      <w:r>
        <w:rPr>
          <w:rStyle w:val="VerbatimChar"/>
        </w:rPr>
        <w:t xml:space="preserve">## Centering* 0.05</w:t>
      </w:r>
      <w:r>
        <w:br/>
      </w:r>
      <w:r>
        <w:rPr>
          <w:rStyle w:val="VerbatimChar"/>
        </w:rPr>
        <w:t xml:space="preserve">## TradPed    0.08</w:t>
      </w:r>
      <w:r>
        <w:br/>
      </w:r>
      <w:r>
        <w:rPr>
          <w:rStyle w:val="VerbatimChar"/>
        </w:rPr>
        <w:t xml:space="preserve">## 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 </w:t>
      </w:r>
      <w:r>
        <w:t xml:space="preserve">as concerning.</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scored$TradPed</w:t>
      </w:r>
      <w:r>
        <w:br/>
      </w:r>
      <w:r>
        <w:rPr>
          <w:rStyle w:val="VerbatimChar"/>
        </w:rPr>
        <w:t xml:space="preserve">## 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scored$SRPed</w:t>
      </w:r>
      <w:r>
        <w:br/>
      </w:r>
      <w:r>
        <w:rPr>
          <w:rStyle w:val="VerbatimChar"/>
        </w:rPr>
        <w:t xml:space="preserve">## 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03-DataDx_files/figure-docx/unnamed-chunk-47-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7"/>
    <w:bookmarkStart w:id="212"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8">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03-DataDx_files/figure-docx/unnamed-chunk-48-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 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 1     SPSS       Pre     4.2    NA 0.0319020    FALSE</w:t>
      </w:r>
      <w:r>
        <w:br/>
      </w:r>
      <w:r>
        <w:rPr>
          <w:rStyle w:val="VerbatimChar"/>
        </w:rPr>
        <w:t xml:space="preserve">## 2        R       Pre     2.8    NA 8.3615550    FALSE</w:t>
      </w:r>
      <w:r>
        <w:br/>
      </w:r>
      <w:r>
        <w:rPr>
          <w:rStyle w:val="VerbatimChar"/>
        </w:rPr>
        <w:t xml:space="preserve">## 3        R        Re     3.8   4.5 0.8702516    FALSE</w:t>
      </w:r>
      <w:r>
        <w:br/>
      </w:r>
      <w:r>
        <w:rPr>
          <w:rStyle w:val="VerbatimChar"/>
        </w:rPr>
        <w:t xml:space="preserve">## 4        R        Re     5.0   5.0 1.0087776    FALSE</w:t>
      </w:r>
      <w:r>
        <w:br/>
      </w:r>
      <w:r>
        <w:rPr>
          <w:rStyle w:val="VerbatimChar"/>
        </w:rPr>
        <w:t xml:space="preserve">## 5        R        Re     4.8   5.0 0.7363631    FALSE</w:t>
      </w:r>
      <w:r>
        <w:br/>
      </w:r>
      <w:r>
        <w:rPr>
          <w:rStyle w:val="VerbatimChar"/>
        </w:rPr>
        <w:t xml:space="preserve">## 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 1       83  2</w:t>
      </w:r>
      <w:r>
        <w:br/>
      </w:r>
      <w:r>
        <w:rPr>
          <w:rStyle w:val="VerbatimChar"/>
        </w:rPr>
        <w:t xml:space="preserve">## 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2"/>
    <w:bookmarkStart w:id="213"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rPr>
          <w:rStyle w:val="VerbatimChar"/>
        </w:rPr>
        <w:t xml:space="preserve">## </w:t>
      </w:r>
      <w:r>
        <w:br/>
      </w:r>
      <w:r>
        <w:rPr>
          <w:rStyle w:val="VerbatimChar"/>
        </w:rPr>
        <w:t xml:space="preserve">## Call:</w:t>
      </w:r>
      <w:r>
        <w:br/>
      </w:r>
      <w:r>
        <w:rPr>
          <w:rStyle w:val="VerbatimChar"/>
        </w:rPr>
        <w:t xml:space="preserve">## lm(formula = SRPed ~ StatsPkg + Centering + TradPed, data = scored)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-0.56099 -0.14406  0.01551  0.10594  0.46498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1.46330    0.34441   4.249 0.000077464849487 ***</w:t>
      </w:r>
      <w:r>
        <w:br/>
      </w:r>
      <w:r>
        <w:rPr>
          <w:rStyle w:val="VerbatimChar"/>
        </w:rPr>
        <w:t xml:space="preserve">## StatsPkgR    0.13251    0.08056   1.645             0.105    </w:t>
      </w:r>
      <w:r>
        <w:br/>
      </w:r>
      <w:r>
        <w:rPr>
          <w:rStyle w:val="VerbatimChar"/>
        </w:rPr>
        <w:t xml:space="preserve">## CenteringRe  0.05666    0.07423   0.763             0.448    </w:t>
      </w:r>
      <w:r>
        <w:br/>
      </w:r>
      <w:r>
        <w:rPr>
          <w:rStyle w:val="VerbatimChar"/>
        </w:rPr>
        <w:t xml:space="preserve">## TradPed      0.68663    0.07365   9.323 0.000000000000332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0.2433 on 59 degrees of freedom</w:t>
      </w:r>
      <w:r>
        <w:br/>
      </w:r>
      <w:r>
        <w:rPr>
          <w:rStyle w:val="VerbatimChar"/>
        </w:rPr>
        <w:t xml:space="preserve">##   (1 observation deleted due to missingness)</w:t>
      </w:r>
      <w:r>
        <w:br/>
      </w:r>
      <w:r>
        <w:rPr>
          <w:rStyle w:val="VerbatimChar"/>
        </w:rPr>
        <w:t xml:space="preserve">## Multiple R-squared:  0.6167, Adjusted R-squared:  0.5972 </w:t>
      </w:r>
      <w:r>
        <w:br/>
      </w:r>
      <w:r>
        <w:rPr>
          <w:rStyle w:val="VerbatimChar"/>
        </w:rPr>
        <w:t xml:space="preserve">## F-statistic: 31.64 on 3 and 59 DF,  p-value: 0.000000000002547</w:t>
      </w:r>
    </w:p>
    <w:bookmarkEnd w:id="214"/>
    <w:bookmarkEnd w:id="215"/>
    <w:bookmarkStart w:id="216"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216"/>
    <w:bookmarkEnd w:id="217"/>
    <w:bookmarkEnd w:id="218"/>
    <w:bookmarkStart w:id="269" w:name="multimp"/>
    <w:p>
      <w:pPr>
        <w:pStyle w:val="Heading1"/>
      </w:pPr>
      <w:r>
        <w:rPr>
          <w:rStyle w:val="SectionNumber"/>
        </w:rPr>
        <w:t xml:space="preserve">4</w:t>
      </w:r>
      <w:r>
        <w:tab/>
      </w:r>
      <w:r>
        <w:t xml:space="preserve">Multiple Imputation (A Brief Demo)</w:t>
      </w:r>
    </w:p>
    <w:p>
      <w:pPr>
        <w:pStyle w:val="FirstParagraph"/>
      </w:pPr>
      <w:hyperlink r:id="rId219">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5"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0"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0"/>
    <w:bookmarkStart w:id="221"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1"/>
    <w:bookmarkStart w:id="223"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2">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3"/>
    <w:bookmarkStart w:id="224"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(qualtRics)){</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(dplyr)){</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(mice)){</w:t>
      </w:r>
      <w:r>
        <w:rPr>
          <w:rStyle w:val="FunctionTok"/>
        </w:rPr>
        <w:t xml:space="preserve">install.packages</w:t>
      </w:r>
      <w:r>
        <w:rPr>
          <w:rStyle w:val="NormalTok"/>
        </w:rPr>
        <w:t xml:space="preserve">(</w:t>
      </w:r>
      <w:r>
        <w:rPr>
          <w:rStyle w:val="StringTok"/>
        </w:rPr>
        <w:t xml:space="preserve">"mice"</w:t>
      </w:r>
      <w:r>
        <w:rPr>
          <w:rStyle w:val="NormalTok"/>
        </w:rPr>
        <w:t xml:space="preserve">)}</w:t>
      </w:r>
    </w:p>
    <w:bookmarkEnd w:id="224"/>
    <w:bookmarkEnd w:id="225"/>
    <w:bookmarkStart w:id="229"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7" name="Picture"/>
            <a:graphic>
              <a:graphicData uri="http://schemas.openxmlformats.org/drawingml/2006/picture">
                <pic:pic>
                  <pic:nvPicPr>
                    <pic:cNvPr descr="images/Ch05/scrubscore_mimp_itemlvl.jpg" id="228" name="Picture"/>
                    <pic:cNvPicPr>
                      <a:picLocks noChangeArrowheads="1" noChangeAspect="1"/>
                    </pic:cNvPicPr>
                  </pic:nvPicPr>
                  <pic:blipFill>
                    <a:blip r:embed="rId226"/>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29"/>
    <w:bookmarkStart w:id="234"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0" name="Picture"/>
            <a:graphic>
              <a:graphicData uri="http://schemas.openxmlformats.org/drawingml/2006/picture">
                <pic:pic>
                  <pic:nvPicPr>
                    <pic:cNvPr descr="images/Ch04/BlStuMed.jpg" id="231" name="Picture"/>
                    <pic:cNvPicPr>
                      <a:picLocks noChangeArrowheads="1" noChangeAspect="1"/>
                    </pic:cNvPicPr>
                  </pic:nvPicPr>
                  <pic:blipFill>
                    <a:blip r:embed="rId146"/>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2" name="Picture"/>
            <a:graphic>
              <a:graphicData uri="http://schemas.openxmlformats.org/drawingml/2006/picture">
                <pic:pic>
                  <pic:nvPicPr>
                    <pic:cNvPr descr="images/Ch04/BlStuRegression.jpg" id="233" name="Picture"/>
                    <pic:cNvPicPr>
                      <a:picLocks noChangeArrowheads="1" noChangeAspect="1"/>
                    </pic:cNvPicPr>
                  </pic:nvPicPr>
                  <pic:blipFill>
                    <a:blip r:embed="rId149"/>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4"/>
    <w:bookmarkStart w:id="240"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8"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6" name="Picture"/>
            <a:graphic>
              <a:graphicData uri="http://schemas.openxmlformats.org/drawingml/2006/picture">
                <pic:pic>
                  <pic:nvPicPr>
                    <pic:cNvPr descr="images/Ch05/KatitasMimpFig.jpg" id="237" name="Picture"/>
                    <pic:cNvPicPr>
                      <a:picLocks noChangeArrowheads="1" noChangeAspect="1"/>
                    </pic:cNvPicPr>
                  </pic:nvPicPr>
                  <pic:blipFill>
                    <a:blip r:embed="rId235"/>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8"/>
    <w:bookmarkStart w:id="239"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39"/>
    <w:bookmarkEnd w:id="240"/>
    <w:bookmarkStart w:id="245"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1"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anlaysis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filter</w:t>
      </w:r>
      <w:r>
        <w:rPr>
          <w:rStyle w:val="NormalTok"/>
        </w:rPr>
        <w:t xml:space="preserve"> (QTRX_df2,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FunctionTok"/>
        </w:rPr>
        <w:t xml:space="preserve">filter</w:t>
      </w:r>
      <w:r>
        <w:rPr>
          <w:rStyle w:val="NormalTok"/>
        </w:rPr>
        <w:t xml:space="preserve"> (QTRX_df2,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FunctionTok"/>
        </w:rPr>
        <w:t xml:space="preserve">filter</w:t>
      </w:r>
      <w:r>
        <w:rPr>
          <w:rStyle w:val="NormalTok"/>
        </w:rPr>
        <w:t xml:space="preserve"> (QTRX_df2,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FunctionTok"/>
        </w:rPr>
        <w:t xml:space="preserve">library</w:t>
      </w:r>
      <w:r>
        <w:rPr>
          <w:rStyle w:val="NormalTok"/>
        </w:rPr>
        <w:t xml:space="preserve">(tidyverse)</w:t>
      </w:r>
      <w:r>
        <w:br/>
      </w:r>
      <w:r>
        <w:rPr>
          <w:rStyle w:val="CommentTok"/>
        </w:rPr>
        <w:t xml:space="preserve">#renaming variables that started with numbers</w:t>
      </w:r>
      <w:r>
        <w:br/>
      </w:r>
      <w:r>
        <w:rPr>
          <w:rStyle w:val="NormalTok"/>
        </w:rPr>
        <w:t xml:space="preserve">QTRX_df2 </w:t>
      </w:r>
      <w:r>
        <w:rPr>
          <w:rStyle w:val="OtherTok"/>
        </w:rPr>
        <w:t xml:space="preserve">&lt;-</w:t>
      </w:r>
      <w:r>
        <w:rPr>
          <w:rStyle w:val="NormalTok"/>
        </w:rPr>
        <w:t xml:space="preserve"> </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#renaming variables from the identification of classmates</w:t>
      </w:r>
      <w:r>
        <w:br/>
      </w:r>
      <w:r>
        <w:rPr>
          <w:rStyle w:val="NormalTok"/>
        </w:rPr>
        <w:t xml:space="preserve">QTRX_df2 </w:t>
      </w:r>
      <w:r>
        <w:rPr>
          <w:rStyle w:val="OtherTok"/>
        </w:rPr>
        <w:t xml:space="preserve">&lt;-</w:t>
      </w:r>
      <w:r>
        <w:rPr>
          <w:rStyle w:val="NormalTok"/>
        </w:rPr>
        <w:t xml:space="preserve"> </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#moving the ID number to the first column; requires </w:t>
      </w:r>
      <w:r>
        <w:br/>
      </w:r>
      <w:r>
        <w:rPr>
          <w:rStyle w:val="NormalTok"/>
        </w:rPr>
        <w:t xml:space="preserve">QTRX_df2 </w:t>
      </w:r>
      <w:r>
        <w:rPr>
          <w:rStyle w:val="OtherTok"/>
        </w:rPr>
        <w:t xml:space="preserve">&lt;-</w:t>
      </w:r>
      <w:r>
        <w:rPr>
          <w:rStyle w:val="NormalTok"/>
        </w:rPr>
        <w:t xml:space="preserve"> QTRX_df2</w:t>
      </w:r>
      <w:r>
        <w:rPr>
          <w:rStyle w:val="SpecialCharTok"/>
        </w:rPr>
        <w:t xml:space="preserve">%&gt;%</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(QTRX_df2, ID, iRace1, iRace2, iRace3, iRace4, iRace5, iRace6, iRace7, iRace8, iRace9, iRace10, cmBiMulti, cmBlack,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 cEval_13, cEval_19, format)</w:t>
      </w:r>
      <w:r>
        <w:br/>
      </w:r>
      <w:r>
        <w:rPr>
          <w:rStyle w:val="CommentTok"/>
        </w:rPr>
        <w:t xml:space="preserve">#glimpse(mimp_df)</w:t>
      </w:r>
      <w:r>
        <w:br/>
      </w:r>
      <w:r>
        <w:rPr>
          <w:rStyle w:val="FunctionTok"/>
        </w:rPr>
        <w:t xml:space="preserve">head</w:t>
      </w:r>
      <w:r>
        <w:rPr>
          <w:rStyle w:val="NormalTok"/>
        </w:rPr>
        <w:t xml:space="preserve">(mimp_df)</w:t>
      </w:r>
    </w:p>
    <w:p>
      <w:pPr>
        <w:pStyle w:val="SourceCode"/>
      </w:pPr>
      <w:r>
        <w:rPr>
          <w:rStyle w:val="VerbatimChar"/>
        </w:rPr>
        <w:t xml:space="preserve">## #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 1     1      3      1      3     NA NA     NA     NA     NA     NA     NA     </w:t>
      </w:r>
      <w:r>
        <w:br/>
      </w:r>
      <w:r>
        <w:rPr>
          <w:rStyle w:val="VerbatimChar"/>
        </w:rPr>
        <w:t xml:space="preserve">## 2     2      3     NA     NA     NA NA     NA     NA     NA     NA     NA     </w:t>
      </w:r>
      <w:r>
        <w:br/>
      </w:r>
      <w:r>
        <w:rPr>
          <w:rStyle w:val="VerbatimChar"/>
        </w:rPr>
        <w:t xml:space="preserve">## 3     3      3      1     NA     NA NA     NA     NA     NA     NA     NA     </w:t>
      </w:r>
      <w:r>
        <w:br/>
      </w:r>
      <w:r>
        <w:rPr>
          <w:rStyle w:val="VerbatimChar"/>
        </w:rPr>
        <w:t xml:space="preserve">## 4     4      3      1      3     NA NA     NA     NA     NA     NA     NA     </w:t>
      </w:r>
      <w:r>
        <w:br/>
      </w:r>
      <w:r>
        <w:rPr>
          <w:rStyle w:val="VerbatimChar"/>
        </w:rPr>
        <w:t xml:space="preserve">## 5     5      1     NA     NA     NA NA     NA     NA     NA     NA     NA     </w:t>
      </w:r>
      <w:r>
        <w:br/>
      </w:r>
      <w:r>
        <w:rPr>
          <w:rStyle w:val="VerbatimChar"/>
        </w:rPr>
        <w:t xml:space="preserve">## 6     6      3     NA     NA     NA NA     NA     NA     NA     NA     NA     </w:t>
      </w:r>
      <w:r>
        <w:br/>
      </w:r>
      <w:r>
        <w:rPr>
          <w:rStyle w:val="VerbatimChar"/>
        </w:rPr>
        <w:t xml:space="preserve">## # ℹ 18 more variables: cmBiMulti &lt;dbl&gt;, cmBlack &lt;dbl&gt;, cmNBPoC &lt;dbl&gt;,</w:t>
      </w:r>
      <w:r>
        <w:br/>
      </w:r>
      <w:r>
        <w:rPr>
          <w:rStyle w:val="VerbatimChar"/>
        </w:rPr>
        <w:t xml:space="preserve">## #   cmWhite &lt;dbl&gt;, cmUnsure &lt;dbl&gt;, Belong_1 &lt;dbl&gt;, Belong_2 &lt;dbl&gt;,</w:t>
      </w:r>
      <w:r>
        <w:br/>
      </w:r>
      <w:r>
        <w:rPr>
          <w:rStyle w:val="VerbatimChar"/>
        </w:rPr>
        <w:t xml:space="preserve">## #   Belong_3 &lt;dbl&gt;, Blst_1 &lt;dbl&gt;, Blst_2 &lt;dbl&gt;, Blst_3 &lt;dbl&gt;, Blst_4 &lt;dbl&gt;,</w:t>
      </w:r>
      <w:r>
        <w:br/>
      </w:r>
      <w:r>
        <w:rPr>
          <w:rStyle w:val="VerbatimChar"/>
        </w:rPr>
        <w:t xml:space="preserve">## #   Blst_5 &lt;dbl&gt;, Blst_6 &lt;dbl&gt;, cEval_1 &lt;dbl&gt;, cEval_13 &lt;dbl&gt;, cEval_19 &lt;dbl&gt;,</w:t>
      </w:r>
      <w:r>
        <w:br/>
      </w:r>
      <w:r>
        <w:rPr>
          <w:rStyle w:val="VerbatimChar"/>
        </w:rPr>
        <w:t xml:space="preserve">## #   format &lt;dbl&gt;</w:t>
      </w:r>
    </w:p>
    <w:bookmarkEnd w:id="241"/>
    <w:bookmarkStart w:id="242"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#creating a count of all instructional  faculty identified by each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#we can assign more than one value to the same factor by repeating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 0.13043478 0.10144928 0.08695652 0.08695652 0.08695652 0.07246377 0.07246377 </w:t>
      </w:r>
      <w:r>
        <w:br/>
      </w:r>
      <w:r>
        <w:rPr>
          <w:rStyle w:val="VerbatimChar"/>
        </w:rPr>
        <w:t xml:space="preserve">##     Blst_2   Belong_2    cEval_1   cEval_19  iBIPOC_pr    cmBlack   cEval_13 </w:t>
      </w:r>
      <w:r>
        <w:br/>
      </w:r>
      <w:r>
        <w:rPr>
          <w:rStyle w:val="VerbatimChar"/>
        </w:rPr>
        <w:t xml:space="preserve">## 0.07246377 0.05797101 0.05797101 0.05797101 0.04347826 0.04347826 0.04347826</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 cEval_13, cEval_19, format)</w:t>
      </w:r>
    </w:p>
    <w:bookmarkEnd w:id="242"/>
    <w:bookmarkStart w:id="243"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p>
    <w:p>
      <w:pPr>
        <w:pStyle w:val="SourceCode"/>
      </w:pPr>
      <w:r>
        <w:rPr>
          <w:rStyle w:val="VerbatimChar"/>
        </w:rPr>
        <w:t xml:space="preserve">## </w:t>
      </w:r>
      <w:r>
        <w:br/>
      </w:r>
      <w:r>
        <w:rPr>
          <w:rStyle w:val="VerbatimChar"/>
        </w:rPr>
        <w:t xml:space="preserve">## Attaching package: 'mice'</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filter</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cbind, rbind</w:t>
      </w:r>
    </w:p>
    <w:p>
      <w:pPr>
        <w:pStyle w:val="SourceCode"/>
      </w:pP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 </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#These variables are left in the dataset, but setting them = 0 means they are not used as predictors.  </w:t>
      </w:r>
      <w:r>
        <w:br/>
      </w:r>
      <w:r>
        <w:rPr>
          <w:rStyle w:val="CommentTok"/>
        </w:rPr>
        <w:t xml:space="preserve">#We want our ID to be retained in the df.  There's nothing missing from it, and we don't want it used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w:t>
      </w:r>
      <w:r>
        <w:rPr>
          <w:rStyle w:val="OtherTok"/>
        </w:rPr>
        <w:t xml:space="preserve">=</w:t>
      </w:r>
      <w:r>
        <w:rPr>
          <w:rStyle w:val="DecValTok"/>
        </w:rPr>
        <w:t xml:space="preserve">0</w:t>
      </w:r>
      <w:r>
        <w:br/>
      </w:r>
      <w:r>
        <w:br/>
      </w:r>
      <w:r>
        <w:rPr>
          <w:rStyle w:val="CommentTok"/>
        </w:rPr>
        <w:t xml:space="preserve">#If you like, view the first few rows of the predictor matrix</w:t>
      </w:r>
      <w:r>
        <w:br/>
      </w:r>
      <w:r>
        <w:rPr>
          <w:rStyle w:val="CommentTok"/>
        </w:rPr>
        <w:t xml:space="preserve">#head(predM)</w:t>
      </w:r>
      <w:r>
        <w:br/>
      </w:r>
      <w:r>
        <w:br/>
      </w:r>
      <w:r>
        <w:rPr>
          <w:rStyle w:val="CommentTok"/>
        </w:rPr>
        <w:t xml:space="preserve">#We don't have any ordered categorical variables, but if we did we would follow this format</w:t>
      </w:r>
      <w:r>
        <w:br/>
      </w:r>
      <w:r>
        <w:rPr>
          <w:rStyle w:val="CommentTok"/>
        </w:rPr>
        <w:t xml:space="preserve">#poly &lt;- c("Var1", "Var2")</w:t>
      </w:r>
      <w:r>
        <w:br/>
      </w:r>
      <w:r>
        <w:br/>
      </w:r>
      <w:r>
        <w:rPr>
          <w:rStyle w:val="CommentTok"/>
        </w:rPr>
        <w:t xml:space="preserve">#We don't have any dichotomous variables, but if we did we would follow this format</w:t>
      </w:r>
      <w:r>
        <w:br/>
      </w:r>
      <w:r>
        <w:rPr>
          <w:rStyle w:val="CommentTok"/>
        </w:rPr>
        <w:t xml:space="preserve">#log &lt;- c("Var3", "Var4")</w:t>
      </w:r>
      <w:r>
        <w:br/>
      </w:r>
      <w:r>
        <w:br/>
      </w:r>
      <w:r>
        <w:rPr>
          <w:rStyle w:val="CommentTok"/>
        </w:rPr>
        <w:t xml:space="preserve">#Unordered categorical variables (nominal variables), but if we did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#Turn their methods matrix into the specified imputation models</w:t>
      </w:r>
      <w:r>
        <w:br/>
      </w:r>
      <w:r>
        <w:rPr>
          <w:rStyle w:val="CommentTok"/>
        </w:rPr>
        <w:t xml:space="preserve">#Remove the hashtag if you have any of these variables</w:t>
      </w:r>
      <w:r>
        <w:br/>
      </w:r>
      <w:r>
        <w:rPr>
          <w:rStyle w:val="CommentTok"/>
        </w:rPr>
        <w:t xml:space="preserve">#meth[poly] = "polr" </w:t>
      </w:r>
      <w:r>
        <w:br/>
      </w:r>
      <w:r>
        <w:rPr>
          <w:rStyle w:val="CommentTok"/>
        </w:rPr>
        <w:t xml:space="preserve">#meth[log]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 create 5vvdatasets, use predM as the predictor matrix and don't print the imputation process. </w:t>
      </w:r>
      <w:r>
        <w:br/>
      </w:r>
      <w:r>
        <w:rPr>
          <w:rStyle w:val="CommentTok"/>
        </w:rPr>
        <w:t xml:space="preserve">#If you would like to see the process (or if the process is failing to execute) set print as TRUE; seeing where the execution halts can point to problematic variables (more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predictorMatrix =</w:t>
      </w:r>
      <w:r>
        <w:rPr>
          <w:rStyle w:val="NormalTok"/>
        </w:rPr>
        <w:t xml:space="preserve"> predM, </w:t>
      </w:r>
      <w:r>
        <w:br/>
      </w:r>
      <w:r>
        <w:rPr>
          <w:rStyle w:val="NormalTok"/>
        </w:rPr>
        <w:t xml:space="preserve">             </w:t>
      </w:r>
      <w:r>
        <w:rPr>
          <w:rStyle w:val="AttributeTok"/>
        </w:rPr>
        <w:t xml:space="preserve">method =</w:t>
      </w:r>
      <w:r>
        <w:rPr>
          <w:rStyle w:val="NormalTok"/>
        </w:rPr>
        <w:t xml:space="preserve"> meth,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Number of logged events: 275</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w:t>
      </w:r>
      <w:r>
        <w:br/>
      </w:r>
      <w:r>
        <w:rPr>
          <w:rStyle w:val="CommentTok"/>
        </w:rPr>
        <w:t xml:space="preserve"># This procedure is, best I can tell, unique to mice and wouldn't work for repeated measures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CommentTok"/>
        </w:rPr>
        <w:t xml:space="preserve">#check to see if this works</w:t>
      </w:r>
    </w:p>
    <w:bookmarkEnd w:id="243"/>
    <w:bookmarkStart w:id="244"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w:t>
      </w:r>
      <w:r>
        <w:rPr>
          <w:rStyle w:val="StringTok"/>
        </w:rPr>
        <w:t xml:space="preserve">'Belong_2'</w:t>
      </w:r>
      <w:r>
        <w:rPr>
          <w:rStyle w:val="NormalTok"/>
        </w:rPr>
        <w:t xml:space="preserve">,</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 )</w:t>
      </w:r>
      <w:r>
        <w:br/>
      </w:r>
      <w:r>
        <w:br/>
      </w:r>
      <w:r>
        <w:rPr>
          <w:rStyle w:val="CommentTok"/>
        </w:rPr>
        <w:t xml:space="preserve">#Creating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(mimp_long[,Belonging_vars], .</w:t>
      </w:r>
      <w:r>
        <w:rPr>
          <w:rStyle w:val="DecValTok"/>
        </w:rPr>
        <w:t xml:space="preserve">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(mimp_long[,ResponseBL_vars], .</w:t>
      </w:r>
      <w:r>
        <w:rPr>
          <w:rStyle w:val="DecValTok"/>
        </w:rPr>
        <w:t xml:space="preserve">80</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(mimp_long[,StigmaBL_vars], .</w:t>
      </w:r>
      <w:r>
        <w:rPr>
          <w:rStyle w:val="DecValTok"/>
        </w:rPr>
        <w:t xml:space="preserve">80</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(mimp_long[,ClimateBL_vars], .</w:t>
      </w:r>
      <w:r>
        <w:rPr>
          <w:rStyle w:val="DecValTok"/>
        </w:rPr>
        <w:t xml:space="preserve">80</w:t>
      </w:r>
      <w:r>
        <w:rPr>
          <w:rStyle w:val="NormalTok"/>
        </w:rPr>
        <w:t xml:space="preserve">)</w:t>
      </w:r>
    </w:p>
    <w:bookmarkEnd w:id="244"/>
    <w:bookmarkEnd w:id="245"/>
    <w:bookmarkStart w:id="246"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w:t>
      </w:r>
      <w:r>
        <w:rPr>
          <w:rStyle w:val="OtherTok"/>
        </w:rPr>
        <w:t xml:space="preserve">&lt;-</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w:t>
      </w:r>
      <w:r>
        <w:br/>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 10 Belonging    -0.0349    0.0915    -0.381 0.704            65</w:t>
      </w:r>
      <w:r>
        <w:br/>
      </w:r>
      <w:r>
        <w:rPr>
          <w:rStyle w:val="VerbatimChar"/>
        </w:rPr>
        <w:t xml:space="preserve">## 11 cmBlack      -0.0222    0.0167    -1.33  0.187            65</w:t>
      </w:r>
      <w:r>
        <w:br/>
      </w:r>
      <w:r>
        <w:rPr>
          <w:rStyle w:val="VerbatimChar"/>
        </w:rPr>
        <w:t xml:space="preserve">## 12 iBIPOC_pr    -0.485     0.330     -1.47  0.147            65</w:t>
      </w:r>
      <w:r>
        <w:br/>
      </w:r>
      <w:r>
        <w:rPr>
          <w:rStyle w:val="VerbatimChar"/>
        </w:rPr>
        <w:t xml:space="preserve">## 13 (Intercept)   2.95      0.448      6.57  0.0000000127     65</w:t>
      </w:r>
      <w:r>
        <w:br/>
      </w:r>
      <w:r>
        <w:rPr>
          <w:rStyle w:val="VerbatimChar"/>
        </w:rPr>
        <w:t xml:space="preserve">## 14 Belonging    -0.0152    0.0920    -0.165 0.870            65</w:t>
      </w:r>
      <w:r>
        <w:br/>
      </w:r>
      <w:r>
        <w:rPr>
          <w:rStyle w:val="VerbatimChar"/>
        </w:rPr>
        <w:t xml:space="preserve">## 15 cmBlack      -0.0216    0.0168    -1.29  0.203            65</w:t>
      </w:r>
      <w:r>
        <w:br/>
      </w:r>
      <w:r>
        <w:rPr>
          <w:rStyle w:val="VerbatimChar"/>
        </w:rPr>
        <w:t xml:space="preserve">## 16 iBIPOC_pr    -0.558     0.343     -1.62  0.110            65</w:t>
      </w:r>
      <w:r>
        <w:br/>
      </w:r>
      <w:r>
        <w:rPr>
          <w:rStyle w:val="VerbatimChar"/>
        </w:rPr>
        <w:t xml:space="preserve">## 17 (Intercept)   3.00      0.452      6.64  0.00000000963    65</w:t>
      </w:r>
      <w:r>
        <w:br/>
      </w:r>
      <w:r>
        <w:rPr>
          <w:rStyle w:val="VerbatimChar"/>
        </w:rPr>
        <w:t xml:space="preserve">## 18 Belonging    -0.0311    0.0921    -0.337 0.737            65</w:t>
      </w:r>
      <w:r>
        <w:br/>
      </w:r>
      <w:r>
        <w:rPr>
          <w:rStyle w:val="VerbatimChar"/>
        </w:rPr>
        <w:t xml:space="preserve">## 19 cmBlack      -0.0214    0.0168    -1.28  0.207            65</w:t>
      </w:r>
      <w:r>
        <w:br/>
      </w:r>
      <w:r>
        <w:rPr>
          <w:rStyle w:val="VerbatimChar"/>
        </w:rPr>
        <w:t xml:space="preserve">## 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 Class: mipo    m = 5 </w:t>
      </w:r>
      <w:r>
        <w:br/>
      </w:r>
      <w:r>
        <w:rPr>
          <w:rStyle w:val="VerbatimChar"/>
        </w:rPr>
        <w:t xml:space="preserve">##          term m    estimate         ubar            b            t dfcom</w:t>
      </w:r>
      <w:r>
        <w:br/>
      </w:r>
      <w:r>
        <w:rPr>
          <w:rStyle w:val="VerbatimChar"/>
        </w:rPr>
        <w:t xml:space="preserve">## 1 (Intercept) 5  2.99980658 0.1990231323 9.993159e-04 0.2002223113    61</w:t>
      </w:r>
      <w:r>
        <w:br/>
      </w:r>
      <w:r>
        <w:rPr>
          <w:rStyle w:val="VerbatimChar"/>
        </w:rPr>
        <w:t xml:space="preserve">## 2   Belonging 5 -0.02940746 0.0083160161 6.701754e-05 0.0083964371    61</w:t>
      </w:r>
      <w:r>
        <w:br/>
      </w:r>
      <w:r>
        <w:rPr>
          <w:rStyle w:val="VerbatimChar"/>
        </w:rPr>
        <w:t xml:space="preserve">## 3     cmBlack 5 -0.02184241 0.0002777582 1.056566e-06 0.0002790261    61</w:t>
      </w:r>
      <w:r>
        <w:br/>
      </w:r>
      <w:r>
        <w:rPr>
          <w:rStyle w:val="VerbatimChar"/>
        </w:rPr>
        <w:t xml:space="preserve">## 4   iBIPOC_pr 5 -0.54138195 0.1128248694 5.817915e-03 0.1198063673    61</w:t>
      </w:r>
      <w:r>
        <w:br/>
      </w:r>
      <w:r>
        <w:rPr>
          <w:rStyle w:val="VerbatimChar"/>
        </w:rPr>
        <w:t xml:space="preserve">##         df         riv      lambda        fmi</w:t>
      </w:r>
      <w:r>
        <w:br/>
      </w:r>
      <w:r>
        <w:rPr>
          <w:rStyle w:val="VerbatimChar"/>
        </w:rPr>
        <w:t xml:space="preserve">## 1 58.70890 0.006025325 0.005989238 0.03820536</w:t>
      </w:r>
      <w:r>
        <w:br/>
      </w:r>
      <w:r>
        <w:rPr>
          <w:rStyle w:val="VerbatimChar"/>
        </w:rPr>
        <w:t xml:space="preserve">## 2 58.44929 0.009670622 0.009577997 0.04181342</w:t>
      </w:r>
      <w:r>
        <w:br/>
      </w:r>
      <w:r>
        <w:rPr>
          <w:rStyle w:val="VerbatimChar"/>
        </w:rPr>
        <w:t xml:space="preserve">## 3 58.80737 0.004564689 0.004543947 0.03675551</w:t>
      </w:r>
      <w:r>
        <w:br/>
      </w:r>
      <w:r>
        <w:rPr>
          <w:rStyle w:val="VerbatimChar"/>
        </w:rPr>
        <w:t xml:space="preserve">## 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 1 (Intercept)  2.99980658 0.44746208  6.7040465 58.70890 8.735881e-09</w:t>
      </w:r>
      <w:r>
        <w:br/>
      </w:r>
      <w:r>
        <w:rPr>
          <w:rStyle w:val="VerbatimChar"/>
        </w:rPr>
        <w:t xml:space="preserve">## 2   Belonging -0.02940746 0.09163207 -0.3209298 58.44929 7.494083e-01</w:t>
      </w:r>
      <w:r>
        <w:br/>
      </w:r>
      <w:r>
        <w:rPr>
          <w:rStyle w:val="VerbatimChar"/>
        </w:rPr>
        <w:t xml:space="preserve">## 3     cmBlack -0.02184241 0.01670407 -1.3076097 58.80737 1.960948e-01</w:t>
      </w:r>
      <w:r>
        <w:br/>
      </w:r>
      <w:r>
        <w:rPr>
          <w:rStyle w:val="VerbatimChar"/>
        </w:rPr>
        <w:t xml:space="preserve">## 4   iBIPOC_pr -0.54138195 0.34613056 -1.5640975 53.13966 1.237310e-01</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6"/>
    <w:bookmarkStart w:id="249" w:name="toward-the-apa-style-write-up-1"/>
    <w:p>
      <w:pPr>
        <w:pStyle w:val="Heading2"/>
      </w:pPr>
      <w:r>
        <w:rPr>
          <w:rStyle w:val="SectionNumber"/>
        </w:rPr>
        <w:t xml:space="preserve">4.7</w:t>
      </w:r>
      <w:r>
        <w:tab/>
      </w:r>
      <w:r>
        <w:t xml:space="preserve">Toward the APA Style Write-up</w:t>
      </w:r>
    </w:p>
    <w:bookmarkStart w:id="247"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7"/>
    <w:bookmarkStart w:id="248"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8"/>
    <w:bookmarkEnd w:id="249"/>
    <w:bookmarkStart w:id="251"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0">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1"/>
    <w:bookmarkStart w:id="256"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2"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2"/>
    <w:bookmarkStart w:id="253"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5"/>
    <w:bookmarkEnd w:id="256"/>
    <w:bookmarkStart w:id="268" w:name="homeworked-example-1"/>
    <w:p>
      <w:pPr>
        <w:pStyle w:val="Heading2"/>
      </w:pPr>
      <w:r>
        <w:rPr>
          <w:rStyle w:val="SectionNumber"/>
        </w:rPr>
        <w:t xml:space="preserve">4.10</w:t>
      </w:r>
      <w:r>
        <w:tab/>
      </w:r>
      <w:r>
        <w:t xml:space="preserve">Homeworked Example</w:t>
      </w:r>
    </w:p>
    <w:p>
      <w:pPr>
        <w:pStyle w:val="FirstParagraph"/>
      </w:pPr>
      <w:hyperlink r:id="rId176">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7">
        <w:r>
          <w:rPr>
            <w:rStyle w:val="Hyperlink"/>
          </w:rPr>
          <w:t xml:space="preserve">introductory lesson</w:t>
        </w:r>
      </w:hyperlink>
      <w:r>
        <w:t xml:space="preserve"> </w:t>
      </w:r>
      <w:r>
        <w:t xml:space="preserve">in</w:t>
      </w:r>
      <w:r>
        <w:t xml:space="preserve"> </w:t>
      </w:r>
      <w:hyperlink r:id="rId178">
        <w:r>
          <w:rPr>
            <w:rStyle w:val="Hyperlink"/>
          </w:rPr>
          <w:t xml:space="preserve">ReCentering Psych Stats</w:t>
        </w:r>
      </w:hyperlink>
      <w:r>
        <w:t xml:space="preserve">. An .rds file which holds the data is located in the</w:t>
      </w:r>
      <w:r>
        <w:t xml:space="preserve"> </w:t>
      </w:r>
      <w:hyperlink r:id="rId179">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7" w:name="scrubbing-2"/>
    <w:p>
      <w:pPr>
        <w:pStyle w:val="Heading3"/>
      </w:pPr>
      <w:r>
        <w:rPr>
          <w:rStyle w:val="SectionNumber"/>
        </w:rPr>
        <w:t xml:space="preserve">4.10.1</w:t>
      </w:r>
      <w:r>
        <w:tab/>
      </w:r>
      <w:r>
        <w:t xml:space="preserve">Scrubbing</w:t>
      </w:r>
    </w:p>
    <w:bookmarkStart w:id="259"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7" name="Picture"/>
            <a:graphic>
              <a:graphicData uri="http://schemas.openxmlformats.org/drawingml/2006/picture">
                <pic:pic>
                  <pic:nvPicPr>
                    <pic:cNvPr descr="Worked_Examples/images/homeworked_model.jpg" id="258" name="Picture"/>
                    <pic:cNvPicPr>
                      <a:picLocks noChangeArrowheads="1" noChangeAspect="1"/>
                    </pic:cNvPicPr>
                  </pic:nvPicPr>
                  <pic:blipFill>
                    <a:blip r:embed="rId180"/>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59"/>
    <w:bookmarkStart w:id="260"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 [1] 310</w:t>
      </w:r>
    </w:p>
    <w:bookmarkEnd w:id="260"/>
    <w:bookmarkStart w:id="261"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 [1] 84</w:t>
      </w:r>
    </w:p>
    <w:bookmarkEnd w:id="261"/>
    <w:bookmarkStart w:id="262"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w:t>
      </w:r>
      <w:r>
        <w:t xml:space="preserve"> </w:t>
      </w:r>
      <w:r>
        <w:t xml:space="preserve">Let’s first create a df with the item-level variables that will fuel our model. In addition to the variables in our model, we will include four auxillary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 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(mimp_df, deID, StatsPkg, Centering,ClearResponsibilities, EffectiveAnswers, Feedback, ClearOrganization, ClearPresentation, InclusvClassrm, EquitableEval, MultPerspectives, DEIintegration, Dept, OvInstructor, MyContribution, IncrInterest, IncrUnderstanding)</w:t>
      </w:r>
    </w:p>
    <w:bookmarkEnd w:id="262"/>
    <w:bookmarkStart w:id="263"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 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 ClearResponsibilities      MultPerspectives          IncrInterest </w:t>
      </w:r>
      <w:r>
        <w:br/>
      </w:r>
      <w:r>
        <w:rPr>
          <w:rStyle w:val="VerbatimChar"/>
        </w:rPr>
        <w:t xml:space="preserve">##           0.001984127           0.001984127           0.001984127</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3"/>
    <w:bookmarkStart w:id="264"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1.89     0.305      6.20  2.28e- 8    84</w:t>
      </w:r>
      <w:r>
        <w:br/>
      </w:r>
      <w:r>
        <w:rPr>
          <w:rStyle w:val="VerbatimChar"/>
        </w:rPr>
        <w:t xml:space="preserve">##  2 StatsPkgR      0.171    0.116      1.47  1.46e- 1    84</w:t>
      </w:r>
      <w:r>
        <w:br/>
      </w:r>
      <w:r>
        <w:rPr>
          <w:rStyle w:val="VerbatimChar"/>
        </w:rPr>
        <w:t xml:space="preserve">##  3 CenteringRe    0.116    0.106      1.09  2.81e- 1    84</w:t>
      </w:r>
      <w:r>
        <w:br/>
      </w:r>
      <w:r>
        <w:rPr>
          <w:rStyle w:val="VerbatimChar"/>
        </w:rPr>
        <w:t xml:space="preserve">##  4 TradPed        0.569    0.0648     8.78  2.34e-13    84</w:t>
      </w:r>
      <w:r>
        <w:br/>
      </w:r>
      <w:r>
        <w:rPr>
          <w:rStyle w:val="VerbatimChar"/>
        </w:rPr>
        <w:t xml:space="preserve">##  5 (Intercept)    1.94     0.313      6.20  2.31e- 8    84</w:t>
      </w:r>
      <w:r>
        <w:br/>
      </w:r>
      <w:r>
        <w:rPr>
          <w:rStyle w:val="VerbatimChar"/>
        </w:rPr>
        <w:t xml:space="preserve">##  6 StatsPkgR      0.190    0.119      1.60  1.14e- 1    84</w:t>
      </w:r>
      <w:r>
        <w:br/>
      </w:r>
      <w:r>
        <w:rPr>
          <w:rStyle w:val="VerbatimChar"/>
        </w:rPr>
        <w:t xml:space="preserve">##  7 CenteringRe    0.107    0.109      0.979 3.30e- 1    84</w:t>
      </w:r>
      <w:r>
        <w:br/>
      </w:r>
      <w:r>
        <w:rPr>
          <w:rStyle w:val="VerbatimChar"/>
        </w:rPr>
        <w:t xml:space="preserve">##  8 TradPed        0.556    0.0665     8.36  1.59e-12    84</w:t>
      </w:r>
      <w:r>
        <w:br/>
      </w:r>
      <w:r>
        <w:rPr>
          <w:rStyle w:val="VerbatimChar"/>
        </w:rPr>
        <w:t xml:space="preserve">##  9 (Intercept)    1.82     0.304      6.00  5.42e- 8    84</w:t>
      </w:r>
      <w:r>
        <w:br/>
      </w:r>
      <w:r>
        <w:rPr>
          <w:rStyle w:val="VerbatimChar"/>
        </w:rPr>
        <w:t xml:space="preserve">## 10 StatsPkgR      0.164    0.116      1.42  1.61e- 1    84</w:t>
      </w:r>
      <w:r>
        <w:br/>
      </w:r>
      <w:r>
        <w:rPr>
          <w:rStyle w:val="VerbatimChar"/>
        </w:rPr>
        <w:t xml:space="preserve">## 11 CenteringRe    0.123    0.106      1.16  2.49e- 1    84</w:t>
      </w:r>
      <w:r>
        <w:br/>
      </w:r>
      <w:r>
        <w:rPr>
          <w:rStyle w:val="VerbatimChar"/>
        </w:rPr>
        <w:t xml:space="preserve">## 12 TradPed        0.585    0.0645     9.06  6.63e-14    84</w:t>
      </w:r>
      <w:r>
        <w:br/>
      </w:r>
      <w:r>
        <w:rPr>
          <w:rStyle w:val="VerbatimChar"/>
        </w:rPr>
        <w:t xml:space="preserve">## 13 (Intercept)    1.80     0.306      5.87  9.43e- 8    84</w:t>
      </w:r>
      <w:r>
        <w:br/>
      </w:r>
      <w:r>
        <w:rPr>
          <w:rStyle w:val="VerbatimChar"/>
        </w:rPr>
        <w:t xml:space="preserve">## 14 StatsPkgR      0.177    0.116      1.52  1.32e- 1    84</w:t>
      </w:r>
      <w:r>
        <w:br/>
      </w:r>
      <w:r>
        <w:rPr>
          <w:rStyle w:val="VerbatimChar"/>
        </w:rPr>
        <w:t xml:space="preserve">## 15 CenteringRe    0.129    0.106      1.21  2.29e- 1    84</w:t>
      </w:r>
      <w:r>
        <w:br/>
      </w:r>
      <w:r>
        <w:rPr>
          <w:rStyle w:val="VerbatimChar"/>
        </w:rPr>
        <w:t xml:space="preserve">## 16 TradPed        0.588    0.0650     9.04  7.26e-14    84</w:t>
      </w:r>
      <w:r>
        <w:br/>
      </w:r>
      <w:r>
        <w:rPr>
          <w:rStyle w:val="VerbatimChar"/>
        </w:rPr>
        <w:t xml:space="preserve">## 17 (Intercept)    1.94     0.313      6.20  2.31e- 8    84</w:t>
      </w:r>
      <w:r>
        <w:br/>
      </w:r>
      <w:r>
        <w:rPr>
          <w:rStyle w:val="VerbatimChar"/>
        </w:rPr>
        <w:t xml:space="preserve">## 18 StatsPkgR      0.190    0.119      1.60  1.14e- 1    84</w:t>
      </w:r>
      <w:r>
        <w:br/>
      </w:r>
      <w:r>
        <w:rPr>
          <w:rStyle w:val="VerbatimChar"/>
        </w:rPr>
        <w:t xml:space="preserve">## 19 CenteringRe    0.107    0.109      0.979 3.30e- 1    84</w:t>
      </w:r>
      <w:r>
        <w:br/>
      </w:r>
      <w:r>
        <w:rPr>
          <w:rStyle w:val="VerbatimChar"/>
        </w:rPr>
        <w:t xml:space="preserve">## 20 TradPed        0.556    0.0665     8.36  1.59e-12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 1 (Intercept) 1.8790900 0.31681889  5.931117 70.17893 0.000000102899891375</w:t>
      </w:r>
      <w:r>
        <w:br/>
      </w:r>
      <w:r>
        <w:rPr>
          <w:rStyle w:val="VerbatimChar"/>
        </w:rPr>
        <w:t xml:space="preserve">## 2   StatsPkgR 0.1782696 0.11790145  1.512022 76.90009 0.134627050376375595</w:t>
      </w:r>
      <w:r>
        <w:br/>
      </w:r>
      <w:r>
        <w:rPr>
          <w:rStyle w:val="VerbatimChar"/>
        </w:rPr>
        <w:t xml:space="preserve">## 3 CenteringRe 0.1161789 0.10785952  1.077131 77.18229 0.284776760713007282</w:t>
      </w:r>
      <w:r>
        <w:br/>
      </w:r>
      <w:r>
        <w:rPr>
          <w:rStyle w:val="VerbatimChar"/>
        </w:rPr>
        <w:t xml:space="preserve">## 4     TradPed 0.5706829 0.06755959  8.447105 68.62731 0.000000000003163489</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4"/>
    <w:bookmarkStart w:id="265"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5"/>
    <w:bookmarkStart w:id="266" w:name="aapa-style-write-up-regression-results"/>
    <w:p>
      <w:pPr>
        <w:pStyle w:val="Heading4"/>
      </w:pPr>
      <w:r>
        <w:rPr>
          <w:rStyle w:val="SectionNumber"/>
        </w:rPr>
        <w:t xml:space="preserve">4.10.1.5</w:t>
      </w:r>
      <w:r>
        <w:tab/>
      </w:r>
      <w:r>
        <w:t xml:space="preserve">AAPA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6"/>
    <w:bookmarkEnd w:id="267"/>
    <w:bookmarkEnd w:id="268"/>
    <w:bookmarkEnd w:id="269"/>
    <w:bookmarkStart w:id="270" w:name="MED"/>
    <w:p>
      <w:pPr>
        <w:pStyle w:val="Heading1"/>
      </w:pPr>
      <w:r>
        <w:t xml:space="preserve">MEDIATION</w:t>
      </w:r>
    </w:p>
    <w:bookmarkEnd w:id="270"/>
    <w:bookmarkStart w:id="336" w:name="SimpleMed"/>
    <w:p>
      <w:pPr>
        <w:pStyle w:val="Heading1"/>
      </w:pPr>
      <w:r>
        <w:rPr>
          <w:rStyle w:val="SectionNumber"/>
        </w:rPr>
        <w:t xml:space="preserve">5</w:t>
      </w:r>
      <w:r>
        <w:tab/>
      </w:r>
      <w:r>
        <w:t xml:space="preserve">Simple Mediation</w:t>
      </w:r>
    </w:p>
    <w:p>
      <w:pPr>
        <w:pStyle w:val="FirstParagraph"/>
      </w:pPr>
      <w:hyperlink r:id="rId271">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2">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79"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3"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3"/>
    <w:bookmarkStart w:id="274"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4"/>
    <w:bookmarkStart w:id="277"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5">
        <w:r>
          <w:rPr>
            <w:rStyle w:val="Hyperlink"/>
          </w:rPr>
          <w:t xml:space="preserve">https://ebookcentral-proquest-com.ezproxy.spu.edu/lib/spu/detail.action?docID=5109647</w:t>
        </w:r>
      </w:hyperlink>
    </w:p>
    <w:p>
      <w:pPr>
        <w:numPr>
          <w:ilvl w:val="1"/>
          <w:numId w:val="1117"/>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6">
        <w:r>
          <w:rPr>
            <w:rStyle w:val="Hyperlink"/>
          </w:rPr>
          <w:t xml:space="preserve">https://doi-org.ezproxy.spu.edu/10.1037/ort0000203</w:t>
        </w:r>
      </w:hyperlink>
    </w:p>
    <w:bookmarkEnd w:id="277"/>
    <w:bookmarkStart w:id="278"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(semTable)){</w:t>
      </w:r>
      <w:r>
        <w:rPr>
          <w:rStyle w:val="FunctionTok"/>
        </w:rPr>
        <w:t xml:space="preserve">install.packages</w:t>
      </w:r>
      <w:r>
        <w:rPr>
          <w:rStyle w:val="NormalTok"/>
        </w:rPr>
        <w:t xml:space="preserve">(</w:t>
      </w:r>
      <w:r>
        <w:rPr>
          <w:rStyle w:val="StringTok"/>
        </w:rPr>
        <w:t xml:space="preserve">"semTable"</w:t>
      </w:r>
      <w:r>
        <w:rPr>
          <w:rStyle w:val="NormalTok"/>
        </w:rPr>
        <w:t xml:space="preserve">)}</w:t>
      </w:r>
    </w:p>
    <w:bookmarkEnd w:id="278"/>
    <w:bookmarkEnd w:id="279"/>
    <w:bookmarkStart w:id="293"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2"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1" name="Picture"/>
            <a:graphic>
              <a:graphicData uri="http://schemas.openxmlformats.org/drawingml/2006/picture">
                <pic:pic>
                  <pic:nvPicPr>
                    <pic:cNvPr descr="images/SimpleMed/ModConcStat.jpg" id="282" name="Picture"/>
                    <pic:cNvPicPr>
                      <a:picLocks noChangeArrowheads="1" noChangeAspect="1"/>
                    </pic:cNvPicPr>
                  </pic:nvPicPr>
                  <pic:blipFill>
                    <a:blip r:embed="rId280"/>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4" name="Picture"/>
            <a:graphic>
              <a:graphicData uri="http://schemas.openxmlformats.org/drawingml/2006/picture">
                <pic:pic>
                  <pic:nvPicPr>
                    <pic:cNvPr descr="images/SimpleMed/SimpleInteraction.jpg" id="285" name="Picture"/>
                    <pic:cNvPicPr>
                      <a:picLocks noChangeArrowheads="1" noChangeAspect="1"/>
                    </pic:cNvPicPr>
                  </pic:nvPicPr>
                  <pic:blipFill>
                    <a:blip r:embed="rId283"/>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7" name="Picture"/>
            <a:graphic>
              <a:graphicData uri="http://schemas.openxmlformats.org/drawingml/2006/picture">
                <pic:pic>
                  <pic:nvPicPr>
                    <pic:cNvPr descr="images/SimpleMed/SimpleMed.jpg" id="288" name="Picture"/>
                    <pic:cNvPicPr>
                      <a:picLocks noChangeArrowheads="1" noChangeAspect="1"/>
                    </pic:cNvPicPr>
                  </pic:nvPicPr>
                  <pic:blipFill>
                    <a:blip r:embed="rId286"/>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0" name="Picture"/>
            <a:graphic>
              <a:graphicData uri="http://schemas.openxmlformats.org/drawingml/2006/picture">
                <pic:pic>
                  <pic:nvPicPr>
                    <pic:cNvPr descr="images/SimpleMed/CPAmodel.jpg" id="291" name="Picture"/>
                    <pic:cNvPicPr>
                      <a:picLocks noChangeArrowheads="1" noChangeAspect="1"/>
                    </pic:cNvPicPr>
                  </pic:nvPicPr>
                  <pic:blipFill>
                    <a:blip r:embed="rId289"/>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2"/>
    <w:bookmarkEnd w:id="293"/>
    <w:bookmarkStart w:id="298" w:name="workflow-for-simple-mediation"/>
    <w:p>
      <w:pPr>
        <w:pStyle w:val="Heading2"/>
      </w:pPr>
      <w:r>
        <w:rPr>
          <w:rStyle w:val="SectionNumber"/>
        </w:rPr>
        <w:t xml:space="preserve">5.3</w:t>
      </w:r>
      <w:r>
        <w:tab/>
      </w:r>
      <w:r>
        <w:t xml:space="preserve">Workflow for Simple Mediation</w:t>
      </w:r>
    </w:p>
    <w:p>
      <w:pPr>
        <w:pStyle w:val="FirstParagraph"/>
      </w:pPr>
      <w:r>
        <w:t xml:space="preserve">The workflow for a simple mediation is straightforward, however the figure below (i.e., the very traditional figure used to represent mediation) is very helpful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295" name="Picture"/>
            <a:graphic>
              <a:graphicData uri="http://schemas.openxmlformats.org/drawingml/2006/picture">
                <pic:pic>
                  <pic:nvPicPr>
                    <pic:cNvPr descr="images/SimpleMed/MedRationale.jpg" id="296" name="Picture"/>
                    <pic:cNvPicPr>
                      <a:picLocks noChangeArrowheads="1" noChangeAspect="1"/>
                    </pic:cNvPicPr>
                  </pic:nvPicPr>
                  <pic:blipFill>
                    <a:blip r:embed="rId294"/>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Statistically speaking,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If this occurs, then we can say that the mediator is sharing some of the variance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1"/>
        </w:numPr>
        <w:pStyle w:val="Compact"/>
      </w:pPr>
      <w:r>
        <w:t xml:space="preserve">the IV is an experimental variable with random assignment to conditions;</w:t>
      </w:r>
    </w:p>
    <w:p>
      <w:pPr>
        <w:numPr>
          <w:ilvl w:val="0"/>
          <w:numId w:val="1121"/>
        </w:numPr>
        <w:pStyle w:val="Compact"/>
      </w:pPr>
      <w:r>
        <w:t xml:space="preserve">the mediator is an individual difference variable that is not manipulated and is measured at a later time;and</w:t>
      </w:r>
    </w:p>
    <w:p>
      <w:pPr>
        <w:numPr>
          <w:ilvl w:val="0"/>
          <w:numId w:val="1121"/>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2"/>
        </w:numPr>
        <w:pStyle w:val="Compact"/>
      </w:pPr>
      <w:r>
        <w:t xml:space="preserve">temporal precedence,</w:t>
      </w:r>
    </w:p>
    <w:p>
      <w:pPr>
        <w:numPr>
          <w:ilvl w:val="0"/>
          <w:numId w:val="1122"/>
        </w:numPr>
        <w:pStyle w:val="Compact"/>
      </w:pPr>
      <w:r>
        <w:t xml:space="preserve">statistical covariation, and</w:t>
      </w:r>
    </w:p>
    <w:p>
      <w:pPr>
        <w:numPr>
          <w:ilvl w:val="0"/>
          <w:numId w:val="1122"/>
        </w:numPr>
        <w:pStyle w:val="Compact"/>
      </w:pPr>
      <w:r>
        <w:t xml:space="preserve">ruling out plausible rival hypotheses.</w:t>
      </w:r>
    </w:p>
    <w:p>
      <w:pPr>
        <w:pStyle w:val="FirstParagraph"/>
      </w:pPr>
      <w:r>
        <w:t xml:space="preserve">Some journals take this very seriously. In fact</w:t>
      </w:r>
      <w:r>
        <w:t xml:space="preserve"> </w:t>
      </w:r>
      <w:hyperlink r:id="rId297">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298"/>
    <w:bookmarkStart w:id="308" w:name="X63533ab829ec01d1e26c0854f4e38f20476f6e4"/>
    <w:p>
      <w:pPr>
        <w:pStyle w:val="Heading2"/>
      </w:pPr>
      <w:r>
        <w:rPr>
          <w:rStyle w:val="SectionNumber"/>
        </w:rPr>
        <w:t xml:space="preserve">5.4</w:t>
      </w:r>
      <w:r>
        <w:tab/>
      </w:r>
      <w:r>
        <w:t xml:space="preserve">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299"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299"/>
    <w:bookmarkStart w:id="300"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23"/>
        </w:numPr>
        <w:pStyle w:val="Compact"/>
      </w:pPr>
      <w:r>
        <w:t xml:space="preserve">We can (and, in later chapters, will) do latent variable modeling.</w:t>
      </w:r>
    </w:p>
    <w:p>
      <w:pPr>
        <w:numPr>
          <w:ilvl w:val="0"/>
          <w:numId w:val="1123"/>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FirstParagraph"/>
      </w:pPr>
      <w:r>
        <w:t xml:space="preserve">Our atheoretical dataset makes it easy to identify which variable belongs in each role (X,Y,M). When specifying the paths in lavaan, here’s what to keep in mind:</w:t>
      </w:r>
    </w:p>
    <w:p>
      <w:pPr>
        <w:numPr>
          <w:ilvl w:val="0"/>
          <w:numId w:val="1124"/>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24"/>
        </w:numPr>
        <w:pStyle w:val="Compact"/>
      </w:pPr>
      <w:r>
        <w:t xml:space="preserve">The model exists between 2 single quotation marks (the odd looking ’ and ’ at the beginning and end).</w:t>
      </w:r>
    </w:p>
    <w:p>
      <w:pPr>
        <w:numPr>
          <w:ilvl w:val="0"/>
          <w:numId w:val="1124"/>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25"/>
        </w:numPr>
        <w:pStyle w:val="Compact"/>
      </w:pPr>
      <w:r>
        <w:t xml:space="preserve">one for the Mediator</w:t>
      </w:r>
    </w:p>
    <w:p>
      <w:pPr>
        <w:numPr>
          <w:ilvl w:val="1"/>
          <w:numId w:val="1125"/>
        </w:numPr>
        <w:pStyle w:val="Compact"/>
      </w:pPr>
      <w:r>
        <w:t xml:space="preserve">one for the DV (Y)</w:t>
      </w:r>
    </w:p>
    <w:p>
      <w:pPr>
        <w:numPr>
          <w:ilvl w:val="0"/>
          <w:numId w:val="1124"/>
        </w:numPr>
        <w:pStyle w:val="Compact"/>
      </w:pPr>
      <w:r>
        <w:t xml:space="preserve">Operator for a regression analysis is the (tilde, ~)</w:t>
      </w:r>
    </w:p>
    <w:p>
      <w:pPr>
        <w:numPr>
          <w:ilvl w:val="0"/>
          <w:numId w:val="1124"/>
        </w:numPr>
        <w:pStyle w:val="Compact"/>
      </w:pPr>
      <w:r>
        <w:t xml:space="preserve">DV goes on left</w:t>
      </w:r>
    </w:p>
    <w:p>
      <w:pPr>
        <w:numPr>
          <w:ilvl w:val="1"/>
          <w:numId w:val="1126"/>
        </w:numPr>
        <w:pStyle w:val="Compact"/>
      </w:pPr>
      <w:r>
        <w:t xml:space="preserve">In first equation we regress both the X and M onto Y</w:t>
      </w:r>
    </w:p>
    <w:p>
      <w:pPr>
        <w:numPr>
          <w:ilvl w:val="1"/>
          <w:numId w:val="1126"/>
        </w:numPr>
        <w:pStyle w:val="Compact"/>
      </w:pPr>
      <w:r>
        <w:t xml:space="preserve">In second equation we regress M onto X</w:t>
      </w:r>
    </w:p>
    <w:p>
      <w:pPr>
        <w:numPr>
          <w:ilvl w:val="0"/>
          <w:numId w:val="1124"/>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24"/>
        </w:numPr>
        <w:pStyle w:val="Compact"/>
      </w:pPr>
      <w:r>
        <w:t xml:space="preserve">The indirect effect is created by multiplying the a and b paths.</w:t>
      </w:r>
      <w:r>
        <w:br/>
      </w:r>
    </w:p>
    <w:p>
      <w:pPr>
        <w:numPr>
          <w:ilvl w:val="0"/>
          <w:numId w:val="1124"/>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w:t>
      </w:r>
      <w:r>
        <w:rPr>
          <w:rStyle w:val="FunctionTok"/>
        </w:rPr>
        <w:t xml:space="preserve">summary</w:t>
      </w:r>
      <w:r>
        <w:rPr>
          <w:rStyle w:val="NormalTok"/>
        </w:rPr>
        <w:t xml:space="preserve">(fit,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92.701</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-287.127</w:t>
      </w:r>
      <w:r>
        <w:br/>
      </w:r>
      <w:r>
        <w:rPr>
          <w:rStyle w:val="VerbatimChar"/>
        </w:rPr>
        <w:t xml:space="preserve">##   Loglikelihood unrestricted model (H1)       -287.127</w:t>
      </w:r>
      <w:r>
        <w:br/>
      </w:r>
      <w:r>
        <w:rPr>
          <w:rStyle w:val="VerbatimChar"/>
        </w:rPr>
        <w:t xml:space="preserve">##                                                       </w:t>
      </w:r>
      <w:r>
        <w:br/>
      </w:r>
      <w:r>
        <w:rPr>
          <w:rStyle w:val="VerbatimChar"/>
        </w:rPr>
        <w:t xml:space="preserve">##   Akaike (AIC)                                 588.253</w:t>
      </w:r>
      <w:r>
        <w:br/>
      </w:r>
      <w:r>
        <w:rPr>
          <w:rStyle w:val="VerbatimChar"/>
        </w:rPr>
        <w:t xml:space="preserve">##   Bayesian (BIC)                               606.489</w:t>
      </w:r>
      <w:r>
        <w:br/>
      </w:r>
      <w:r>
        <w:rPr>
          <w:rStyle w:val="VerbatimChar"/>
        </w:rPr>
        <w:t xml:space="preserve">##   Sample-size adjusted Bayesian (SABIC)        584.382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0.764    0.094    8.162    0.000    0.587    0.949</w:t>
      </w:r>
      <w:r>
        <w:br/>
      </w:r>
      <w:r>
        <w:rPr>
          <w:rStyle w:val="VerbatimChar"/>
        </w:rPr>
        <w:t xml:space="preserve">##     X        (c_p)   -0.209    0.110   -1.896    0.058   -0.420    0.014</w:t>
      </w:r>
      <w:r>
        <w:br/>
      </w:r>
      <w:r>
        <w:rPr>
          <w:rStyle w:val="VerbatimChar"/>
        </w:rPr>
        <w:t xml:space="preserve">##   M ~                                                                   </w:t>
      </w:r>
      <w:r>
        <w:br/>
      </w:r>
      <w:r>
        <w:rPr>
          <w:rStyle w:val="VerbatimChar"/>
        </w:rPr>
        <w:t xml:space="preserve">##     X          (a)    0.693    0.100    6.922    0.000    0.490    0.879</w:t>
      </w:r>
      <w:r>
        <w:br/>
      </w:r>
      <w:r>
        <w:rPr>
          <w:rStyle w:val="VerbatimChar"/>
        </w:rPr>
        <w:t xml:space="preserve">##    Std.lv  Std.all</w:t>
      </w:r>
      <w:r>
        <w:br/>
      </w:r>
      <w:r>
        <w:rPr>
          <w:rStyle w:val="VerbatimChar"/>
        </w:rPr>
        <w:t xml:space="preserve">##                   </w:t>
      </w:r>
      <w:r>
        <w:br/>
      </w:r>
      <w:r>
        <w:rPr>
          <w:rStyle w:val="VerbatimChar"/>
        </w:rPr>
        <w:t xml:space="preserve">##     0.764    0.719</w:t>
      </w:r>
      <w:r>
        <w:br/>
      </w:r>
      <w:r>
        <w:rPr>
          <w:rStyle w:val="VerbatimChar"/>
        </w:rPr>
        <w:t xml:space="preserve">##    -0.209   -0.163</w:t>
      </w:r>
      <w:r>
        <w:br/>
      </w:r>
      <w:r>
        <w:rPr>
          <w:rStyle w:val="VerbatimChar"/>
        </w:rPr>
        <w:t xml:space="preserve">##                   </w:t>
      </w:r>
      <w:r>
        <w:br/>
      </w:r>
      <w:r>
        <w:rPr>
          <w:rStyle w:val="VerbatimChar"/>
        </w:rPr>
        <w:t xml:space="preserve">##     0.693    0.574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-0.044    0.109   -0.406    0.685   -0.265    0.158</w:t>
      </w:r>
      <w:r>
        <w:br/>
      </w:r>
      <w:r>
        <w:rPr>
          <w:rStyle w:val="VerbatimChar"/>
        </w:rPr>
        <w:t xml:space="preserve">##    .M                 0.106    0.107    0.995    0.320   -0.110    0.326</w:t>
      </w:r>
      <w:r>
        <w:br/>
      </w:r>
      <w:r>
        <w:rPr>
          <w:rStyle w:val="VerbatimChar"/>
        </w:rPr>
        <w:t xml:space="preserve">##    Std.lv  Std.all</w:t>
      </w:r>
      <w:r>
        <w:br/>
      </w:r>
      <w:r>
        <w:rPr>
          <w:rStyle w:val="VerbatimChar"/>
        </w:rPr>
        <w:t xml:space="preserve">##    -0.044   -0.034</w:t>
      </w:r>
      <w:r>
        <w:br/>
      </w:r>
      <w:r>
        <w:rPr>
          <w:rStyle w:val="VerbatimChar"/>
        </w:rPr>
        <w:t xml:space="preserve">##     0.106    0.086</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1.031    0.151    6.841    0.000    0.732    1.320</w:t>
      </w:r>
      <w:r>
        <w:br/>
      </w:r>
      <w:r>
        <w:rPr>
          <w:rStyle w:val="VerbatimChar"/>
        </w:rPr>
        <w:t xml:space="preserve">##    .M                 1.037    0.141    7.374    0.000    0.747    1.320</w:t>
      </w:r>
      <w:r>
        <w:br/>
      </w:r>
      <w:r>
        <w:rPr>
          <w:rStyle w:val="VerbatimChar"/>
        </w:rPr>
        <w:t xml:space="preserve">##    Std.lv  Std.all</w:t>
      </w:r>
      <w:r>
        <w:br/>
      </w:r>
      <w:r>
        <w:rPr>
          <w:rStyle w:val="VerbatimChar"/>
        </w:rPr>
        <w:t xml:space="preserve">##     1.031    0.590</w:t>
      </w:r>
      <w:r>
        <w:br/>
      </w:r>
      <w:r>
        <w:rPr>
          <w:rStyle w:val="VerbatimChar"/>
        </w:rPr>
        <w:t xml:space="preserve">##     1.037    0.670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0.410</w:t>
      </w:r>
      <w:r>
        <w:br/>
      </w:r>
      <w:r>
        <w:rPr>
          <w:rStyle w:val="VerbatimChar"/>
        </w:rPr>
        <w:t xml:space="preserve">##     M                 0.330</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0.529    0.087    6.102    0.000    0.353    0.710</w:t>
      </w:r>
      <w:r>
        <w:br/>
      </w:r>
      <w:r>
        <w:rPr>
          <w:rStyle w:val="VerbatimChar"/>
        </w:rPr>
        <w:t xml:space="preserve">##     direct           -0.209    0.110   -1.895    0.058   -0.420    0.014</w:t>
      </w:r>
      <w:r>
        <w:br/>
      </w:r>
      <w:r>
        <w:rPr>
          <w:rStyle w:val="VerbatimChar"/>
        </w:rPr>
        <w:t xml:space="preserve">##     total_c           0.321    0.120    2.669    0.008    0.079    0.545</w:t>
      </w:r>
      <w:r>
        <w:br/>
      </w:r>
      <w:r>
        <w:rPr>
          <w:rStyle w:val="VerbatimChar"/>
        </w:rPr>
        <w:t xml:space="preserve">##    Std.lv  Std.all</w:t>
      </w:r>
      <w:r>
        <w:br/>
      </w:r>
      <w:r>
        <w:rPr>
          <w:rStyle w:val="VerbatimChar"/>
        </w:rPr>
        <w:t xml:space="preserve">##     0.529    0.413</w:t>
      </w:r>
      <w:r>
        <w:br/>
      </w:r>
      <w:r>
        <w:rPr>
          <w:rStyle w:val="VerbatimChar"/>
        </w:rPr>
        <w:t xml:space="preserve">##    -0.209   -0.163</w:t>
      </w:r>
      <w:r>
        <w:br/>
      </w:r>
      <w:r>
        <w:rPr>
          <w:rStyle w:val="VerbatimChar"/>
        </w:rPr>
        <w:t xml:space="preserve">##     0.321    0.250</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0.764 0.094  8.162  0.000    0.596    0.954</w:t>
      </w:r>
      <w:r>
        <w:br/>
      </w:r>
      <w:r>
        <w:rPr>
          <w:rStyle w:val="VerbatimChar"/>
        </w:rPr>
        <w:t xml:space="preserve">## 2         Y  ~         X      c_p -0.209 0.110 -1.896  0.058   -0.425    0.013</w:t>
      </w:r>
      <w:r>
        <w:br/>
      </w:r>
      <w:r>
        <w:rPr>
          <w:rStyle w:val="VerbatimChar"/>
        </w:rPr>
        <w:t xml:space="preserve">## 3         M  ~         X        a  0.693 0.100  6.922  0.000    0.496    0.885</w:t>
      </w:r>
      <w:r>
        <w:br/>
      </w:r>
      <w:r>
        <w:rPr>
          <w:rStyle w:val="VerbatimChar"/>
        </w:rPr>
        <w:t xml:space="preserve">## 4         Y ~~         Y           1.031 0.151  6.841  0.000    0.772    1.353</w:t>
      </w:r>
      <w:r>
        <w:br/>
      </w:r>
      <w:r>
        <w:rPr>
          <w:rStyle w:val="VerbatimChar"/>
        </w:rPr>
        <w:t xml:space="preserve">## 5         M ~~         M           1.037 0.141  7.374  0.000    0.813    1.381</w:t>
      </w:r>
      <w:r>
        <w:br/>
      </w:r>
      <w:r>
        <w:rPr>
          <w:rStyle w:val="VerbatimChar"/>
        </w:rPr>
        <w:t xml:space="preserve">## 6         X ~~         X           1.063 0.000     NA     NA    1.063    1.063</w:t>
      </w:r>
      <w:r>
        <w:br/>
      </w:r>
      <w:r>
        <w:rPr>
          <w:rStyle w:val="VerbatimChar"/>
        </w:rPr>
        <w:t xml:space="preserve">## 7         Y ~1                    -0.044 0.109 -0.406  0.685   -0.256    0.159</w:t>
      </w:r>
      <w:r>
        <w:br/>
      </w:r>
      <w:r>
        <w:rPr>
          <w:rStyle w:val="VerbatimChar"/>
        </w:rPr>
        <w:t xml:space="preserve">## 8         M ~1                     0.106 0.107  0.995  0.320   -0.103    0.332</w:t>
      </w:r>
      <w:r>
        <w:br/>
      </w:r>
      <w:r>
        <w:rPr>
          <w:rStyle w:val="VerbatimChar"/>
        </w:rPr>
        <w:t xml:space="preserve">## 9         X ~1                    -0.195 0.000     NA     NA   -0.195   -0.195</w:t>
      </w:r>
      <w:r>
        <w:br/>
      </w:r>
      <w:r>
        <w:rPr>
          <w:rStyle w:val="VerbatimChar"/>
        </w:rPr>
        <w:t xml:space="preserve">## 10 indirect :=       a*b indirect  0.529 0.087  6.102  0.000    0.373    0.716</w:t>
      </w:r>
      <w:r>
        <w:br/>
      </w:r>
      <w:r>
        <w:rPr>
          <w:rStyle w:val="VerbatimChar"/>
        </w:rPr>
        <w:t xml:space="preserve">## 11   direct :=       c_p   direct -0.209 0.110 -1.895  0.058   -0.425    0.013</w:t>
      </w:r>
      <w:r>
        <w:br/>
      </w:r>
      <w:r>
        <w:rPr>
          <w:rStyle w:val="VerbatimChar"/>
        </w:rPr>
        <w:t xml:space="preserve">## 12  total_c := c_p+(a*b)  total_c  0.321 0.120  2.669  0.008    0.090    0.560</w:t>
      </w:r>
      <w:r>
        <w:br/>
      </w:r>
      <w:r>
        <w:rPr>
          <w:rStyle w:val="VerbatimChar"/>
        </w:rPr>
        <w:t xml:space="preserve">##    std.lv std.all std.nox</w:t>
      </w:r>
      <w:r>
        <w:br/>
      </w:r>
      <w:r>
        <w:rPr>
          <w:rStyle w:val="VerbatimChar"/>
        </w:rPr>
        <w:t xml:space="preserve">## 1   0.764   0.719   0.719</w:t>
      </w:r>
      <w:r>
        <w:br/>
      </w:r>
      <w:r>
        <w:rPr>
          <w:rStyle w:val="VerbatimChar"/>
        </w:rPr>
        <w:t xml:space="preserve">## 2  -0.209  -0.163  -0.158</w:t>
      </w:r>
      <w:r>
        <w:br/>
      </w:r>
      <w:r>
        <w:rPr>
          <w:rStyle w:val="VerbatimChar"/>
        </w:rPr>
        <w:t xml:space="preserve">## 3   0.693   0.574   0.557</w:t>
      </w:r>
      <w:r>
        <w:br/>
      </w:r>
      <w:r>
        <w:rPr>
          <w:rStyle w:val="VerbatimChar"/>
        </w:rPr>
        <w:t xml:space="preserve">## 4   1.031   0.590   0.590</w:t>
      </w:r>
      <w:r>
        <w:br/>
      </w:r>
      <w:r>
        <w:rPr>
          <w:rStyle w:val="VerbatimChar"/>
        </w:rPr>
        <w:t xml:space="preserve">## 5   1.037   0.670   0.670</w:t>
      </w:r>
      <w:r>
        <w:br/>
      </w:r>
      <w:r>
        <w:rPr>
          <w:rStyle w:val="VerbatimChar"/>
        </w:rPr>
        <w:t xml:space="preserve">## 6   1.063   1.000   1.063</w:t>
      </w:r>
      <w:r>
        <w:br/>
      </w:r>
      <w:r>
        <w:rPr>
          <w:rStyle w:val="VerbatimChar"/>
        </w:rPr>
        <w:t xml:space="preserve">## 7  -0.044  -0.034  -0.034</w:t>
      </w:r>
      <w:r>
        <w:br/>
      </w:r>
      <w:r>
        <w:rPr>
          <w:rStyle w:val="VerbatimChar"/>
        </w:rPr>
        <w:t xml:space="preserve">## 8   0.106   0.086   0.086</w:t>
      </w:r>
      <w:r>
        <w:br/>
      </w:r>
      <w:r>
        <w:rPr>
          <w:rStyle w:val="VerbatimChar"/>
        </w:rPr>
        <w:t xml:space="preserve">## 9  -0.195  -0.189  -0.195</w:t>
      </w:r>
      <w:r>
        <w:br/>
      </w:r>
      <w:r>
        <w:rPr>
          <w:rStyle w:val="VerbatimChar"/>
        </w:rPr>
        <w:t xml:space="preserve">## 10  0.529   0.413   0.401</w:t>
      </w:r>
      <w:r>
        <w:br/>
      </w:r>
      <w:r>
        <w:rPr>
          <w:rStyle w:val="VerbatimChar"/>
        </w:rPr>
        <w:t xml:space="preserve">## 11 -0.209  -0.163  -0.158</w:t>
      </w:r>
      <w:r>
        <w:br/>
      </w:r>
      <w:r>
        <w:rPr>
          <w:rStyle w:val="VerbatimChar"/>
        </w:rPr>
        <w:t xml:space="preserve">## 12  0.321   0.250   0.243</w:t>
      </w:r>
    </w:p>
    <w:bookmarkEnd w:id="300"/>
    <w:bookmarkStart w:id="301"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27"/>
        </w:numPr>
        <w:pStyle w:val="Compact"/>
      </w:pPr>
      <w:r>
        <w:t xml:space="preserve">Overall, our model accounted for of the variance in the IV and of the variance in the mediator.</w:t>
      </w:r>
    </w:p>
    <w:p>
      <w:pPr>
        <w:numPr>
          <w:ilvl w:val="0"/>
          <w:numId w:val="1127"/>
        </w:numPr>
        <w:pStyle w:val="Compact"/>
      </w:pPr>
      <w:r>
        <w:t xml:space="preserve">a path = 0.693,</w:t>
      </w:r>
      <w:r>
        <w:t xml:space="preserve"> </w:t>
      </w:r>
      <m:oMath>
        <m:r>
          <m:t>p</m:t>
        </m:r>
      </m:oMath>
      <w:r>
        <w:t xml:space="preserve"> </w:t>
      </w:r>
      <w:r>
        <w:t xml:space="preserve">= 0.000</w:t>
      </w:r>
    </w:p>
    <w:p>
      <w:pPr>
        <w:numPr>
          <w:ilvl w:val="0"/>
          <w:numId w:val="1127"/>
        </w:numPr>
        <w:pStyle w:val="Compact"/>
      </w:pPr>
      <w:r>
        <w:t xml:space="preserve">b path = 0.764,</w:t>
      </w:r>
      <w:r>
        <w:t xml:space="preserve"> </w:t>
      </w:r>
      <m:oMath>
        <m:r>
          <m:t>p</m:t>
        </m:r>
      </m:oMath>
      <w:r>
        <w:t xml:space="preserve"> </w:t>
      </w:r>
      <w:r>
        <w:t xml:space="preserve">= 0.000</w:t>
      </w:r>
    </w:p>
    <w:p>
      <w:pPr>
        <w:numPr>
          <w:ilvl w:val="0"/>
          <w:numId w:val="1127"/>
        </w:numPr>
        <w:pStyle w:val="Compact"/>
      </w:pPr>
      <w:r>
        <w:t xml:space="preserve">the indirect effect is a product of the a and b paths (0.693 * 0.764 = 0.529); while we don’t hand calculate it’s significance, we see that it is</w:t>
      </w:r>
      <w:r>
        <w:t xml:space="preserve"> </w:t>
      </w:r>
      <m:oMath>
        <m:r>
          <m:t>p</m:t>
        </m:r>
      </m:oMath>
      <w:r>
        <w:t xml:space="preserve"> </w:t>
      </w:r>
      <w:r>
        <w:t xml:space="preserve">= 0.000</w:t>
      </w:r>
    </w:p>
    <w:p>
      <w:pPr>
        <w:numPr>
          <w:ilvl w:val="0"/>
          <w:numId w:val="1127"/>
        </w:numPr>
        <w:pStyle w:val="Compact"/>
      </w:pPr>
      <w:r>
        <w:t xml:space="preserve">the direct effect (c’, c prime, or c_p) is the isolated effect of X on Y when including M. We hope this value is LOWER than the total effect because this means that including M shared some of the variance in predicting Y: c’ = -0.209,</w:t>
      </w:r>
      <w:r>
        <w:t xml:space="preserve"> </w:t>
      </w:r>
      <m:oMath>
        <m:r>
          <m:t>p</m:t>
        </m:r>
      </m:oMath>
      <w:r>
        <w:t xml:space="preserve"> </w:t>
      </w:r>
      <w:r>
        <w:t xml:space="preserve">= 0.058, and it is no longer signifcant.</w:t>
      </w:r>
    </w:p>
    <w:p>
      <w:pPr>
        <w:numPr>
          <w:ilvl w:val="0"/>
          <w:numId w:val="1127"/>
        </w:numPr>
        <w:pStyle w:val="Compact"/>
      </w:pPr>
      <w:r>
        <w:t xml:space="preserve">we also see the total effect; this value is</w:t>
      </w:r>
    </w:p>
    <w:p>
      <w:pPr>
        <w:numPr>
          <w:ilvl w:val="1"/>
          <w:numId w:val="1128"/>
        </w:numPr>
        <w:pStyle w:val="Compact"/>
      </w:pPr>
      <w:r>
        <w:t xml:space="preserve">identical to the value of simply predicting Y on X (with no M it the model)</w:t>
      </w:r>
    </w:p>
    <w:p>
      <w:pPr>
        <w:numPr>
          <w:ilvl w:val="1"/>
          <w:numId w:val="1128"/>
        </w:numPr>
        <w:pStyle w:val="Compact"/>
      </w:pPr>
      <w:r>
        <w:t xml:space="preserve">the value of a(b) + c_p: 0.693(0.764) + -0.209 = 0.321 (</w:t>
      </w:r>
      <m:oMath>
        <m:r>
          <m:t>p</m:t>
        </m:r>
      </m:oMath>
      <w:r>
        <w:t xml:space="preserve"> </w:t>
      </w:r>
      <w:r>
        <w:t xml:space="preserve">= 0.008)</w:t>
      </w:r>
    </w:p>
    <w:p>
      <w:pPr>
        <w:pStyle w:val="FirstParagraph"/>
      </w:pPr>
      <w:r>
        <w:t xml:space="preserve">Here’s a demonstration that the total effect is, simply, predicting Y from X (also, the correlation between X and Y:</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-3.2631 -0.8288  0.0902  0.9637  3.5891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0.0370     0.1315   0.281    0.779  </w:t>
      </w:r>
      <w:r>
        <w:br/>
      </w:r>
      <w:r>
        <w:rPr>
          <w:rStyle w:val="VerbatimChar"/>
        </w:rPr>
        <w:t xml:space="preserve">## X             0.3208     0.1253   2.560    0.012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1.292 on 98 degrees of freedom</w:t>
      </w:r>
      <w:r>
        <w:br/>
      </w:r>
      <w:r>
        <w:rPr>
          <w:rStyle w:val="VerbatimChar"/>
        </w:rPr>
        <w:t xml:space="preserve">## Multiple R-squared:  0.06267,    Adjusted R-squared:  0.05311 </w:t>
      </w:r>
      <w:r>
        <w:br/>
      </w:r>
      <w:r>
        <w:rPr>
          <w:rStyle w:val="VerbatimChar"/>
        </w:rPr>
        <w:t xml:space="preserve">## F-statistic: 6.552 on 1 and 98 DF,  p-value: 0.012</w:t>
      </w:r>
    </w:p>
    <w:p>
      <w:pPr>
        <w:pStyle w:val="FirstParagraph"/>
      </w:pPr>
      <w:r>
        <w:t xml:space="preserve">Which is the same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0.25</w:t>
      </w:r>
      <w:r>
        <w:br/>
      </w:r>
      <w:r>
        <w:rPr>
          <w:rStyle w:val="VerbatimChar"/>
        </w:rPr>
        <w:t xml:space="preserve">## X 0.25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0.01</w:t>
      </w:r>
      <w:r>
        <w:br/>
      </w:r>
      <w:r>
        <w:rPr>
          <w:rStyle w:val="VerbatimChar"/>
        </w:rPr>
        <w:t xml:space="preserve">## X 0.01 0.00</w:t>
      </w:r>
      <w:r>
        <w:br/>
      </w:r>
      <w:r>
        <w:rPr>
          <w:rStyle w:val="VerbatimChar"/>
        </w:rPr>
        <w:t xml:space="preserve">## </w:t>
      </w:r>
      <w:r>
        <w:br/>
      </w:r>
      <w:r>
        <w:rPr>
          <w:rStyle w:val="VerbatimChar"/>
        </w:rPr>
        <w:t xml:space="preserve">##  To see confidence intervals of the correlations, print with the short=FALSE option</w:t>
      </w:r>
    </w:p>
    <w:bookmarkEnd w:id="301"/>
    <w:bookmarkStart w:id="306" w:name="a-table-and-a-figure"/>
    <w:p>
      <w:pPr>
        <w:pStyle w:val="Heading3"/>
      </w:pPr>
      <w:r>
        <w:rPr>
          <w:rStyle w:val="SectionNumber"/>
        </w:rPr>
        <w:t xml:space="preserve">5.4.4</w:t>
      </w:r>
      <w:r>
        <w:tab/>
      </w:r>
      <w:r>
        <w:t xml:space="preserve">A Table and a Figure</w:t>
      </w:r>
    </w:p>
    <w:p>
      <w:pPr>
        <w:pStyle w:val="FirstParagraph"/>
      </w:pPr>
      <w:r>
        <w:t xml:space="preserve">We can use the package</w:t>
      </w:r>
      <w:r>
        <w:t xml:space="preserve"> </w:t>
      </w:r>
      <w:hyperlink r:id="rId302">
        <w:r>
          <w:rPr>
            <w:rStyle w:val="Hyperlink"/>
          </w:rPr>
          <w:t xml:space="preserve">semPlot</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"Fake Data:  Simple Mediation"</w:t>
      </w:r>
      <w:r>
        <w:rPr>
          <w:rStyle w:val="NormalTok"/>
        </w:rPr>
        <w:t xml:space="preserve">)</w:t>
      </w:r>
    </w:p>
    <w:p>
      <w:pPr>
        <w:pStyle w:val="FirstParagraph"/>
      </w:pPr>
      <w:r>
        <w:drawing>
          <wp:inline>
            <wp:extent cx="4620126" cy="3696101"/>
            <wp:effectExtent b="0" l="0" r="0" t="0"/>
            <wp:docPr descr="" title="" id="304" name="Picture"/>
            <a:graphic>
              <a:graphicData uri="http://schemas.openxmlformats.org/drawingml/2006/picture">
                <pic:pic>
                  <pic:nvPicPr>
                    <pic:cNvPr descr="05-SimpleMed_files/figure-docx/FakyDaty%20Simple%20Plot-1.png" id="305"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Hayes has great examples of APA style tables. I haven’t yet found a package that will turn this output into a journal-ready table, however the</w:t>
      </w:r>
      <w:r>
        <w:t xml:space="preserve"> </w:t>
      </w:r>
      <w:r>
        <w:rPr>
          <w:iCs/>
          <w:i/>
        </w:rPr>
        <w:t xml:space="preserve">semTable</w:t>
      </w:r>
      <w:r>
        <w:t xml:space="preserve"> </w:t>
      </w:r>
      <w:r>
        <w:t xml:space="preserve">package can at least write the output to a .csv file and you can further manipulate it into a table.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bookmarkEnd w:id="306"/>
    <w:bookmarkStart w:id="307"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M and of the variance in Y were accounted for in the model. The indirect effect (</w:t>
      </w:r>
      <m:oMath>
        <m:r>
          <m:t>B</m:t>
        </m:r>
      </m:oMath>
      <w:r>
        <w:t xml:space="preserve"> </w:t>
      </w:r>
      <w:r>
        <w:t xml:space="preserve">= 0.529,</w:t>
      </w:r>
      <w:r>
        <w:t xml:space="preserve"> </w:t>
      </w:r>
      <m:oMath>
        <m:r>
          <m:t>p</m:t>
        </m:r>
      </m:oMath>
      <w:r>
        <w:t xml:space="preserve"> </w:t>
      </w:r>
      <w:r>
        <w:t xml:space="preserve">= 0.000) was statistically significant; the direct effect (</w:t>
      </w:r>
      <m:oMath>
        <m:r>
          <m:t>B</m:t>
        </m:r>
      </m:oMath>
      <w:r>
        <w:t xml:space="preserve"> </w:t>
      </w:r>
      <w:r>
        <w:t xml:space="preserve">= -0.209,</w:t>
      </w:r>
      <w:r>
        <w:t xml:space="preserve"> </w:t>
      </w:r>
      <m:oMath>
        <m:r>
          <m:t>p</m:t>
        </m:r>
      </m:oMath>
      <w:r>
        <w:t xml:space="preserve"> </w:t>
      </w:r>
      <w:r>
        <w:t xml:space="preserve">= 0.058) was not. Comparing the nonsignificant direct effect to the statistically significant total effect (</w:t>
      </w:r>
      <m:oMath>
        <m:r>
          <m:t>B</m:t>
        </m:r>
      </m:oMath>
      <w:r>
        <w:t xml:space="preserve"> </w:t>
      </w:r>
      <w:r>
        <w:t xml:space="preserve">= 0.321,</w:t>
      </w:r>
      <w:r>
        <w:t xml:space="preserve"> </w:t>
      </w:r>
      <m:oMath>
        <m:r>
          <m:t>p</m:t>
        </m:r>
      </m:oMath>
      <w:r>
        <w:t xml:space="preserve"> </w:t>
      </w:r>
      <w:r>
        <w:t xml:space="preserve">= 0.008) is consistent with the notion that the effect of X on Y is explained through M.</w:t>
      </w:r>
    </w:p>
    <w:bookmarkEnd w:id="307"/>
    <w:bookmarkEnd w:id="308"/>
    <w:bookmarkStart w:id="320"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29"/>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29"/>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29"/>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29"/>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2" w:name="simulate-data-from-the-journal-article"/>
    <w:p>
      <w:pPr>
        <w:pStyle w:val="Heading3"/>
      </w:pPr>
      <w:r>
        <w:rPr>
          <w:rStyle w:val="SectionNumber"/>
        </w:rPr>
        <w:t xml:space="preserve">5.5.1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3.00</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3.50</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83</w:t>
      </w:r>
      <w:r>
        <w:rPr>
          <w:rStyle w:val="NormalTok"/>
        </w:rPr>
        <w:t xml:space="preserve">, .</w:t>
      </w:r>
      <w:r>
        <w:rPr>
          <w:rStyle w:val="DecValTok"/>
        </w:rPr>
        <w:t xml:space="preserve">99</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59</w:t>
      </w:r>
      <w:r>
        <w:rPr>
          <w:rStyle w:val="NormalTok"/>
        </w:rPr>
        <w:t xml:space="preserve">, .</w:t>
      </w:r>
      <w:r>
        <w:rPr>
          <w:rStyle w:val="DecValTok"/>
        </w:rPr>
        <w:t xml:space="preserve">26</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w:t>
      </w:r>
      <w:r>
        <w:br/>
      </w:r>
      <w:r>
        <w:rPr>
          <w:rStyle w:val="NormalTok"/>
        </w:rPr>
        <w:t xml:space="preserve">                  .</w:t>
      </w:r>
      <w:r>
        <w:rPr>
          <w:rStyle w:val="DecValTok"/>
        </w:rPr>
        <w:t xml:space="preserve">59</w:t>
      </w:r>
      <w:r>
        <w:rPr>
          <w:rStyle w:val="NormalTok"/>
        </w:rPr>
        <w:t xml:space="preserve">, </w:t>
      </w:r>
      <w:r>
        <w:rPr>
          <w:rStyle w:val="FloatTok"/>
        </w:rPr>
        <w:t xml:space="preserve">1.00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00</w:t>
      </w:r>
      <w:r>
        <w:rPr>
          <w:rStyle w:val="NormalTok"/>
        </w:rPr>
        <w:t xml:space="preserve">, </w:t>
      </w:r>
      <w:r>
        <w:br/>
      </w:r>
      <w:r>
        <w:rPr>
          <w:rStyle w:val="NormalTok"/>
        </w:rPr>
        <w:t xml:space="preserve">                  .</w:t>
      </w:r>
      <w:r>
        <w:rPr>
          <w:rStyle w:val="DecValTok"/>
        </w:rPr>
        <w:t xml:space="preserve">26</w:t>
      </w:r>
      <w:r>
        <w:rPr>
          <w:rStyle w:val="NormalTok"/>
        </w:rPr>
        <w:t xml:space="preserve">,  .</w:t>
      </w:r>
      <w:r>
        <w:rPr>
          <w:rStyle w:val="DecValTok"/>
        </w:rPr>
        <w:t xml:space="preserve">12</w:t>
      </w:r>
      <w:r>
        <w:rPr>
          <w:rStyle w:val="NormalTok"/>
        </w:rPr>
        <w:t xml:space="preserve">, </w:t>
      </w:r>
      <w:r>
        <w:rPr>
          <w:rStyle w:val="FloatTok"/>
        </w:rPr>
        <w:t xml:space="preserve">1.00</w:t>
      </w:r>
      <w:r>
        <w:rPr>
          <w:rStyle w:val="NormalTok"/>
        </w:rPr>
        <w:t xml:space="preserve">, .</w:t>
      </w:r>
      <w:r>
        <w:rPr>
          <w:rStyle w:val="DecValTok"/>
        </w:rPr>
        <w:t xml:space="preserve">66</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 .</w:t>
      </w:r>
      <w:r>
        <w:rPr>
          <w:rStyle w:val="DecValTok"/>
        </w:rPr>
        <w:t xml:space="preserve">07</w:t>
      </w:r>
      <w:r>
        <w:rPr>
          <w:rStyle w:val="NormalTok"/>
        </w:rPr>
        <w:t xml:space="preserve">,</w:t>
      </w:r>
      <w:r>
        <w:br/>
      </w:r>
      <w:r>
        <w:rPr>
          <w:rStyle w:val="NormalTok"/>
        </w:rPr>
        <w:t xml:space="preserve">                  .</w:t>
      </w:r>
      <w:r>
        <w:rPr>
          <w:rStyle w:val="DecValTok"/>
        </w:rPr>
        <w:t xml:space="preserve">34</w:t>
      </w:r>
      <w:r>
        <w:rPr>
          <w:rStyle w:val="NormalTok"/>
        </w:rPr>
        <w:t xml:space="preserve">,  .</w:t>
      </w:r>
      <w:r>
        <w:rPr>
          <w:rStyle w:val="DecValTok"/>
        </w:rPr>
        <w:t xml:space="preserve">19</w:t>
      </w:r>
      <w:r>
        <w:rPr>
          <w:rStyle w:val="NormalTok"/>
        </w:rPr>
        <w:t xml:space="preserve">, .</w:t>
      </w:r>
      <w:r>
        <w:rPr>
          <w:rStyle w:val="DecValTok"/>
        </w:rPr>
        <w:t xml:space="preserve">66</w:t>
      </w:r>
      <w:r>
        <w:rPr>
          <w:rStyle w:val="NormalTok"/>
        </w:rPr>
        <w:t xml:space="preserve">,  </w:t>
      </w:r>
      <w:r>
        <w:rPr>
          <w:rStyle w:val="FloatTok"/>
        </w:rPr>
        <w:t xml:space="preserve">1.00</w:t>
      </w:r>
      <w:r>
        <w:rPr>
          <w:rStyle w:val="NormalTok"/>
        </w:rPr>
        <w:t xml:space="preserve">, </w:t>
      </w:r>
      <w:r>
        <w:rPr>
          <w:rStyle w:val="SpecialCharTok"/>
        </w:rPr>
        <w:t xml:space="preserve">-</w:t>
      </w:r>
      <w:r>
        <w:rPr>
          <w:rStyle w:val="NormalTok"/>
        </w:rPr>
        <w:t xml:space="preserve">.</w:t>
      </w:r>
      <w:r>
        <w:rPr>
          <w:rStyle w:val="DecValTok"/>
        </w:rPr>
        <w:t xml:space="preserve">66</w:t>
      </w:r>
      <w:r>
        <w:rPr>
          <w:rStyle w:val="NormalTok"/>
        </w:rPr>
        <w:t xml:space="preserve">, .</w:t>
      </w:r>
      <w:r>
        <w:rPr>
          <w:rStyle w:val="DecValTok"/>
        </w:rPr>
        <w:t xml:space="preserve">05</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w:t>
      </w:r>
      <w:r>
        <w:rPr>
          <w:rStyle w:val="SpecialCharTok"/>
        </w:rPr>
        <w:t xml:space="preserve">-</w:t>
      </w:r>
      <w:r>
        <w:rPr>
          <w:rStyle w:val="NormalTok"/>
        </w:rPr>
        <w:t xml:space="preserve">.</w:t>
      </w:r>
      <w:r>
        <w:rPr>
          <w:rStyle w:val="DecValTok"/>
        </w:rPr>
        <w:t xml:space="preserve">66</w:t>
      </w:r>
      <w:r>
        <w:rPr>
          <w:rStyle w:val="NormalTok"/>
        </w:rPr>
        <w:t xml:space="preserve">,  </w:t>
      </w:r>
      <w:r>
        <w:rPr>
          <w:rStyle w:val="FloatTok"/>
        </w:rPr>
        <w:t xml:space="preserve">1.00</w:t>
      </w:r>
      <w:r>
        <w:rPr>
          <w:rStyle w:val="NormalTok"/>
        </w:rPr>
        <w:t xml:space="preserve">, .</w:t>
      </w:r>
      <w:r>
        <w:rPr>
          <w:rStyle w:val="DecValTok"/>
        </w:rPr>
        <w:t xml:space="preserve">08</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  .</w:t>
      </w:r>
      <w:r>
        <w:rPr>
          <w:rStyle w:val="DecValTok"/>
        </w:rPr>
        <w:t xml:space="preserve">00</w:t>
      </w:r>
      <w:r>
        <w:rPr>
          <w:rStyle w:val="NormalTok"/>
        </w:rPr>
        <w:t xml:space="preserve">,  .</w:t>
      </w:r>
      <w:r>
        <w:rPr>
          <w:rStyle w:val="DecValTok"/>
        </w:rPr>
        <w:t xml:space="preserve">07</w:t>
      </w:r>
      <w:r>
        <w:rPr>
          <w:rStyle w:val="NormalTok"/>
        </w:rPr>
        <w:t xml:space="preserve">, .</w:t>
      </w:r>
      <w:r>
        <w:rPr>
          <w:rStyle w:val="DecValTok"/>
        </w:rPr>
        <w:t xml:space="preserve">05</w:t>
      </w:r>
      <w:r>
        <w:rPr>
          <w:rStyle w:val="NormalTok"/>
        </w:rPr>
        <w:t xml:space="preserve">, .</w:t>
      </w:r>
      <w:r>
        <w:rPr>
          <w:rStyle w:val="DecValTok"/>
        </w:rPr>
        <w:t xml:space="preserve">08</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(Kim_df)</w:t>
      </w:r>
    </w:p>
    <w:p>
      <w:pPr>
        <w:pStyle w:val="SourceCode"/>
      </w:pPr>
      <w:r>
        <w:rPr>
          <w:rStyle w:val="VerbatimChar"/>
        </w:rPr>
        <w:t xml:space="preserve">## [1] 0.34 3.00 2.98 2.36 3.50 1.64</w:t>
      </w:r>
    </w:p>
    <w:p>
      <w:pPr>
        <w:pStyle w:val="SourceCode"/>
      </w:pPr>
      <w:r>
        <w:rPr>
          <w:rStyle w:val="CommentTok"/>
        </w:rPr>
        <w:t xml:space="preserve">#Checking our work against the original correlation matrix</w:t>
      </w:r>
      <w:r>
        <w:br/>
      </w:r>
      <w:r>
        <w:rPr>
          <w:rStyle w:val="FunctionTok"/>
        </w:rPr>
        <w:t xml:space="preserve">round</w:t>
      </w:r>
      <w:r>
        <w:rPr>
          <w:rStyle w:val="NormalTok"/>
        </w:rPr>
        <w:t xml:space="preserve">(</w:t>
      </w:r>
      <w:r>
        <w:rPr>
          <w:rStyle w:val="FunctionTok"/>
        </w:rPr>
        <w:t xml:space="preserve">cor</w:t>
      </w:r>
      <w:r>
        <w:rPr>
          <w:rStyle w:val="NormalTok"/>
        </w:rPr>
        <w:t xml:space="preserve">(Kim_df),</w:t>
      </w:r>
      <w:r>
        <w:rPr>
          <w:rStyle w:val="DecValTok"/>
        </w:rPr>
        <w:t xml:space="preserve">3</w:t>
      </w:r>
      <w:r>
        <w:rPr>
          <w:rStyle w:val="NormalTok"/>
        </w:rPr>
        <w:t xml:space="preserve">)</w:t>
      </w:r>
    </w:p>
    <w:p>
      <w:pPr>
        <w:pStyle w:val="SourceCode"/>
      </w:pPr>
      <w:r>
        <w:rPr>
          <w:rStyle w:val="VerbatimChar"/>
        </w:rPr>
        <w:t xml:space="preserve">##       [,1]  [,2]  [,3]  [,4]  [,5]  [,6]</w:t>
      </w:r>
      <w:r>
        <w:br/>
      </w:r>
      <w:r>
        <w:rPr>
          <w:rStyle w:val="VerbatimChar"/>
        </w:rPr>
        <w:t xml:space="preserve">## [1,]  1.00  0.59  0.26  0.34 -0.25 -0.02</w:t>
      </w:r>
      <w:r>
        <w:br/>
      </w:r>
      <w:r>
        <w:rPr>
          <w:rStyle w:val="VerbatimChar"/>
        </w:rPr>
        <w:t xml:space="preserve">## [2,]  0.59  1.00  0.12  0.19 -0.28  0.00</w:t>
      </w:r>
      <w:r>
        <w:br/>
      </w:r>
      <w:r>
        <w:rPr>
          <w:rStyle w:val="VerbatimChar"/>
        </w:rPr>
        <w:t xml:space="preserve">## [3,]  0.26  0.12  1.00  0.66 -0.55  0.07</w:t>
      </w:r>
      <w:r>
        <w:br/>
      </w:r>
      <w:r>
        <w:rPr>
          <w:rStyle w:val="VerbatimChar"/>
        </w:rPr>
        <w:t xml:space="preserve">## [4,]  0.34  0.19  0.66  1.00 -0.66  0.05</w:t>
      </w:r>
      <w:r>
        <w:br/>
      </w:r>
      <w:r>
        <w:rPr>
          <w:rStyle w:val="VerbatimChar"/>
        </w:rPr>
        <w:t xml:space="preserve">## [5,] -0.25 -0.28 -0.55 -0.66  1.00  0.08</w:t>
      </w:r>
      <w:r>
        <w:br/>
      </w:r>
      <w:r>
        <w:rPr>
          <w:rStyle w:val="VerbatimChar"/>
        </w:rPr>
        <w:t xml:space="preserve">## [6,] -0.02  0.00  0.07  0.05  0.08  1.00</w:t>
      </w:r>
    </w:p>
    <w:p>
      <w:pPr>
        <w:pStyle w:val="SourceCode"/>
      </w:pPr>
      <w:r>
        <w:rPr>
          <w:rStyle w:val="CommentTok"/>
        </w:rPr>
        <w:t xml:space="preserve">#renaming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V1        V2        V3         V4       V5        V6</w:t>
      </w:r>
      <w:r>
        <w:br/>
      </w:r>
      <w:r>
        <w:rPr>
          <w:rStyle w:val="VerbatimChar"/>
        </w:rPr>
        <w:t xml:space="preserve">## 1    0.31480075 3.7742194 3.9885237  2.6561280 3.902766 1.2282205</w:t>
      </w:r>
      <w:r>
        <w:br/>
      </w:r>
      <w:r>
        <w:rPr>
          <w:rStyle w:val="VerbatimChar"/>
        </w:rPr>
        <w:t xml:space="preserve">## 2    0.12504376 2.4630397 3.1591179  1.7873208 4.434146 1.4990282</w:t>
      </w:r>
      <w:r>
        <w:br/>
      </w:r>
      <w:r>
        <w:rPr>
          <w:rStyle w:val="VerbatimChar"/>
        </w:rPr>
        <w:t xml:space="preserve">## 3    0.17784660 1.8376841 3.8176890  2.5481372 3.299962 1.3126023</w:t>
      </w:r>
      <w:r>
        <w:br/>
      </w:r>
      <w:r>
        <w:rPr>
          <w:rStyle w:val="VerbatimChar"/>
        </w:rPr>
        <w:t xml:space="preserve">## 4    0.75415493 4.8268167 3.2961255  2.1700517 3.274046 1.4857932</w:t>
      </w:r>
      <w:r>
        <w:br/>
      </w:r>
      <w:r>
        <w:rPr>
          <w:rStyle w:val="VerbatimChar"/>
        </w:rPr>
        <w:t xml:space="preserve">## 5    0.28473851 2.1622754 2.9837665  2.6213814 3.851441 1.4330810</w:t>
      </w:r>
      <w:r>
        <w:br/>
      </w:r>
      <w:r>
        <w:rPr>
          <w:rStyle w:val="VerbatimChar"/>
        </w:rPr>
        <w:t xml:space="preserve">## 6    0.37498180 4.1070853 3.4324724  3.0951215 2.880348 1.9417795</w:t>
      </w:r>
      <w:r>
        <w:br/>
      </w:r>
      <w:r>
        <w:rPr>
          <w:rStyle w:val="VerbatimChar"/>
        </w:rPr>
        <w:t xml:space="preserve">## 7    0.17693663 1.8937966 3.6027771  2.7026733 4.159506 1.5721610</w:t>
      </w:r>
      <w:r>
        <w:br/>
      </w:r>
      <w:r>
        <w:rPr>
          <w:rStyle w:val="VerbatimChar"/>
        </w:rPr>
        <w:t xml:space="preserve">## 8    0.29125231 2.6160275 2.9306768  2.0874299 4.148450 2.4368026</w:t>
      </w:r>
      <w:r>
        <w:br/>
      </w:r>
      <w:r>
        <w:rPr>
          <w:rStyle w:val="VerbatimChar"/>
        </w:rPr>
        <w:t xml:space="preserve">## 9    0.20511465 2.7325373 2.7857356  1.9796662 3.253885 1.8116435</w:t>
      </w:r>
      <w:r>
        <w:br/>
      </w:r>
      <w:r>
        <w:rPr>
          <w:rStyle w:val="VerbatimChar"/>
        </w:rPr>
        <w:t xml:space="preserve">## 10   0.53359317 3.2392905 3.0132959  2.0895764 4.367763 2.4243275</w:t>
      </w:r>
      <w:r>
        <w:br/>
      </w:r>
      <w:r>
        <w:rPr>
          <w:rStyle w:val="VerbatimChar"/>
        </w:rPr>
        <w:t xml:space="preserve">## 11   0.63114162 3.9771384 3.4587058  2.9438475 1.807563 1.2569630</w:t>
      </w:r>
      <w:r>
        <w:br/>
      </w:r>
      <w:r>
        <w:rPr>
          <w:rStyle w:val="VerbatimChar"/>
        </w:rPr>
        <w:t xml:space="preserve">## 12   0.40896721 3.6662876 4.0138230  3.3097403 2.742602 1.7651180</w:t>
      </w:r>
      <w:r>
        <w:br/>
      </w:r>
      <w:r>
        <w:rPr>
          <w:rStyle w:val="VerbatimChar"/>
        </w:rPr>
        <w:t xml:space="preserve">## 13   0.26224312 2.8483570 4.2526175  2.8099626 3.295733 1.9924000</w:t>
      </w:r>
      <w:r>
        <w:br/>
      </w:r>
      <w:r>
        <w:rPr>
          <w:rStyle w:val="VerbatimChar"/>
        </w:rPr>
        <w:t xml:space="preserve">## 14   0.32704221 3.1617904 3.1070588  2.4118363 3.810240 2.3476934</w:t>
      </w:r>
      <w:r>
        <w:br/>
      </w:r>
      <w:r>
        <w:rPr>
          <w:rStyle w:val="VerbatimChar"/>
        </w:rPr>
        <w:t xml:space="preserve">## 15   0.60748029 3.6350970 3.9352681  3.2005377 3.393395 1.7029545</w:t>
      </w:r>
      <w:r>
        <w:br/>
      </w:r>
      <w:r>
        <w:rPr>
          <w:rStyle w:val="VerbatimChar"/>
        </w:rPr>
        <w:t xml:space="preserve">## 16   0.55843862 3.7676612 2.6728071  1.8013062 2.456926 1.8749401</w:t>
      </w:r>
      <w:r>
        <w:br/>
      </w:r>
      <w:r>
        <w:rPr>
          <w:rStyle w:val="VerbatimChar"/>
        </w:rPr>
        <w:t xml:space="preserve">## 17   0.16189032 2.7778703 2.1929777  3.1968281 4.053990 1.4759460</w:t>
      </w:r>
      <w:r>
        <w:br/>
      </w:r>
      <w:r>
        <w:rPr>
          <w:rStyle w:val="VerbatimChar"/>
        </w:rPr>
        <w:t xml:space="preserve">## 18   0.09036787 2.5826597 1.7540157  1.4921435 3.472623 1.5609561</w:t>
      </w:r>
      <w:r>
        <w:br/>
      </w:r>
      <w:r>
        <w:rPr>
          <w:rStyle w:val="VerbatimChar"/>
        </w:rPr>
        <w:t xml:space="preserve">## 19   0.60989051 4.6660979 3.4085289  2.2633219 2.865315 1.3588810</w:t>
      </w:r>
      <w:r>
        <w:br/>
      </w:r>
      <w:r>
        <w:rPr>
          <w:rStyle w:val="VerbatimChar"/>
        </w:rPr>
        <w:t xml:space="preserve">## 20   0.45105455 2.5689387 3.5198695  3.5398776 2.862075 2.1906123</w:t>
      </w:r>
      <w:r>
        <w:br/>
      </w:r>
      <w:r>
        <w:rPr>
          <w:rStyle w:val="VerbatimChar"/>
        </w:rPr>
        <w:t xml:space="preserve">## 21   0.08222908 2.8395169 1.7860559  1.0991829 4.203118 1.5276039</w:t>
      </w:r>
      <w:r>
        <w:br/>
      </w:r>
      <w:r>
        <w:rPr>
          <w:rStyle w:val="VerbatimChar"/>
        </w:rPr>
        <w:t xml:space="preserve">## 22   0.24533439 1.5002846 4.7377924  4.0310332 1.560094 1.7210027</w:t>
      </w:r>
      <w:r>
        <w:br/>
      </w:r>
      <w:r>
        <w:rPr>
          <w:rStyle w:val="VerbatimChar"/>
        </w:rPr>
        <w:t xml:space="preserve">## 23   0.38076827 3.0562669 1.6113009  1.0246868 4.530600 0.9667363</w:t>
      </w:r>
      <w:r>
        <w:br/>
      </w:r>
      <w:r>
        <w:rPr>
          <w:rStyle w:val="VerbatimChar"/>
        </w:rPr>
        <w:t xml:space="preserve">## 24   0.20535295 2.9163293 4.1163801  3.3911153 2.241094 2.5286007</w:t>
      </w:r>
      <w:r>
        <w:br/>
      </w:r>
      <w:r>
        <w:rPr>
          <w:rStyle w:val="VerbatimChar"/>
        </w:rPr>
        <w:t xml:space="preserve">## 25   0.41877232 2.7303151 1.5616356  2.4506453 3.626496 1.3331132</w:t>
      </w:r>
      <w:r>
        <w:br/>
      </w:r>
      <w:r>
        <w:rPr>
          <w:rStyle w:val="VerbatimChar"/>
        </w:rPr>
        <w:t xml:space="preserve">## 26   0.26617565 3.2712843 3.1396021  2.5046344 3.107293 2.6373851</w:t>
      </w:r>
      <w:r>
        <w:br/>
      </w:r>
      <w:r>
        <w:rPr>
          <w:rStyle w:val="VerbatimChar"/>
        </w:rPr>
        <w:t xml:space="preserve">## 27   0.28769261 3.9226886 2.0225615  2.5273085 2.897739 1.4673821</w:t>
      </w:r>
      <w:r>
        <w:br/>
      </w:r>
      <w:r>
        <w:rPr>
          <w:rStyle w:val="VerbatimChar"/>
        </w:rPr>
        <w:t xml:space="preserve">## 28   0.39977557 2.9378013 4.5977776  2.2221782 2.777697 1.5796865</w:t>
      </w:r>
      <w:r>
        <w:br/>
      </w:r>
      <w:r>
        <w:rPr>
          <w:rStyle w:val="VerbatimChar"/>
        </w:rPr>
        <w:t xml:space="preserve">## 29   0.56682075 3.2977619 4.1540235  1.4287847 3.676300 2.6380399</w:t>
      </w:r>
      <w:r>
        <w:br/>
      </w:r>
      <w:r>
        <w:rPr>
          <w:rStyle w:val="VerbatimChar"/>
        </w:rPr>
        <w:t xml:space="preserve">## 30   0.52963158 3.4581461 3.8075875  2.7607609 3.345936 1.3725315</w:t>
      </w:r>
      <w:r>
        <w:br/>
      </w:r>
      <w:r>
        <w:rPr>
          <w:rStyle w:val="VerbatimChar"/>
        </w:rPr>
        <w:t xml:space="preserve">## 31   0.22833829 2.9526622 2.8162920  1.8302324 4.461217 1.6180715</w:t>
      </w:r>
      <w:r>
        <w:br/>
      </w:r>
      <w:r>
        <w:rPr>
          <w:rStyle w:val="VerbatimChar"/>
        </w:rPr>
        <w:t xml:space="preserve">## 32   0.20715467 2.6428462 0.6872940  0.6175158 5.945886 1.2083258</w:t>
      </w:r>
      <w:r>
        <w:br/>
      </w:r>
      <w:r>
        <w:rPr>
          <w:rStyle w:val="VerbatimChar"/>
        </w:rPr>
        <w:t xml:space="preserve">## 33   0.41239292 2.9599932 2.6683891  2.5953392 4.100208 1.7439009</w:t>
      </w:r>
      <w:r>
        <w:br/>
      </w:r>
      <w:r>
        <w:rPr>
          <w:rStyle w:val="VerbatimChar"/>
        </w:rPr>
        <w:t xml:space="preserve">## 34   0.17706607 1.9297199 1.6580187  1.4474162 3.547635 0.9385664</w:t>
      </w:r>
      <w:r>
        <w:br/>
      </w:r>
      <w:r>
        <w:rPr>
          <w:rStyle w:val="VerbatimChar"/>
        </w:rPr>
        <w:t xml:space="preserve">## 35   0.44076050 3.7674252 0.6451316  0.9195607 4.872259 2.9042943</w:t>
      </w:r>
      <w:r>
        <w:br/>
      </w:r>
      <w:r>
        <w:rPr>
          <w:rStyle w:val="VerbatimChar"/>
        </w:rPr>
        <w:t xml:space="preserve">## 36   0.31629873 2.1146493 3.7536880  3.0360594 2.838068 1.0597817</w:t>
      </w:r>
      <w:r>
        <w:br/>
      </w:r>
      <w:r>
        <w:rPr>
          <w:rStyle w:val="VerbatimChar"/>
        </w:rPr>
        <w:t xml:space="preserve">## 37   0.37035488 3.8020496 2.7486592  0.2643106 4.290151 1.7539316</w:t>
      </w:r>
      <w:r>
        <w:br/>
      </w:r>
      <w:r>
        <w:rPr>
          <w:rStyle w:val="VerbatimChar"/>
        </w:rPr>
        <w:t xml:space="preserve">## 38   0.18525000 2.7299318 1.3546404 -0.2523240 4.721493 1.2751736</w:t>
      </w:r>
      <w:r>
        <w:br/>
      </w:r>
      <w:r>
        <w:rPr>
          <w:rStyle w:val="VerbatimChar"/>
        </w:rPr>
        <w:t xml:space="preserve">## 39   0.50115577 3.1349456 3.2421449  3.6172850 2.243026 1.7142033</w:t>
      </w:r>
      <w:r>
        <w:br/>
      </w:r>
      <w:r>
        <w:rPr>
          <w:rStyle w:val="VerbatimChar"/>
        </w:rPr>
        <w:t xml:space="preserve">## 40   0.46397513 3.0130363 1.6878921  2.1082437 3.980620 1.8878141</w:t>
      </w:r>
      <w:r>
        <w:br/>
      </w:r>
      <w:r>
        <w:rPr>
          <w:rStyle w:val="VerbatimChar"/>
        </w:rPr>
        <w:t xml:space="preserve">## 41   0.35589931 3.8035799 2.6925134  2.7952193 2.433082 1.7502752</w:t>
      </w:r>
      <w:r>
        <w:br/>
      </w:r>
      <w:r>
        <w:rPr>
          <w:rStyle w:val="VerbatimChar"/>
        </w:rPr>
        <w:t xml:space="preserve">## 42   0.44021737 2.9537302 2.5509321  2.1958486 4.282946 1.6619111</w:t>
      </w:r>
      <w:r>
        <w:br/>
      </w:r>
      <w:r>
        <w:rPr>
          <w:rStyle w:val="VerbatimChar"/>
        </w:rPr>
        <w:t xml:space="preserve">## 43   0.32847707 2.7533998 2.1885928  2.1955374 4.179124 1.2966225</w:t>
      </w:r>
      <w:r>
        <w:br/>
      </w:r>
      <w:r>
        <w:rPr>
          <w:rStyle w:val="VerbatimChar"/>
        </w:rPr>
        <w:t xml:space="preserve">## 44   0.56599738 3.8086684 2.6614906  1.7883525 3.534684 0.9109111</w:t>
      </w:r>
      <w:r>
        <w:br/>
      </w:r>
      <w:r>
        <w:rPr>
          <w:rStyle w:val="VerbatimChar"/>
        </w:rPr>
        <w:t xml:space="preserve">## 45   0.63298561 5.4722538 2.6246473  2.0323609 4.245740 1.6019083</w:t>
      </w:r>
      <w:r>
        <w:br/>
      </w:r>
      <w:r>
        <w:rPr>
          <w:rStyle w:val="VerbatimChar"/>
        </w:rPr>
        <w:t xml:space="preserve">## 46   0.36671192 3.8373379 1.2029473  1.0808787 4.120857 1.4083544</w:t>
      </w:r>
      <w:r>
        <w:br/>
      </w:r>
      <w:r>
        <w:rPr>
          <w:rStyle w:val="VerbatimChar"/>
        </w:rPr>
        <w:t xml:space="preserve">## 47   0.65026343 4.4611344 3.3155709  3.2096415 3.275165 1.8197487</w:t>
      </w:r>
      <w:r>
        <w:br/>
      </w:r>
      <w:r>
        <w:rPr>
          <w:rStyle w:val="VerbatimChar"/>
        </w:rPr>
        <w:t xml:space="preserve">## 48   0.21525053 1.4784055 0.6087000  1.5537867 3.773753 1.6499578</w:t>
      </w:r>
      <w:r>
        <w:br/>
      </w:r>
      <w:r>
        <w:rPr>
          <w:rStyle w:val="VerbatimChar"/>
        </w:rPr>
        <w:t xml:space="preserve">## 49   0.27368491 1.1111501 1.2805981  1.9063158 4.896829 0.9122461</w:t>
      </w:r>
      <w:r>
        <w:br/>
      </w:r>
      <w:r>
        <w:rPr>
          <w:rStyle w:val="VerbatimChar"/>
        </w:rPr>
        <w:t xml:space="preserve">## 50   0.10696105 1.8148086 3.8605081  2.9060923 3.723161 2.1977074</w:t>
      </w:r>
      <w:r>
        <w:br/>
      </w:r>
      <w:r>
        <w:rPr>
          <w:rStyle w:val="VerbatimChar"/>
        </w:rPr>
        <w:t xml:space="preserve">## 51   0.33966450 3.4810637 3.1089231  3.2156230 2.771850 1.6027278</w:t>
      </w:r>
      <w:r>
        <w:br/>
      </w:r>
      <w:r>
        <w:rPr>
          <w:rStyle w:val="VerbatimChar"/>
        </w:rPr>
        <w:t xml:space="preserve">## 52   0.57280640 3.1872778 3.0340553  2.9384369 3.690575 1.7279573</w:t>
      </w:r>
      <w:r>
        <w:br/>
      </w:r>
      <w:r>
        <w:rPr>
          <w:rStyle w:val="VerbatimChar"/>
        </w:rPr>
        <w:t xml:space="preserve">## 53   0.15508574 2.1099147 2.3821604  2.0299025 3.666993 1.8155390</w:t>
      </w:r>
      <w:r>
        <w:br/>
      </w:r>
      <w:r>
        <w:rPr>
          <w:rStyle w:val="VerbatimChar"/>
        </w:rPr>
        <w:t xml:space="preserve">## 54   0.40500505 2.5808052 3.8734464  2.9063157 3.539234 1.6241724</w:t>
      </w:r>
      <w:r>
        <w:br/>
      </w:r>
      <w:r>
        <w:rPr>
          <w:rStyle w:val="VerbatimChar"/>
        </w:rPr>
        <w:t xml:space="preserve">## 55   0.12820991 2.1598440 3.3058396  2.2974267 3.559505 2.0272936</w:t>
      </w:r>
      <w:r>
        <w:br/>
      </w:r>
      <w:r>
        <w:rPr>
          <w:rStyle w:val="VerbatimChar"/>
        </w:rPr>
        <w:t xml:space="preserve">## 56   0.33136509 3.5787209 0.5054556  1.3450229 3.588936 2.6649975</w:t>
      </w:r>
      <w:r>
        <w:br/>
      </w:r>
      <w:r>
        <w:rPr>
          <w:rStyle w:val="VerbatimChar"/>
        </w:rPr>
        <w:t xml:space="preserve">## 57   0.37281298 1.9809393 2.4679268  2.0532096 2.693133 1.8264299</w:t>
      </w:r>
      <w:r>
        <w:br/>
      </w:r>
      <w:r>
        <w:rPr>
          <w:rStyle w:val="VerbatimChar"/>
        </w:rPr>
        <w:t xml:space="preserve">## 58   0.54951382 2.5396186 1.9478418  1.9405555 3.707789 1.2143895</w:t>
      </w:r>
      <w:r>
        <w:br/>
      </w:r>
      <w:r>
        <w:rPr>
          <w:rStyle w:val="VerbatimChar"/>
        </w:rPr>
        <w:t xml:space="preserve">## 59   0.42571472 3.8397686 3.4512906  2.5756583 2.748384 1.0366664</w:t>
      </w:r>
      <w:r>
        <w:br/>
      </w:r>
      <w:r>
        <w:rPr>
          <w:rStyle w:val="VerbatimChar"/>
        </w:rPr>
        <w:t xml:space="preserve">## 60   0.45118332 2.6936624 4.3733104  2.6169130 2.954446 0.4413846</w:t>
      </w:r>
      <w:r>
        <w:br/>
      </w:r>
      <w:r>
        <w:rPr>
          <w:rStyle w:val="VerbatimChar"/>
        </w:rPr>
        <w:t xml:space="preserve">## 61   0.53225789 2.6442805 4.3567514  2.7931458 3.160311 2.5012683</w:t>
      </w:r>
      <w:r>
        <w:br/>
      </w:r>
      <w:r>
        <w:rPr>
          <w:rStyle w:val="VerbatimChar"/>
        </w:rPr>
        <w:t xml:space="preserve">## 62   0.32424735 3.6281840 3.6375053  1.7813392 3.975108 1.1801099</w:t>
      </w:r>
      <w:r>
        <w:br/>
      </w:r>
      <w:r>
        <w:rPr>
          <w:rStyle w:val="VerbatimChar"/>
        </w:rPr>
        <w:t xml:space="preserve">## 63   0.56918841 3.2878176 2.3571347  1.9000358 3.707492 1.5158290</w:t>
      </w:r>
      <w:r>
        <w:br/>
      </w:r>
      <w:r>
        <w:rPr>
          <w:rStyle w:val="VerbatimChar"/>
        </w:rPr>
        <w:t xml:space="preserve">## 64   0.39689825 2.8722661 3.3891630  3.6161698 4.068442 1.9059061</w:t>
      </w:r>
      <w:r>
        <w:br/>
      </w:r>
      <w:r>
        <w:rPr>
          <w:rStyle w:val="VerbatimChar"/>
        </w:rPr>
        <w:t xml:space="preserve">## 65   0.50916945 3.0716802 3.0138930  3.3409739 3.174682 1.9282731</w:t>
      </w:r>
      <w:r>
        <w:br/>
      </w:r>
      <w:r>
        <w:rPr>
          <w:rStyle w:val="VerbatimChar"/>
        </w:rPr>
        <w:t xml:space="preserve">## 66   0.37381045 2.8613972 2.5346525  2.1169429 4.467001 1.1984569</w:t>
      </w:r>
      <w:r>
        <w:br/>
      </w:r>
      <w:r>
        <w:rPr>
          <w:rStyle w:val="VerbatimChar"/>
        </w:rPr>
        <w:t xml:space="preserve">## 67   0.44510070 3.4257946 3.1816739  2.7318242 3.732238 1.6831477</w:t>
      </w:r>
      <w:r>
        <w:br/>
      </w:r>
      <w:r>
        <w:rPr>
          <w:rStyle w:val="VerbatimChar"/>
        </w:rPr>
        <w:t xml:space="preserve">## 68   0.39299460 3.2010693 3.0060414  2.7628540 3.740873 2.4609643</w:t>
      </w:r>
      <w:r>
        <w:br/>
      </w:r>
      <w:r>
        <w:rPr>
          <w:rStyle w:val="VerbatimChar"/>
        </w:rPr>
        <w:t xml:space="preserve">## 69   0.44653298 3.1644675 3.6843226  3.1614193 3.279748 0.8922136</w:t>
      </w:r>
      <w:r>
        <w:br/>
      </w:r>
      <w:r>
        <w:rPr>
          <w:rStyle w:val="VerbatimChar"/>
        </w:rPr>
        <w:t xml:space="preserve">## 70   0.21899834 3.1967184 3.2764076  2.6424565 2.771732 2.2746857</w:t>
      </w:r>
      <w:r>
        <w:br/>
      </w:r>
      <w:r>
        <w:rPr>
          <w:rStyle w:val="VerbatimChar"/>
        </w:rPr>
        <w:t xml:space="preserve">## 71   0.25699825 4.2762230 3.7504485  2.6255869 3.432270 1.9718086</w:t>
      </w:r>
      <w:r>
        <w:br/>
      </w:r>
      <w:r>
        <w:rPr>
          <w:rStyle w:val="VerbatimChar"/>
        </w:rPr>
        <w:t xml:space="preserve">## 72   0.40767690 3.9634931 1.7851558  2.0298828 4.034073 0.8764307</w:t>
      </w:r>
      <w:r>
        <w:br/>
      </w:r>
      <w:r>
        <w:rPr>
          <w:rStyle w:val="VerbatimChar"/>
        </w:rPr>
        <w:t xml:space="preserve">## 73   0.47161399 3.3279451 5.5579604  3.6499364 2.663229 1.9991762</w:t>
      </w:r>
      <w:r>
        <w:br/>
      </w:r>
      <w:r>
        <w:rPr>
          <w:rStyle w:val="VerbatimChar"/>
        </w:rPr>
        <w:t xml:space="preserve">## 74   0.16250469 3.2773109 2.3015365  2.7213271 2.207900 0.6357077</w:t>
      </w:r>
      <w:r>
        <w:br/>
      </w:r>
      <w:r>
        <w:rPr>
          <w:rStyle w:val="VerbatimChar"/>
        </w:rPr>
        <w:t xml:space="preserve">## 75   0.21824252 1.9657893 3.6326756  2.3072120 3.714804 1.7842104</w:t>
      </w:r>
      <w:r>
        <w:br/>
      </w:r>
      <w:r>
        <w:rPr>
          <w:rStyle w:val="VerbatimChar"/>
        </w:rPr>
        <w:t xml:space="preserve">## 76   0.35899955 4.7632581 2.7294744  1.6372696 3.315482 1.7298316</w:t>
      </w:r>
      <w:r>
        <w:br/>
      </w:r>
      <w:r>
        <w:rPr>
          <w:rStyle w:val="VerbatimChar"/>
        </w:rPr>
        <w:t xml:space="preserve">## 77   0.27873590 3.7828931 3.4194274  2.6702150 3.061570 2.5602023</w:t>
      </w:r>
      <w:r>
        <w:br/>
      </w:r>
      <w:r>
        <w:rPr>
          <w:rStyle w:val="VerbatimChar"/>
        </w:rPr>
        <w:t xml:space="preserve">## 78   0.32614924 2.4435997 3.0606050  1.7580998 4.515989 1.0150848</w:t>
      </w:r>
      <w:r>
        <w:br/>
      </w:r>
      <w:r>
        <w:rPr>
          <w:rStyle w:val="VerbatimChar"/>
        </w:rPr>
        <w:t xml:space="preserve">## 79   0.44731840 2.6447258 2.4664493  3.3599532 3.161522 1.8540898</w:t>
      </w:r>
      <w:r>
        <w:br/>
      </w:r>
      <w:r>
        <w:rPr>
          <w:rStyle w:val="VerbatimChar"/>
        </w:rPr>
        <w:t xml:space="preserve">## 80   0.38029332 2.8780152 2.5960868  2.4639264 4.166040 1.5279508</w:t>
      </w:r>
      <w:r>
        <w:br/>
      </w:r>
      <w:r>
        <w:rPr>
          <w:rStyle w:val="VerbatimChar"/>
        </w:rPr>
        <w:t xml:space="preserve">## 81   0.29347514 2.0532644 2.5949659  2.3422173 4.566912 1.7580519</w:t>
      </w:r>
      <w:r>
        <w:br/>
      </w:r>
      <w:r>
        <w:rPr>
          <w:rStyle w:val="VerbatimChar"/>
        </w:rPr>
        <w:t xml:space="preserve">## 82   0.33449008 1.6763340 4.0745945  2.4576674 1.670886 0.3301944</w:t>
      </w:r>
      <w:r>
        <w:br/>
      </w:r>
      <w:r>
        <w:rPr>
          <w:rStyle w:val="VerbatimChar"/>
        </w:rPr>
        <w:t xml:space="preserve">## 83  -0.13333427 1.8646838 1.8605537  0.8743076 3.859640 1.2873846</w:t>
      </w:r>
      <w:r>
        <w:br/>
      </w:r>
      <w:r>
        <w:rPr>
          <w:rStyle w:val="VerbatimChar"/>
        </w:rPr>
        <w:t xml:space="preserve">## 84   0.35487008 3.1329063 5.1607506  4.4201740 3.263059 1.5195622</w:t>
      </w:r>
      <w:r>
        <w:br/>
      </w:r>
      <w:r>
        <w:rPr>
          <w:rStyle w:val="VerbatimChar"/>
        </w:rPr>
        <w:t xml:space="preserve">## 85   0.58713616 3.5871929 3.5483750  4.3854551 2.030597 0.9455332</w:t>
      </w:r>
      <w:r>
        <w:br/>
      </w:r>
      <w:r>
        <w:rPr>
          <w:rStyle w:val="VerbatimChar"/>
        </w:rPr>
        <w:t xml:space="preserve">## 86   0.45786163 3.1040782 5.0810000  2.4448840 2.710524 1.1693378</w:t>
      </w:r>
      <w:r>
        <w:br/>
      </w:r>
      <w:r>
        <w:rPr>
          <w:rStyle w:val="VerbatimChar"/>
        </w:rPr>
        <w:t xml:space="preserve">## 87   0.11330940 2.7322124 2.9335807  2.6275255 4.450236 2.6072942</w:t>
      </w:r>
      <w:r>
        <w:br/>
      </w:r>
      <w:r>
        <w:rPr>
          <w:rStyle w:val="VerbatimChar"/>
        </w:rPr>
        <w:t xml:space="preserve">## 88   0.44777502 3.9562751 2.8594018  1.2333628 5.032948 2.1101670</w:t>
      </w:r>
      <w:r>
        <w:br/>
      </w:r>
      <w:r>
        <w:rPr>
          <w:rStyle w:val="VerbatimChar"/>
        </w:rPr>
        <w:t xml:space="preserve">## 89   0.20234249 3.5441251 1.4882324  0.3852576 4.367248 0.4775579</w:t>
      </w:r>
      <w:r>
        <w:br/>
      </w:r>
      <w:r>
        <w:rPr>
          <w:rStyle w:val="VerbatimChar"/>
        </w:rPr>
        <w:t xml:space="preserve">## 90   0.34962746 3.0855190 2.6132050  3.0958749 3.614912 2.4456362</w:t>
      </w:r>
      <w:r>
        <w:br/>
      </w:r>
      <w:r>
        <w:rPr>
          <w:rStyle w:val="VerbatimChar"/>
        </w:rPr>
        <w:t xml:space="preserve">## 91   0.35472400 1.3014022 2.6016511  1.1155728 4.948843 1.1118416</w:t>
      </w:r>
      <w:r>
        <w:br/>
      </w:r>
      <w:r>
        <w:rPr>
          <w:rStyle w:val="VerbatimChar"/>
        </w:rPr>
        <w:t xml:space="preserve">## 92   0.23522461 2.2139784 2.9370279  2.1549473 4.138606 1.7861832</w:t>
      </w:r>
      <w:r>
        <w:br/>
      </w:r>
      <w:r>
        <w:rPr>
          <w:rStyle w:val="VerbatimChar"/>
        </w:rPr>
        <w:t xml:space="preserve">## 93   0.42014755 4.1320485 2.7372095  1.4261881 2.536445 0.7664355</w:t>
      </w:r>
      <w:r>
        <w:br/>
      </w:r>
      <w:r>
        <w:rPr>
          <w:rStyle w:val="VerbatimChar"/>
        </w:rPr>
        <w:t xml:space="preserve">## 94   0.15876267 3.2073345 1.5006009  0.2652437 4.404531 1.3220635</w:t>
      </w:r>
      <w:r>
        <w:br/>
      </w:r>
      <w:r>
        <w:rPr>
          <w:rStyle w:val="VerbatimChar"/>
        </w:rPr>
        <w:t xml:space="preserve">## 95  -0.09879649 0.8656131 2.7234710  0.6494040 5.941681 2.7164183</w:t>
      </w:r>
      <w:r>
        <w:br/>
      </w:r>
      <w:r>
        <w:rPr>
          <w:rStyle w:val="VerbatimChar"/>
        </w:rPr>
        <w:t xml:space="preserve">## 96   0.38591913 4.9543775 3.8013379  2.7004684 2.425454 1.7873045</w:t>
      </w:r>
      <w:r>
        <w:br/>
      </w:r>
      <w:r>
        <w:rPr>
          <w:rStyle w:val="VerbatimChar"/>
        </w:rPr>
        <w:t xml:space="preserve">## 97   0.44230619 3.2033360 4.2147040  3.6971513 2.430067 1.4020194</w:t>
      </w:r>
      <w:r>
        <w:br/>
      </w:r>
      <w:r>
        <w:rPr>
          <w:rStyle w:val="VerbatimChar"/>
        </w:rPr>
        <w:t xml:space="preserve">## 98   0.29716688 2.3867630 2.9367032  2.4687254 4.053484 1.4651382</w:t>
      </w:r>
      <w:r>
        <w:br/>
      </w:r>
      <w:r>
        <w:rPr>
          <w:rStyle w:val="VerbatimChar"/>
        </w:rPr>
        <w:t xml:space="preserve">## 99   0.25872796 2.2176660 1.2114582  1.1411757 4.777005 1.5079464</w:t>
      </w:r>
      <w:r>
        <w:br/>
      </w:r>
      <w:r>
        <w:rPr>
          <w:rStyle w:val="VerbatimChar"/>
        </w:rPr>
        <w:t xml:space="preserve">## 100  0.06517719 2.7807617 3.4760948  2.0910964 4.221674 2.1545484</w:t>
      </w:r>
      <w:r>
        <w:br/>
      </w:r>
      <w:r>
        <w:rPr>
          <w:rStyle w:val="VerbatimChar"/>
        </w:rPr>
        <w:t xml:space="preserve">## 101  0.16162849 3.8400098 1.7971752  2.4634779 2.940266 1.0140635</w:t>
      </w:r>
      <w:r>
        <w:br/>
      </w:r>
      <w:r>
        <w:rPr>
          <w:rStyle w:val="VerbatimChar"/>
        </w:rPr>
        <w:t xml:space="preserve">## 102  0.64606063 4.3452532 4.0757378  4.4425493 2.503920 1.4400385</w:t>
      </w:r>
      <w:r>
        <w:br/>
      </w:r>
      <w:r>
        <w:rPr>
          <w:rStyle w:val="VerbatimChar"/>
        </w:rPr>
        <w:t xml:space="preserve">## 103  0.43953190 2.6128498 2.7762497  2.4062207 3.726635 0.2829370</w:t>
      </w:r>
      <w:r>
        <w:br/>
      </w:r>
      <w:r>
        <w:rPr>
          <w:rStyle w:val="VerbatimChar"/>
        </w:rPr>
        <w:t xml:space="preserve">## 104  0.32010790 3.0664919 2.4460013  2.0391555 3.790884 0.8317398</w:t>
      </w:r>
      <w:r>
        <w:br/>
      </w:r>
      <w:r>
        <w:rPr>
          <w:rStyle w:val="VerbatimChar"/>
        </w:rPr>
        <w:t xml:space="preserve">## 105  0.23294638 2.8678142 3.3969138  3.1130449 2.096275 1.6124933</w:t>
      </w:r>
      <w:r>
        <w:br/>
      </w:r>
      <w:r>
        <w:rPr>
          <w:rStyle w:val="VerbatimChar"/>
        </w:rPr>
        <w:t xml:space="preserve">## 106  0.50169163 3.1905757 3.6799971  3.4794417 2.458951 1.5971075</w:t>
      </w:r>
      <w:r>
        <w:br/>
      </w:r>
      <w:r>
        <w:rPr>
          <w:rStyle w:val="VerbatimChar"/>
        </w:rPr>
        <w:t xml:space="preserve">## 107  0.29363188 2.6876792 2.9182203  2.2699264 1.957908 2.5447356</w:t>
      </w:r>
      <w:r>
        <w:br/>
      </w:r>
      <w:r>
        <w:rPr>
          <w:rStyle w:val="VerbatimChar"/>
        </w:rPr>
        <w:t xml:space="preserve">## 108  0.26214714 3.4488353 3.8895770  2.8992699 2.788475 1.6974445</w:t>
      </w:r>
      <w:r>
        <w:br/>
      </w:r>
      <w:r>
        <w:rPr>
          <w:rStyle w:val="VerbatimChar"/>
        </w:rPr>
        <w:t xml:space="preserve">## 109  0.37009802 3.7469694 2.9289129  2.9753900 2.931447 1.8848354</w:t>
      </w:r>
      <w:r>
        <w:br/>
      </w:r>
      <w:r>
        <w:rPr>
          <w:rStyle w:val="VerbatimChar"/>
        </w:rPr>
        <w:t xml:space="preserve">## 110  0.29730729 3.1534935 3.3337636  3.0937892 2.581927 2.3980973</w:t>
      </w:r>
      <w:r>
        <w:br/>
      </w:r>
      <w:r>
        <w:rPr>
          <w:rStyle w:val="VerbatimChar"/>
        </w:rPr>
        <w:t xml:space="preserve">## 111  0.24470529 3.2782295 2.8703885  2.2915569 3.751316 1.5109690</w:t>
      </w:r>
      <w:r>
        <w:br/>
      </w:r>
      <w:r>
        <w:rPr>
          <w:rStyle w:val="VerbatimChar"/>
        </w:rPr>
        <w:t xml:space="preserve">## 112  0.54659869 3.9875404 4.8961430  4.0922097 1.973596 1.2552789</w:t>
      </w:r>
      <w:r>
        <w:br/>
      </w:r>
      <w:r>
        <w:rPr>
          <w:rStyle w:val="VerbatimChar"/>
        </w:rPr>
        <w:t xml:space="preserve">## 113  0.10697366 1.7824763 1.9450107  2.5996601 4.482268 2.2628556</w:t>
      </w:r>
      <w:r>
        <w:br/>
      </w:r>
      <w:r>
        <w:rPr>
          <w:rStyle w:val="VerbatimChar"/>
        </w:rPr>
        <w:t xml:space="preserve">## 114  0.26811871 2.5759431 2.8436596  0.8909314 3.820002 1.0753586</w:t>
      </w:r>
      <w:r>
        <w:br/>
      </w:r>
      <w:r>
        <w:rPr>
          <w:rStyle w:val="VerbatimChar"/>
        </w:rPr>
        <w:t xml:space="preserve">## 115  0.43803765 2.4273121 3.3702456  2.6467107 4.705230 2.7045322</w:t>
      </w:r>
      <w:r>
        <w:br/>
      </w:r>
      <w:r>
        <w:rPr>
          <w:rStyle w:val="VerbatimChar"/>
        </w:rPr>
        <w:t xml:space="preserve">## 116 -0.06773831 1.0890615 2.1039908  1.6805607 3.898468 1.4121238</w:t>
      </w:r>
      <w:r>
        <w:br/>
      </w:r>
      <w:r>
        <w:rPr>
          <w:rStyle w:val="VerbatimChar"/>
        </w:rPr>
        <w:t xml:space="preserve">## 117  0.67609125 3.4169175 3.0278088  2.4529501 3.759270 2.6841150</w:t>
      </w:r>
      <w:r>
        <w:br/>
      </w:r>
      <w:r>
        <w:rPr>
          <w:rStyle w:val="VerbatimChar"/>
        </w:rPr>
        <w:t xml:space="preserve">## 118  0.22489645 3.3639686 4.2235025  3.4781409 2.397229 1.2734251</w:t>
      </w:r>
      <w:r>
        <w:br/>
      </w:r>
      <w:r>
        <w:rPr>
          <w:rStyle w:val="VerbatimChar"/>
        </w:rPr>
        <w:t xml:space="preserve">## 119  0.48300880 2.7120258 3.2456654  2.1793229 3.866140 2.4408081</w:t>
      </w:r>
      <w:r>
        <w:br/>
      </w:r>
      <w:r>
        <w:rPr>
          <w:rStyle w:val="VerbatimChar"/>
        </w:rPr>
        <w:t xml:space="preserve">## 120  0.21667980 3.0603200 0.7108609  1.4644661 5.260412 1.9287701</w:t>
      </w:r>
      <w:r>
        <w:br/>
      </w:r>
      <w:r>
        <w:rPr>
          <w:rStyle w:val="VerbatimChar"/>
        </w:rPr>
        <w:t xml:space="preserve">## 121  0.06512801 1.5886292 2.3749889  0.9180135 4.825579 1.5245304</w:t>
      </w:r>
      <w:r>
        <w:br/>
      </w:r>
      <w:r>
        <w:rPr>
          <w:rStyle w:val="VerbatimChar"/>
        </w:rPr>
        <w:t xml:space="preserve">## 122  0.61003798 3.6223559 2.4047411  2.1696687 2.872875 1.8673206</w:t>
      </w:r>
      <w:r>
        <w:br/>
      </w:r>
      <w:r>
        <w:rPr>
          <w:rStyle w:val="VerbatimChar"/>
        </w:rPr>
        <w:t xml:space="preserve">## 123  0.22977532 3.0189730 2.4342990  2.1243346 3.603260 1.0869989</w:t>
      </w:r>
      <w:r>
        <w:br/>
      </w:r>
      <w:r>
        <w:rPr>
          <w:rStyle w:val="VerbatimChar"/>
        </w:rPr>
        <w:t xml:space="preserve">## 124  0.36422147 2.7425189 3.1556307  1.5394070 4.365395 2.0480712</w:t>
      </w:r>
      <w:r>
        <w:br/>
      </w:r>
      <w:r>
        <w:rPr>
          <w:rStyle w:val="VerbatimChar"/>
        </w:rPr>
        <w:t xml:space="preserve">## 125  0.22933372 2.2046979 2.6570211  2.8655072 2.491654 1.0139864</w:t>
      </w:r>
      <w:r>
        <w:br/>
      </w:r>
      <w:r>
        <w:rPr>
          <w:rStyle w:val="VerbatimChar"/>
        </w:rPr>
        <w:t xml:space="preserve">## 126  0.43238708 4.3102068 1.4277537  1.8567860 3.762495 1.5152676</w:t>
      </w:r>
      <w:r>
        <w:br/>
      </w:r>
      <w:r>
        <w:rPr>
          <w:rStyle w:val="VerbatimChar"/>
        </w:rPr>
        <w:t xml:space="preserve">## 127  0.38990877 2.7218866 2.2477225  1.0646075 4.641716 1.0071908</w:t>
      </w:r>
      <w:r>
        <w:br/>
      </w:r>
      <w:r>
        <w:rPr>
          <w:rStyle w:val="VerbatimChar"/>
        </w:rPr>
        <w:t xml:space="preserve">## 128  0.21753221 1.5882455 1.7407732  1.8213958 3.979175 2.0259607</w:t>
      </w:r>
      <w:r>
        <w:br/>
      </w:r>
      <w:r>
        <w:rPr>
          <w:rStyle w:val="VerbatimChar"/>
        </w:rPr>
        <w:t xml:space="preserve">## 129  0.24771023 1.8672735 2.1881830  1.7507315 4.963161 1.0898960</w:t>
      </w:r>
      <w:r>
        <w:br/>
      </w:r>
      <w:r>
        <w:rPr>
          <w:rStyle w:val="VerbatimChar"/>
        </w:rPr>
        <w:t xml:space="preserve">## 130  0.75408295 4.1289706 3.5474464  3.7791487 2.890496 1.5877356</w:t>
      </w:r>
      <w:r>
        <w:br/>
      </w:r>
      <w:r>
        <w:rPr>
          <w:rStyle w:val="VerbatimChar"/>
        </w:rPr>
        <w:t xml:space="preserve">## 131  0.41644783 2.3299547 3.2208705  2.4181467 4.168489 2.0548755</w:t>
      </w:r>
      <w:r>
        <w:br/>
      </w:r>
      <w:r>
        <w:rPr>
          <w:rStyle w:val="VerbatimChar"/>
        </w:rPr>
        <w:t xml:space="preserve">## 132  0.51769871 4.8743013 3.0157732  3.4737052 3.199802 1.1111757</w:t>
      </w:r>
      <w:r>
        <w:br/>
      </w:r>
      <w:r>
        <w:rPr>
          <w:rStyle w:val="VerbatimChar"/>
        </w:rPr>
        <w:t xml:space="preserve">## 133  0.35717215 2.5981651 2.8779430  2.8980202 3.187424 1.7153314</w:t>
      </w:r>
      <w:r>
        <w:br/>
      </w:r>
      <w:r>
        <w:rPr>
          <w:rStyle w:val="VerbatimChar"/>
        </w:rPr>
        <w:t xml:space="preserve">## 134  0.26920553 3.6847735 3.5523502  2.1903271 2.951610 1.5712546</w:t>
      </w:r>
      <w:r>
        <w:br/>
      </w:r>
      <w:r>
        <w:rPr>
          <w:rStyle w:val="VerbatimChar"/>
        </w:rPr>
        <w:t xml:space="preserve">## 135  0.16434131 1.2258814 3.0293592  1.9656563 3.951977 1.6376233</w:t>
      </w:r>
      <w:r>
        <w:br/>
      </w:r>
      <w:r>
        <w:rPr>
          <w:rStyle w:val="VerbatimChar"/>
        </w:rPr>
        <w:t xml:space="preserve">## 136  0.31628364 2.9034206 1.6436139  1.1249672 4.345822 2.1125579</w:t>
      </w:r>
      <w:r>
        <w:br/>
      </w:r>
      <w:r>
        <w:rPr>
          <w:rStyle w:val="VerbatimChar"/>
        </w:rPr>
        <w:t xml:space="preserve">## 137  0.43040767 3.5183625 3.1331817  1.5718843 3.896956 0.9777469</w:t>
      </w:r>
      <w:r>
        <w:br/>
      </w:r>
      <w:r>
        <w:rPr>
          <w:rStyle w:val="VerbatimChar"/>
        </w:rPr>
        <w:t xml:space="preserve">## 138  0.09448973 1.9683952 2.4498808  1.8165286 3.656073 1.3069823</w:t>
      </w:r>
      <w:r>
        <w:br/>
      </w:r>
      <w:r>
        <w:rPr>
          <w:rStyle w:val="VerbatimChar"/>
        </w:rPr>
        <w:t xml:space="preserve">## 139  0.35002893 3.5852879 2.5912530  1.6491977 5.409283 1.5340238</w:t>
      </w:r>
      <w:r>
        <w:br/>
      </w:r>
      <w:r>
        <w:rPr>
          <w:rStyle w:val="VerbatimChar"/>
        </w:rPr>
        <w:t xml:space="preserve">## 140  0.42296660 3.0640201 3.3574675  2.0421916 3.569581 0.8512156</w:t>
      </w:r>
      <w:r>
        <w:br/>
      </w:r>
      <w:r>
        <w:rPr>
          <w:rStyle w:val="VerbatimChar"/>
        </w:rPr>
        <w:t xml:space="preserve">## 141  0.24932068 3.4213164 2.7485416  3.6280473 2.312726 1.2516653</w:t>
      </w:r>
      <w:r>
        <w:br/>
      </w:r>
      <w:r>
        <w:rPr>
          <w:rStyle w:val="VerbatimChar"/>
        </w:rPr>
        <w:t xml:space="preserve">## 142  0.53062494 3.6640311 5.0907192  4.5694108 1.350203 1.8851816</w:t>
      </w:r>
      <w:r>
        <w:br/>
      </w:r>
      <w:r>
        <w:rPr>
          <w:rStyle w:val="VerbatimChar"/>
        </w:rPr>
        <w:t xml:space="preserve">## 143  0.27962118 3.3932218 2.7264126  1.6711386 3.765364 2.2954985</w:t>
      </w:r>
      <w:r>
        <w:br/>
      </w:r>
      <w:r>
        <w:rPr>
          <w:rStyle w:val="VerbatimChar"/>
        </w:rPr>
        <w:t xml:space="preserve">## 144  0.23322586 3.3279561 3.1592797  1.8154681 1.526867 2.0054852</w:t>
      </w:r>
      <w:r>
        <w:br/>
      </w:r>
      <w:r>
        <w:rPr>
          <w:rStyle w:val="VerbatimChar"/>
        </w:rPr>
        <w:t xml:space="preserve">## 145  0.37962928 2.9616314 3.0021556  2.2003911 3.365035 1.6114163</w:t>
      </w:r>
      <w:r>
        <w:br/>
      </w:r>
      <w:r>
        <w:rPr>
          <w:rStyle w:val="VerbatimChar"/>
        </w:rPr>
        <w:t xml:space="preserve">## 146  0.58980078 3.4742094 4.9949216  3.5702922 1.845780 1.9212095</w:t>
      </w:r>
      <w:r>
        <w:br/>
      </w:r>
      <w:r>
        <w:rPr>
          <w:rStyle w:val="VerbatimChar"/>
        </w:rPr>
        <w:t xml:space="preserve">## 147  0.19270590 2.2602334 2.8233585  0.9669035 4.679490 2.3836889</w:t>
      </w:r>
      <w:r>
        <w:br/>
      </w:r>
      <w:r>
        <w:rPr>
          <w:rStyle w:val="VerbatimChar"/>
        </w:rPr>
        <w:t xml:space="preserve">## 148  0.31012390 2.1745958 4.0843806  3.6022376 3.523946 1.6006189</w:t>
      </w:r>
      <w:r>
        <w:br/>
      </w:r>
      <w:r>
        <w:rPr>
          <w:rStyle w:val="VerbatimChar"/>
        </w:rPr>
        <w:t xml:space="preserve">## 149  0.32504460 3.3473480 2.5347074  2.3469577 3.709119 1.5668096</w:t>
      </w:r>
      <w:r>
        <w:br/>
      </w:r>
      <w:r>
        <w:rPr>
          <w:rStyle w:val="VerbatimChar"/>
        </w:rPr>
        <w:t xml:space="preserve">## 150  0.15226205 2.0648724 5.0295232  2.4532674 2.093509 2.0246498</w:t>
      </w:r>
      <w:r>
        <w:br/>
      </w:r>
      <w:r>
        <w:rPr>
          <w:rStyle w:val="VerbatimChar"/>
        </w:rPr>
        <w:t xml:space="preserve">## 151  0.28115818 1.9376116 3.6657196  2.5134560 2.871831 1.2246409</w:t>
      </w:r>
      <w:r>
        <w:br/>
      </w:r>
      <w:r>
        <w:rPr>
          <w:rStyle w:val="VerbatimChar"/>
        </w:rPr>
        <w:t xml:space="preserve">## 152  0.31936688 3.2432213 4.9907982  2.7616598 4.100608 1.8425462</w:t>
      </w:r>
      <w:r>
        <w:br/>
      </w:r>
      <w:r>
        <w:rPr>
          <w:rStyle w:val="VerbatimChar"/>
        </w:rPr>
        <w:t xml:space="preserve">## 153  0.26239276 3.3908566 2.7704343  2.4932497 2.810725 2.4545378</w:t>
      </w:r>
      <w:r>
        <w:br/>
      </w:r>
      <w:r>
        <w:rPr>
          <w:rStyle w:val="VerbatimChar"/>
        </w:rPr>
        <w:t xml:space="preserve">## 154  0.18193724 3.1099861 2.9947179  3.4509396 2.180071 1.4960772</w:t>
      </w:r>
      <w:r>
        <w:br/>
      </w:r>
      <w:r>
        <w:rPr>
          <w:rStyle w:val="VerbatimChar"/>
        </w:rPr>
        <w:t xml:space="preserve">## 155  0.24134651 2.5263768 2.2951753  1.7940080 3.185113 1.7917425</w:t>
      </w:r>
      <w:r>
        <w:br/>
      </w:r>
      <w:r>
        <w:rPr>
          <w:rStyle w:val="VerbatimChar"/>
        </w:rPr>
        <w:t xml:space="preserve">## 156  0.22502241 2.8972357 4.7873242  4.3623474 1.775025 1.0875423</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ggplot2::%+%()   masks psych::%+%()</w:t>
      </w:r>
      <w:r>
        <w:br/>
      </w:r>
      <w:r>
        <w:rPr>
          <w:rStyle w:val="VerbatimChar"/>
        </w:rPr>
        <w:t xml:space="preserve">## ✖ ggplot2::alpha() masks psych::alpha()</w:t>
      </w:r>
      <w:r>
        <w:br/>
      </w:r>
      <w:r>
        <w:rPr>
          <w:rStyle w:val="VerbatimChar"/>
        </w:rPr>
        <w:t xml:space="preserve">## ✖ dplyr::filter()  masks stats::filter()</w:t>
      </w:r>
      <w:r>
        <w:br/>
      </w:r>
      <w:r>
        <w:rPr>
          <w:rStyle w:val="VerbatimChar"/>
        </w:rPr>
        <w:t xml:space="preserve">## ✖ dplyr::lag()     masks stats::lag()</w:t>
      </w:r>
      <w:r>
        <w:br/>
      </w:r>
      <w:r>
        <w:rPr>
          <w:rStyle w:val="VerbatimChar"/>
        </w:rPr>
        <w:t xml:space="preserve">## ✖ dplyr::select()  masks MASS::select()</w:t>
      </w:r>
      <w:r>
        <w:br/>
      </w:r>
      <w:r>
        <w:rPr>
          <w:rStyle w:val="VerbatimChar"/>
        </w:rPr>
        <w:t xml:space="preserve">## ℹ Use the conflicted package (&lt;http://conflicted.r-lib.org/&gt;) to force all conflicts to become errors</w:t>
      </w:r>
    </w:p>
    <w:p>
      <w:pPr>
        <w:pStyle w:val="SourceCode"/>
      </w:pPr>
      <w:r>
        <w:rPr>
          <w:rStyle w:val="NormalTok"/>
        </w:rPr>
        <w:t xml:space="preserve">Kim_df </w:t>
      </w:r>
      <w:r>
        <w:rPr>
          <w:rStyle w:val="OtherTok"/>
        </w:rPr>
        <w:t xml:space="preserve">&lt;-</w:t>
      </w:r>
      <w:r>
        <w:rPr>
          <w:rStyle w:val="NormalTok"/>
        </w:rPr>
        <w:t xml:space="preserve"> Kim_df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p>
    <w:p>
      <w:pPr>
        <w:pStyle w:val="SourceCode"/>
      </w:pPr>
      <w:r>
        <w:rPr>
          <w:rStyle w:val="CommentTok"/>
        </w:rPr>
        <w:t xml:space="preserve">#look at the first 6 rows of the new df</w:t>
      </w:r>
      <w:r>
        <w:br/>
      </w:r>
      <w:r>
        <w:rPr>
          <w:rStyle w:val="FunctionTok"/>
        </w:rPr>
        <w:t xml:space="preserve">head</w:t>
      </w:r>
      <w:r>
        <w:rPr>
          <w:rStyle w:val="NormalTok"/>
        </w:rPr>
        <w:t xml:space="preserve">(Kim_df)</w:t>
      </w:r>
    </w:p>
    <w:p>
      <w:pPr>
        <w:pStyle w:val="SourceCode"/>
      </w:pPr>
      <w:r>
        <w:rPr>
          <w:rStyle w:val="VerbatimChar"/>
        </w:rPr>
        <w:t xml:space="preserve">##        REMS      CMI      ANX      DEP      PWB    HlpSk</w:t>
      </w:r>
      <w:r>
        <w:br/>
      </w:r>
      <w:r>
        <w:rPr>
          <w:rStyle w:val="VerbatimChar"/>
        </w:rPr>
        <w:t xml:space="preserve">## 1 0.3148008 3.774219 3.988524 2.656128 3.902766 1.228220</w:t>
      </w:r>
      <w:r>
        <w:br/>
      </w:r>
      <w:r>
        <w:rPr>
          <w:rStyle w:val="VerbatimChar"/>
        </w:rPr>
        <w:t xml:space="preserve">## 2 0.1250438 2.463040 3.159118 1.787321 4.434146 1.499028</w:t>
      </w:r>
      <w:r>
        <w:br/>
      </w:r>
      <w:r>
        <w:rPr>
          <w:rStyle w:val="VerbatimChar"/>
        </w:rPr>
        <w:t xml:space="preserve">## 3 0.1778466 1.837684 3.817689 2.548137 3.299962 1.312602</w:t>
      </w:r>
      <w:r>
        <w:br/>
      </w:r>
      <w:r>
        <w:rPr>
          <w:rStyle w:val="VerbatimChar"/>
        </w:rPr>
        <w:t xml:space="preserve">## 4 0.7541549 4.826817 3.296125 2.170052 3.274046 1.485793</w:t>
      </w:r>
      <w:r>
        <w:br/>
      </w:r>
      <w:r>
        <w:rPr>
          <w:rStyle w:val="VerbatimChar"/>
        </w:rPr>
        <w:t xml:space="preserve">## 5 0.2847385 2.162275 2.983767 2.621381 3.851441 1.433081</w:t>
      </w:r>
      <w:r>
        <w:br/>
      </w:r>
      <w:r>
        <w:rPr>
          <w:rStyle w:val="VerbatimChar"/>
        </w:rPr>
        <w:t xml:space="preserve">## 6 0.3749818 4.107085 3.432472 3.095121 2.880348 1.941779</w:t>
      </w:r>
    </w:p>
    <w:p>
      <w:pPr>
        <w:pStyle w:val="FirstParagraph"/>
      </w:pPr>
      <w:r>
        <w:t xml:space="preserve">Let’s check the descriptives to see if they align with those in the article.</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(Kim_df)</w:t>
      </w:r>
    </w:p>
    <w:p>
      <w:pPr>
        <w:pStyle w:val="SourceCode"/>
      </w:pPr>
      <w:r>
        <w:rPr>
          <w:rStyle w:val="VerbatimChar"/>
        </w:rPr>
        <w:t xml:space="preserve">##       vars   n mean   sd median trimmed  mad   min  max range  skew kurtosis</w:t>
      </w:r>
      <w:r>
        <w:br/>
      </w:r>
      <w:r>
        <w:rPr>
          <w:rStyle w:val="VerbatimChar"/>
        </w:rPr>
        <w:t xml:space="preserve">## REMS     1 156 0.34 0.16   0.33    0.34 0.16 -0.13 0.75  0.89  0.03     0.16</w:t>
      </w:r>
      <w:r>
        <w:br/>
      </w:r>
      <w:r>
        <w:rPr>
          <w:rStyle w:val="VerbatimChar"/>
        </w:rPr>
        <w:t xml:space="preserve">## CMI      2 156 3.00 0.83   3.06    3.00 0.72  0.87 5.47  4.61  0.01     0.13</w:t>
      </w:r>
      <w:r>
        <w:br/>
      </w:r>
      <w:r>
        <w:rPr>
          <w:rStyle w:val="VerbatimChar"/>
        </w:rPr>
        <w:t xml:space="preserve">## ANX      3 156 2.98 0.99   2.99    2.98 0.83  0.51 5.56  5.05 -0.02     0.12</w:t>
      </w:r>
      <w:r>
        <w:br/>
      </w:r>
      <w:r>
        <w:rPr>
          <w:rStyle w:val="VerbatimChar"/>
        </w:rPr>
        <w:t xml:space="preserve">## DEP      4 156 2.36 0.90   2.41    2.36 0.83 -0.25 4.57  4.82 -0.05     0.10</w:t>
      </w:r>
      <w:r>
        <w:br/>
      </w:r>
      <w:r>
        <w:rPr>
          <w:rStyle w:val="VerbatimChar"/>
        </w:rPr>
        <w:t xml:space="preserve">## PWB      5 156 3.50 0.90   3.61    3.51 0.97  1.35 5.95  4.60 -0.04    -0.23</w:t>
      </w:r>
      <w:r>
        <w:br/>
      </w:r>
      <w:r>
        <w:rPr>
          <w:rStyle w:val="VerbatimChar"/>
        </w:rPr>
        <w:t xml:space="preserve">## HlpSk    6 156 1.64 0.53   1.61    1.63 0.49  0.28 2.90  2.62  0.07    -0.24</w:t>
      </w:r>
      <w:r>
        <w:br/>
      </w:r>
      <w:r>
        <w:rPr>
          <w:rStyle w:val="VerbatimChar"/>
        </w:rPr>
        <w:t xml:space="preserve">##         se</w:t>
      </w:r>
      <w:r>
        <w:br/>
      </w:r>
      <w:r>
        <w:rPr>
          <w:rStyle w:val="VerbatimChar"/>
        </w:rPr>
        <w:t xml:space="preserve">## REMS  0.01</w:t>
      </w:r>
      <w:r>
        <w:br/>
      </w:r>
      <w:r>
        <w:rPr>
          <w:rStyle w:val="VerbatimChar"/>
        </w:rPr>
        <w:t xml:space="preserve">## CMI   0.07</w:t>
      </w:r>
      <w:r>
        <w:br/>
      </w:r>
      <w:r>
        <w:rPr>
          <w:rStyle w:val="VerbatimChar"/>
        </w:rPr>
        <w:t xml:space="preserve">## ANX   0.08</w:t>
      </w:r>
      <w:r>
        <w:br/>
      </w:r>
      <w:r>
        <w:rPr>
          <w:rStyle w:val="VerbatimChar"/>
        </w:rPr>
        <w:t xml:space="preserve">## DEP   0.07</w:t>
      </w:r>
      <w:r>
        <w:br/>
      </w:r>
      <w:r>
        <w:rPr>
          <w:rStyle w:val="VerbatimChar"/>
        </w:rPr>
        <w:t xml:space="preserve">## PWB   0.07</w:t>
      </w:r>
      <w:r>
        <w:br/>
      </w:r>
      <w:r>
        <w:rPr>
          <w:rStyle w:val="VerbatimChar"/>
        </w:rPr>
        <w:t xml:space="preserve">## HlpSk 0.04</w:t>
      </w:r>
    </w:p>
    <w:p>
      <w:pPr>
        <w:pStyle w:val="FirstParagraph"/>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someone is</w:t>
      </w:r>
      <w:r>
        <w:t xml:space="preserve"> </w:t>
      </w:r>
      <w:r>
        <w:rPr>
          <w:iCs/>
          <w:i/>
        </w:rPr>
        <w:t xml:space="preserve">strictly confirmatory</w:t>
      </w:r>
      <w:r>
        <w:t xml:space="preserve">, they only test the model they proposed and then accept or reject it without further alteration. While this is the tradition of null hypothesis significance testing,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10" name="Picture"/>
            <a:graphic>
              <a:graphicData uri="http://schemas.openxmlformats.org/drawingml/2006/picture">
                <pic:pic>
                  <pic:nvPicPr>
                    <pic:cNvPr descr="images/SimpleMed/Kim_SimpMed.jpg" id="311" name="Picture"/>
                    <pic:cNvPicPr>
                      <a:picLocks noChangeArrowheads="1" noChangeAspect="1"/>
                    </pic:cNvPicPr>
                  </pic:nvPicPr>
                  <pic:blipFill>
                    <a:blip r:embed="rId309"/>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12"/>
    <w:bookmarkStart w:id="313" w:name="specify-the-model-in-lavaan"/>
    <w:p>
      <w:pPr>
        <w:pStyle w:val="Heading3"/>
      </w:pPr>
      <w:r>
        <w:rPr>
          <w:rStyle w:val="SectionNumber"/>
        </w:rPr>
        <w:t xml:space="preserve">5.5.2</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In specifying my model I used our simple mediation template above</w:t>
      </w:r>
    </w:p>
    <w:p>
      <w:pPr>
        <w:numPr>
          <w:ilvl w:val="0"/>
          <w:numId w:val="1130"/>
        </w:numPr>
        <w:pStyle w:val="Compact"/>
      </w:pPr>
      <w:r>
        <w:t xml:space="preserve">replaced the Y, X, and M with variables names</w:t>
      </w:r>
    </w:p>
    <w:p>
      <w:pPr>
        <w:numPr>
          <w:ilvl w:val="0"/>
          <w:numId w:val="1130"/>
        </w:numPr>
        <w:pStyle w:val="Compact"/>
      </w:pPr>
      <w:r>
        <w:t xml:space="preserve">replacing the name of the df</w:t>
      </w:r>
    </w:p>
    <w:p>
      <w:pPr>
        <w:numPr>
          <w:ilvl w:val="0"/>
          <w:numId w:val="1130"/>
        </w:numPr>
        <w:pStyle w:val="Compact"/>
      </w:pPr>
      <w:r>
        <w:t xml:space="preserve">updated the object names (so I could use them in the same .rmd file)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Kim_model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w:t>
      </w:r>
      <w:r>
        <w:rPr>
          <w:rStyle w:val="FunctionTok"/>
        </w:rPr>
        <w:t xml:space="preserve">sem</w:t>
      </w:r>
      <w:r>
        <w:rPr>
          <w:rStyle w:val="NormalTok"/>
        </w:rPr>
        <w:t xml:space="preserve">(Kim_model,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81.362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-355.521</w:t>
      </w:r>
      <w:r>
        <w:br/>
      </w:r>
      <w:r>
        <w:rPr>
          <w:rStyle w:val="VerbatimChar"/>
        </w:rPr>
        <w:t xml:space="preserve">##   Loglikelihood unrestricted model (H1)       -355.521</w:t>
      </w:r>
      <w:r>
        <w:br/>
      </w:r>
      <w:r>
        <w:rPr>
          <w:rStyle w:val="VerbatimChar"/>
        </w:rPr>
        <w:t xml:space="preserve">##                                                       </w:t>
      </w:r>
      <w:r>
        <w:br/>
      </w:r>
      <w:r>
        <w:rPr>
          <w:rStyle w:val="VerbatimChar"/>
        </w:rPr>
        <w:t xml:space="preserve">##   Akaike (AIC)                                 725.042</w:t>
      </w:r>
      <w:r>
        <w:br/>
      </w:r>
      <w:r>
        <w:rPr>
          <w:rStyle w:val="VerbatimChar"/>
        </w:rPr>
        <w:t xml:space="preserve">##   Bayesian (BIC)                               746.391</w:t>
      </w:r>
      <w:r>
        <w:br/>
      </w:r>
      <w:r>
        <w:rPr>
          <w:rStyle w:val="VerbatimChar"/>
        </w:rPr>
        <w:t xml:space="preserve">##   Sample-size adjusted Bayesian (SABIC)        724.234</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-0.220    0.108   -2.046    0.041   -0.423   -0.006</w:t>
      </w:r>
      <w:r>
        <w:br/>
      </w:r>
      <w:r>
        <w:rPr>
          <w:rStyle w:val="VerbatimChar"/>
        </w:rPr>
        <w:t xml:space="preserve">##     REMS     (c_p)   -0.732    0.513   -1.427    0.154   -1.786    0.270</w:t>
      </w:r>
      <w:r>
        <w:br/>
      </w:r>
      <w:r>
        <w:rPr>
          <w:rStyle w:val="VerbatimChar"/>
        </w:rPr>
        <w:t xml:space="preserve">##   CMI ~                                                                 </w:t>
      </w:r>
      <w:r>
        <w:br/>
      </w:r>
      <w:r>
        <w:rPr>
          <w:rStyle w:val="VerbatimChar"/>
        </w:rPr>
        <w:t xml:space="preserve">##     REMS       (a)    3.061    0.300   10.188    0.000    2.475    3.655</w:t>
      </w:r>
      <w:r>
        <w:br/>
      </w:r>
      <w:r>
        <w:rPr>
          <w:rStyle w:val="VerbatimChar"/>
        </w:rPr>
        <w:t xml:space="preserve">##    Std.lv  Std.all</w:t>
      </w:r>
      <w:r>
        <w:br/>
      </w:r>
      <w:r>
        <w:rPr>
          <w:rStyle w:val="VerbatimChar"/>
        </w:rPr>
        <w:t xml:space="preserve">##                   </w:t>
      </w:r>
      <w:r>
        <w:br/>
      </w:r>
      <w:r>
        <w:rPr>
          <w:rStyle w:val="VerbatimChar"/>
        </w:rPr>
        <w:t xml:space="preserve">##    -0.220   -0.203</w:t>
      </w:r>
      <w:r>
        <w:br/>
      </w:r>
      <w:r>
        <w:rPr>
          <w:rStyle w:val="VerbatimChar"/>
        </w:rPr>
        <w:t xml:space="preserve">##    -0.732   -0.130</w:t>
      </w:r>
      <w:r>
        <w:br/>
      </w:r>
      <w:r>
        <w:rPr>
          <w:rStyle w:val="VerbatimChar"/>
        </w:rPr>
        <w:t xml:space="preserve">##                   </w:t>
      </w:r>
      <w:r>
        <w:br/>
      </w:r>
      <w:r>
        <w:rPr>
          <w:rStyle w:val="VerbatimChar"/>
        </w:rPr>
        <w:t xml:space="preserve">##     3.061    0.590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4.410    0.272   16.220    0.000    3.821    4.910</w:t>
      </w:r>
      <w:r>
        <w:br/>
      </w:r>
      <w:r>
        <w:rPr>
          <w:rStyle w:val="VerbatimChar"/>
        </w:rPr>
        <w:t xml:space="preserve">##    .CMI               1.959    0.118   16.598    0.000    1.717    2.187</w:t>
      </w:r>
      <w:r>
        <w:br/>
      </w:r>
      <w:r>
        <w:rPr>
          <w:rStyle w:val="VerbatimChar"/>
        </w:rPr>
        <w:t xml:space="preserve">##    Std.lv  Std.all</w:t>
      </w:r>
      <w:r>
        <w:br/>
      </w:r>
      <w:r>
        <w:rPr>
          <w:rStyle w:val="VerbatimChar"/>
        </w:rPr>
        <w:t xml:space="preserve">##     4.410    4.916</w:t>
      </w:r>
      <w:r>
        <w:br/>
      </w:r>
      <w:r>
        <w:rPr>
          <w:rStyle w:val="VerbatimChar"/>
        </w:rPr>
        <w:t xml:space="preserve">##     1.959    2.368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0.733    0.082    8.912    0.000    0.564    0.889</w:t>
      </w:r>
      <w:r>
        <w:br/>
      </w:r>
      <w:r>
        <w:rPr>
          <w:rStyle w:val="VerbatimChar"/>
        </w:rPr>
        <w:t xml:space="preserve">##    .CMI               0.446    0.050    8.979    0.000    0.349    0.549</w:t>
      </w:r>
      <w:r>
        <w:br/>
      </w:r>
      <w:r>
        <w:rPr>
          <w:rStyle w:val="VerbatimChar"/>
        </w:rPr>
        <w:t xml:space="preserve">##    Std.lv  Std.all</w:t>
      </w:r>
      <w:r>
        <w:br/>
      </w:r>
      <w:r>
        <w:rPr>
          <w:rStyle w:val="VerbatimChar"/>
        </w:rPr>
        <w:t xml:space="preserve">##     0.733    0.911</w:t>
      </w:r>
      <w:r>
        <w:br/>
      </w:r>
      <w:r>
        <w:rPr>
          <w:rStyle w:val="VerbatimChar"/>
        </w:rPr>
        <w:t xml:space="preserve">##     0.446    0.652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0.089</w:t>
      </w:r>
      <w:r>
        <w:br/>
      </w:r>
      <w:r>
        <w:rPr>
          <w:rStyle w:val="VerbatimChar"/>
        </w:rPr>
        <w:t xml:space="preserve">##     CMI               0.348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-0.675    0.330   -2.043    0.041   -1.314   -0.018</w:t>
      </w:r>
      <w:r>
        <w:br/>
      </w:r>
      <w:r>
        <w:rPr>
          <w:rStyle w:val="VerbatimChar"/>
        </w:rPr>
        <w:t xml:space="preserve">##     direct           -0.732    0.513   -1.426    0.154   -1.786    0.270</w:t>
      </w:r>
      <w:r>
        <w:br/>
      </w:r>
      <w:r>
        <w:rPr>
          <w:rStyle w:val="VerbatimChar"/>
        </w:rPr>
        <w:t xml:space="preserve">##     total_c          -1.406    0.421   -3.339    0.001   -2.192   -0.545</w:t>
      </w:r>
      <w:r>
        <w:br/>
      </w:r>
      <w:r>
        <w:rPr>
          <w:rStyle w:val="VerbatimChar"/>
        </w:rPr>
        <w:t xml:space="preserve">##    Std.lv  Std.all</w:t>
      </w:r>
      <w:r>
        <w:br/>
      </w:r>
      <w:r>
        <w:rPr>
          <w:rStyle w:val="VerbatimChar"/>
        </w:rPr>
        <w:t xml:space="preserve">##    -0.675   -0.120</w:t>
      </w:r>
      <w:r>
        <w:br/>
      </w:r>
      <w:r>
        <w:rPr>
          <w:rStyle w:val="VerbatimChar"/>
        </w:rPr>
        <w:t xml:space="preserve">##    -0.732   -0.130</w:t>
      </w:r>
      <w:r>
        <w:br/>
      </w:r>
      <w:r>
        <w:rPr>
          <w:rStyle w:val="VerbatimChar"/>
        </w:rPr>
        <w:t xml:space="preserve">##    -1.406   -0.250</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-0.220 0.108 -2.046  0.041   -0.435   -0.013</w:t>
      </w:r>
      <w:r>
        <w:br/>
      </w:r>
      <w:r>
        <w:rPr>
          <w:rStyle w:val="VerbatimChar"/>
        </w:rPr>
        <w:t xml:space="preserve">## 2       PWB  ~      REMS      c_p -0.732 0.513 -1.427  0.154   -1.852    0.202</w:t>
      </w:r>
      <w:r>
        <w:br/>
      </w:r>
      <w:r>
        <w:rPr>
          <w:rStyle w:val="VerbatimChar"/>
        </w:rPr>
        <w:t xml:space="preserve">## 3       CMI  ~      REMS        a  3.061 0.300 10.188  0.000    2.467    3.643</w:t>
      </w:r>
      <w:r>
        <w:br/>
      </w:r>
      <w:r>
        <w:rPr>
          <w:rStyle w:val="VerbatimChar"/>
        </w:rPr>
        <w:t xml:space="preserve">## 4       PWB ~~       PWB           0.733 0.082  8.912  0.000    0.595    0.935</w:t>
      </w:r>
      <w:r>
        <w:br/>
      </w:r>
      <w:r>
        <w:rPr>
          <w:rStyle w:val="VerbatimChar"/>
        </w:rPr>
        <w:t xml:space="preserve">## 5       CMI ~~       CMI           0.446 0.050  8.979  0.000    0.362    0.564</w:t>
      </w:r>
      <w:r>
        <w:br/>
      </w:r>
      <w:r>
        <w:rPr>
          <w:rStyle w:val="VerbatimChar"/>
        </w:rPr>
        <w:t xml:space="preserve">## 6      REMS ~~      REMS           0.025 0.000     NA     NA    0.025    0.025</w:t>
      </w:r>
      <w:r>
        <w:br/>
      </w:r>
      <w:r>
        <w:rPr>
          <w:rStyle w:val="VerbatimChar"/>
        </w:rPr>
        <w:t xml:space="preserve">## 7       PWB ~1                     4.410 0.272 16.220  0.000    3.880    4.934</w:t>
      </w:r>
      <w:r>
        <w:br/>
      </w:r>
      <w:r>
        <w:rPr>
          <w:rStyle w:val="VerbatimChar"/>
        </w:rPr>
        <w:t xml:space="preserve">## 8       CMI ~1                     1.959 0.118 16.598  0.000    1.703    2.185</w:t>
      </w:r>
      <w:r>
        <w:br/>
      </w:r>
      <w:r>
        <w:rPr>
          <w:rStyle w:val="VerbatimChar"/>
        </w:rPr>
        <w:t xml:space="preserve">## 9      REMS ~1                     0.340 0.000     NA     NA    0.340    0.340</w:t>
      </w:r>
      <w:r>
        <w:br/>
      </w:r>
      <w:r>
        <w:rPr>
          <w:rStyle w:val="VerbatimChar"/>
        </w:rPr>
        <w:t xml:space="preserve">## 10 indirect :=       a*b indirect -0.675 0.330 -2.043  0.041   -1.364   -0.077</w:t>
      </w:r>
      <w:r>
        <w:br/>
      </w:r>
      <w:r>
        <w:rPr>
          <w:rStyle w:val="VerbatimChar"/>
        </w:rPr>
        <w:t xml:space="preserve">## 11   direct :=       c_p   direct -0.732 0.513 -1.426  0.154   -1.852    0.202</w:t>
      </w:r>
      <w:r>
        <w:br/>
      </w:r>
      <w:r>
        <w:rPr>
          <w:rStyle w:val="VerbatimChar"/>
        </w:rPr>
        <w:t xml:space="preserve">## 12  total_c := c_p+(a*b)  total_c -1.406 0.421 -3.339  0.001   -2.263   -0.605</w:t>
      </w:r>
      <w:r>
        <w:br/>
      </w:r>
      <w:r>
        <w:rPr>
          <w:rStyle w:val="VerbatimChar"/>
        </w:rPr>
        <w:t xml:space="preserve">##    std.lv std.all std.nox</w:t>
      </w:r>
      <w:r>
        <w:br/>
      </w:r>
      <w:r>
        <w:rPr>
          <w:rStyle w:val="VerbatimChar"/>
        </w:rPr>
        <w:t xml:space="preserve">## 1  -0.220  -0.203  -0.203</w:t>
      </w:r>
      <w:r>
        <w:br/>
      </w:r>
      <w:r>
        <w:rPr>
          <w:rStyle w:val="VerbatimChar"/>
        </w:rPr>
        <w:t xml:space="preserve">## 2  -0.732  -0.130  -0.816</w:t>
      </w:r>
      <w:r>
        <w:br/>
      </w:r>
      <w:r>
        <w:rPr>
          <w:rStyle w:val="VerbatimChar"/>
        </w:rPr>
        <w:t xml:space="preserve">## 3   3.061   0.590   3.699</w:t>
      </w:r>
      <w:r>
        <w:br/>
      </w:r>
      <w:r>
        <w:rPr>
          <w:rStyle w:val="VerbatimChar"/>
        </w:rPr>
        <w:t xml:space="preserve">## 4   0.733   0.911   0.911</w:t>
      </w:r>
      <w:r>
        <w:br/>
      </w:r>
      <w:r>
        <w:rPr>
          <w:rStyle w:val="VerbatimChar"/>
        </w:rPr>
        <w:t xml:space="preserve">## 5   0.446   0.652   0.652</w:t>
      </w:r>
      <w:r>
        <w:br/>
      </w:r>
      <w:r>
        <w:rPr>
          <w:rStyle w:val="VerbatimChar"/>
        </w:rPr>
        <w:t xml:space="preserve">## 6   0.025   1.000   0.025</w:t>
      </w:r>
      <w:r>
        <w:br/>
      </w:r>
      <w:r>
        <w:rPr>
          <w:rStyle w:val="VerbatimChar"/>
        </w:rPr>
        <w:t xml:space="preserve">## 7   4.410   4.916   4.916</w:t>
      </w:r>
      <w:r>
        <w:br/>
      </w:r>
      <w:r>
        <w:rPr>
          <w:rStyle w:val="VerbatimChar"/>
        </w:rPr>
        <w:t xml:space="preserve">## 8   1.959   2.368   2.368</w:t>
      </w:r>
      <w:r>
        <w:br/>
      </w:r>
      <w:r>
        <w:rPr>
          <w:rStyle w:val="VerbatimChar"/>
        </w:rPr>
        <w:t xml:space="preserve">## 9   0.340   2.132   0.340</w:t>
      </w:r>
      <w:r>
        <w:br/>
      </w:r>
      <w:r>
        <w:rPr>
          <w:rStyle w:val="VerbatimChar"/>
        </w:rPr>
        <w:t xml:space="preserve">## 10 -0.675  -0.120  -0.752</w:t>
      </w:r>
      <w:r>
        <w:br/>
      </w:r>
      <w:r>
        <w:rPr>
          <w:rStyle w:val="VerbatimChar"/>
        </w:rPr>
        <w:t xml:space="preserve">## 11 -0.732  -0.130  -0.816</w:t>
      </w:r>
      <w:r>
        <w:br/>
      </w:r>
      <w:r>
        <w:rPr>
          <w:rStyle w:val="VerbatimChar"/>
        </w:rPr>
        <w:t xml:space="preserve">## 12 -1.406  -0.250  -1.568</w:t>
      </w:r>
    </w:p>
    <w:bookmarkEnd w:id="313"/>
    <w:bookmarkStart w:id="314" w:name="interpret-the-output-1"/>
    <w:p>
      <w:pPr>
        <w:pStyle w:val="Heading3"/>
      </w:pPr>
      <w:r>
        <w:rPr>
          <w:rStyle w:val="SectionNumber"/>
        </w:rPr>
        <w:t xml:space="preserve">5.5.3</w:t>
      </w:r>
      <w:r>
        <w:tab/>
      </w:r>
      <w:r>
        <w:t xml:space="preserve">Interpret the Output</w:t>
      </w:r>
    </w:p>
    <w:p>
      <w:pPr>
        <w:numPr>
          <w:ilvl w:val="0"/>
          <w:numId w:val="1131"/>
        </w:numPr>
        <w:pStyle w:val="Compact"/>
      </w:pPr>
      <w:r>
        <w:t xml:space="preserve">Overall, our model accounted for of the variance in the IV and of the variance in the mediator.</w:t>
      </w:r>
    </w:p>
    <w:p>
      <w:pPr>
        <w:numPr>
          <w:ilvl w:val="0"/>
          <w:numId w:val="1131"/>
        </w:numPr>
        <w:pStyle w:val="Compact"/>
      </w:pPr>
      <w:r>
        <w:t xml:space="preserve">a path = 3.061,</w:t>
      </w:r>
      <w:r>
        <w:t xml:space="preserve"> </w:t>
      </w:r>
      <m:oMath>
        <m:r>
          <m:t>p</m:t>
        </m:r>
      </m:oMath>
      <w:r>
        <w:t xml:space="preserve"> </w:t>
      </w:r>
      <w:r>
        <w:t xml:space="preserve">= 0.000</w:t>
      </w:r>
    </w:p>
    <w:p>
      <w:pPr>
        <w:numPr>
          <w:ilvl w:val="0"/>
          <w:numId w:val="1131"/>
        </w:numPr>
        <w:pStyle w:val="Compact"/>
      </w:pPr>
      <w:r>
        <w:t xml:space="preserve">b path = -0.220,</w:t>
      </w:r>
      <w:r>
        <w:t xml:space="preserve"> </w:t>
      </w:r>
      <m:oMath>
        <m:r>
          <m:t>p</m:t>
        </m:r>
      </m:oMath>
      <w:r>
        <w:t xml:space="preserve"> </w:t>
      </w:r>
      <w:r>
        <w:t xml:space="preserve">= 0.041</w:t>
      </w:r>
    </w:p>
    <w:p>
      <w:pPr>
        <w:numPr>
          <w:ilvl w:val="0"/>
          <w:numId w:val="1131"/>
        </w:numPr>
        <w:pStyle w:val="Compact"/>
      </w:pPr>
      <w:r>
        <w:t xml:space="preserve">the indirect effect is a product of the a and b paths (-0.675); while we don’t hand calculate it’s significance, we see that it is</w:t>
      </w:r>
      <w:r>
        <w:t xml:space="preserve"> </w:t>
      </w:r>
      <m:oMath>
        <m:r>
          <m:t>p</m:t>
        </m:r>
      </m:oMath>
      <w:r>
        <w:t xml:space="preserve"> </w:t>
      </w:r>
      <w:r>
        <w:t xml:space="preserve">= 0.041; the bias-corrected bootstrapped confidence intervals can sometimes be more lenient than</w:t>
      </w:r>
      <w:r>
        <w:t xml:space="preserve"> </w:t>
      </w:r>
      <m:oMath>
        <m:r>
          <m:t>p</m:t>
        </m:r>
      </m:oMath>
      <w:r>
        <w:t xml:space="preserve"> </w:t>
      </w:r>
      <w:r>
        <w:t xml:space="preserve">values; it is important they don’t cross zero. They don’t: CI95 -1.364 to -0.077</w:t>
      </w:r>
      <w:r>
        <w:br/>
      </w:r>
    </w:p>
    <w:p>
      <w:pPr>
        <w:numPr>
          <w:ilvl w:val="0"/>
          <w:numId w:val="1131"/>
        </w:numPr>
        <w:pStyle w:val="Compact"/>
      </w:pPr>
      <w:r>
        <w:t xml:space="preserve">the direct effect (c’, c prime, or c_p) is the isolated effect of X on Y when including M. We hope this value is LOWER than the total effect because this means that including M shared some of the variance in predicting Y: c’ = -0.732,</w:t>
      </w:r>
      <w:r>
        <w:t xml:space="preserve"> </w:t>
      </w:r>
      <m:oMath>
        <m:r>
          <m:t>p</m:t>
        </m:r>
      </m:oMath>
      <w:r>
        <w:t xml:space="preserve"> </w:t>
      </w:r>
      <w:r>
        <w:t xml:space="preserve">= 0.154, and it is no longer signifcant.</w:t>
      </w:r>
    </w:p>
    <w:p>
      <w:pPr>
        <w:numPr>
          <w:ilvl w:val="0"/>
          <w:numId w:val="1131"/>
        </w:numPr>
        <w:pStyle w:val="Compact"/>
      </w:pPr>
      <w:r>
        <w:t xml:space="preserve">we also see the total effect; this value is</w:t>
      </w:r>
    </w:p>
    <w:p>
      <w:pPr>
        <w:numPr>
          <w:ilvl w:val="0"/>
          <w:numId w:val="1131"/>
        </w:numPr>
        <w:pStyle w:val="Compact"/>
      </w:pPr>
      <w:r>
        <w:t xml:space="preserve">identical to the value of simply predicting Y on X (with no M it the model)</w:t>
      </w:r>
    </w:p>
    <w:p>
      <w:pPr>
        <w:numPr>
          <w:ilvl w:val="0"/>
          <w:numId w:val="1131"/>
        </w:numPr>
        <w:pStyle w:val="Compact"/>
      </w:pPr>
      <w:r>
        <w:t xml:space="preserve">the value of a(b) + c_p: 3.061(-0.220) + -0.732 = -1.406 (</w:t>
      </w:r>
      <m:oMath>
        <m:r>
          <m:t>p</m:t>
        </m:r>
      </m:oMath>
      <w:r>
        <w:t xml:space="preserve"> </w:t>
      </w:r>
      <w:r>
        <w:t xml:space="preserve">= 0.001)</w:t>
      </w:r>
    </w:p>
    <w:bookmarkEnd w:id="314"/>
    <w:bookmarkStart w:id="318" w:name="a-figure-and-a-table"/>
    <w:p>
      <w:pPr>
        <w:pStyle w:val="Heading3"/>
      </w:pPr>
      <w:r>
        <w:rPr>
          <w:rStyle w:val="SectionNumber"/>
        </w:rPr>
        <w:t xml:space="preserve">5.5.4</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(Kim_fit,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"Depression by Racial Microaggressions via Cultural Mistrust"</w:t>
      </w:r>
      <w:r>
        <w:rPr>
          <w:rStyle w:val="NormalTok"/>
        </w:rPr>
        <w:t xml:space="preserve">)</w:t>
      </w:r>
    </w:p>
    <w:p>
      <w:pPr>
        <w:pStyle w:val="FirstParagraph"/>
      </w:pPr>
      <w:r>
        <w:drawing>
          <wp:inline>
            <wp:extent cx="4620126" cy="3696101"/>
            <wp:effectExtent b="0" l="0" r="0" t="0"/>
            <wp:docPr descr="" title="" id="316" name="Picture"/>
            <a:graphic>
              <a:graphicData uri="http://schemas.openxmlformats.org/drawingml/2006/picture">
                <pic:pic>
                  <pic:nvPicPr>
                    <pic:cNvPr descr="05-SimpleMed_files/figure-docx/semPLOT%20of%20PMI-1.png" id="317"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semTable package can be used to write results to an outfile.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(Kim_fit,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"pmi_fitTABLE"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For the purpose of the OER, and because it’s good trainng, I also think it can be useful to make our own table. For me, it facilitates my conceptual understanding of (a) what the statistic is doing and (b) the results of our specific data.</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1.959</w:t>
            </w:r>
          </w:p>
        </w:tc>
        <w:tc>
          <w:tcPr/>
          <w:p>
            <w:pPr>
              <w:pStyle w:val="Compact"/>
              <w:jc w:val="center"/>
            </w:pPr>
            <w:r>
              <w:t xml:space="preserve">0.118</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4.410</w:t>
            </w:r>
          </w:p>
        </w:tc>
        <w:tc>
          <w:tcPr/>
          <w:p>
            <w:pPr>
              <w:pStyle w:val="Compact"/>
              <w:jc w:val="center"/>
            </w:pPr>
            <w:r>
              <w:t xml:space="preserve">0.272</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3.061</w:t>
            </w:r>
          </w:p>
        </w:tc>
        <w:tc>
          <w:tcPr/>
          <w:p>
            <w:pPr>
              <w:pStyle w:val="Compact"/>
              <w:jc w:val="center"/>
            </w:pPr>
            <w:r>
              <w:t xml:space="preserve">0.300</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-0.732</w:t>
            </w:r>
          </w:p>
        </w:tc>
        <w:tc>
          <w:tcPr/>
          <w:p>
            <w:pPr>
              <w:pStyle w:val="Compact"/>
              <w:jc w:val="center"/>
            </w:pPr>
            <w:r>
              <w:t xml:space="preserve">0.513</w:t>
            </w:r>
          </w:p>
        </w:tc>
        <w:tc>
          <w:tcPr/>
          <w:p>
            <w:pPr>
              <w:pStyle w:val="Compact"/>
              <w:jc w:val="center"/>
            </w:pPr>
            <w:r>
              <w:t xml:space="preserve">0.154</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-0.220</w:t>
            </w:r>
          </w:p>
        </w:tc>
        <w:tc>
          <w:tcPr/>
          <w:p>
            <w:pPr>
              <w:pStyle w:val="Compact"/>
              <w:jc w:val="center"/>
            </w:pPr>
            <w:r>
              <w:t xml:space="preserve">0.108</w:t>
            </w:r>
          </w:p>
        </w:tc>
        <w:tc>
          <w:tcPr/>
          <w:p>
            <w:pPr>
              <w:pStyle w:val="Compact"/>
              <w:jc w:val="center"/>
            </w:pPr>
            <w:r>
              <w:t xml:space="preserve">0.041</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318"/>
    <w:bookmarkStart w:id="319" w:name="results-5"/>
    <w:p>
      <w:pPr>
        <w:pStyle w:val="Heading3"/>
      </w:pPr>
      <w:r>
        <w:rPr>
          <w:rStyle w:val="SectionNumber"/>
        </w:rPr>
        <w:t xml:space="preserve">5.5.5</w:t>
      </w:r>
      <w:r>
        <w:tab/>
      </w:r>
      <w:r>
        <w:t xml:space="preserve">Results</w:t>
      </w:r>
    </w:p>
    <w:p>
      <w:pPr>
        <w:pStyle w:val="FirstParagraph"/>
      </w:pPr>
      <w:r>
        <w:t xml:space="preserve">A simple mediation model examined the degree to which cultural mistrust mediated the relation of racial microaggressions on depressive symptoms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cultural mistrust and of the variance in depression were accounted for by the model. When the mediator was included in the model, bias-corrected confidence intervals surrounding the indirect effect (</w:t>
      </w:r>
      <m:oMath>
        <m:r>
          <m:t>B</m:t>
        </m:r>
      </m:oMath>
      <w:r>
        <w:t xml:space="preserve"> </w:t>
      </w:r>
      <w:r>
        <w:t xml:space="preserve">= -0.675,</w:t>
      </w:r>
      <w:r>
        <w:t xml:space="preserve"> </w:t>
      </w:r>
      <m:oMath>
        <m:r>
          <m:t>p</m:t>
        </m:r>
      </m:oMath>
      <w:r>
        <w:t xml:space="preserve"> </w:t>
      </w:r>
      <w:r>
        <w:t xml:space="preserve">= 0.041, CI95 -1.364 to -0.077) were not quite statistically significant. Consistent with mediation, the value of the total effect was larger in magnitude and statistically significant (</w:t>
      </w:r>
      <m:oMath>
        <m:r>
          <m:t>B</m:t>
        </m:r>
      </m:oMath>
      <w:r>
        <w:t xml:space="preserve"> </w:t>
      </w:r>
      <w:r>
        <w:t xml:space="preserve">= -1.406,</w:t>
      </w:r>
      <w:r>
        <w:t xml:space="preserve"> </w:t>
      </w:r>
      <m:oMath>
        <m:r>
          <m:t>p</m:t>
        </m:r>
      </m:oMath>
      <w:r>
        <w:t xml:space="preserve"> </w:t>
      </w:r>
      <w:r>
        <w:t xml:space="preserve">= 0.001, CI95 -2.263 to -0.605) than the smaller and non-significant direct effect (</w:t>
      </w:r>
      <m:oMath>
        <m:r>
          <m:t>B</m:t>
        </m:r>
      </m:oMath>
      <w:r>
        <w:t xml:space="preserve"> </w:t>
      </w:r>
      <w:r>
        <w:t xml:space="preserve">= -0.732,</w:t>
      </w:r>
      <w:r>
        <w:t xml:space="preserve"> </w:t>
      </w:r>
      <m:oMath>
        <m:r>
          <m:t>p</m:t>
        </m:r>
      </m:oMath>
      <w:r>
        <w:t xml:space="preserve"> </w:t>
      </w:r>
      <w:r>
        <w:t xml:space="preserve">= 0.154, CI95 -1.852 to 0.202).</w:t>
      </w:r>
    </w:p>
    <w:bookmarkEnd w:id="319"/>
    <w:bookmarkEnd w:id="320"/>
    <w:bookmarkStart w:id="329"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them…its worth a try. If they are non-significant and/or your variables continue to explain variance over-and-above their contribution, then you have gained ground in ruling out plausible rival hypotheses and are adding to causal evidence.</w:t>
      </w:r>
    </w:p>
    <w:p>
      <w:pPr>
        <w:pStyle w:val="BodyText"/>
      </w:pPr>
      <w:r>
        <w:t xml:space="preserve">They are relatively easy to specify in</w:t>
      </w:r>
      <w:r>
        <w:t xml:space="preserve"> </w:t>
      </w:r>
      <w:r>
        <w:rPr>
          <w:iCs/>
          <w:i/>
        </w:rPr>
        <w:t xml:space="preserve">lavaan</w:t>
      </w:r>
      <w:r>
        <w:t xml:space="preserve">. Just look at to where the arrows point and then write the path!</w:t>
      </w:r>
    </w:p>
    <w:p>
      <w:pPr>
        <w:pStyle w:val="BodyText"/>
      </w:pPr>
      <w:r>
        <w:t xml:space="preserve">Let’s say we are concerned that anxiety covaries with cultural mistrust and PWB We’ll add it as a covariate to both.</w:t>
      </w:r>
    </w:p>
    <w:p>
      <w:pPr>
        <w:pStyle w:val="CaptionedFigure"/>
      </w:pPr>
      <w:r>
        <w:drawing>
          <wp:inline>
            <wp:extent cx="5334000" cy="2145862"/>
            <wp:effectExtent b="0" l="0" r="0" t="0"/>
            <wp:docPr descr="Image of the simple mediation model from Kim et al." title="" id="322" name="Picture"/>
            <a:graphic>
              <a:graphicData uri="http://schemas.openxmlformats.org/drawingml/2006/picture">
                <pic:pic>
                  <pic:nvPicPr>
                    <pic:cNvPr descr="images/SimpleMed/Kim_wCovs.jpg" id="323" name="Picture"/>
                    <pic:cNvPicPr>
                      <a:picLocks noChangeArrowheads="1" noChangeAspect="1"/>
                    </pic:cNvPicPr>
                  </pic:nvPicPr>
                  <pic:blipFill>
                    <a:blip r:embed="rId321"/>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w:t>
      </w:r>
      <w:r>
        <w:rPr>
          <w:rStyle w:val="FunctionTok"/>
        </w:rPr>
        <w:t xml:space="preserve">sem</w:t>
      </w:r>
      <w:r>
        <w:rPr>
          <w:rStyle w:val="NormalTok"/>
        </w:rPr>
        <w:t xml:space="preserve">(Kim_fit_covs,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w:t>
      </w:r>
      <w:r>
        <w:rPr>
          <w:rStyle w:val="FunctionTok"/>
        </w:rPr>
        <w:t xml:space="preserve">summary</w:t>
      </w:r>
      <w:r>
        <w:rPr>
          <w:rStyle w:val="NormalTok"/>
        </w:rPr>
        <w:t xml:space="preserve">(Kim_fit_covs,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Kcov_ParEsts</w:t>
      </w:r>
      <w:r>
        <w:rPr>
          <w:rStyle w:val="OtherTok"/>
        </w:rPr>
        <w:t xml:space="preserve">&lt;-</w:t>
      </w:r>
      <w:r>
        <w:rPr>
          <w:rStyle w:val="NormalTok"/>
        </w:rPr>
        <w:t xml:space="preserve"> </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134.067</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-329.168</w:t>
      </w:r>
      <w:r>
        <w:br/>
      </w:r>
      <w:r>
        <w:rPr>
          <w:rStyle w:val="VerbatimChar"/>
        </w:rPr>
        <w:t xml:space="preserve">##   Loglikelihood unrestricted model (H1)       -329.168</w:t>
      </w:r>
      <w:r>
        <w:br/>
      </w:r>
      <w:r>
        <w:rPr>
          <w:rStyle w:val="VerbatimChar"/>
        </w:rPr>
        <w:t xml:space="preserve">##                                                       </w:t>
      </w:r>
      <w:r>
        <w:br/>
      </w:r>
      <w:r>
        <w:rPr>
          <w:rStyle w:val="VerbatimChar"/>
        </w:rPr>
        <w:t xml:space="preserve">##   Akaike (AIC)                                 676.337</w:t>
      </w:r>
      <w:r>
        <w:br/>
      </w:r>
      <w:r>
        <w:rPr>
          <w:rStyle w:val="VerbatimChar"/>
        </w:rPr>
        <w:t xml:space="preserve">##   Bayesian (BIC)                               703.785</w:t>
      </w:r>
      <w:r>
        <w:br/>
      </w:r>
      <w:r>
        <w:rPr>
          <w:rStyle w:val="VerbatimChar"/>
        </w:rPr>
        <w:t xml:space="preserve">##   Sample-size adjusted Bayesian (SABIC)        675.297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-0.250    0.092   -2.702    0.007   -0.445   -0.078</w:t>
      </w:r>
      <w:r>
        <w:br/>
      </w:r>
      <w:r>
        <w:rPr>
          <w:rStyle w:val="VerbatimChar"/>
        </w:rPr>
        <w:t xml:space="preserve">##     REMS     (c_p)    0.131    0.479    0.273    0.785   -0.830    1.103</w:t>
      </w:r>
      <w:r>
        <w:br/>
      </w:r>
      <w:r>
        <w:rPr>
          <w:rStyle w:val="VerbatimChar"/>
        </w:rPr>
        <w:t xml:space="preserve">##   CMI ~                                                                 </w:t>
      </w:r>
      <w:r>
        <w:br/>
      </w:r>
      <w:r>
        <w:rPr>
          <w:rStyle w:val="VerbatimChar"/>
        </w:rPr>
        <w:t xml:space="preserve">##     REMS       (a)    3.109    0.318    9.762    0.000    2.483    3.732</w:t>
      </w:r>
      <w:r>
        <w:br/>
      </w:r>
      <w:r>
        <w:rPr>
          <w:rStyle w:val="VerbatimChar"/>
        </w:rPr>
        <w:t xml:space="preserve">##     ANX     (covM)   -0.030    0.058   -0.515    0.607   -0.144    0.083</w:t>
      </w:r>
      <w:r>
        <w:br/>
      </w:r>
      <w:r>
        <w:rPr>
          <w:rStyle w:val="VerbatimChar"/>
        </w:rPr>
        <w:t xml:space="preserve">##   PWB ~                                                                 </w:t>
      </w:r>
      <w:r>
        <w:br/>
      </w:r>
      <w:r>
        <w:rPr>
          <w:rStyle w:val="VerbatimChar"/>
        </w:rPr>
        <w:t xml:space="preserve">##     ANX     (covY)   -0.480    0.064   -7.502    0.000   -0.606   -0.355</w:t>
      </w:r>
      <w:r>
        <w:br/>
      </w:r>
      <w:r>
        <w:rPr>
          <w:rStyle w:val="VerbatimChar"/>
        </w:rPr>
        <w:t xml:space="preserve">##    Std.lv  Std.all</w:t>
      </w:r>
      <w:r>
        <w:br/>
      </w:r>
      <w:r>
        <w:rPr>
          <w:rStyle w:val="VerbatimChar"/>
        </w:rPr>
        <w:t xml:space="preserve">##                   </w:t>
      </w:r>
      <w:r>
        <w:br/>
      </w:r>
      <w:r>
        <w:rPr>
          <w:rStyle w:val="VerbatimChar"/>
        </w:rPr>
        <w:t xml:space="preserve">##    -0.250   -0.230</w:t>
      </w:r>
      <w:r>
        <w:br/>
      </w:r>
      <w:r>
        <w:rPr>
          <w:rStyle w:val="VerbatimChar"/>
        </w:rPr>
        <w:t xml:space="preserve">##     0.131    0.023</w:t>
      </w:r>
      <w:r>
        <w:br/>
      </w:r>
      <w:r>
        <w:rPr>
          <w:rStyle w:val="VerbatimChar"/>
        </w:rPr>
        <w:t xml:space="preserve">##                   </w:t>
      </w:r>
      <w:r>
        <w:br/>
      </w:r>
      <w:r>
        <w:rPr>
          <w:rStyle w:val="VerbatimChar"/>
        </w:rPr>
        <w:t xml:space="preserve">##     3.109    0.599</w:t>
      </w:r>
      <w:r>
        <w:br/>
      </w:r>
      <w:r>
        <w:rPr>
          <w:rStyle w:val="VerbatimChar"/>
        </w:rPr>
        <w:t xml:space="preserve">##    -0.030   -0.036</w:t>
      </w:r>
      <w:r>
        <w:br/>
      </w:r>
      <w:r>
        <w:rPr>
          <w:rStyle w:val="VerbatimChar"/>
        </w:rPr>
        <w:t xml:space="preserve">##                   </w:t>
      </w:r>
      <w:r>
        <w:br/>
      </w:r>
      <w:r>
        <w:rPr>
          <w:rStyle w:val="VerbatimChar"/>
        </w:rPr>
        <w:t xml:space="preserve">##    -0.480   -0.528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5.636    0.277   20.365    0.000    5.091    6.157</w:t>
      </w:r>
      <w:r>
        <w:br/>
      </w:r>
      <w:r>
        <w:rPr>
          <w:rStyle w:val="VerbatimChar"/>
        </w:rPr>
        <w:t xml:space="preserve">##    .CMI               2.032    0.185   10.992    0.000    1.647    2.376</w:t>
      </w:r>
      <w:r>
        <w:br/>
      </w:r>
      <w:r>
        <w:rPr>
          <w:rStyle w:val="VerbatimChar"/>
        </w:rPr>
        <w:t xml:space="preserve">##    Std.lv  Std.all</w:t>
      </w:r>
      <w:r>
        <w:br/>
      </w:r>
      <w:r>
        <w:rPr>
          <w:rStyle w:val="VerbatimChar"/>
        </w:rPr>
        <w:t xml:space="preserve">##     5.636    6.283</w:t>
      </w:r>
      <w:r>
        <w:br/>
      </w:r>
      <w:r>
        <w:rPr>
          <w:rStyle w:val="VerbatimChar"/>
        </w:rPr>
        <w:t xml:space="preserve">##     2.032    2.457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0.524    0.058    9.086    0.000    0.404    0.631</w:t>
      </w:r>
      <w:r>
        <w:br/>
      </w:r>
      <w:r>
        <w:rPr>
          <w:rStyle w:val="VerbatimChar"/>
        </w:rPr>
        <w:t xml:space="preserve">##    .CMI               0.445    0.050    8.926    0.000    0.345    0.548</w:t>
      </w:r>
      <w:r>
        <w:br/>
      </w:r>
      <w:r>
        <w:rPr>
          <w:rStyle w:val="VerbatimChar"/>
        </w:rPr>
        <w:t xml:space="preserve">##    Std.lv  Std.all</w:t>
      </w:r>
      <w:r>
        <w:br/>
      </w:r>
      <w:r>
        <w:rPr>
          <w:rStyle w:val="VerbatimChar"/>
        </w:rPr>
        <w:t xml:space="preserve">##     0.524    0.651</w:t>
      </w:r>
      <w:r>
        <w:br/>
      </w:r>
      <w:r>
        <w:rPr>
          <w:rStyle w:val="VerbatimChar"/>
        </w:rPr>
        <w:t xml:space="preserve">##     0.445    0.651</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0.349</w:t>
      </w:r>
      <w:r>
        <w:br/>
      </w:r>
      <w:r>
        <w:rPr>
          <w:rStyle w:val="VerbatimChar"/>
        </w:rPr>
        <w:t xml:space="preserve">##     CMI               0.349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-0.776    0.290   -2.680    0.007   -1.376   -0.223</w:t>
      </w:r>
      <w:r>
        <w:br/>
      </w:r>
      <w:r>
        <w:rPr>
          <w:rStyle w:val="VerbatimChar"/>
        </w:rPr>
        <w:t xml:space="preserve">##     direct            0.131    0.479    0.273    0.785   -0.830    1.103</w:t>
      </w:r>
      <w:r>
        <w:br/>
      </w:r>
      <w:r>
        <w:rPr>
          <w:rStyle w:val="VerbatimChar"/>
        </w:rPr>
        <w:t xml:space="preserve">##     total_c          -0.646    0.404   -1.600    0.110   -1.436    0.099</w:t>
      </w:r>
      <w:r>
        <w:br/>
      </w:r>
      <w:r>
        <w:rPr>
          <w:rStyle w:val="VerbatimChar"/>
        </w:rPr>
        <w:t xml:space="preserve">##    Std.lv  Std.all</w:t>
      </w:r>
      <w:r>
        <w:br/>
      </w:r>
      <w:r>
        <w:rPr>
          <w:rStyle w:val="VerbatimChar"/>
        </w:rPr>
        <w:t xml:space="preserve">##    -0.776   -0.138</w:t>
      </w:r>
      <w:r>
        <w:br/>
      </w:r>
      <w:r>
        <w:rPr>
          <w:rStyle w:val="VerbatimChar"/>
        </w:rPr>
        <w:t xml:space="preserve">##     0.131    0.023</w:t>
      </w:r>
      <w:r>
        <w:br/>
      </w:r>
      <w:r>
        <w:rPr>
          <w:rStyle w:val="VerbatimChar"/>
        </w:rPr>
        <w:t xml:space="preserve">##    -0.646   -0.115</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-0.250 0.092 -2.702  0.007   -0.456   -0.085</w:t>
      </w:r>
      <w:r>
        <w:br/>
      </w:r>
      <w:r>
        <w:rPr>
          <w:rStyle w:val="VerbatimChar"/>
        </w:rPr>
        <w:t xml:space="preserve">## 2       PWB  ~      REMS      c_p  0.131 0.479  0.273  0.785   -0.863    1.070</w:t>
      </w:r>
      <w:r>
        <w:br/>
      </w:r>
      <w:r>
        <w:rPr>
          <w:rStyle w:val="VerbatimChar"/>
        </w:rPr>
        <w:t xml:space="preserve">## 3       CMI  ~      REMS        a  3.109 0.318  9.762  0.000    2.433    3.718</w:t>
      </w:r>
      <w:r>
        <w:br/>
      </w:r>
      <w:r>
        <w:rPr>
          <w:rStyle w:val="VerbatimChar"/>
        </w:rPr>
        <w:t xml:space="preserve">## 4       CMI  ~       ANX     covM -0.030 0.058 -0.515  0.607   -0.143    0.083</w:t>
      </w:r>
      <w:r>
        <w:br/>
      </w:r>
      <w:r>
        <w:rPr>
          <w:rStyle w:val="VerbatimChar"/>
        </w:rPr>
        <w:t xml:space="preserve">## 5       PWB  ~       ANX     covY -0.480 0.064 -7.502  0.000   -0.601   -0.353</w:t>
      </w:r>
      <w:r>
        <w:br/>
      </w:r>
      <w:r>
        <w:rPr>
          <w:rStyle w:val="VerbatimChar"/>
        </w:rPr>
        <w:t xml:space="preserve">## 6       PWB ~~       PWB           0.524 0.058  9.086  0.000    0.438    0.669</w:t>
      </w:r>
      <w:r>
        <w:br/>
      </w:r>
      <w:r>
        <w:rPr>
          <w:rStyle w:val="VerbatimChar"/>
        </w:rPr>
        <w:t xml:space="preserve">## 7       CMI ~~       CMI           0.445 0.050  8.926  0.000    0.365    0.568</w:t>
      </w:r>
      <w:r>
        <w:br/>
      </w:r>
      <w:r>
        <w:rPr>
          <w:rStyle w:val="VerbatimChar"/>
        </w:rPr>
        <w:t xml:space="preserve">## 8      REMS ~~      REMS           0.025 0.000     NA     NA    0.025    0.025</w:t>
      </w:r>
      <w:r>
        <w:br/>
      </w:r>
      <w:r>
        <w:rPr>
          <w:rStyle w:val="VerbatimChar"/>
        </w:rPr>
        <w:t xml:space="preserve">## 9      REMS ~~       ANX           0.041 0.000     NA     NA    0.041    0.041</w:t>
      </w:r>
      <w:r>
        <w:br/>
      </w:r>
      <w:r>
        <w:rPr>
          <w:rStyle w:val="VerbatimChar"/>
        </w:rPr>
        <w:t xml:space="preserve">## 10      ANX ~~       ANX           0.974 0.000     NA     NA    0.974    0.974</w:t>
      </w:r>
      <w:r>
        <w:br/>
      </w:r>
      <w:r>
        <w:rPr>
          <w:rStyle w:val="VerbatimChar"/>
        </w:rPr>
        <w:t xml:space="preserve">## 11      PWB ~1                     5.636 0.277 20.365  0.000    5.083    6.152</w:t>
      </w:r>
      <w:r>
        <w:br/>
      </w:r>
      <w:r>
        <w:rPr>
          <w:rStyle w:val="VerbatimChar"/>
        </w:rPr>
        <w:t xml:space="preserve">## 12      CMI ~1                     2.032 0.185 10.992  0.000    1.620    2.357</w:t>
      </w:r>
      <w:r>
        <w:br/>
      </w:r>
      <w:r>
        <w:rPr>
          <w:rStyle w:val="VerbatimChar"/>
        </w:rPr>
        <w:t xml:space="preserve">## 13     REMS ~1                     0.340 0.000     NA     NA    0.340    0.340</w:t>
      </w:r>
      <w:r>
        <w:br/>
      </w:r>
      <w:r>
        <w:rPr>
          <w:rStyle w:val="VerbatimChar"/>
        </w:rPr>
        <w:t xml:space="preserve">## 14      ANX ~1                     2.980 0.000     NA     NA    2.980    2.980</w:t>
      </w:r>
      <w:r>
        <w:br/>
      </w:r>
      <w:r>
        <w:rPr>
          <w:rStyle w:val="VerbatimChar"/>
        </w:rPr>
        <w:t xml:space="preserve">## 15 indirect :=       a*b indirect -0.776 0.290 -2.680  0.007   -1.380   -0.226</w:t>
      </w:r>
      <w:r>
        <w:br/>
      </w:r>
      <w:r>
        <w:rPr>
          <w:rStyle w:val="VerbatimChar"/>
        </w:rPr>
        <w:t xml:space="preserve">## 16   direct :=       c_p   direct  0.131 0.479  0.273  0.785   -0.863    1.070</w:t>
      </w:r>
      <w:r>
        <w:br/>
      </w:r>
      <w:r>
        <w:rPr>
          <w:rStyle w:val="VerbatimChar"/>
        </w:rPr>
        <w:t xml:space="preserve">## 17  total_c := c_p+(a*b)  total_c -0.646 0.404 -1.600  0.110   -1.512    0.035</w:t>
      </w:r>
      <w:r>
        <w:br/>
      </w:r>
      <w:r>
        <w:rPr>
          <w:rStyle w:val="VerbatimChar"/>
        </w:rPr>
        <w:t xml:space="preserve">##    std.lv std.all std.nox</w:t>
      </w:r>
      <w:r>
        <w:br/>
      </w:r>
      <w:r>
        <w:rPr>
          <w:rStyle w:val="VerbatimChar"/>
        </w:rPr>
        <w:t xml:space="preserve">## 1  -0.250  -0.230  -0.230</w:t>
      </w:r>
      <w:r>
        <w:br/>
      </w:r>
      <w:r>
        <w:rPr>
          <w:rStyle w:val="VerbatimChar"/>
        </w:rPr>
        <w:t xml:space="preserve">## 2   0.131   0.023   0.146</w:t>
      </w:r>
      <w:r>
        <w:br/>
      </w:r>
      <w:r>
        <w:rPr>
          <w:rStyle w:val="VerbatimChar"/>
        </w:rPr>
        <w:t xml:space="preserve">## 3   3.109   0.599   3.758</w:t>
      </w:r>
      <w:r>
        <w:br/>
      </w:r>
      <w:r>
        <w:rPr>
          <w:rStyle w:val="VerbatimChar"/>
        </w:rPr>
        <w:t xml:space="preserve">## 4  -0.030  -0.036  -0.036</w:t>
      </w:r>
      <w:r>
        <w:br/>
      </w:r>
      <w:r>
        <w:rPr>
          <w:rStyle w:val="VerbatimChar"/>
        </w:rPr>
        <w:t xml:space="preserve">## 5  -0.480  -0.528  -0.535</w:t>
      </w:r>
      <w:r>
        <w:br/>
      </w:r>
      <w:r>
        <w:rPr>
          <w:rStyle w:val="VerbatimChar"/>
        </w:rPr>
        <w:t xml:space="preserve">## 6   0.524   0.651   0.651</w:t>
      </w:r>
      <w:r>
        <w:br/>
      </w:r>
      <w:r>
        <w:rPr>
          <w:rStyle w:val="VerbatimChar"/>
        </w:rPr>
        <w:t xml:space="preserve">## 7   0.445   0.651   0.651</w:t>
      </w:r>
      <w:r>
        <w:br/>
      </w:r>
      <w:r>
        <w:rPr>
          <w:rStyle w:val="VerbatimChar"/>
        </w:rPr>
        <w:t xml:space="preserve">## 8   0.025   1.000   0.025</w:t>
      </w:r>
      <w:r>
        <w:br/>
      </w:r>
      <w:r>
        <w:rPr>
          <w:rStyle w:val="VerbatimChar"/>
        </w:rPr>
        <w:t xml:space="preserve">## 9   0.041   0.260   0.041</w:t>
      </w:r>
      <w:r>
        <w:br/>
      </w:r>
      <w:r>
        <w:rPr>
          <w:rStyle w:val="VerbatimChar"/>
        </w:rPr>
        <w:t xml:space="preserve">## 10  0.974   1.000   0.974</w:t>
      </w:r>
      <w:r>
        <w:br/>
      </w:r>
      <w:r>
        <w:rPr>
          <w:rStyle w:val="VerbatimChar"/>
        </w:rPr>
        <w:t xml:space="preserve">## 11  5.636   6.283   6.283</w:t>
      </w:r>
      <w:r>
        <w:br/>
      </w:r>
      <w:r>
        <w:rPr>
          <w:rStyle w:val="VerbatimChar"/>
        </w:rPr>
        <w:t xml:space="preserve">## 12  2.032   2.457   2.457</w:t>
      </w:r>
      <w:r>
        <w:br/>
      </w:r>
      <w:r>
        <w:rPr>
          <w:rStyle w:val="VerbatimChar"/>
        </w:rPr>
        <w:t xml:space="preserve">## 13  0.340   2.132   0.340</w:t>
      </w:r>
      <w:r>
        <w:br/>
      </w:r>
      <w:r>
        <w:rPr>
          <w:rStyle w:val="VerbatimChar"/>
        </w:rPr>
        <w:t xml:space="preserve">## 14  2.980   3.020   2.980</w:t>
      </w:r>
      <w:r>
        <w:br/>
      </w:r>
      <w:r>
        <w:rPr>
          <w:rStyle w:val="VerbatimChar"/>
        </w:rPr>
        <w:t xml:space="preserve">## 15 -0.776  -0.138  -0.866</w:t>
      </w:r>
      <w:r>
        <w:br/>
      </w:r>
      <w:r>
        <w:rPr>
          <w:rStyle w:val="VerbatimChar"/>
        </w:rPr>
        <w:t xml:space="preserve">## 16  0.131   0.023   0.146</w:t>
      </w:r>
      <w:r>
        <w:br/>
      </w:r>
      <w:r>
        <w:rPr>
          <w:rStyle w:val="VerbatimChar"/>
        </w:rPr>
        <w:t xml:space="preserve">## 17 -0.646  -0.115  -0.720</w:t>
      </w:r>
    </w:p>
    <w:bookmarkStart w:id="327"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 The semplot package does this easily, but the figure is more statistical than conceptual and would require more tinkering for a journal article.</w:t>
      </w:r>
    </w:p>
    <w:p>
      <w:pPr>
        <w:pStyle w:val="SourceCode"/>
      </w:pPr>
      <w:r>
        <w:rPr>
          <w:rStyle w:val="FunctionTok"/>
        </w:rPr>
        <w:t xml:space="preserve">semPaths</w:t>
      </w:r>
      <w:r>
        <w:rPr>
          <w:rStyle w:val="NormalTok"/>
        </w:rPr>
        <w:t xml:space="preserve">(Kim_fit_covs,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"Entrepreneurial Withdrawal by eDistress via Negative Affect (&amp; some covariates("</w:t>
      </w:r>
      <w:r>
        <w:rPr>
          <w:rStyle w:val="NormalTok"/>
        </w:rPr>
        <w:t xml:space="preserve">)</w:t>
      </w:r>
    </w:p>
    <w:p>
      <w:pPr>
        <w:pStyle w:val="FirstParagraph"/>
      </w:pPr>
      <w:r>
        <w:drawing>
          <wp:inline>
            <wp:extent cx="4620126" cy="3696101"/>
            <wp:effectExtent b="0" l="0" r="0" t="0"/>
            <wp:docPr descr="" title="" id="325" name="Picture"/>
            <a:graphic>
              <a:graphicData uri="http://schemas.openxmlformats.org/drawingml/2006/picture">
                <pic:pic>
                  <pic:nvPicPr>
                    <pic:cNvPr descr="05-SimpleMed_files/figure-docx/semPLOT%20for%20model%20w%20covs-1.png" id="326"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path coefficients appear to be correct, but this is really a statistical map and doesn’t relay the concept of mediation well.</w:t>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NormalTok"/>
        </w:rPr>
        <w:t xml:space="preserve">KimCOVTab </w:t>
      </w:r>
      <w:r>
        <w:rPr>
          <w:rStyle w:val="OtherTok"/>
        </w:rPr>
        <w:t xml:space="preserve">&lt;-</w:t>
      </w:r>
      <w:r>
        <w:rPr>
          <w:rStyle w:val="NormalTok"/>
        </w:rPr>
        <w:t xml:space="preserve"> </w:t>
      </w:r>
      <w:r>
        <w:rPr>
          <w:rStyle w:val="FunctionTok"/>
        </w:rPr>
        <w:t xml:space="preserve">semTable</w:t>
      </w:r>
      <w:r>
        <w:rPr>
          <w:rStyle w:val="NormalTok"/>
        </w:rPr>
        <w:t xml:space="preserve">(Kim_fit_covs,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"ESTRESScov_fitTABLE"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559"/>
        <w:gridCol w:w="2556"/>
        <w:gridCol w:w="436"/>
        <w:gridCol w:w="336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103"/>
        <w:gridCol w:w="454"/>
        <w:gridCol w:w="908"/>
        <w:gridCol w:w="1038"/>
        <w:gridCol w:w="1103"/>
        <w:gridCol w:w="454"/>
        <w:gridCol w:w="843"/>
        <w:gridCol w:w="1038"/>
        <w:gridCol w:w="97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2.032</w:t>
            </w:r>
          </w:p>
        </w:tc>
        <w:tc>
          <w:tcPr/>
          <w:p>
            <w:pPr>
              <w:pStyle w:val="Compact"/>
              <w:jc w:val="center"/>
            </w:pPr>
            <w:r>
              <w:t xml:space="preserve">0.185</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5.636</w:t>
            </w:r>
          </w:p>
        </w:tc>
        <w:tc>
          <w:tcPr/>
          <w:p>
            <w:pPr>
              <w:pStyle w:val="Compact"/>
              <w:jc w:val="center"/>
            </w:pPr>
            <w:r>
              <w:t xml:space="preserve">0.277</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3.109</w:t>
            </w:r>
          </w:p>
        </w:tc>
        <w:tc>
          <w:tcPr/>
          <w:p>
            <w:pPr>
              <w:pStyle w:val="Compact"/>
              <w:jc w:val="center"/>
            </w:pPr>
            <w:r>
              <w:t xml:space="preserve">0.318</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0.131</w:t>
            </w:r>
          </w:p>
        </w:tc>
        <w:tc>
          <w:tcPr/>
          <w:p>
            <w:pPr>
              <w:pStyle w:val="Compact"/>
              <w:jc w:val="center"/>
            </w:pPr>
            <w:r>
              <w:t xml:space="preserve">0.479</w:t>
            </w:r>
          </w:p>
        </w:tc>
        <w:tc>
          <w:tcPr/>
          <w:p>
            <w:pPr>
              <w:pStyle w:val="Compact"/>
              <w:jc w:val="center"/>
            </w:pPr>
            <w:r>
              <w:t xml:space="preserve">0.785</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-0.250</w:t>
            </w:r>
          </w:p>
        </w:tc>
        <w:tc>
          <w:tcPr/>
          <w:p>
            <w:pPr>
              <w:pStyle w:val="Compact"/>
              <w:jc w:val="center"/>
            </w:pPr>
            <w:r>
              <w:t xml:space="preserve">0.092</w:t>
            </w:r>
          </w:p>
        </w:tc>
        <w:tc>
          <w:tcPr/>
          <w:p>
            <w:pPr>
              <w:pStyle w:val="Compact"/>
              <w:jc w:val="center"/>
            </w:pPr>
            <w:r>
              <w:t xml:space="preserve">0.007</w:t>
            </w:r>
          </w:p>
        </w:tc>
      </w:tr>
      <w:tr>
        <w:tc>
          <w:tcPr/>
          <w:p>
            <w:pPr>
              <w:pStyle w:val="Compact"/>
              <w:jc w:val="left"/>
            </w:pPr>
            <w:r>
              <w:t xml:space="preserve">ANX (Cov)</w:t>
            </w:r>
          </w:p>
        </w:tc>
        <w:tc>
          <w:tcPr/>
          <w:p>
            <w:pPr>
              <w:pStyle w:val="Compact"/>
            </w:pPr>
          </w:p>
        </w:tc>
        <w:tc>
          <w:tcPr/>
          <w:p>
            <w:pPr>
              <w:pStyle w:val="Compact"/>
              <w:jc w:val="center"/>
            </w:pPr>
            <w:r>
              <w:t xml:space="preserve">-0.030</w:t>
            </w:r>
          </w:p>
        </w:tc>
        <w:tc>
          <w:tcPr/>
          <w:p>
            <w:pPr>
              <w:pStyle w:val="Compact"/>
              <w:jc w:val="center"/>
            </w:pPr>
            <w:r>
              <w:t xml:space="preserve">0.058</w:t>
            </w:r>
          </w:p>
        </w:tc>
        <w:tc>
          <w:tcPr/>
          <w:p>
            <w:pPr>
              <w:pStyle w:val="Compact"/>
              <w:jc w:val="center"/>
            </w:pPr>
            <w:r>
              <w:t xml:space="preserve">0.607</w:t>
            </w:r>
          </w:p>
        </w:tc>
        <w:tc>
          <w:tcPr/>
          <w:p>
            <w:pPr>
              <w:pStyle w:val="Compact"/>
            </w:pPr>
          </w:p>
        </w:tc>
        <w:tc>
          <w:tcPr/>
          <w:p>
            <w:pPr>
              <w:pStyle w:val="Compact"/>
              <w:jc w:val="center"/>
            </w:pPr>
            <w:r>
              <w:t xml:space="preserve">-0.480</w:t>
            </w:r>
          </w:p>
        </w:tc>
        <w:tc>
          <w:tcPr/>
          <w:p>
            <w:pPr>
              <w:pStyle w:val="Compact"/>
              <w:jc w:val="center"/>
            </w:pPr>
            <w:r>
              <w:t xml:space="preserve">0.064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559"/>
        <w:gridCol w:w="3055"/>
        <w:gridCol w:w="436"/>
        <w:gridCol w:w="286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327"/>
    <w:bookmarkStart w:id="328"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0.6-7) in R, coefficients for the each path, the indirect effect, and total effects were calculated. The effect of covariate, anxiety, was mapped onto both the mediator and dependent variable. These values are presented in Table 3 and illustrated in Figure 3. Results suggested that of the variance in cultural mistrust and of the variance in well-being were accounted for by the model. Supporting the notion of a mediated model, there was a statistically significant indirect effect (</w:t>
      </w:r>
      <m:oMath>
        <m:r>
          <m:t>B</m:t>
        </m:r>
      </m:oMath>
      <w:r>
        <w:t xml:space="preserve"> </w:t>
      </w:r>
      <w:r>
        <w:t xml:space="preserve">= -0.776,</w:t>
      </w:r>
      <w:r>
        <w:t xml:space="preserve"> </w:t>
      </w:r>
      <m:oMath>
        <m:r>
          <m:t>p</m:t>
        </m:r>
      </m:oMath>
      <w:r>
        <w:t xml:space="preserve"> </w:t>
      </w:r>
      <w:r>
        <w:t xml:space="preserve">= 0.007, CI95 -1.380 to -0.226) in combination with a non-significant direct effect (</w:t>
      </w:r>
      <m:oMath>
        <m:r>
          <m:t>B</m:t>
        </m:r>
      </m:oMath>
      <w:r>
        <w:t xml:space="preserve"> </w:t>
      </w:r>
      <w:r>
        <w:t xml:space="preserve">= 0.131,</w:t>
      </w:r>
      <w:r>
        <w:t xml:space="preserve"> </w:t>
      </w:r>
      <m:oMath>
        <m:r>
          <m:t>p</m:t>
        </m:r>
      </m:oMath>
      <w:r>
        <w:t xml:space="preserve"> </w:t>
      </w:r>
      <w:r>
        <w:t xml:space="preserve">= 0.785, CI95 -0.863 to 1.070). Curiously, though, the total effect (</w:t>
      </w:r>
      <m:oMath>
        <m:r>
          <m:t>B</m:t>
        </m:r>
      </m:oMath>
      <w:r>
        <w:t xml:space="preserve"> </w:t>
      </w:r>
      <w:r>
        <w:t xml:space="preserve">= -0.646,</w:t>
      </w:r>
      <w:r>
        <w:t xml:space="preserve"> </w:t>
      </w:r>
      <m:oMath>
        <m:r>
          <m:t>p</m:t>
        </m:r>
      </m:oMath>
      <w:r>
        <w:t xml:space="preserve"> </w:t>
      </w:r>
      <w:r>
        <w:t xml:space="preserve">= 0.110, CI95 -1.512 to 0.035) was also non-significant.</w:t>
      </w:r>
    </w:p>
    <w:bookmarkEnd w:id="328"/>
    <w:bookmarkEnd w:id="329"/>
    <w:bookmarkStart w:id="331" w:name="residual-and-related-questions"/>
    <w:p>
      <w:pPr>
        <w:pStyle w:val="Heading2"/>
      </w:pPr>
      <w:r>
        <w:rPr>
          <w:rStyle w:val="SectionNumber"/>
        </w:rPr>
        <w:t xml:space="preserve">5.7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2"/>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33"/>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2"/>
        </w:numPr>
        <w:pStyle w:val="Compact"/>
      </w:pPr>
      <w:r>
        <w:t xml:space="preserve">The output we get is different from the output in the journal article being used as the research vignette. Why? And should we worry about it?</w:t>
      </w:r>
    </w:p>
    <w:p>
      <w:pPr>
        <w:numPr>
          <w:ilvl w:val="1"/>
          <w:numId w:val="1134"/>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2"/>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35"/>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35"/>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35"/>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2"/>
        </w:numPr>
        <w:pStyle w:val="Compact"/>
      </w:pPr>
      <w:r>
        <w:t xml:space="preserve">Why did we ignore the traditional fit statistics associated with structural equation modeling (e.g., CFI, RMSEA).</w:t>
      </w:r>
    </w:p>
    <w:p>
      <w:pPr>
        <w:numPr>
          <w:ilvl w:val="1"/>
          <w:numId w:val="1136"/>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2"/>
        </w:numPr>
        <w:pStyle w:val="Compact"/>
      </w:pPr>
      <w:r>
        <w:t xml:space="preserve">What if I have missing data?</w:t>
      </w:r>
    </w:p>
    <w:p>
      <w:pPr>
        <w:numPr>
          <w:ilvl w:val="1"/>
          <w:numId w:val="1137"/>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30">
        <w:r>
          <w:rPr>
            <w:rStyle w:val="Hyperlink"/>
          </w:rPr>
          <w:t xml:space="preserve">https://users.ugent.be/~yrosseel/lavaan/lavaan2.pdf</w:t>
        </w:r>
      </w:hyperlink>
      <w:r>
        <w:t xml:space="preserve"> </w:t>
      </w:r>
      <w:r>
        <w:t xml:space="preserve">on the 1.7/Missing data in lavaan slide.</w:t>
      </w:r>
    </w:p>
    <w:p>
      <w:pPr>
        <w:numPr>
          <w:ilvl w:val="1"/>
          <w:numId w:val="1137"/>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31"/>
    <w:bookmarkStart w:id="335" w:name="practice-problems-4"/>
    <w:p>
      <w:pPr>
        <w:pStyle w:val="Heading2"/>
      </w:pPr>
      <w:r>
        <w:rPr>
          <w:rStyle w:val="SectionNumber"/>
        </w:rPr>
        <w:t xml:space="preserve">5.8</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32" w:name="Xed31ae260465298b3fecc0db738f228afd5b540"/>
    <w:p>
      <w:pPr>
        <w:pStyle w:val="Heading3"/>
      </w:pPr>
      <w:r>
        <w:rPr>
          <w:rStyle w:val="SectionNumber"/>
        </w:rPr>
        <w:t xml:space="preserve">5.8.1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2"/>
    <w:bookmarkStart w:id="333" w:name="Xcab2a4049dc77f94f5e40ea4ebfed95d98cccc0"/>
    <w:p>
      <w:pPr>
        <w:pStyle w:val="Heading3"/>
      </w:pPr>
      <w:r>
        <w:rPr>
          <w:rStyle w:val="SectionNumber"/>
        </w:rPr>
        <w:t xml:space="preserve">5.8.2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3"/>
    <w:bookmarkStart w:id="334" w:name="X87be293174f985ff7d4cac96c2847eddf275662"/>
    <w:p>
      <w:pPr>
        <w:pStyle w:val="Heading3"/>
      </w:pPr>
      <w:r>
        <w:rPr>
          <w:rStyle w:val="SectionNumber"/>
        </w:rPr>
        <w:t xml:space="preserve">5.8.3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4"/>
    <w:bookmarkEnd w:id="335"/>
    <w:bookmarkEnd w:id="336"/>
    <w:bookmarkStart w:id="473" w:name="CompMed"/>
    <w:p>
      <w:pPr>
        <w:pStyle w:val="Heading1"/>
      </w:pPr>
      <w:r>
        <w:rPr>
          <w:rStyle w:val="SectionNumber"/>
        </w:rPr>
        <w:t xml:space="preserve">6</w:t>
      </w:r>
      <w:r>
        <w:tab/>
      </w:r>
      <w:r>
        <w:t xml:space="preserve">Complex Mediation</w:t>
      </w:r>
    </w:p>
    <w:p>
      <w:pPr>
        <w:pStyle w:val="FirstParagraph"/>
      </w:pPr>
      <w:hyperlink r:id="rId337">
        <w:r>
          <w:rPr>
            <w:rStyle w:val="Hyperlink"/>
          </w:rPr>
          <w:t xml:space="preserve">Screencasted Lecture Link</w:t>
        </w:r>
      </w:hyperlink>
    </w:p>
    <w:p>
      <w:pPr>
        <w:pStyle w:val="BodyText"/>
      </w:pPr>
      <w:r>
        <w:t xml:space="preserve">The focus of this chapter is the extension of simple mediation to models with multiple mediatrs. In these models with greater complexity we look at both parallel and serial mediation. There is also more elaboration on some of the conceptual issues related to the estimation of indirect effects.</w:t>
      </w:r>
    </w:p>
    <w:bookmarkStart w:id="344"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3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39"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38"/>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38"/>
        </w:numPr>
        <w:pStyle w:val="Compact"/>
      </w:pPr>
      <w:r>
        <w:t xml:space="preserve">Distinguish between parallel and serial mediation models.</w:t>
      </w:r>
    </w:p>
    <w:p>
      <w:pPr>
        <w:numPr>
          <w:ilvl w:val="0"/>
          <w:numId w:val="1138"/>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38"/>
        </w:numPr>
        <w:pStyle w:val="Compact"/>
      </w:pPr>
      <w:r>
        <w:t xml:space="preserve">identifying coefficients,</w:t>
      </w:r>
    </w:p>
    <w:p>
      <w:pPr>
        <w:numPr>
          <w:ilvl w:val="0"/>
          <w:numId w:val="1138"/>
        </w:numPr>
        <w:pStyle w:val="Compact"/>
      </w:pPr>
      <w:r>
        <w:t xml:space="preserve">percentage of variance accounted for,</w:t>
      </w:r>
      <w:r>
        <w:br/>
      </w:r>
    </w:p>
    <w:p>
      <w:pPr>
        <w:numPr>
          <w:ilvl w:val="0"/>
          <w:numId w:val="1138"/>
        </w:numPr>
        <w:pStyle w:val="Compact"/>
      </w:pPr>
      <w:r>
        <w:t xml:space="preserve">all the effects (total, direct, indirec. total indirect),</w:t>
      </w:r>
    </w:p>
    <w:p>
      <w:pPr>
        <w:numPr>
          <w:ilvl w:val="0"/>
          <w:numId w:val="1138"/>
        </w:numPr>
        <w:pStyle w:val="Compact"/>
      </w:pPr>
      <w:r>
        <w:t xml:space="preserve">contrasts.</w:t>
      </w:r>
    </w:p>
    <w:p>
      <w:pPr>
        <w:numPr>
          <w:ilvl w:val="0"/>
          <w:numId w:val="1138"/>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39"/>
    <w:bookmarkStart w:id="340"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incude:</w:t>
      </w:r>
    </w:p>
    <w:p>
      <w:pPr>
        <w:numPr>
          <w:ilvl w:val="0"/>
          <w:numId w:val="1139"/>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39"/>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39"/>
        </w:numPr>
        <w:pStyle w:val="Compact"/>
      </w:pPr>
      <w:r>
        <w:t xml:space="preserve">Conduct a parallel or serial (or both) mediation with data to which you have access. This could include data you simulate on your own or from a published article.</w:t>
      </w:r>
    </w:p>
    <w:bookmarkEnd w:id="340"/>
    <w:bookmarkStart w:id="342"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0"/>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5">
        <w:r>
          <w:rPr>
            <w:rStyle w:val="Hyperlink"/>
          </w:rPr>
          <w:t xml:space="preserve">https://ebookcentral-proquest-com.ezproxy.spu.edu/lib/spu/detail.action?docID=5109647</w:t>
        </w:r>
      </w:hyperlink>
    </w:p>
    <w:p>
      <w:pPr>
        <w:numPr>
          <w:ilvl w:val="1"/>
          <w:numId w:val="1141"/>
        </w:numPr>
        <w:pStyle w:val="Compact"/>
      </w:pPr>
      <w:r>
        <w:rPr>
          <w:bCs/>
          <w:b/>
        </w:rPr>
        <w:t xml:space="preserve">Chapter 5: More than One Mediator</w:t>
      </w:r>
      <w:r>
        <w:t xml:space="preserve">: This chapter walks the reader through parallel and serial mediation models. We will do both!</w:t>
      </w:r>
    </w:p>
    <w:p>
      <w:pPr>
        <w:numPr>
          <w:ilvl w:val="1"/>
          <w:numId w:val="1141"/>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40"/>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41">
        <w:r>
          <w:rPr>
            <w:rStyle w:val="Hyperlink"/>
          </w:rPr>
          <w:t xml:space="preserve">https://doi-org.ezproxy.spu.edu/10.1037/cou0000231</w:t>
        </w:r>
      </w:hyperlink>
    </w:p>
    <w:bookmarkEnd w:id="342"/>
    <w:bookmarkStart w:id="343"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(apaTables)){</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p>
    <w:bookmarkEnd w:id="343"/>
    <w:bookmarkEnd w:id="344"/>
    <w:bookmarkStart w:id="345"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42"/>
        </w:numPr>
        <w:pStyle w:val="Compact"/>
      </w:pPr>
      <w:r>
        <w:t xml:space="preserve">frequently oversimplifies the processes we want to study, and</w:t>
      </w:r>
    </w:p>
    <w:p>
      <w:pPr>
        <w:numPr>
          <w:ilvl w:val="0"/>
          <w:numId w:val="1142"/>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identified four reasons to consider multiply mediated models:</w:t>
      </w:r>
    </w:p>
    <w:p>
      <w:pPr>
        <w:numPr>
          <w:ilvl w:val="0"/>
          <w:numId w:val="1143"/>
        </w:numPr>
        <w:pStyle w:val="Compact"/>
      </w:pPr>
      <w:r>
        <w:t xml:space="preserve">We are generally interested in MULTIPLE mechanisms</w:t>
      </w:r>
    </w:p>
    <w:p>
      <w:pPr>
        <w:numPr>
          <w:ilvl w:val="0"/>
          <w:numId w:val="1143"/>
        </w:numPr>
        <w:pStyle w:val="Compact"/>
      </w:pPr>
      <w:r>
        <w:t xml:space="preserve">A mechanism (such as a mediator) in the model, might, itself be mediated (i.e., mediated mediation)</w:t>
      </w:r>
    </w:p>
    <w:p>
      <w:pPr>
        <w:numPr>
          <w:ilvl w:val="0"/>
          <w:numId w:val="1143"/>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43"/>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45"/>
    <w:bookmarkStart w:id="376" w:name="parallel-mediation"/>
    <w:p>
      <w:pPr>
        <w:pStyle w:val="Heading2"/>
      </w:pPr>
      <w:r>
        <w:rPr>
          <w:rStyle w:val="SectionNumber"/>
        </w:rPr>
        <w:t xml:space="preserve">6.3</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introduction_2018">
        <w:r>
          <w:rPr>
            <w:rStyle w:val="Hyperlink"/>
          </w:rPr>
          <w:t xml:space="preserve">Hayes, 2018, p. 149</w:t>
        </w:r>
      </w:hyperlink>
      <w:r>
        <w:t xml:space="preserve">)</w:t>
      </w:r>
    </w:p>
    <w:p>
      <w:pPr>
        <w:pStyle w:val="BodyText"/>
      </w:pPr>
      <w:r>
        <w:t xml:space="preserve">With multiple mediation we introduce additional effects:</w:t>
      </w:r>
    </w:p>
    <w:p>
      <w:pPr>
        <w:numPr>
          <w:ilvl w:val="0"/>
          <w:numId w:val="1144"/>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44"/>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44"/>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44"/>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44"/>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47" name="Picture"/>
            <a:graphic>
              <a:graphicData uri="http://schemas.openxmlformats.org/drawingml/2006/picture">
                <pic:pic>
                  <pic:nvPicPr>
                    <pic:cNvPr descr="images/CompMed/ParaMed.jpg" id="348" name="Picture"/>
                    <pic:cNvPicPr>
                      <a:picLocks noChangeArrowheads="1" noChangeAspect="1"/>
                    </pic:cNvPicPr>
                  </pic:nvPicPr>
                  <pic:blipFill>
                    <a:blip r:embed="rId346"/>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45"/>
        </w:numPr>
        <w:pStyle w:val="Compact"/>
      </w:pPr>
      <w:r>
        <w:rPr>
          <w:iCs/>
          <w:i/>
        </w:rPr>
        <w:t xml:space="preserve">Direct effect</w:t>
      </w:r>
      <w:r>
        <w:t xml:space="preserve">: The effect of IV on the DV, accounting for two mediators (indirect effects) in the model.</w:t>
      </w:r>
    </w:p>
    <w:p>
      <w:pPr>
        <w:numPr>
          <w:ilvl w:val="0"/>
          <w:numId w:val="1145"/>
        </w:numPr>
        <w:pStyle w:val="Compact"/>
      </w:pPr>
      <w:r>
        <w:rPr>
          <w:iCs/>
          <w:i/>
        </w:rPr>
        <w:t xml:space="preserve">Specific indirect effects</w:t>
      </w:r>
      <w:r>
        <w:t xml:space="preserve">: There are indirect (or mediating) paths from the IV to the DV; through M1 and M2, respectively.</w:t>
      </w:r>
    </w:p>
    <w:p>
      <w:pPr>
        <w:numPr>
          <w:ilvl w:val="0"/>
          <w:numId w:val="1145"/>
        </w:numPr>
        <w:pStyle w:val="Compact"/>
      </w:pPr>
      <w:r>
        <w:rPr>
          <w:iCs/>
          <w:i/>
        </w:rPr>
        <w:t xml:space="preserve">Total indirect effect of X on Y</w:t>
      </w:r>
      <w:r>
        <w:t xml:space="preserve">: A sum of the value of indirect effects through the specific indirect effects (M1 and M2).</w:t>
      </w:r>
    </w:p>
    <w:p>
      <w:pPr>
        <w:numPr>
          <w:ilvl w:val="0"/>
          <w:numId w:val="1145"/>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p>
      <w:pPr>
        <w:pStyle w:val="BodyText"/>
      </w:pPr>
      <w:r>
        <w:t xml:space="preserve">As before, let’s work a mechanical example with simulated data that assures a statistically significant outcome. Credit to this example is from the PAULOTOFFANIN website</w:t>
      </w:r>
      <w:r>
        <w:t xml:space="preserve"> </w:t>
      </w:r>
      <w:r>
        <w:t xml:space="preserve">(</w:t>
      </w:r>
      <w:hyperlink w:anchor="ref-toffanin_multiple-mediator_2017">
        <w:r>
          <w:rPr>
            <w:rStyle w:val="Hyperlink"/>
          </w:rPr>
          <w:t xml:space="preserve">Toffanin, 2017</w:t>
        </w:r>
      </w:hyperlink>
      <w:r>
        <w:t xml:space="preserve">)</w:t>
      </w:r>
      <w:r>
        <w:t xml:space="preserve">.</w:t>
      </w:r>
    </w:p>
    <w:bookmarkStart w:id="357" w:name="a-mechanical-example"/>
    <w:p>
      <w:pPr>
        <w:pStyle w:val="Heading3"/>
      </w:pPr>
      <w:r>
        <w:rPr>
          <w:rStyle w:val="SectionNumber"/>
        </w:rPr>
        <w:t xml:space="preserve">6.3.1</w:t>
      </w:r>
      <w:r>
        <w:tab/>
      </w:r>
      <w:r>
        <w:t xml:space="preserve">A Mechanical Example</w:t>
      </w:r>
    </w:p>
    <w:p>
      <w:pPr>
        <w:pStyle w:val="FirstParagraph"/>
      </w:pPr>
      <w:r>
        <w:t xml:space="preserve">We can bake our own data by updating the script we used in simple mediation to add a second mediator.</w:t>
      </w:r>
    </w:p>
    <w:bookmarkStart w:id="349" w:name="data-simulation"/>
    <w:p>
      <w:pPr>
        <w:pStyle w:val="Heading4"/>
      </w:pPr>
      <w:r>
        <w:rPr>
          <w:rStyle w:val="SectionNumber"/>
        </w:rPr>
        <w:t xml:space="preserve">6.3.1.1</w:t>
      </w:r>
      <w:r>
        <w:tab/>
      </w:r>
      <w:r>
        <w:t xml:space="preserve">Data Simulation</w:t>
      </w:r>
    </w:p>
    <w:p>
      <w:pPr>
        <w:pStyle w:val="SourceCode"/>
      </w:pPr>
      <w:r>
        <w:rPr>
          <w:rStyle w:val="CommentTok"/>
        </w:rPr>
        <w:t xml:space="preserve"># Concerned that identical variable names across book chapters may be problematic, I'm adding "p" in front the "Data" variable.</w:t>
      </w:r>
      <w:r>
        <w:br/>
      </w:r>
      <w:r>
        <w:rPr>
          <w:rStyle w:val="FunctionTok"/>
        </w:rPr>
        <w:t xml:space="preserve">set.seed</w:t>
      </w:r>
      <w:r>
        <w:rPr>
          <w:rStyle w:val="NormalTok"/>
        </w:rPr>
        <w:t xml:space="preserve">(</w:t>
      </w:r>
      <w:r>
        <w:rPr>
          <w:rStyle w:val="DecValTok"/>
        </w:rPr>
        <w:t xml:space="preserve">210417</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M2 </w:t>
      </w:r>
      <w:r>
        <w:rPr>
          <w:rStyle w:val="SpecialCharTok"/>
        </w:rPr>
        <w:t xml:space="preserve">+</w:t>
      </w:r>
      <w:r>
        <w:rPr>
          <w:rStyle w:val="NormalTok"/>
        </w:rPr>
        <w:t xml:space="preserve"> </w:t>
      </w:r>
      <w:r>
        <w:rPr>
          <w:rStyle w:val="FloatTok"/>
        </w:rPr>
        <w:t xml:space="preserve">0.48</w:t>
      </w:r>
      <w:r>
        <w:rPr>
          <w:rStyle w:val="SpecialCharTok"/>
        </w:rPr>
        <w:t xml:space="preserve">*</w:t>
      </w:r>
      <w:r>
        <w:rPr>
          <w:rStyle w:val="NormalTok"/>
        </w:rPr>
        <w:t xml:space="preserve">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46"/>
        </w:numPr>
      </w:pPr>
      <w:r>
        <w:t xml:space="preserve">The model exists between 2 single quotation marks (the odd looking ’ and ’ at the beginning and end).</w:t>
      </w:r>
    </w:p>
    <w:p>
      <w:pPr>
        <w:numPr>
          <w:ilvl w:val="0"/>
          <w:numId w:val="1146"/>
        </w:numPr>
      </w:pPr>
      <w:r>
        <w:t xml:space="preserve">You can write the Y as I have done in the R chunk below, or you can write the Y separately from each arrow, such as</w:t>
      </w:r>
    </w:p>
    <w:p>
      <w:pPr>
        <w:numPr>
          <w:ilvl w:val="1"/>
          <w:numId w:val="1147"/>
        </w:numPr>
        <w:pStyle w:val="Compact"/>
      </w:pPr>
      <w:r>
        <w:t xml:space="preserve">Y ~ b1*M1</w:t>
      </w:r>
    </w:p>
    <w:p>
      <w:pPr>
        <w:numPr>
          <w:ilvl w:val="1"/>
          <w:numId w:val="1147"/>
        </w:numPr>
        <w:pStyle w:val="Compact"/>
      </w:pPr>
      <w:r>
        <w:t xml:space="preserve">Y ~ b2*M2</w:t>
      </w:r>
    </w:p>
    <w:p>
      <w:pPr>
        <w:numPr>
          <w:ilvl w:val="1"/>
          <w:numId w:val="1147"/>
        </w:numPr>
        <w:pStyle w:val="Compact"/>
      </w:pPr>
      <w:r>
        <w:t xml:space="preserve">Y ~ c_p*X</w:t>
      </w:r>
    </w:p>
    <w:p>
      <w:pPr>
        <w:numPr>
          <w:ilvl w:val="0"/>
          <w:numId w:val="1146"/>
        </w:numPr>
      </w:pPr>
      <w:r>
        <w:t xml:space="preserve">Everything else transfers from our simple mediation, remember that</w:t>
      </w:r>
    </w:p>
    <w:p>
      <w:pPr>
        <w:numPr>
          <w:ilvl w:val="1"/>
          <w:numId w:val="1148"/>
        </w:numPr>
        <w:pStyle w:val="Compact"/>
      </w:pPr>
      <w:r>
        <w:t xml:space="preserve">the asterisk (“*“) allows us to assign labels (a1, a2, b1, b2, etc.) to the paths; these are helpful for intuitive interpretation</w:t>
      </w:r>
    </w:p>
    <w:p>
      <w:pPr>
        <w:numPr>
          <w:ilvl w:val="1"/>
          <w:numId w:val="1148"/>
        </w:numPr>
        <w:pStyle w:val="Compact"/>
      </w:pPr>
      <w:r>
        <w:t xml:space="preserve">that eyes/nose notation (:=) is used when creating a new variable that is a function of variables in the model, but not in the dataset (i.e., the a and b path).</w:t>
      </w:r>
    </w:p>
    <w:p>
      <w:pPr>
        <w:numPr>
          <w:ilvl w:val="1"/>
          <w:numId w:val="1148"/>
        </w:numPr>
        <w:pStyle w:val="Compact"/>
      </w:pPr>
      <w:r>
        <w:t xml:space="preserve">in traditional mediation speak, the direct path from X to Y is c’ (c prime) and the total effect of X to Y (with nothing else in the model) is just c. Hence the c_p label for c prime.</w:t>
      </w:r>
    </w:p>
    <w:p>
      <w:pPr>
        <w:numPr>
          <w:ilvl w:val="0"/>
          <w:numId w:val="1146"/>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46"/>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49"/>
    <w:bookmarkStart w:id="350" w:name="specifying-lavaan-code"/>
    <w:p>
      <w:pPr>
        <w:pStyle w:val="Heading4"/>
      </w:pPr>
      <w:r>
        <w:rPr>
          <w:rStyle w:val="SectionNumber"/>
        </w:rPr>
        <w:t xml:space="preserve">6.3.1.2</w:t>
      </w:r>
      <w:r>
        <w:tab/>
      </w:r>
      <w:r>
        <w:t xml:space="preserve">Specifying</w:t>
      </w:r>
      <w:r>
        <w:t xml:space="preserve"> </w:t>
      </w:r>
      <w:r>
        <w:rPr>
          <w:iCs/>
          <w:i/>
        </w:rPr>
        <w:t xml:space="preserve">lavaan</w:t>
      </w:r>
      <w:r>
        <w:t xml:space="preserve"> </w:t>
      </w:r>
      <w:r>
        <w:t xml:space="preserve">code</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FunctionTok"/>
        </w:rPr>
        <w:t xml:space="preserve">set.seed</w:t>
      </w:r>
      <w:r>
        <w:rPr>
          <w:rStyle w:val="NormalTok"/>
        </w:rPr>
        <w:t xml:space="preserve">(</w:t>
      </w:r>
      <w:r>
        <w:rPr>
          <w:rStyle w:val="DecValTok"/>
        </w:rPr>
        <w:t xml:space="preserve">210418</w:t>
      </w:r>
      <w:r>
        <w:rPr>
          <w:rStyle w:val="NormalTok"/>
        </w:rPr>
        <w:t xml:space="preserve">)</w:t>
      </w:r>
      <w:r>
        <w:br/>
      </w: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br/>
      </w:r>
      <w:r>
        <w:rPr>
          <w:rStyle w:val="NormalTok"/>
        </w:rPr>
        <w:t xml:space="preserve">pfit_ParEsts </w:t>
      </w:r>
      <w:r>
        <w:rPr>
          <w:rStyle w:val="OtherTok"/>
        </w:rPr>
        <w:t xml:space="preserve">&lt;-</w:t>
      </w:r>
      <w:r>
        <w:rPr>
          <w:rStyle w:val="NormalTok"/>
        </w:rPr>
        <w:t xml:space="preserve"> </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0.095</w:t>
      </w:r>
      <w:r>
        <w:br/>
      </w:r>
      <w:r>
        <w:rPr>
          <w:rStyle w:val="VerbatimChar"/>
        </w:rPr>
        <w:t xml:space="preserve">##   Degrees of freedom                                 1</w:t>
      </w:r>
      <w:r>
        <w:br/>
      </w:r>
      <w:r>
        <w:rPr>
          <w:rStyle w:val="VerbatimChar"/>
        </w:rPr>
        <w:t xml:space="preserve">##   P-value (Chi-square)                           0.757</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91.109</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1.064</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1.064</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-425.933</w:t>
      </w:r>
      <w:r>
        <w:br/>
      </w:r>
      <w:r>
        <w:rPr>
          <w:rStyle w:val="VerbatimChar"/>
        </w:rPr>
        <w:t xml:space="preserve">##   Loglikelihood unrestricted model (H1)       -425.885</w:t>
      </w:r>
      <w:r>
        <w:br/>
      </w:r>
      <w:r>
        <w:rPr>
          <w:rStyle w:val="VerbatimChar"/>
        </w:rPr>
        <w:t xml:space="preserve">##                                                       </w:t>
      </w:r>
      <w:r>
        <w:br/>
      </w:r>
      <w:r>
        <w:rPr>
          <w:rStyle w:val="VerbatimChar"/>
        </w:rPr>
        <w:t xml:space="preserve">##   Akaike (AIC)                                 873.866</w:t>
      </w:r>
      <w:r>
        <w:br/>
      </w:r>
      <w:r>
        <w:rPr>
          <w:rStyle w:val="VerbatimChar"/>
        </w:rPr>
        <w:t xml:space="preserve">##   Bayesian (BIC)                               902.522</w:t>
      </w:r>
      <w:r>
        <w:br/>
      </w:r>
      <w:r>
        <w:rPr>
          <w:rStyle w:val="VerbatimChar"/>
        </w:rPr>
        <w:t xml:space="preserve">##   Sample-size adjusted Bayesian (SABIC)        867.782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RMSEA &lt;= 0.050                    0.785</w:t>
      </w:r>
      <w:r>
        <w:br/>
      </w:r>
      <w:r>
        <w:rPr>
          <w:rStyle w:val="VerbatimChar"/>
        </w:rPr>
        <w:t xml:space="preserve">##   P-value H_0: RMSEA &gt;= 0.080                    0.178</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Robust RMSEA &lt;= 0.050             0.785</w:t>
      </w:r>
      <w:r>
        <w:br/>
      </w:r>
      <w:r>
        <w:rPr>
          <w:rStyle w:val="VerbatimChar"/>
        </w:rPr>
        <w:t xml:space="preserve">##   P-value H_0: Robust RMSEA &gt;= 0.080             0.178</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0.009</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0.540    0.111    4.851    0.000    0.312    0.752</w:t>
      </w:r>
      <w:r>
        <w:br/>
      </w:r>
      <w:r>
        <w:rPr>
          <w:rStyle w:val="VerbatimChar"/>
        </w:rPr>
        <w:t xml:space="preserve">##     M2        (b2)    0.690    0.119    5.805    0.000    0.430    0.923</w:t>
      </w:r>
      <w:r>
        <w:br/>
      </w:r>
      <w:r>
        <w:rPr>
          <w:rStyle w:val="VerbatimChar"/>
        </w:rPr>
        <w:t xml:space="preserve">##     X        (c_p)    0.105    0.130    0.812    0.417   -0.149    0.354</w:t>
      </w:r>
      <w:r>
        <w:br/>
      </w:r>
      <w:r>
        <w:rPr>
          <w:rStyle w:val="VerbatimChar"/>
        </w:rPr>
        <w:t xml:space="preserve">##   M1 ~                                                                  </w:t>
      </w:r>
      <w:r>
        <w:br/>
      </w:r>
      <w:r>
        <w:rPr>
          <w:rStyle w:val="VerbatimChar"/>
        </w:rPr>
        <w:t xml:space="preserve">##     X         (a1)    0.528    0.114    4.623    0.000    0.308    0.746</w:t>
      </w:r>
      <w:r>
        <w:br/>
      </w:r>
      <w:r>
        <w:rPr>
          <w:rStyle w:val="VerbatimChar"/>
        </w:rPr>
        <w:t xml:space="preserve">##   M2 ~                                                                  </w:t>
      </w:r>
      <w:r>
        <w:br/>
      </w:r>
      <w:r>
        <w:rPr>
          <w:rStyle w:val="VerbatimChar"/>
        </w:rPr>
        <w:t xml:space="preserve">##     X         (a2)   -0.324    0.107   -3.031    0.002   -0.548   -0.111</w:t>
      </w:r>
      <w:r>
        <w:br/>
      </w:r>
      <w:r>
        <w:rPr>
          <w:rStyle w:val="VerbatimChar"/>
        </w:rPr>
        <w:t xml:space="preserve">##    Std.lv  Std.all</w:t>
      </w:r>
      <w:r>
        <w:br/>
      </w:r>
      <w:r>
        <w:rPr>
          <w:rStyle w:val="VerbatimChar"/>
        </w:rPr>
        <w:t xml:space="preserve">##                   </w:t>
      </w:r>
      <w:r>
        <w:br/>
      </w:r>
      <w:r>
        <w:rPr>
          <w:rStyle w:val="VerbatimChar"/>
        </w:rPr>
        <w:t xml:space="preserve">##     0.540    0.478</w:t>
      </w:r>
      <w:r>
        <w:br/>
      </w:r>
      <w:r>
        <w:rPr>
          <w:rStyle w:val="VerbatimChar"/>
        </w:rPr>
        <w:t xml:space="preserve">##     0.690    0.529</w:t>
      </w:r>
      <w:r>
        <w:br/>
      </w:r>
      <w:r>
        <w:rPr>
          <w:rStyle w:val="VerbatimChar"/>
        </w:rPr>
        <w:t xml:space="preserve">##     0.105    0.074</w:t>
      </w:r>
      <w:r>
        <w:br/>
      </w:r>
      <w:r>
        <w:rPr>
          <w:rStyle w:val="VerbatimChar"/>
        </w:rPr>
        <w:t xml:space="preserve">##                   </w:t>
      </w:r>
      <w:r>
        <w:br/>
      </w:r>
      <w:r>
        <w:rPr>
          <w:rStyle w:val="VerbatimChar"/>
        </w:rPr>
        <w:t xml:space="preserve">##     0.528    0.419</w:t>
      </w:r>
      <w:r>
        <w:br/>
      </w:r>
      <w:r>
        <w:rPr>
          <w:rStyle w:val="VerbatimChar"/>
        </w:rPr>
        <w:t xml:space="preserve">##                   </w:t>
      </w:r>
      <w:r>
        <w:br/>
      </w:r>
      <w:r>
        <w:rPr>
          <w:rStyle w:val="VerbatimChar"/>
        </w:rPr>
        <w:t xml:space="preserve">##    -0.324   -0.297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-0.187    0.105   -1.788    0.074   -0.398    0.009</w:t>
      </w:r>
      <w:r>
        <w:br/>
      </w:r>
      <w:r>
        <w:rPr>
          <w:rStyle w:val="VerbatimChar"/>
        </w:rPr>
        <w:t xml:space="preserve">##    .M1                0.010    0.106    0.096    0.924   -0.187    0.226</w:t>
      </w:r>
      <w:r>
        <w:br/>
      </w:r>
      <w:r>
        <w:rPr>
          <w:rStyle w:val="VerbatimChar"/>
        </w:rPr>
        <w:t xml:space="preserve">##    .M2               -0.043    0.097   -0.445    0.657   -0.236    0.147</w:t>
      </w:r>
      <w:r>
        <w:br/>
      </w:r>
      <w:r>
        <w:rPr>
          <w:rStyle w:val="VerbatimChar"/>
        </w:rPr>
        <w:t xml:space="preserve">##    Std.lv  Std.all</w:t>
      </w:r>
      <w:r>
        <w:br/>
      </w:r>
      <w:r>
        <w:rPr>
          <w:rStyle w:val="VerbatimChar"/>
        </w:rPr>
        <w:t xml:space="preserve">##    -0.187   -0.142</w:t>
      </w:r>
      <w:r>
        <w:br/>
      </w:r>
      <w:r>
        <w:rPr>
          <w:rStyle w:val="VerbatimChar"/>
        </w:rPr>
        <w:t xml:space="preserve">##     0.010    0.009</w:t>
      </w:r>
      <w:r>
        <w:br/>
      </w:r>
      <w:r>
        <w:rPr>
          <w:rStyle w:val="VerbatimChar"/>
        </w:rPr>
        <w:t xml:space="preserve">##    -0.043   -0.043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0.948    0.152    6.248    0.000    0.633    1.226</w:t>
      </w:r>
      <w:r>
        <w:br/>
      </w:r>
      <w:r>
        <w:rPr>
          <w:rStyle w:val="VerbatimChar"/>
        </w:rPr>
        <w:t xml:space="preserve">##    .M1                1.131    0.121    9.308    0.000    0.880    1.350</w:t>
      </w:r>
      <w:r>
        <w:br/>
      </w:r>
      <w:r>
        <w:rPr>
          <w:rStyle w:val="VerbatimChar"/>
        </w:rPr>
        <w:t xml:space="preserve">##    .M2                0.938    0.126    7.424    0.000    0.687    1.182</w:t>
      </w:r>
      <w:r>
        <w:br/>
      </w:r>
      <w:r>
        <w:rPr>
          <w:rStyle w:val="VerbatimChar"/>
        </w:rPr>
        <w:t xml:space="preserve">##    Std.lv  Std.all</w:t>
      </w:r>
      <w:r>
        <w:br/>
      </w:r>
      <w:r>
        <w:rPr>
          <w:rStyle w:val="VerbatimChar"/>
        </w:rPr>
        <w:t xml:space="preserve">##     0.948    0.542</w:t>
      </w:r>
      <w:r>
        <w:br/>
      </w:r>
      <w:r>
        <w:rPr>
          <w:rStyle w:val="VerbatimChar"/>
        </w:rPr>
        <w:t xml:space="preserve">##     1.131    0.825</w:t>
      </w:r>
      <w:r>
        <w:br/>
      </w:r>
      <w:r>
        <w:rPr>
          <w:rStyle w:val="VerbatimChar"/>
        </w:rPr>
        <w:t xml:space="preserve">##     0.938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0.458</w:t>
      </w:r>
      <w:r>
        <w:br/>
      </w:r>
      <w:r>
        <w:rPr>
          <w:rStyle w:val="VerbatimChar"/>
        </w:rPr>
        <w:t xml:space="preserve">##     M1                0.175</w:t>
      </w:r>
      <w:r>
        <w:br/>
      </w:r>
      <w:r>
        <w:rPr>
          <w:rStyle w:val="VerbatimChar"/>
        </w:rPr>
        <w:t xml:space="preserve">##     M2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0.285    0.086    3.331    0.001    0.129    0.472</w:t>
      </w:r>
      <w:r>
        <w:br/>
      </w:r>
      <w:r>
        <w:rPr>
          <w:rStyle w:val="VerbatimChar"/>
        </w:rPr>
        <w:t xml:space="preserve">##     indirect2        -0.224    0.085   -2.645    0.008   -0.408   -0.073</w:t>
      </w:r>
      <w:r>
        <w:br/>
      </w:r>
      <w:r>
        <w:rPr>
          <w:rStyle w:val="VerbatimChar"/>
        </w:rPr>
        <w:t xml:space="preserve">##     contrast          0.509    0.124    4.090    0.000    0.272    0.787</w:t>
      </w:r>
      <w:r>
        <w:br/>
      </w:r>
      <w:r>
        <w:rPr>
          <w:rStyle w:val="VerbatimChar"/>
        </w:rPr>
        <w:t xml:space="preserve">##     total_indircts    0.061    0.116    0.527    0.598   -0.171    0.287</w:t>
      </w:r>
      <w:r>
        <w:br/>
      </w:r>
      <w:r>
        <w:rPr>
          <w:rStyle w:val="VerbatimChar"/>
        </w:rPr>
        <w:t xml:space="preserve">##     total_c           0.167    0.160    1.043    0.297   -0.160    0.482</w:t>
      </w:r>
      <w:r>
        <w:br/>
      </w:r>
      <w:r>
        <w:rPr>
          <w:rStyle w:val="VerbatimChar"/>
        </w:rPr>
        <w:t xml:space="preserve">##     direct            0.105    0.130    0.812    0.417   -0.149    0.354</w:t>
      </w:r>
      <w:r>
        <w:br/>
      </w:r>
      <w:r>
        <w:rPr>
          <w:rStyle w:val="VerbatimChar"/>
        </w:rPr>
        <w:t xml:space="preserve">##    Std.lv  Std.all</w:t>
      </w:r>
      <w:r>
        <w:br/>
      </w:r>
      <w:r>
        <w:rPr>
          <w:rStyle w:val="VerbatimChar"/>
        </w:rPr>
        <w:t xml:space="preserve">##     0.285    0.200</w:t>
      </w:r>
      <w:r>
        <w:br/>
      </w:r>
      <w:r>
        <w:rPr>
          <w:rStyle w:val="VerbatimChar"/>
        </w:rPr>
        <w:t xml:space="preserve">##    -0.224   -0.157</w:t>
      </w:r>
      <w:r>
        <w:br/>
      </w:r>
      <w:r>
        <w:rPr>
          <w:rStyle w:val="VerbatimChar"/>
        </w:rPr>
        <w:t xml:space="preserve">##     0.509    0.357</w:t>
      </w:r>
      <w:r>
        <w:br/>
      </w:r>
      <w:r>
        <w:rPr>
          <w:rStyle w:val="VerbatimChar"/>
        </w:rPr>
        <w:t xml:space="preserve">##     0.061    0.043</w:t>
      </w:r>
      <w:r>
        <w:br/>
      </w:r>
      <w:r>
        <w:rPr>
          <w:rStyle w:val="VerbatimChar"/>
        </w:rPr>
        <w:t xml:space="preserve">##     0.167    0.117</w:t>
      </w:r>
      <w:r>
        <w:br/>
      </w:r>
      <w:r>
        <w:rPr>
          <w:rStyle w:val="VerbatimChar"/>
        </w:rPr>
        <w:t xml:space="preserve">##     0.105    0.074</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0.540 0.111</w:t>
      </w:r>
      <w:r>
        <w:br/>
      </w:r>
      <w:r>
        <w:rPr>
          <w:rStyle w:val="VerbatimChar"/>
        </w:rPr>
        <w:t xml:space="preserve">## 2                Y  ~                          M2              b2  0.690 0.119</w:t>
      </w:r>
      <w:r>
        <w:br/>
      </w:r>
      <w:r>
        <w:rPr>
          <w:rStyle w:val="VerbatimChar"/>
        </w:rPr>
        <w:t xml:space="preserve">## 3                Y  ~                           X             c_p  0.105 0.130</w:t>
      </w:r>
      <w:r>
        <w:br/>
      </w:r>
      <w:r>
        <w:rPr>
          <w:rStyle w:val="VerbatimChar"/>
        </w:rPr>
        <w:t xml:space="preserve">## 4               M1  ~                           X              a1  0.528 0.114</w:t>
      </w:r>
      <w:r>
        <w:br/>
      </w:r>
      <w:r>
        <w:rPr>
          <w:rStyle w:val="VerbatimChar"/>
        </w:rPr>
        <w:t xml:space="preserve">## 5               M2  ~                           X              a2 -0.324 0.107</w:t>
      </w:r>
      <w:r>
        <w:br/>
      </w:r>
      <w:r>
        <w:rPr>
          <w:rStyle w:val="VerbatimChar"/>
        </w:rPr>
        <w:t xml:space="preserve">## 6                Y ~~                           Y                  0.948 0.152</w:t>
      </w:r>
      <w:r>
        <w:br/>
      </w:r>
      <w:r>
        <w:rPr>
          <w:rStyle w:val="VerbatimChar"/>
        </w:rPr>
        <w:t xml:space="preserve">## 7               M1 ~~                          M1                  1.131 0.121</w:t>
      </w:r>
      <w:r>
        <w:br/>
      </w:r>
      <w:r>
        <w:rPr>
          <w:rStyle w:val="VerbatimChar"/>
        </w:rPr>
        <w:t xml:space="preserve">## 8               M2 ~~                          M2                  0.938 0.126</w:t>
      </w:r>
      <w:r>
        <w:br/>
      </w:r>
      <w:r>
        <w:rPr>
          <w:rStyle w:val="VerbatimChar"/>
        </w:rPr>
        <w:t xml:space="preserve">## 9                X ~~                           X                  0.862 0.000</w:t>
      </w:r>
      <w:r>
        <w:br/>
      </w:r>
      <w:r>
        <w:rPr>
          <w:rStyle w:val="VerbatimChar"/>
        </w:rPr>
        <w:t xml:space="preserve">## 10               Y ~1                                             -0.187 0.105</w:t>
      </w:r>
      <w:r>
        <w:br/>
      </w:r>
      <w:r>
        <w:rPr>
          <w:rStyle w:val="VerbatimChar"/>
        </w:rPr>
        <w:t xml:space="preserve">## 11              M1 ~1                                              0.010 0.106</w:t>
      </w:r>
      <w:r>
        <w:br/>
      </w:r>
      <w:r>
        <w:rPr>
          <w:rStyle w:val="VerbatimChar"/>
        </w:rPr>
        <w:t xml:space="preserve">## 12              M2 ~1                                             -0.043 0.097</w:t>
      </w:r>
      <w:r>
        <w:br/>
      </w:r>
      <w:r>
        <w:rPr>
          <w:rStyle w:val="VerbatimChar"/>
        </w:rPr>
        <w:t xml:space="preserve">## 13               X ~1                                              0.010 0.000</w:t>
      </w:r>
      <w:r>
        <w:br/>
      </w:r>
      <w:r>
        <w:rPr>
          <w:rStyle w:val="VerbatimChar"/>
        </w:rPr>
        <w:t xml:space="preserve">## 14       indirect1 :=                       a1*b1       indirect1  0.285 0.086</w:t>
      </w:r>
      <w:r>
        <w:br/>
      </w:r>
      <w:r>
        <w:rPr>
          <w:rStyle w:val="VerbatimChar"/>
        </w:rPr>
        <w:t xml:space="preserve">## 15       indirect2 :=                       a2*b2       indirect2 -0.224 0.085</w:t>
      </w:r>
      <w:r>
        <w:br/>
      </w:r>
      <w:r>
        <w:rPr>
          <w:rStyle w:val="VerbatimChar"/>
        </w:rPr>
        <w:t xml:space="preserve">## 16        contrast :=         indirect1-indirect2        contrast  0.509 0.124</w:t>
      </w:r>
      <w:r>
        <w:br/>
      </w:r>
      <w:r>
        <w:rPr>
          <w:rStyle w:val="VerbatimChar"/>
        </w:rPr>
        <w:t xml:space="preserve">## 17 total_indirects :=         indirect1+indirect2 total_indirects  0.061 0.116</w:t>
      </w:r>
      <w:r>
        <w:br/>
      </w:r>
      <w:r>
        <w:rPr>
          <w:rStyle w:val="VerbatimChar"/>
        </w:rPr>
        <w:t xml:space="preserve">## 18         total_c := c_p+(indirect1)+(indirect2)         total_c  0.167 0.160</w:t>
      </w:r>
      <w:r>
        <w:br/>
      </w:r>
      <w:r>
        <w:rPr>
          <w:rStyle w:val="VerbatimChar"/>
        </w:rPr>
        <w:t xml:space="preserve">## 19          direct :=                         c_p          direct  0.105 0.130</w:t>
      </w:r>
      <w:r>
        <w:br/>
      </w:r>
      <w:r>
        <w:rPr>
          <w:rStyle w:val="VerbatimChar"/>
        </w:rPr>
        <w:t xml:space="preserve">##         z pvalue ci.lower ci.upper std.lv std.all std.nox</w:t>
      </w:r>
      <w:r>
        <w:br/>
      </w:r>
      <w:r>
        <w:rPr>
          <w:rStyle w:val="VerbatimChar"/>
        </w:rPr>
        <w:t xml:space="preserve">## 1   4.851  0.000    0.306    0.747  0.540   0.478   0.478</w:t>
      </w:r>
      <w:r>
        <w:br/>
      </w:r>
      <w:r>
        <w:rPr>
          <w:rStyle w:val="VerbatimChar"/>
        </w:rPr>
        <w:t xml:space="preserve">## 2   5.805  0.000    0.432    0.923  0.690   0.529   0.529</w:t>
      </w:r>
      <w:r>
        <w:br/>
      </w:r>
      <w:r>
        <w:rPr>
          <w:rStyle w:val="VerbatimChar"/>
        </w:rPr>
        <w:t xml:space="preserve">## 3   0.812  0.417   -0.162    0.344  0.105   0.074   0.080</w:t>
      </w:r>
      <w:r>
        <w:br/>
      </w:r>
      <w:r>
        <w:rPr>
          <w:rStyle w:val="VerbatimChar"/>
        </w:rPr>
        <w:t xml:space="preserve">## 4   4.623  0.000    0.311    0.749  0.528   0.419   0.451</w:t>
      </w:r>
      <w:r>
        <w:br/>
      </w:r>
      <w:r>
        <w:rPr>
          <w:rStyle w:val="VerbatimChar"/>
        </w:rPr>
        <w:t xml:space="preserve">## 5  -3.031  0.002   -0.548   -0.110 -0.324  -0.297  -0.320</w:t>
      </w:r>
      <w:r>
        <w:br/>
      </w:r>
      <w:r>
        <w:rPr>
          <w:rStyle w:val="VerbatimChar"/>
        </w:rPr>
        <w:t xml:space="preserve">## 6   6.248  0.000    0.723    1.411  0.948   0.542   0.542</w:t>
      </w:r>
      <w:r>
        <w:br/>
      </w:r>
      <w:r>
        <w:rPr>
          <w:rStyle w:val="VerbatimChar"/>
        </w:rPr>
        <w:t xml:space="preserve">## 7   9.308  0.000    0.926    1.419  1.131   0.825   0.825</w:t>
      </w:r>
      <w:r>
        <w:br/>
      </w:r>
      <w:r>
        <w:rPr>
          <w:rStyle w:val="VerbatimChar"/>
        </w:rPr>
        <w:t xml:space="preserve">## 8   7.424  0.000    0.731    1.234  0.938   0.912   0.912</w:t>
      </w:r>
      <w:r>
        <w:br/>
      </w:r>
      <w:r>
        <w:rPr>
          <w:rStyle w:val="VerbatimChar"/>
        </w:rPr>
        <w:t xml:space="preserve">## 9      NA     NA    0.862    0.862  0.862   1.000   0.862</w:t>
      </w:r>
      <w:r>
        <w:br/>
      </w:r>
      <w:r>
        <w:rPr>
          <w:rStyle w:val="VerbatimChar"/>
        </w:rPr>
        <w:t xml:space="preserve">## 10 -1.788  0.074   -0.391    0.021 -0.187  -0.142  -0.142</w:t>
      </w:r>
      <w:r>
        <w:br/>
      </w:r>
      <w:r>
        <w:rPr>
          <w:rStyle w:val="VerbatimChar"/>
        </w:rPr>
        <w:t xml:space="preserve">## 11  0.096  0.924   -0.188    0.217  0.010   0.009   0.009</w:t>
      </w:r>
      <w:r>
        <w:br/>
      </w:r>
      <w:r>
        <w:rPr>
          <w:rStyle w:val="VerbatimChar"/>
        </w:rPr>
        <w:t xml:space="preserve">## 12 -0.445  0.657   -0.222    0.156 -0.043  -0.043  -0.043</w:t>
      </w:r>
      <w:r>
        <w:br/>
      </w:r>
      <w:r>
        <w:rPr>
          <w:rStyle w:val="VerbatimChar"/>
        </w:rPr>
        <w:t xml:space="preserve">## 13     NA     NA    0.010    0.010  0.010   0.011   0.010</w:t>
      </w:r>
      <w:r>
        <w:br/>
      </w:r>
      <w:r>
        <w:rPr>
          <w:rStyle w:val="VerbatimChar"/>
        </w:rPr>
        <w:t xml:space="preserve">## 14  3.331  0.001    0.135    0.479  0.285   0.200   0.216</w:t>
      </w:r>
      <w:r>
        <w:br/>
      </w:r>
      <w:r>
        <w:rPr>
          <w:rStyle w:val="VerbatimChar"/>
        </w:rPr>
        <w:t xml:space="preserve">## 15 -2.645  0.008   -0.447   -0.092 -0.224  -0.157  -0.169</w:t>
      </w:r>
      <w:r>
        <w:br/>
      </w:r>
      <w:r>
        <w:rPr>
          <w:rStyle w:val="VerbatimChar"/>
        </w:rPr>
        <w:t xml:space="preserve">## 16  4.090  0.000    0.293    0.801  0.509   0.357   0.385</w:t>
      </w:r>
      <w:r>
        <w:br/>
      </w:r>
      <w:r>
        <w:rPr>
          <w:rStyle w:val="VerbatimChar"/>
        </w:rPr>
        <w:t xml:space="preserve">## 17  0.527  0.598   -0.171    0.287  0.061   0.043   0.046</w:t>
      </w:r>
      <w:r>
        <w:br/>
      </w:r>
      <w:r>
        <w:rPr>
          <w:rStyle w:val="VerbatimChar"/>
        </w:rPr>
        <w:t xml:space="preserve">## 18  1.043  0.297   -0.193    0.460  0.167   0.117   0.126</w:t>
      </w:r>
      <w:r>
        <w:br/>
      </w:r>
      <w:r>
        <w:rPr>
          <w:rStyle w:val="VerbatimChar"/>
        </w:rPr>
        <w:t xml:space="preserve">## 19  0.812  0.417   -0.162    0.344  0.105   0.074   0.080</w:t>
      </w:r>
    </w:p>
    <w:bookmarkEnd w:id="350"/>
    <w:bookmarkStart w:id="351" w:name="Xb96d7f3400ca66dd6008f32390d2c77ba093740"/>
    <w:p>
      <w:pPr>
        <w:pStyle w:val="Heading4"/>
      </w:pPr>
      <w:r>
        <w:rPr>
          <w:rStyle w:val="SectionNumber"/>
        </w:rPr>
        <w:t xml:space="preserve">6.3.1.3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introduction_2018">
        <w:r>
          <w:rPr>
            <w:rStyle w:val="Hyperlink"/>
          </w:rPr>
          <w:t xml:space="preserve">2018</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51"/>
    <w:bookmarkStart w:id="355" w:name="figures-and-tables"/>
    <w:p>
      <w:pPr>
        <w:pStyle w:val="Heading4"/>
      </w:pPr>
      <w:r>
        <w:rPr>
          <w:rStyle w:val="SectionNumber"/>
        </w:rPr>
        <w:t xml:space="preserve">6.3.1.4</w:t>
      </w:r>
      <w:r>
        <w:tab/>
      </w:r>
      <w:r>
        <w:t xml:space="preserve">Figures and Tables</w:t>
      </w:r>
    </w:p>
    <w:p>
      <w:pPr>
        <w:pStyle w:val="SourceCode"/>
      </w:pPr>
      <w:r>
        <w:rPr>
          <w:rStyle w:val="FunctionTok"/>
        </w:rPr>
        <w:t xml:space="preserve">library</w:t>
      </w:r>
      <w:r>
        <w:rPr>
          <w:rStyle w:val="NormalTok"/>
        </w:rPr>
        <w:t xml:space="preserve">(semTable)</w:t>
      </w:r>
      <w:r>
        <w:br/>
      </w:r>
      <w:r>
        <w:rPr>
          <w:rStyle w:val="NormalTok"/>
        </w:rPr>
        <w:t xml:space="preserve">Tb1FDataparallel </w:t>
      </w:r>
      <w:r>
        <w:rPr>
          <w:rStyle w:val="OtherTok"/>
        </w:rPr>
        <w:t xml:space="preserve">&lt;-</w:t>
      </w:r>
      <w:r>
        <w:rPr>
          <w:rStyle w:val="NormalTok"/>
        </w:rPr>
        <w:t xml:space="preserve"> </w:t>
      </w:r>
      <w:r>
        <w:rPr>
          <w:rStyle w:val="FunctionTok"/>
        </w:rPr>
        <w:t xml:space="preserve">semTable</w:t>
      </w:r>
      <w:r>
        <w:rPr>
          <w:rStyle w:val="NormalTok"/>
        </w:rPr>
        <w:t xml:space="preserve">(parallel_fit,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"Tb1FakyDataparallel"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(parallel_fit,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"Baked Data:  Parallel Mediation"</w:t>
      </w:r>
      <w:r>
        <w:rPr>
          <w:rStyle w:val="NormalTok"/>
        </w:rPr>
        <w:t xml:space="preserve">)</w:t>
      </w:r>
    </w:p>
    <w:p>
      <w:pPr>
        <w:pStyle w:val="FirstParagraph"/>
      </w:pPr>
      <w:r>
        <w:drawing>
          <wp:inline>
            <wp:extent cx="4620126" cy="3696101"/>
            <wp:effectExtent b="0" l="0" r="0" t="0"/>
            <wp:docPr descr="" title="" id="353" name="Picture"/>
            <a:graphic>
              <a:graphicData uri="http://schemas.openxmlformats.org/drawingml/2006/picture">
                <pic:pic>
                  <pic:nvPicPr>
                    <pic:cNvPr descr="06-ComplexMed_files/figure-docx/Fake%20Data%20Simple%20Plot-1.png" id="354"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0" w:lastRow="0" w:firstColumn="0" w:lastColumn="0" w:noHBand="0" w:noVBand="0" w:val="0000"/>
        <w:jc w:val="start"/>
      </w:tblPr>
      <w:tblGrid>
        <w:gridCol w:w="546"/>
        <w:gridCol w:w="273"/>
        <w:gridCol w:w="273"/>
        <w:gridCol w:w="273"/>
        <w:gridCol w:w="364"/>
        <w:gridCol w:w="2366"/>
        <w:gridCol w:w="273"/>
        <w:gridCol w:w="1092"/>
        <w:gridCol w:w="1274"/>
        <w:gridCol w:w="1183"/>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M1</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(0.528) X (0.540)</w:t>
            </w:r>
          </w:p>
        </w:tc>
        <w:tc>
          <w:tcPr/>
          <w:p>
            <w:pPr>
              <w:pStyle w:val="Compact"/>
              <w:jc w:val="center"/>
            </w:pPr>
            <w:r>
              <w:t xml:space="preserve">=</w:t>
            </w:r>
          </w:p>
        </w:tc>
        <w:tc>
          <w:tcPr/>
          <w:p>
            <w:pPr>
              <w:pStyle w:val="Compact"/>
              <w:jc w:val="center"/>
            </w:pPr>
            <w:r>
              <w:t xml:space="preserve">0.285</w:t>
            </w:r>
          </w:p>
        </w:tc>
        <w:tc>
          <w:tcPr/>
          <w:p>
            <w:pPr>
              <w:pStyle w:val="Compact"/>
              <w:jc w:val="center"/>
            </w:pPr>
            <w:r>
              <w:t xml:space="preserve">0.086</w:t>
            </w:r>
          </w:p>
        </w:tc>
        <w:tc>
          <w:tcPr/>
          <w:p>
            <w:pPr>
              <w:pStyle w:val="Compact"/>
              <w:jc w:val="center"/>
            </w:pPr>
            <w:r>
              <w:t xml:space="preserve">0.001</w:t>
            </w:r>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M2</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(-0.324) X (0.690)</w:t>
            </w:r>
          </w:p>
        </w:tc>
        <w:tc>
          <w:tcPr/>
          <w:p>
            <w:pPr>
              <w:pStyle w:val="Compact"/>
              <w:jc w:val="center"/>
            </w:pPr>
            <w:r>
              <w:t xml:space="preserve">=</w:t>
            </w:r>
          </w:p>
        </w:tc>
        <w:tc>
          <w:tcPr/>
          <w:p>
            <w:pPr>
              <w:pStyle w:val="Compact"/>
              <w:jc w:val="center"/>
            </w:pPr>
            <w:r>
              <w:t xml:space="preserve">-0.224</w:t>
            </w:r>
          </w:p>
        </w:tc>
        <w:tc>
          <w:tcPr/>
          <w:p>
            <w:pPr>
              <w:pStyle w:val="Compact"/>
              <w:jc w:val="center"/>
            </w:pPr>
            <w:r>
              <w:t xml:space="preserve">0.085</w:t>
            </w:r>
          </w:p>
        </w:tc>
        <w:tc>
          <w:tcPr/>
          <w:p>
            <w:pPr>
              <w:pStyle w:val="Compact"/>
              <w:jc w:val="center"/>
            </w:pPr>
            <w:r>
              <w:t xml:space="preserve">0.008</w:t>
            </w:r>
          </w:p>
        </w:tc>
      </w:tr>
    </w:tbl>
    <w:p/>
    <w:tbl>
      <w:tblPr>
        <w:tblStyle w:val="Table"/>
        <w:tblW w:type="pct" w:w="5000"/>
        <w:tblLook w:firstRow="0" w:lastRow="0" w:firstColumn="0" w:lastColumn="0" w:noHBand="0" w:noVBand="0" w:val="0000"/>
        <w:jc w:val="start"/>
      </w:tblPr>
      <w:tblGrid>
        <w:gridCol w:w="4598"/>
        <w:gridCol w:w="1021"/>
        <w:gridCol w:w="1192"/>
        <w:gridCol w:w="110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0.061</w:t>
            </w:r>
          </w:p>
        </w:tc>
        <w:tc>
          <w:tcPr/>
          <w:p>
            <w:pPr>
              <w:pStyle w:val="Compact"/>
              <w:jc w:val="center"/>
            </w:pPr>
            <w:r>
              <w:t xml:space="preserve">0.116</w:t>
            </w:r>
          </w:p>
        </w:tc>
        <w:tc>
          <w:tcPr/>
          <w:p>
            <w:pPr>
              <w:pStyle w:val="Compact"/>
              <w:jc w:val="center"/>
            </w:pPr>
            <w:r>
              <w:t xml:space="preserve">0.598</w:t>
            </w:r>
          </w:p>
        </w:tc>
      </w:tr>
      <w:tr>
        <w:tc>
          <w:tcPr/>
          <w:p>
            <w:pPr>
              <w:pStyle w:val="Compact"/>
              <w:jc w:val="center"/>
            </w:pPr>
            <w:r>
              <w:t xml:space="preserve">Total effect of X on Y (c path)</w:t>
            </w:r>
          </w:p>
        </w:tc>
        <w:tc>
          <w:tcPr/>
          <w:p>
            <w:pPr>
              <w:pStyle w:val="Compact"/>
              <w:jc w:val="center"/>
            </w:pPr>
            <w:r>
              <w:t xml:space="preserve">0.167</w:t>
            </w:r>
          </w:p>
        </w:tc>
        <w:tc>
          <w:tcPr/>
          <w:p>
            <w:pPr>
              <w:pStyle w:val="Compact"/>
              <w:jc w:val="center"/>
            </w:pPr>
            <w:r>
              <w:t xml:space="preserve">0.160</w:t>
            </w:r>
          </w:p>
        </w:tc>
        <w:tc>
          <w:tcPr/>
          <w:p>
            <w:pPr>
              <w:pStyle w:val="Compact"/>
              <w:jc w:val="center"/>
            </w:pPr>
            <w:r>
              <w:t xml:space="preserve">0.297</w:t>
            </w:r>
          </w:p>
        </w:tc>
      </w:tr>
      <w:tr>
        <w:tc>
          <w:tcPr/>
          <w:p>
            <w:pPr>
              <w:pStyle w:val="Compact"/>
              <w:jc w:val="center"/>
            </w:pPr>
            <w:r>
              <w:t xml:space="preserve">Direct effect of X on Y (c’)</w:t>
            </w:r>
          </w:p>
        </w:tc>
        <w:tc>
          <w:tcPr/>
          <w:p>
            <w:pPr>
              <w:pStyle w:val="Compact"/>
              <w:jc w:val="center"/>
            </w:pPr>
            <w:r>
              <w:t xml:space="preserve">0.105</w:t>
            </w:r>
          </w:p>
        </w:tc>
        <w:tc>
          <w:tcPr/>
          <w:p>
            <w:pPr>
              <w:pStyle w:val="Compact"/>
              <w:jc w:val="center"/>
            </w:pPr>
            <w:r>
              <w:t xml:space="preserve">0.130</w:t>
            </w:r>
          </w:p>
        </w:tc>
        <w:tc>
          <w:tcPr/>
          <w:p>
            <w:pPr>
              <w:pStyle w:val="Compact"/>
              <w:jc w:val="center"/>
            </w:pPr>
            <w:r>
              <w:t xml:space="preserve">0.130</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X =definition; M1 = definition; M2 = definition; Y = definition. The significance of the indirect effects was calculated with bias-corrected confidence intervals (.95) bootstrap analysis.</w:t>
      </w:r>
    </w:p>
    <w:bookmarkEnd w:id="355"/>
    <w:bookmarkStart w:id="356" w:name="apa-style-writeup"/>
    <w:p>
      <w:pPr>
        <w:pStyle w:val="Heading4"/>
      </w:pPr>
      <w:r>
        <w:rPr>
          <w:rStyle w:val="SectionNumber"/>
        </w:rPr>
        <w:t xml:space="preserve">6.3.1.5</w:t>
      </w:r>
      <w:r>
        <w:tab/>
      </w:r>
      <w:r>
        <w:t xml:space="preserve">APA Style Writeup</w:t>
      </w:r>
    </w:p>
    <w:p>
      <w:pPr>
        <w:pStyle w:val="FirstParagraph"/>
      </w:pPr>
      <w:r>
        <w:t xml:space="preserve">A model of parallel multiple mediation was analyzed examining the degree to which importance of M1 and M2 mediated the relation of X on Y.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0.6-7)</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2) suggest that of the variance in Y is accounted for by the model. While each of the specific indirect effects (X through M1 and M2, respectively) were statistically significant, the total indirect effect (i.e., the sum of the specific indirect effects was not. This is likely because the indirect effect passing through M1 was positive in valence and the indirect effect passing through M2 was negative; hence, they</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w:t>
      </w:r>
      <m:oMath>
        <m:r>
          <m:t>B</m:t>
        </m:r>
      </m:oMath>
      <w:r>
        <w:t xml:space="preserve"> </w:t>
      </w:r>
      <w:r>
        <w:t xml:space="preserve">= 0.509,</w:t>
      </w:r>
      <w:r>
        <w:t xml:space="preserve"> </w:t>
      </w:r>
      <m:oMath>
        <m:r>
          <m:t>p</m:t>
        </m:r>
      </m:oMath>
      <w:r>
        <w:t xml:space="preserve"> </w:t>
      </w:r>
      <w:r>
        <w:t xml:space="preserve">= 0.000). This means that the indirect effect passing through M1 was statistically stronger than the indirect effect passing through M2.</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56"/>
    <w:bookmarkEnd w:id="357"/>
    <w:bookmarkStart w:id="375" w:name="research-vignette-5"/>
    <w:p>
      <w:pPr>
        <w:pStyle w:val="Heading3"/>
      </w:pPr>
      <w:r>
        <w:rPr>
          <w:rStyle w:val="SectionNumber"/>
        </w:rPr>
        <w:t xml:space="preserve">6.3.2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49"/>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149"/>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49"/>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49"/>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358" w:name="data-simulation-1"/>
    <w:p>
      <w:pPr>
        <w:pStyle w:val="Heading4"/>
      </w:pPr>
      <w:r>
        <w:rPr>
          <w:rStyle w:val="SectionNumber"/>
        </w:rPr>
        <w:t xml:space="preserve">6.3.2.1</w:t>
      </w:r>
      <w:r>
        <w:tab/>
      </w:r>
      <w:r>
        <w:t xml:space="preserve">Data Simulation</w:t>
      </w:r>
    </w:p>
    <w:p>
      <w:pPr>
        <w:pStyle w:val="FirstParagraph"/>
      </w:pPr>
      <w:r>
        <w:t xml:space="preserve">Simulating the data:</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70</w:t>
      </w:r>
      <w:r>
        <w:rPr>
          <w:rStyle w:val="NormalTok"/>
        </w:rPr>
        <w:t xml:space="preserve">, .</w:t>
      </w:r>
      <w:r>
        <w:rPr>
          <w:rStyle w:val="DecValTok"/>
        </w:rPr>
        <w:t xml:space="preserve">81</w:t>
      </w:r>
      <w:r>
        <w:rPr>
          <w:rStyle w:val="NormalTok"/>
        </w:rPr>
        <w:t xml:space="preserve">, .</w:t>
      </w:r>
      <w:r>
        <w:rPr>
          <w:rStyle w:val="DecValTok"/>
        </w:rPr>
        <w:t xml:space="preserve">61</w:t>
      </w:r>
      <w:r>
        <w:rPr>
          <w:rStyle w:val="NormalTok"/>
        </w:rPr>
        <w:t xml:space="preserve">, .</w:t>
      </w:r>
      <w:r>
        <w:rPr>
          <w:rStyle w:val="DecValTok"/>
        </w:rPr>
        <w:t xml:space="preserve">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41</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br/>
      </w:r>
      <w:r>
        <w:rPr>
          <w:rStyle w:val="NormalTok"/>
        </w:rPr>
        <w:t xml:space="preserve">        .</w:t>
      </w:r>
      <w:r>
        <w:rPr>
          <w:rStyle w:val="DecValTok"/>
        </w:rPr>
        <w:t xml:space="preserve">20</w:t>
      </w:r>
      <w:r>
        <w:rPr>
          <w:rStyle w:val="NormalTok"/>
        </w:rPr>
        <w:t xml:space="preserve">, </w:t>
      </w:r>
      <w:r>
        <w:rPr>
          <w:rStyle w:val="DecValTok"/>
        </w:rPr>
        <w:t xml:space="preserve">1</w:t>
      </w:r>
      <w:r>
        <w:rPr>
          <w:rStyle w:val="NormalTok"/>
        </w:rPr>
        <w:t xml:space="preserve">, .</w:t>
      </w:r>
      <w:r>
        <w:rPr>
          <w:rStyle w:val="DecValTok"/>
        </w:rPr>
        <w:t xml:space="preserve">49</w:t>
      </w:r>
      <w:r>
        <w:rPr>
          <w:rStyle w:val="NormalTok"/>
        </w:rPr>
        <w:t xml:space="preserve">, .</w:t>
      </w:r>
      <w:r>
        <w:rPr>
          <w:rStyle w:val="DecValTok"/>
        </w:rPr>
        <w:t xml:space="preserve">57</w:t>
      </w:r>
      <w:r>
        <w:rPr>
          <w:rStyle w:val="NormalTok"/>
        </w:rPr>
        <w:t xml:space="preserve">, .</w:t>
      </w:r>
      <w:r>
        <w:rPr>
          <w:rStyle w:val="DecValTok"/>
        </w:rPr>
        <w:t xml:space="preserve">22</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DecValTok"/>
        </w:rPr>
        <w:t xml:space="preserve">28</w:t>
      </w:r>
      <w:r>
        <w:rPr>
          <w:rStyle w:val="NormalTok"/>
        </w:rPr>
        <w:t xml:space="preserve">, .</w:t>
      </w:r>
      <w:r>
        <w:rPr>
          <w:rStyle w:val="DecValTok"/>
        </w:rPr>
        <w:t xml:space="preserve">49</w:t>
      </w:r>
      <w:r>
        <w:rPr>
          <w:rStyle w:val="NormalTok"/>
        </w:rPr>
        <w:t xml:space="preserve">, </w:t>
      </w:r>
      <w:r>
        <w:rPr>
          <w:rStyle w:val="DecValTok"/>
        </w:rPr>
        <w:t xml:space="preserve">1</w:t>
      </w:r>
      <w:r>
        <w:rPr>
          <w:rStyle w:val="NormalTok"/>
        </w:rPr>
        <w:t xml:space="preserve">, .</w:t>
      </w:r>
      <w:r>
        <w:rPr>
          <w:rStyle w:val="DecValTok"/>
        </w:rPr>
        <w:t xml:space="preserve">46</w:t>
      </w:r>
      <w:r>
        <w:rPr>
          <w:rStyle w:val="NormalTok"/>
        </w:rPr>
        <w:t xml:space="preserve">, .</w:t>
      </w:r>
      <w:r>
        <w:rPr>
          <w:rStyle w:val="DecValTok"/>
        </w:rPr>
        <w:t xml:space="preserve">26</w:t>
      </w:r>
      <w:r>
        <w:rPr>
          <w:rStyle w:val="NormalTok"/>
        </w:rPr>
        <w:t xml:space="preserve">, .</w:t>
      </w:r>
      <w:r>
        <w:rPr>
          <w:rStyle w:val="DecValTok"/>
        </w:rPr>
        <w:t xml:space="preserve">38</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rPr>
          <w:rStyle w:val="SpecialCharTok"/>
        </w:rPr>
        <w:t xml:space="preserve">-</w:t>
      </w:r>
      <w:r>
        <w:rPr>
          <w:rStyle w:val="NormalTok"/>
        </w:rPr>
        <w:t xml:space="preserve">.</w:t>
      </w:r>
      <w:r>
        <w:rPr>
          <w:rStyle w:val="DecValTok"/>
        </w:rPr>
        <w:t xml:space="preserve">08</w:t>
      </w:r>
      <w:r>
        <w:rPr>
          <w:rStyle w:val="NormalTok"/>
        </w:rPr>
        <w:t xml:space="preserve">, </w:t>
      </w:r>
      <w:r>
        <w:br/>
      </w:r>
      <w:r>
        <w:rPr>
          <w:rStyle w:val="NormalTok"/>
        </w:rPr>
        <w:t xml:space="preserve">        .</w:t>
      </w:r>
      <w:r>
        <w:rPr>
          <w:rStyle w:val="DecValTok"/>
        </w:rPr>
        <w:t xml:space="preserve">30</w:t>
      </w:r>
      <w:r>
        <w:rPr>
          <w:rStyle w:val="NormalTok"/>
        </w:rPr>
        <w:t xml:space="preserve">, .</w:t>
      </w:r>
      <w:r>
        <w:rPr>
          <w:rStyle w:val="DecValTok"/>
        </w:rPr>
        <w:t xml:space="preserve">57</w:t>
      </w:r>
      <w:r>
        <w:rPr>
          <w:rStyle w:val="NormalTok"/>
        </w:rPr>
        <w:t xml:space="preserve">, .</w:t>
      </w:r>
      <w:r>
        <w:rPr>
          <w:rStyle w:val="DecValTok"/>
        </w:rPr>
        <w:t xml:space="preserve">46</w:t>
      </w:r>
      <w:r>
        <w:rPr>
          <w:rStyle w:val="NormalTok"/>
        </w:rPr>
        <w:t xml:space="preserve">,  </w:t>
      </w:r>
      <w:r>
        <w:rPr>
          <w:rStyle w:val="DecValTok"/>
        </w:rPr>
        <w:t xml:space="preserve">1</w:t>
      </w:r>
      <w:r>
        <w:rPr>
          <w:rStyle w:val="NormalTok"/>
        </w:rPr>
        <w:t xml:space="preserve">, .</w:t>
      </w:r>
      <w:r>
        <w:rPr>
          <w:rStyle w:val="DecValTok"/>
        </w:rPr>
        <w:t xml:space="preserve">37</w:t>
      </w:r>
      <w:r>
        <w:rPr>
          <w:rStyle w:val="NormalTok"/>
        </w:rPr>
        <w:t xml:space="preserve">, .</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w:t>
      </w:r>
      <w:r>
        <w:br/>
      </w:r>
      <w:r>
        <w:rPr>
          <w:rStyle w:val="NormalTok"/>
        </w:rPr>
        <w:t xml:space="preserve">        .</w:t>
      </w:r>
      <w:r>
        <w:rPr>
          <w:rStyle w:val="DecValTok"/>
        </w:rPr>
        <w:t xml:space="preserve">41</w:t>
      </w:r>
      <w:r>
        <w:rPr>
          <w:rStyle w:val="NormalTok"/>
        </w:rPr>
        <w:t xml:space="preserve">, .</w:t>
      </w:r>
      <w:r>
        <w:rPr>
          <w:rStyle w:val="DecValTok"/>
        </w:rPr>
        <w:t xml:space="preserve">22</w:t>
      </w:r>
      <w:r>
        <w:rPr>
          <w:rStyle w:val="NormalTok"/>
        </w:rPr>
        <w:t xml:space="preserve">, .</w:t>
      </w:r>
      <w:r>
        <w:rPr>
          <w:rStyle w:val="DecValTok"/>
        </w:rPr>
        <w:t xml:space="preserve">26</w:t>
      </w:r>
      <w:r>
        <w:rPr>
          <w:rStyle w:val="NormalTok"/>
        </w:rPr>
        <w:t xml:space="preserve">, .</w:t>
      </w:r>
      <w:r>
        <w:rPr>
          <w:rStyle w:val="DecValTok"/>
        </w:rPr>
        <w:t xml:space="preserve">37</w:t>
      </w:r>
      <w:r>
        <w:rPr>
          <w:rStyle w:val="NormalTok"/>
        </w:rPr>
        <w:t xml:space="preserve">, </w:t>
      </w:r>
      <w:r>
        <w:rPr>
          <w:rStyle w:val="DecValTok"/>
        </w:rPr>
        <w:t xml:space="preserve">1</w:t>
      </w:r>
      <w:r>
        <w:rPr>
          <w:rStyle w:val="NormalTok"/>
        </w:rPr>
        <w:t xml:space="preserve">, .</w:t>
      </w:r>
      <w:r>
        <w:rPr>
          <w:rStyle w:val="DecValTok"/>
        </w:rPr>
        <w:t xml:space="preserve">05</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br/>
      </w:r>
      <w:r>
        <w:rPr>
          <w:rStyle w:val="NormalTok"/>
        </w:rPr>
        <w:t xml:space="preserve">        .</w:t>
      </w:r>
      <w:r>
        <w:rPr>
          <w:rStyle w:val="DecValTok"/>
        </w:rPr>
        <w:t xml:space="preserve">19</w:t>
      </w:r>
      <w:r>
        <w:rPr>
          <w:rStyle w:val="NormalTok"/>
        </w:rPr>
        <w:t xml:space="preserve">, .</w:t>
      </w:r>
      <w:r>
        <w:rPr>
          <w:rStyle w:val="DecValTok"/>
        </w:rPr>
        <w:t xml:space="preserve">13</w:t>
      </w:r>
      <w:r>
        <w:rPr>
          <w:rStyle w:val="NormalTok"/>
        </w:rPr>
        <w:t xml:space="preserve">, .</w:t>
      </w:r>
      <w:r>
        <w:rPr>
          <w:rStyle w:val="DecValTok"/>
        </w:rPr>
        <w:t xml:space="preserve">38</w:t>
      </w:r>
      <w:r>
        <w:rPr>
          <w:rStyle w:val="NormalTok"/>
        </w:rPr>
        <w:t xml:space="preserve">, .</w:t>
      </w:r>
      <w:r>
        <w:rPr>
          <w:rStyle w:val="DecValTok"/>
        </w:rPr>
        <w:t xml:space="preserve">08</w:t>
      </w:r>
      <w:r>
        <w:rPr>
          <w:rStyle w:val="NormalTok"/>
        </w:rPr>
        <w:t xml:space="preserve">, .</w:t>
      </w:r>
      <w:r>
        <w:rPr>
          <w:rStyle w:val="DecVal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47</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14</w:t>
      </w:r>
      <w:r>
        <w:rPr>
          <w:rStyle w:val="NormalTok"/>
        </w:rPr>
        <w:t xml:space="preserve">, .</w:t>
      </w:r>
      <w:r>
        <w:rPr>
          <w:rStyle w:val="DecValTok"/>
        </w:rPr>
        <w:t xml:space="preserve">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#Creating a covariance matrix</w:t>
      </w:r>
      <w:r>
        <w:br/>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rPr>
          <w:rStyle w:val="NormalTok"/>
        </w:rPr>
        <w:t xml:space="preserve">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Engmt =</w:t>
      </w:r>
      <w:r>
        <w:rPr>
          <w:rStyle w:val="NormalTok"/>
        </w:rPr>
        <w:t xml:space="preserve"> V4, </w:t>
      </w:r>
      <w:r>
        <w:rPr>
          <w:rStyle w:val="AttributeTok"/>
        </w:rPr>
        <w:t xml:space="preserve">DisEngmt =</w:t>
      </w:r>
      <w:r>
        <w:rPr>
          <w:rStyle w:val="NormalTok"/>
        </w:rPr>
        <w:t xml:space="preserve"> V5, </w:t>
      </w:r>
      <w:r>
        <w:rPr>
          <w:rStyle w:val="AttributeTok"/>
        </w:rPr>
        <w:t xml:space="preserve">GRIcntlty =</w:t>
      </w:r>
      <w:r>
        <w:rPr>
          <w:rStyle w:val="NormalTok"/>
        </w:rPr>
        <w:t xml:space="preserve"> V6, </w:t>
      </w:r>
      <w:r>
        <w:rPr>
          <w:rStyle w:val="AttributeTok"/>
        </w:rPr>
        <w:t xml:space="preserve">MtnlHlth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Engmt DisEngmt GRIcntlty MtnlHlth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358"/>
    <w:bookmarkStart w:id="368" w:name="quick-descriptives"/>
    <w:p>
      <w:pPr>
        <w:pStyle w:val="Heading4"/>
      </w:pPr>
      <w:r>
        <w:rPr>
          <w:rStyle w:val="SectionNumber"/>
        </w:rPr>
        <w:t xml:space="preserve">6.3.2.2</w:t>
      </w:r>
      <w:r>
        <w:tab/>
      </w:r>
      <w:r>
        <w:t xml:space="preserve">Quick Descriptives</w:t>
      </w:r>
    </w:p>
    <w:p>
      <w:pPr>
        <w:pStyle w:val="FirstParagraph"/>
      </w:pPr>
      <w:r>
        <w:t xml:space="preserve">Of course it is is a good idea to examine our data ahead of time. While we won’t take time to do a thorough analysis, we can at least take a peek.</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MtnlHlth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Engmt         0.22 0.04</w:t>
      </w:r>
      <w:r>
        <w:br/>
      </w:r>
      <w:r>
        <w:rPr>
          <w:rStyle w:val="VerbatimChar"/>
        </w:rPr>
        <w:t xml:space="preserve">## DisEngmt     -0.64 0.04</w:t>
      </w:r>
      <w:r>
        <w:br/>
      </w:r>
      <w:r>
        <w:rPr>
          <w:rStyle w:val="VerbatimChar"/>
        </w:rPr>
        <w:t xml:space="preserve">## GRIcntlty     0.36 0.07</w:t>
      </w:r>
      <w:r>
        <w:br/>
      </w:r>
      <w:r>
        <w:rPr>
          <w:rStyle w:val="VerbatimChar"/>
        </w:rPr>
        <w:t xml:space="preserve">## MtnlHlth     -0.54 0.26</w:t>
      </w:r>
      <w:r>
        <w:br/>
      </w:r>
      <w:r>
        <w:rPr>
          <w:rStyle w:val="VerbatimChar"/>
        </w:rPr>
        <w:t xml:space="preserve">## PhysHlth     -0.18 0.32</w:t>
      </w:r>
    </w:p>
    <w:p>
      <w:pPr>
        <w:pStyle w:val="FirstParagraph"/>
      </w:pPr>
      <w:r>
        <w:t xml:space="preserve">We note that our means and standard deviations map exactly onto those in the article. Because we asked for a normal distribution, we do not violate any of the assumptions related to univariate normality; our skew and kurtosis are well within the limits.</w:t>
      </w:r>
    </w:p>
    <w:p>
      <w:pPr>
        <w:pStyle w:val="BodyText"/>
      </w:pPr>
      <w:r>
        <w:t xml:space="preserve">The pairs panel from the</w:t>
      </w:r>
      <w:r>
        <w:t xml:space="preserve"> </w:t>
      </w:r>
      <w:r>
        <w:rPr>
          <w:iCs/>
          <w:i/>
        </w:rPr>
        <w:t xml:space="preserve">psych</w:t>
      </w:r>
      <w:r>
        <w:t xml:space="preserve"> </w:t>
      </w:r>
      <w:r>
        <w:t xml:space="preserve">package is an efficient way to see</w:t>
      </w:r>
    </w:p>
    <w:p>
      <w:pPr>
        <w:numPr>
          <w:ilvl w:val="0"/>
          <w:numId w:val="1150"/>
        </w:numPr>
        <w:pStyle w:val="Compact"/>
      </w:pPr>
      <w:r>
        <w:t xml:space="preserve">the distribution of each variable with a normal curve superimposed (on the diagonal)</w:t>
      </w:r>
    </w:p>
    <w:p>
      <w:pPr>
        <w:numPr>
          <w:ilvl w:val="0"/>
          <w:numId w:val="1150"/>
        </w:numPr>
        <w:pStyle w:val="Compact"/>
      </w:pPr>
      <w:r>
        <w:t xml:space="preserve">the value of the bivariate correlation (upper diagonal)</w:t>
      </w:r>
    </w:p>
    <w:p>
      <w:pPr>
        <w:numPr>
          <w:ilvl w:val="0"/>
          <w:numId w:val="1150"/>
        </w:numPr>
        <w:pStyle w:val="Compact"/>
      </w:pPr>
      <w:r>
        <w:t xml:space="preserve">a scatterplot with a regression line between each pair of variables (lower diagonal)</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360" name="Picture"/>
            <a:graphic>
              <a:graphicData uri="http://schemas.openxmlformats.org/drawingml/2006/picture">
                <pic:pic>
                  <pic:nvPicPr>
                    <pic:cNvPr descr="06-ComplexMed_files/figure-docx/unnamed-chunk-4-1.png" id="361" name="Picture"/>
                    <pic:cNvPicPr>
                      <a:picLocks noChangeArrowheads="1" noChangeAspect="1"/>
                    </pic:cNvPicPr>
                  </pic:nvPicPr>
                  <pic:blipFill>
                    <a:blip r:embed="rId3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this is efficiently represented in a figure that looks like parallel mediation. Note that the figure is reporting standardized estimates. In Hayes’</w:t>
      </w:r>
      <w:r>
        <w:t xml:space="preserve"> </w:t>
      </w:r>
      <w:r>
        <w:t xml:space="preserve">(</w:t>
      </w:r>
      <w:hyperlink w:anchor="ref-hayes_introduction_2018">
        <w:r>
          <w:rPr>
            <w:rStyle w:val="Hyperlink"/>
          </w:rPr>
          <w:t xml:space="preserve">2018</w:t>
        </w:r>
      </w:hyperlink>
      <w:r>
        <w:t xml:space="preserve">)</w:t>
      </w:r>
      <w:r>
        <w:t xml:space="preserve"> </w:t>
      </w:r>
      <w:r>
        <w:t xml:space="preserve">we have been using raw,</w:t>
      </w:r>
      <w:r>
        <w:t xml:space="preserve"> </w:t>
      </w:r>
      <m:oMath>
        <m:r>
          <m:t>B</m:t>
        </m:r>
      </m:oMath>
      <w:r>
        <w:t xml:space="preserve"> </w:t>
      </w:r>
      <w:r>
        <w:t xml:space="preserve">weights. However, the standardized weights are reported in the output.</w:t>
      </w:r>
    </w:p>
    <w:p>
      <w:pPr>
        <w:pStyle w:val="BodyText"/>
      </w:pPr>
      <w:r>
        <w:drawing>
          <wp:inline>
            <wp:extent cx="5054600" cy="3987800"/>
            <wp:effectExtent b="0" l="0" r="0" t="0"/>
            <wp:docPr descr="An image of Figure 1 from the Lewis article illustrating the mediated models that were tested" title="" id="363" name="Picture"/>
            <a:graphic>
              <a:graphicData uri="http://schemas.openxmlformats.org/drawingml/2006/picture">
                <pic:pic>
                  <pic:nvPicPr>
                    <pic:cNvPr descr="images/CompMed/LewisMedFig.jpg" id="364" name="Picture"/>
                    <pic:cNvPicPr>
                      <a:picLocks noChangeArrowheads="1" noChangeAspect="1"/>
                    </pic:cNvPicPr>
                  </pic:nvPicPr>
                  <pic:blipFill>
                    <a:blip r:embed="rId362"/>
                    <a:stretch>
                      <a:fillRect/>
                    </a:stretch>
                  </pic:blipFill>
                  <pic:spPr bwMode="auto">
                    <a:xfrm>
                      <a:off x="0" y="0"/>
                      <a:ext cx="5054600" cy="3987800"/>
                    </a:xfrm>
                    <a:prstGeom prst="rect">
                      <a:avLst/>
                    </a:prstGeom>
                    <a:noFill/>
                    <a:ln w="9525">
                      <a:noFill/>
                      <a:headEnd/>
                      <a:tailEnd/>
                    </a:ln>
                  </pic:spPr>
                </pic:pic>
              </a:graphicData>
            </a:graphic>
          </wp:inline>
        </w:drawing>
      </w:r>
      <w:r>
        <w:t xml:space="preserve"> </w:t>
      </w:r>
      <w:r>
        <w:t xml:space="preserve">Because the figure looked like a parallel mediation, it made sense to me that we could try this in our research vignette. In the chapter on conditional process analysis, we will work the moderated mediation as they have done. 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366" name="Picture"/>
            <a:graphic>
              <a:graphicData uri="http://schemas.openxmlformats.org/drawingml/2006/picture">
                <pic:pic>
                  <pic:nvPicPr>
                    <pic:cNvPr descr="images/CompMed/LewisParaMed.jpg" id="367" name="Picture"/>
                    <pic:cNvPicPr>
                      <a:picLocks noChangeArrowheads="1" noChangeAspect="1"/>
                    </pic:cNvPicPr>
                  </pic:nvPicPr>
                  <pic:blipFill>
                    <a:blip r:embed="rId365"/>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bookmarkEnd w:id="368"/>
    <w:bookmarkStart w:id="369" w:name="specifying-the-lavaan-model"/>
    <w:p>
      <w:pPr>
        <w:pStyle w:val="Heading4"/>
      </w:pPr>
      <w:r>
        <w:rPr>
          <w:rStyle w:val="SectionNumber"/>
        </w:rPr>
        <w:t xml:space="preserve">6.3.2.3</w:t>
      </w:r>
      <w:r>
        <w:tab/>
      </w:r>
      <w:r>
        <w:t xml:space="preserve">Specifying the</w:t>
      </w:r>
      <w:r>
        <w:t xml:space="preserve"> </w:t>
      </w:r>
      <w:r>
        <w:rPr>
          <w:iCs/>
          <w:i/>
        </w:rPr>
        <w:t xml:space="preserve">lavaan</w:t>
      </w:r>
      <w:r>
        <w:t xml:space="preserve"> </w:t>
      </w:r>
      <w:r>
        <w:t xml:space="preserve">model</w:t>
      </w:r>
    </w:p>
    <w:p>
      <w:pPr>
        <w:pStyle w:val="FirstParagraph"/>
      </w:pPr>
      <w:r>
        <w:t xml:space="preserve">We can use the guidelines above to specify our model and then request summaries of the fit indices and parameter estimates.</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br/>
      </w: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w:t>
      </w:r>
      <w:r>
        <w:rPr>
          <w:rStyle w:val="FunctionTok"/>
        </w:rPr>
        <w:t xml:space="preserve">summary</w:t>
      </w:r>
      <w:r>
        <w:rPr>
          <w:rStyle w:val="NormalTok"/>
        </w:rPr>
        <w:t xml:space="preserve">(para_Lewis_fit ,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 </w:t>
      </w:r>
      <w:r>
        <w:rPr>
          <w:rStyle w:val="CommentTok"/>
        </w:rPr>
        <w:t xml:space="preserve">#provides our estimates, se, p values for all the elements we specified</w:t>
      </w:r>
    </w:p>
    <w:p>
      <w:pPr>
        <w:pStyle w:val="SourceCode"/>
      </w:pPr>
      <w:r>
        <w:rPr>
          <w:rStyle w:val="NormalTok"/>
        </w:rPr>
        <w:t xml:space="preserve">pLewis_sum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17.813</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0.888</w:t>
      </w:r>
      <w:r>
        <w:br/>
      </w:r>
      <w:r>
        <w:rPr>
          <w:rStyle w:val="VerbatimChar"/>
        </w:rPr>
        <w:t xml:space="preserve">##   Tucker-Lewis Index (TLI)                       0.326</w:t>
      </w:r>
      <w:r>
        <w:br/>
      </w:r>
      <w:r>
        <w:rPr>
          <w:rStyle w:val="VerbatimChar"/>
        </w:rPr>
        <w:t xml:space="preserve">##                                                       </w:t>
      </w:r>
      <w:r>
        <w:br/>
      </w:r>
      <w:r>
        <w:rPr>
          <w:rStyle w:val="VerbatimChar"/>
        </w:rPr>
        <w:t xml:space="preserve">##   Robust Comparative Fit Index (CFI)             0.888</w:t>
      </w:r>
      <w:r>
        <w:br/>
      </w:r>
      <w:r>
        <w:rPr>
          <w:rStyle w:val="VerbatimChar"/>
        </w:rPr>
        <w:t xml:space="preserve">##   Robust Tucker-Lewis Index (TLI)                0.326</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-877.337</w:t>
      </w:r>
      <w:r>
        <w:br/>
      </w:r>
      <w:r>
        <w:rPr>
          <w:rStyle w:val="VerbatimChar"/>
        </w:rPr>
        <w:t xml:space="preserve">##   Loglikelihood unrestricted model (H1)       -868.431</w:t>
      </w:r>
      <w:r>
        <w:br/>
      </w:r>
      <w:r>
        <w:rPr>
          <w:rStyle w:val="VerbatimChar"/>
        </w:rPr>
        <w:t xml:space="preserve">##                                                       </w:t>
      </w:r>
      <w:r>
        <w:br/>
      </w:r>
      <w:r>
        <w:rPr>
          <w:rStyle w:val="VerbatimChar"/>
        </w:rPr>
        <w:t xml:space="preserve">##   Akaike (AIC)                                1776.675</w:t>
      </w:r>
      <w:r>
        <w:br/>
      </w:r>
      <w:r>
        <w:rPr>
          <w:rStyle w:val="VerbatimChar"/>
        </w:rPr>
        <w:t xml:space="preserve">##   Bayesian (BIC)                              1813.597</w:t>
      </w:r>
      <w:r>
        <w:br/>
      </w:r>
      <w:r>
        <w:rPr>
          <w:rStyle w:val="VerbatimChar"/>
        </w:rPr>
        <w:t xml:space="preserve">##   Sample-size adjusted Bayesian (SABIC)       1778.742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RMSEA &lt;= 0.050                    0.000</w:t>
      </w:r>
      <w:r>
        <w:br/>
      </w:r>
      <w:r>
        <w:rPr>
          <w:rStyle w:val="VerbatimChar"/>
        </w:rPr>
        <w:t xml:space="preserve">##   P-value H_0: RMSEA &gt;= 0.080                    0.999</w:t>
      </w:r>
      <w:r>
        <w:br/>
      </w:r>
      <w:r>
        <w:rPr>
          <w:rStyle w:val="VerbatimChar"/>
        </w:rPr>
        <w:t xml:space="preserve">##                                                       </w:t>
      </w:r>
      <w:r>
        <w:br/>
      </w:r>
      <w:r>
        <w:rPr>
          <w:rStyle w:val="VerbatimChar"/>
        </w:rPr>
        <w:t xml:space="preserve">##   Robust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Robust RMSEA &lt;= 0.050             0.000</w:t>
      </w:r>
      <w:r>
        <w:br/>
      </w:r>
      <w:r>
        <w:rPr>
          <w:rStyle w:val="VerbatimChar"/>
        </w:rPr>
        <w:t xml:space="preserve">##   P-value H_0: Robust RMSEA &gt;= 0.080             0.999</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0.075</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0.241    0.037    6.570    0.000    0.169    0.312</w:t>
      </w:r>
      <w:r>
        <w:br/>
      </w:r>
      <w:r>
        <w:rPr>
          <w:rStyle w:val="VerbatimChar"/>
        </w:rPr>
        <w:t xml:space="preserve">##    Std.lv  Std.all</w:t>
      </w:r>
      <w:r>
        <w:br/>
      </w:r>
      <w:r>
        <w:rPr>
          <w:rStyle w:val="VerbatimChar"/>
        </w:rPr>
        <w:t xml:space="preserve">##                   </w:t>
      </w:r>
      <w:r>
        <w:br/>
      </w:r>
      <w:r>
        <w:rPr>
          <w:rStyle w:val="VerbatimChar"/>
        </w:rPr>
        <w:t xml:space="preserve">##     0.581    0.091</w:t>
      </w:r>
      <w:r>
        <w:br/>
      </w:r>
      <w:r>
        <w:rPr>
          <w:rStyle w:val="VerbatimChar"/>
        </w:rPr>
        <w:t xml:space="preserve">##    -3.750   -0.513</w:t>
      </w:r>
      <w:r>
        <w:br/>
      </w:r>
      <w:r>
        <w:rPr>
          <w:rStyle w:val="VerbatimChar"/>
        </w:rPr>
        <w:t xml:space="preserve">##    -0.575   -0.133</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1.270    0.080   15.877    0.000    1.106    1.423</w:t>
      </w:r>
      <w:r>
        <w:br/>
      </w:r>
      <w:r>
        <w:rPr>
          <w:rStyle w:val="VerbatimChar"/>
        </w:rPr>
        <w:t xml:space="preserve">##    Std.lv  Std.all</w:t>
      </w:r>
      <w:r>
        <w:br/>
      </w:r>
      <w:r>
        <w:rPr>
          <w:rStyle w:val="VerbatimChar"/>
        </w:rPr>
        <w:t xml:space="preserve">##    27.728    7.172</w:t>
      </w:r>
      <w:r>
        <w:br/>
      </w:r>
      <w:r>
        <w:rPr>
          <w:rStyle w:val="VerbatimChar"/>
        </w:rPr>
        <w:t xml:space="preserve">##     1.915    3.147</w:t>
      </w:r>
      <w:r>
        <w:br/>
      </w:r>
      <w:r>
        <w:rPr>
          <w:rStyle w:val="VerbatimChar"/>
        </w:rPr>
        <w:t xml:space="preserve">##     1.270    2.401</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0.233    0.021   10.927    0.000    0.190    0.275</w:t>
      </w:r>
      <w:r>
        <w:br/>
      </w:r>
      <w:r>
        <w:rPr>
          <w:rStyle w:val="VerbatimChar"/>
        </w:rPr>
        <w:t xml:space="preserve">##    Std.lv  Std.all</w:t>
      </w:r>
      <w:r>
        <w:br/>
      </w:r>
      <w:r>
        <w:rPr>
          <w:rStyle w:val="VerbatimChar"/>
        </w:rPr>
        <w:t xml:space="preserve">##    10.067    0.674</w:t>
      </w:r>
      <w:r>
        <w:br/>
      </w:r>
      <w:r>
        <w:rPr>
          <w:rStyle w:val="VerbatimChar"/>
        </w:rPr>
        <w:t xml:space="preserve">##     0.337    0.910</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0.326</w:t>
      </w:r>
      <w:r>
        <w:br/>
      </w:r>
      <w:r>
        <w:rPr>
          <w:rStyle w:val="VerbatimChar"/>
        </w:rPr>
        <w:t xml:space="preserve">##     Engmt             0.090</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-0.905    0.182   -4.974    0.000   -1.305   -0.574</w:t>
      </w:r>
      <w:r>
        <w:br/>
      </w:r>
      <w:r>
        <w:rPr>
          <w:rStyle w:val="VerbatimChar"/>
        </w:rPr>
        <w:t xml:space="preserve">##     contrast          1.023    0.224    4.578    0.000    0.618    1.491</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0.027</w:t>
      </w:r>
      <w:r>
        <w:br/>
      </w:r>
      <w:r>
        <w:rPr>
          <w:rStyle w:val="VerbatimChar"/>
        </w:rPr>
        <w:t xml:space="preserve">##    -0.905   -0.210</w:t>
      </w:r>
      <w:r>
        <w:br/>
      </w:r>
      <w:r>
        <w:rPr>
          <w:rStyle w:val="VerbatimChar"/>
        </w:rPr>
        <w:t xml:space="preserve">##     1.023    0.238</w:t>
      </w:r>
      <w:r>
        <w:br/>
      </w:r>
      <w:r>
        <w:rPr>
          <w:rStyle w:val="VerbatimChar"/>
        </w:rPr>
        <w:t xml:space="preserve">##    -0.787   -0.183</w:t>
      </w:r>
      <w:r>
        <w:br/>
      </w:r>
      <w:r>
        <w:rPr>
          <w:rStyle w:val="VerbatimChar"/>
        </w:rPr>
        <w:t xml:space="preserve">##    -1.362   -0.316</w:t>
      </w:r>
      <w:r>
        <w:br/>
      </w:r>
      <w:r>
        <w:rPr>
          <w:rStyle w:val="VerbatimChar"/>
        </w:rPr>
        <w:t xml:space="preserve">##    -0.575   -0.133</w:t>
      </w:r>
    </w:p>
    <w:p>
      <w:pPr>
        <w:pStyle w:val="SourceCode"/>
      </w:pPr>
      <w:r>
        <w:rPr>
          <w:rStyle w:val="NormalTok"/>
        </w:rPr>
        <w:t xml:space="preserve">pLewis_ParEsts</w:t>
      </w:r>
    </w:p>
    <w:p>
      <w:pPr>
        <w:pStyle w:val="SourceCode"/>
      </w:pPr>
      <w:r>
        <w:rPr>
          <w:rStyle w:val="VerbatimChar"/>
        </w:rPr>
        <w:t xml:space="preserve">##                lhs op                         rhs           label    est    se</w:t>
      </w:r>
      <w:r>
        <w:br/>
      </w:r>
      <w:r>
        <w:rPr>
          <w:rStyle w:val="VerbatimChar"/>
        </w:rPr>
        <w:t xml:space="preserve">## 1         MtnlHlth  ~                       Engmt              b1  0.581 0.431</w:t>
      </w:r>
      <w:r>
        <w:br/>
      </w:r>
      <w:r>
        <w:rPr>
          <w:rStyle w:val="VerbatimChar"/>
        </w:rPr>
        <w:t xml:space="preserve">## 2         MtnlHlth  ~                    DisEngmt              b2 -3.750 0.471</w:t>
      </w:r>
      <w:r>
        <w:br/>
      </w:r>
      <w:r>
        <w:rPr>
          <w:rStyle w:val="VerbatimChar"/>
        </w:rPr>
        <w:t xml:space="preserve">## 3         MtnlHlth  ~                        GRMS             c_p -0.575 0.243</w:t>
      </w:r>
      <w:r>
        <w:br/>
      </w:r>
      <w:r>
        <w:rPr>
          <w:rStyle w:val="VerbatimChar"/>
        </w:rPr>
        <w:t xml:space="preserve">## 4            Engmt  ~                        GRMS              a1  0.203 0.044</w:t>
      </w:r>
      <w:r>
        <w:br/>
      </w:r>
      <w:r>
        <w:rPr>
          <w:rStyle w:val="VerbatimChar"/>
        </w:rPr>
        <w:t xml:space="preserve">## 5         DisEngmt  ~                        GRMS              a2  0.241 0.037</w:t>
      </w:r>
      <w:r>
        <w:br/>
      </w:r>
      <w:r>
        <w:rPr>
          <w:rStyle w:val="VerbatimChar"/>
        </w:rPr>
        <w:t xml:space="preserve">## 6         MtnlHlth ~~                    MtnlHlth                 10.067 0.846</w:t>
      </w:r>
      <w:r>
        <w:br/>
      </w:r>
      <w:r>
        <w:rPr>
          <w:rStyle w:val="VerbatimChar"/>
        </w:rPr>
        <w:t xml:space="preserve">## 7            Engmt ~~                       Engmt                  0.337 0.035</w:t>
      </w:r>
      <w:r>
        <w:br/>
      </w:r>
      <w:r>
        <w:rPr>
          <w:rStyle w:val="VerbatimChar"/>
        </w:rPr>
        <w:t xml:space="preserve">## 8         DisEngmt ~~                    DisEngmt                  0.233 0.021</w:t>
      </w:r>
      <w:r>
        <w:br/>
      </w:r>
      <w:r>
        <w:rPr>
          <w:rStyle w:val="VerbatimChar"/>
        </w:rPr>
        <w:t xml:space="preserve">## 9             GRMS ~~                        GRMS                  0.806 0.000</w:t>
      </w:r>
      <w:r>
        <w:br/>
      </w:r>
      <w:r>
        <w:rPr>
          <w:rStyle w:val="VerbatimChar"/>
        </w:rPr>
        <w:t xml:space="preserve">## 10        MtnlHlth ~1                                             27.728 1.027</w:t>
      </w:r>
      <w:r>
        <w:br/>
      </w:r>
      <w:r>
        <w:rPr>
          <w:rStyle w:val="VerbatimChar"/>
        </w:rPr>
        <w:t xml:space="preserve">## 11           Engmt ~1                                              1.915 0.100</w:t>
      </w:r>
      <w:r>
        <w:br/>
      </w:r>
      <w:r>
        <w:rPr>
          <w:rStyle w:val="VerbatimChar"/>
        </w:rPr>
        <w:t xml:space="preserve">## 12        DisEngmt ~1                                              1.270 0.080</w:t>
      </w:r>
      <w:r>
        <w:br/>
      </w:r>
      <w:r>
        <w:rPr>
          <w:rStyle w:val="VerbatimChar"/>
        </w:rPr>
        <w:t xml:space="preserve">## 13            GRMS ~1                                              1.990 0.000</w:t>
      </w:r>
      <w:r>
        <w:br/>
      </w:r>
      <w:r>
        <w:rPr>
          <w:rStyle w:val="VerbatimChar"/>
        </w:rPr>
        <w:t xml:space="preserve">## 14       indirect1 :=                       a1*b1       indirect1  0.118 0.095</w:t>
      </w:r>
      <w:r>
        <w:br/>
      </w:r>
      <w:r>
        <w:rPr>
          <w:rStyle w:val="VerbatimChar"/>
        </w:rPr>
        <w:t xml:space="preserve">## 15       indirect2 :=                       a2*b2       indirect2 -0.905 0.182</w:t>
      </w:r>
      <w:r>
        <w:br/>
      </w:r>
      <w:r>
        <w:rPr>
          <w:rStyle w:val="VerbatimChar"/>
        </w:rPr>
        <w:t xml:space="preserve">## 16        contrast :=         indirect1-indirect2        contrast  1.023 0.224</w:t>
      </w:r>
      <w:r>
        <w:br/>
      </w:r>
      <w:r>
        <w:rPr>
          <w:rStyle w:val="VerbatimChar"/>
        </w:rPr>
        <w:t xml:space="preserve">## 17 total_indirects :=         indirect1+indirect2 total_indirects -0.787 0.185</w:t>
      </w:r>
      <w:r>
        <w:br/>
      </w:r>
      <w:r>
        <w:rPr>
          <w:rStyle w:val="VerbatimChar"/>
        </w:rPr>
        <w:t xml:space="preserve">## 18         total_c := c_p+(indirect1)+(indirect2)         total_c -1.362 0.253</w:t>
      </w:r>
      <w:r>
        <w:br/>
      </w:r>
      <w:r>
        <w:rPr>
          <w:rStyle w:val="VerbatimChar"/>
        </w:rPr>
        <w:t xml:space="preserve">## 19          direct :=                         c_p          direct -0.575 0.243</w:t>
      </w:r>
      <w:r>
        <w:br/>
      </w:r>
      <w:r>
        <w:rPr>
          <w:rStyle w:val="VerbatimChar"/>
        </w:rPr>
        <w:t xml:space="preserve">##         z pvalue ci.lower ci.upper std.lv std.all std.nox</w:t>
      </w:r>
      <w:r>
        <w:br/>
      </w:r>
      <w:r>
        <w:rPr>
          <w:rStyle w:val="VerbatimChar"/>
        </w:rPr>
        <w:t xml:space="preserve">## 1   1.346  0.178   -0.339    1.354  0.581   0.091   0.091</w:t>
      </w:r>
      <w:r>
        <w:br/>
      </w:r>
      <w:r>
        <w:rPr>
          <w:rStyle w:val="VerbatimChar"/>
        </w:rPr>
        <w:t xml:space="preserve">## 2  -7.954  0.000   -4.703   -2.892 -3.750  -0.513  -0.513</w:t>
      </w:r>
      <w:r>
        <w:br/>
      </w:r>
      <w:r>
        <w:rPr>
          <w:rStyle w:val="VerbatimChar"/>
        </w:rPr>
        <w:t xml:space="preserve">## 3  -2.363  0.018   -1.047   -0.099 -0.575  -0.133  -0.149</w:t>
      </w:r>
      <w:r>
        <w:br/>
      </w:r>
      <w:r>
        <w:rPr>
          <w:rStyle w:val="VerbatimChar"/>
        </w:rPr>
        <w:t xml:space="preserve">## 4   4.584  0.000    0.116    0.292  0.203   0.300   0.334</w:t>
      </w:r>
      <w:r>
        <w:br/>
      </w:r>
      <w:r>
        <w:rPr>
          <w:rStyle w:val="VerbatimChar"/>
        </w:rPr>
        <w:t xml:space="preserve">## 5   6.570  0.000    0.170    0.313  0.241   0.410   0.457</w:t>
      </w:r>
      <w:r>
        <w:br/>
      </w:r>
      <w:r>
        <w:rPr>
          <w:rStyle w:val="VerbatimChar"/>
        </w:rPr>
        <w:t xml:space="preserve">## 6  11.895  0.000    8.599   11.773 10.067   0.674   0.674</w:t>
      </w:r>
      <w:r>
        <w:br/>
      </w:r>
      <w:r>
        <w:rPr>
          <w:rStyle w:val="VerbatimChar"/>
        </w:rPr>
        <w:t xml:space="preserve">## 7   9.718  0.000    0.279    0.414  0.337   0.910   0.910</w:t>
      </w:r>
      <w:r>
        <w:br/>
      </w:r>
      <w:r>
        <w:rPr>
          <w:rStyle w:val="VerbatimChar"/>
        </w:rPr>
        <w:t xml:space="preserve">## 8  10.927  0.000    0.199    0.286  0.233   0.832   0.832</w:t>
      </w:r>
      <w:r>
        <w:br/>
      </w:r>
      <w:r>
        <w:rPr>
          <w:rStyle w:val="VerbatimChar"/>
        </w:rPr>
        <w:t xml:space="preserve">## 9      NA     NA    0.806    0.806  0.806   1.000   0.806</w:t>
      </w:r>
      <w:r>
        <w:br/>
      </w:r>
      <w:r>
        <w:rPr>
          <w:rStyle w:val="VerbatimChar"/>
        </w:rPr>
        <w:t xml:space="preserve">## 10 27.004  0.000   25.599   29.794 27.728   7.172   7.172</w:t>
      </w:r>
      <w:r>
        <w:br/>
      </w:r>
      <w:r>
        <w:rPr>
          <w:rStyle w:val="VerbatimChar"/>
        </w:rPr>
        <w:t xml:space="preserve">## 11 19.140  0.000    1.719    2.109  1.915   3.147   3.147</w:t>
      </w:r>
      <w:r>
        <w:br/>
      </w:r>
      <w:r>
        <w:rPr>
          <w:rStyle w:val="VerbatimChar"/>
        </w:rPr>
        <w:t xml:space="preserve">## 12 15.877  0.000    1.094    1.416  1.270   2.401   2.401</w:t>
      </w:r>
      <w:r>
        <w:br/>
      </w:r>
      <w:r>
        <w:rPr>
          <w:rStyle w:val="VerbatimChar"/>
        </w:rPr>
        <w:t xml:space="preserve">## 13     NA     NA    1.990    1.990  1.990   2.216   1.990</w:t>
      </w:r>
      <w:r>
        <w:br/>
      </w:r>
      <w:r>
        <w:rPr>
          <w:rStyle w:val="VerbatimChar"/>
        </w:rPr>
        <w:t xml:space="preserve">## 14  1.249  0.212   -0.061    0.311  0.118   0.027   0.031</w:t>
      </w:r>
      <w:r>
        <w:br/>
      </w:r>
      <w:r>
        <w:rPr>
          <w:rStyle w:val="VerbatimChar"/>
        </w:rPr>
        <w:t xml:space="preserve">## 15 -4.974  0.000   -1.370   -0.602 -0.905  -0.210  -0.234</w:t>
      </w:r>
      <w:r>
        <w:br/>
      </w:r>
      <w:r>
        <w:rPr>
          <w:rStyle w:val="VerbatimChar"/>
        </w:rPr>
        <w:t xml:space="preserve">## 16  4.578  0.000    0.650    1.561  1.023   0.238   0.265</w:t>
      </w:r>
      <w:r>
        <w:br/>
      </w:r>
      <w:r>
        <w:rPr>
          <w:rStyle w:val="VerbatimChar"/>
        </w:rPr>
        <w:t xml:space="preserve">## 17 -4.259  0.000   -1.198   -0.471 -0.787  -0.183  -0.204</w:t>
      </w:r>
      <w:r>
        <w:br/>
      </w:r>
      <w:r>
        <w:rPr>
          <w:rStyle w:val="VerbatimChar"/>
        </w:rPr>
        <w:t xml:space="preserve">## 18 -5.392  0.000   -1.873   -0.891 -1.362  -0.316  -0.352</w:t>
      </w:r>
      <w:r>
        <w:br/>
      </w:r>
      <w:r>
        <w:rPr>
          <w:rStyle w:val="VerbatimChar"/>
        </w:rPr>
        <w:t xml:space="preserve">## 19 -2.362  0.018   -1.047   -0.099 -0.575  -0.133  -0.149</w:t>
      </w:r>
    </w:p>
    <w:bookmarkEnd w:id="369"/>
    <w:bookmarkStart w:id="373" w:name="figures-and-tables-1"/>
    <w:p>
      <w:pPr>
        <w:pStyle w:val="Heading4"/>
      </w:pPr>
      <w:r>
        <w:rPr>
          <w:rStyle w:val="SectionNumber"/>
        </w:rPr>
        <w:t xml:space="preserve">6.3.2.4</w:t>
      </w:r>
      <w:r>
        <w:tab/>
      </w:r>
      <w:r>
        <w:t xml:space="preserve">Figures and Tables</w:t>
      </w:r>
    </w:p>
    <w:p>
      <w:pPr>
        <w:pStyle w:val="FirstParagraph"/>
      </w:pPr>
      <w:r>
        <w:t xml:space="preserve">When I interpret the data I first plot it and then create the table. Both processes force me to slow down and work conceptually through and deeply in the data.</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"Mental Health from Gendered Racial Microaggressions, Mediated by Engagement and Disengagement Coping"</w:t>
      </w:r>
      <w:r>
        <w:rPr>
          <w:rStyle w:val="NormalTok"/>
        </w:rPr>
        <w:t xml:space="preserve">)</w:t>
      </w:r>
    </w:p>
    <w:p>
      <w:pPr>
        <w:pStyle w:val="FirstParagraph"/>
      </w:pPr>
      <w:r>
        <w:drawing>
          <wp:inline>
            <wp:extent cx="4620126" cy="3696101"/>
            <wp:effectExtent b="0" l="0" r="0" t="0"/>
            <wp:docPr descr="" title="" id="371" name="Picture"/>
            <a:graphic>
              <a:graphicData uri="http://schemas.openxmlformats.org/drawingml/2006/picture">
                <pic:pic>
                  <pic:nvPicPr>
                    <pic:cNvPr descr="06-ComplexMed_files/figure-docx/Lewis%20Parallel%20model%20plot-1.png" id="372" name="Picture"/>
                    <pic:cNvPicPr>
                      <a:picLocks noChangeArrowheads="1" noChangeAspect="1"/>
                    </pic:cNvPicPr>
                  </pic:nvPicPr>
                  <pic:blipFill>
                    <a:blip r:embed="rId3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475"/>
        <w:gridCol w:w="237"/>
        <w:gridCol w:w="712"/>
        <w:gridCol w:w="237"/>
        <w:gridCol w:w="792"/>
        <w:gridCol w:w="1980"/>
        <w:gridCol w:w="237"/>
        <w:gridCol w:w="950"/>
        <w:gridCol w:w="1188"/>
        <w:gridCol w:w="1108"/>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center"/>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(0.241) X (-3.750)</w:t>
            </w:r>
          </w:p>
        </w:tc>
        <w:tc>
          <w:tcPr/>
          <w:p>
            <w:pPr>
              <w:pStyle w:val="Compact"/>
              <w:jc w:val="center"/>
            </w:pPr>
            <w:r>
              <w:t xml:space="preserve">=</w:t>
            </w:r>
          </w:p>
        </w:tc>
        <w:tc>
          <w:tcPr/>
          <w:p>
            <w:pPr>
              <w:pStyle w:val="Compact"/>
              <w:jc w:val="center"/>
            </w:pPr>
            <w:r>
              <w:t xml:space="preserve">-0.905</w:t>
            </w:r>
          </w:p>
        </w:tc>
        <w:tc>
          <w:tcPr/>
          <w:p>
            <w:pPr>
              <w:pStyle w:val="Compact"/>
              <w:jc w:val="center"/>
            </w:pPr>
            <w:r>
              <w:t xml:space="preserve">0.182</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4856"/>
        <w:gridCol w:w="896"/>
        <w:gridCol w:w="1120"/>
        <w:gridCol w:w="1046"/>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X on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X on Y (c’)</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0.243</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numPr>
          <w:ilvl w:val="0"/>
          <w:numId w:val="1151"/>
        </w:numPr>
        <w:pStyle w:val="Compact"/>
      </w:pPr>
      <w:r>
        <w:t xml:space="preserve">The model accounts for of the variance in predicting mental health outcomes.</w:t>
      </w:r>
    </w:p>
    <w:p>
      <w:pPr>
        <w:numPr>
          <w:ilvl w:val="0"/>
          <w:numId w:val="1151"/>
        </w:numPr>
        <w:pStyle w:val="Compact"/>
      </w:pPr>
      <w:r>
        <w:t xml:space="preserve">The total effect of GRMS on mental health is -1.362 (</w:t>
      </w:r>
      <m:oMath>
        <m:r>
          <m:t>p</m:t>
        </m:r>
      </m:oMath>
      <w:r>
        <w:t xml:space="preserve"> </w:t>
      </w:r>
      <w:r>
        <w:t xml:space="preserve">= 0.000) is negative and statistically significant. That is, gendered racial microaggressions have a statistically significant negative effect on mental health.</w:t>
      </w:r>
    </w:p>
    <w:p>
      <w:pPr>
        <w:numPr>
          <w:ilvl w:val="0"/>
          <w:numId w:val="1151"/>
        </w:numPr>
        <w:pStyle w:val="Compact"/>
      </w:pPr>
      <w:r>
        <w:t xml:space="preserve">The direct effect of GRMS on mental health is -0.575 (</w:t>
      </w:r>
      <w:r>
        <w:rPr>
          <w:iCs/>
          <w:i/>
        </w:rPr>
        <w:t xml:space="preserve">p</w:t>
      </w:r>
      <w:r>
        <w:t xml:space="preserve"> </w:t>
      </w:r>
      <w:r>
        <w:t xml:space="preserve">= 0.243) is still negative but not statistically significant.</w:t>
      </w:r>
    </w:p>
    <w:p>
      <w:pPr>
        <w:numPr>
          <w:ilvl w:val="1"/>
          <w:numId w:val="1152"/>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smaller and non-significant direct effect (compared to the total effect) provides helpful, logical support for mediation. According to Hayes</w:t>
      </w:r>
      <w:r>
        <w:t xml:space="preserve"> </w:t>
      </w:r>
      <w:r>
        <w:t xml:space="preserve">(</w:t>
      </w:r>
      <w:hyperlink w:anchor="ref-hayes_introduction_2018">
        <w:r>
          <w:rPr>
            <w:rStyle w:val="Hyperlink"/>
          </w:rPr>
          <w:t xml:space="preserve">2018</w:t>
        </w:r>
      </w:hyperlink>
      <w:r>
        <w:t xml:space="preserve">)</w:t>
      </w:r>
      <w:r>
        <w:t xml:space="preserve"> </w:t>
      </w:r>
      <w:r>
        <w:t xml:space="preserve">this difference is not necessary. However it is logically helpful.</w:t>
      </w:r>
    </w:p>
    <w:p>
      <w:pPr>
        <w:numPr>
          <w:ilvl w:val="0"/>
          <w:numId w:val="1151"/>
        </w:numPr>
        <w:pStyle w:val="Compact"/>
      </w:pPr>
      <w:r>
        <w:t xml:space="preserve">Indirect effect #1 (a1 x b1 or GRMS through engagement coping) is 0.118 (</w:t>
      </w:r>
      <m:oMath>
        <m:r>
          <m:t>p</m:t>
        </m:r>
      </m:oMath>
      <w:r>
        <w:t xml:space="preserve"> </w:t>
      </w:r>
      <w:r>
        <w:t xml:space="preserve">= 0.000) and not statistically significant. Looking at the paths we see that</w:t>
      </w:r>
      <w:r>
        <w:t xml:space="preserve"> </w:t>
      </w:r>
      <w:r>
        <w:rPr>
          <w:iCs/>
          <w:i/>
        </w:rPr>
        <w:t xml:space="preserve">a1</w:t>
      </w:r>
      <w:r>
        <w:t xml:space="preserve"> </w:t>
      </w:r>
      <w:r>
        <w:t xml:space="preserve">is positive and statistically significant (GRMS leds to increased engagement coping), but the next link,</w:t>
      </w:r>
      <w:r>
        <w:t xml:space="preserve"> </w:t>
      </w:r>
      <w:r>
        <w:rPr>
          <w:iCs/>
          <w:i/>
        </w:rPr>
        <w:t xml:space="preserve">b1</w:t>
      </w:r>
      <w:r>
        <w:t xml:space="preserve"> </w:t>
      </w:r>
      <w:r>
        <w:t xml:space="preserve">(engagement to mental health) is not statistically significant.</w:t>
      </w:r>
    </w:p>
    <w:p>
      <w:pPr>
        <w:numPr>
          <w:ilvl w:val="0"/>
          <w:numId w:val="1151"/>
        </w:numPr>
        <w:pStyle w:val="Compact"/>
      </w:pPr>
      <w:r>
        <w:t xml:space="preserve">Indirect effect #2 (a2 x b2, or GRMS through disengagement to coping) is -0.905(</w:t>
      </w:r>
      <m:oMath>
        <m:r>
          <m:t>p</m:t>
        </m:r>
      </m:oMath>
      <w:r>
        <w:t xml:space="preserve"> </w:t>
      </w:r>
      <w:r>
        <w:t xml:space="preserve">= 0.000).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51"/>
        </w:numPr>
        <w:pStyle w:val="Compact"/>
      </w:pPr>
      <w:r>
        <w:t xml:space="preserve">The total indirect effect (i.e., sum of M1 and M2) -0.787 (</w:t>
      </w:r>
      <m:oMath>
        <m:r>
          <m:t>p</m:t>
        </m:r>
      </m:oMath>
      <w:r>
        <w:t xml:space="preserve"> </w:t>
      </w:r>
      <w:r>
        <w:t xml:space="preserve">= 0.000 ) The sum of all specific indirect effects; statistically significant.</w:t>
      </w:r>
    </w:p>
    <w:p>
      <w:pPr>
        <w:numPr>
          <w:ilvl w:val="0"/>
          <w:numId w:val="1151"/>
        </w:numPr>
        <w:pStyle w:val="Compact"/>
      </w:pPr>
      <w:r>
        <w:t xml:space="preserve">We look at the contrast to see if the indirect effects statistically significantly different from each other?</w:t>
      </w:r>
      <w:r>
        <w:t xml:space="preserve"> </w:t>
      </w:r>
      <m:oMath>
        <m:r>
          <m:t>B</m:t>
        </m:r>
      </m:oMath>
      <w:r>
        <w:t xml:space="preserve"> </w:t>
      </w:r>
      <w:r>
        <w:t xml:space="preserve">= 1.023,</w:t>
      </w:r>
      <w:r>
        <w:t xml:space="preserve"> </w:t>
      </w:r>
      <m:oMath>
        <m:r>
          <m:t>p</m:t>
        </m:r>
      </m:oMath>
      <w:r>
        <w:t xml:space="preserve"> </w:t>
      </w:r>
      <w:r>
        <w:t xml:space="preserve">= 0.000. They are. This is not surprising since the path mediated by engagement was not statistically significant but the path mediated by disengagement was statistically significant.</w:t>
      </w:r>
    </w:p>
    <w:p>
      <w:pPr>
        <w:pStyle w:val="SourceCode"/>
      </w:pPr>
      <w:r>
        <w:rPr>
          <w:rStyle w:val="NormalTok"/>
        </w:rPr>
        <w:t xml:space="preserve">LewisparaTable </w:t>
      </w:r>
      <w:r>
        <w:rPr>
          <w:rStyle w:val="OtherTok"/>
        </w:rPr>
        <w:t xml:space="preserve">&lt;-</w:t>
      </w:r>
      <w:r>
        <w:rPr>
          <w:rStyle w:val="NormalTok"/>
        </w:rPr>
        <w:t xml:space="preserve"> </w:t>
      </w:r>
      <w:r>
        <w:rPr>
          <w:rStyle w:val="FunctionTok"/>
        </w:rPr>
        <w:t xml:space="preserve">semTable</w:t>
      </w:r>
      <w:r>
        <w:rPr>
          <w:rStyle w:val="NormalTok"/>
        </w:rPr>
        <w:t xml:space="preserve">(para_Lewis_fit,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"LewisParaTable"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,Model,</w:t>
      </w:r>
      <w:r>
        <w:br/>
      </w:r>
      <w:r>
        <w:rPr>
          <w:rStyle w:val="VerbatimChar"/>
        </w:rPr>
        <w:t xml:space="preserve">##  </w:t>
      </w:r>
      <w:r>
        <w:br/>
      </w:r>
      <w:r>
        <w:rPr>
          <w:rStyle w:val="VerbatimChar"/>
        </w:rPr>
        <w:t xml:space="preserve">## ,Estimate,Std. Err.,p,R Square,</w:t>
      </w:r>
      <w:r>
        <w:br/>
      </w:r>
      <w:r>
        <w:rPr>
          <w:rStyle w:val="VerbatimChar"/>
        </w:rPr>
        <w:t xml:space="preserve">## </w:t>
      </w:r>
      <w:r>
        <w:br/>
      </w:r>
      <w:r>
        <w:rPr>
          <w:rStyle w:val="VerbatimChar"/>
        </w:rPr>
        <w:t xml:space="preserve">## ,Regression Slopes,</w:t>
      </w:r>
      <w:r>
        <w:br/>
      </w:r>
      <w:r>
        <w:rPr>
          <w:rStyle w:val="VerbatimChar"/>
        </w:rPr>
        <w:t xml:space="preserve">##  MtnlHlth,</w:t>
      </w:r>
      <w:r>
        <w:br/>
      </w:r>
      <w:r>
        <w:rPr>
          <w:rStyle w:val="VerbatimChar"/>
        </w:rPr>
        <w:t xml:space="preserve">## </w:t>
      </w:r>
      <w:r>
        <w:br/>
      </w:r>
      <w:r>
        <w:rPr>
          <w:rStyle w:val="VerbatimChar"/>
        </w:rPr>
        <w:t xml:space="preserve">## Engmt,0.58,0.43,.178,,</w:t>
      </w:r>
      <w:r>
        <w:br/>
      </w:r>
      <w:r>
        <w:rPr>
          <w:rStyle w:val="VerbatimChar"/>
        </w:rPr>
        <w:t xml:space="preserve">## </w:t>
      </w:r>
      <w:r>
        <w:br/>
      </w:r>
      <w:r>
        <w:rPr>
          <w:rStyle w:val="VerbatimChar"/>
        </w:rPr>
        <w:t xml:space="preserve">## DisEngmt,-3.75,0.47,.000,,</w:t>
      </w:r>
      <w:r>
        <w:br/>
      </w:r>
      <w:r>
        <w:rPr>
          <w:rStyle w:val="VerbatimChar"/>
        </w:rPr>
        <w:t xml:space="preserve">## </w:t>
      </w:r>
      <w:r>
        <w:br/>
      </w:r>
      <w:r>
        <w:rPr>
          <w:rStyle w:val="VerbatimChar"/>
        </w:rPr>
        <w:t xml:space="preserve">## GRMS,-0.57,0.24,.018,,</w:t>
      </w:r>
      <w:r>
        <w:br/>
      </w:r>
      <w:r>
        <w:rPr>
          <w:rStyle w:val="VerbatimChar"/>
        </w:rPr>
        <w:t xml:space="preserve">## </w:t>
      </w:r>
      <w:r>
        <w:br/>
      </w:r>
      <w:r>
        <w:rPr>
          <w:rStyle w:val="VerbatimChar"/>
        </w:rPr>
        <w:t xml:space="preserve">##  Engmt,</w:t>
      </w:r>
      <w:r>
        <w:br/>
      </w:r>
      <w:r>
        <w:rPr>
          <w:rStyle w:val="VerbatimChar"/>
        </w:rPr>
        <w:t xml:space="preserve">## </w:t>
      </w:r>
      <w:r>
        <w:br/>
      </w:r>
      <w:r>
        <w:rPr>
          <w:rStyle w:val="VerbatimChar"/>
        </w:rPr>
        <w:t xml:space="preserve">## GRMS,0.20,0.04,.000,,</w:t>
      </w:r>
      <w:r>
        <w:br/>
      </w:r>
      <w:r>
        <w:rPr>
          <w:rStyle w:val="VerbatimChar"/>
        </w:rPr>
        <w:t xml:space="preserve">## </w:t>
      </w:r>
      <w:r>
        <w:br/>
      </w:r>
      <w:r>
        <w:rPr>
          <w:rStyle w:val="VerbatimChar"/>
        </w:rPr>
        <w:t xml:space="preserve">##  DisEngmt,</w:t>
      </w:r>
      <w:r>
        <w:br/>
      </w:r>
      <w:r>
        <w:rPr>
          <w:rStyle w:val="VerbatimChar"/>
        </w:rPr>
        <w:t xml:space="preserve">## </w:t>
      </w:r>
      <w:r>
        <w:br/>
      </w:r>
      <w:r>
        <w:rPr>
          <w:rStyle w:val="VerbatimChar"/>
        </w:rPr>
        <w:t xml:space="preserve">## GRMS,0.24,0.04,.000,,</w:t>
      </w:r>
      <w:r>
        <w:br/>
      </w:r>
      <w:r>
        <w:rPr>
          <w:rStyle w:val="VerbatimChar"/>
        </w:rPr>
        <w:t xml:space="preserve">## </w:t>
      </w:r>
      <w:r>
        <w:br/>
      </w:r>
      <w:r>
        <w:rPr>
          <w:rStyle w:val="VerbatimChar"/>
        </w:rPr>
        <w:t xml:space="preserve">## ,Intercepts,</w:t>
      </w:r>
      <w:r>
        <w:br/>
      </w:r>
      <w:r>
        <w:rPr>
          <w:rStyle w:val="VerbatimChar"/>
        </w:rPr>
        <w:t xml:space="preserve">## </w:t>
      </w:r>
      <w:r>
        <w:br/>
      </w:r>
      <w:r>
        <w:rPr>
          <w:rStyle w:val="VerbatimChar"/>
        </w:rPr>
        <w:t xml:space="preserve">## MtnlHlth,27.73,1.03,.000,,</w:t>
      </w:r>
      <w:r>
        <w:br/>
      </w:r>
      <w:r>
        <w:rPr>
          <w:rStyle w:val="VerbatimChar"/>
        </w:rPr>
        <w:t xml:space="preserve">## </w:t>
      </w:r>
      <w:r>
        <w:br/>
      </w:r>
      <w:r>
        <w:rPr>
          <w:rStyle w:val="VerbatimChar"/>
        </w:rPr>
        <w:t xml:space="preserve">## Engmt,1.92,0.10,.000,,</w:t>
      </w:r>
      <w:r>
        <w:br/>
      </w:r>
      <w:r>
        <w:rPr>
          <w:rStyle w:val="VerbatimChar"/>
        </w:rPr>
        <w:t xml:space="preserve">## </w:t>
      </w:r>
      <w:r>
        <w:br/>
      </w:r>
      <w:r>
        <w:rPr>
          <w:rStyle w:val="VerbatimChar"/>
        </w:rPr>
        <w:t xml:space="preserve">## DisEngmt,1.27,0.08,.000,,</w:t>
      </w:r>
      <w:r>
        <w:br/>
      </w:r>
      <w:r>
        <w:rPr>
          <w:rStyle w:val="VerbatimChar"/>
        </w:rPr>
        <w:t xml:space="preserve">## </w:t>
      </w:r>
      <w:r>
        <w:br/>
      </w:r>
      <w:r>
        <w:rPr>
          <w:rStyle w:val="VerbatimChar"/>
        </w:rPr>
        <w:t xml:space="preserve">## GRMS,1.99+,,,,</w:t>
      </w:r>
      <w:r>
        <w:br/>
      </w:r>
      <w:r>
        <w:rPr>
          <w:rStyle w:val="VerbatimChar"/>
        </w:rPr>
        <w:t xml:space="preserve">## </w:t>
      </w:r>
      <w:r>
        <w:br/>
      </w:r>
      <w:r>
        <w:rPr>
          <w:rStyle w:val="VerbatimChar"/>
        </w:rPr>
        <w:t xml:space="preserve">## ,Residual Variances,</w:t>
      </w:r>
      <w:r>
        <w:br/>
      </w:r>
      <w:r>
        <w:rPr>
          <w:rStyle w:val="VerbatimChar"/>
        </w:rPr>
        <w:t xml:space="preserve">## </w:t>
      </w:r>
      <w:r>
        <w:br/>
      </w:r>
      <w:r>
        <w:rPr>
          <w:rStyle w:val="VerbatimChar"/>
        </w:rPr>
        <w:t xml:space="preserve">## MtnlHlth,10.07,0.85,.000,,</w:t>
      </w:r>
      <w:r>
        <w:br/>
      </w:r>
      <w:r>
        <w:rPr>
          <w:rStyle w:val="VerbatimChar"/>
        </w:rPr>
        <w:t xml:space="preserve">## </w:t>
      </w:r>
      <w:r>
        <w:br/>
      </w:r>
      <w:r>
        <w:rPr>
          <w:rStyle w:val="VerbatimChar"/>
        </w:rPr>
        <w:t xml:space="preserve">## Engmt,0.34,0.03,.000,,</w:t>
      </w:r>
      <w:r>
        <w:br/>
      </w:r>
      <w:r>
        <w:rPr>
          <w:rStyle w:val="VerbatimChar"/>
        </w:rPr>
        <w:t xml:space="preserve">## </w:t>
      </w:r>
      <w:r>
        <w:br/>
      </w:r>
      <w:r>
        <w:rPr>
          <w:rStyle w:val="VerbatimChar"/>
        </w:rPr>
        <w:t xml:space="preserve">## DisEngmt,0.23,0.02,.000,,</w:t>
      </w:r>
      <w:r>
        <w:br/>
      </w:r>
      <w:r>
        <w:rPr>
          <w:rStyle w:val="VerbatimChar"/>
        </w:rPr>
        <w:t xml:space="preserve">## </w:t>
      </w:r>
      <w:r>
        <w:br/>
      </w:r>
      <w:r>
        <w:rPr>
          <w:rStyle w:val="VerbatimChar"/>
        </w:rPr>
        <w:t xml:space="preserve">## GRMS,0.81+,,,,</w:t>
      </w:r>
      <w:r>
        <w:br/>
      </w:r>
      <w:r>
        <w:rPr>
          <w:rStyle w:val="VerbatimChar"/>
        </w:rPr>
        <w:t xml:space="preserve">## </w:t>
      </w:r>
      <w:r>
        <w:br/>
      </w:r>
      <w:r>
        <w:rPr>
          <w:rStyle w:val="VerbatimChar"/>
        </w:rPr>
        <w:t xml:space="preserve">## ,Fit Indices,</w:t>
      </w:r>
      <w:r>
        <w:br/>
      </w:r>
      <w:r>
        <w:rPr>
          <w:rStyle w:val="VerbatimChar"/>
        </w:rPr>
        <w:t xml:space="preserve">## </w:t>
      </w:r>
      <w:r>
        <w:br/>
      </w:r>
      <w:r>
        <w:rPr>
          <w:rStyle w:val="VerbatimChar"/>
        </w:rPr>
        <w:t xml:space="preserve">## chi^2,17.81(1),,.000,,</w:t>
      </w:r>
      <w:r>
        <w:br/>
      </w:r>
      <w:r>
        <w:rPr>
          <w:rStyle w:val="VerbatimChar"/>
        </w:rPr>
        <w:t xml:space="preserve">## </w:t>
      </w:r>
      <w:r>
        <w:br/>
      </w:r>
      <w:r>
        <w:rPr>
          <w:rStyle w:val="VerbatimChar"/>
        </w:rPr>
        <w:t xml:space="preserve">## CFI,0.89,,,,</w:t>
      </w:r>
      <w:r>
        <w:br/>
      </w:r>
      <w:r>
        <w:rPr>
          <w:rStyle w:val="VerbatimChar"/>
        </w:rPr>
        <w:t xml:space="preserve">## </w:t>
      </w:r>
      <w:r>
        <w:br/>
      </w:r>
      <w:r>
        <w:rPr>
          <w:rStyle w:val="VerbatimChar"/>
        </w:rPr>
        <w:t xml:space="preserve">## TLI,0.33,,,,</w:t>
      </w:r>
      <w:r>
        <w:br/>
      </w:r>
      <w:r>
        <w:rPr>
          <w:rStyle w:val="VerbatimChar"/>
        </w:rPr>
        <w:t xml:space="preserve">## </w:t>
      </w:r>
      <w:r>
        <w:br/>
      </w:r>
      <w:r>
        <w:rPr>
          <w:rStyle w:val="VerbatimChar"/>
        </w:rPr>
        <w:t xml:space="preserve">## RMSEA,0.28,,,,</w:t>
      </w:r>
      <w:r>
        <w:br/>
      </w:r>
      <w:r>
        <w:rPr>
          <w:rStyle w:val="VerbatimChar"/>
        </w:rPr>
        <w:t xml:space="preserve">## </w:t>
      </w:r>
      <w:r>
        <w:br/>
      </w:r>
      <w:r>
        <w:rPr>
          <w:rStyle w:val="VerbatimChar"/>
        </w:rPr>
        <w:t xml:space="preserve">## +Fixed parameter,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373"/>
    <w:bookmarkStart w:id="374" w:name="apa-style-writeup-1"/>
    <w:p>
      <w:pPr>
        <w:pStyle w:val="Heading4"/>
      </w:pPr>
      <w:r>
        <w:rPr>
          <w:rStyle w:val="SectionNumber"/>
        </w:rPr>
        <w:t xml:space="preserve">6.3.2.5</w:t>
      </w:r>
      <w:r>
        <w:tab/>
      </w:r>
      <w:r>
        <w:t xml:space="preserve">APA Style Writeup</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provides helpful guidelines for presenting statistical results. Here is a summary of his recommendations.</w:t>
      </w:r>
    </w:p>
    <w:p>
      <w:pPr>
        <w:numPr>
          <w:ilvl w:val="0"/>
          <w:numId w:val="1153"/>
        </w:numPr>
        <w:pStyle w:val="Compact"/>
      </w:pPr>
      <w:r>
        <w:t xml:space="preserve">Pack as much statistical info as possible into a table(s) or figure (s).</w:t>
      </w:r>
    </w:p>
    <w:p>
      <w:pPr>
        <w:numPr>
          <w:ilvl w:val="0"/>
          <w:numId w:val="1153"/>
        </w:numPr>
        <w:pStyle w:val="Compact"/>
      </w:pPr>
      <w:r>
        <w:t xml:space="preserve">Use statistics in the text as punctuation; avoid redundancy in text and table.</w:t>
      </w:r>
    </w:p>
    <w:p>
      <w:pPr>
        <w:numPr>
          <w:ilvl w:val="0"/>
          <w:numId w:val="1153"/>
        </w:numPr>
        <w:pStyle w:val="Compact"/>
      </w:pPr>
      <w:r>
        <w:t xml:space="preserve">Avoid using abbreviations for variables in the text itself; rather focus on the construct names rather than their shorthand</w:t>
      </w:r>
    </w:p>
    <w:p>
      <w:pPr>
        <w:numPr>
          <w:ilvl w:val="0"/>
          <w:numId w:val="1153"/>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53"/>
        </w:numPr>
        <w:pStyle w:val="Compact"/>
      </w:pPr>
      <w:r>
        <w:t xml:space="preserve">Hayes uses unstandardized metrics. He prefers reporting unstandardized metrics because they map onto the measurement scales used in the study. He believes this is especially important when dichotomous variables are used.</w:t>
      </w:r>
    </w:p>
    <w:p>
      <w:pPr>
        <w:numPr>
          <w:ilvl w:val="0"/>
          <w:numId w:val="1153"/>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 a and b paths, but whether/not these paths are statistically significant does not determine the significance of the indirect effect.</w:t>
      </w:r>
    </w:p>
    <w:p>
      <w:pPr>
        <w:numPr>
          <w:ilvl w:val="0"/>
          <w:numId w:val="1153"/>
        </w:numPr>
        <w:pStyle w:val="Compact"/>
      </w:pPr>
      <w:r>
        <w:t xml:space="preserve">Be precise with language:</w:t>
      </w:r>
    </w:p>
    <w:p>
      <w:pPr>
        <w:numPr>
          <w:ilvl w:val="0"/>
          <w:numId w:val="1153"/>
        </w:numPr>
        <w:pStyle w:val="Compact"/>
      </w:pPr>
      <w:r>
        <w:t xml:space="preserve">OK: X exerts an effect on Y directly and/or indirectly through M.</w:t>
      </w:r>
    </w:p>
    <w:p>
      <w:pPr>
        <w:numPr>
          <w:ilvl w:val="0"/>
          <w:numId w:val="1153"/>
        </w:numPr>
        <w:pStyle w:val="Compact"/>
      </w:pPr>
      <w:r>
        <w:t xml:space="preserve">Not OK: the indirect effect of M</w:t>
      </w:r>
      <w:r>
        <w:br/>
      </w:r>
    </w:p>
    <w:p>
      <w:pPr>
        <w:numPr>
          <w:ilvl w:val="0"/>
          <w:numId w:val="1153"/>
        </w:numPr>
        <w:pStyle w:val="Compact"/>
      </w:pPr>
      <w:r>
        <w:t xml:space="preserve">Report direct and indirect effects and their corresponding inferential tests</w:t>
      </w:r>
    </w:p>
    <w:p>
      <w:pPr>
        <w:numPr>
          <w:ilvl w:val="0"/>
          <w:numId w:val="1153"/>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introduction_2018">
        <w:r>
          <w:rPr>
            <w:rStyle w:val="Hyperlink"/>
          </w:rPr>
          <w:t xml:space="preserve">Hayes, 2018</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multiple mediation was analyzed examining the degree to which engagement and disengagement coping strategies mediated the relation of gendered racial microaggressions on mental health outcomes in Black women.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mental health outcomes is accounted for by the three variables in the model. The indirect effect predicting mental health from gendered racial microaggressions via engagement coping was not statistically significant (</w:t>
      </w:r>
      <m:oMath>
        <m:r>
          <m:t>B</m:t>
        </m:r>
      </m:oMath>
      <w:r>
        <w:t xml:space="preserve"> </w:t>
      </w:r>
      <w:r>
        <w:t xml:space="preserve">= 0.118,</w:t>
      </w:r>
      <w:r>
        <w:t xml:space="preserve"> </w:t>
      </w:r>
      <m:oMath>
        <m:r>
          <m:t>p</m:t>
        </m:r>
      </m:oMath>
      <w:r>
        <w:t xml:space="preserve"> </w:t>
      </w:r>
      <w:r>
        <w:t xml:space="preserve">= 0.000).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 (</w:t>
      </w:r>
      <m:oMath>
        <m:r>
          <m:t>B</m:t>
        </m:r>
      </m:oMath>
      <w:r>
        <w:t xml:space="preserve"> </w:t>
      </w:r>
      <w:r>
        <w:t xml:space="preserve">= -0.905,</w:t>
      </w:r>
      <w:r>
        <w:t xml:space="preserve"> </w:t>
      </w:r>
      <m:oMath>
        <m:r>
          <m:t>p</m:t>
        </m:r>
      </m:oMath>
      <w:r>
        <w:t xml:space="preserve"> </w:t>
      </w:r>
      <w:r>
        <w:t xml:space="preserve">= 0.000).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Correspondingly, the total indirect effect (i.e., the sum of the specific indirect effects was statistically significant. A pairwise comparison of the specific indirect effects indicated that the strength of the effects were statistically significantly different from each other (</w:t>
      </w:r>
      <m:oMath>
        <m:r>
          <m:t>B</m:t>
        </m:r>
      </m:oMath>
      <w:r>
        <w:t xml:space="preserve"> </w:t>
      </w:r>
      <w:r>
        <w:t xml:space="preserve">= 1.023,</w:t>
      </w:r>
      <w:r>
        <w:t xml:space="preserve"> </w:t>
      </w:r>
      <m:oMath>
        <m:r>
          <m:t>p</m:t>
        </m:r>
      </m:oMath>
      <w:r>
        <w:t xml:space="preserve"> </w:t>
      </w:r>
      <w:r>
        <w:t xml:space="preserve">= 0.000). Given that the path through engagement coping was not significant, but the path through disengagement coping was, this statistically signifciant difference is not surprising. Further support for understanding mediation as the mechanism of change is found in the drop in statistical significance from the total effect (</w:t>
      </w:r>
      <w:r>
        <w:rPr>
          <w:iCs/>
          <w:i/>
        </w:rPr>
        <w:t xml:space="preserve">c</w:t>
      </w:r>
      <w:r>
        <w:t xml:space="preserve">) to the direct effect (</w:t>
      </w:r>
      <w:r>
        <w:rPr>
          <w:iCs/>
          <w:i/>
        </w:rPr>
        <w:t xml:space="preserve">c’</w:t>
      </w:r>
      <w:r>
        <w:t xml:space="preserve">).</w:t>
      </w:r>
    </w:p>
    <w:p>
      <w:pPr>
        <w:pStyle w:val="BodyText"/>
      </w:pPr>
      <w:r>
        <w:rPr>
          <w:bCs/>
          <w:b/>
        </w:rPr>
        <w:t xml:space="preserve">Hints for Writing Method/Results Sections</w:t>
      </w:r>
    </w:p>
    <w:p>
      <w:pPr>
        <w:numPr>
          <w:ilvl w:val="0"/>
          <w:numId w:val="1154"/>
        </w:numPr>
        <w:pStyle w:val="Compact"/>
      </w:pPr>
      <w:r>
        <w:t xml:space="preserve">When you find an article you like, make note of it and put it in a very special folder. In recent years, I have learned to rely on full-text versions stored in my Zotero app.</w:t>
      </w:r>
    </w:p>
    <w:p>
      <w:pPr>
        <w:numPr>
          <w:ilvl w:val="0"/>
          <w:numId w:val="1154"/>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54"/>
        </w:numPr>
        <w:pStyle w:val="Compact"/>
      </w:pPr>
      <w:r>
        <w:t xml:space="preserve">When it iss time to write have all these resources handy and use them as guides/models.</w:t>
      </w:r>
    </w:p>
    <w:p>
      <w:pPr>
        <w:numPr>
          <w:ilvl w:val="0"/>
          <w:numId w:val="1154"/>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374"/>
    <w:bookmarkEnd w:id="375"/>
    <w:bookmarkEnd w:id="376"/>
    <w:bookmarkStart w:id="387" w:name="serial-multiple-mediator-model"/>
    <w:p>
      <w:pPr>
        <w:pStyle w:val="Heading2"/>
      </w:pPr>
      <w:r>
        <w:rPr>
          <w:rStyle w:val="SectionNumber"/>
        </w:rPr>
        <w:t xml:space="preserve">6.4</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introduction_2018">
        <w:r>
          <w:rPr>
            <w:rStyle w:val="Hyperlink"/>
          </w:rPr>
          <w:t xml:space="preserve">2018</w:t>
        </w:r>
      </w:hyperlink>
      <w:r>
        <w:t xml:space="preserve">)</w:t>
      </w:r>
      <w:r>
        <w:t xml:space="preserve">:</w:t>
      </w:r>
    </w:p>
    <w:p>
      <w:pPr>
        <w:numPr>
          <w:ilvl w:val="0"/>
          <w:numId w:val="1155"/>
        </w:numPr>
        <w:pStyle w:val="Compact"/>
      </w:pPr>
      <w:r>
        <w:t xml:space="preserve">Typically, two or more mediators that are causally located between X and Y will be correlated - if for no other reason than that they share a common cause (X).</w:t>
      </w:r>
    </w:p>
    <w:p>
      <w:pPr>
        <w:numPr>
          <w:ilvl w:val="0"/>
          <w:numId w:val="1155"/>
        </w:numPr>
        <w:pStyle w:val="Compact"/>
      </w:pPr>
      <w:r>
        <w:t xml:space="preserve">Estimating the partial correlation between two mediators after controlling for X is one way to examine whether all of their association is accounted for by this common cause.</w:t>
      </w:r>
    </w:p>
    <w:p>
      <w:pPr>
        <w:numPr>
          <w:ilvl w:val="0"/>
          <w:numId w:val="1155"/>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55"/>
        </w:numPr>
        <w:pStyle w:val="Compact"/>
      </w:pPr>
      <w:r>
        <w:t xml:space="preserve">Partial correlations allow the assessment of their association, independent of what they have in common with the covariates that were regressed onto Y and X, separately.</w:t>
      </w:r>
    </w:p>
    <w:p>
      <w:pPr>
        <w:numPr>
          <w:ilvl w:val="0"/>
          <w:numId w:val="1155"/>
        </w:numPr>
        <w:pStyle w:val="Compact"/>
      </w:pPr>
      <w:r>
        <w:t xml:space="preserve">If two (or more) mediators remain correlated after adjusting for X, then</w:t>
      </w:r>
    </w:p>
    <w:p>
      <w:pPr>
        <w:numPr>
          <w:ilvl w:val="0"/>
          <w:numId w:val="1155"/>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55"/>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55"/>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56"/>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56"/>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56"/>
        </w:numPr>
        <w:pStyle w:val="Compact"/>
      </w:pPr>
      <w:r>
        <w:rPr>
          <w:iCs/>
          <w:i/>
        </w:rPr>
        <w:t xml:space="preserve">Total indirect effect of X:</w:t>
      </w:r>
      <w:r>
        <w:t xml:space="preserve"> </w:t>
      </w:r>
      <w:r>
        <w:t xml:space="preserve">sum of all specific indirect effects</w:t>
      </w:r>
    </w:p>
    <w:p>
      <w:pPr>
        <w:numPr>
          <w:ilvl w:val="0"/>
          <w:numId w:val="1156"/>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56"/>
        </w:numPr>
        <w:pStyle w:val="Compact"/>
      </w:pPr>
      <w:r>
        <w:rPr>
          <w:iCs/>
          <w:i/>
        </w:rPr>
        <w:t xml:space="preserve">Pairwise comparisons (contrasts) between indirect effects</w:t>
      </w:r>
      <w:r>
        <w:t xml:space="preserve"> </w:t>
      </w:r>
      <w:r>
        <w:t xml:space="preserve">(i.e., is one indirect effect stronger than another)</w:t>
      </w:r>
    </w:p>
    <w:bookmarkStart w:id="380" w:name="X0e2322753b4cffb64cb77b862bff962a0d5bc7f"/>
    <w:p>
      <w:pPr>
        <w:pStyle w:val="Heading3"/>
      </w:pPr>
      <w:r>
        <w:rPr>
          <w:rStyle w:val="SectionNumber"/>
        </w:rPr>
        <w:t xml:space="preserve">6.4.1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378" name="Picture"/>
            <a:graphic>
              <a:graphicData uri="http://schemas.openxmlformats.org/drawingml/2006/picture">
                <pic:pic>
                  <pic:nvPicPr>
                    <pic:cNvPr descr="images/CompMed/LewisSerialMed.jpg" id="379" name="Picture"/>
                    <pic:cNvPicPr>
                      <a:picLocks noChangeArrowheads="1" noChangeAspect="1"/>
                    </pic:cNvPicPr>
                  </pic:nvPicPr>
                  <pic:blipFill>
                    <a:blip r:embed="rId377"/>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57"/>
        </w:numPr>
        <w:pStyle w:val="Compact"/>
      </w:pPr>
      <w:r>
        <w:t xml:space="preserve">We add a path predicting disengagement from engagement, and label it with a</w:t>
      </w:r>
      <w:r>
        <w:t xml:space="preserve"> </w:t>
      </w:r>
      <m:oMath>
        <m:sSub>
          <m:e>
            <m:r>
              <m:t>d</m:t>
            </m:r>
          </m:e>
          <m:sub>
            <m:r>
              <m:t>21</m:t>
            </m:r>
          </m:sub>
        </m:sSub>
      </m:oMath>
    </w:p>
    <w:p>
      <w:pPr>
        <w:numPr>
          <w:ilvl w:val="1"/>
          <w:numId w:val="1158"/>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57"/>
        </w:numPr>
        <w:pStyle w:val="Compact"/>
      </w:pPr>
      <w:r>
        <w:t xml:space="preserve">We specify a third indirect path that multiplies those 3 paths (a1, d21, b2) together</w:t>
      </w:r>
    </w:p>
    <w:p>
      <w:pPr>
        <w:numPr>
          <w:ilvl w:val="0"/>
          <w:numId w:val="1157"/>
        </w:numPr>
        <w:pStyle w:val="Compact"/>
      </w:pPr>
      <w:r>
        <w:t xml:space="preserve">We add a third contrast so that we get all the combinations of indirect comparisons: 1-2, 1-3 2-3</w:t>
      </w:r>
    </w:p>
    <w:p>
      <w:pPr>
        <w:numPr>
          <w:ilvl w:val="0"/>
          <w:numId w:val="1157"/>
        </w:numPr>
        <w:pStyle w:val="Compact"/>
      </w:pPr>
      <w:r>
        <w:t xml:space="preserve">We update our total_indirects calculation to include indirect#3</w:t>
      </w:r>
    </w:p>
    <w:p>
      <w:pPr>
        <w:numPr>
          <w:ilvl w:val="0"/>
          <w:numId w:val="1157"/>
        </w:numPr>
        <w:pStyle w:val="Compact"/>
      </w:pPr>
      <w:r>
        <w:t xml:space="preserve">We update our total_c calculation to include indirect#3</w:t>
      </w:r>
    </w:p>
    <w:bookmarkEnd w:id="380"/>
    <w:bookmarkStart w:id="381" w:name="specify-the-lavaan-model"/>
    <w:p>
      <w:pPr>
        <w:pStyle w:val="Heading3"/>
      </w:pPr>
      <w:r>
        <w:rPr>
          <w:rStyle w:val="SectionNumber"/>
        </w:rPr>
        <w:t xml:space="preserve">6.4.2</w:t>
      </w:r>
      <w:r>
        <w:tab/>
      </w:r>
      <w:r>
        <w:t xml:space="preserve">Specify the</w:t>
      </w:r>
      <w:r>
        <w:t xml:space="preserve"> </w:t>
      </w:r>
      <w:r>
        <w:rPr>
          <w:iCs/>
          <w:i/>
        </w:rPr>
        <w:t xml:space="preserve">lavaan</w:t>
      </w:r>
      <w:r>
        <w:t xml:space="preserve"> </w:t>
      </w:r>
      <w:r>
        <w:t xml:space="preserve">model</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br/>
      </w:r>
      <w:r>
        <w:rPr>
          <w:rStyle w:val="NormalTok"/>
        </w:rPr>
        <w:t xml:space="preserve">sLewis_ParEsts </w:t>
      </w:r>
      <w:r>
        <w:rPr>
          <w:rStyle w:val="OtherTok"/>
        </w:rPr>
        <w:t xml:space="preserve">&lt;-</w:t>
      </w:r>
      <w:r>
        <w:rPr>
          <w:rStyle w:val="NormalTok"/>
        </w:rPr>
        <w:t xml:space="preserve"> </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p>
      <w:pPr>
        <w:pStyle w:val="SourceCode"/>
      </w:pPr>
      <w:r>
        <w:rPr>
          <w:rStyle w:val="NormalTok"/>
        </w:rPr>
        <w:t xml:space="preserve">sLewis_sum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12</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-868.431</w:t>
      </w:r>
      <w:r>
        <w:br/>
      </w:r>
      <w:r>
        <w:rPr>
          <w:rStyle w:val="VerbatimChar"/>
        </w:rPr>
        <w:t xml:space="preserve">##   Loglikelihood unrestricted model (H1)       -868.431</w:t>
      </w:r>
      <w:r>
        <w:br/>
      </w:r>
      <w:r>
        <w:rPr>
          <w:rStyle w:val="VerbatimChar"/>
        </w:rPr>
        <w:t xml:space="preserve">##                                                       </w:t>
      </w:r>
      <w:r>
        <w:br/>
      </w:r>
      <w:r>
        <w:rPr>
          <w:rStyle w:val="VerbatimChar"/>
        </w:rPr>
        <w:t xml:space="preserve">##   Akaike (AIC)                                1760.862</w:t>
      </w:r>
      <w:r>
        <w:br/>
      </w:r>
      <w:r>
        <w:rPr>
          <w:rStyle w:val="VerbatimChar"/>
        </w:rPr>
        <w:t xml:space="preserve">##   Bayesian (BIC)                              1801.141</w:t>
      </w:r>
      <w:r>
        <w:br/>
      </w:r>
      <w:r>
        <w:rPr>
          <w:rStyle w:val="VerbatimChar"/>
        </w:rPr>
        <w:t xml:space="preserve">##   Sample-size adjusted Bayesian (SABIC)       1763.117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0.193    0.038    5.150    0.000    0.117    0.266</w:t>
      </w:r>
      <w:r>
        <w:br/>
      </w:r>
      <w:r>
        <w:rPr>
          <w:rStyle w:val="VerbatimChar"/>
        </w:rPr>
        <w:t xml:space="preserve">##     Engmt    (d21)    0.236    0.057    4.163    0.000    0.132    0.355</w:t>
      </w:r>
      <w:r>
        <w:br/>
      </w:r>
      <w:r>
        <w:rPr>
          <w:rStyle w:val="VerbatimChar"/>
        </w:rPr>
        <w:t xml:space="preserve">##    Std.lv  Std.all</w:t>
      </w:r>
      <w:r>
        <w:br/>
      </w:r>
      <w:r>
        <w:rPr>
          <w:rStyle w:val="VerbatimChar"/>
        </w:rPr>
        <w:t xml:space="preserve">##                   </w:t>
      </w:r>
      <w:r>
        <w:br/>
      </w:r>
      <w:r>
        <w:rPr>
          <w:rStyle w:val="VerbatimChar"/>
        </w:rPr>
        <w:t xml:space="preserve">##     0.581    0.092</w:t>
      </w:r>
      <w:r>
        <w:br/>
      </w:r>
      <w:r>
        <w:rPr>
          <w:rStyle w:val="VerbatimChar"/>
        </w:rPr>
        <w:t xml:space="preserve">##    -3.750   -0.519</w:t>
      </w:r>
      <w:r>
        <w:br/>
      </w:r>
      <w:r>
        <w:rPr>
          <w:rStyle w:val="VerbatimChar"/>
        </w:rPr>
        <w:t xml:space="preserve">##    -0.575   -0.135</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0.193    0.329</w:t>
      </w:r>
      <w:r>
        <w:br/>
      </w:r>
      <w:r>
        <w:rPr>
          <w:rStyle w:val="VerbatimChar"/>
        </w:rPr>
        <w:t xml:space="preserve">##     0.236    0.271</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0.818    0.128    6.400    0.000    0.564    1.073</w:t>
      </w:r>
      <w:r>
        <w:br/>
      </w:r>
      <w:r>
        <w:rPr>
          <w:rStyle w:val="VerbatimChar"/>
        </w:rPr>
        <w:t xml:space="preserve">##    Std.lv  Std.all</w:t>
      </w:r>
      <w:r>
        <w:br/>
      </w:r>
      <w:r>
        <w:rPr>
          <w:rStyle w:val="VerbatimChar"/>
        </w:rPr>
        <w:t xml:space="preserve">##    27.728    7.257</w:t>
      </w:r>
      <w:r>
        <w:br/>
      </w:r>
      <w:r>
        <w:rPr>
          <w:rStyle w:val="VerbatimChar"/>
        </w:rPr>
        <w:t xml:space="preserve">##     1.915    3.147</w:t>
      </w:r>
      <w:r>
        <w:br/>
      </w:r>
      <w:r>
        <w:rPr>
          <w:rStyle w:val="VerbatimChar"/>
        </w:rPr>
        <w:t xml:space="preserve">##     0.818    1.547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0.214    0.019   11.318    0.000    0.175    0.249</w:t>
      </w:r>
      <w:r>
        <w:br/>
      </w:r>
      <w:r>
        <w:rPr>
          <w:rStyle w:val="VerbatimChar"/>
        </w:rPr>
        <w:t xml:space="preserve">##    Std.lv  Std.all</w:t>
      </w:r>
      <w:r>
        <w:br/>
      </w:r>
      <w:r>
        <w:rPr>
          <w:rStyle w:val="VerbatimChar"/>
        </w:rPr>
        <w:t xml:space="preserve">##    10.067    0.690</w:t>
      </w:r>
      <w:r>
        <w:br/>
      </w:r>
      <w:r>
        <w:rPr>
          <w:rStyle w:val="VerbatimChar"/>
        </w:rPr>
        <w:t xml:space="preserve">##     0.337    0.910</w:t>
      </w:r>
      <w:r>
        <w:br/>
      </w:r>
      <w:r>
        <w:rPr>
          <w:rStyle w:val="VerbatimChar"/>
        </w:rPr>
        <w:t xml:space="preserve">##     0.214    0.765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0.310</w:t>
      </w:r>
      <w:r>
        <w:br/>
      </w:r>
      <w:r>
        <w:rPr>
          <w:rStyle w:val="VerbatimChar"/>
        </w:rPr>
        <w:t xml:space="preserve">##     Engmt             0.090</w:t>
      </w:r>
      <w:r>
        <w:br/>
      </w:r>
      <w:r>
        <w:rPr>
          <w:rStyle w:val="VerbatimChar"/>
        </w:rPr>
        <w:t xml:space="preserve">##     DisEngmt          0.235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-0.726    0.169   -4.295    0.000   -1.067   -0.417</w:t>
      </w:r>
      <w:r>
        <w:br/>
      </w:r>
      <w:r>
        <w:rPr>
          <w:rStyle w:val="VerbatimChar"/>
        </w:rPr>
        <w:t xml:space="preserve">##     indirect3        -0.180    0.065   -2.750    0.006   -0.337   -0.076</w:t>
      </w:r>
      <w:r>
        <w:br/>
      </w:r>
      <w:r>
        <w:rPr>
          <w:rStyle w:val="VerbatimChar"/>
        </w:rPr>
        <w:t xml:space="preserve">##     contrast1         0.844    0.207    4.069    0.000    0.471    1.252</w:t>
      </w:r>
      <w:r>
        <w:br/>
      </w:r>
      <w:r>
        <w:rPr>
          <w:rStyle w:val="VerbatimChar"/>
        </w:rPr>
        <w:t xml:space="preserve">##     contrast2         0.298    0.125    2.384    0.017    0.089    0.572</w:t>
      </w:r>
      <w:r>
        <w:br/>
      </w:r>
      <w:r>
        <w:rPr>
          <w:rStyle w:val="VerbatimChar"/>
        </w:rPr>
        <w:t xml:space="preserve">##     contrast3        -0.546    0.180   -3.028    0.002   -0.896   -0.206</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0.028</w:t>
      </w:r>
      <w:r>
        <w:br/>
      </w:r>
      <w:r>
        <w:rPr>
          <w:rStyle w:val="VerbatimChar"/>
        </w:rPr>
        <w:t xml:space="preserve">##    -0.726   -0.170</w:t>
      </w:r>
      <w:r>
        <w:br/>
      </w:r>
      <w:r>
        <w:rPr>
          <w:rStyle w:val="VerbatimChar"/>
        </w:rPr>
        <w:t xml:space="preserve">##    -0.180   -0.042</w:t>
      </w:r>
      <w:r>
        <w:br/>
      </w:r>
      <w:r>
        <w:rPr>
          <w:rStyle w:val="VerbatimChar"/>
        </w:rPr>
        <w:t xml:space="preserve">##     0.844    0.198</w:t>
      </w:r>
      <w:r>
        <w:br/>
      </w:r>
      <w:r>
        <w:rPr>
          <w:rStyle w:val="VerbatimChar"/>
        </w:rPr>
        <w:t xml:space="preserve">##     0.298    0.070</w:t>
      </w:r>
      <w:r>
        <w:br/>
      </w:r>
      <w:r>
        <w:rPr>
          <w:rStyle w:val="VerbatimChar"/>
        </w:rPr>
        <w:t xml:space="preserve">##    -0.546   -0.128</w:t>
      </w:r>
      <w:r>
        <w:br/>
      </w:r>
      <w:r>
        <w:rPr>
          <w:rStyle w:val="VerbatimChar"/>
        </w:rPr>
        <w:t xml:space="preserve">##    -0.787   -0.185</w:t>
      </w:r>
      <w:r>
        <w:br/>
      </w:r>
      <w:r>
        <w:rPr>
          <w:rStyle w:val="VerbatimChar"/>
        </w:rPr>
        <w:t xml:space="preserve">##    -1.362   -0.320</w:t>
      </w:r>
      <w:r>
        <w:br/>
      </w:r>
      <w:r>
        <w:rPr>
          <w:rStyle w:val="VerbatimChar"/>
        </w:rPr>
        <w:t xml:space="preserve">##    -0.575   -0.135</w:t>
      </w:r>
    </w:p>
    <w:p>
      <w:pPr>
        <w:pStyle w:val="SourceCode"/>
      </w:pPr>
      <w:r>
        <w:rPr>
          <w:rStyle w:val="NormalTok"/>
        </w:rPr>
        <w:t xml:space="preserve">sLewis_ParEsts</w:t>
      </w:r>
    </w:p>
    <w:p>
      <w:pPr>
        <w:pStyle w:val="SourceCode"/>
      </w:pPr>
      <w:r>
        <w:rPr>
          <w:rStyle w:val="VerbatimChar"/>
        </w:rPr>
        <w:t xml:space="preserve">##                lhs op                               rhs           label    est</w:t>
      </w:r>
      <w:r>
        <w:br/>
      </w:r>
      <w:r>
        <w:rPr>
          <w:rStyle w:val="VerbatimChar"/>
        </w:rPr>
        <w:t xml:space="preserve">## 1         MtnlHlth  ~                             Engmt              b1  0.581</w:t>
      </w:r>
      <w:r>
        <w:br/>
      </w:r>
      <w:r>
        <w:rPr>
          <w:rStyle w:val="VerbatimChar"/>
        </w:rPr>
        <w:t xml:space="preserve">## 2         MtnlHlth  ~                          DisEngmt              b2 -3.750</w:t>
      </w:r>
      <w:r>
        <w:br/>
      </w:r>
      <w:r>
        <w:rPr>
          <w:rStyle w:val="VerbatimChar"/>
        </w:rPr>
        <w:t xml:space="preserve">## 3         MtnlHlth  ~                              GRMS             c_p -0.575</w:t>
      </w:r>
      <w:r>
        <w:br/>
      </w:r>
      <w:r>
        <w:rPr>
          <w:rStyle w:val="VerbatimChar"/>
        </w:rPr>
        <w:t xml:space="preserve">## 4            Engmt  ~                              GRMS              a1  0.203</w:t>
      </w:r>
      <w:r>
        <w:br/>
      </w:r>
      <w:r>
        <w:rPr>
          <w:rStyle w:val="VerbatimChar"/>
        </w:rPr>
        <w:t xml:space="preserve">## 5         DisEngmt  ~                              GRMS              a2  0.193</w:t>
      </w:r>
      <w:r>
        <w:br/>
      </w:r>
      <w:r>
        <w:rPr>
          <w:rStyle w:val="VerbatimChar"/>
        </w:rPr>
        <w:t xml:space="preserve">## 6         DisEngmt  ~                             Engmt             d21  0.236</w:t>
      </w:r>
      <w:r>
        <w:br/>
      </w:r>
      <w:r>
        <w:rPr>
          <w:rStyle w:val="VerbatimChar"/>
        </w:rPr>
        <w:t xml:space="preserve">## 7         MtnlHlth ~~                          MtnlHlth                 10.067</w:t>
      </w:r>
      <w:r>
        <w:br/>
      </w:r>
      <w:r>
        <w:rPr>
          <w:rStyle w:val="VerbatimChar"/>
        </w:rPr>
        <w:t xml:space="preserve">## 8            Engmt ~~                             Engmt                  0.337</w:t>
      </w:r>
      <w:r>
        <w:br/>
      </w:r>
      <w:r>
        <w:rPr>
          <w:rStyle w:val="VerbatimChar"/>
        </w:rPr>
        <w:t xml:space="preserve">## 9         DisEngmt ~~                          DisEngmt                  0.214</w:t>
      </w:r>
      <w:r>
        <w:br/>
      </w:r>
      <w:r>
        <w:rPr>
          <w:rStyle w:val="VerbatimChar"/>
        </w:rPr>
        <w:t xml:space="preserve">## 10            GRMS ~~                              GRMS                  0.806</w:t>
      </w:r>
      <w:r>
        <w:br/>
      </w:r>
      <w:r>
        <w:rPr>
          <w:rStyle w:val="VerbatimChar"/>
        </w:rPr>
        <w:t xml:space="preserve">## 11        MtnlHlth ~1                                                   27.728</w:t>
      </w:r>
      <w:r>
        <w:br/>
      </w:r>
      <w:r>
        <w:rPr>
          <w:rStyle w:val="VerbatimChar"/>
        </w:rPr>
        <w:t xml:space="preserve">## 12           Engmt ~1                                                    1.915</w:t>
      </w:r>
      <w:r>
        <w:br/>
      </w:r>
      <w:r>
        <w:rPr>
          <w:rStyle w:val="VerbatimChar"/>
        </w:rPr>
        <w:t xml:space="preserve">## 13        DisEngmt ~1                                                    0.818</w:t>
      </w:r>
      <w:r>
        <w:br/>
      </w:r>
      <w:r>
        <w:rPr>
          <w:rStyle w:val="VerbatimChar"/>
        </w:rPr>
        <w:t xml:space="preserve">## 14            GRMS ~1                                                    1.990</w:t>
      </w:r>
      <w:r>
        <w:br/>
      </w:r>
      <w:r>
        <w:rPr>
          <w:rStyle w:val="VerbatimChar"/>
        </w:rPr>
        <w:t xml:space="preserve">## 15       indirect1 :=                             a1*b1       indirect1  0.118</w:t>
      </w:r>
      <w:r>
        <w:br/>
      </w:r>
      <w:r>
        <w:rPr>
          <w:rStyle w:val="VerbatimChar"/>
        </w:rPr>
        <w:t xml:space="preserve">## 16       indirect2 :=                             a2*b2       indirect2 -0.726</w:t>
      </w:r>
      <w:r>
        <w:br/>
      </w:r>
      <w:r>
        <w:rPr>
          <w:rStyle w:val="VerbatimChar"/>
        </w:rPr>
        <w:t xml:space="preserve">## 17       indirect3 :=                         a1*d21*b2       indirect3 -0.180</w:t>
      </w:r>
      <w:r>
        <w:br/>
      </w:r>
      <w:r>
        <w:rPr>
          <w:rStyle w:val="VerbatimChar"/>
        </w:rPr>
        <w:t xml:space="preserve">## 18       contrast1 :=               indirect1-indirect2       contrast1  0.844</w:t>
      </w:r>
      <w:r>
        <w:br/>
      </w:r>
      <w:r>
        <w:rPr>
          <w:rStyle w:val="VerbatimChar"/>
        </w:rPr>
        <w:t xml:space="preserve">## 19       contrast2 :=               indirect1-indirect3       contrast2  0.298</w:t>
      </w:r>
      <w:r>
        <w:br/>
      </w:r>
      <w:r>
        <w:rPr>
          <w:rStyle w:val="VerbatimChar"/>
        </w:rPr>
        <w:t xml:space="preserve">## 20       contrast3 :=               indirect2-indirect3       contrast3 -0.546</w:t>
      </w:r>
      <w:r>
        <w:br/>
      </w:r>
      <w:r>
        <w:rPr>
          <w:rStyle w:val="VerbatimChar"/>
        </w:rPr>
        <w:t xml:space="preserve">## 21 total_indirects :=     indirect1+indirect2+indirect3 total_indirects -0.787</w:t>
      </w:r>
      <w:r>
        <w:br/>
      </w:r>
      <w:r>
        <w:rPr>
          <w:rStyle w:val="VerbatimChar"/>
        </w:rPr>
        <w:t xml:space="preserve">## 22         total_c := c_p+indirect1+indirect2+indirect3         total_c -1.362</w:t>
      </w:r>
      <w:r>
        <w:br/>
      </w:r>
      <w:r>
        <w:rPr>
          <w:rStyle w:val="VerbatimChar"/>
        </w:rPr>
        <w:t xml:space="preserve">## 23          direct :=                               c_p          direct -0.575</w:t>
      </w:r>
      <w:r>
        <w:br/>
      </w:r>
      <w:r>
        <w:rPr>
          <w:rStyle w:val="VerbatimChar"/>
        </w:rPr>
        <w:t xml:space="preserve">##       se      z pvalue ci.lower ci.upper std.lv std.all std.nox</w:t>
      </w:r>
      <w:r>
        <w:br/>
      </w:r>
      <w:r>
        <w:rPr>
          <w:rStyle w:val="VerbatimChar"/>
        </w:rPr>
        <w:t xml:space="preserve">## 1  0.431  1.346  0.178   -0.339    1.354  0.581   0.092   0.092</w:t>
      </w:r>
      <w:r>
        <w:br/>
      </w:r>
      <w:r>
        <w:rPr>
          <w:rStyle w:val="VerbatimChar"/>
        </w:rPr>
        <w:t xml:space="preserve">## 2  0.471 -7.954  0.000   -4.703   -2.892 -3.750  -0.519  -0.519</w:t>
      </w:r>
      <w:r>
        <w:br/>
      </w:r>
      <w:r>
        <w:rPr>
          <w:rStyle w:val="VerbatimChar"/>
        </w:rPr>
        <w:t xml:space="preserve">## 3  0.243 -2.363  0.018   -1.047   -0.099 -0.575  -0.135  -0.150</w:t>
      </w:r>
      <w:r>
        <w:br/>
      </w:r>
      <w:r>
        <w:rPr>
          <w:rStyle w:val="VerbatimChar"/>
        </w:rPr>
        <w:t xml:space="preserve">## 4  0.044  4.584  0.000    0.116    0.292  0.203   0.300   0.334</w:t>
      </w:r>
      <w:r>
        <w:br/>
      </w:r>
      <w:r>
        <w:rPr>
          <w:rStyle w:val="VerbatimChar"/>
        </w:rPr>
        <w:t xml:space="preserve">## 5  0.038  5.150  0.000    0.117    0.267  0.193   0.329   0.366</w:t>
      </w:r>
      <w:r>
        <w:br/>
      </w:r>
      <w:r>
        <w:rPr>
          <w:rStyle w:val="VerbatimChar"/>
        </w:rPr>
        <w:t xml:space="preserve">## 6  0.057  4.163  0.000    0.141    0.366  0.236   0.271   0.271</w:t>
      </w:r>
      <w:r>
        <w:br/>
      </w:r>
      <w:r>
        <w:rPr>
          <w:rStyle w:val="VerbatimChar"/>
        </w:rPr>
        <w:t xml:space="preserve">## 7  0.846 11.895  0.000    8.599   11.773 10.067   0.690   0.690</w:t>
      </w:r>
      <w:r>
        <w:br/>
      </w:r>
      <w:r>
        <w:rPr>
          <w:rStyle w:val="VerbatimChar"/>
        </w:rPr>
        <w:t xml:space="preserve">## 8  0.035  9.718  0.000    0.279    0.414  0.337   0.910   0.910</w:t>
      </w:r>
      <w:r>
        <w:br/>
      </w:r>
      <w:r>
        <w:rPr>
          <w:rStyle w:val="VerbatimChar"/>
        </w:rPr>
        <w:t xml:space="preserve">## 9  0.019 11.318  0.000    0.183    0.257  0.214   0.765   0.765</w:t>
      </w:r>
      <w:r>
        <w:br/>
      </w:r>
      <w:r>
        <w:rPr>
          <w:rStyle w:val="VerbatimChar"/>
        </w:rPr>
        <w:t xml:space="preserve">## 10 0.000     NA     NA    0.806    0.806  0.806   1.000   0.806</w:t>
      </w:r>
      <w:r>
        <w:br/>
      </w:r>
      <w:r>
        <w:rPr>
          <w:rStyle w:val="VerbatimChar"/>
        </w:rPr>
        <w:t xml:space="preserve">## 11 1.027 27.004  0.000   25.599   29.794 27.728   7.257   7.257</w:t>
      </w:r>
      <w:r>
        <w:br/>
      </w:r>
      <w:r>
        <w:rPr>
          <w:rStyle w:val="VerbatimChar"/>
        </w:rPr>
        <w:t xml:space="preserve">## 12 0.100 19.140  0.000    1.719    2.109  1.915   3.147   3.147</w:t>
      </w:r>
      <w:r>
        <w:br/>
      </w:r>
      <w:r>
        <w:rPr>
          <w:rStyle w:val="VerbatimChar"/>
        </w:rPr>
        <w:t xml:space="preserve">## 13 0.128  6.400  0.000    0.542    1.047  0.818   1.547   1.547</w:t>
      </w:r>
      <w:r>
        <w:br/>
      </w:r>
      <w:r>
        <w:rPr>
          <w:rStyle w:val="VerbatimChar"/>
        </w:rPr>
        <w:t xml:space="preserve">## 14 0.000     NA     NA    1.990    1.990  1.990   2.216   1.990</w:t>
      </w:r>
      <w:r>
        <w:br/>
      </w:r>
      <w:r>
        <w:rPr>
          <w:rStyle w:val="VerbatimChar"/>
        </w:rPr>
        <w:t xml:space="preserve">## 15 0.095  1.249  0.212   -0.061    0.311  0.118   0.028   0.031</w:t>
      </w:r>
      <w:r>
        <w:br/>
      </w:r>
      <w:r>
        <w:rPr>
          <w:rStyle w:val="VerbatimChar"/>
        </w:rPr>
        <w:t xml:space="preserve">## 16 0.169 -4.295  0.000   -1.130   -0.452 -0.726  -0.170  -0.190</w:t>
      </w:r>
      <w:r>
        <w:br/>
      </w:r>
      <w:r>
        <w:rPr>
          <w:rStyle w:val="VerbatimChar"/>
        </w:rPr>
        <w:t xml:space="preserve">## 17 0.065 -2.750  0.006   -0.359   -0.084 -0.180  -0.042  -0.047</w:t>
      </w:r>
      <w:r>
        <w:br/>
      </w:r>
      <w:r>
        <w:rPr>
          <w:rStyle w:val="VerbatimChar"/>
        </w:rPr>
        <w:t xml:space="preserve">## 18 0.207  4.069  0.000    0.493    1.325  0.844   0.198   0.221</w:t>
      </w:r>
      <w:r>
        <w:br/>
      </w:r>
      <w:r>
        <w:rPr>
          <w:rStyle w:val="VerbatimChar"/>
        </w:rPr>
        <w:t xml:space="preserve">## 19 0.125  2.384  0.017    0.108    0.605  0.298   0.070   0.078</w:t>
      </w:r>
      <w:r>
        <w:br/>
      </w:r>
      <w:r>
        <w:rPr>
          <w:rStyle w:val="VerbatimChar"/>
        </w:rPr>
        <w:t xml:space="preserve">## 20 0.180 -3.028  0.002   -0.965   -0.227 -0.546  -0.128  -0.143</w:t>
      </w:r>
      <w:r>
        <w:br/>
      </w:r>
      <w:r>
        <w:rPr>
          <w:rStyle w:val="VerbatimChar"/>
        </w:rPr>
        <w:t xml:space="preserve">## 21 0.185 -4.259  0.000   -1.198   -0.471 -0.787  -0.185  -0.206</w:t>
      </w:r>
      <w:r>
        <w:br/>
      </w:r>
      <w:r>
        <w:rPr>
          <w:rStyle w:val="VerbatimChar"/>
        </w:rPr>
        <w:t xml:space="preserve">## 22 0.253 -5.392  0.000   -1.873   -0.891 -1.362  -0.320  -0.356</w:t>
      </w:r>
      <w:r>
        <w:br/>
      </w:r>
      <w:r>
        <w:rPr>
          <w:rStyle w:val="VerbatimChar"/>
        </w:rPr>
        <w:t xml:space="preserve">## 23 0.243 -2.362  0.018   -1.047   -0.099 -0.575  -0.135  -0.150</w:t>
      </w:r>
    </w:p>
    <w:bookmarkEnd w:id="381"/>
    <w:bookmarkStart w:id="385" w:name="figures-and-tables-2"/>
    <w:p>
      <w:pPr>
        <w:pStyle w:val="Heading3"/>
      </w:pPr>
      <w:r>
        <w:rPr>
          <w:rStyle w:val="SectionNumber"/>
        </w:rPr>
        <w:t xml:space="preserve">6.4.3</w:t>
      </w:r>
      <w:r>
        <w:tab/>
      </w:r>
      <w:r>
        <w:t xml:space="preserve">Figures and Tables</w:t>
      </w:r>
    </w:p>
    <w:p>
      <w:pPr>
        <w:pStyle w:val="FirstParagraph"/>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Serial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389"/>
        <w:gridCol w:w="194"/>
        <w:gridCol w:w="519"/>
        <w:gridCol w:w="194"/>
        <w:gridCol w:w="519"/>
        <w:gridCol w:w="194"/>
        <w:gridCol w:w="649"/>
        <w:gridCol w:w="2401"/>
        <w:gridCol w:w="194"/>
        <w:gridCol w:w="779"/>
        <w:gridCol w:w="973"/>
        <w:gridCol w:w="908"/>
      </w:tblGrid>
      <w:tr>
        <w:tc>
          <w:tcPr/>
          <w:p>
            <w:pPr>
              <w:pStyle w:val="Compact"/>
              <w:jc w:val="center"/>
            </w:pPr>
            <w:r>
              <w:t xml:space="preserve">IV</w:t>
            </w:r>
          </w:p>
        </w:tc>
        <w:tc>
          <w:tcPr/>
          <w:p>
            <w:pPr>
              <w:pStyle w:val="Compact"/>
            </w:pPr>
          </w:p>
        </w:tc>
        <w:tc>
          <w:tcPr/>
          <w:p>
            <w:pPr>
              <w:pStyle w:val="Compact"/>
              <w:jc w:val="center"/>
            </w:pPr>
            <w:r>
              <w:t xml:space="preserve">M1</w:t>
            </w:r>
          </w:p>
        </w:tc>
        <w:tc>
          <w:tcPr/>
          <w:p>
            <w:pPr>
              <w:pStyle w:val="Compact"/>
            </w:pPr>
          </w:p>
        </w:tc>
        <w:tc>
          <w:tcPr/>
          <w:p>
            <w:pPr>
              <w:pStyle w:val="Compact"/>
              <w:jc w:val="center"/>
            </w:pPr>
            <w:r>
              <w:t xml:space="preserve">M2</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w:t>
            </w:r>
            <w:r>
              <w:t xml:space="preserve"> </w:t>
            </w:r>
            <w:r>
              <w:rPr>
                <w:iCs/>
                <w:i/>
              </w:rPr>
              <w:t xml:space="preserve">b</w:t>
            </w:r>
            <w:r>
              <w:t xml:space="preserve">, and</w:t>
            </w:r>
            <w:r>
              <w:t xml:space="preserve"> </w:t>
            </w:r>
            <m:oMath>
              <m:sSub>
                <m:e>
                  <m:r>
                    <m:t>d</m:t>
                  </m:r>
                </m:e>
                <m:sub>
                  <m:r>
                    <m:t>21</m:t>
                  </m:r>
                </m:sub>
              </m:sSub>
            </m:oMath>
            <w:r>
              <w:t xml:space="preserve"> </w:t>
            </w:r>
            <w:r>
              <w:t xml:space="preserve">paths</w:t>
            </w:r>
          </w:p>
        </w:tc>
        <w:tc>
          <w:tcPr/>
          <w:p>
            <w:pPr>
              <w:pStyle w:val="Compact"/>
            </w:pPr>
          </w:p>
        </w:tc>
        <w:tc>
          <w:tcPr/>
          <w:p>
            <w:pPr>
              <w:pStyle w:val="Compact"/>
              <w:jc w:val="right"/>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right"/>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(0.193) X (-3.750)</w:t>
            </w:r>
          </w:p>
        </w:tc>
        <w:tc>
          <w:tcPr/>
          <w:p>
            <w:pPr>
              <w:pStyle w:val="Compact"/>
              <w:jc w:val="center"/>
            </w:pPr>
            <w:r>
              <w:t xml:space="preserve">=</w:t>
            </w:r>
          </w:p>
        </w:tc>
        <w:tc>
          <w:tcPr/>
          <w:p>
            <w:pPr>
              <w:pStyle w:val="Compact"/>
              <w:jc w:val="right"/>
            </w:pPr>
            <w:r>
              <w:t xml:space="preserve">-0.726</w:t>
            </w:r>
          </w:p>
        </w:tc>
        <w:tc>
          <w:tcPr/>
          <w:p>
            <w:pPr>
              <w:pStyle w:val="Compact"/>
              <w:jc w:val="center"/>
            </w:pPr>
            <w:r>
              <w:t xml:space="preserve">0.169</w:t>
            </w:r>
          </w:p>
        </w:tc>
        <w:tc>
          <w:tcPr/>
          <w:p>
            <w:pPr>
              <w:pStyle w:val="Compact"/>
              <w:jc w:val="center"/>
            </w:pPr>
            <w:r>
              <w:t xml:space="preserve">0.000</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(0.236) X (-3.750)</w:t>
            </w:r>
          </w:p>
        </w:tc>
        <w:tc>
          <w:tcPr/>
          <w:p>
            <w:pPr>
              <w:pStyle w:val="Compact"/>
              <w:jc w:val="center"/>
            </w:pPr>
            <w:r>
              <w:t xml:space="preserve">=</w:t>
            </w:r>
          </w:p>
        </w:tc>
        <w:tc>
          <w:tcPr/>
          <w:p>
            <w:pPr>
              <w:pStyle w:val="Compact"/>
              <w:jc w:val="right"/>
            </w:pPr>
            <w:r>
              <w:t xml:space="preserve">-0.180</w:t>
            </w:r>
          </w:p>
        </w:tc>
        <w:tc>
          <w:tcPr/>
          <w:p>
            <w:pPr>
              <w:pStyle w:val="Compact"/>
              <w:jc w:val="center"/>
            </w:pPr>
            <w:r>
              <w:t xml:space="preserve">0.065</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5422"/>
        <w:gridCol w:w="731"/>
        <w:gridCol w:w="913"/>
        <w:gridCol w:w="852"/>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GRMS (X) on mental health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GRMS (X) on mental health (Y; c’ path)</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0.018</w:t>
            </w:r>
          </w:p>
        </w:tc>
      </w:tr>
      <w:tr>
        <w:tc>
          <w:tcPr/>
          <w:p>
            <w:pPr>
              <w:pStyle w:val="Compact"/>
              <w:jc w:val="center"/>
            </w:pPr>
            <w:r>
              <w:t xml:space="preserve">Contrast comparing indirects 1 (via engagement) and 2 (via disengagement)</w:t>
            </w:r>
          </w:p>
        </w:tc>
        <w:tc>
          <w:tcPr/>
          <w:p>
            <w:pPr>
              <w:pStyle w:val="Compact"/>
              <w:jc w:val="center"/>
            </w:pPr>
            <w:r>
              <w:t xml:space="preserve">0.844</w:t>
            </w:r>
          </w:p>
        </w:tc>
        <w:tc>
          <w:tcPr/>
          <w:p>
            <w:pPr>
              <w:pStyle w:val="Compact"/>
              <w:jc w:val="center"/>
            </w:pPr>
            <w:r>
              <w:t xml:space="preserve">0.207</w:t>
            </w:r>
          </w:p>
        </w:tc>
        <w:tc>
          <w:tcPr/>
          <w:p>
            <w:pPr>
              <w:pStyle w:val="Compact"/>
              <w:jc w:val="center"/>
            </w:pPr>
            <w:r>
              <w:t xml:space="preserve">0.000</w:t>
            </w:r>
          </w:p>
        </w:tc>
      </w:tr>
      <w:tr>
        <w:tc>
          <w:tcPr/>
          <w:p>
            <w:pPr>
              <w:pStyle w:val="Compact"/>
              <w:jc w:val="center"/>
            </w:pPr>
            <w:r>
              <w:t xml:space="preserve">Contrast comparing indirects 1 (via engagement) and 3 (serially via disengagement)</w:t>
            </w:r>
          </w:p>
        </w:tc>
        <w:tc>
          <w:tcPr/>
          <w:p>
            <w:pPr>
              <w:pStyle w:val="Compact"/>
              <w:jc w:val="center"/>
            </w:pPr>
            <w:r>
              <w:t xml:space="preserve">0.298</w:t>
            </w:r>
          </w:p>
        </w:tc>
        <w:tc>
          <w:tcPr/>
          <w:p>
            <w:pPr>
              <w:pStyle w:val="Compact"/>
              <w:jc w:val="center"/>
            </w:pPr>
            <w:r>
              <w:t xml:space="preserve">0.125</w:t>
            </w:r>
          </w:p>
        </w:tc>
        <w:tc>
          <w:tcPr/>
          <w:p>
            <w:pPr>
              <w:pStyle w:val="Compact"/>
              <w:jc w:val="center"/>
            </w:pPr>
            <w:r>
              <w:t xml:space="preserve">0.017</w:t>
            </w:r>
          </w:p>
        </w:tc>
      </w:tr>
      <w:tr>
        <w:tc>
          <w:tcPr/>
          <w:p>
            <w:pPr>
              <w:pStyle w:val="Compact"/>
              <w:jc w:val="center"/>
            </w:pPr>
            <w:r>
              <w:t xml:space="preserve">Contrast comparing indirects 2 (via disengagement) and 3 (serially via disengagement)</w:t>
            </w:r>
          </w:p>
        </w:tc>
        <w:tc>
          <w:tcPr/>
          <w:p>
            <w:pPr>
              <w:pStyle w:val="Compact"/>
              <w:jc w:val="center"/>
            </w:pPr>
            <w:r>
              <w:t xml:space="preserve">-0.546</w:t>
            </w:r>
          </w:p>
        </w:tc>
        <w:tc>
          <w:tcPr/>
          <w:p>
            <w:pPr>
              <w:pStyle w:val="Compact"/>
              <w:jc w:val="center"/>
            </w:pPr>
            <w:r>
              <w:t xml:space="preserve">0.180</w:t>
            </w:r>
          </w:p>
        </w:tc>
        <w:tc>
          <w:tcPr/>
          <w:p>
            <w:pPr>
              <w:pStyle w:val="Compact"/>
              <w:jc w:val="center"/>
            </w:pPr>
            <w:r>
              <w:t xml:space="preserve">0.002</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pStyle w:val="BodyText"/>
      </w:pPr>
      <w:r>
        <w:t xml:space="preserve">Working through the data, we should be able to find these items:</w:t>
      </w:r>
    </w:p>
    <w:p>
      <w:pPr>
        <w:numPr>
          <w:ilvl w:val="0"/>
          <w:numId w:val="1159"/>
        </w:numPr>
        <w:pStyle w:val="Compact"/>
      </w:pPr>
      <w:r>
        <w:t xml:space="preserve">The model accounts for of the variance in predicting mental health outcomes.</w:t>
      </w:r>
    </w:p>
    <w:p>
      <w:pPr>
        <w:numPr>
          <w:ilvl w:val="0"/>
          <w:numId w:val="1159"/>
        </w:numPr>
        <w:pStyle w:val="Compact"/>
      </w:pPr>
      <w:r>
        <w:t xml:space="preserve">The total effect of GRMS (X) on mental health (Y) is -1.362 (</w:t>
      </w:r>
      <m:oMath>
        <m:r>
          <m:t>p</m:t>
        </m:r>
      </m:oMath>
      <w:r>
        <w:t xml:space="preserve"> </w:t>
      </w:r>
      <w:r>
        <w:t xml:space="preserve">= 0.000) is negative and statistically significant.</w:t>
      </w:r>
    </w:p>
    <w:p>
      <w:pPr>
        <w:numPr>
          <w:ilvl w:val="0"/>
          <w:numId w:val="1159"/>
        </w:numPr>
        <w:pStyle w:val="Compact"/>
      </w:pPr>
      <w:r>
        <w:t xml:space="preserve">The direct effect of GRMS (X) on mental health (Y) (-0.575,</w:t>
      </w:r>
      <w:r>
        <w:t xml:space="preserve"> </w:t>
      </w:r>
      <m:oMath>
        <m:r>
          <m:t>p</m:t>
        </m:r>
      </m:oMath>
      <w:r>
        <w:t xml:space="preserve"> </w:t>
      </w:r>
      <w:r>
        <w:t xml:space="preserve">= 0.018) is still negative, but weaker in magnitude (relative to the total effect). While the</w:t>
      </w:r>
      <w:r>
        <w:t xml:space="preserve"> </w:t>
      </w:r>
      <m:oMath>
        <m:r>
          <m:t>p</m:t>
        </m:r>
      </m:oMath>
      <w:r>
        <w:t xml:space="preserve"> </w:t>
      </w:r>
      <w:r>
        <w:t xml:space="preserve">value is statistically significant, it is closer to being not significant (than the total effect). This reduction in magnitude and strength of significance is 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w:t>
      </w:r>
    </w:p>
    <w:p>
      <w:pPr>
        <w:numPr>
          <w:ilvl w:val="0"/>
          <w:numId w:val="1159"/>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 0.118 (</w:t>
      </w:r>
      <m:oMath>
        <m:r>
          <m:t>p</m:t>
        </m:r>
      </m:oMath>
      <w:r>
        <w:t xml:space="preserve"> </w:t>
      </w:r>
      <w:r>
        <w:t xml:space="preserve">= 0.212). Again,</w:t>
      </w:r>
      <w:r>
        <w:t xml:space="preserve"> </w:t>
      </w:r>
      <m:oMath>
        <m:r>
          <m:t>p</m:t>
        </m:r>
      </m:oMath>
      <w:r>
        <w:t xml:space="preserve"> </w:t>
      </w:r>
      <w:r>
        <w:t xml:space="preserve">is &gt; .05. Examining the individual paths, there is a statistically significant relationship from GRMS to engagement, but not from engagement to mental health.</w:t>
      </w:r>
    </w:p>
    <w:p>
      <w:pPr>
        <w:numPr>
          <w:ilvl w:val="0"/>
          <w:numId w:val="1159"/>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 -0.726 (</w:t>
      </w:r>
      <m:oMath>
        <m:r>
          <m:t>p</m:t>
        </m:r>
      </m:oMath>
      <w:r>
        <w:t xml:space="preserve"> </w:t>
      </w:r>
      <w:r>
        <w:t xml:space="preserve">= 0.000). Each of the paths is statistically significant from zero and so is the indirect effect.</w:t>
      </w:r>
    </w:p>
    <w:p>
      <w:pPr>
        <w:numPr>
          <w:ilvl w:val="0"/>
          <w:numId w:val="1159"/>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 -0.180 (</w:t>
      </w:r>
      <m:oMath>
        <m:r>
          <m:t>p</m:t>
        </m:r>
      </m:oMath>
      <w:r>
        <w:t xml:space="preserve"> </w:t>
      </w:r>
      <w:r>
        <w:t xml:space="preserve">= 0.000). This indirect effect involves</w:t>
      </w:r>
      <w:r>
        <w:t xml:space="preserve"> </w:t>
      </w:r>
      <m:oMath>
        <m:sSub>
          <m:e>
            <m:r>
              <m:t>a</m:t>
            </m:r>
          </m:e>
          <m:sub>
            <m:r>
              <m:t>1</m:t>
            </m:r>
          </m:sub>
        </m:sSub>
      </m:oMath>
      <w:r>
        <w:t xml:space="preserve"> </w:t>
      </w:r>
      <w:r>
        <w:t xml:space="preserve">(GRMS to engagement) which is not significant. However, the remaining paths were significant. That is engagement coping led to increased disengagement coping, which led to poorer mental health outcomes.</w:t>
      </w:r>
    </w:p>
    <w:p>
      <w:pPr>
        <w:numPr>
          <w:ilvl w:val="0"/>
          <w:numId w:val="1159"/>
        </w:numPr>
        <w:pStyle w:val="Compact"/>
      </w:pPr>
      <w:r>
        <w:t xml:space="preserve">Total indirect: -0.787 (</w:t>
      </w:r>
      <m:oMath>
        <m:r>
          <m:t>p</m:t>
        </m:r>
      </m:oMath>
      <w:r>
        <w:t xml:space="preserve"> </w:t>
      </w:r>
      <w:r>
        <w:t xml:space="preserve">= 0.000) is the sum of all specific indirect effects and is statistically significant.</w:t>
      </w:r>
    </w:p>
    <w:p>
      <w:pPr>
        <w:numPr>
          <w:ilvl w:val="0"/>
          <w:numId w:val="1159"/>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60"/>
        </w:numPr>
        <w:pStyle w:val="Compact"/>
      </w:pPr>
      <w:r>
        <w:t xml:space="preserve">Contrast 1 (indirect 1 v 2) = 0.844 (</w:t>
      </w:r>
      <m:oMath>
        <m:r>
          <m:t>p</m:t>
        </m:r>
      </m:oMath>
      <w:r>
        <w:t xml:space="preserve"> </w:t>
      </w:r>
      <w:r>
        <w:t xml:space="preserve">= 0.000), yes</w:t>
      </w:r>
    </w:p>
    <w:p>
      <w:pPr>
        <w:numPr>
          <w:ilvl w:val="1"/>
          <w:numId w:val="1160"/>
        </w:numPr>
        <w:pStyle w:val="Compact"/>
      </w:pPr>
      <w:r>
        <w:t xml:space="preserve">Contrast 2 (indirect 1 v 3) = 0.844 (</w:t>
      </w:r>
      <m:oMath>
        <m:r>
          <m:t>p</m:t>
        </m:r>
      </m:oMath>
      <w:r>
        <w:t xml:space="preserve"> </w:t>
      </w:r>
      <w:r>
        <w:t xml:space="preserve">= 0.017), yes</w:t>
      </w:r>
    </w:p>
    <w:p>
      <w:pPr>
        <w:numPr>
          <w:ilvl w:val="1"/>
          <w:numId w:val="1160"/>
        </w:numPr>
        <w:pStyle w:val="Compact"/>
      </w:pPr>
      <w:r>
        <w:t xml:space="preserve">Contrast 3 (indirect 2 v 3) = 0.844 (</w:t>
      </w:r>
      <m:oMath>
        <m:r>
          <m:t>p</m:t>
        </m:r>
      </m:oMath>
      <w:r>
        <w:t xml:space="preserve"> </w:t>
      </w:r>
      <w:r>
        <w:t xml:space="preserve">= -0.546), yes</w:t>
      </w:r>
    </w:p>
    <w:p>
      <w:pPr>
        <w:numPr>
          <w:ilvl w:val="1"/>
          <w:numId w:val="1160"/>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 strongest indirect effect is #2 – GRMS through disengagement coping to mental health.</w:t>
      </w:r>
    </w:p>
    <w:p>
      <w:pPr>
        <w:pStyle w:val="SourceCode"/>
      </w:pPr>
      <w:r>
        <w:rPr>
          <w:rStyle w:val="FunctionTok"/>
        </w:rPr>
        <w:t xml:space="preserve">library</w:t>
      </w:r>
      <w:r>
        <w:rPr>
          <w:rStyle w:val="NormalTok"/>
        </w:rPr>
        <w:t xml:space="preserve">(semTable)</w:t>
      </w:r>
      <w:r>
        <w:br/>
      </w:r>
      <w:r>
        <w:rPr>
          <w:rStyle w:val="NormalTok"/>
        </w:rPr>
        <w:t xml:space="preserve">LewisserialTbl </w:t>
      </w:r>
      <w:r>
        <w:rPr>
          <w:rStyle w:val="OtherTok"/>
        </w:rPr>
        <w:t xml:space="preserve">&lt;-</w:t>
      </w:r>
      <w:r>
        <w:rPr>
          <w:rStyle w:val="NormalTok"/>
        </w:rPr>
        <w:t xml:space="preserve"> </w:t>
      </w:r>
      <w:r>
        <w:rPr>
          <w:rStyle w:val="FunctionTok"/>
        </w:rPr>
        <w:t xml:space="preserve">semTable</w:t>
      </w:r>
      <w:r>
        <w:rPr>
          <w:rStyle w:val="NormalTok"/>
        </w:rPr>
        <w:t xml:space="preserve">(serial_Lewis_fit,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"LewisSerialTbl"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This is not the greatest figure. There is much to learn in</w:t>
      </w:r>
      <w:r>
        <w:t xml:space="preserve"> </w:t>
      </w:r>
      <w:r>
        <w:rPr>
          <w:iCs/>
          <w:i/>
        </w:rPr>
        <w:t xml:space="preserve">semPlot</w:t>
      </w:r>
      <w:r>
        <w:t xml:space="preserve">.</w:t>
      </w:r>
    </w:p>
    <w:p>
      <w:pPr>
        <w:pStyle w:val="SourceCode"/>
      </w:pPr>
      <w:r>
        <w:rPr>
          <w:rStyle w:val="FunctionTok"/>
        </w:rPr>
        <w:t xml:space="preserve">semPaths</w:t>
      </w:r>
      <w:r>
        <w:rPr>
          <w:rStyle w:val="NormalTok"/>
        </w:rPr>
        <w:t xml:space="preserve">(serial_Lewis_fit,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'circle'</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"The Effect of Gendered Racial Microaggressions on Mental Health through Engaged and Disengaged Coping Styles"</w:t>
      </w:r>
      <w:r>
        <w:rPr>
          <w:rStyle w:val="NormalTok"/>
        </w:rPr>
        <w:t xml:space="preserve">)</w:t>
      </w:r>
    </w:p>
    <w:p>
      <w:pPr>
        <w:pStyle w:val="FirstParagraph"/>
      </w:pPr>
      <w:r>
        <w:drawing>
          <wp:inline>
            <wp:extent cx="4620126" cy="3696101"/>
            <wp:effectExtent b="0" l="0" r="0" t="0"/>
            <wp:docPr descr="" title="" id="383" name="Picture"/>
            <a:graphic>
              <a:graphicData uri="http://schemas.openxmlformats.org/drawingml/2006/picture">
                <pic:pic>
                  <pic:nvPicPr>
                    <pic:cNvPr descr="06-ComplexMed_files/figure-docx/semPlot%20of%20serial%20PMI%20model-1.png" id="384"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bookmarkEnd w:id="385"/>
    <w:bookmarkStart w:id="386" w:name="apa-style-writeup-2"/>
    <w:p>
      <w:pPr>
        <w:pStyle w:val="Heading3"/>
      </w:pPr>
      <w:r>
        <w:rPr>
          <w:rStyle w:val="SectionNumber"/>
        </w:rPr>
        <w:t xml:space="preserve">6.4.4</w:t>
      </w:r>
      <w:r>
        <w:tab/>
      </w:r>
      <w:r>
        <w:t xml:space="preserve">APA Style Writeup</w:t>
      </w:r>
    </w:p>
    <w:p>
      <w:pPr>
        <w:pStyle w:val="FirstParagraph"/>
      </w:pPr>
      <w:r>
        <w:rPr>
          <w:bCs/>
          <w:b/>
        </w:rPr>
        <w:t xml:space="preserve">Method</w:t>
      </w:r>
      <w:r>
        <w:t xml:space="preserve"> </w:t>
      </w: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introduction_2018">
        <w:r>
          <w:rPr>
            <w:rStyle w:val="Hyperlink"/>
          </w:rPr>
          <w:t xml:space="preserve">Hayes, 2018</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oMath>
      <w:r>
        <w:t xml:space="preserve"> </w:t>
      </w:r>
      <w:r>
        <w:t xml:space="preserve">= 0.118,</w:t>
      </w:r>
      <w:r>
        <w:t xml:space="preserve"> </w:t>
      </w:r>
      <m:oMath>
        <m:r>
          <m:t>p</m:t>
        </m:r>
      </m:oMath>
      <w:r>
        <w:t xml:space="preserve"> </w:t>
      </w:r>
      <w:r>
        <w:t xml:space="preserve">= 0.212) was stronger than the indirect effect from gendered racial microaggressions through engagement coping through disengagement coping to mental health (</w:t>
      </w:r>
      <m:oMath>
        <m:r>
          <m:t>B</m:t>
        </m:r>
      </m:oMath>
      <w:r>
        <w:t xml:space="preserve"> </w:t>
      </w:r>
      <w:r>
        <w:t xml:space="preserve">= -0.180,</w:t>
      </w:r>
      <w:r>
        <w:t xml:space="preserve"> </w:t>
      </w:r>
      <m:oMath>
        <m:r>
          <m:t>p</m:t>
        </m:r>
      </m:oMath>
      <w:r>
        <w:t xml:space="preserve"> </w:t>
      </w:r>
      <w:r>
        <w:t xml:space="preserve">= 0.000).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386"/>
    <w:bookmarkEnd w:id="387"/>
    <w:bookmarkStart w:id="388" w:name="troubleshooting-and-faqs"/>
    <w:p>
      <w:pPr>
        <w:pStyle w:val="Heading2"/>
      </w:pPr>
      <w:r>
        <w:rPr>
          <w:rStyle w:val="SectionNumber"/>
        </w:rPr>
        <w:t xml:space="preserve">6.5</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61"/>
        </w:numPr>
        <w:pStyle w:val="Compact"/>
      </w:pPr>
      <w:r>
        <w:t xml:space="preserve">Correlated mediators (e.g., multicollinearity) is a likely possibility.</w:t>
      </w:r>
    </w:p>
    <w:p>
      <w:pPr>
        <w:numPr>
          <w:ilvl w:val="0"/>
          <w:numId w:val="1161"/>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62"/>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62"/>
        </w:numPr>
        <w:pStyle w:val="Compact"/>
      </w:pPr>
      <w:r>
        <w:t xml:space="preserve">If the direct effect is NS, but the indirect effects are significant, this might render the total effect NS.</w:t>
      </w:r>
    </w:p>
    <w:p>
      <w:pPr>
        <w:numPr>
          <w:ilvl w:val="0"/>
          <w:numId w:val="1162"/>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63"/>
        </w:numPr>
        <w:pStyle w:val="Compact"/>
      </w:pPr>
      <w:r>
        <w:t xml:space="preserve">Hayes 4.1</w:t>
      </w:r>
      <w:r>
        <w:t xml:space="preserve"> </w:t>
      </w:r>
      <w:r>
        <w:t xml:space="preserve">(</w:t>
      </w:r>
      <w:hyperlink w:anchor="ref-hayes_introduction_2018">
        <w:r>
          <w:rPr>
            <w:rStyle w:val="Hyperlink"/>
          </w:rPr>
          <w:t xml:space="preserve">2018</w:t>
        </w:r>
      </w:hyperlink>
      <w:r>
        <w:t xml:space="preserve">)</w:t>
      </w:r>
      <w:r>
        <w:t xml:space="preserve"> </w:t>
      </w:r>
      <w:r>
        <w:t xml:space="preserve">provides fabulous narration and justification for how to justify your (I believe correct) decision to just use the PROCESS (aka, bootstrapped, bias corrected, CIs )approach.</w:t>
      </w:r>
    </w:p>
    <w:p>
      <w:pPr>
        <w:numPr>
          <w:ilvl w:val="0"/>
          <w:numId w:val="1163"/>
        </w:numPr>
        <w:pStyle w:val="Compact"/>
      </w:pPr>
      <w:r>
        <w:t xml:space="preserve">My favorite line in his text reads, ” (the B&amp;K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64"/>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65"/>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65"/>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388"/>
    <w:bookmarkStart w:id="472" w:name="practice-problems-5"/>
    <w:p>
      <w:pPr>
        <w:pStyle w:val="Heading2"/>
      </w:pPr>
      <w:r>
        <w:rPr>
          <w:rStyle w:val="SectionNumber"/>
        </w:rPr>
        <w:t xml:space="preserve">6.6</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I recommend that you select a dataset that includes at least four variables. If you are new to this topic, you may wish to select variables that are all continuously scaled. The IV and moderator (in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389" w:name="Xfaf1781e179a0ab4a6dbeaf0dd72a21c831c82a"/>
    <w:p>
      <w:pPr>
        <w:pStyle w:val="Heading3"/>
      </w:pPr>
      <w:r>
        <w:rPr>
          <w:rStyle w:val="SectionNumber"/>
        </w:rPr>
        <w:t xml:space="preserve">6.6.1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89"/>
    <w:bookmarkStart w:id="390" w:name="X258fb09d73db45e009e9c6546a8a4a4fce5d58b"/>
    <w:p>
      <w:pPr>
        <w:pStyle w:val="Heading3"/>
      </w:pPr>
      <w:r>
        <w:rPr>
          <w:rStyle w:val="SectionNumber"/>
        </w:rPr>
        <w:t xml:space="preserve">6.6.2</w:t>
      </w:r>
      <w:r>
        <w:tab/>
      </w:r>
      <w:r>
        <w:t xml:space="preserve">Problem #2: Rework the research vignette, but swap one or more variables</w:t>
      </w:r>
    </w:p>
    <w:p>
      <w:pPr>
        <w:pStyle w:val="FirstParagraph"/>
      </w:pPr>
      <w:r>
        <w:t xml:space="preserve">Use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90"/>
    <w:bookmarkStart w:id="471" w:name="Xe0d27f2f5aae5167795d7a8b3eb5ae2c83fb321"/>
    <w:p>
      <w:pPr>
        <w:pStyle w:val="Heading3"/>
      </w:pPr>
      <w:r>
        <w:rPr>
          <w:rStyle w:val="SectionNumber"/>
        </w:rPr>
        <w:t xml:space="preserve">6.6.3</w:t>
      </w:r>
      <w:r>
        <w:tab/>
      </w:r>
      <w:r>
        <w:t xml:space="preserve">Problem #3: Use other data that is available to you</w:t>
      </w:r>
    </w:p>
    <w:p>
      <w:pPr>
        <w:pStyle w:val="FirstParagraph"/>
      </w:pPr>
      <w:r>
        <w:t xml:space="preserve">Use data for which you have permission and access. This could be IRB approved data you have collected or from your lab; data you simulate from a published article; data from an open science repository; or data from other chapters in this OER.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Start w:id="470" w:name="refs"/>
    <w:bookmarkStart w:id="392"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391">
        <w:r>
          <w:rPr>
            <w:rStyle w:val="Hyperlink"/>
          </w:rPr>
          <w:t xml:space="preserve">https://doi.org/10.1037/lat0000179</w:t>
        </w:r>
      </w:hyperlink>
    </w:p>
    <w:bookmarkEnd w:id="392"/>
    <w:bookmarkStart w:id="394"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393">
        <w:r>
          <w:rPr>
            <w:rStyle w:val="Hyperlink"/>
          </w:rPr>
          <w:t xml:space="preserve">https://doi.org/0022-3514/86</w:t>
        </w:r>
      </w:hyperlink>
    </w:p>
    <w:bookmarkEnd w:id="394"/>
    <w:bookmarkStart w:id="396"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395">
        <w:r>
          <w:rPr>
            <w:rStyle w:val="Hyperlink"/>
          </w:rPr>
          <w:t xml:space="preserve">https://doi.org/10.2307/2579670</w:t>
        </w:r>
      </w:hyperlink>
    </w:p>
    <w:bookmarkEnd w:id="396"/>
    <w:bookmarkStart w:id="398"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397">
        <w:r>
          <w:rPr>
            <w:rStyle w:val="Hyperlink"/>
          </w:rPr>
          <w:t xml:space="preserve">http://ebookcentral.proquest.com/lib/spu/detail.action?docID=4556523</w:t>
        </w:r>
      </w:hyperlink>
    </w:p>
    <w:bookmarkEnd w:id="398"/>
    <w:bookmarkStart w:id="400"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399">
        <w:r>
          <w:rPr>
            <w:rStyle w:val="Hyperlink"/>
          </w:rPr>
          <w:t xml:space="preserve">https://doi.org/10.1177/0022022119835979</w:t>
        </w:r>
      </w:hyperlink>
    </w:p>
    <w:bookmarkEnd w:id="400"/>
    <w:bookmarkStart w:id="402"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401">
        <w:r>
          <w:rPr>
            <w:rStyle w:val="Hyperlink"/>
          </w:rPr>
          <w:t xml:space="preserve">https://doi.org/10.1207/s15327558ijbm0401_6</w:t>
        </w:r>
      </w:hyperlink>
    </w:p>
    <w:bookmarkEnd w:id="402"/>
    <w:bookmarkStart w:id="404"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403">
        <w:r>
          <w:rPr>
            <w:rStyle w:val="Hyperlink"/>
          </w:rPr>
          <w:t xml:space="preserve">https://doi.org/10.1037/0021-9010.78.1.98</w:t>
        </w:r>
      </w:hyperlink>
    </w:p>
    <w:bookmarkEnd w:id="404"/>
    <w:bookmarkStart w:id="405" w:name="ref-enders_applied_2010"/>
    <w:p>
      <w:pPr>
        <w:pStyle w:val="Bibliography"/>
      </w:pPr>
      <w:r>
        <w:t xml:space="preserve">Enders, C. K. (2010).</w:t>
      </w:r>
      <w:r>
        <w:t xml:space="preserve"> </w:t>
      </w:r>
      <w:r>
        <w:rPr>
          <w:iCs/>
          <w:i/>
        </w:rPr>
        <w:t xml:space="preserve">Applied missing data analysis</w:t>
      </w:r>
      <w:r>
        <w:t xml:space="preserve">. Guilford Press.</w:t>
      </w:r>
    </w:p>
    <w:bookmarkEnd w:id="405"/>
    <w:bookmarkStart w:id="407"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406">
        <w:r>
          <w:rPr>
            <w:rStyle w:val="Hyperlink"/>
          </w:rPr>
          <w:t xml:space="preserve">https://doi.org/10.1016/j.brat.2016.11.008</w:t>
        </w:r>
      </w:hyperlink>
    </w:p>
    <w:bookmarkEnd w:id="407"/>
    <w:bookmarkStart w:id="409"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408">
        <w:r>
          <w:rPr>
            <w:rStyle w:val="Hyperlink"/>
          </w:rPr>
          <w:t xml:space="preserve">https://www.csusb.edu/sites/default/files/FACT%20SHEET-%20Anti-Asian%20Hate%202020%203.2.21.pdf</w:t>
        </w:r>
      </w:hyperlink>
    </w:p>
    <w:bookmarkEnd w:id="409"/>
    <w:bookmarkStart w:id="410"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410"/>
    <w:bookmarkStart w:id="412"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411">
        <w:r>
          <w:rPr>
            <w:rStyle w:val="Hyperlink"/>
          </w:rPr>
          <w:t xml:space="preserve">http://ebookcentral.proquest.com/lib/spu/detail.action?docID=5109647</w:t>
        </w:r>
      </w:hyperlink>
    </w:p>
    <w:bookmarkEnd w:id="412"/>
    <w:bookmarkStart w:id="414"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413">
        <w:r>
          <w:rPr>
            <w:rStyle w:val="Hyperlink"/>
          </w:rPr>
          <w:t xml:space="preserve">https://doi.org/10.1353/rhe.2006.0070</w:t>
        </w:r>
      </w:hyperlink>
    </w:p>
    <w:bookmarkEnd w:id="414"/>
    <w:bookmarkStart w:id="416"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415">
        <w:r>
          <w:rPr>
            <w:rStyle w:val="Hyperlink"/>
          </w:rPr>
          <w:t xml:space="preserve">https://doi.org/10.2307/2673270</w:t>
        </w:r>
      </w:hyperlink>
    </w:p>
    <w:bookmarkEnd w:id="416"/>
    <w:bookmarkStart w:id="418"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417">
        <w:r>
          <w:rPr>
            <w:rStyle w:val="Hyperlink"/>
          </w:rPr>
          <w:t xml:space="preserve">https://doi.org/10.1108/S1479-364420160000019004</w:t>
        </w:r>
      </w:hyperlink>
    </w:p>
    <w:bookmarkEnd w:id="418"/>
    <w:bookmarkStart w:id="420"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419">
        <w:r>
          <w:rPr>
            <w:rStyle w:val="Hyperlink"/>
          </w:rPr>
          <w:t xml:space="preserve">https://doi.org/10.17605/OSF.IO/HF7DQ</w:t>
        </w:r>
      </w:hyperlink>
    </w:p>
    <w:bookmarkEnd w:id="420"/>
    <w:bookmarkStart w:id="421"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421"/>
    <w:bookmarkStart w:id="423"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422">
        <w:r>
          <w:rPr>
            <w:rStyle w:val="Hyperlink"/>
          </w:rPr>
          <w:t xml:space="preserve">https://uvastatlab.github.io/2019/05/01/getting-started-with-multiple-imputation-in-r/</w:t>
        </w:r>
      </w:hyperlink>
    </w:p>
    <w:bookmarkEnd w:id="423"/>
    <w:bookmarkStart w:id="425"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424">
        <w:r>
          <w:rPr>
            <w:rStyle w:val="Hyperlink"/>
          </w:rPr>
          <w:t xml:space="preserve">https://www.seattletimes.com/opinion/yes-asians-and-asian-americans-experience-racism/</w:t>
        </w:r>
      </w:hyperlink>
    </w:p>
    <w:bookmarkEnd w:id="425"/>
    <w:bookmarkStart w:id="427"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426">
        <w:r>
          <w:rPr>
            <w:rStyle w:val="Hyperlink"/>
          </w:rPr>
          <w:t xml:space="preserve">https://christianscholars.com/guest-post-anti-asian-racism-during-the-pandemic-how-faculty-on-christian-campuses-can-support-asian-and-asian-american-students/</w:t>
        </w:r>
      </w:hyperlink>
    </w:p>
    <w:bookmarkEnd w:id="427"/>
    <w:bookmarkStart w:id="429"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428">
        <w:r>
          <w:rPr>
            <w:rStyle w:val="Hyperlink"/>
          </w:rPr>
          <w:t xml:space="preserve">https://doi.org/10.1037/ort0000203</w:t>
        </w:r>
      </w:hyperlink>
    </w:p>
    <w:bookmarkEnd w:id="429"/>
    <w:bookmarkStart w:id="431"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430">
        <w:r>
          <w:rPr>
            <w:rStyle w:val="Hyperlink"/>
          </w:rPr>
          <w:t xml:space="preserve">https://doi.org/10.1080/01973533.2015.1049349</w:t>
        </w:r>
      </w:hyperlink>
    </w:p>
    <w:bookmarkEnd w:id="431"/>
    <w:bookmarkStart w:id="432"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432"/>
    <w:bookmarkStart w:id="433"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433"/>
    <w:bookmarkStart w:id="435"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434">
        <w:r>
          <w:rPr>
            <w:rStyle w:val="Hyperlink"/>
          </w:rPr>
          <w:t xml:space="preserve">https://doi.org/10.1037/cou0000062</w:t>
        </w:r>
      </w:hyperlink>
    </w:p>
    <w:bookmarkEnd w:id="435"/>
    <w:bookmarkStart w:id="437"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436">
        <w:r>
          <w:rPr>
            <w:rStyle w:val="Hyperlink"/>
          </w:rPr>
          <w:t xml:space="preserve">https://doi.org/10.1037/cou0000231</w:t>
        </w:r>
      </w:hyperlink>
    </w:p>
    <w:bookmarkEnd w:id="437"/>
    <w:bookmarkStart w:id="439"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438">
        <w:r>
          <w:rPr>
            <w:rStyle w:val="Hyperlink"/>
          </w:rPr>
          <w:t xml:space="preserve">https://doi.org/10.1037/dhe0000147</w:t>
        </w:r>
      </w:hyperlink>
    </w:p>
    <w:bookmarkEnd w:id="439"/>
    <w:bookmarkStart w:id="441"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440">
        <w:r>
          <w:rPr>
            <w:rStyle w:val="Hyperlink"/>
          </w:rPr>
          <w:t xml:space="preserve">http://site.ebrary.com/id/10921256</w:t>
        </w:r>
      </w:hyperlink>
    </w:p>
    <w:bookmarkEnd w:id="441"/>
    <w:bookmarkStart w:id="443"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442">
        <w:r>
          <w:rPr>
            <w:rStyle w:val="Hyperlink"/>
          </w:rPr>
          <w:t xml:space="preserve">https://crmda.dept.ku.edu/guides/11.ImputationWithLargeDataSets/11.ImputationWithLargeDataSets.pdf</w:t>
        </w:r>
      </w:hyperlink>
    </w:p>
    <w:bookmarkEnd w:id="443"/>
    <w:bookmarkStart w:id="445"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444">
        <w:r>
          <w:rPr>
            <w:rStyle w:val="Hyperlink"/>
          </w:rPr>
          <w:t xml:space="preserve">https://doi.org/10.1037/0022-0167.53.3.372</w:t>
        </w:r>
      </w:hyperlink>
    </w:p>
    <w:bookmarkEnd w:id="445"/>
    <w:bookmarkStart w:id="447"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446">
        <w:r>
          <w:rPr>
            <w:rStyle w:val="Hyperlink"/>
          </w:rPr>
          <w:t xml:space="preserve">https://doi.org/10.1037/tep0000045</w:t>
        </w:r>
      </w:hyperlink>
    </w:p>
    <w:bookmarkEnd w:id="447"/>
    <w:bookmarkStart w:id="449"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448">
        <w:r>
          <w:rPr>
            <w:rStyle w:val="Hyperlink"/>
          </w:rPr>
          <w:t xml:space="preserve">https://doi.org/10.1037/cou0000430</w:t>
        </w:r>
      </w:hyperlink>
    </w:p>
    <w:bookmarkEnd w:id="449"/>
    <w:bookmarkStart w:id="451"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450">
        <w:r>
          <w:rPr>
            <w:rStyle w:val="Hyperlink"/>
          </w:rPr>
          <w:t xml:space="preserve">https://doi.org/10.1111/spc3.12512</w:t>
        </w:r>
      </w:hyperlink>
    </w:p>
    <w:bookmarkEnd w:id="451"/>
    <w:bookmarkStart w:id="452"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452"/>
    <w:bookmarkStart w:id="454" w:name="ref-rosseel_lavaan_2020"/>
    <w:p>
      <w:pPr>
        <w:pStyle w:val="Bibliography"/>
      </w:pPr>
      <w:r>
        <w:t xml:space="preserve">Rosseel, Y. (2020).</w:t>
      </w:r>
      <w:r>
        <w:t xml:space="preserve"> </w:t>
      </w:r>
      <w:r>
        <w:rPr>
          <w:iCs/>
          <w:i/>
        </w:rPr>
        <w:t xml:space="preserve">The lavaan tutorial</w:t>
      </w:r>
      <w:r>
        <w:t xml:space="preserve">.</w:t>
      </w:r>
      <w:r>
        <w:t xml:space="preserve"> </w:t>
      </w:r>
      <w:hyperlink r:id="rId453">
        <w:r>
          <w:rPr>
            <w:rStyle w:val="Hyperlink"/>
          </w:rPr>
          <w:t xml:space="preserve">http://lavaan.ugent.be/tutorial/tutorial.pdf</w:t>
        </w:r>
      </w:hyperlink>
    </w:p>
    <w:bookmarkEnd w:id="454"/>
    <w:bookmarkStart w:id="455"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455"/>
    <w:bookmarkStart w:id="457"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456">
        <w:r>
          <w:rPr>
            <w:rStyle w:val="Hyperlink"/>
          </w:rPr>
          <w:t xml:space="preserve">https://doi.org/10.1007/s11336-008-9101-0</w:t>
        </w:r>
      </w:hyperlink>
    </w:p>
    <w:bookmarkEnd w:id="457"/>
    <w:bookmarkStart w:id="459"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458">
        <w:r>
          <w:rPr>
            <w:rStyle w:val="Hyperlink"/>
          </w:rPr>
          <w:t xml:space="preserve">https://doi.org/10.1177/0011000020959007</w:t>
        </w:r>
      </w:hyperlink>
    </w:p>
    <w:bookmarkEnd w:id="459"/>
    <w:bookmarkStart w:id="461"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460">
        <w:r>
          <w:rPr>
            <w:rStyle w:val="Hyperlink"/>
          </w:rPr>
          <w:t xml:space="preserve">https://doi.org/10.1108/02683941011075256</w:t>
        </w:r>
      </w:hyperlink>
    </w:p>
    <w:bookmarkEnd w:id="461"/>
    <w:bookmarkStart w:id="463"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462">
        <w:r>
          <w:rPr>
            <w:rStyle w:val="Hyperlink"/>
          </w:rPr>
          <w:t xml:space="preserve">https://stopaapihate.org/</w:t>
        </w:r>
      </w:hyperlink>
    </w:p>
    <w:bookmarkEnd w:id="463"/>
    <w:bookmarkStart w:id="465"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464">
        <w:r>
          <w:rPr>
            <w:rStyle w:val="Hyperlink"/>
          </w:rPr>
          <w:t xml:space="preserve">https://doi.org/10.1080/00918369.2019.1591788</w:t>
        </w:r>
      </w:hyperlink>
    </w:p>
    <w:bookmarkEnd w:id="465"/>
    <w:bookmarkStart w:id="467"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466">
        <w:r>
          <w:rPr>
            <w:rStyle w:val="Hyperlink"/>
          </w:rPr>
          <w:t xml:space="preserve">https://paolotoffanin.wordpress.com/2017/05/06/multiple-mediator-analysis-with-lavaan/</w:t>
        </w:r>
      </w:hyperlink>
    </w:p>
    <w:bookmarkEnd w:id="467"/>
    <w:bookmarkStart w:id="469"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468">
        <w:r>
          <w:rPr>
            <w:rStyle w:val="Hyperlink"/>
          </w:rPr>
          <w:t xml:space="preserve">https://ezproxy.spu.edu/login?url=http://search.ebscohost.com/login.aspx?direct=true&amp;AuthType=ip&amp;db=psyh&amp;AN=1995-35535-001&amp;site=ehost-live</w:t>
        </w:r>
      </w:hyperlink>
    </w:p>
    <w:bookmarkEnd w:id="469"/>
    <w:bookmarkEnd w:id="470"/>
    <w:bookmarkEnd w:id="471"/>
    <w:bookmarkEnd w:id="472"/>
    <w:bookmarkEnd w:id="4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9" Target="media/rId119.png" /><Relationship Type="http://schemas.openxmlformats.org/officeDocument/2006/relationships/image" Id="rId155" Target="media/rId155.png" /><Relationship Type="http://schemas.openxmlformats.org/officeDocument/2006/relationships/image" Id="rId160" Target="media/rId160.png" /><Relationship Type="http://schemas.openxmlformats.org/officeDocument/2006/relationships/image" Id="rId197" Target="media/rId197.png" /><Relationship Type="http://schemas.openxmlformats.org/officeDocument/2006/relationships/image" Id="rId204" Target="media/rId204.png" /><Relationship Type="http://schemas.openxmlformats.org/officeDocument/2006/relationships/image" Id="rId209" Target="media/rId209.png" /><Relationship Type="http://schemas.openxmlformats.org/officeDocument/2006/relationships/image" Id="rId303" Target="media/rId303.png" /><Relationship Type="http://schemas.openxmlformats.org/officeDocument/2006/relationships/image" Id="rId324" Target="media/rId324.png" /><Relationship Type="http://schemas.openxmlformats.org/officeDocument/2006/relationships/image" Id="rId315" Target="media/rId315.png" /><Relationship Type="http://schemas.openxmlformats.org/officeDocument/2006/relationships/image" Id="rId352" Target="media/rId352.png" /><Relationship Type="http://schemas.openxmlformats.org/officeDocument/2006/relationships/image" Id="rId370" Target="media/rId370.png" /><Relationship Type="http://schemas.openxmlformats.org/officeDocument/2006/relationships/image" Id="rId382" Target="media/rId382.png" /><Relationship Type="http://schemas.openxmlformats.org/officeDocument/2006/relationships/image" Id="rId359" Target="media/rId359.png" /><Relationship Type="http://schemas.openxmlformats.org/officeDocument/2006/relationships/image" Id="rId180" Target="media/rId180.jpg" /><Relationship Type="http://schemas.openxmlformats.org/officeDocument/2006/relationships/image" Id="rId46" Target="media/rId46.jpg" /><Relationship Type="http://schemas.openxmlformats.org/officeDocument/2006/relationships/image" Id="rId123" Target="media/rId123.jpg" /><Relationship Type="http://schemas.openxmlformats.org/officeDocument/2006/relationships/image" Id="rId104" Target="media/rId104.jpg" /><Relationship Type="http://schemas.openxmlformats.org/officeDocument/2006/relationships/image" Id="rId66" Target="media/rId66.jpg" /><Relationship Type="http://schemas.openxmlformats.org/officeDocument/2006/relationships/image" Id="rId115" Target="media/rId115.jpg" /><Relationship Type="http://schemas.openxmlformats.org/officeDocument/2006/relationships/image" Id="rId95" Target="media/rId95.jpg" /><Relationship Type="http://schemas.openxmlformats.org/officeDocument/2006/relationships/image" Id="rId146" Target="media/rId146.jpg" /><Relationship Type="http://schemas.openxmlformats.org/officeDocument/2006/relationships/image" Id="rId149" Target="media/rId149.jpg" /><Relationship Type="http://schemas.openxmlformats.org/officeDocument/2006/relationships/image" Id="rId142" Target="media/rId142.jpg" /><Relationship Type="http://schemas.openxmlformats.org/officeDocument/2006/relationships/image" Id="rId235" Target="media/rId235.jpg" /><Relationship Type="http://schemas.openxmlformats.org/officeDocument/2006/relationships/image" Id="rId226" Target="media/rId226.jpg" /><Relationship Type="http://schemas.openxmlformats.org/officeDocument/2006/relationships/image" Id="rId362" Target="media/rId362.jpg" /><Relationship Type="http://schemas.openxmlformats.org/officeDocument/2006/relationships/image" Id="rId365" Target="media/rId365.jpg" /><Relationship Type="http://schemas.openxmlformats.org/officeDocument/2006/relationships/image" Id="rId377" Target="media/rId377.jpg" /><Relationship Type="http://schemas.openxmlformats.org/officeDocument/2006/relationships/image" Id="rId346" Target="media/rId346.jpg" /><Relationship Type="http://schemas.openxmlformats.org/officeDocument/2006/relationships/image" Id="rId20" Target="media/rId20.png" /><Relationship Type="http://schemas.openxmlformats.org/officeDocument/2006/relationships/image" Id="rId289" Target="media/rId289.jpg" /><Relationship Type="http://schemas.openxmlformats.org/officeDocument/2006/relationships/image" Id="rId309" Target="media/rId309.jpg" /><Relationship Type="http://schemas.openxmlformats.org/officeDocument/2006/relationships/image" Id="rId321" Target="media/rId321.jpg" /><Relationship Type="http://schemas.openxmlformats.org/officeDocument/2006/relationships/image" Id="rId294" Target="media/rId294.jpg" /><Relationship Type="http://schemas.openxmlformats.org/officeDocument/2006/relationships/image" Id="rId280" Target="media/rId280.jpg" /><Relationship Type="http://schemas.openxmlformats.org/officeDocument/2006/relationships/image" Id="rId283" Target="media/rId283.jpg" /><Relationship Type="http://schemas.openxmlformats.org/officeDocument/2006/relationships/image" Id="rId286" Target="media/rId286.jpg" /><Relationship Type="http://schemas.openxmlformats.org/officeDocument/2006/relationships/image" Id="rId80" Target="media/rId80.jpg" /><Relationship Type="http://schemas.openxmlformats.org/officeDocument/2006/relationships/hyperlink" Id="rId176"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397" Target="http://ebookcentral.proquest.com/lib/spu/detail.action?docID=4556523" TargetMode="External" /><Relationship Type="http://schemas.openxmlformats.org/officeDocument/2006/relationships/hyperlink" Id="rId411" Target="http://ebookcentral.proquest.com/lib/spu/detail.action?docID=5109647" TargetMode="External" /><Relationship Type="http://schemas.openxmlformats.org/officeDocument/2006/relationships/hyperlink" Id="rId453" Target="http://lavaan.ugent.be/tutorial/tutorial.pdf" TargetMode="External" /><Relationship Type="http://schemas.openxmlformats.org/officeDocument/2006/relationships/hyperlink" Id="rId440" Target="http://site.ebrary.com/id/10921256" TargetMode="External" /><Relationship Type="http://schemas.openxmlformats.org/officeDocument/2006/relationships/hyperlink" Id="rId250" Target="http://www.appliedmissingdata.com/multilevel-imputation.html" TargetMode="External" /><Relationship Type="http://schemas.openxmlformats.org/officeDocument/2006/relationships/hyperlink" Id="rId426" Target="https://christianscholars.com/guest-post-anti-asian-racism-during-the-pandemic-how-faculty-on-christian-campuses-can-support-asian-and-asian-american-students/" TargetMode="External" /><Relationship Type="http://schemas.openxmlformats.org/officeDocument/2006/relationships/hyperlink" Id="rId442" Target="https://crmda.dept.ku.edu/guides/11.ImputationWithLargeDataSets/11.ImputationWithLargeDataSets.pdf" TargetMode="External" /><Relationship Type="http://schemas.openxmlformats.org/officeDocument/2006/relationships/hyperlink" Id="rId341" Target="https://doi-org.ezproxy.spu.edu/10.1037/cou0000231" TargetMode="External" /><Relationship Type="http://schemas.openxmlformats.org/officeDocument/2006/relationships/hyperlink" Id="rId276" Target="https://doi-org.ezproxy.spu.edu/10.1037/ort0000203" TargetMode="External" /><Relationship Type="http://schemas.openxmlformats.org/officeDocument/2006/relationships/hyperlink" Id="rId393" Target="https://doi.org/0022-3514/86" TargetMode="External" /><Relationship Type="http://schemas.openxmlformats.org/officeDocument/2006/relationships/hyperlink" Id="rId456" Target="https://doi.org/10.1007/s11336-008-9101-0" TargetMode="External" /><Relationship Type="http://schemas.openxmlformats.org/officeDocument/2006/relationships/hyperlink" Id="rId406" Target="https://doi.org/10.1016/j.brat.2016.11.008" TargetMode="External" /><Relationship Type="http://schemas.openxmlformats.org/officeDocument/2006/relationships/hyperlink" Id="rId403" Target="https://doi.org/10.1037/0021-9010.78.1.98" TargetMode="External" /><Relationship Type="http://schemas.openxmlformats.org/officeDocument/2006/relationships/hyperlink" Id="rId444" Target="https://doi.org/10.1037/0022-0167.53.3.372" TargetMode="External" /><Relationship Type="http://schemas.openxmlformats.org/officeDocument/2006/relationships/hyperlink" Id="rId434" Target="https://doi.org/10.1037/cou0000062" TargetMode="External" /><Relationship Type="http://schemas.openxmlformats.org/officeDocument/2006/relationships/hyperlink" Id="rId436" Target="https://doi.org/10.1037/cou0000231" TargetMode="External" /><Relationship Type="http://schemas.openxmlformats.org/officeDocument/2006/relationships/hyperlink" Id="rId448" Target="https://doi.org/10.1037/cou0000430" TargetMode="External" /><Relationship Type="http://schemas.openxmlformats.org/officeDocument/2006/relationships/hyperlink" Id="rId438" Target="https://doi.org/10.1037/dhe0000147" TargetMode="External" /><Relationship Type="http://schemas.openxmlformats.org/officeDocument/2006/relationships/hyperlink" Id="rId391" Target="https://doi.org/10.1037/lat0000179" TargetMode="External" /><Relationship Type="http://schemas.openxmlformats.org/officeDocument/2006/relationships/hyperlink" Id="rId428" Target="https://doi.org/10.1037/ort0000203" TargetMode="External" /><Relationship Type="http://schemas.openxmlformats.org/officeDocument/2006/relationships/hyperlink" Id="rId446" Target="https://doi.org/10.1037/tep0000045" TargetMode="External" /><Relationship Type="http://schemas.openxmlformats.org/officeDocument/2006/relationships/hyperlink" Id="rId464" Target="https://doi.org/10.1080/00918369.2019.1591788" TargetMode="External" /><Relationship Type="http://schemas.openxmlformats.org/officeDocument/2006/relationships/hyperlink" Id="rId430" Target="https://doi.org/10.1080/01973533.2015.1049349" TargetMode="External" /><Relationship Type="http://schemas.openxmlformats.org/officeDocument/2006/relationships/hyperlink" Id="rId460" Target="https://doi.org/10.1108/02683941011075256" TargetMode="External" /><Relationship Type="http://schemas.openxmlformats.org/officeDocument/2006/relationships/hyperlink" Id="rId417" Target="https://doi.org/10.1108/S1479-364420160000019004" TargetMode="External" /><Relationship Type="http://schemas.openxmlformats.org/officeDocument/2006/relationships/hyperlink" Id="rId450" Target="https://doi.org/10.1111/spc3.12512" TargetMode="External" /><Relationship Type="http://schemas.openxmlformats.org/officeDocument/2006/relationships/hyperlink" Id="rId41" Target="https://doi.org/10.1177/0011000012445176" TargetMode="External" /><Relationship Type="http://schemas.openxmlformats.org/officeDocument/2006/relationships/hyperlink" Id="rId458" Target="https://doi.org/10.1177/0011000020959007" TargetMode="External" /><Relationship Type="http://schemas.openxmlformats.org/officeDocument/2006/relationships/hyperlink" Id="rId399" Target="https://doi.org/10.1177/0022022119835979" TargetMode="External" /><Relationship Type="http://schemas.openxmlformats.org/officeDocument/2006/relationships/hyperlink" Id="rId401" Target="https://doi.org/10.1207/s15327558ijbm0401_6" TargetMode="External" /><Relationship Type="http://schemas.openxmlformats.org/officeDocument/2006/relationships/hyperlink" Id="rId413" Target="https://doi.org/10.1353/rhe.2006.0070" TargetMode="External" /><Relationship Type="http://schemas.openxmlformats.org/officeDocument/2006/relationships/hyperlink" Id="rId419" Target="https://doi.org/10.17605/OSF.IO/HF7DQ" TargetMode="External" /><Relationship Type="http://schemas.openxmlformats.org/officeDocument/2006/relationships/hyperlink" Id="rId395" Target="https://doi.org/10.2307/2579670" TargetMode="External" /><Relationship Type="http://schemas.openxmlformats.org/officeDocument/2006/relationships/hyperlink" Id="rId415" Target="https://doi.org/10.2307/2673270" TargetMode="External" /><Relationship Type="http://schemas.openxmlformats.org/officeDocument/2006/relationships/hyperlink" Id="rId275" Target="https://ebookcentral-proquest-com.ezproxy.spu.edu/lib/spu/detail.action?docID=5109647" TargetMode="External" /><Relationship Type="http://schemas.openxmlformats.org/officeDocument/2006/relationships/hyperlink" Id="rId468"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2"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79"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38"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78" Target="https://lhbikos.github.io/ReCenterPsychStats/" TargetMode="External" /><Relationship Type="http://schemas.openxmlformats.org/officeDocument/2006/relationships/hyperlink" Id="rId177" Target="https://lhbikos.github.io/ReCenterPsychStats/ReCintro.html#introduction-to-the-data-set-used-for-homeworked-examples" TargetMode="External" /><Relationship Type="http://schemas.openxmlformats.org/officeDocument/2006/relationships/hyperlink" Id="rId208" Target="https://lhbikos.github.io/ReCenterPsychStats/analysis-of-variance.html" TargetMode="External" /><Relationship Type="http://schemas.openxmlformats.org/officeDocument/2006/relationships/hyperlink" Id="rId222"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466" Target="https://paolotoffanin.wordpress.com/2017/05/06/multiple-mediator-analysis-with-lavaan/" TargetMode="External" /><Relationship Type="http://schemas.openxmlformats.org/officeDocument/2006/relationships/hyperlink" Id="rId302"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86" Target="https://spu.hosted.panopto.com/Panopto/Pages/Viewer.aspx?pid=18a6be07-5bdc-404d-bc95-acf601830887" TargetMode="External" /><Relationship Type="http://schemas.openxmlformats.org/officeDocument/2006/relationships/hyperlink" Id="rId136" Target="https://spu.hosted.panopto.com/Panopto/Pages/Viewer.aspx?pid=43dbe818-8186-498d-8e84-acf7000acb5b" TargetMode="External" /><Relationship Type="http://schemas.openxmlformats.org/officeDocument/2006/relationships/hyperlink" Id="rId337" Target="https://spu.hosted.panopto.com/Panopto/Pages/Viewer.aspx?pid=6991fd3d-22b6-44f5-ab5b-ad1000314b7f" TargetMode="External" /><Relationship Type="http://schemas.openxmlformats.org/officeDocument/2006/relationships/hyperlink" Id="rId37" Target="https://spu.hosted.panopto.com/Panopto/Pages/Viewer.aspx?pid=7c87f991-276b-448f-aed9-acf6015b9638" TargetMode="External" /><Relationship Type="http://schemas.openxmlformats.org/officeDocument/2006/relationships/hyperlink" Id="rId271" Target="https://spu.hosted.panopto.com/Panopto/Pages/Viewer.aspx?pid=7ffb03e6-b34b-4e0b-8f10-ad080180b069" TargetMode="External" /><Relationship Type="http://schemas.openxmlformats.org/officeDocument/2006/relationships/hyperlink" Id="rId219"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462" Target="https://stopaapihate.org/" TargetMode="External" /><Relationship Type="http://schemas.openxmlformats.org/officeDocument/2006/relationships/hyperlink" Id="rId330" Target="https://users.ugent.be/~yrosseel/lavaan/lavaan2.pdf" TargetMode="External" /><Relationship Type="http://schemas.openxmlformats.org/officeDocument/2006/relationships/hyperlink" Id="rId422"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408" Target="https://www.csusb.edu/sites/default/files/FACT%20SHEET-%20Anti-Asian%20Hate%202020%203.2.21.pdf" TargetMode="External" /><Relationship Type="http://schemas.openxmlformats.org/officeDocument/2006/relationships/hyperlink" Id="rId109" Target="https://www.google.com/books/edition/Applied_Missing_Data_Analysis/uHt4EAAAQBAJ?hl=en&amp;gbpv=1&amp;dq=enders+missing+data&amp;pg=PP1&amp;printsec=frontcover" TargetMode="External" /><Relationship Type="http://schemas.openxmlformats.org/officeDocument/2006/relationships/hyperlink" Id="rId297" Target="https://www.journals.elsevier.com/journal-of-vocational-behavior/news/frequently-asked-questions-about-submitting-a-manuscript" TargetMode="External" /><Relationship Type="http://schemas.openxmlformats.org/officeDocument/2006/relationships/hyperlink" Id="rId272"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424" Target="https://www.seattletimes.com/opinion/yes-asians-and-asian-americans-experience-racism/" TargetMode="External" /></Relationships>
</file>

<file path=word/_rels/footnotes.xml.rels><?xml version="1.0" encoding="UTF-8"?><Relationships xmlns="http://schemas.openxmlformats.org/package/2006/relationships"><Relationship Type="http://schemas.openxmlformats.org/officeDocument/2006/relationships/hyperlink" Id="rId176"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397" Target="http://ebookcentral.proquest.com/lib/spu/detail.action?docID=4556523" TargetMode="External" /><Relationship Type="http://schemas.openxmlformats.org/officeDocument/2006/relationships/hyperlink" Id="rId411" Target="http://ebookcentral.proquest.com/lib/spu/detail.action?docID=5109647" TargetMode="External" /><Relationship Type="http://schemas.openxmlformats.org/officeDocument/2006/relationships/hyperlink" Id="rId453" Target="http://lavaan.ugent.be/tutorial/tutorial.pdf" TargetMode="External" /><Relationship Type="http://schemas.openxmlformats.org/officeDocument/2006/relationships/hyperlink" Id="rId440" Target="http://site.ebrary.com/id/10921256" TargetMode="External" /><Relationship Type="http://schemas.openxmlformats.org/officeDocument/2006/relationships/hyperlink" Id="rId250" Target="http://www.appliedmissingdata.com/multilevel-imputation.html" TargetMode="External" /><Relationship Type="http://schemas.openxmlformats.org/officeDocument/2006/relationships/hyperlink" Id="rId426" Target="https://christianscholars.com/guest-post-anti-asian-racism-during-the-pandemic-how-faculty-on-christian-campuses-can-support-asian-and-asian-american-students/" TargetMode="External" /><Relationship Type="http://schemas.openxmlformats.org/officeDocument/2006/relationships/hyperlink" Id="rId442" Target="https://crmda.dept.ku.edu/guides/11.ImputationWithLargeDataSets/11.ImputationWithLargeDataSets.pdf" TargetMode="External" /><Relationship Type="http://schemas.openxmlformats.org/officeDocument/2006/relationships/hyperlink" Id="rId341" Target="https://doi-org.ezproxy.spu.edu/10.1037/cou0000231" TargetMode="External" /><Relationship Type="http://schemas.openxmlformats.org/officeDocument/2006/relationships/hyperlink" Id="rId276" Target="https://doi-org.ezproxy.spu.edu/10.1037/ort0000203" TargetMode="External" /><Relationship Type="http://schemas.openxmlformats.org/officeDocument/2006/relationships/hyperlink" Id="rId393" Target="https://doi.org/0022-3514/86" TargetMode="External" /><Relationship Type="http://schemas.openxmlformats.org/officeDocument/2006/relationships/hyperlink" Id="rId456" Target="https://doi.org/10.1007/s11336-008-9101-0" TargetMode="External" /><Relationship Type="http://schemas.openxmlformats.org/officeDocument/2006/relationships/hyperlink" Id="rId406" Target="https://doi.org/10.1016/j.brat.2016.11.008" TargetMode="External" /><Relationship Type="http://schemas.openxmlformats.org/officeDocument/2006/relationships/hyperlink" Id="rId403" Target="https://doi.org/10.1037/0021-9010.78.1.98" TargetMode="External" /><Relationship Type="http://schemas.openxmlformats.org/officeDocument/2006/relationships/hyperlink" Id="rId444" Target="https://doi.org/10.1037/0022-0167.53.3.372" TargetMode="External" /><Relationship Type="http://schemas.openxmlformats.org/officeDocument/2006/relationships/hyperlink" Id="rId434" Target="https://doi.org/10.1037/cou0000062" TargetMode="External" /><Relationship Type="http://schemas.openxmlformats.org/officeDocument/2006/relationships/hyperlink" Id="rId436" Target="https://doi.org/10.1037/cou0000231" TargetMode="External" /><Relationship Type="http://schemas.openxmlformats.org/officeDocument/2006/relationships/hyperlink" Id="rId448" Target="https://doi.org/10.1037/cou0000430" TargetMode="External" /><Relationship Type="http://schemas.openxmlformats.org/officeDocument/2006/relationships/hyperlink" Id="rId438" Target="https://doi.org/10.1037/dhe0000147" TargetMode="External" /><Relationship Type="http://schemas.openxmlformats.org/officeDocument/2006/relationships/hyperlink" Id="rId391" Target="https://doi.org/10.1037/lat0000179" TargetMode="External" /><Relationship Type="http://schemas.openxmlformats.org/officeDocument/2006/relationships/hyperlink" Id="rId428" Target="https://doi.org/10.1037/ort0000203" TargetMode="External" /><Relationship Type="http://schemas.openxmlformats.org/officeDocument/2006/relationships/hyperlink" Id="rId446" Target="https://doi.org/10.1037/tep0000045" TargetMode="External" /><Relationship Type="http://schemas.openxmlformats.org/officeDocument/2006/relationships/hyperlink" Id="rId464" Target="https://doi.org/10.1080/00918369.2019.1591788" TargetMode="External" /><Relationship Type="http://schemas.openxmlformats.org/officeDocument/2006/relationships/hyperlink" Id="rId430" Target="https://doi.org/10.1080/01973533.2015.1049349" TargetMode="External" /><Relationship Type="http://schemas.openxmlformats.org/officeDocument/2006/relationships/hyperlink" Id="rId460" Target="https://doi.org/10.1108/02683941011075256" TargetMode="External" /><Relationship Type="http://schemas.openxmlformats.org/officeDocument/2006/relationships/hyperlink" Id="rId417" Target="https://doi.org/10.1108/S1479-364420160000019004" TargetMode="External" /><Relationship Type="http://schemas.openxmlformats.org/officeDocument/2006/relationships/hyperlink" Id="rId450" Target="https://doi.org/10.1111/spc3.12512" TargetMode="External" /><Relationship Type="http://schemas.openxmlformats.org/officeDocument/2006/relationships/hyperlink" Id="rId41" Target="https://doi.org/10.1177/0011000012445176" TargetMode="External" /><Relationship Type="http://schemas.openxmlformats.org/officeDocument/2006/relationships/hyperlink" Id="rId458" Target="https://doi.org/10.1177/0011000020959007" TargetMode="External" /><Relationship Type="http://schemas.openxmlformats.org/officeDocument/2006/relationships/hyperlink" Id="rId399" Target="https://doi.org/10.1177/0022022119835979" TargetMode="External" /><Relationship Type="http://schemas.openxmlformats.org/officeDocument/2006/relationships/hyperlink" Id="rId401" Target="https://doi.org/10.1207/s15327558ijbm0401_6" TargetMode="External" /><Relationship Type="http://schemas.openxmlformats.org/officeDocument/2006/relationships/hyperlink" Id="rId413" Target="https://doi.org/10.1353/rhe.2006.0070" TargetMode="External" /><Relationship Type="http://schemas.openxmlformats.org/officeDocument/2006/relationships/hyperlink" Id="rId419" Target="https://doi.org/10.17605/OSF.IO/HF7DQ" TargetMode="External" /><Relationship Type="http://schemas.openxmlformats.org/officeDocument/2006/relationships/hyperlink" Id="rId395" Target="https://doi.org/10.2307/2579670" TargetMode="External" /><Relationship Type="http://schemas.openxmlformats.org/officeDocument/2006/relationships/hyperlink" Id="rId415" Target="https://doi.org/10.2307/2673270" TargetMode="External" /><Relationship Type="http://schemas.openxmlformats.org/officeDocument/2006/relationships/hyperlink" Id="rId275" Target="https://ebookcentral-proquest-com.ezproxy.spu.edu/lib/spu/detail.action?docID=5109647" TargetMode="External" /><Relationship Type="http://schemas.openxmlformats.org/officeDocument/2006/relationships/hyperlink" Id="rId468"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2"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79"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38"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78" Target="https://lhbikos.github.io/ReCenterPsychStats/" TargetMode="External" /><Relationship Type="http://schemas.openxmlformats.org/officeDocument/2006/relationships/hyperlink" Id="rId177" Target="https://lhbikos.github.io/ReCenterPsychStats/ReCintro.html#introduction-to-the-data-set-used-for-homeworked-examples" TargetMode="External" /><Relationship Type="http://schemas.openxmlformats.org/officeDocument/2006/relationships/hyperlink" Id="rId208" Target="https://lhbikos.github.io/ReCenterPsychStats/analysis-of-variance.html" TargetMode="External" /><Relationship Type="http://schemas.openxmlformats.org/officeDocument/2006/relationships/hyperlink" Id="rId222"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466" Target="https://paolotoffanin.wordpress.com/2017/05/06/multiple-mediator-analysis-with-lavaan/" TargetMode="External" /><Relationship Type="http://schemas.openxmlformats.org/officeDocument/2006/relationships/hyperlink" Id="rId302"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86" Target="https://spu.hosted.panopto.com/Panopto/Pages/Viewer.aspx?pid=18a6be07-5bdc-404d-bc95-acf601830887" TargetMode="External" /><Relationship Type="http://schemas.openxmlformats.org/officeDocument/2006/relationships/hyperlink" Id="rId136" Target="https://spu.hosted.panopto.com/Panopto/Pages/Viewer.aspx?pid=43dbe818-8186-498d-8e84-acf7000acb5b" TargetMode="External" /><Relationship Type="http://schemas.openxmlformats.org/officeDocument/2006/relationships/hyperlink" Id="rId337" Target="https://spu.hosted.panopto.com/Panopto/Pages/Viewer.aspx?pid=6991fd3d-22b6-44f5-ab5b-ad1000314b7f" TargetMode="External" /><Relationship Type="http://schemas.openxmlformats.org/officeDocument/2006/relationships/hyperlink" Id="rId37" Target="https://spu.hosted.panopto.com/Panopto/Pages/Viewer.aspx?pid=7c87f991-276b-448f-aed9-acf6015b9638" TargetMode="External" /><Relationship Type="http://schemas.openxmlformats.org/officeDocument/2006/relationships/hyperlink" Id="rId271" Target="https://spu.hosted.panopto.com/Panopto/Pages/Viewer.aspx?pid=7ffb03e6-b34b-4e0b-8f10-ad080180b069" TargetMode="External" /><Relationship Type="http://schemas.openxmlformats.org/officeDocument/2006/relationships/hyperlink" Id="rId219"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462" Target="https://stopaapihate.org/" TargetMode="External" /><Relationship Type="http://schemas.openxmlformats.org/officeDocument/2006/relationships/hyperlink" Id="rId330" Target="https://users.ugent.be/~yrosseel/lavaan/lavaan2.pdf" TargetMode="External" /><Relationship Type="http://schemas.openxmlformats.org/officeDocument/2006/relationships/hyperlink" Id="rId422"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408" Target="https://www.csusb.edu/sites/default/files/FACT%20SHEET-%20Anti-Asian%20Hate%202020%203.2.21.pdf" TargetMode="External" /><Relationship Type="http://schemas.openxmlformats.org/officeDocument/2006/relationships/hyperlink" Id="rId109" Target="https://www.google.com/books/edition/Applied_Missing_Data_Analysis/uHt4EAAAQBAJ?hl=en&amp;gbpv=1&amp;dq=enders+missing+data&amp;pg=PP1&amp;printsec=frontcover" TargetMode="External" /><Relationship Type="http://schemas.openxmlformats.org/officeDocument/2006/relationships/hyperlink" Id="rId297" Target="https://www.journals.elsevier.com/journal-of-vocational-behavior/news/frequently-asked-questions-about-submitting-a-manuscript" TargetMode="External" /><Relationship Type="http://schemas.openxmlformats.org/officeDocument/2006/relationships/hyperlink" Id="rId272"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424" Target="https://www.seattletimes.com/opinion/yes-asians-and-asian-americans-experience-racis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2023-09-04T00:03:49Z</dcterms:created>
  <dcterms:modified xsi:type="dcterms:W3CDTF">2023-09-04T00:03:49Z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03 Sep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https://lhbikos.github.io/ReC_MultivModel/</vt:lpwstr>
  </property>
  <property fmtid="{D5CDD505-2E9C-101B-9397-08002B2CF9AE}" pid="16" name="urlcolor">
    <vt:lpwstr>blue</vt:lpwstr>
  </property>
</Properties>
</file>