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C9E7" w14:textId="5C9A12CF" w:rsidR="006B5D3D" w:rsidRDefault="006B5D3D" w:rsidP="006B5D3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城跑小程序软件总体</w:t>
      </w:r>
      <w:r w:rsidR="001C38EE">
        <w:rPr>
          <w:rFonts w:hint="eastAsia"/>
          <w:b/>
          <w:bCs/>
          <w:sz w:val="44"/>
        </w:rPr>
        <w:t>设计</w:t>
      </w:r>
    </w:p>
    <w:p w14:paraId="55838380" w14:textId="77777777" w:rsidR="006B5D3D" w:rsidRDefault="006B5D3D" w:rsidP="006B5D3D">
      <w:pPr>
        <w:jc w:val="center"/>
        <w:rPr>
          <w:b/>
          <w:bCs/>
          <w:sz w:val="44"/>
        </w:rPr>
      </w:pPr>
    </w:p>
    <w:p w14:paraId="3158A483" w14:textId="11AD9E93" w:rsidR="006B5D3D" w:rsidRDefault="006B5D3D" w:rsidP="006B5D3D">
      <w:pPr>
        <w:jc w:val="center"/>
      </w:pPr>
      <w:r>
        <w:t xml:space="preserve">       </w:t>
      </w:r>
      <w:r>
        <w:rPr>
          <w:noProof/>
        </w:rPr>
        <w:drawing>
          <wp:inline distT="0" distB="0" distL="0" distR="0" wp14:anchorId="6869D914" wp14:editId="04CEEED9">
            <wp:extent cx="3206115" cy="2505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F55B" w14:textId="77777777" w:rsidR="006B5D3D" w:rsidRDefault="006B5D3D" w:rsidP="006B5D3D">
      <w:pPr>
        <w:pStyle w:val="ad"/>
        <w:widowControl w:val="0"/>
        <w:spacing w:before="120" w:beforeAutospacing="0" w:after="120" w:afterAutospacing="0"/>
        <w:ind w:firstLineChars="1100" w:firstLine="3092"/>
        <w:rPr>
          <w:sz w:val="28"/>
          <w:szCs w:val="28"/>
        </w:rPr>
      </w:pPr>
      <w:r>
        <w:rPr>
          <w:rFonts w:ascii="Times New Roman" w:hAnsi="Times New Roman" w:cs="宋体" w:hint="eastAsia"/>
          <w:b/>
          <w:bCs/>
          <w:caps/>
          <w:kern w:val="2"/>
          <w:sz w:val="28"/>
          <w:szCs w:val="28"/>
          <w:lang w:bidi="ar"/>
        </w:rPr>
        <w:t>小组编号：</w:t>
      </w:r>
      <w:r>
        <w:rPr>
          <w:rFonts w:ascii="Times New Roman" w:hAnsi="Times New Roman"/>
          <w:b/>
          <w:bCs/>
          <w:caps/>
          <w:kern w:val="2"/>
          <w:sz w:val="28"/>
          <w:szCs w:val="28"/>
          <w:lang w:bidi="ar"/>
        </w:rPr>
        <w:t>g12</w:t>
      </w:r>
    </w:p>
    <w:p w14:paraId="4FF06DA3" w14:textId="77777777" w:rsidR="006B5D3D" w:rsidRDefault="006B5D3D" w:rsidP="006B5D3D">
      <w:pPr>
        <w:pStyle w:val="ad"/>
        <w:widowControl w:val="0"/>
        <w:spacing w:before="120" w:beforeAutospacing="0" w:after="120" w:afterAutospacing="0"/>
        <w:ind w:leftChars="1400" w:left="2940" w:firstLine="140"/>
        <w:rPr>
          <w:sz w:val="28"/>
          <w:szCs w:val="28"/>
        </w:rPr>
      </w:pPr>
      <w:r>
        <w:rPr>
          <w:rFonts w:ascii="Times New Roman" w:hAnsi="Times New Roman" w:cs="宋体" w:hint="eastAsia"/>
          <w:b/>
          <w:bCs/>
          <w:caps/>
          <w:kern w:val="2"/>
          <w:sz w:val="28"/>
          <w:szCs w:val="28"/>
          <w:lang w:bidi="ar"/>
        </w:rPr>
        <w:t>组长：郑宇博</w:t>
      </w:r>
    </w:p>
    <w:p w14:paraId="55AAEE4A" w14:textId="77777777" w:rsidR="006B5D3D" w:rsidRDefault="006B5D3D" w:rsidP="006B5D3D">
      <w:pPr>
        <w:ind w:left="2661" w:firstLineChars="150" w:firstLine="420"/>
        <w:jc w:val="left"/>
        <w:rPr>
          <w:sz w:val="28"/>
          <w:szCs w:val="28"/>
        </w:rPr>
      </w:pPr>
      <w:r>
        <w:rPr>
          <w:rFonts w:cs="宋体" w:hint="eastAsia"/>
          <w:sz w:val="28"/>
          <w:szCs w:val="28"/>
          <w:lang w:bidi="ar"/>
        </w:rPr>
        <w:t>组员：徐韩、黄剑炜</w:t>
      </w:r>
      <w:r>
        <w:rPr>
          <w:sz w:val="28"/>
          <w:szCs w:val="28"/>
          <w:lang w:bidi="ar"/>
        </w:rPr>
        <w:t xml:space="preserve"> </w:t>
      </w:r>
    </w:p>
    <w:p w14:paraId="19847230" w14:textId="77777777" w:rsidR="006B5D3D" w:rsidRPr="003F5B2D" w:rsidRDefault="006B5D3D" w:rsidP="006B5D3D"/>
    <w:p w14:paraId="091D6518" w14:textId="77777777" w:rsidR="006B5D3D" w:rsidRDefault="006B5D3D" w:rsidP="006B5D3D"/>
    <w:p w14:paraId="47BC1266" w14:textId="77777777" w:rsidR="006B5D3D" w:rsidRDefault="006B5D3D" w:rsidP="006B5D3D"/>
    <w:p w14:paraId="151AB43D" w14:textId="77777777" w:rsidR="006B5D3D" w:rsidRDefault="006B5D3D" w:rsidP="006B5D3D"/>
    <w:p w14:paraId="3C815231" w14:textId="77777777" w:rsidR="006B5D3D" w:rsidRDefault="006B5D3D" w:rsidP="006B5D3D"/>
    <w:p w14:paraId="483AE6F6" w14:textId="77777777" w:rsidR="006B5D3D" w:rsidRDefault="006B5D3D" w:rsidP="006B5D3D"/>
    <w:p w14:paraId="16BB37F2" w14:textId="77777777" w:rsidR="006B5D3D" w:rsidRDefault="006B5D3D" w:rsidP="006B5D3D"/>
    <w:p w14:paraId="275E0AD1" w14:textId="77777777" w:rsidR="006B5D3D" w:rsidRDefault="006B5D3D" w:rsidP="006B5D3D"/>
    <w:p w14:paraId="5DD1CDD7" w14:textId="77777777" w:rsidR="006B5D3D" w:rsidRDefault="006B5D3D" w:rsidP="006B5D3D"/>
    <w:p w14:paraId="54D289BF" w14:textId="77777777" w:rsidR="006B5D3D" w:rsidRDefault="006B5D3D" w:rsidP="006B5D3D"/>
    <w:p w14:paraId="2BFB39A8" w14:textId="77777777" w:rsidR="006B5D3D" w:rsidRDefault="006B5D3D" w:rsidP="006B5D3D"/>
    <w:p w14:paraId="5FDFB0A1" w14:textId="77777777" w:rsidR="006B5D3D" w:rsidRDefault="006B5D3D" w:rsidP="006B5D3D"/>
    <w:p w14:paraId="2387FF16" w14:textId="77777777" w:rsidR="006B5D3D" w:rsidRDefault="006B5D3D" w:rsidP="006B5D3D"/>
    <w:p w14:paraId="3351A65E" w14:textId="77777777" w:rsidR="006B5D3D" w:rsidRDefault="006B5D3D" w:rsidP="006B5D3D"/>
    <w:p w14:paraId="5E68208A" w14:textId="77777777" w:rsidR="006B5D3D" w:rsidRDefault="006B5D3D" w:rsidP="006B5D3D"/>
    <w:p w14:paraId="5BB53768" w14:textId="77777777" w:rsidR="006B5D3D" w:rsidRDefault="006B5D3D" w:rsidP="006B5D3D"/>
    <w:p w14:paraId="521B727D" w14:textId="77777777" w:rsidR="006B5D3D" w:rsidRDefault="006B5D3D" w:rsidP="006B5D3D"/>
    <w:p w14:paraId="0203F9DC" w14:textId="77777777" w:rsidR="006B5D3D" w:rsidRDefault="006B5D3D" w:rsidP="006B5D3D"/>
    <w:p w14:paraId="6D95153B" w14:textId="77777777" w:rsidR="006B5D3D" w:rsidRDefault="006B5D3D" w:rsidP="006B5D3D"/>
    <w:p w14:paraId="0B5C6E01" w14:textId="77777777" w:rsidR="006B5D3D" w:rsidRDefault="006B5D3D" w:rsidP="006B5D3D"/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1485"/>
        <w:gridCol w:w="1103"/>
        <w:gridCol w:w="1241"/>
        <w:gridCol w:w="2806"/>
        <w:gridCol w:w="1661"/>
      </w:tblGrid>
      <w:tr w:rsidR="006B5D3D" w14:paraId="0E4686EB" w14:textId="77777777" w:rsidTr="005B7ED4">
        <w:tc>
          <w:tcPr>
            <w:tcW w:w="89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F4C040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 w:cs="宋体" w:hint="eastAsia"/>
                <w:caps/>
                <w:kern w:val="2"/>
                <w:sz w:val="21"/>
                <w:lang w:bidi="ar"/>
              </w:rPr>
              <w:lastRenderedPageBreak/>
              <w:t>编号</w:t>
            </w:r>
          </w:p>
        </w:tc>
        <w:tc>
          <w:tcPr>
            <w:tcW w:w="66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057AE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 w:cs="宋体" w:hint="eastAsia"/>
                <w:caps/>
                <w:kern w:val="2"/>
                <w:sz w:val="21"/>
                <w:lang w:bidi="ar"/>
              </w:rPr>
              <w:t>生成版本</w:t>
            </w:r>
          </w:p>
        </w:tc>
        <w:tc>
          <w:tcPr>
            <w:tcW w:w="7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06E93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 w:cs="宋体" w:hint="eastAsia"/>
                <w:caps/>
                <w:kern w:val="2"/>
                <w:sz w:val="21"/>
                <w:lang w:bidi="ar"/>
              </w:rPr>
              <w:t>修订人</w:t>
            </w:r>
          </w:p>
        </w:tc>
        <w:tc>
          <w:tcPr>
            <w:tcW w:w="169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8ED85E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 w:cs="宋体" w:hint="eastAsia"/>
                <w:caps/>
                <w:kern w:val="2"/>
                <w:sz w:val="21"/>
                <w:lang w:bidi="ar"/>
              </w:rPr>
              <w:t>修订章节与内容</w:t>
            </w:r>
          </w:p>
        </w:tc>
        <w:tc>
          <w:tcPr>
            <w:tcW w:w="100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F5541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 w:cs="宋体" w:hint="eastAsia"/>
                <w:caps/>
                <w:kern w:val="2"/>
                <w:sz w:val="21"/>
                <w:lang w:bidi="ar"/>
              </w:rPr>
              <w:t>修订日期</w:t>
            </w:r>
          </w:p>
        </w:tc>
      </w:tr>
      <w:tr w:rsidR="006B5D3D" w14:paraId="217BE963" w14:textId="77777777" w:rsidTr="005B7ED4">
        <w:tc>
          <w:tcPr>
            <w:tcW w:w="89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B292DA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/>
                <w:caps/>
                <w:kern w:val="2"/>
                <w:sz w:val="21"/>
                <w:lang w:bidi="ar"/>
              </w:rPr>
              <w:t>1</w:t>
            </w:r>
          </w:p>
        </w:tc>
        <w:tc>
          <w:tcPr>
            <w:tcW w:w="66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B898D9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/>
                <w:b/>
                <w:bCs/>
                <w:caps/>
                <w:kern w:val="2"/>
                <w:sz w:val="21"/>
                <w:lang w:bidi="ar"/>
              </w:rPr>
              <w:t>0.1</w:t>
            </w:r>
          </w:p>
        </w:tc>
        <w:tc>
          <w:tcPr>
            <w:tcW w:w="7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CCAD00" w14:textId="0CBCD72F" w:rsidR="001C38EE" w:rsidRPr="001C38EE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  <w:rPr>
                <w:rFonts w:ascii="Times New Roman" w:hAnsi="Times New Roman" w:cs="宋体"/>
                <w:b/>
                <w:bCs/>
                <w:caps/>
                <w:kern w:val="2"/>
                <w:sz w:val="21"/>
                <w:lang w:bidi="ar"/>
              </w:rPr>
            </w:pPr>
            <w:r>
              <w:rPr>
                <w:rFonts w:ascii="Times New Roman" w:hAnsi="Times New Roman" w:cs="宋体" w:hint="eastAsia"/>
                <w:b/>
                <w:bCs/>
                <w:caps/>
                <w:kern w:val="2"/>
                <w:sz w:val="21"/>
                <w:lang w:bidi="ar"/>
              </w:rPr>
              <w:t>郑宇博</w:t>
            </w:r>
            <w:r w:rsidR="001C38EE">
              <w:rPr>
                <w:rFonts w:ascii="Times New Roman" w:hAnsi="Times New Roman" w:cs="宋体" w:hint="eastAsia"/>
                <w:b/>
                <w:bCs/>
                <w:caps/>
                <w:kern w:val="2"/>
                <w:sz w:val="21"/>
                <w:lang w:bidi="ar"/>
              </w:rPr>
              <w:t>、黄剑炜、徐韩</w:t>
            </w:r>
          </w:p>
        </w:tc>
        <w:tc>
          <w:tcPr>
            <w:tcW w:w="169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15AF9E" w14:textId="54A1495B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 w:cs="宋体" w:hint="eastAsia"/>
                <w:b/>
                <w:bCs/>
                <w:caps/>
                <w:kern w:val="2"/>
                <w:sz w:val="21"/>
                <w:lang w:bidi="ar"/>
              </w:rPr>
              <w:t>原稿</w:t>
            </w:r>
          </w:p>
        </w:tc>
        <w:tc>
          <w:tcPr>
            <w:tcW w:w="100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CFF1957" w14:textId="77777777" w:rsidR="006B5D3D" w:rsidRDefault="006B5D3D" w:rsidP="005B7ED4">
            <w:pPr>
              <w:pStyle w:val="ad"/>
              <w:widowControl w:val="0"/>
              <w:spacing w:before="120" w:beforeAutospacing="0" w:after="120" w:afterAutospacing="0"/>
              <w:jc w:val="both"/>
            </w:pPr>
            <w:r>
              <w:rPr>
                <w:rFonts w:ascii="Times New Roman" w:hAnsi="Times New Roman"/>
                <w:b/>
                <w:bCs/>
                <w:caps/>
                <w:kern w:val="2"/>
                <w:sz w:val="21"/>
                <w:lang w:bidi="ar"/>
              </w:rPr>
              <w:t>11/13</w:t>
            </w:r>
          </w:p>
        </w:tc>
      </w:tr>
    </w:tbl>
    <w:p w14:paraId="0F971E11" w14:textId="77777777" w:rsidR="00C777CB" w:rsidRDefault="00C777CB"/>
    <w:p w14:paraId="336935FD" w14:textId="77777777" w:rsidR="00C777CB" w:rsidRDefault="00C777CB"/>
    <w:p w14:paraId="6648ED25" w14:textId="77777777" w:rsidR="00C777CB" w:rsidRDefault="00C777CB"/>
    <w:p w14:paraId="16BE942A" w14:textId="77777777" w:rsidR="00C777CB" w:rsidRDefault="00C777CB"/>
    <w:p w14:paraId="2846BC11" w14:textId="77777777" w:rsidR="00C777CB" w:rsidRDefault="00C777CB"/>
    <w:p w14:paraId="3CA9A37B" w14:textId="77777777" w:rsidR="00C777CB" w:rsidRDefault="00C777CB"/>
    <w:p w14:paraId="52F16E37" w14:textId="77777777" w:rsidR="00C777CB" w:rsidRDefault="00C777CB"/>
    <w:p w14:paraId="131E073B" w14:textId="77777777" w:rsidR="00C777CB" w:rsidRDefault="00C777CB"/>
    <w:p w14:paraId="02080E58" w14:textId="77777777" w:rsidR="00C777CB" w:rsidRDefault="00C777CB"/>
    <w:p w14:paraId="0A1B0A62" w14:textId="77777777" w:rsidR="00C777CB" w:rsidRDefault="00C777CB"/>
    <w:p w14:paraId="4A69FEDC" w14:textId="77777777" w:rsidR="00C777CB" w:rsidRDefault="00C777CB"/>
    <w:p w14:paraId="5F6323AA" w14:textId="77777777" w:rsidR="00C777CB" w:rsidRDefault="00C777CB"/>
    <w:p w14:paraId="795C14EF" w14:textId="77777777" w:rsidR="00C777CB" w:rsidRDefault="00C777CB"/>
    <w:p w14:paraId="5C9C0F68" w14:textId="77777777" w:rsidR="00C777CB" w:rsidRDefault="00C777CB"/>
    <w:p w14:paraId="6A07E8E9" w14:textId="77777777" w:rsidR="00C777CB" w:rsidRDefault="00C777CB"/>
    <w:p w14:paraId="4C7F3492" w14:textId="77777777" w:rsidR="00C777CB" w:rsidRDefault="00C777CB"/>
    <w:p w14:paraId="47109D87" w14:textId="77777777" w:rsidR="00C777CB" w:rsidRDefault="00C777CB"/>
    <w:p w14:paraId="637831BC" w14:textId="77777777" w:rsidR="00C777CB" w:rsidRDefault="00C777CB"/>
    <w:p w14:paraId="1518F681" w14:textId="77777777" w:rsidR="00C777CB" w:rsidRDefault="00C777CB"/>
    <w:p w14:paraId="79B57A57" w14:textId="77777777" w:rsidR="00C777CB" w:rsidRDefault="00C777CB"/>
    <w:p w14:paraId="422366BF" w14:textId="0202E474" w:rsidR="00C777CB" w:rsidRDefault="00C777CB"/>
    <w:p w14:paraId="4402F9F3" w14:textId="413BC7E1" w:rsidR="00C45D52" w:rsidRDefault="00C45D52"/>
    <w:p w14:paraId="2D6FE319" w14:textId="38680030" w:rsidR="00C45D52" w:rsidRDefault="00C45D52"/>
    <w:p w14:paraId="08DBFD91" w14:textId="7A9B6C21" w:rsidR="00C45D52" w:rsidRDefault="00C45D52"/>
    <w:p w14:paraId="379020A1" w14:textId="2F409708" w:rsidR="00C45D52" w:rsidRDefault="00C45D52"/>
    <w:p w14:paraId="5BEEDFE0" w14:textId="35ECB599" w:rsidR="00C45D52" w:rsidRDefault="00C45D52"/>
    <w:p w14:paraId="54FF6C2C" w14:textId="65E5B9A9" w:rsidR="00C45D52" w:rsidRDefault="00C45D52"/>
    <w:p w14:paraId="391074E4" w14:textId="47612944" w:rsidR="00C45D52" w:rsidRDefault="00C45D52"/>
    <w:p w14:paraId="7578F8C1" w14:textId="3CEC0943" w:rsidR="00C45D52" w:rsidRDefault="00C45D52"/>
    <w:p w14:paraId="462C20A3" w14:textId="25ECEA21" w:rsidR="00C45D52" w:rsidRDefault="00C45D52"/>
    <w:p w14:paraId="0CDEB075" w14:textId="56244262" w:rsidR="00C45D52" w:rsidRDefault="00C45D52"/>
    <w:p w14:paraId="48138730" w14:textId="30361142" w:rsidR="00C45D52" w:rsidRDefault="00C45D52"/>
    <w:p w14:paraId="2540DC22" w14:textId="4449BEF2" w:rsidR="00C45D52" w:rsidRDefault="00C45D52"/>
    <w:p w14:paraId="5C2F2566" w14:textId="17BAB1F1" w:rsidR="00C45D52" w:rsidRDefault="00C45D52"/>
    <w:p w14:paraId="70493600" w14:textId="43A99AD5" w:rsidR="00C45D52" w:rsidRDefault="00C45D52"/>
    <w:p w14:paraId="4914AD46" w14:textId="77777777" w:rsidR="00C45D52" w:rsidRDefault="00C45D52">
      <w:pPr>
        <w:rPr>
          <w:rFonts w:hint="eastAsia"/>
        </w:rPr>
      </w:pPr>
    </w:p>
    <w:p w14:paraId="63299310" w14:textId="77777777" w:rsidR="00C777CB" w:rsidRDefault="00000000">
      <w:pPr>
        <w:pStyle w:val="TOC"/>
      </w:pPr>
      <w:r>
        <w:rPr>
          <w:lang w:val="zh-CN"/>
        </w:rPr>
        <w:lastRenderedPageBreak/>
        <w:t>目录</w:t>
      </w:r>
    </w:p>
    <w:p w14:paraId="4CFBB94F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9017" w:history="1">
        <w:r>
          <w:rPr>
            <w:rStyle w:val="a9"/>
            <w:rFonts w:hint="eastAsia"/>
            <w:noProof/>
          </w:rPr>
          <w:t>软件</w:t>
        </w:r>
        <w:r>
          <w:rPr>
            <w:rStyle w:val="a9"/>
            <w:noProof/>
          </w:rPr>
          <w:t>(</w:t>
        </w:r>
        <w:r>
          <w:rPr>
            <w:rStyle w:val="a9"/>
            <w:rFonts w:hint="eastAsia"/>
            <w:noProof/>
          </w:rPr>
          <w:t>结构</w:t>
        </w:r>
        <w:r>
          <w:rPr>
            <w:rStyle w:val="a9"/>
            <w:noProof/>
          </w:rPr>
          <w:t>)</w:t>
        </w:r>
        <w:r>
          <w:rPr>
            <w:rStyle w:val="a9"/>
            <w:rFonts w:hint="eastAsia"/>
            <w:noProof/>
          </w:rPr>
          <w:t>设计说明</w:t>
        </w:r>
        <w:r>
          <w:rPr>
            <w:rStyle w:val="a9"/>
            <w:noProof/>
          </w:rPr>
          <w:t>(SDD)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00E623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18" w:history="1">
        <w:r>
          <w:rPr>
            <w:rStyle w:val="a9"/>
            <w:noProof/>
          </w:rPr>
          <w:t>1</w:t>
        </w:r>
        <w:r>
          <w:rPr>
            <w:rStyle w:val="a9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9AFC5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19" w:history="1">
        <w:r>
          <w:rPr>
            <w:rStyle w:val="a9"/>
            <w:noProof/>
          </w:rPr>
          <w:t>1.1</w:t>
        </w:r>
        <w:r>
          <w:rPr>
            <w:rStyle w:val="a9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8F780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20" w:history="1">
        <w:r>
          <w:rPr>
            <w:rStyle w:val="a9"/>
            <w:noProof/>
          </w:rPr>
          <w:t>1.2</w:t>
        </w:r>
        <w:r>
          <w:rPr>
            <w:rStyle w:val="a9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ABC8BB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21" w:history="1">
        <w:r>
          <w:rPr>
            <w:rStyle w:val="a9"/>
            <w:noProof/>
          </w:rPr>
          <w:t>1.3</w:t>
        </w:r>
        <w:r>
          <w:rPr>
            <w:rStyle w:val="a9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40A8F7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22" w:history="1">
        <w:r>
          <w:rPr>
            <w:rStyle w:val="a9"/>
            <w:noProof/>
          </w:rPr>
          <w:t>1.4</w:t>
        </w:r>
        <w:r>
          <w:rPr>
            <w:rStyle w:val="a9"/>
            <w:rFonts w:hint="eastAsia"/>
            <w:noProof/>
          </w:rPr>
          <w:t>基线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9EEF75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23" w:history="1">
        <w:r>
          <w:rPr>
            <w:rStyle w:val="a9"/>
            <w:noProof/>
          </w:rPr>
          <w:t>2</w:t>
        </w:r>
        <w:r>
          <w:rPr>
            <w:rStyle w:val="a9"/>
            <w:rFonts w:hint="eastAsia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5552A3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24" w:history="1">
        <w:r>
          <w:rPr>
            <w:rStyle w:val="a9"/>
            <w:noProof/>
          </w:rPr>
          <w:t>3 CSCI</w:t>
        </w:r>
        <w:r>
          <w:rPr>
            <w:rStyle w:val="a9"/>
            <w:rFonts w:hint="eastAsia"/>
            <w:noProof/>
          </w:rPr>
          <w:t>级设计决策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503038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25" w:history="1">
        <w:r>
          <w:rPr>
            <w:rStyle w:val="a9"/>
            <w:noProof/>
          </w:rPr>
          <w:t>4 CSCI</w:t>
        </w:r>
        <w:r>
          <w:rPr>
            <w:rStyle w:val="a9"/>
            <w:rFonts w:hint="eastAsia"/>
            <w:noProof/>
          </w:rPr>
          <w:t>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6E209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26" w:history="1">
        <w:r>
          <w:rPr>
            <w:rStyle w:val="a9"/>
            <w:noProof/>
          </w:rPr>
          <w:t>4.1</w:t>
        </w:r>
        <w:r>
          <w:rPr>
            <w:rStyle w:val="a9"/>
            <w:rFonts w:hint="eastAsia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2A3954" w14:textId="77777777" w:rsidR="00C777CB" w:rsidRDefault="00000000">
      <w:pPr>
        <w:pStyle w:val="TOC3"/>
        <w:tabs>
          <w:tab w:val="right" w:leader="dot" w:pos="8296"/>
        </w:tabs>
        <w:rPr>
          <w:noProof/>
        </w:rPr>
      </w:pPr>
      <w:hyperlink w:anchor="_Toc235939027" w:history="1">
        <w:r>
          <w:rPr>
            <w:rStyle w:val="a9"/>
            <w:noProof/>
          </w:rPr>
          <w:t>4.1.1</w:t>
        </w:r>
        <w:r>
          <w:rPr>
            <w:rStyle w:val="a9"/>
            <w:rFonts w:hint="eastAsia"/>
            <w:noProof/>
          </w:rPr>
          <w:t>程序</w:t>
        </w:r>
        <w:r>
          <w:rPr>
            <w:rStyle w:val="a9"/>
            <w:noProof/>
          </w:rPr>
          <w:t>(</w:t>
        </w:r>
        <w:r>
          <w:rPr>
            <w:rStyle w:val="a9"/>
            <w:rFonts w:hint="eastAsia"/>
            <w:noProof/>
          </w:rPr>
          <w:t>模块</w:t>
        </w:r>
        <w:r>
          <w:rPr>
            <w:rStyle w:val="a9"/>
            <w:noProof/>
          </w:rPr>
          <w:t>)</w:t>
        </w:r>
        <w:r>
          <w:rPr>
            <w:rStyle w:val="a9"/>
            <w:rFonts w:hint="eastAsia"/>
            <w:noProof/>
          </w:rPr>
          <w:t>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61EFC" w14:textId="77777777" w:rsidR="00C777CB" w:rsidRDefault="00000000">
      <w:pPr>
        <w:pStyle w:val="TOC3"/>
        <w:tabs>
          <w:tab w:val="right" w:leader="dot" w:pos="8296"/>
        </w:tabs>
        <w:rPr>
          <w:noProof/>
        </w:rPr>
      </w:pPr>
      <w:hyperlink w:anchor="_Toc235939028" w:history="1">
        <w:r>
          <w:rPr>
            <w:rStyle w:val="a9"/>
            <w:noProof/>
          </w:rPr>
          <w:t>4.1.2</w:t>
        </w:r>
        <w:r>
          <w:rPr>
            <w:rStyle w:val="a9"/>
            <w:rFonts w:hint="eastAsia"/>
            <w:noProof/>
          </w:rPr>
          <w:t>程序</w:t>
        </w:r>
        <w:r>
          <w:rPr>
            <w:rStyle w:val="a9"/>
            <w:noProof/>
          </w:rPr>
          <w:t>(</w:t>
        </w:r>
        <w:r>
          <w:rPr>
            <w:rStyle w:val="a9"/>
            <w:rFonts w:hint="eastAsia"/>
            <w:noProof/>
          </w:rPr>
          <w:t>模块</w:t>
        </w:r>
        <w:r>
          <w:rPr>
            <w:rStyle w:val="a9"/>
            <w:noProof/>
          </w:rPr>
          <w:t>)</w:t>
        </w:r>
        <w:r>
          <w:rPr>
            <w:rStyle w:val="a9"/>
            <w:rFonts w:hint="eastAsia"/>
            <w:noProof/>
          </w:rPr>
          <w:t>层次结构关系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F90BA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29" w:history="1">
        <w:r>
          <w:rPr>
            <w:rStyle w:val="a9"/>
            <w:noProof/>
          </w:rPr>
          <w:t>4.2</w:t>
        </w:r>
        <w:r>
          <w:rPr>
            <w:rStyle w:val="a9"/>
            <w:rFonts w:hint="eastAsia"/>
            <w:noProof/>
          </w:rPr>
          <w:t>全局数据结构说明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9FE79F" w14:textId="77777777" w:rsidR="00C777CB" w:rsidRDefault="00000000">
      <w:pPr>
        <w:pStyle w:val="TOC3"/>
        <w:tabs>
          <w:tab w:val="right" w:leader="dot" w:pos="8296"/>
        </w:tabs>
        <w:rPr>
          <w:noProof/>
        </w:rPr>
      </w:pPr>
      <w:hyperlink w:anchor="_Toc235939030" w:history="1">
        <w:r>
          <w:rPr>
            <w:rStyle w:val="a9"/>
            <w:noProof/>
          </w:rPr>
          <w:t>4.2.1</w:t>
        </w:r>
        <w:r>
          <w:rPr>
            <w:rStyle w:val="a9"/>
            <w:rFonts w:hint="eastAsia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6D25" w14:textId="77777777" w:rsidR="00C777CB" w:rsidRDefault="00000000">
      <w:pPr>
        <w:pStyle w:val="TOC3"/>
        <w:tabs>
          <w:tab w:val="right" w:leader="dot" w:pos="8296"/>
        </w:tabs>
        <w:rPr>
          <w:noProof/>
        </w:rPr>
      </w:pPr>
      <w:hyperlink w:anchor="_Toc235939031" w:history="1">
        <w:r>
          <w:rPr>
            <w:rStyle w:val="a9"/>
            <w:noProof/>
          </w:rPr>
          <w:t>4.2.2</w:t>
        </w:r>
        <w:r>
          <w:rPr>
            <w:rStyle w:val="a9"/>
            <w:rFonts w:hint="eastAsia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B8E8A0" w14:textId="77777777" w:rsidR="00C777CB" w:rsidRDefault="00000000">
      <w:pPr>
        <w:pStyle w:val="TOC3"/>
        <w:tabs>
          <w:tab w:val="right" w:leader="dot" w:pos="8296"/>
        </w:tabs>
        <w:rPr>
          <w:noProof/>
        </w:rPr>
      </w:pPr>
      <w:hyperlink w:anchor="_Toc235939032" w:history="1">
        <w:r>
          <w:rPr>
            <w:rStyle w:val="a9"/>
            <w:noProof/>
          </w:rPr>
          <w:t>4.2.3</w:t>
        </w:r>
        <w:r>
          <w:rPr>
            <w:rStyle w:val="a9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12734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33" w:history="1">
        <w:r>
          <w:rPr>
            <w:rStyle w:val="a9"/>
            <w:noProof/>
          </w:rPr>
          <w:t>4.3 CSCI</w:t>
        </w:r>
        <w:r>
          <w:rPr>
            <w:rStyle w:val="a9"/>
            <w:rFonts w:hint="eastAsia"/>
            <w:noProof/>
          </w:rPr>
          <w:t>部件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9D101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34" w:history="1">
        <w:r>
          <w:rPr>
            <w:rStyle w:val="a9"/>
            <w:noProof/>
          </w:rPr>
          <w:t>4.4</w:t>
        </w:r>
        <w:r>
          <w:rPr>
            <w:rStyle w:val="a9"/>
            <w:rFonts w:hint="eastAsia"/>
            <w:noProof/>
          </w:rPr>
          <w:t>执行概念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A3E868" w14:textId="77777777" w:rsidR="00C777CB" w:rsidRDefault="00000000">
      <w:pPr>
        <w:pStyle w:val="TOC2"/>
        <w:tabs>
          <w:tab w:val="right" w:leader="dot" w:pos="8296"/>
        </w:tabs>
        <w:rPr>
          <w:noProof/>
        </w:rPr>
      </w:pPr>
      <w:hyperlink w:anchor="_Toc235939035" w:history="1">
        <w:r>
          <w:rPr>
            <w:rStyle w:val="a9"/>
            <w:noProof/>
          </w:rPr>
          <w:t>4.5</w:t>
        </w:r>
        <w:r>
          <w:rPr>
            <w:rStyle w:val="a9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17BDD8" w14:textId="77777777" w:rsidR="00C777CB" w:rsidRDefault="00000000">
      <w:pPr>
        <w:pStyle w:val="TOC3"/>
        <w:tabs>
          <w:tab w:val="right" w:leader="dot" w:pos="8296"/>
        </w:tabs>
        <w:rPr>
          <w:noProof/>
        </w:rPr>
      </w:pPr>
      <w:hyperlink w:anchor="_Toc235939036" w:history="1">
        <w:r>
          <w:rPr>
            <w:rStyle w:val="a9"/>
            <w:noProof/>
          </w:rPr>
          <w:t>4.5.1</w:t>
        </w:r>
        <w:r>
          <w:rPr>
            <w:rStyle w:val="a9"/>
            <w:rFonts w:hint="eastAsia"/>
            <w:noProof/>
          </w:rPr>
          <w:t>接口标识与接口图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DAB5D9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37" w:history="1">
        <w:r>
          <w:rPr>
            <w:rStyle w:val="a9"/>
            <w:noProof/>
          </w:rPr>
          <w:t>5 CSCI</w:t>
        </w:r>
        <w:r>
          <w:rPr>
            <w:rStyle w:val="a9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7F3062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38" w:history="1">
        <w:r>
          <w:rPr>
            <w:rStyle w:val="a9"/>
            <w:noProof/>
          </w:rPr>
          <w:t>6</w:t>
        </w:r>
        <w:r>
          <w:rPr>
            <w:rStyle w:val="a9"/>
            <w:rFonts w:hint="eastAsia"/>
            <w:noProof/>
          </w:rPr>
          <w:t>需求的可追踪性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6FDE51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39" w:history="1">
        <w:r>
          <w:rPr>
            <w:rStyle w:val="a9"/>
            <w:noProof/>
          </w:rPr>
          <w:t>7</w:t>
        </w:r>
        <w:r>
          <w:rPr>
            <w:rStyle w:val="a9"/>
            <w:rFonts w:hint="eastAsia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B0A48A" w14:textId="77777777" w:rsidR="00C777CB" w:rsidRDefault="00000000">
      <w:pPr>
        <w:pStyle w:val="TOC1"/>
        <w:tabs>
          <w:tab w:val="right" w:leader="dot" w:pos="8296"/>
        </w:tabs>
        <w:rPr>
          <w:noProof/>
        </w:rPr>
      </w:pPr>
      <w:hyperlink w:anchor="_Toc235939040" w:history="1">
        <w:r>
          <w:rPr>
            <w:rStyle w:val="a9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A5172D" w14:textId="77777777" w:rsidR="00C777CB" w:rsidRDefault="00000000">
      <w:r>
        <w:fldChar w:fldCharType="end"/>
      </w:r>
    </w:p>
    <w:p w14:paraId="7F76F967" w14:textId="77777777" w:rsidR="00C777CB" w:rsidRDefault="00C777CB"/>
    <w:p w14:paraId="124ADF61" w14:textId="77777777" w:rsidR="00C777CB" w:rsidRDefault="00C777CB"/>
    <w:p w14:paraId="5D68428F" w14:textId="77777777" w:rsidR="00C777CB" w:rsidRDefault="00C777CB"/>
    <w:p w14:paraId="03CE5C3E" w14:textId="77777777" w:rsidR="00C777CB" w:rsidRDefault="00C777CB"/>
    <w:p w14:paraId="1EB56668" w14:textId="77777777" w:rsidR="00C777CB" w:rsidRDefault="00C777CB"/>
    <w:p w14:paraId="302659E1" w14:textId="77777777" w:rsidR="00C777CB" w:rsidRDefault="00C777CB"/>
    <w:p w14:paraId="4A52EC1F" w14:textId="77777777" w:rsidR="00C777CB" w:rsidRDefault="00C777CB"/>
    <w:p w14:paraId="6A3943DD" w14:textId="77777777" w:rsidR="00C777CB" w:rsidRDefault="00C777CB"/>
    <w:p w14:paraId="31ED76FD" w14:textId="77777777" w:rsidR="00C777CB" w:rsidRDefault="00C777CB"/>
    <w:p w14:paraId="7DFA8B7E" w14:textId="77777777" w:rsidR="00C777CB" w:rsidRDefault="00C777CB"/>
    <w:p w14:paraId="0FC65AD6" w14:textId="77777777" w:rsidR="00C777CB" w:rsidRDefault="00C777CB"/>
    <w:p w14:paraId="4797732C" w14:textId="77777777" w:rsidR="00C777CB" w:rsidRDefault="00C777CB"/>
    <w:p w14:paraId="182A3800" w14:textId="77777777" w:rsidR="00C777CB" w:rsidRDefault="00C777CB"/>
    <w:p w14:paraId="26B329C0" w14:textId="77777777" w:rsidR="00C777CB" w:rsidRDefault="00C777CB"/>
    <w:p w14:paraId="425564BF" w14:textId="77777777" w:rsidR="00C777CB" w:rsidRDefault="00C777CB"/>
    <w:p w14:paraId="6106BD7D" w14:textId="77777777" w:rsidR="00C777CB" w:rsidRDefault="00C777CB"/>
    <w:p w14:paraId="5AA056E6" w14:textId="77777777" w:rsidR="00C777CB" w:rsidRDefault="00C777CB">
      <w:bookmarkStart w:id="0" w:name="_Toc235853797"/>
      <w:bookmarkStart w:id="1" w:name="_Toc235939018"/>
    </w:p>
    <w:p w14:paraId="5432A45F" w14:textId="77777777" w:rsidR="00C777CB" w:rsidRDefault="00000000">
      <w:pPr>
        <w:pStyle w:val="1"/>
      </w:pPr>
      <w:r>
        <w:rPr>
          <w:rFonts w:hint="eastAsia"/>
        </w:rPr>
        <w:lastRenderedPageBreak/>
        <w:t>1引言</w:t>
      </w:r>
      <w:bookmarkEnd w:id="0"/>
      <w:bookmarkEnd w:id="1"/>
    </w:p>
    <w:p w14:paraId="35D8C327" w14:textId="77777777" w:rsidR="00C777CB" w:rsidRDefault="00000000">
      <w:pPr>
        <w:pStyle w:val="2"/>
      </w:pPr>
      <w:bookmarkStart w:id="2" w:name="_Toc235853798"/>
      <w:bookmarkStart w:id="3" w:name="_Toc235939019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57C3858F" w14:textId="77777777" w:rsidR="00C777CB" w:rsidRDefault="00C777CB">
      <w:bookmarkStart w:id="4" w:name="_Toc235853799"/>
      <w:bookmarkStart w:id="5" w:name="_Toc235939020"/>
    </w:p>
    <w:tbl>
      <w:tblPr>
        <w:tblStyle w:val="ac"/>
        <w:tblpPr w:leftFromText="108" w:rightFromText="108" w:vertAnchor="text" w:horzAnchor="page" w:tblpX="2127" w:tblpY="518"/>
        <w:tblW w:w="0" w:type="auto"/>
        <w:tblLayout w:type="fixed"/>
        <w:tblLook w:val="04A0" w:firstRow="1" w:lastRow="0" w:firstColumn="1" w:lastColumn="0" w:noHBand="0" w:noVBand="1"/>
      </w:tblPr>
      <w:tblGrid>
        <w:gridCol w:w="1950"/>
        <w:gridCol w:w="1410"/>
        <w:gridCol w:w="4920"/>
      </w:tblGrid>
      <w:tr w:rsidR="00C777CB" w14:paraId="353132A0" w14:textId="77777777">
        <w:tc>
          <w:tcPr>
            <w:tcW w:w="19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E7A95A" w14:textId="77777777" w:rsidR="00C777CB" w:rsidRDefault="00000000">
            <w:pPr>
              <w:snapToGrid w:val="0"/>
              <w:jc w:val="left"/>
            </w:pPr>
            <w:r>
              <w:rPr>
                <w:rFonts w:ascii="宋体" w:eastAsia="宋体" w:hAnsi="宋体" w:cs="宋体"/>
                <w:color w:val="000000"/>
              </w:rPr>
              <w:t>文件状态：</w:t>
            </w:r>
          </w:p>
          <w:p w14:paraId="0C58927A" w14:textId="77777777" w:rsidR="00C777CB" w:rsidRDefault="00000000">
            <w:pPr>
              <w:snapToGrid w:val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>[</w:t>
            </w:r>
            <w:r>
              <w:rPr>
                <w:rFonts w:ascii="宋体" w:eastAsia="宋体" w:hAnsi="宋体" w:cs="宋体"/>
                <w:color w:val="000000"/>
              </w:rPr>
              <w:t>√</w:t>
            </w:r>
            <w:r>
              <w:rPr>
                <w:rFonts w:ascii="Calibri" w:eastAsia="Calibri" w:hAnsi="Calibri" w:cs="Calibri"/>
                <w:color w:val="000000"/>
              </w:rPr>
              <w:t xml:space="preserve">] </w:t>
            </w:r>
            <w:r>
              <w:rPr>
                <w:rFonts w:ascii="宋体" w:eastAsia="宋体" w:hAnsi="宋体" w:cs="宋体"/>
                <w:color w:val="000000"/>
              </w:rPr>
              <w:t>草稿</w:t>
            </w:r>
          </w:p>
          <w:p w14:paraId="3CF80F51" w14:textId="77777777" w:rsidR="00C777CB" w:rsidRDefault="00000000">
            <w:pPr>
              <w:snapToGrid w:val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[  ] </w:t>
            </w:r>
            <w:r>
              <w:rPr>
                <w:rFonts w:ascii="宋体" w:eastAsia="宋体" w:hAnsi="宋体" w:cs="宋体"/>
                <w:color w:val="000000"/>
              </w:rPr>
              <w:t>正式发布</w:t>
            </w:r>
          </w:p>
          <w:p w14:paraId="13705B5A" w14:textId="77777777" w:rsidR="00C777CB" w:rsidRDefault="00000000">
            <w:pPr>
              <w:snapToGrid w:val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[  ] </w:t>
            </w:r>
            <w:r>
              <w:rPr>
                <w:rFonts w:ascii="宋体" w:eastAsia="宋体" w:hAnsi="宋体" w:cs="宋体"/>
                <w:color w:val="000000"/>
              </w:rPr>
              <w:t>正在修改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6D5A72" w14:textId="77777777" w:rsidR="00C777CB" w:rsidRDefault="00000000">
            <w:pPr>
              <w:snapToGrid w:val="0"/>
              <w:jc w:val="left"/>
            </w:pPr>
            <w:r>
              <w:rPr>
                <w:rFonts w:ascii="宋体" w:eastAsia="宋体" w:hAnsi="宋体" w:cs="宋体"/>
                <w:color w:val="000000"/>
              </w:rPr>
              <w:t>文件标识：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339D94" w14:textId="77777777" w:rsidR="00C777CB" w:rsidRDefault="00000000">
            <w:pPr>
              <w:snapToGrid w:val="0"/>
              <w:ind w:firstLine="420"/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SE2020-G17-</w:t>
            </w:r>
            <w:r>
              <w:rPr>
                <w:rFonts w:ascii="宋体" w:eastAsia="宋体" w:hAnsi="宋体" w:cs="宋体"/>
                <w:color w:val="000000"/>
              </w:rPr>
              <w:t>软件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宋体" w:eastAsia="宋体" w:hAnsi="宋体" w:cs="宋体"/>
                <w:color w:val="000000"/>
              </w:rPr>
              <w:t>结构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  <w:r>
              <w:rPr>
                <w:rFonts w:ascii="宋体" w:eastAsia="宋体" w:hAnsi="宋体" w:cs="宋体"/>
                <w:color w:val="000000"/>
              </w:rPr>
              <w:t>设计说明</w:t>
            </w:r>
            <w:r>
              <w:rPr>
                <w:rFonts w:ascii="Calibri" w:eastAsia="Calibri" w:hAnsi="Calibri" w:cs="Calibri"/>
                <w:color w:val="000000"/>
              </w:rPr>
              <w:t>(SDD)</w:t>
            </w:r>
          </w:p>
        </w:tc>
      </w:tr>
      <w:tr w:rsidR="00C777CB" w14:paraId="787B7BF7" w14:textId="77777777">
        <w:tc>
          <w:tcPr>
            <w:tcW w:w="19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6FE158" w14:textId="77777777" w:rsidR="00C777CB" w:rsidRDefault="00C777CB"/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4AFCE" w14:textId="77777777" w:rsidR="00C777CB" w:rsidRDefault="00000000">
            <w:pPr>
              <w:snapToGrid w:val="0"/>
              <w:jc w:val="left"/>
            </w:pPr>
            <w:r>
              <w:rPr>
                <w:rFonts w:ascii="宋体" w:eastAsia="宋体" w:hAnsi="宋体" w:cs="宋体"/>
                <w:color w:val="000000"/>
              </w:rPr>
              <w:t>当前版本：</w:t>
            </w:r>
          </w:p>
        </w:tc>
        <w:tc>
          <w:tcPr>
            <w:tcW w:w="492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794C92" w14:textId="77777777" w:rsidR="00C777CB" w:rsidRDefault="00000000">
            <w:pPr>
              <w:snapToGrid w:val="0"/>
              <w:ind w:firstLine="420"/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0.1</w:t>
            </w:r>
          </w:p>
        </w:tc>
      </w:tr>
      <w:tr w:rsidR="00C777CB" w14:paraId="477A3D7D" w14:textId="77777777">
        <w:tc>
          <w:tcPr>
            <w:tcW w:w="19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4FA78B" w14:textId="77777777" w:rsidR="00C777CB" w:rsidRDefault="00C777CB"/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DB603A" w14:textId="77777777" w:rsidR="00C777CB" w:rsidRDefault="00000000">
            <w:pPr>
              <w:snapToGrid w:val="0"/>
              <w:jc w:val="left"/>
            </w:pPr>
            <w:r>
              <w:rPr>
                <w:rFonts w:ascii="宋体" w:eastAsia="宋体" w:hAnsi="宋体" w:cs="宋体"/>
                <w:color w:val="000000"/>
              </w:rPr>
              <w:t>作者：</w:t>
            </w:r>
          </w:p>
        </w:tc>
        <w:tc>
          <w:tcPr>
            <w:tcW w:w="492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77E03" w14:textId="77777777" w:rsidR="00C777CB" w:rsidRDefault="00000000">
            <w:pPr>
              <w:snapToGrid w:val="0"/>
              <w:ind w:firstLine="420"/>
              <w:jc w:val="left"/>
            </w:pPr>
            <w:r>
              <w:t>郑宇博、黄剑炜、徐韩</w:t>
            </w:r>
          </w:p>
        </w:tc>
      </w:tr>
      <w:tr w:rsidR="00C777CB" w14:paraId="7585AECB" w14:textId="77777777">
        <w:tc>
          <w:tcPr>
            <w:tcW w:w="19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95BCC0" w14:textId="77777777" w:rsidR="00C777CB" w:rsidRDefault="00C777CB"/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76F183" w14:textId="77777777" w:rsidR="00C777CB" w:rsidRDefault="00000000">
            <w:pPr>
              <w:snapToGrid w:val="0"/>
              <w:jc w:val="left"/>
            </w:pPr>
            <w:r>
              <w:rPr>
                <w:rFonts w:ascii="宋体" w:eastAsia="宋体" w:hAnsi="宋体" w:cs="宋体"/>
                <w:color w:val="000000"/>
              </w:rPr>
              <w:t>编写日期：</w:t>
            </w:r>
          </w:p>
        </w:tc>
        <w:tc>
          <w:tcPr>
            <w:tcW w:w="492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1BE750" w14:textId="77777777" w:rsidR="00C777CB" w:rsidRDefault="00000000">
            <w:pPr>
              <w:snapToGrid w:val="0"/>
              <w:ind w:firstLine="420"/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2022-11-18</w:t>
            </w:r>
          </w:p>
        </w:tc>
      </w:tr>
    </w:tbl>
    <w:p w14:paraId="248F8D92" w14:textId="77777777" w:rsidR="00C777CB" w:rsidRDefault="000000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3236DC34" w14:textId="77777777" w:rsidR="00C777CB" w:rsidRDefault="00000000">
      <w:r>
        <w:rPr>
          <w:rFonts w:hint="eastAsia"/>
        </w:rPr>
        <w:t>本条应简述本文档适用的系统和软件的用途。它应描述系统与软件的一般性质；概述系统开发、运行和维护的历史；标识项目的投资方、需方、用户、开发方和支持机构；标识当前和计划的运行现场；并列出其他有关文档。</w:t>
      </w:r>
    </w:p>
    <w:p w14:paraId="7DAA7946" w14:textId="77777777" w:rsidR="00C777CB" w:rsidRDefault="00000000">
      <w:pPr>
        <w:spacing w:line="360" w:lineRule="auto"/>
        <w:ind w:firstLine="480"/>
      </w:pPr>
      <w:r>
        <w:rPr>
          <w:rFonts w:ascii="Calibri" w:eastAsia="Calibri" w:hAnsi="Calibri" w:cs="Calibri"/>
          <w:color w:val="000000"/>
          <w:sz w:val="24"/>
        </w:rPr>
        <w:t>1.</w:t>
      </w:r>
      <w:r>
        <w:rPr>
          <w:rFonts w:ascii="宋体" w:eastAsia="宋体" w:hAnsi="宋体" w:cs="宋体"/>
          <w:color w:val="000000"/>
          <w:sz w:val="24"/>
        </w:rPr>
        <w:t>用途：</w:t>
      </w:r>
    </w:p>
    <w:p w14:paraId="0FFB7016" w14:textId="77777777" w:rsidR="00C777CB" w:rsidRDefault="00000000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项目作为软件工程课程项目，旨在用实例驱动，将软件工程总流程在实例中的各阶段得到体现，综合提升软件工程素养。本项目的主题是通过设计一个代跑微信小程序，供城院学生及老师使用，要求能够发布代跑任务和接受任务，通过合理的运用能够解决用户碎片化时间难以利用以及代跑的需求。</w:t>
      </w:r>
    </w:p>
    <w:p w14:paraId="3C07C6FF" w14:textId="77777777" w:rsidR="00C777CB" w:rsidRDefault="00000000">
      <w:r>
        <w:t xml:space="preserve">    2.一般特性：</w:t>
      </w:r>
    </w:p>
    <w:p w14:paraId="1169F7A9" w14:textId="77777777" w:rsidR="00C777CB" w:rsidRDefault="00000000">
      <w:r>
        <w:t xml:space="preserve">    微信小程序代跑平台</w:t>
      </w:r>
    </w:p>
    <w:p w14:paraId="294ECBC3" w14:textId="77777777" w:rsidR="00C777CB" w:rsidRDefault="00000000">
      <w:r>
        <w:t xml:space="preserve">    3.开发、运行和维护历史：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C777CB" w14:paraId="1E5397B9" w14:textId="77777777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EBC89D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时间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7C0188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内容</w:t>
            </w:r>
          </w:p>
        </w:tc>
      </w:tr>
      <w:tr w:rsidR="00C777CB" w14:paraId="15973B6A" w14:textId="77777777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F05B78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2021/9/13-2021/9/21</w:t>
            </w:r>
          </w:p>
        </w:tc>
        <w:tc>
          <w:tcPr>
            <w:tcW w:w="4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F1B41B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项目开发方向及形式确定</w:t>
            </w:r>
          </w:p>
        </w:tc>
      </w:tr>
      <w:tr w:rsidR="00C777CB" w14:paraId="7CD9D550" w14:textId="77777777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F0F8C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2021/9/23-2021/10/11</w:t>
            </w:r>
          </w:p>
        </w:tc>
        <w:tc>
          <w:tcPr>
            <w:tcW w:w="4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9456FC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项目计划</w:t>
            </w:r>
          </w:p>
        </w:tc>
      </w:tr>
      <w:tr w:rsidR="00C777CB" w14:paraId="654A5BFA" w14:textId="77777777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D9611D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2021/10/14-2021/10/21</w:t>
            </w:r>
          </w:p>
        </w:tc>
        <w:tc>
          <w:tcPr>
            <w:tcW w:w="4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6F6388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可行性分析报告</w:t>
            </w:r>
          </w:p>
        </w:tc>
      </w:tr>
      <w:tr w:rsidR="00C777CB" w14:paraId="52D8EFEC" w14:textId="77777777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B78485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2021/10/21-2021/11/2</w:t>
            </w:r>
          </w:p>
        </w:tc>
        <w:tc>
          <w:tcPr>
            <w:tcW w:w="426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63E870" w14:textId="77777777" w:rsidR="00C777CB" w:rsidRDefault="00000000">
            <w:r>
              <w:rPr>
                <w:rFonts w:ascii="宋体" w:eastAsia="宋体" w:hAnsi="宋体" w:cs="宋体"/>
                <w:color w:val="000000"/>
                <w:sz w:val="24"/>
              </w:rPr>
              <w:t>软件需求说明</w:t>
            </w:r>
          </w:p>
        </w:tc>
      </w:tr>
    </w:tbl>
    <w:p w14:paraId="67790567" w14:textId="77777777" w:rsidR="00C777CB" w:rsidRDefault="00000000">
      <w:r>
        <w:t xml:space="preserve">    4.</w:t>
      </w:r>
    </w:p>
    <w:p w14:paraId="28D12400" w14:textId="77777777" w:rsidR="00C777CB" w:rsidRDefault="00000000">
      <w:r>
        <w:t xml:space="preserve">  投资方：G12组全组成员</w:t>
      </w:r>
    </w:p>
    <w:p w14:paraId="7A5ED6D5" w14:textId="77777777" w:rsidR="00C777CB" w:rsidRDefault="00000000">
      <w:r>
        <w:t xml:space="preserve">  需方：杨老师   </w:t>
      </w:r>
    </w:p>
    <w:p w14:paraId="2364AA7C" w14:textId="77777777" w:rsidR="00C777CB" w:rsidRDefault="00000000">
      <w:r>
        <w:t xml:space="preserve">  用户：城院师生</w:t>
      </w:r>
    </w:p>
    <w:p w14:paraId="67ED0952" w14:textId="77777777" w:rsidR="00C777CB" w:rsidRDefault="00000000">
      <w:r>
        <w:t xml:space="preserve">  开发方：G12全组成员</w:t>
      </w:r>
    </w:p>
    <w:p w14:paraId="0B8B8A6D" w14:textId="77777777" w:rsidR="00C777CB" w:rsidRDefault="00000000">
      <w:pPr>
        <w:pStyle w:val="2"/>
      </w:pPr>
      <w:bookmarkStart w:id="6" w:name="_Toc235853800"/>
      <w:bookmarkStart w:id="7" w:name="_Toc235939021"/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034A1FD7" w14:textId="77777777" w:rsidR="00C777CB" w:rsidRDefault="00000000">
      <w:pPr>
        <w:spacing w:line="360" w:lineRule="auto"/>
        <w:ind w:firstLineChars="200" w:firstLine="480"/>
      </w:pPr>
      <w:bookmarkStart w:id="8" w:name="_Toc235853801"/>
      <w:bookmarkStart w:id="9" w:name="_Toc235939022"/>
      <w:r>
        <w:rPr>
          <w:rFonts w:ascii="宋体" w:eastAsia="宋体" w:hAnsi="宋体" w:cs="宋体"/>
          <w:color w:val="000000"/>
          <w:sz w:val="24"/>
        </w:rPr>
        <w:t>本软件总体设计报告，在总体设计阶段，由两个主要阶段组成：系统设计阶段，确定系统的具体实现方案；结构设计阶段，确定软件结构。总体设计阶段的</w:t>
      </w:r>
      <w:r>
        <w:rPr>
          <w:rFonts w:ascii="宋体" w:eastAsia="宋体" w:hAnsi="宋体" w:cs="宋体"/>
          <w:color w:val="000000"/>
          <w:sz w:val="24"/>
        </w:rPr>
        <w:lastRenderedPageBreak/>
        <w:t>目的是回答系统应该如何实现的问题，设计软件的结构，确定系统中每个程序是由哪些模块组成的，以及这些模块相互间的关系。</w:t>
      </w:r>
    </w:p>
    <w:p w14:paraId="4DB41CF9" w14:textId="77777777" w:rsidR="00C777CB" w:rsidRDefault="00000000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在详细设计设计之前先进行总体设计是必要的，可以站在全局高度上，花费较少成本，从较抽象的层次上分析对比系统实现方案和软件架构，选出最佳方案和合理的软件结构。本文档用系统流程图描绘系统构成方案，精化数据流图，用层次图或结构图描绘软件结构，用</w:t>
      </w:r>
      <w:r>
        <w:rPr>
          <w:rFonts w:ascii="Calibri" w:eastAsia="Calibri" w:hAnsi="Calibri" w:cs="Calibri"/>
          <w:color w:val="000000"/>
          <w:sz w:val="24"/>
        </w:rPr>
        <w:t>PDL</w:t>
      </w:r>
      <w:r>
        <w:rPr>
          <w:rFonts w:ascii="宋体" w:eastAsia="宋体" w:hAnsi="宋体" w:cs="宋体"/>
          <w:color w:val="000000"/>
          <w:sz w:val="24"/>
        </w:rPr>
        <w:t>语言简要描述各模块的算法，模块间的接口关系等。</w:t>
      </w:r>
    </w:p>
    <w:p w14:paraId="11C85A33" w14:textId="77777777" w:rsidR="00C777CB" w:rsidRDefault="00000000">
      <w:pPr>
        <w:spacing w:line="360" w:lineRule="auto"/>
        <w:ind w:firstLineChars="200" w:firstLine="420"/>
      </w:pPr>
      <w:r>
        <w:t>本文档在开发期间由SE2022-G12小组成员编写。仅有SE2022-G12小组使用，不应进行商业性传播或其他人使用。</w:t>
      </w:r>
    </w:p>
    <w:p w14:paraId="4E39038F" w14:textId="77777777" w:rsidR="00C777CB" w:rsidRDefault="00000000">
      <w:pPr>
        <w:spacing w:line="360" w:lineRule="auto"/>
        <w:ind w:firstLineChars="200" w:firstLine="480"/>
      </w:pPr>
      <w:r>
        <w:rPr>
          <w:rFonts w:ascii="宋体" w:eastAsia="宋体" w:hAnsi="宋体" w:cs="宋体"/>
          <w:color w:val="000000"/>
          <w:sz w:val="24"/>
        </w:rPr>
        <w:t>本报告的预期读者为评审组成员，项目组成员，当然用户和关键用户组</w:t>
      </w:r>
    </w:p>
    <w:p w14:paraId="7C4A6527" w14:textId="77777777" w:rsidR="00C777CB" w:rsidRDefault="000000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p w14:paraId="4D179210" w14:textId="77777777" w:rsidR="00C777CB" w:rsidRDefault="00000000">
      <w:pPr>
        <w:numPr>
          <w:ilvl w:val="0"/>
          <w:numId w:val="1"/>
        </w:numPr>
      </w:pPr>
      <w:r>
        <w:rPr>
          <w:rFonts w:hint="eastAsia"/>
        </w:rPr>
        <w:t>SE2022-G12-课程选题</w:t>
      </w:r>
    </w:p>
    <w:p w14:paraId="1C4B4442" w14:textId="77777777" w:rsidR="00C777CB" w:rsidRDefault="00000000">
      <w:pPr>
        <w:numPr>
          <w:ilvl w:val="0"/>
          <w:numId w:val="1"/>
        </w:numPr>
      </w:pPr>
      <w:r>
        <w:rPr>
          <w:rFonts w:hint="eastAsia"/>
        </w:rPr>
        <w:t>SE2022-G12-项目计划</w:t>
      </w:r>
    </w:p>
    <w:p w14:paraId="0E8666A8" w14:textId="77777777" w:rsidR="00C777CB" w:rsidRDefault="00000000">
      <w:pPr>
        <w:numPr>
          <w:ilvl w:val="0"/>
          <w:numId w:val="1"/>
        </w:numPr>
      </w:pPr>
      <w:r>
        <w:rPr>
          <w:rFonts w:hint="eastAsia"/>
        </w:rPr>
        <w:t>SE2022-G12-可行性报告</w:t>
      </w:r>
    </w:p>
    <w:p w14:paraId="551CE3DE" w14:textId="77777777" w:rsidR="00C777CB" w:rsidRDefault="00000000">
      <w:pPr>
        <w:numPr>
          <w:ilvl w:val="0"/>
          <w:numId w:val="1"/>
        </w:numPr>
      </w:pPr>
      <w:r>
        <w:rPr>
          <w:rFonts w:hint="eastAsia"/>
        </w:rPr>
        <w:t>SE2022-G12-需求分析</w:t>
      </w:r>
    </w:p>
    <w:p w14:paraId="505E9543" w14:textId="77777777" w:rsidR="00C777CB" w:rsidRDefault="00C777CB">
      <w:bookmarkStart w:id="10" w:name="_Toc235853802"/>
      <w:bookmarkStart w:id="11" w:name="_Toc235939023"/>
    </w:p>
    <w:p w14:paraId="57910E78" w14:textId="77777777" w:rsidR="00C777CB" w:rsidRDefault="00000000">
      <w:pPr>
        <w:pStyle w:val="1"/>
      </w:pPr>
      <w:r>
        <w:rPr>
          <w:rFonts w:hint="eastAsia"/>
        </w:rPr>
        <w:t>2引用文件</w:t>
      </w:r>
      <w:bookmarkEnd w:id="10"/>
      <w:bookmarkEnd w:id="11"/>
    </w:p>
    <w:p w14:paraId="72E4F758" w14:textId="77777777" w:rsidR="00C777CB" w:rsidRDefault="00000000">
      <w:pPr>
        <w:ind w:left="420" w:hanging="420"/>
      </w:pPr>
      <w:bookmarkStart w:id="12" w:name="_Toc235853803"/>
      <w:bookmarkStart w:id="13" w:name="_Toc235939024"/>
      <w:r>
        <w:rPr>
          <w:rFonts w:ascii="Calibri" w:eastAsia="Calibri" w:hAnsi="Calibri" w:cs="Calibri"/>
          <w:color w:val="000000"/>
          <w:sz w:val="24"/>
        </w:rPr>
        <w:t xml:space="preserve">[1]     </w:t>
      </w:r>
      <w:r>
        <w:rPr>
          <w:rFonts w:ascii="宋体" w:eastAsia="宋体" w:hAnsi="宋体" w:cs="宋体"/>
          <w:color w:val="000000"/>
          <w:sz w:val="24"/>
        </w:rPr>
        <w:t>《</w:t>
      </w:r>
      <w:r>
        <w:rPr>
          <w:rFonts w:ascii="Calibri" w:eastAsia="Calibri" w:hAnsi="Calibri" w:cs="Calibri"/>
          <w:color w:val="000000"/>
          <w:sz w:val="24"/>
        </w:rPr>
        <w:t>GB T-8567-2006</w:t>
      </w:r>
      <w:r>
        <w:rPr>
          <w:rFonts w:ascii="宋体" w:eastAsia="宋体" w:hAnsi="宋体" w:cs="宋体"/>
          <w:color w:val="000000"/>
          <w:sz w:val="24"/>
        </w:rPr>
        <w:t>计算机软件文档编制规范》</w:t>
      </w:r>
      <w:r>
        <w:rPr>
          <w:rFonts w:ascii="Calibri" w:eastAsia="Calibri" w:hAnsi="Calibri" w:cs="Calibri"/>
          <w:color w:val="000000"/>
          <w:sz w:val="24"/>
        </w:rPr>
        <w:t>15-</w:t>
      </w:r>
      <w:r>
        <w:rPr>
          <w:rFonts w:ascii="宋体" w:eastAsia="宋体" w:hAnsi="宋体" w:cs="宋体"/>
          <w:color w:val="000000"/>
          <w:sz w:val="24"/>
        </w:rPr>
        <w:t>软件测试说明（</w:t>
      </w:r>
      <w:r>
        <w:rPr>
          <w:rFonts w:ascii="Calibri" w:eastAsia="Calibri" w:hAnsi="Calibri" w:cs="Calibri"/>
          <w:color w:val="000000"/>
          <w:sz w:val="24"/>
        </w:rPr>
        <w:t>STD</w:t>
      </w:r>
      <w:r>
        <w:rPr>
          <w:rFonts w:ascii="宋体" w:eastAsia="宋体" w:hAnsi="宋体" w:cs="宋体"/>
          <w:color w:val="000000"/>
          <w:sz w:val="24"/>
        </w:rPr>
        <w:t>）</w:t>
      </w:r>
    </w:p>
    <w:p w14:paraId="54F1DE6F" w14:textId="77777777" w:rsidR="00C777CB" w:rsidRDefault="00000000">
      <w:pPr>
        <w:ind w:left="420" w:hanging="420"/>
      </w:pPr>
      <w:r>
        <w:rPr>
          <w:rFonts w:ascii="Calibri" w:eastAsia="Calibri" w:hAnsi="Calibri" w:cs="Calibri"/>
          <w:color w:val="000000"/>
          <w:sz w:val="24"/>
        </w:rPr>
        <w:t xml:space="preserve">[2]     </w:t>
      </w:r>
      <w:r>
        <w:rPr>
          <w:rFonts w:ascii="宋体" w:eastAsia="宋体" w:hAnsi="宋体" w:cs="宋体"/>
          <w:color w:val="000000"/>
          <w:sz w:val="24"/>
        </w:rPr>
        <w:t>《软件工程导论（第六版）》张海藩编着清华大学出版社</w:t>
      </w:r>
    </w:p>
    <w:p w14:paraId="5DEF1EB7" w14:textId="77777777" w:rsidR="00C777CB" w:rsidRDefault="00000000">
      <w:pPr>
        <w:pStyle w:val="1"/>
      </w:pPr>
      <w:r>
        <w:rPr>
          <w:rFonts w:hint="eastAsia"/>
        </w:rPr>
        <w:t>3 CSCI级设计决策</w:t>
      </w:r>
      <w:bookmarkEnd w:id="12"/>
      <w:bookmarkEnd w:id="13"/>
    </w:p>
    <w:p w14:paraId="397A3CE1" w14:textId="77777777" w:rsidR="00C777CB" w:rsidRDefault="00000000">
      <w:pPr>
        <w:numPr>
          <w:ilvl w:val="0"/>
          <w:numId w:val="2"/>
        </w:numPr>
      </w:pPr>
      <w:r>
        <w:t>系统响应时间要尽可能的短，并且要尽可能地稳定</w:t>
      </w:r>
    </w:p>
    <w:p w14:paraId="217E5AE2" w14:textId="77777777" w:rsidR="00C777CB" w:rsidRDefault="00000000">
      <w:pPr>
        <w:numPr>
          <w:ilvl w:val="0"/>
          <w:numId w:val="2"/>
        </w:numPr>
      </w:pPr>
      <w:r>
        <w:t>系统需要对用户地个人信息进行保密</w:t>
      </w:r>
    </w:p>
    <w:p w14:paraId="07714D19" w14:textId="77777777" w:rsidR="00C777CB" w:rsidRDefault="00000000">
      <w:pPr>
        <w:pStyle w:val="1"/>
      </w:pPr>
      <w:bookmarkStart w:id="14" w:name="_Toc235853804"/>
      <w:bookmarkStart w:id="15" w:name="_Toc235939025"/>
      <w:r>
        <w:rPr>
          <w:rFonts w:hint="eastAsia"/>
        </w:rPr>
        <w:lastRenderedPageBreak/>
        <w:t>4 CSCI体系结构设计</w:t>
      </w:r>
      <w:bookmarkEnd w:id="14"/>
      <w:bookmarkEnd w:id="15"/>
    </w:p>
    <w:p w14:paraId="20A76604" w14:textId="77777777" w:rsidR="00C777CB" w:rsidRDefault="00000000">
      <w:pPr>
        <w:pStyle w:val="2"/>
      </w:pPr>
      <w:bookmarkStart w:id="16" w:name="_Toc235853805"/>
      <w:bookmarkStart w:id="17" w:name="_Toc235939026"/>
      <w:r>
        <w:rPr>
          <w:rFonts w:hint="eastAsia"/>
        </w:rPr>
        <w:t>4.1</w:t>
      </w:r>
      <w:r>
        <w:rPr>
          <w:rFonts w:hint="eastAsia"/>
        </w:rPr>
        <w:t>体系结构</w:t>
      </w:r>
      <w:bookmarkEnd w:id="16"/>
      <w:bookmarkEnd w:id="17"/>
    </w:p>
    <w:p w14:paraId="51016831" w14:textId="77777777" w:rsidR="00C777CB" w:rsidRDefault="00000000">
      <w:pPr>
        <w:pStyle w:val="3"/>
      </w:pPr>
      <w:r>
        <w:t>4.1.1主要业务划分</w:t>
      </w:r>
    </w:p>
    <w:p w14:paraId="3E06F73E" w14:textId="77777777" w:rsidR="00C777CB" w:rsidRDefault="00000000">
      <w:r>
        <w:rPr>
          <w:noProof/>
        </w:rPr>
        <w:drawing>
          <wp:inline distT="0" distB="0" distL="0" distR="0" wp14:anchorId="558C2784" wp14:editId="7CD4D8B4">
            <wp:extent cx="5274310" cy="4930831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274310" cy="49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DE64" w14:textId="77777777" w:rsidR="00C777CB" w:rsidRDefault="00000000">
      <w:pPr>
        <w:pStyle w:val="3"/>
      </w:pPr>
      <w:bookmarkStart w:id="18" w:name="_Toc235853806"/>
      <w:bookmarkStart w:id="19" w:name="_Toc235939027"/>
      <w:r>
        <w:rPr>
          <w:rFonts w:hint="eastAsia"/>
        </w:rPr>
        <w:lastRenderedPageBreak/>
        <w:t>4.1.2程序(模块)划分</w:t>
      </w:r>
      <w:bookmarkEnd w:id="18"/>
      <w:bookmarkEnd w:id="19"/>
    </w:p>
    <w:p w14:paraId="5C2B6623" w14:textId="77777777" w:rsidR="00C777CB" w:rsidRDefault="00000000">
      <w:pPr>
        <w:pStyle w:val="3"/>
      </w:pPr>
      <w:bookmarkStart w:id="20" w:name="_Toc235853807"/>
      <w:bookmarkStart w:id="21" w:name="_Toc235939028"/>
      <w:r>
        <w:rPr>
          <w:rFonts w:hint="eastAsia"/>
          <w:noProof/>
        </w:rPr>
        <w:drawing>
          <wp:inline distT="0" distB="0" distL="0" distR="0" wp14:anchorId="0C8A64DC" wp14:editId="344BFBF4">
            <wp:extent cx="5274310" cy="3944757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274310" cy="39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3552" w14:textId="77777777" w:rsidR="00C777CB" w:rsidRDefault="00C777CB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210"/>
      </w:tblGrid>
      <w:tr w:rsidR="00C777CB" w14:paraId="64F2A451" w14:textId="77777777">
        <w:trPr>
          <w:trHeight w:val="440"/>
        </w:trPr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192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24DC2DC8" w14:textId="77777777" w:rsidR="00C777CB" w:rsidRDefault="00000000">
            <w:r>
              <w:rPr>
                <w:rFonts w:ascii="宋体" w:eastAsia="宋体" w:hAnsi="宋体" w:cs="宋体"/>
                <w:b/>
                <w:color w:val="000000"/>
              </w:rPr>
              <w:t>组成</w:t>
            </w:r>
          </w:p>
        </w:tc>
        <w:tc>
          <w:tcPr>
            <w:tcW w:w="6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192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2DD524D4" w14:textId="77777777" w:rsidR="00C777CB" w:rsidRDefault="00000000">
            <w:r>
              <w:rPr>
                <w:rFonts w:ascii="宋体" w:eastAsia="宋体" w:hAnsi="宋体" w:cs="宋体"/>
                <w:b/>
                <w:color w:val="000000"/>
              </w:rPr>
              <w:t>模块</w:t>
            </w:r>
          </w:p>
        </w:tc>
      </w:tr>
      <w:tr w:rsidR="00C777CB" w14:paraId="19520A8B" w14:textId="77777777">
        <w:trPr>
          <w:trHeight w:val="433"/>
        </w:trPr>
        <w:tc>
          <w:tcPr>
            <w:tcW w:w="2535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4B96A652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前端</w:t>
            </w:r>
          </w:p>
        </w:tc>
        <w:tc>
          <w:tcPr>
            <w:tcW w:w="6210" w:type="dxa"/>
            <w:tcBorders>
              <w:top w:val="single" w:sz="6" w:space="0" w:color="CBCDD1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6D776B08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用户端</w:t>
            </w:r>
          </w:p>
        </w:tc>
      </w:tr>
      <w:tr w:rsidR="00C777CB" w14:paraId="3F72A599" w14:textId="77777777">
        <w:trPr>
          <w:trHeight w:val="355"/>
        </w:trPr>
        <w:tc>
          <w:tcPr>
            <w:tcW w:w="2535" w:type="dxa"/>
            <w:vMerge/>
            <w:tcBorders>
              <w:top w:val="single" w:sz="6" w:space="0" w:color="CBCDD1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7B6B3B0D" w14:textId="77777777" w:rsidR="00C777CB" w:rsidRDefault="00C777CB"/>
        </w:tc>
        <w:tc>
          <w:tcPr>
            <w:tcW w:w="6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BC569A4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管理员端</w:t>
            </w:r>
          </w:p>
        </w:tc>
      </w:tr>
      <w:tr w:rsidR="00C777CB" w14:paraId="144EE39A" w14:textId="77777777">
        <w:trPr>
          <w:trHeight w:val="640"/>
        </w:trPr>
        <w:tc>
          <w:tcPr>
            <w:tcW w:w="2535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2C47C370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后端</w:t>
            </w:r>
          </w:p>
        </w:tc>
        <w:tc>
          <w:tcPr>
            <w:tcW w:w="6210" w:type="dxa"/>
            <w:tcBorders>
              <w:top w:val="single" w:sz="6" w:space="0" w:color="CBCDD1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82165E5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消息模块</w:t>
            </w:r>
          </w:p>
        </w:tc>
      </w:tr>
      <w:tr w:rsidR="00C777CB" w14:paraId="5F516C3C" w14:textId="77777777">
        <w:trPr>
          <w:trHeight w:val="640"/>
        </w:trPr>
        <w:tc>
          <w:tcPr>
            <w:tcW w:w="2535" w:type="dxa"/>
            <w:vMerge/>
            <w:tcBorders>
              <w:top w:val="single" w:sz="6" w:space="0" w:color="CBCDD1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17E4384" w14:textId="77777777" w:rsidR="00C777CB" w:rsidRDefault="00C777CB"/>
        </w:tc>
        <w:tc>
          <w:tcPr>
            <w:tcW w:w="6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EE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3F0FE1C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任务模块</w:t>
            </w:r>
          </w:p>
        </w:tc>
      </w:tr>
      <w:tr w:rsidR="00C777CB" w14:paraId="79A4D4A0" w14:textId="77777777">
        <w:trPr>
          <w:trHeight w:val="705"/>
        </w:trPr>
        <w:tc>
          <w:tcPr>
            <w:tcW w:w="2535" w:type="dxa"/>
            <w:vMerge/>
            <w:tcBorders>
              <w:top w:val="single" w:sz="6" w:space="0" w:color="CBCDD1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1B2217F" w14:textId="77777777" w:rsidR="00C777CB" w:rsidRDefault="00C777CB"/>
        </w:tc>
        <w:tc>
          <w:tcPr>
            <w:tcW w:w="6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9BBEDF6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接单模块</w:t>
            </w:r>
          </w:p>
        </w:tc>
      </w:tr>
      <w:tr w:rsidR="00C777CB" w14:paraId="53571078" w14:textId="77777777">
        <w:trPr>
          <w:trHeight w:val="1188"/>
        </w:trPr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437DEB4C" w14:textId="77777777" w:rsidR="00C777CB" w:rsidRDefault="00000000">
            <w:r>
              <w:rPr>
                <w:rFonts w:ascii="宋体" w:eastAsia="宋体" w:hAnsi="宋体" w:cs="宋体"/>
                <w:color w:val="000000"/>
              </w:rPr>
              <w:t>数据存储</w:t>
            </w:r>
          </w:p>
        </w:tc>
        <w:tc>
          <w:tcPr>
            <w:tcW w:w="6210" w:type="dxa"/>
            <w:tcBorders>
              <w:top w:val="single" w:sz="6" w:space="0" w:color="CBCDD1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5DCD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0B88F1C" w14:textId="77777777" w:rsidR="00C777CB" w:rsidRDefault="00000000">
            <w:r>
              <w:rPr>
                <w:rFonts w:ascii="Calibri" w:eastAsia="Calibri" w:hAnsi="Calibri" w:cs="Calibri"/>
                <w:color w:val="000000"/>
              </w:rPr>
              <w:t>mysql</w:t>
            </w:r>
          </w:p>
        </w:tc>
      </w:tr>
    </w:tbl>
    <w:p w14:paraId="4E1FA9A1" w14:textId="77777777" w:rsidR="00C777CB" w:rsidRDefault="00000000">
      <w:pPr>
        <w:pStyle w:val="3"/>
      </w:pPr>
      <w:r>
        <w:rPr>
          <w:rFonts w:hint="eastAsia"/>
        </w:rPr>
        <w:lastRenderedPageBreak/>
        <w:t>4.1.3程序(模块)层次结构关系</w:t>
      </w:r>
      <w:bookmarkEnd w:id="20"/>
      <w:bookmarkEnd w:id="21"/>
    </w:p>
    <w:p w14:paraId="2FBB5DC1" w14:textId="77777777" w:rsidR="00C777CB" w:rsidRDefault="00000000">
      <w:r>
        <w:t>用户端</w:t>
      </w:r>
    </w:p>
    <w:p w14:paraId="42088DE7" w14:textId="77777777" w:rsidR="00C777CB" w:rsidRDefault="00000000">
      <w:r>
        <w:rPr>
          <w:noProof/>
        </w:rPr>
        <w:drawing>
          <wp:inline distT="0" distB="0" distL="0" distR="0" wp14:anchorId="620D83AC" wp14:editId="3B815AFD">
            <wp:extent cx="5274310" cy="3113308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274310" cy="3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BA1F" w14:textId="77777777" w:rsidR="00C777CB" w:rsidRDefault="00000000">
      <w:r>
        <w:t>用户端中具有如下功能模块：主页、任务模块、用户个人模块。</w:t>
      </w:r>
    </w:p>
    <w:p w14:paraId="644923FB" w14:textId="77777777" w:rsidR="00C777CB" w:rsidRDefault="00000000">
      <w:r>
        <w:t>主页模块具有查看和选择功能，用户可以在此页查看公告信息或选择一种任务属性。</w:t>
      </w:r>
    </w:p>
    <w:p w14:paraId="64F64386" w14:textId="77777777" w:rsidR="00C777CB" w:rsidRDefault="00000000">
      <w:r>
        <w:t>任务模块分为任务发布者和跑腿者，其中在任务发布者中，具有新建任务、修改任务、删除任务、申诉功能，在跑腿者中，具有查看任务、选择接受任务、取消任务功能。</w:t>
      </w:r>
    </w:p>
    <w:p w14:paraId="568968BC" w14:textId="77777777" w:rsidR="00C777CB" w:rsidRDefault="00000000">
      <w:r>
        <w:t>用户个人模块中具有登录、修改个人信息、消息聊天功能。</w:t>
      </w:r>
    </w:p>
    <w:p w14:paraId="7083D434" w14:textId="77777777" w:rsidR="00C777CB" w:rsidRDefault="00C777CB"/>
    <w:p w14:paraId="0C70BBEA" w14:textId="77777777" w:rsidR="00C777CB" w:rsidRDefault="00000000">
      <w:r>
        <w:t>管理员端</w:t>
      </w:r>
    </w:p>
    <w:p w14:paraId="5BE5BE92" w14:textId="77777777" w:rsidR="00C777CB" w:rsidRDefault="00000000">
      <w:r>
        <w:rPr>
          <w:noProof/>
        </w:rPr>
        <w:drawing>
          <wp:inline distT="0" distB="0" distL="0" distR="0" wp14:anchorId="6C8C7F43" wp14:editId="64FB27FF">
            <wp:extent cx="5274310" cy="134892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274310" cy="13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DA95" w14:textId="77777777" w:rsidR="00C777CB" w:rsidRDefault="00000000">
      <w:r>
        <w:rPr>
          <w:rFonts w:ascii="宋体" w:eastAsia="宋体" w:hAnsi="宋体" w:cs="宋体"/>
          <w:color w:val="000000"/>
        </w:rPr>
        <w:t>管理员端中，具有如下功能模块：主页，用户管理模块，任务管理模块，申诉管理模块，用户建议管理模块，日志管理模块和管理员管理模块。</w:t>
      </w:r>
    </w:p>
    <w:p w14:paraId="28EA3D0E" w14:textId="77777777" w:rsidR="00C777CB" w:rsidRDefault="00000000">
      <w:r>
        <w:rPr>
          <w:rFonts w:ascii="宋体" w:eastAsia="宋体" w:hAnsi="宋体" w:cs="宋体"/>
          <w:color w:val="000000"/>
        </w:rPr>
        <w:t>其中主页模块具有查看和发布功能，管理员端可以发布公告，以便其他用户知晓。</w:t>
      </w:r>
    </w:p>
    <w:p w14:paraId="3D34FB08" w14:textId="77777777" w:rsidR="00C777CB" w:rsidRDefault="00000000">
      <w:r>
        <w:rPr>
          <w:rFonts w:ascii="宋体" w:eastAsia="宋体" w:hAnsi="宋体" w:cs="宋体"/>
          <w:color w:val="000000"/>
        </w:rPr>
        <w:t>用户管理模块具有搜索，修改，删除和添加功能，管理员可以对数据库的用户信息记录进行增删查功能。</w:t>
      </w:r>
    </w:p>
    <w:p w14:paraId="348F3D8B" w14:textId="77777777" w:rsidR="00C777CB" w:rsidRDefault="00000000">
      <w:r>
        <w:rPr>
          <w:rFonts w:ascii="宋体" w:eastAsia="宋体" w:hAnsi="宋体" w:cs="宋体"/>
          <w:color w:val="000000"/>
        </w:rPr>
        <w:t>任务管理模块具有搜索，，修改，删除和添加功能，管理员可以对数据库的任务记录进行增删查功能。</w:t>
      </w:r>
    </w:p>
    <w:p w14:paraId="7638DCF4" w14:textId="77777777" w:rsidR="00C777CB" w:rsidRDefault="00000000">
      <w:r>
        <w:rPr>
          <w:rFonts w:ascii="宋体" w:eastAsia="宋体" w:hAnsi="宋体" w:cs="宋体"/>
          <w:color w:val="000000"/>
        </w:rPr>
        <w:t>申诉模块查看用户申诉信息，并对其进行处理。</w:t>
      </w:r>
    </w:p>
    <w:p w14:paraId="7E816636" w14:textId="77777777" w:rsidR="00C777CB" w:rsidRDefault="00000000">
      <w:r>
        <w:rPr>
          <w:rFonts w:ascii="宋体" w:eastAsia="宋体" w:hAnsi="宋体" w:cs="宋体"/>
          <w:color w:val="000000"/>
        </w:rPr>
        <w:t>用户建议管理模块可以查看用户的建议，以进行更新或维护。</w:t>
      </w:r>
    </w:p>
    <w:p w14:paraId="453B2346" w14:textId="77777777" w:rsidR="00C777CB" w:rsidRDefault="00000000">
      <w:r>
        <w:rPr>
          <w:rFonts w:ascii="宋体" w:eastAsia="宋体" w:hAnsi="宋体" w:cs="宋体"/>
          <w:color w:val="000000"/>
        </w:rPr>
        <w:t>日志管理具有查看功能，可以查看用户登陆记录。</w:t>
      </w:r>
    </w:p>
    <w:p w14:paraId="08C4FF70" w14:textId="77777777" w:rsidR="00C777CB" w:rsidRDefault="00000000">
      <w:r>
        <w:rPr>
          <w:rFonts w:ascii="宋体" w:eastAsia="宋体" w:hAnsi="宋体" w:cs="宋体"/>
          <w:color w:val="000000"/>
        </w:rPr>
        <w:lastRenderedPageBreak/>
        <w:t>管理员管理模块，管理员可以登陆，同时，可以修改个人信息，添加或删除。</w:t>
      </w:r>
    </w:p>
    <w:p w14:paraId="08881859" w14:textId="77777777" w:rsidR="00C777CB" w:rsidRDefault="00C777CB">
      <w:bookmarkStart w:id="22" w:name="_Toc235853808"/>
      <w:bookmarkStart w:id="23" w:name="_Toc235939029"/>
    </w:p>
    <w:p w14:paraId="681ACBB2" w14:textId="77777777" w:rsidR="00C777CB" w:rsidRDefault="00000000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全局数据结构说明</w:t>
      </w:r>
      <w:bookmarkEnd w:id="22"/>
      <w:bookmarkEnd w:id="23"/>
    </w:p>
    <w:p w14:paraId="670562CC" w14:textId="77777777" w:rsidR="00C777CB" w:rsidRDefault="00000000">
      <w:pPr>
        <w:pStyle w:val="3"/>
      </w:pPr>
      <w:bookmarkStart w:id="24" w:name="_Toc235853809"/>
      <w:bookmarkStart w:id="25" w:name="_Toc235939030"/>
      <w:r>
        <w:rPr>
          <w:rFonts w:hint="eastAsia"/>
        </w:rPr>
        <w:t>4.2.1常量</w:t>
      </w:r>
      <w:bookmarkEnd w:id="24"/>
      <w:bookmarkEnd w:id="25"/>
    </w:p>
    <w:p w14:paraId="54AC24F8" w14:textId="77777777" w:rsidR="00C777CB" w:rsidRDefault="00000000">
      <w:bookmarkStart w:id="26" w:name="_Toc235853810"/>
      <w:bookmarkStart w:id="27" w:name="_Toc235939031"/>
      <w:r>
        <w:rPr>
          <w:rFonts w:ascii="宋体" w:eastAsia="宋体" w:hAnsi="宋体" w:cs="宋体"/>
          <w:color w:val="000000"/>
        </w:rPr>
        <w:t>卷库问卷作为静态查看文件</w:t>
      </w:r>
    </w:p>
    <w:p w14:paraId="6B131768" w14:textId="77777777" w:rsidR="00C777CB" w:rsidRDefault="00000000">
      <w:pPr>
        <w:pStyle w:val="3"/>
      </w:pPr>
      <w:r>
        <w:rPr>
          <w:rFonts w:hint="eastAsia"/>
        </w:rPr>
        <w:t>4.2.2变量</w:t>
      </w:r>
      <w:bookmarkEnd w:id="26"/>
      <w:bookmarkEnd w:id="27"/>
    </w:p>
    <w:p w14:paraId="5675DE66" w14:textId="77777777" w:rsidR="00C777CB" w:rsidRDefault="00000000">
      <w:r>
        <w:t>用户信息表，任务表。</w:t>
      </w:r>
    </w:p>
    <w:p w14:paraId="02E1E55F" w14:textId="77777777" w:rsidR="00C777CB" w:rsidRDefault="00000000">
      <w:pPr>
        <w:pStyle w:val="3"/>
      </w:pPr>
      <w:bookmarkStart w:id="28" w:name="_Toc235853811"/>
      <w:bookmarkStart w:id="29" w:name="_Toc235939032"/>
      <w:r>
        <w:rPr>
          <w:rFonts w:hint="eastAsia"/>
        </w:rPr>
        <w:t>4.2.3数据结构</w:t>
      </w:r>
      <w:bookmarkEnd w:id="28"/>
      <w:bookmarkEnd w:id="29"/>
    </w:p>
    <w:p w14:paraId="2F2919B9" w14:textId="77777777" w:rsidR="00C777CB" w:rsidRDefault="00000000">
      <w:pPr>
        <w:ind w:left="360" w:hanging="360"/>
      </w:pPr>
      <w:bookmarkStart w:id="30" w:name="_Toc235853812"/>
      <w:bookmarkStart w:id="31" w:name="_Toc235939033"/>
      <w:r>
        <w:rPr>
          <w:rFonts w:ascii="等线" w:eastAsia="等线" w:hAnsi="等线" w:cs="等线"/>
          <w:color w:val="000000"/>
        </w:rPr>
        <w:t>1.     用户信息表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45"/>
        <w:gridCol w:w="1590"/>
      </w:tblGrid>
      <w:tr w:rsidR="00C777CB" w14:paraId="1DA81C09" w14:textId="77777777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CC8821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字段名称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8F3420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数据类型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CF9D2C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 xml:space="preserve"> 长度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CD6A0A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是否为空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69DF4A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注释说明</w:t>
            </w:r>
          </w:p>
        </w:tc>
      </w:tr>
      <w:tr w:rsidR="00C777CB" w14:paraId="3BF8F86A" w14:textId="77777777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484C4D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UserId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A4074E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CHAR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B9134E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20</w:t>
            </w:r>
          </w:p>
        </w:tc>
        <w:tc>
          <w:tcPr>
            <w:tcW w:w="15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265442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7B0EF0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主键</w:t>
            </w:r>
          </w:p>
        </w:tc>
      </w:tr>
      <w:tr w:rsidR="00C777CB" w14:paraId="3AF067C8" w14:textId="77777777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5EC23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User_Name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4D8B4E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VRCHAR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E5E236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20</w:t>
            </w:r>
          </w:p>
        </w:tc>
        <w:tc>
          <w:tcPr>
            <w:tcW w:w="15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241845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C3E33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用户名</w:t>
            </w:r>
          </w:p>
        </w:tc>
      </w:tr>
      <w:tr w:rsidR="00C777CB" w14:paraId="5D80F452" w14:textId="77777777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CA435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User_Intergral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8638B8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NUMBER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3ADC0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1916F8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931B09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用户积分</w:t>
            </w:r>
          </w:p>
        </w:tc>
      </w:tr>
      <w:tr w:rsidR="00C777CB" w14:paraId="10C4E090" w14:textId="77777777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29D5A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User_Trust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F5C4FA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NUMBER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280D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657FAA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DF6225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用户信誉分</w:t>
            </w:r>
          </w:p>
        </w:tc>
      </w:tr>
    </w:tbl>
    <w:p w14:paraId="6BE7B3D9" w14:textId="77777777" w:rsidR="00C777CB" w:rsidRDefault="00C777CB">
      <w:pPr>
        <w:ind w:left="360"/>
      </w:pPr>
    </w:p>
    <w:p w14:paraId="32EB8D3C" w14:textId="77777777" w:rsidR="00C777CB" w:rsidRDefault="00000000">
      <w:pPr>
        <w:ind w:left="360" w:hanging="360"/>
      </w:pPr>
      <w:r>
        <w:rPr>
          <w:rFonts w:ascii="等线" w:eastAsia="等线" w:hAnsi="等线" w:cs="等线"/>
          <w:color w:val="000000"/>
        </w:rPr>
        <w:t>2.     任务表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5"/>
      </w:tblGrid>
      <w:tr w:rsidR="00C777CB" w14:paraId="6CFA4A80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9604F3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字段名称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48A310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数据类型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A46CE9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 xml:space="preserve"> 长度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F3072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是否为空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663B3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注释说明</w:t>
            </w:r>
          </w:p>
        </w:tc>
      </w:tr>
      <w:tr w:rsidR="00C777CB" w14:paraId="37F0F4A2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90012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Task_Id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54863C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AE818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10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AB7700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0110D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主键</w:t>
            </w:r>
          </w:p>
        </w:tc>
      </w:tr>
      <w:tr w:rsidR="00C777CB" w14:paraId="53B66F1E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E5B87A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Task_Name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E3010D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AC3CAC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50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A04A02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43F90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 xml:space="preserve">任务名          </w:t>
            </w:r>
          </w:p>
        </w:tc>
      </w:tr>
      <w:tr w:rsidR="00C777CB" w14:paraId="0EFFAD18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D1B45B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Task_Attribute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00D476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E37EB1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10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80459D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FB4E82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任务属性</w:t>
            </w:r>
          </w:p>
        </w:tc>
      </w:tr>
      <w:tr w:rsidR="00C777CB" w14:paraId="09700536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0195C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Address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F9954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E05069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50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799127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C26A2D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地址</w:t>
            </w:r>
          </w:p>
        </w:tc>
      </w:tr>
      <w:tr w:rsidR="00C777CB" w14:paraId="694A6BAF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849953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Ddescribe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FABB2D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EB85C3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100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777092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Y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2645A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任务备注</w:t>
            </w:r>
          </w:p>
        </w:tc>
      </w:tr>
      <w:tr w:rsidR="00C777CB" w14:paraId="3A23AA15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1200D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Publisher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B86538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0FF900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20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D03ECE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063B73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发布者</w:t>
            </w:r>
          </w:p>
        </w:tc>
      </w:tr>
      <w:tr w:rsidR="00C777CB" w14:paraId="300EEBD0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40B27C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Acception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0C0422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0751F6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20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E01A65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Y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147DD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接收者</w:t>
            </w:r>
          </w:p>
        </w:tc>
      </w:tr>
      <w:tr w:rsidR="00C777CB" w14:paraId="5D3E300D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794E39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ReleaseTime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BABB60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TIME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B2FD1B" w14:textId="77777777" w:rsidR="00C777CB" w:rsidRDefault="00C777CB"/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A4ED98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3BB291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发布时间</w:t>
            </w:r>
          </w:p>
        </w:tc>
      </w:tr>
      <w:tr w:rsidR="00C777CB" w14:paraId="39A18554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C65896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EndTime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41419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TIME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7F1D0C" w14:textId="77777777" w:rsidR="00C777CB" w:rsidRDefault="00C777CB"/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8A163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Y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84544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结束时间</w:t>
            </w:r>
          </w:p>
        </w:tc>
      </w:tr>
      <w:tr w:rsidR="00C777CB" w14:paraId="2DEFFAB7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84AC1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Reward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CA3675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981361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50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2C20DF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N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F5BA11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奖励</w:t>
            </w:r>
          </w:p>
        </w:tc>
      </w:tr>
      <w:tr w:rsidR="00C777CB" w14:paraId="7AC48658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71FE78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Evaluate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3C2014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VARCHAR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A77AFA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50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25AF3E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Y</w:t>
            </w:r>
          </w:p>
        </w:tc>
        <w:tc>
          <w:tcPr>
            <w:tcW w:w="15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C0E956" w14:textId="77777777" w:rsidR="00C777CB" w:rsidRDefault="00000000">
            <w:r>
              <w:rPr>
                <w:rFonts w:ascii="等线" w:eastAsia="等线" w:hAnsi="等线" w:cs="等线"/>
                <w:color w:val="000000"/>
              </w:rPr>
              <w:t>评价</w:t>
            </w:r>
          </w:p>
        </w:tc>
      </w:tr>
    </w:tbl>
    <w:p w14:paraId="6062D2B5" w14:textId="77777777" w:rsidR="00C777CB" w:rsidRDefault="00C777CB">
      <w:pPr>
        <w:ind w:left="360"/>
      </w:pPr>
    </w:p>
    <w:p w14:paraId="4A3A4398" w14:textId="77777777" w:rsidR="00C777CB" w:rsidRDefault="00000000">
      <w:pPr>
        <w:pStyle w:val="2"/>
      </w:pPr>
      <w:r>
        <w:rPr>
          <w:rFonts w:hint="eastAsia"/>
        </w:rPr>
        <w:lastRenderedPageBreak/>
        <w:t>4.3 CSCI</w:t>
      </w:r>
      <w:r>
        <w:rPr>
          <w:rFonts w:hint="eastAsia"/>
        </w:rPr>
        <w:t>部件</w:t>
      </w:r>
      <w:bookmarkEnd w:id="30"/>
      <w:bookmarkEnd w:id="31"/>
    </w:p>
    <w:p w14:paraId="383FEFE4" w14:textId="77777777" w:rsidR="00C777CB" w:rsidRDefault="00000000">
      <w:pPr>
        <w:pStyle w:val="2"/>
      </w:pPr>
      <w:bookmarkStart w:id="32" w:name="_Toc235853813"/>
      <w:bookmarkStart w:id="33" w:name="_Toc235939034"/>
      <w:r>
        <w:rPr>
          <w:rFonts w:hint="eastAsia"/>
        </w:rPr>
        <w:t>无</w:t>
      </w:r>
    </w:p>
    <w:p w14:paraId="07E2D739" w14:textId="77777777" w:rsidR="00C777CB" w:rsidRDefault="00000000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执行概念</w:t>
      </w:r>
      <w:bookmarkEnd w:id="32"/>
      <w:bookmarkEnd w:id="33"/>
    </w:p>
    <w:p w14:paraId="24674D92" w14:textId="77777777" w:rsidR="00C777CB" w:rsidRDefault="00000000">
      <w:pPr>
        <w:pStyle w:val="2"/>
      </w:pPr>
      <w:bookmarkStart w:id="34" w:name="_Toc235853814"/>
      <w:bookmarkStart w:id="35" w:name="_Toc235939035"/>
      <w:r>
        <w:rPr>
          <w:rFonts w:hint="eastAsia"/>
          <w:noProof/>
        </w:rPr>
        <w:drawing>
          <wp:inline distT="0" distB="0" distL="0" distR="0" wp14:anchorId="123A48D1" wp14:editId="610831F8">
            <wp:extent cx="5029200" cy="3133725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5029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5CB" w14:textId="77777777" w:rsidR="00C777CB" w:rsidRDefault="00000000">
      <w:r>
        <w:t xml:space="preserve">  代跑系统会根据用户的需求来完成不同的功能，规划为用户端和管理员端，用户能够发布代跑任务，也可以领取代跑任务，并且完成任务。</w:t>
      </w:r>
    </w:p>
    <w:p w14:paraId="684028B9" w14:textId="77777777" w:rsidR="00C777CB" w:rsidRDefault="00000000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接口设计</w:t>
      </w:r>
      <w:bookmarkEnd w:id="34"/>
      <w:bookmarkEnd w:id="35"/>
    </w:p>
    <w:p w14:paraId="00672218" w14:textId="77777777" w:rsidR="00C777CB" w:rsidRDefault="00C777CB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8520"/>
      </w:tblGrid>
      <w:tr w:rsidR="00C777CB" w14:paraId="31EC8719" w14:textId="77777777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93A0E1" w14:textId="77777777" w:rsidR="00C777CB" w:rsidRDefault="00000000">
            <w:r>
              <w:rPr>
                <w:rFonts w:ascii="Calibri" w:eastAsia="Calibri" w:hAnsi="Calibri" w:cs="Calibri"/>
                <w:color w:val="000000"/>
              </w:rPr>
              <w:t xml:space="preserve">##  </w:t>
            </w:r>
            <w:r>
              <w:rPr>
                <w:rFonts w:ascii="宋体" w:eastAsia="宋体" w:hAnsi="宋体" w:cs="宋体"/>
                <w:color w:val="000000"/>
              </w:rPr>
              <w:t>修改个人信息</w:t>
            </w:r>
          </w:p>
          <w:p w14:paraId="2D8F8705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763BA442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- </w:t>
            </w:r>
            <w:r>
              <w:rPr>
                <w:rFonts w:ascii="宋体" w:eastAsia="宋体" w:hAnsi="宋体" w:cs="宋体"/>
                <w:color w:val="000000"/>
              </w:rPr>
              <w:t>接口请求地址：</w:t>
            </w:r>
            <w:r>
              <w:rPr>
                <w:rFonts w:ascii="Calibri" w:eastAsia="Calibri" w:hAnsi="Calibri" w:cs="Calibri"/>
                <w:color w:val="000000"/>
              </w:rPr>
              <w:t>/admin/changeMyInfo</w:t>
            </w:r>
          </w:p>
          <w:p w14:paraId="69197B66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119FE8FA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```Json</w:t>
            </w:r>
          </w:p>
          <w:p w14:paraId="3EB96808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{</w:t>
            </w:r>
          </w:p>
          <w:p w14:paraId="69D8D0FF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"name":"",</w:t>
            </w:r>
          </w:p>
          <w:p w14:paraId="3DD6BB86" w14:textId="77777777" w:rsidR="00C777CB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"birthday":"",</w:t>
            </w:r>
          </w:p>
          <w:p w14:paraId="71E4EB4E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"sex":"",</w:t>
            </w:r>
          </w:p>
          <w:p w14:paraId="7623F130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"hobby":"",</w:t>
            </w:r>
          </w:p>
          <w:p w14:paraId="5BE8C755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"major":"",</w:t>
            </w:r>
          </w:p>
          <w:p w14:paraId="0C33DC54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"hometown":"",</w:t>
            </w:r>
          </w:p>
          <w:p w14:paraId="3C982AD4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}</w:t>
            </w:r>
          </w:p>
          <w:p w14:paraId="34AFD637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</w:t>
            </w:r>
          </w:p>
          <w:p w14:paraId="58B9D598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6C440B59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- </w:t>
            </w:r>
            <w:r>
              <w:rPr>
                <w:rFonts w:ascii="宋体" w:eastAsia="宋体" w:hAnsi="宋体" w:cs="宋体"/>
                <w:color w:val="000000"/>
              </w:rPr>
              <w:t>返回参数</w:t>
            </w:r>
          </w:p>
          <w:p w14:paraId="09743B17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4B0B883E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```Json</w:t>
            </w:r>
          </w:p>
          <w:p w14:paraId="147696C8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{</w:t>
            </w:r>
          </w:p>
          <w:p w14:paraId="24832B7C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"code":"",</w:t>
            </w:r>
          </w:p>
          <w:p w14:paraId="5727E9B2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"message":"",</w:t>
            </w:r>
          </w:p>
          <w:p w14:paraId="313D2D9A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}</w:t>
            </w:r>
          </w:p>
          <w:p w14:paraId="130B41EB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</w:t>
            </w:r>
          </w:p>
        </w:tc>
      </w:tr>
    </w:tbl>
    <w:p w14:paraId="5A07A2CC" w14:textId="77777777" w:rsidR="00C777CB" w:rsidRDefault="00C777CB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8520"/>
      </w:tblGrid>
      <w:tr w:rsidR="00C777CB" w14:paraId="757E0AAC" w14:textId="77777777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FD4858" w14:textId="77777777" w:rsidR="00C777CB" w:rsidRDefault="00000000">
            <w:r>
              <w:rPr>
                <w:rFonts w:ascii="Calibri" w:eastAsia="Calibri" w:hAnsi="Calibri" w:cs="Calibri"/>
                <w:color w:val="000000"/>
              </w:rPr>
              <w:t>## . 添加/</w:t>
            </w:r>
            <w:r>
              <w:rPr>
                <w:rFonts w:ascii="宋体" w:eastAsia="宋体" w:hAnsi="宋体" w:cs="宋体"/>
                <w:color w:val="000000"/>
              </w:rPr>
              <w:t>修改地址信息</w:t>
            </w:r>
          </w:p>
          <w:p w14:paraId="1CCD48D0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0A6F1C52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- </w:t>
            </w:r>
            <w:r>
              <w:rPr>
                <w:rFonts w:ascii="宋体" w:eastAsia="宋体" w:hAnsi="宋体" w:cs="宋体"/>
                <w:color w:val="000000"/>
              </w:rPr>
              <w:t>接口请求地址：</w:t>
            </w:r>
            <w:r>
              <w:rPr>
                <w:rFonts w:ascii="Calibri" w:eastAsia="Calibri" w:hAnsi="Calibri" w:cs="Calibri"/>
                <w:color w:val="000000"/>
              </w:rPr>
              <w:t>/admin/changeMyaddress</w:t>
            </w:r>
          </w:p>
          <w:p w14:paraId="639E3793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47C6EEAC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```Json</w:t>
            </w:r>
          </w:p>
          <w:p w14:paraId="35BF2862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{</w:t>
            </w:r>
          </w:p>
          <w:p w14:paraId="017D00A9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"please select address":"",</w:t>
            </w:r>
          </w:p>
          <w:p w14:paraId="338F0AB1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"detailed address":"",</w:t>
            </w:r>
          </w:p>
          <w:p w14:paraId="119A0418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"receiver":"",</w:t>
            </w:r>
          </w:p>
          <w:p w14:paraId="5C9BB8E3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"telephone":"",</w:t>
            </w:r>
          </w:p>
          <w:p w14:paraId="5D10CC72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}</w:t>
            </w:r>
          </w:p>
          <w:p w14:paraId="688009D4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</w:t>
            </w:r>
          </w:p>
          <w:p w14:paraId="1305F0BF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65F183FC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- </w:t>
            </w:r>
            <w:r>
              <w:rPr>
                <w:rFonts w:ascii="宋体" w:eastAsia="宋体" w:hAnsi="宋体" w:cs="宋体"/>
                <w:color w:val="000000"/>
              </w:rPr>
              <w:t>返回参数</w:t>
            </w:r>
          </w:p>
          <w:p w14:paraId="7D614804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</w:p>
          <w:p w14:paraId="1814A9C2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```Json</w:t>
            </w:r>
          </w:p>
          <w:p w14:paraId="6BC124F5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{</w:t>
            </w:r>
          </w:p>
          <w:p w14:paraId="6BB3AEA8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  "code":"",</w:t>
            </w:r>
          </w:p>
          <w:p w14:paraId="67405359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  "message":"",</w:t>
            </w:r>
          </w:p>
          <w:p w14:paraId="29CA61F6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}</w:t>
            </w:r>
          </w:p>
          <w:p w14:paraId="541CF208" w14:textId="77777777" w:rsidR="00C777CB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    ```</w:t>
            </w:r>
          </w:p>
        </w:tc>
      </w:tr>
    </w:tbl>
    <w:p w14:paraId="7F6C6CA8" w14:textId="77777777" w:rsidR="00C777CB" w:rsidRDefault="00C777CB">
      <w:bookmarkStart w:id="36" w:name="_Toc235853815"/>
      <w:bookmarkStart w:id="37" w:name="_Toc235939036"/>
      <w:bookmarkStart w:id="38" w:name="_Toc235853816"/>
      <w:bookmarkStart w:id="39" w:name="_Toc235939037"/>
      <w:bookmarkEnd w:id="36"/>
      <w:bookmarkEnd w:id="37"/>
    </w:p>
    <w:p w14:paraId="7D9152C0" w14:textId="77777777" w:rsidR="00C777CB" w:rsidRDefault="00000000">
      <w:pPr>
        <w:pStyle w:val="1"/>
      </w:pPr>
      <w:r>
        <w:rPr>
          <w:rFonts w:hint="eastAsia"/>
        </w:rPr>
        <w:t>5 CSCI详细设计</w:t>
      </w:r>
      <w:bookmarkEnd w:id="38"/>
      <w:bookmarkEnd w:id="39"/>
    </w:p>
    <w:p w14:paraId="4B209B57" w14:textId="77777777" w:rsidR="00C777CB" w:rsidRDefault="00000000">
      <w:bookmarkStart w:id="40" w:name="_Toc235853817"/>
      <w:bookmarkStart w:id="41" w:name="_Toc235939038"/>
      <w:r>
        <w:t>暂无。</w:t>
      </w:r>
    </w:p>
    <w:p w14:paraId="3CF441BB" w14:textId="77777777" w:rsidR="00C777CB" w:rsidRDefault="00000000">
      <w:pPr>
        <w:pStyle w:val="1"/>
      </w:pPr>
      <w:r>
        <w:rPr>
          <w:rFonts w:hint="eastAsia"/>
        </w:rPr>
        <w:lastRenderedPageBreak/>
        <w:t>6需求的可追踪性</w:t>
      </w:r>
      <w:bookmarkEnd w:id="40"/>
      <w:bookmarkEnd w:id="41"/>
    </w:p>
    <w:p w14:paraId="018A76B5" w14:textId="77777777" w:rsidR="00C777CB" w:rsidRDefault="00000000">
      <w:pPr>
        <w:numPr>
          <w:ilvl w:val="0"/>
          <w:numId w:val="3"/>
        </w:numPr>
      </w:pPr>
      <w:r>
        <w:t>在首页看到渲染的任务列表以及任务信息，可以点击查看详情。</w:t>
      </w:r>
    </w:p>
    <w:p w14:paraId="37F8B414" w14:textId="77777777" w:rsidR="00C777CB" w:rsidRDefault="00000000">
      <w:pPr>
        <w:numPr>
          <w:ilvl w:val="0"/>
          <w:numId w:val="3"/>
        </w:numPr>
      </w:pPr>
      <w:r>
        <w:t>在个人页面看到个人信息，可以修改个人信息。</w:t>
      </w:r>
    </w:p>
    <w:p w14:paraId="5B213131" w14:textId="77777777" w:rsidR="00C777CB" w:rsidRDefault="00000000">
      <w:pPr>
        <w:numPr>
          <w:ilvl w:val="0"/>
          <w:numId w:val="3"/>
        </w:numPr>
      </w:pPr>
      <w:r>
        <w:t>在首页添加任务，可以对自己发布的任务进行修改和删除。</w:t>
      </w:r>
    </w:p>
    <w:p w14:paraId="23690682" w14:textId="77777777" w:rsidR="00C777CB" w:rsidRDefault="00000000">
      <w:pPr>
        <w:numPr>
          <w:ilvl w:val="0"/>
          <w:numId w:val="3"/>
        </w:numPr>
      </w:pPr>
      <w:r>
        <w:t>对于两个接受同一个任务的用户，可以根据用户属性进行判断优先级。</w:t>
      </w:r>
    </w:p>
    <w:p w14:paraId="0F2B7DAD" w14:textId="77777777" w:rsidR="00C777CB" w:rsidRDefault="00000000">
      <w:pPr>
        <w:numPr>
          <w:ilvl w:val="0"/>
          <w:numId w:val="3"/>
        </w:numPr>
      </w:pPr>
      <w:r>
        <w:t>对于按照要求完成任务的用户给与一定积分，增加信誉分。</w:t>
      </w:r>
    </w:p>
    <w:p w14:paraId="1280FE2A" w14:textId="77777777" w:rsidR="00C777CB" w:rsidRDefault="00000000">
      <w:pPr>
        <w:numPr>
          <w:ilvl w:val="0"/>
          <w:numId w:val="3"/>
        </w:numPr>
      </w:pPr>
      <w:r>
        <w:t>对于超出规定未完成任务的用户减少一定信誉分。</w:t>
      </w:r>
    </w:p>
    <w:p w14:paraId="79A33A17" w14:textId="77777777" w:rsidR="00C777CB" w:rsidRDefault="00000000">
      <w:pPr>
        <w:numPr>
          <w:ilvl w:val="0"/>
          <w:numId w:val="3"/>
        </w:numPr>
      </w:pPr>
      <w:r>
        <w:t>积分可以兑换一些奖品。</w:t>
      </w:r>
    </w:p>
    <w:p w14:paraId="05F88456" w14:textId="77777777" w:rsidR="00C777CB" w:rsidRDefault="00000000">
      <w:pPr>
        <w:pStyle w:val="1"/>
      </w:pPr>
      <w:bookmarkStart w:id="42" w:name="_Toc235853818"/>
      <w:bookmarkStart w:id="43" w:name="_Toc235939039"/>
      <w:r>
        <w:rPr>
          <w:rFonts w:hint="eastAsia"/>
        </w:rPr>
        <w:t>7注解</w:t>
      </w:r>
      <w:bookmarkEnd w:id="42"/>
      <w:bookmarkEnd w:id="43"/>
    </w:p>
    <w:p w14:paraId="29F99403" w14:textId="77777777" w:rsidR="00C777CB" w:rsidRDefault="00000000">
      <w:pPr>
        <w:spacing w:line="360" w:lineRule="auto"/>
        <w:ind w:left="660" w:hanging="180"/>
      </w:pPr>
      <w:bookmarkStart w:id="44" w:name="_Toc235853819"/>
      <w:bookmarkStart w:id="45" w:name="_Toc235939040"/>
      <w:r>
        <w:rPr>
          <w:rFonts w:ascii="Calibri" w:eastAsia="Calibri" w:hAnsi="Calibri" w:cs="Calibri"/>
          <w:color w:val="000000"/>
          <w:sz w:val="24"/>
        </w:rPr>
        <w:t>1. </w:t>
      </w:r>
      <w:r>
        <w:rPr>
          <w:rFonts w:ascii="宋体" w:eastAsia="宋体" w:hAnsi="宋体" w:cs="宋体"/>
          <w:color w:val="000000"/>
          <w:sz w:val="24"/>
        </w:rPr>
        <w:t>用“本项目”指代小组开发项目：“城跑”课程作业项目；</w:t>
      </w:r>
    </w:p>
    <w:p w14:paraId="66AFF67A" w14:textId="77777777" w:rsidR="00C777CB" w:rsidRDefault="00000000">
      <w:pPr>
        <w:spacing w:line="360" w:lineRule="auto"/>
        <w:ind w:left="660" w:hanging="180"/>
      </w:pPr>
      <w:r>
        <w:rPr>
          <w:rFonts w:ascii="Calibri" w:eastAsia="Calibri" w:hAnsi="Calibri" w:cs="Calibri"/>
          <w:color w:val="000000"/>
          <w:sz w:val="24"/>
        </w:rPr>
        <w:t>2. </w:t>
      </w:r>
      <w:r>
        <w:rPr>
          <w:rFonts w:ascii="宋体" w:eastAsia="宋体" w:hAnsi="宋体" w:cs="宋体"/>
          <w:color w:val="000000"/>
          <w:sz w:val="24"/>
        </w:rPr>
        <w:t>用蓝色小人图标作为本项目</w:t>
      </w:r>
      <w:r>
        <w:rPr>
          <w:rFonts w:ascii="Calibri" w:eastAsia="Calibri" w:hAnsi="Calibri" w:cs="Calibri"/>
          <w:color w:val="000000"/>
          <w:sz w:val="24"/>
        </w:rPr>
        <w:t>logo</w:t>
      </w:r>
      <w:r>
        <w:rPr>
          <w:rFonts w:ascii="宋体" w:eastAsia="宋体" w:hAnsi="宋体" w:cs="宋体"/>
          <w:color w:val="000000"/>
          <w:sz w:val="24"/>
        </w:rPr>
        <w:t>；</w:t>
      </w:r>
    </w:p>
    <w:p w14:paraId="078F99CA" w14:textId="77777777" w:rsidR="00C777CB" w:rsidRDefault="00000000">
      <w:pPr>
        <w:spacing w:line="360" w:lineRule="auto"/>
        <w:ind w:left="660" w:hanging="180"/>
      </w:pPr>
      <w:r>
        <w:rPr>
          <w:rFonts w:ascii="Calibri" w:eastAsia="Calibri" w:hAnsi="Calibri" w:cs="Calibri"/>
          <w:color w:val="000000"/>
          <w:sz w:val="24"/>
        </w:rPr>
        <w:t>3. </w:t>
      </w:r>
      <w:r>
        <w:rPr>
          <w:rFonts w:ascii="宋体" w:eastAsia="宋体" w:hAnsi="宋体" w:cs="宋体"/>
          <w:color w:val="000000"/>
          <w:sz w:val="24"/>
        </w:rPr>
        <w:t>用“本小组”指代浙大城市学院软件工程课程</w:t>
      </w:r>
      <w:r>
        <w:rPr>
          <w:rFonts w:ascii="Calibri" w:eastAsia="Calibri" w:hAnsi="Calibri" w:cs="Calibri"/>
          <w:color w:val="000000"/>
          <w:sz w:val="24"/>
        </w:rPr>
        <w:t>G12</w:t>
      </w:r>
      <w:r>
        <w:rPr>
          <w:rFonts w:ascii="宋体" w:eastAsia="宋体" w:hAnsi="宋体" w:cs="宋体"/>
          <w:color w:val="000000"/>
          <w:sz w:val="24"/>
        </w:rPr>
        <w:t>小组；</w:t>
      </w:r>
    </w:p>
    <w:p w14:paraId="2B0B8A57" w14:textId="77777777" w:rsidR="00C777CB" w:rsidRDefault="00000000">
      <w:pPr>
        <w:pStyle w:val="1"/>
      </w:pPr>
      <w:r>
        <w:rPr>
          <w:rFonts w:hint="eastAsia"/>
        </w:rPr>
        <w:t>附录</w:t>
      </w:r>
      <w:bookmarkEnd w:id="44"/>
      <w:bookmarkEnd w:id="45"/>
    </w:p>
    <w:p w14:paraId="74C6E8AB" w14:textId="77777777" w:rsidR="00C777CB" w:rsidRDefault="00000000">
      <w:r>
        <w:rPr>
          <w:rFonts w:hint="eastAsia"/>
        </w:rPr>
        <w:t>附录可用来提供那些为便于文档维护而单独出版的信息(例如图表、分类数据)。为便于处理，附录可单独装订成册。附录应按字母顺序(A, B等)编排。</w:t>
      </w:r>
    </w:p>
    <w:p w14:paraId="0DD8E9C0" w14:textId="77777777" w:rsidR="00C777CB" w:rsidRDefault="00C777CB"/>
    <w:sectPr w:rsidR="00C777C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1C1A" w14:textId="77777777" w:rsidR="00111FD0" w:rsidRDefault="00111FD0">
      <w:r>
        <w:separator/>
      </w:r>
    </w:p>
  </w:endnote>
  <w:endnote w:type="continuationSeparator" w:id="0">
    <w:p w14:paraId="3E431604" w14:textId="77777777" w:rsidR="00111FD0" w:rsidRDefault="0011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34E6" w14:textId="77777777" w:rsidR="00C777CB" w:rsidRDefault="00000000">
    <w:pPr>
      <w:pStyle w:val="aa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6019449A" w14:textId="77777777" w:rsidR="00C777CB" w:rsidRDefault="00C777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254B" w14:textId="77777777" w:rsidR="00111FD0" w:rsidRDefault="00111FD0">
      <w:r>
        <w:separator/>
      </w:r>
    </w:p>
  </w:footnote>
  <w:footnote w:type="continuationSeparator" w:id="0">
    <w:p w14:paraId="7A6DFDCA" w14:textId="77777777" w:rsidR="00111FD0" w:rsidRDefault="0011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D62"/>
    <w:multiLevelType w:val="multilevel"/>
    <w:tmpl w:val="42E81F9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1FA66DF7"/>
    <w:multiLevelType w:val="multilevel"/>
    <w:tmpl w:val="D1B483F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48A53883"/>
    <w:multiLevelType w:val="multilevel"/>
    <w:tmpl w:val="6B48102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7DAD341B"/>
    <w:multiLevelType w:val="multilevel"/>
    <w:tmpl w:val="353CBA4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numFmt w:val="decimal"/>
      <w:lvlText w:val=""/>
      <w:lvlJc w:val="left"/>
    </w:lvl>
  </w:abstractNum>
  <w:num w:numId="1" w16cid:durableId="584652073">
    <w:abstractNumId w:val="1"/>
  </w:num>
  <w:num w:numId="2" w16cid:durableId="2007325213">
    <w:abstractNumId w:val="3"/>
  </w:num>
  <w:num w:numId="3" w16cid:durableId="5796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09"/>
    <w:rsid w:val="000279C9"/>
    <w:rsid w:val="00047EF6"/>
    <w:rsid w:val="000A7A08"/>
    <w:rsid w:val="00111FD0"/>
    <w:rsid w:val="001C38EE"/>
    <w:rsid w:val="003C380C"/>
    <w:rsid w:val="004272F7"/>
    <w:rsid w:val="004B10F2"/>
    <w:rsid w:val="00533A89"/>
    <w:rsid w:val="006B5D3D"/>
    <w:rsid w:val="007740FB"/>
    <w:rsid w:val="009422B3"/>
    <w:rsid w:val="00B83687"/>
    <w:rsid w:val="00BC1792"/>
    <w:rsid w:val="00C45D52"/>
    <w:rsid w:val="00C777CB"/>
    <w:rsid w:val="00CF0888"/>
    <w:rsid w:val="00D25089"/>
    <w:rsid w:val="00D72683"/>
    <w:rsid w:val="00DC4831"/>
    <w:rsid w:val="00E33BF6"/>
    <w:rsid w:val="00E52209"/>
    <w:rsid w:val="00E61B56"/>
    <w:rsid w:val="00EA29C5"/>
    <w:rsid w:val="00ED7379"/>
    <w:rsid w:val="00F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510F"/>
  <w15:docId w15:val="{2DBE8ABD-7749-4F44-81CE-B9591D25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E52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20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3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rsid w:val="000279C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279C9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a7">
    <w:name w:val="标题 字符"/>
    <w:basedOn w:val="a0"/>
    <w:link w:val="a8"/>
    <w:uiPriority w:val="10"/>
    <w:rsid w:val="000A7A08"/>
    <w:rPr>
      <w:rFonts w:ascii="Cambria" w:eastAsia="宋体" w:hAnsi="Cambria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A7A08"/>
    <w:pPr>
      <w:ind w:leftChars="400" w:left="840"/>
    </w:pPr>
  </w:style>
  <w:style w:type="character" w:customStyle="1" w:styleId="a6">
    <w:name w:val="页眉 字符"/>
    <w:basedOn w:val="a0"/>
    <w:link w:val="a5"/>
    <w:uiPriority w:val="99"/>
    <w:rsid w:val="00E52209"/>
    <w:rPr>
      <w:sz w:val="18"/>
      <w:szCs w:val="18"/>
    </w:rPr>
  </w:style>
  <w:style w:type="character" w:styleId="a9">
    <w:name w:val="Hyperlink"/>
    <w:basedOn w:val="a0"/>
    <w:uiPriority w:val="99"/>
    <w:unhideWhenUsed/>
    <w:rsid w:val="000A7A0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52209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Balloon Text"/>
    <w:basedOn w:val="a"/>
    <w:link w:val="a3"/>
    <w:uiPriority w:val="99"/>
    <w:semiHidden/>
    <w:unhideWhenUsed/>
    <w:rsid w:val="000279C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5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c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ab">
    <w:name w:val="页脚 字符"/>
    <w:basedOn w:val="a0"/>
    <w:link w:val="aa"/>
    <w:uiPriority w:val="99"/>
    <w:rsid w:val="00E522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220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7"/>
    <w:uiPriority w:val="10"/>
    <w:qFormat/>
    <w:rsid w:val="000A7A0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7A08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0A7A08"/>
  </w:style>
  <w:style w:type="character" w:customStyle="1" w:styleId="30">
    <w:name w:val="标题 3 字符"/>
    <w:basedOn w:val="a0"/>
    <w:link w:val="3"/>
    <w:uiPriority w:val="9"/>
    <w:rsid w:val="00533A89"/>
    <w:rPr>
      <w:b/>
      <w:bCs/>
      <w:sz w:val="32"/>
      <w:szCs w:val="32"/>
    </w:rPr>
  </w:style>
  <w:style w:type="paragraph" w:styleId="ad">
    <w:name w:val="Normal (Web)"/>
    <w:basedOn w:val="a"/>
    <w:semiHidden/>
    <w:rsid w:val="006B5D3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郑 宇博</cp:lastModifiedBy>
  <cp:revision>4</cp:revision>
  <dcterms:created xsi:type="dcterms:W3CDTF">2022-11-13T21:09:00Z</dcterms:created>
  <dcterms:modified xsi:type="dcterms:W3CDTF">2022-11-23T06:21:00Z</dcterms:modified>
</cp:coreProperties>
</file>